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632091" w14:textId="77777777" w:rsidR="00A97626" w:rsidRPr="00A97626" w:rsidRDefault="00A97626" w:rsidP="00A804F5">
      <w:pPr>
        <w:jc w:val="center"/>
        <w:outlineLvl w:val="0"/>
        <w:rPr>
          <w:b/>
          <w:u w:val="single"/>
          <w:lang w:val="en-CA"/>
        </w:rPr>
      </w:pPr>
      <w:r w:rsidRPr="00A97626">
        <w:rPr>
          <w:b/>
          <w:u w:val="single"/>
          <w:lang w:val="en-CA"/>
        </w:rPr>
        <w:t>Chapter 3: The Birth of Bioethics</w:t>
      </w:r>
    </w:p>
    <w:p w14:paraId="62E528AD" w14:textId="77777777" w:rsidR="00A97626" w:rsidRDefault="00A97626" w:rsidP="00A97626">
      <w:pPr>
        <w:rPr>
          <w:lang w:val="en-CA"/>
        </w:rPr>
      </w:pPr>
      <w:r>
        <w:rPr>
          <w:lang w:val="en-CA"/>
        </w:rPr>
        <w:t>The Emergent Patient Consciousness:</w:t>
      </w:r>
    </w:p>
    <w:p w14:paraId="0C565210" w14:textId="77777777" w:rsidR="00A97626" w:rsidRDefault="00B84EAF" w:rsidP="00A97626">
      <w:pPr>
        <w:pStyle w:val="ListParagraph"/>
        <w:numPr>
          <w:ilvl w:val="0"/>
          <w:numId w:val="1"/>
        </w:numPr>
        <w:rPr>
          <w:lang w:val="en-CA"/>
        </w:rPr>
      </w:pPr>
      <w:r>
        <w:rPr>
          <w:lang w:val="en-CA"/>
        </w:rPr>
        <w:t>The book Our Bodes, Our Selves written by a group of women doctors was one of the most influential books in the modern era of medicine</w:t>
      </w:r>
    </w:p>
    <w:p w14:paraId="6696E1CA" w14:textId="77777777" w:rsidR="00B84EAF" w:rsidRDefault="00B84EAF" w:rsidP="00A97626">
      <w:pPr>
        <w:pStyle w:val="ListParagraph"/>
        <w:numPr>
          <w:ilvl w:val="0"/>
          <w:numId w:val="1"/>
        </w:numPr>
        <w:rPr>
          <w:lang w:val="en-CA"/>
        </w:rPr>
      </w:pPr>
      <w:r>
        <w:rPr>
          <w:lang w:val="en-CA"/>
        </w:rPr>
        <w:t>It co</w:t>
      </w:r>
      <w:bookmarkStart w:id="0" w:name="_GoBack"/>
      <w:bookmarkEnd w:id="0"/>
      <w:r>
        <w:rPr>
          <w:lang w:val="en-CA"/>
        </w:rPr>
        <w:t xml:space="preserve">vered a variety of topics including women’s experience in medicine and personal health, the medicalization of women’s bodies, along with the </w:t>
      </w:r>
      <w:r w:rsidR="004E1F25">
        <w:rPr>
          <w:lang w:val="en-CA"/>
        </w:rPr>
        <w:t>political economics of health and pharmaceutical industries</w:t>
      </w:r>
    </w:p>
    <w:p w14:paraId="4560E224" w14:textId="77777777" w:rsidR="004E1F25" w:rsidRDefault="004E1F25" w:rsidP="00A97626">
      <w:pPr>
        <w:pStyle w:val="ListParagraph"/>
        <w:numPr>
          <w:ilvl w:val="0"/>
          <w:numId w:val="1"/>
        </w:numPr>
        <w:rPr>
          <w:lang w:val="en-CA"/>
        </w:rPr>
      </w:pPr>
      <w:r>
        <w:rPr>
          <w:lang w:val="en-CA"/>
        </w:rPr>
        <w:t>It was meant to empower women</w:t>
      </w:r>
    </w:p>
    <w:p w14:paraId="30D05E2A" w14:textId="77777777" w:rsidR="004E1F25" w:rsidRDefault="004E1F25" w:rsidP="00A97626">
      <w:pPr>
        <w:pStyle w:val="ListParagraph"/>
        <w:numPr>
          <w:ilvl w:val="0"/>
          <w:numId w:val="1"/>
        </w:numPr>
        <w:rPr>
          <w:lang w:val="en-CA"/>
        </w:rPr>
      </w:pPr>
      <w:r>
        <w:rPr>
          <w:lang w:val="en-CA"/>
        </w:rPr>
        <w:t>Their demand for equality and independence helped sparked similar movements in healthcare by other disenfranchised groups like black Americans -&gt; shaping modern bioethics</w:t>
      </w:r>
    </w:p>
    <w:p w14:paraId="44B937FD" w14:textId="77777777" w:rsidR="004E1F25" w:rsidRDefault="004E1F25" w:rsidP="004E1F25">
      <w:pPr>
        <w:ind w:left="360"/>
        <w:rPr>
          <w:lang w:val="en-CA"/>
        </w:rPr>
      </w:pPr>
      <w:r>
        <w:rPr>
          <w:lang w:val="en-CA"/>
        </w:rPr>
        <w:t>The New Frontier of Medicine:</w:t>
      </w:r>
    </w:p>
    <w:p w14:paraId="10A5D0BC" w14:textId="77777777" w:rsidR="00AE647A" w:rsidRDefault="00AE647A" w:rsidP="004E1F25">
      <w:pPr>
        <w:pStyle w:val="ListParagraph"/>
        <w:numPr>
          <w:ilvl w:val="0"/>
          <w:numId w:val="2"/>
        </w:numPr>
        <w:rPr>
          <w:lang w:val="en-CA"/>
        </w:rPr>
      </w:pPr>
      <w:r>
        <w:rPr>
          <w:lang w:val="en-CA"/>
        </w:rPr>
        <w:t>The “new” bioethics found its urgency in the midst of advances in medical sciences Post World War II</w:t>
      </w:r>
    </w:p>
    <w:p w14:paraId="44457E62" w14:textId="77777777" w:rsidR="00AE647A" w:rsidRDefault="00AE647A" w:rsidP="004E1F25">
      <w:pPr>
        <w:pStyle w:val="ListParagraph"/>
        <w:numPr>
          <w:ilvl w:val="0"/>
          <w:numId w:val="2"/>
        </w:numPr>
        <w:rPr>
          <w:lang w:val="en-CA"/>
        </w:rPr>
      </w:pPr>
      <w:r>
        <w:rPr>
          <w:lang w:val="en-CA"/>
        </w:rPr>
        <w:t>Many leaders in the field of medicine were making key breakthroughs but along with the new technologies, treatments and research came more questions were raised regarding professional conduct and social policy</w:t>
      </w:r>
    </w:p>
    <w:p w14:paraId="390E5762" w14:textId="77777777" w:rsidR="00AE647A" w:rsidRDefault="00AE647A" w:rsidP="00AE647A">
      <w:pPr>
        <w:ind w:left="720"/>
        <w:rPr>
          <w:lang w:val="en-CA"/>
        </w:rPr>
      </w:pPr>
      <w:r>
        <w:rPr>
          <w:lang w:val="en-CA"/>
        </w:rPr>
        <w:t>New Technology and Treatments:</w:t>
      </w:r>
    </w:p>
    <w:p w14:paraId="763B2603" w14:textId="77777777" w:rsidR="00AE647A" w:rsidRDefault="00AE647A" w:rsidP="00AE647A">
      <w:pPr>
        <w:pStyle w:val="ListParagraph"/>
        <w:numPr>
          <w:ilvl w:val="0"/>
          <w:numId w:val="3"/>
        </w:numPr>
        <w:rPr>
          <w:lang w:val="en-CA"/>
        </w:rPr>
      </w:pPr>
      <w:r>
        <w:rPr>
          <w:lang w:val="en-CA"/>
        </w:rPr>
        <w:t>The kidney dialysis machine was invented in 1945 and the shunt (</w:t>
      </w:r>
      <w:r w:rsidRPr="00AE647A">
        <w:rPr>
          <w:color w:val="FF0000"/>
          <w:lang w:val="en-CA"/>
        </w:rPr>
        <w:t>what is that?</w:t>
      </w:r>
      <w:r>
        <w:rPr>
          <w:lang w:val="en-CA"/>
        </w:rPr>
        <w:t>) in 1962</w:t>
      </w:r>
    </w:p>
    <w:p w14:paraId="562E3201" w14:textId="77777777" w:rsidR="00AE647A" w:rsidRPr="00AE647A" w:rsidRDefault="00AE647A" w:rsidP="00AE647A">
      <w:pPr>
        <w:pStyle w:val="ListParagraph"/>
        <w:numPr>
          <w:ilvl w:val="0"/>
          <w:numId w:val="3"/>
        </w:numPr>
        <w:rPr>
          <w:lang w:val="en-CA"/>
        </w:rPr>
      </w:pPr>
      <w:r>
        <w:rPr>
          <w:lang w:val="en-CA"/>
        </w:rPr>
        <w:t xml:space="preserve">The dialysis allowed people suffering from chronic kidney disease to have waste products filtered from their blood (hemodialysis treatment) but it raised the question: </w:t>
      </w:r>
      <w:r w:rsidRPr="00AE647A">
        <w:rPr>
          <w:i/>
          <w:lang w:val="en-CA"/>
        </w:rPr>
        <w:t>Is death preferable to the extreme burden of being supported by machine?</w:t>
      </w:r>
    </w:p>
    <w:p w14:paraId="45414660" w14:textId="77777777" w:rsidR="00BE453A" w:rsidRPr="00BE453A" w:rsidRDefault="00AE647A" w:rsidP="00BE453A">
      <w:pPr>
        <w:pStyle w:val="ListParagraph"/>
        <w:numPr>
          <w:ilvl w:val="0"/>
          <w:numId w:val="3"/>
        </w:numPr>
        <w:rPr>
          <w:lang w:val="en-CA"/>
        </w:rPr>
      </w:pPr>
      <w:r>
        <w:rPr>
          <w:lang w:val="en-CA"/>
        </w:rPr>
        <w:t>The heart lung machine (first used in 1953) allowed people with permanent neurological impairment to have their heart beat and breath continued via machine indefinitely; raised similar question</w:t>
      </w:r>
      <w:r w:rsidR="00BE453A">
        <w:rPr>
          <w:lang w:val="en-CA"/>
        </w:rPr>
        <w:t>s</w:t>
      </w:r>
      <w:r>
        <w:rPr>
          <w:lang w:val="en-CA"/>
        </w:rPr>
        <w:t xml:space="preserve">: </w:t>
      </w:r>
      <w:r w:rsidR="00BE453A" w:rsidRPr="00BE453A">
        <w:rPr>
          <w:i/>
          <w:iCs/>
          <w:color w:val="000000"/>
        </w:rPr>
        <w:t>Were such patients being helped or hurt? Were they better off dead than alive? Indeed, were patients who had lost all brain function really alive?</w:t>
      </w:r>
      <w:r w:rsidR="00BE453A" w:rsidRPr="00BE453A">
        <w:rPr>
          <w:i/>
          <w:iCs/>
          <w:color w:val="000000"/>
          <w:sz w:val="29"/>
          <w:szCs w:val="29"/>
        </w:rPr>
        <w:t xml:space="preserve"> </w:t>
      </w:r>
    </w:p>
    <w:p w14:paraId="7435ADEF" w14:textId="77777777" w:rsidR="00BE453A" w:rsidRDefault="00BE453A" w:rsidP="00BE453A">
      <w:pPr>
        <w:pStyle w:val="ListParagraph"/>
        <w:numPr>
          <w:ilvl w:val="0"/>
          <w:numId w:val="3"/>
        </w:numPr>
        <w:rPr>
          <w:lang w:val="en-CA"/>
        </w:rPr>
      </w:pPr>
      <w:r>
        <w:rPr>
          <w:lang w:val="en-CA"/>
        </w:rPr>
        <w:t>Organ transplantation was on the rise too, first being tried with baboons, then tried initially with humans in 1967; first human heart transplant on a person with progressive heart failure from a dead body that recently was in a car accident</w:t>
      </w:r>
    </w:p>
    <w:p w14:paraId="4A5E9A97" w14:textId="77777777" w:rsidR="00BE453A" w:rsidRDefault="00BE453A" w:rsidP="00BE453A">
      <w:pPr>
        <w:pStyle w:val="ListParagraph"/>
        <w:numPr>
          <w:ilvl w:val="0"/>
          <w:numId w:val="3"/>
        </w:numPr>
        <w:rPr>
          <w:lang w:val="en-CA"/>
        </w:rPr>
      </w:pPr>
      <w:r>
        <w:rPr>
          <w:lang w:val="en-CA"/>
        </w:rPr>
        <w:t>The receiver died 18 days later which was the trend for most heart recipients</w:t>
      </w:r>
    </w:p>
    <w:p w14:paraId="2A5D7AEF" w14:textId="77777777" w:rsidR="00BE453A" w:rsidRPr="00BE453A" w:rsidRDefault="00BE453A" w:rsidP="00BE453A">
      <w:pPr>
        <w:pStyle w:val="ListParagraph"/>
        <w:widowControl w:val="0"/>
        <w:numPr>
          <w:ilvl w:val="0"/>
          <w:numId w:val="3"/>
        </w:numPr>
        <w:autoSpaceDE w:val="0"/>
        <w:autoSpaceDN w:val="0"/>
        <w:adjustRightInd w:val="0"/>
        <w:spacing w:after="240" w:line="340" w:lineRule="atLeast"/>
        <w:rPr>
          <w:rFonts w:ascii="Times" w:hAnsi="Times" w:cs="Times"/>
          <w:color w:val="000000"/>
        </w:rPr>
      </w:pPr>
      <w:r w:rsidRPr="00BE453A">
        <w:rPr>
          <w:lang w:val="en-CA"/>
        </w:rPr>
        <w:t xml:space="preserve">Raised the questions: </w:t>
      </w:r>
      <w:r w:rsidRPr="00BE453A">
        <w:rPr>
          <w:rFonts w:ascii="Times" w:hAnsi="Times" w:cs="Times"/>
          <w:i/>
          <w:iCs/>
          <w:color w:val="000000"/>
        </w:rPr>
        <w:t>Is modern medicine selling desperate patients false hope? When exactly does life end? What matters more—quantity or quality of life?</w:t>
      </w:r>
      <w:r w:rsidRPr="00BE453A">
        <w:rPr>
          <w:rFonts w:ascii="Times" w:hAnsi="Times" w:cs="Times"/>
          <w:i/>
          <w:iCs/>
          <w:color w:val="000000"/>
          <w:sz w:val="29"/>
          <w:szCs w:val="29"/>
        </w:rPr>
        <w:t xml:space="preserve"> </w:t>
      </w:r>
    </w:p>
    <w:p w14:paraId="5F41E1C3" w14:textId="77777777" w:rsidR="00BE453A" w:rsidRDefault="00BE453A" w:rsidP="00BE453A">
      <w:pPr>
        <w:pStyle w:val="ListParagraph"/>
        <w:numPr>
          <w:ilvl w:val="0"/>
          <w:numId w:val="3"/>
        </w:numPr>
        <w:rPr>
          <w:lang w:val="en-CA"/>
        </w:rPr>
      </w:pPr>
      <w:r>
        <w:rPr>
          <w:lang w:val="en-CA"/>
        </w:rPr>
        <w:t>More controversy rose from this as the need for fresh bodies increased and doctors questioned whether those on life support could be used as sources; religious tradition prevented this as they were still considered alive and thus human</w:t>
      </w:r>
    </w:p>
    <w:p w14:paraId="7D7EE5DB" w14:textId="77777777" w:rsidR="000321DE" w:rsidRDefault="000321DE" w:rsidP="000321DE">
      <w:pPr>
        <w:ind w:left="720"/>
        <w:rPr>
          <w:lang w:val="en-CA"/>
        </w:rPr>
      </w:pPr>
      <w:r>
        <w:rPr>
          <w:lang w:val="en-CA"/>
        </w:rPr>
        <w:t>Advances in Reproductive Technologies:</w:t>
      </w:r>
    </w:p>
    <w:p w14:paraId="0844F19B" w14:textId="77777777" w:rsidR="000321DE" w:rsidRDefault="000321DE" w:rsidP="000321DE">
      <w:pPr>
        <w:pStyle w:val="ListParagraph"/>
        <w:numPr>
          <w:ilvl w:val="0"/>
          <w:numId w:val="4"/>
        </w:numPr>
        <w:rPr>
          <w:lang w:val="en-CA"/>
        </w:rPr>
      </w:pPr>
      <w:r>
        <w:rPr>
          <w:lang w:val="en-CA"/>
        </w:rPr>
        <w:t xml:space="preserve">There were four post war breakthroughs in reproductive technology that stand out: amniocentesis, in vitro fertilization, surrogacy and cloning </w:t>
      </w:r>
    </w:p>
    <w:p w14:paraId="57F58247" w14:textId="77777777" w:rsidR="000321DE" w:rsidRDefault="000321DE" w:rsidP="000321DE">
      <w:pPr>
        <w:pStyle w:val="ListParagraph"/>
        <w:numPr>
          <w:ilvl w:val="0"/>
          <w:numId w:val="4"/>
        </w:numPr>
        <w:rPr>
          <w:lang w:val="en-CA"/>
        </w:rPr>
      </w:pPr>
      <w:r>
        <w:rPr>
          <w:lang w:val="en-CA"/>
        </w:rPr>
        <w:t>Amniocentesis: the process of removing amniotic fluid from a woman’s uterus for genetic defects</w:t>
      </w:r>
    </w:p>
    <w:p w14:paraId="0093B5C3" w14:textId="77777777" w:rsidR="000321DE" w:rsidRPr="000321DE" w:rsidRDefault="000321DE" w:rsidP="000321DE">
      <w:pPr>
        <w:pStyle w:val="ListParagraph"/>
        <w:numPr>
          <w:ilvl w:val="0"/>
          <w:numId w:val="4"/>
        </w:numPr>
        <w:rPr>
          <w:lang w:val="en-CA"/>
        </w:rPr>
      </w:pPr>
      <w:r>
        <w:rPr>
          <w:lang w:val="en-CA"/>
        </w:rPr>
        <w:lastRenderedPageBreak/>
        <w:t xml:space="preserve">Raised the question: </w:t>
      </w:r>
      <w:r>
        <w:rPr>
          <w:i/>
          <w:lang w:val="en-CA"/>
        </w:rPr>
        <w:t>should certain pregnancies be aborted if defects are discovered?</w:t>
      </w:r>
    </w:p>
    <w:p w14:paraId="3DB0B6C2" w14:textId="77777777" w:rsidR="000321DE" w:rsidRDefault="000321DE" w:rsidP="000321DE">
      <w:pPr>
        <w:pStyle w:val="ListParagraph"/>
        <w:numPr>
          <w:ilvl w:val="0"/>
          <w:numId w:val="4"/>
        </w:numPr>
        <w:rPr>
          <w:lang w:val="en-CA"/>
        </w:rPr>
      </w:pPr>
      <w:r>
        <w:rPr>
          <w:lang w:val="en-CA"/>
        </w:rPr>
        <w:t>In vitro fertilization: the process of fertilizing a woman’s egg cell outside of her body then transferring to uterus in order for her to get pregnant</w:t>
      </w:r>
    </w:p>
    <w:p w14:paraId="3F5FFDCE" w14:textId="77777777" w:rsidR="000321DE" w:rsidRDefault="000321DE" w:rsidP="000321DE">
      <w:pPr>
        <w:pStyle w:val="ListParagraph"/>
        <w:numPr>
          <w:ilvl w:val="0"/>
          <w:numId w:val="4"/>
        </w:numPr>
        <w:rPr>
          <w:lang w:val="en-CA"/>
        </w:rPr>
      </w:pPr>
      <w:r>
        <w:rPr>
          <w:lang w:val="en-CA"/>
        </w:rPr>
        <w:t xml:space="preserve">Raised questions about </w:t>
      </w:r>
      <w:r w:rsidRPr="00A804F5">
        <w:rPr>
          <w:color w:val="FF0000"/>
          <w:lang w:val="en-CA"/>
        </w:rPr>
        <w:t xml:space="preserve">“unnaturalness” and questions regarding if it was murder </w:t>
      </w:r>
      <w:r>
        <w:rPr>
          <w:lang w:val="en-CA"/>
        </w:rPr>
        <w:t>to discard unused fertilized eggs</w:t>
      </w:r>
    </w:p>
    <w:p w14:paraId="60989828" w14:textId="77777777" w:rsidR="000321DE" w:rsidRDefault="000321DE" w:rsidP="000321DE">
      <w:pPr>
        <w:pStyle w:val="ListParagraph"/>
        <w:numPr>
          <w:ilvl w:val="0"/>
          <w:numId w:val="4"/>
        </w:numPr>
        <w:rPr>
          <w:lang w:val="en-CA"/>
        </w:rPr>
      </w:pPr>
      <w:r>
        <w:rPr>
          <w:lang w:val="en-CA"/>
        </w:rPr>
        <w:t>Surrogacy: the process in which a woman carries a pregnancy for another woman</w:t>
      </w:r>
    </w:p>
    <w:p w14:paraId="59122BF1" w14:textId="77777777" w:rsidR="000321DE" w:rsidRPr="00A804F5" w:rsidRDefault="000321DE" w:rsidP="000321DE">
      <w:pPr>
        <w:pStyle w:val="ListParagraph"/>
        <w:numPr>
          <w:ilvl w:val="0"/>
          <w:numId w:val="4"/>
        </w:numPr>
        <w:rPr>
          <w:color w:val="FF0000"/>
          <w:lang w:val="en-CA"/>
        </w:rPr>
      </w:pPr>
      <w:r w:rsidRPr="00A804F5">
        <w:rPr>
          <w:color w:val="FF0000"/>
          <w:lang w:val="en-CA"/>
        </w:rPr>
        <w:t>Raised questions about rights, marriage and transfer of genetic material</w:t>
      </w:r>
    </w:p>
    <w:p w14:paraId="292CAE98" w14:textId="77777777" w:rsidR="000321DE" w:rsidRDefault="000321DE" w:rsidP="000321DE">
      <w:pPr>
        <w:pStyle w:val="ListParagraph"/>
        <w:numPr>
          <w:ilvl w:val="0"/>
          <w:numId w:val="4"/>
        </w:numPr>
        <w:rPr>
          <w:lang w:val="en-CA"/>
        </w:rPr>
      </w:pPr>
      <w:r>
        <w:rPr>
          <w:lang w:val="en-CA"/>
        </w:rPr>
        <w:t>Cloning: the process of making an identical copy of a cell or individual</w:t>
      </w:r>
    </w:p>
    <w:p w14:paraId="3232C23B" w14:textId="77777777" w:rsidR="000321DE" w:rsidRDefault="000321DE" w:rsidP="000321DE">
      <w:pPr>
        <w:pStyle w:val="ListParagraph"/>
        <w:numPr>
          <w:ilvl w:val="0"/>
          <w:numId w:val="4"/>
        </w:numPr>
        <w:rPr>
          <w:lang w:val="en-CA"/>
        </w:rPr>
      </w:pPr>
      <w:r>
        <w:rPr>
          <w:lang w:val="en-CA"/>
        </w:rPr>
        <w:t>Purpose was to create a new source of transplant organs and even possibly make a superior gene pool</w:t>
      </w:r>
    </w:p>
    <w:p w14:paraId="60521012" w14:textId="77777777" w:rsidR="000321DE" w:rsidRPr="009359D5" w:rsidRDefault="000321DE" w:rsidP="000321DE">
      <w:pPr>
        <w:pStyle w:val="ListParagraph"/>
        <w:numPr>
          <w:ilvl w:val="0"/>
          <w:numId w:val="4"/>
        </w:numPr>
        <w:rPr>
          <w:i/>
          <w:lang w:val="en-CA"/>
        </w:rPr>
      </w:pPr>
      <w:r>
        <w:rPr>
          <w:lang w:val="en-CA"/>
        </w:rPr>
        <w:t xml:space="preserve">Raised moral questions </w:t>
      </w:r>
      <w:r w:rsidRPr="00911206">
        <w:rPr>
          <w:color w:val="FF0000"/>
          <w:lang w:val="en-CA"/>
        </w:rPr>
        <w:t xml:space="preserve">regarding </w:t>
      </w:r>
      <w:r w:rsidRPr="00911206">
        <w:rPr>
          <w:i/>
          <w:color w:val="FF0000"/>
          <w:lang w:val="en-CA"/>
        </w:rPr>
        <w:t>if human clones would be humans too?</w:t>
      </w:r>
      <w:r w:rsidRPr="009359D5">
        <w:rPr>
          <w:i/>
          <w:lang w:val="en-CA"/>
        </w:rPr>
        <w:t xml:space="preserve"> And if so, could they really be just used and </w:t>
      </w:r>
      <w:r w:rsidR="009359D5" w:rsidRPr="009359D5">
        <w:rPr>
          <w:i/>
          <w:lang w:val="en-CA"/>
        </w:rPr>
        <w:t>discarded</w:t>
      </w:r>
      <w:r w:rsidRPr="009359D5">
        <w:rPr>
          <w:i/>
          <w:lang w:val="en-CA"/>
        </w:rPr>
        <w:t>? How would this affect the religious connection between</w:t>
      </w:r>
      <w:r w:rsidR="009359D5" w:rsidRPr="009359D5">
        <w:rPr>
          <w:i/>
          <w:lang w:val="en-CA"/>
        </w:rPr>
        <w:t xml:space="preserve"> personal union and procreation?</w:t>
      </w:r>
    </w:p>
    <w:p w14:paraId="473F7D0C" w14:textId="77777777" w:rsidR="009359D5" w:rsidRDefault="009359D5" w:rsidP="009359D5">
      <w:pPr>
        <w:ind w:left="1080"/>
        <w:rPr>
          <w:lang w:val="en-CA"/>
        </w:rPr>
      </w:pPr>
      <w:r>
        <w:rPr>
          <w:lang w:val="en-CA"/>
        </w:rPr>
        <w:t>Scientific Research:</w:t>
      </w:r>
    </w:p>
    <w:p w14:paraId="69AD0E86" w14:textId="77777777" w:rsidR="009359D5" w:rsidRDefault="009359D5" w:rsidP="009359D5">
      <w:pPr>
        <w:pStyle w:val="ListParagraph"/>
        <w:numPr>
          <w:ilvl w:val="0"/>
          <w:numId w:val="5"/>
        </w:numPr>
        <w:rPr>
          <w:lang w:val="en-CA"/>
        </w:rPr>
      </w:pPr>
      <w:r>
        <w:rPr>
          <w:lang w:val="en-CA"/>
        </w:rPr>
        <w:t>Medical research in the nineteenth century often involved non-consensual, non therapeutic experimentation on vulnerable populations</w:t>
      </w:r>
    </w:p>
    <w:p w14:paraId="2F130A5D" w14:textId="77777777" w:rsidR="009359D5" w:rsidRDefault="009359D5" w:rsidP="009359D5">
      <w:pPr>
        <w:pStyle w:val="ListParagraph"/>
        <w:numPr>
          <w:ilvl w:val="0"/>
          <w:numId w:val="5"/>
        </w:numPr>
        <w:rPr>
          <w:lang w:val="en-CA"/>
        </w:rPr>
      </w:pPr>
      <w:r>
        <w:rPr>
          <w:lang w:val="en-CA"/>
        </w:rPr>
        <w:t>With the rising ethical matters resulted in the creation of the medical codes of conduct</w:t>
      </w:r>
    </w:p>
    <w:p w14:paraId="088169E8" w14:textId="77777777" w:rsidR="009359D5" w:rsidRDefault="009359D5" w:rsidP="009359D5">
      <w:pPr>
        <w:pStyle w:val="ListParagraph"/>
        <w:numPr>
          <w:ilvl w:val="0"/>
          <w:numId w:val="5"/>
        </w:numPr>
        <w:rPr>
          <w:lang w:val="en-CA"/>
        </w:rPr>
      </w:pPr>
      <w:r>
        <w:rPr>
          <w:lang w:val="en-CA"/>
        </w:rPr>
        <w:t>The rights and interests of patients and human research subjects drew more attention due to issues that leaned more towards moral philosophy then science and medicine</w:t>
      </w:r>
    </w:p>
    <w:p w14:paraId="67C88DC5" w14:textId="77777777" w:rsidR="009359D5" w:rsidRDefault="009359D5" w:rsidP="009359D5">
      <w:pPr>
        <w:rPr>
          <w:lang w:val="en-CA"/>
        </w:rPr>
      </w:pPr>
      <w:r>
        <w:rPr>
          <w:lang w:val="en-CA"/>
        </w:rPr>
        <w:t>Court Decisions:</w:t>
      </w:r>
    </w:p>
    <w:p w14:paraId="13F3AA04" w14:textId="77777777" w:rsidR="00A12ABA" w:rsidRDefault="00A12ABA" w:rsidP="009359D5">
      <w:pPr>
        <w:pStyle w:val="ListParagraph"/>
        <w:numPr>
          <w:ilvl w:val="0"/>
          <w:numId w:val="6"/>
        </w:numPr>
        <w:rPr>
          <w:lang w:val="en-CA"/>
        </w:rPr>
      </w:pPr>
      <w:r>
        <w:rPr>
          <w:lang w:val="en-CA"/>
        </w:rPr>
        <w:t>Case law also awakened patient awareness post World War II</w:t>
      </w:r>
    </w:p>
    <w:p w14:paraId="05CE2111" w14:textId="77777777" w:rsidR="002C4093" w:rsidRDefault="002C4093" w:rsidP="002C4093">
      <w:pPr>
        <w:ind w:left="360"/>
        <w:rPr>
          <w:lang w:val="en-CA"/>
        </w:rPr>
      </w:pPr>
      <w:r>
        <w:rPr>
          <w:lang w:val="en-CA"/>
        </w:rPr>
        <w:t>Law at the Beginning of Life:</w:t>
      </w:r>
    </w:p>
    <w:p w14:paraId="4FD732D6" w14:textId="77777777" w:rsidR="002C4093" w:rsidRDefault="002C4093" w:rsidP="002C4093">
      <w:pPr>
        <w:pStyle w:val="ListParagraph"/>
        <w:numPr>
          <w:ilvl w:val="0"/>
          <w:numId w:val="6"/>
        </w:numPr>
        <w:rPr>
          <w:lang w:val="en-CA"/>
        </w:rPr>
      </w:pPr>
      <w:r>
        <w:rPr>
          <w:lang w:val="en-CA"/>
        </w:rPr>
        <w:t>Several example cases in throughout the seventies established more liberal laws regarding procreative activities for both married and non married couples</w:t>
      </w:r>
    </w:p>
    <w:p w14:paraId="0DC61549" w14:textId="77777777" w:rsidR="002C4093" w:rsidRDefault="002C4093" w:rsidP="002C4093">
      <w:pPr>
        <w:pStyle w:val="ListParagraph"/>
        <w:numPr>
          <w:ilvl w:val="0"/>
          <w:numId w:val="6"/>
        </w:numPr>
        <w:rPr>
          <w:lang w:val="en-CA"/>
        </w:rPr>
      </w:pPr>
      <w:r>
        <w:rPr>
          <w:lang w:val="en-CA"/>
        </w:rPr>
        <w:t>These cases lead to progression involving viewing the right to have birth control extended to both married and non married couples and establishing the right to abortion</w:t>
      </w:r>
    </w:p>
    <w:p w14:paraId="032B4752" w14:textId="77777777" w:rsidR="002C4093" w:rsidRDefault="002C4093" w:rsidP="002C4093">
      <w:pPr>
        <w:pStyle w:val="ListParagraph"/>
        <w:numPr>
          <w:ilvl w:val="0"/>
          <w:numId w:val="6"/>
        </w:numPr>
        <w:rPr>
          <w:lang w:val="en-CA"/>
        </w:rPr>
      </w:pPr>
      <w:r>
        <w:rPr>
          <w:lang w:val="en-CA"/>
        </w:rPr>
        <w:t>This resulted in conservative religious backlash because more and more court rulings were siding with physician judgment and patient choice rather than religious fundamentalism</w:t>
      </w:r>
    </w:p>
    <w:p w14:paraId="2E5BD84D" w14:textId="77777777" w:rsidR="002C4093" w:rsidRDefault="002C4093" w:rsidP="002C4093">
      <w:pPr>
        <w:ind w:left="360"/>
        <w:rPr>
          <w:lang w:val="en-CA"/>
        </w:rPr>
      </w:pPr>
      <w:r>
        <w:rPr>
          <w:lang w:val="en-CA"/>
        </w:rPr>
        <w:t>Law at the End of Life:</w:t>
      </w:r>
    </w:p>
    <w:p w14:paraId="1485CEB4" w14:textId="77777777" w:rsidR="002C4093" w:rsidRDefault="009B1B1D" w:rsidP="002C4093">
      <w:pPr>
        <w:pStyle w:val="ListParagraph"/>
        <w:numPr>
          <w:ilvl w:val="0"/>
          <w:numId w:val="7"/>
        </w:numPr>
        <w:rPr>
          <w:lang w:val="en-CA"/>
        </w:rPr>
      </w:pPr>
      <w:r>
        <w:rPr>
          <w:lang w:val="en-CA"/>
        </w:rPr>
        <w:t>In 1968, the first “living will” was enacted in Florida allowing patients to specify their end of life medical treatment just in case they could not communicate later on</w:t>
      </w:r>
    </w:p>
    <w:p w14:paraId="6C5799DE" w14:textId="77777777" w:rsidR="009B1B1D" w:rsidRDefault="009B1B1D" w:rsidP="002C4093">
      <w:pPr>
        <w:pStyle w:val="ListParagraph"/>
        <w:numPr>
          <w:ilvl w:val="0"/>
          <w:numId w:val="7"/>
        </w:numPr>
        <w:rPr>
          <w:lang w:val="en-CA"/>
        </w:rPr>
      </w:pPr>
      <w:r>
        <w:rPr>
          <w:lang w:val="en-CA"/>
        </w:rPr>
        <w:t xml:space="preserve">Was initially viewed as intrusion to doctor-patient relationship but became more widely </w:t>
      </w:r>
      <w:r w:rsidR="00E861AB">
        <w:rPr>
          <w:lang w:val="en-CA"/>
        </w:rPr>
        <w:t>accepted</w:t>
      </w:r>
      <w:r>
        <w:rPr>
          <w:lang w:val="en-CA"/>
        </w:rPr>
        <w:t xml:space="preserve"> after being disobeyed in several supreme courts</w:t>
      </w:r>
    </w:p>
    <w:p w14:paraId="77B6C89D" w14:textId="77777777" w:rsidR="009B1B1D" w:rsidRDefault="009B1B1D" w:rsidP="002C4093">
      <w:pPr>
        <w:pStyle w:val="ListParagraph"/>
        <w:numPr>
          <w:ilvl w:val="0"/>
          <w:numId w:val="7"/>
        </w:numPr>
        <w:rPr>
          <w:lang w:val="en-CA"/>
        </w:rPr>
      </w:pPr>
      <w:r>
        <w:rPr>
          <w:lang w:val="en-CA"/>
        </w:rPr>
        <w:t>In 1980 came the right to die “with dignity” in which patients could decide before hand to be let off of life support if in extreme conditions (</w:t>
      </w:r>
      <w:proofErr w:type="spellStart"/>
      <w:r>
        <w:rPr>
          <w:lang w:val="en-CA"/>
        </w:rPr>
        <w:t>i.e</w:t>
      </w:r>
      <w:proofErr w:type="spellEnd"/>
      <w:r>
        <w:rPr>
          <w:lang w:val="en-CA"/>
        </w:rPr>
        <w:t>, coma, vegetative states, etc.)</w:t>
      </w:r>
    </w:p>
    <w:p w14:paraId="3A3B2FB0" w14:textId="77777777" w:rsidR="009B1B1D" w:rsidRDefault="009B1B1D" w:rsidP="002C4093">
      <w:pPr>
        <w:pStyle w:val="ListParagraph"/>
        <w:numPr>
          <w:ilvl w:val="0"/>
          <w:numId w:val="7"/>
        </w:numPr>
        <w:rPr>
          <w:lang w:val="en-CA"/>
        </w:rPr>
      </w:pPr>
      <w:r>
        <w:rPr>
          <w:lang w:val="en-CA"/>
        </w:rPr>
        <w:t>This gave patients the liberty to refuse unwanted medical treatments such as ventilators along with nutrition and hydration in order to die</w:t>
      </w:r>
    </w:p>
    <w:p w14:paraId="0BA14822" w14:textId="77777777" w:rsidR="009B1B1D" w:rsidRDefault="00E861AB" w:rsidP="002C4093">
      <w:pPr>
        <w:pStyle w:val="ListParagraph"/>
        <w:numPr>
          <w:ilvl w:val="0"/>
          <w:numId w:val="7"/>
        </w:numPr>
        <w:rPr>
          <w:lang w:val="en-CA"/>
        </w:rPr>
      </w:pPr>
      <w:r>
        <w:rPr>
          <w:lang w:val="en-CA"/>
        </w:rPr>
        <w:t>All the decisions regarding rights at the beginning and end of life to the view of freedom borrowed from Mill and the Utilitarian’s and popularized by Isaiah Berlin in his work titled “Two Concepts of Liberty” in 1958</w:t>
      </w:r>
    </w:p>
    <w:p w14:paraId="455907FC" w14:textId="77777777" w:rsidR="00E861AB" w:rsidRDefault="00E861AB" w:rsidP="002C4093">
      <w:pPr>
        <w:pStyle w:val="ListParagraph"/>
        <w:numPr>
          <w:ilvl w:val="0"/>
          <w:numId w:val="7"/>
        </w:numPr>
        <w:rPr>
          <w:lang w:val="en-CA"/>
        </w:rPr>
      </w:pPr>
      <w:r>
        <w:rPr>
          <w:lang w:val="en-CA"/>
        </w:rPr>
        <w:t>In this work, he established liberal democracy as the grounds to create a social environment in which people were free to act without interference</w:t>
      </w:r>
    </w:p>
    <w:p w14:paraId="03941AE7" w14:textId="77777777" w:rsidR="00E861AB" w:rsidRDefault="00E861AB" w:rsidP="002C4093">
      <w:pPr>
        <w:pStyle w:val="ListParagraph"/>
        <w:numPr>
          <w:ilvl w:val="0"/>
          <w:numId w:val="7"/>
        </w:numPr>
        <w:rPr>
          <w:lang w:val="en-CA"/>
        </w:rPr>
      </w:pPr>
      <w:r>
        <w:rPr>
          <w:lang w:val="en-CA"/>
        </w:rPr>
        <w:t>Thoughts started by enlightenment science such as scientific progress and individual rights help shape modern bioethics</w:t>
      </w:r>
    </w:p>
    <w:p w14:paraId="63D8C6EA" w14:textId="77777777" w:rsidR="00E861AB" w:rsidRPr="00E861AB" w:rsidRDefault="00E861AB" w:rsidP="00E861AB">
      <w:pPr>
        <w:pStyle w:val="ListParagraph"/>
        <w:widowControl w:val="0"/>
        <w:numPr>
          <w:ilvl w:val="0"/>
          <w:numId w:val="7"/>
        </w:numPr>
        <w:autoSpaceDE w:val="0"/>
        <w:autoSpaceDN w:val="0"/>
        <w:adjustRightInd w:val="0"/>
        <w:spacing w:after="240" w:line="340" w:lineRule="atLeast"/>
        <w:rPr>
          <w:rFonts w:ascii="Times" w:hAnsi="Times" w:cs="Times"/>
          <w:color w:val="000000"/>
        </w:rPr>
      </w:pPr>
      <w:r w:rsidRPr="00E861AB">
        <w:rPr>
          <w:lang w:val="en-CA"/>
        </w:rPr>
        <w:t xml:space="preserve">The evolving technology and court backed individual rights also tested social limits raising questions such as: </w:t>
      </w:r>
      <w:r w:rsidRPr="00E861AB">
        <w:rPr>
          <w:rFonts w:ascii="Times" w:hAnsi="Times" w:cs="Times"/>
          <w:i/>
          <w:iCs/>
          <w:color w:val="000000"/>
        </w:rPr>
        <w:t xml:space="preserve">What new ground rules would govern the new biology, the new liberties, and the new research? How and where would the permissible limits be drawn? </w:t>
      </w:r>
      <w:r w:rsidRPr="00E861AB">
        <w:rPr>
          <w:rFonts w:ascii="Times" w:hAnsi="Times" w:cs="Times"/>
          <w:color w:val="000000"/>
        </w:rPr>
        <w:t xml:space="preserve">And, most important of all: </w:t>
      </w:r>
      <w:r w:rsidRPr="00E861AB">
        <w:rPr>
          <w:rFonts w:ascii="Times" w:hAnsi="Times" w:cs="Times"/>
          <w:i/>
          <w:iCs/>
          <w:color w:val="000000"/>
        </w:rPr>
        <w:t xml:space="preserve">Who would make the new rules and how would they do it </w:t>
      </w:r>
    </w:p>
    <w:p w14:paraId="0E53E54A" w14:textId="77777777" w:rsidR="00E861AB" w:rsidRDefault="00E861AB" w:rsidP="00A804F5">
      <w:pPr>
        <w:outlineLvl w:val="0"/>
        <w:rPr>
          <w:lang w:val="en-CA"/>
        </w:rPr>
      </w:pPr>
      <w:r>
        <w:rPr>
          <w:lang w:val="en-CA"/>
        </w:rPr>
        <w:t>The Pioneers and their Mind Set</w:t>
      </w:r>
    </w:p>
    <w:p w14:paraId="438FF909" w14:textId="77777777" w:rsidR="00E861AB" w:rsidRDefault="00E861AB" w:rsidP="00E861AB">
      <w:pPr>
        <w:pStyle w:val="ListParagraph"/>
        <w:numPr>
          <w:ilvl w:val="0"/>
          <w:numId w:val="8"/>
        </w:numPr>
        <w:rPr>
          <w:lang w:val="en-CA"/>
        </w:rPr>
      </w:pPr>
      <w:r>
        <w:rPr>
          <w:lang w:val="en-CA"/>
        </w:rPr>
        <w:t>Those who really shaped the field’s theory and methods helped came from Theology and Philosophy</w:t>
      </w:r>
    </w:p>
    <w:tbl>
      <w:tblPr>
        <w:tblStyle w:val="TableGrid"/>
        <w:tblW w:w="0" w:type="auto"/>
        <w:tblLook w:val="04A0" w:firstRow="1" w:lastRow="0" w:firstColumn="1" w:lastColumn="0" w:noHBand="0" w:noVBand="1"/>
      </w:tblPr>
      <w:tblGrid>
        <w:gridCol w:w="3116"/>
        <w:gridCol w:w="3117"/>
        <w:gridCol w:w="3117"/>
      </w:tblGrid>
      <w:tr w:rsidR="00E861AB" w14:paraId="2308745F" w14:textId="77777777" w:rsidTr="00E861AB">
        <w:tc>
          <w:tcPr>
            <w:tcW w:w="3116" w:type="dxa"/>
          </w:tcPr>
          <w:p w14:paraId="0551AE1B" w14:textId="77777777" w:rsidR="00E861AB" w:rsidRPr="00CC3EC1" w:rsidRDefault="00E861AB" w:rsidP="002C4093">
            <w:pPr>
              <w:rPr>
                <w:b/>
                <w:lang w:val="en-CA"/>
              </w:rPr>
            </w:pPr>
            <w:r w:rsidRPr="00CC3EC1">
              <w:rPr>
                <w:b/>
                <w:lang w:val="en-CA"/>
              </w:rPr>
              <w:t>The Theologians</w:t>
            </w:r>
          </w:p>
        </w:tc>
        <w:tc>
          <w:tcPr>
            <w:tcW w:w="3117" w:type="dxa"/>
          </w:tcPr>
          <w:p w14:paraId="29910180" w14:textId="77777777" w:rsidR="00E861AB" w:rsidRPr="00CC3EC1" w:rsidRDefault="00E861AB" w:rsidP="002C4093">
            <w:pPr>
              <w:rPr>
                <w:b/>
                <w:lang w:val="en-CA"/>
              </w:rPr>
            </w:pPr>
            <w:r w:rsidRPr="00CC3EC1">
              <w:rPr>
                <w:b/>
                <w:lang w:val="en-CA"/>
              </w:rPr>
              <w:t>The Philosophers</w:t>
            </w:r>
          </w:p>
        </w:tc>
        <w:tc>
          <w:tcPr>
            <w:tcW w:w="3117" w:type="dxa"/>
          </w:tcPr>
          <w:p w14:paraId="3AF34E1D" w14:textId="59E9233D" w:rsidR="00E861AB" w:rsidRPr="00CC3EC1" w:rsidRDefault="00D956CD" w:rsidP="002C4093">
            <w:pPr>
              <w:rPr>
                <w:b/>
                <w:lang w:val="en-CA"/>
              </w:rPr>
            </w:pPr>
            <w:r>
              <w:rPr>
                <w:b/>
                <w:lang w:val="en-CA"/>
              </w:rPr>
              <w:t>Differences &amp;</w:t>
            </w:r>
            <w:r w:rsidR="00E861AB" w:rsidRPr="00CC3EC1">
              <w:rPr>
                <w:b/>
                <w:lang w:val="en-CA"/>
              </w:rPr>
              <w:t xml:space="preserve"> Common Ground</w:t>
            </w:r>
          </w:p>
        </w:tc>
      </w:tr>
      <w:tr w:rsidR="00E861AB" w14:paraId="151BD53E" w14:textId="77777777" w:rsidTr="00E861AB">
        <w:tc>
          <w:tcPr>
            <w:tcW w:w="3116" w:type="dxa"/>
          </w:tcPr>
          <w:p w14:paraId="5BBC08BC" w14:textId="77FECA5B" w:rsidR="00215440" w:rsidRDefault="00E861AB" w:rsidP="002C4093">
            <w:pPr>
              <w:rPr>
                <w:lang w:val="en-CA"/>
              </w:rPr>
            </w:pPr>
            <w:r>
              <w:rPr>
                <w:lang w:val="en-CA"/>
              </w:rPr>
              <w:t>-</w:t>
            </w:r>
            <w:r w:rsidR="00B54F4F">
              <w:rPr>
                <w:lang w:val="en-CA"/>
              </w:rPr>
              <w:t>Took interests in the new technologies implications for fundamental matters such as human nature and destiny, the value of life and the meaning of illness and suffering</w:t>
            </w:r>
          </w:p>
          <w:p w14:paraId="40660F71" w14:textId="77777777" w:rsidR="00B54F4F" w:rsidRDefault="00B54F4F" w:rsidP="002C4093">
            <w:pPr>
              <w:rPr>
                <w:lang w:val="en-CA"/>
              </w:rPr>
            </w:pPr>
            <w:r>
              <w:rPr>
                <w:lang w:val="en-CA"/>
              </w:rPr>
              <w:t>-Four major figures:</w:t>
            </w:r>
          </w:p>
          <w:p w14:paraId="266B3F57" w14:textId="77777777" w:rsidR="00B54F4F" w:rsidRDefault="00B54F4F" w:rsidP="002C4093">
            <w:pPr>
              <w:rPr>
                <w:lang w:val="en-CA"/>
              </w:rPr>
            </w:pPr>
            <w:r>
              <w:rPr>
                <w:lang w:val="en-CA"/>
              </w:rPr>
              <w:t xml:space="preserve">1)the </w:t>
            </w:r>
            <w:proofErr w:type="spellStart"/>
            <w:r>
              <w:rPr>
                <w:lang w:val="en-CA"/>
              </w:rPr>
              <w:t>Episocopal</w:t>
            </w:r>
            <w:proofErr w:type="spellEnd"/>
            <w:r>
              <w:rPr>
                <w:lang w:val="en-CA"/>
              </w:rPr>
              <w:t xml:space="preserve"> Priest – </w:t>
            </w:r>
            <w:r w:rsidRPr="00CC3EC1">
              <w:rPr>
                <w:b/>
                <w:lang w:val="en-CA"/>
              </w:rPr>
              <w:t>Joseph Fletcher</w:t>
            </w:r>
            <w:r>
              <w:rPr>
                <w:lang w:val="en-CA"/>
              </w:rPr>
              <w:t xml:space="preserve"> (</w:t>
            </w:r>
            <w:r>
              <w:rPr>
                <w:i/>
                <w:lang w:val="en-CA"/>
              </w:rPr>
              <w:t>Morals and Medicine, Situational Ethics: The New Morality</w:t>
            </w:r>
            <w:r>
              <w:rPr>
                <w:lang w:val="en-CA"/>
              </w:rPr>
              <w:t>); First work endorsed patient rights; Second provided utilitarian framework for abortion and euthanasia</w:t>
            </w:r>
          </w:p>
          <w:p w14:paraId="7B69A58C" w14:textId="1994BB89" w:rsidR="00CC3EC1" w:rsidRDefault="00B54F4F" w:rsidP="00CC3EC1">
            <w:pPr>
              <w:widowControl w:val="0"/>
              <w:autoSpaceDE w:val="0"/>
              <w:autoSpaceDN w:val="0"/>
              <w:adjustRightInd w:val="0"/>
              <w:spacing w:after="240"/>
              <w:rPr>
                <w:iCs/>
                <w:color w:val="000000"/>
              </w:rPr>
            </w:pPr>
            <w:r>
              <w:rPr>
                <w:lang w:val="en-CA"/>
              </w:rPr>
              <w:t xml:space="preserve">2) Methodist Theologian </w:t>
            </w:r>
            <w:r w:rsidR="00CC3EC1">
              <w:rPr>
                <w:lang w:val="en-CA"/>
              </w:rPr>
              <w:t>–</w:t>
            </w:r>
            <w:r>
              <w:rPr>
                <w:lang w:val="en-CA"/>
              </w:rPr>
              <w:t xml:space="preserve"> </w:t>
            </w:r>
            <w:r w:rsidR="00CC3EC1" w:rsidRPr="00CC3EC1">
              <w:rPr>
                <w:b/>
                <w:lang w:val="en-CA"/>
              </w:rPr>
              <w:t>Paul Ramsey</w:t>
            </w:r>
            <w:r w:rsidR="00CC3EC1">
              <w:rPr>
                <w:lang w:val="en-CA"/>
              </w:rPr>
              <w:t xml:space="preserve"> (</w:t>
            </w:r>
            <w:r w:rsidR="00CC3EC1" w:rsidRPr="00CC3EC1">
              <w:rPr>
                <w:rFonts w:ascii="Times" w:hAnsi="Times" w:cs="Times"/>
                <w:i/>
                <w:iCs/>
                <w:color w:val="000000"/>
              </w:rPr>
              <w:t>The Patient as Person: Explorations in Medical Ethics</w:t>
            </w:r>
            <w:r w:rsidR="009C0E4B">
              <w:rPr>
                <w:iCs/>
                <w:color w:val="000000"/>
              </w:rPr>
              <w:t>) called attention to crucial</w:t>
            </w:r>
            <w:r w:rsidR="00CC3EC1">
              <w:rPr>
                <w:iCs/>
                <w:color w:val="000000"/>
              </w:rPr>
              <w:t xml:space="preserve"> and fragile patient-physician bonds</w:t>
            </w:r>
          </w:p>
          <w:p w14:paraId="1F00EDDD" w14:textId="77777777" w:rsidR="00CC3EC1" w:rsidRDefault="00CC3EC1" w:rsidP="00CC3EC1">
            <w:pPr>
              <w:widowControl w:val="0"/>
              <w:autoSpaceDE w:val="0"/>
              <w:autoSpaceDN w:val="0"/>
              <w:adjustRightInd w:val="0"/>
              <w:spacing w:after="240"/>
              <w:rPr>
                <w:iCs/>
                <w:color w:val="000000"/>
              </w:rPr>
            </w:pPr>
            <w:r>
              <w:rPr>
                <w:iCs/>
                <w:color w:val="000000"/>
              </w:rPr>
              <w:t>3)Ecumenical Theologian –</w:t>
            </w:r>
            <w:r w:rsidRPr="00CC3EC1">
              <w:rPr>
                <w:b/>
                <w:iCs/>
                <w:color w:val="000000"/>
              </w:rPr>
              <w:t>James Gustafson</w:t>
            </w:r>
            <w:r>
              <w:rPr>
                <w:iCs/>
                <w:color w:val="000000"/>
              </w:rPr>
              <w:t xml:space="preserve"> (</w:t>
            </w:r>
            <w:r>
              <w:rPr>
                <w:i/>
                <w:iCs/>
                <w:color w:val="000000"/>
              </w:rPr>
              <w:t xml:space="preserve">Basic Issues of the Biomedical Fields) </w:t>
            </w:r>
            <w:r>
              <w:rPr>
                <w:iCs/>
                <w:color w:val="000000"/>
              </w:rPr>
              <w:t xml:space="preserve">pointed out issues with genetics and </w:t>
            </w:r>
            <w:proofErr w:type="spellStart"/>
            <w:r>
              <w:rPr>
                <w:iCs/>
                <w:color w:val="000000"/>
              </w:rPr>
              <w:t>neuroscicence</w:t>
            </w:r>
            <w:proofErr w:type="spellEnd"/>
          </w:p>
          <w:p w14:paraId="01B1F076" w14:textId="77777777" w:rsidR="00B54F4F" w:rsidRDefault="00CC3EC1" w:rsidP="00CC3EC1">
            <w:pPr>
              <w:widowControl w:val="0"/>
              <w:autoSpaceDE w:val="0"/>
              <w:autoSpaceDN w:val="0"/>
              <w:adjustRightInd w:val="0"/>
              <w:spacing w:after="240"/>
              <w:rPr>
                <w:iCs/>
                <w:color w:val="000000"/>
              </w:rPr>
            </w:pPr>
            <w:r>
              <w:rPr>
                <w:iCs/>
                <w:color w:val="000000"/>
              </w:rPr>
              <w:t xml:space="preserve">-Catholic Theologian, </w:t>
            </w:r>
            <w:r w:rsidRPr="00CC3EC1">
              <w:rPr>
                <w:b/>
                <w:iCs/>
                <w:color w:val="000000"/>
              </w:rPr>
              <w:t>Warren Reich</w:t>
            </w:r>
            <w:r>
              <w:rPr>
                <w:iCs/>
                <w:color w:val="000000"/>
              </w:rPr>
              <w:t xml:space="preserve"> (</w:t>
            </w:r>
            <w:r>
              <w:rPr>
                <w:i/>
                <w:iCs/>
                <w:color w:val="000000"/>
              </w:rPr>
              <w:t xml:space="preserve">Encyclopedia of Bioethics) </w:t>
            </w:r>
            <w:r>
              <w:rPr>
                <w:iCs/>
                <w:color w:val="000000"/>
              </w:rPr>
              <w:t>helped establish the Kennedy center for the study of Human reproduction from a Catholic view</w:t>
            </w:r>
          </w:p>
          <w:p w14:paraId="30D8280B" w14:textId="6F850762" w:rsidR="00073E9F" w:rsidRDefault="00CC3EC1" w:rsidP="00CC3EC1">
            <w:pPr>
              <w:widowControl w:val="0"/>
              <w:autoSpaceDE w:val="0"/>
              <w:autoSpaceDN w:val="0"/>
              <w:adjustRightInd w:val="0"/>
              <w:spacing w:after="240"/>
              <w:rPr>
                <w:iCs/>
                <w:color w:val="000000"/>
              </w:rPr>
            </w:pPr>
            <w:r>
              <w:rPr>
                <w:iCs/>
                <w:color w:val="000000"/>
              </w:rPr>
              <w:t>-</w:t>
            </w:r>
            <w:r w:rsidR="00073E9F">
              <w:rPr>
                <w:iCs/>
                <w:color w:val="000000"/>
              </w:rPr>
              <w:t>At this point there was no “one” voice that covered all of religious views on various bioethical issues</w:t>
            </w:r>
          </w:p>
          <w:p w14:paraId="630B07FE" w14:textId="393E91A9" w:rsidR="00215440" w:rsidRDefault="00073E9F" w:rsidP="00CC3EC1">
            <w:pPr>
              <w:widowControl w:val="0"/>
              <w:autoSpaceDE w:val="0"/>
              <w:autoSpaceDN w:val="0"/>
              <w:adjustRightInd w:val="0"/>
              <w:spacing w:after="240"/>
              <w:rPr>
                <w:iCs/>
                <w:color w:val="000000"/>
              </w:rPr>
            </w:pPr>
            <w:r>
              <w:rPr>
                <w:iCs/>
                <w:color w:val="000000"/>
              </w:rPr>
              <w:t>-</w:t>
            </w:r>
            <w:r w:rsidR="00114453">
              <w:rPr>
                <w:iCs/>
                <w:color w:val="000000"/>
              </w:rPr>
              <w:t xml:space="preserve">There were many differences between religious orthodox and </w:t>
            </w:r>
            <w:proofErr w:type="spellStart"/>
            <w:r w:rsidR="00114453">
              <w:rPr>
                <w:iCs/>
                <w:color w:val="000000"/>
              </w:rPr>
              <w:t>progressivists</w:t>
            </w:r>
            <w:proofErr w:type="spellEnd"/>
            <w:r w:rsidR="00114453">
              <w:rPr>
                <w:iCs/>
                <w:color w:val="000000"/>
              </w:rPr>
              <w:t xml:space="preserve">; </w:t>
            </w:r>
            <w:r w:rsidR="00215440">
              <w:rPr>
                <w:iCs/>
                <w:color w:val="000000"/>
              </w:rPr>
              <w:t>catholic theologians and protestant thinkers</w:t>
            </w:r>
          </w:p>
          <w:p w14:paraId="622D1EAD" w14:textId="77777777" w:rsidR="00114453" w:rsidRDefault="00215440" w:rsidP="00CC3EC1">
            <w:pPr>
              <w:widowControl w:val="0"/>
              <w:autoSpaceDE w:val="0"/>
              <w:autoSpaceDN w:val="0"/>
              <w:adjustRightInd w:val="0"/>
              <w:spacing w:after="240"/>
              <w:rPr>
                <w:iCs/>
                <w:color w:val="000000"/>
              </w:rPr>
            </w:pPr>
            <w:r>
              <w:rPr>
                <w:iCs/>
                <w:color w:val="000000"/>
              </w:rPr>
              <w:t>-The neo-orthodox renaissance introduced a transcendent god (who worked through humanity to establish justice on earth) and the term “Public Protestants” who were bent on confronting social injustice</w:t>
            </w:r>
          </w:p>
          <w:p w14:paraId="226282AF" w14:textId="3A7D5289" w:rsidR="00215440" w:rsidRPr="00CC3EC1" w:rsidRDefault="00215440" w:rsidP="00CC3EC1">
            <w:pPr>
              <w:widowControl w:val="0"/>
              <w:autoSpaceDE w:val="0"/>
              <w:autoSpaceDN w:val="0"/>
              <w:adjustRightInd w:val="0"/>
              <w:spacing w:after="240"/>
              <w:rPr>
                <w:iCs/>
                <w:color w:val="000000"/>
              </w:rPr>
            </w:pPr>
            <w:r>
              <w:rPr>
                <w:iCs/>
                <w:color w:val="000000"/>
              </w:rPr>
              <w:t>-Opposed to this were private protestants who believe salvation lay in the personal relationship with God; they believed in inclusion of secular opinion found in dialogue with the Philosophers</w:t>
            </w:r>
          </w:p>
        </w:tc>
        <w:tc>
          <w:tcPr>
            <w:tcW w:w="3117" w:type="dxa"/>
          </w:tcPr>
          <w:p w14:paraId="508E4996" w14:textId="77777777" w:rsidR="00E861AB" w:rsidRDefault="00215440" w:rsidP="00215440">
            <w:pPr>
              <w:rPr>
                <w:lang w:val="en-CA"/>
              </w:rPr>
            </w:pPr>
            <w:r>
              <w:rPr>
                <w:lang w:val="en-CA"/>
              </w:rPr>
              <w:t>-The other prominent group of pathfinders in bioethics</w:t>
            </w:r>
          </w:p>
          <w:p w14:paraId="5AD893F4" w14:textId="77777777" w:rsidR="00215440" w:rsidRDefault="00215440" w:rsidP="00215440">
            <w:pPr>
              <w:rPr>
                <w:lang w:val="en-CA"/>
              </w:rPr>
            </w:pPr>
            <w:r>
              <w:rPr>
                <w:lang w:val="en-CA"/>
              </w:rPr>
              <w:t>-rooted in the ancient pursuit of wisdom and enlightenment</w:t>
            </w:r>
          </w:p>
          <w:p w14:paraId="41B0E9E8" w14:textId="77777777" w:rsidR="00215440" w:rsidRDefault="00215440" w:rsidP="00215440">
            <w:pPr>
              <w:rPr>
                <w:lang w:val="en-CA"/>
              </w:rPr>
            </w:pPr>
            <w:r>
              <w:rPr>
                <w:lang w:val="en-CA"/>
              </w:rPr>
              <w:t>-Major Figures include:</w:t>
            </w:r>
          </w:p>
          <w:p w14:paraId="13C0ADCF" w14:textId="77777777" w:rsidR="00215440" w:rsidRDefault="00215440" w:rsidP="00215440">
            <w:pPr>
              <w:rPr>
                <w:lang w:val="en-CA"/>
              </w:rPr>
            </w:pPr>
            <w:r>
              <w:rPr>
                <w:lang w:val="en-CA"/>
              </w:rPr>
              <w:t xml:space="preserve">-Samuel </w:t>
            </w:r>
            <w:proofErr w:type="spellStart"/>
            <w:r>
              <w:rPr>
                <w:lang w:val="en-CA"/>
              </w:rPr>
              <w:t>Gorovitz</w:t>
            </w:r>
            <w:proofErr w:type="spellEnd"/>
          </w:p>
          <w:p w14:paraId="4BAA1368" w14:textId="77777777" w:rsidR="00215440" w:rsidRDefault="00215440" w:rsidP="00215440">
            <w:pPr>
              <w:rPr>
                <w:lang w:val="en-CA"/>
              </w:rPr>
            </w:pPr>
            <w:r>
              <w:rPr>
                <w:lang w:val="en-CA"/>
              </w:rPr>
              <w:t>-Hans Jonas</w:t>
            </w:r>
          </w:p>
          <w:p w14:paraId="548C866D" w14:textId="77777777" w:rsidR="00215440" w:rsidRDefault="00215440" w:rsidP="00215440">
            <w:pPr>
              <w:rPr>
                <w:lang w:val="en-CA"/>
              </w:rPr>
            </w:pPr>
            <w:r>
              <w:rPr>
                <w:lang w:val="en-CA"/>
              </w:rPr>
              <w:t>-Daniel Callahan</w:t>
            </w:r>
          </w:p>
          <w:p w14:paraId="5E6C4F49" w14:textId="77777777" w:rsidR="00215440" w:rsidRDefault="00215440" w:rsidP="00215440">
            <w:pPr>
              <w:rPr>
                <w:lang w:val="en-CA"/>
              </w:rPr>
            </w:pPr>
            <w:r>
              <w:rPr>
                <w:lang w:val="en-CA"/>
              </w:rPr>
              <w:t>-Robert Veatch</w:t>
            </w:r>
          </w:p>
          <w:p w14:paraId="33B7C514" w14:textId="77777777" w:rsidR="00215440" w:rsidRDefault="00215440" w:rsidP="00215440">
            <w:pPr>
              <w:rPr>
                <w:lang w:val="en-CA"/>
              </w:rPr>
            </w:pPr>
            <w:r>
              <w:rPr>
                <w:lang w:val="en-CA"/>
              </w:rPr>
              <w:t xml:space="preserve">-H. </w:t>
            </w:r>
            <w:proofErr w:type="spellStart"/>
            <w:r>
              <w:rPr>
                <w:lang w:val="en-CA"/>
              </w:rPr>
              <w:t>Trist</w:t>
            </w:r>
            <w:r w:rsidR="00D956CD">
              <w:rPr>
                <w:lang w:val="en-CA"/>
              </w:rPr>
              <w:t>ram</w:t>
            </w:r>
            <w:proofErr w:type="spellEnd"/>
            <w:r w:rsidR="00D956CD">
              <w:rPr>
                <w:lang w:val="en-CA"/>
              </w:rPr>
              <w:t xml:space="preserve"> </w:t>
            </w:r>
            <w:proofErr w:type="spellStart"/>
            <w:r w:rsidR="00D956CD">
              <w:rPr>
                <w:lang w:val="en-CA"/>
              </w:rPr>
              <w:t>Englehart</w:t>
            </w:r>
            <w:proofErr w:type="spellEnd"/>
            <w:r w:rsidR="00D956CD">
              <w:rPr>
                <w:lang w:val="en-CA"/>
              </w:rPr>
              <w:t xml:space="preserve"> Jr.</w:t>
            </w:r>
          </w:p>
          <w:p w14:paraId="0A774407" w14:textId="77777777" w:rsidR="00D956CD" w:rsidRDefault="00D956CD" w:rsidP="00215440">
            <w:pPr>
              <w:rPr>
                <w:lang w:val="en-CA"/>
              </w:rPr>
            </w:pPr>
            <w:r>
              <w:rPr>
                <w:lang w:val="en-CA"/>
              </w:rPr>
              <w:t>-Worked with theologians to establish institutions that helped bioethics become an accepted interdisciplinary field</w:t>
            </w:r>
          </w:p>
          <w:p w14:paraId="383C46AC" w14:textId="1FFD8530" w:rsidR="00D956CD" w:rsidRDefault="00D956CD" w:rsidP="00215440">
            <w:pPr>
              <w:rPr>
                <w:lang w:val="en-CA"/>
              </w:rPr>
            </w:pPr>
            <w:r>
              <w:rPr>
                <w:lang w:val="en-CA"/>
              </w:rPr>
              <w:t>-would not of worked if their differences were not bridged prior</w:t>
            </w:r>
          </w:p>
        </w:tc>
        <w:tc>
          <w:tcPr>
            <w:tcW w:w="3117" w:type="dxa"/>
          </w:tcPr>
          <w:p w14:paraId="5FF9BC91" w14:textId="77777777" w:rsidR="00E861AB" w:rsidRDefault="00D956CD" w:rsidP="002C4093">
            <w:pPr>
              <w:rPr>
                <w:lang w:val="en-CA"/>
              </w:rPr>
            </w:pPr>
            <w:r>
              <w:rPr>
                <w:lang w:val="en-CA"/>
              </w:rPr>
              <w:t>-The theologians and philosophers had many fundamental differences</w:t>
            </w:r>
          </w:p>
          <w:p w14:paraId="30790BF8" w14:textId="061790B1" w:rsidR="00D956CD" w:rsidRDefault="00D956CD" w:rsidP="002C4093">
            <w:pPr>
              <w:rPr>
                <w:lang w:val="en-CA"/>
              </w:rPr>
            </w:pPr>
            <w:r>
              <w:rPr>
                <w:lang w:val="en-CA"/>
              </w:rPr>
              <w:t>-The theologians</w:t>
            </w:r>
            <w:r w:rsidR="00DE1F32">
              <w:rPr>
                <w:lang w:val="en-CA"/>
              </w:rPr>
              <w:t xml:space="preserve"> (DIVINE)</w:t>
            </w:r>
            <w:r>
              <w:rPr>
                <w:lang w:val="en-CA"/>
              </w:rPr>
              <w:t xml:space="preserve"> trust in faith and assent to an already revealed universal truth</w:t>
            </w:r>
          </w:p>
          <w:p w14:paraId="65763FA3" w14:textId="511677B8" w:rsidR="00D956CD" w:rsidRDefault="00D956CD" w:rsidP="002C4093">
            <w:pPr>
              <w:rPr>
                <w:lang w:val="en-CA"/>
              </w:rPr>
            </w:pPr>
            <w:r>
              <w:rPr>
                <w:lang w:val="en-CA"/>
              </w:rPr>
              <w:t>-the philosophers</w:t>
            </w:r>
            <w:r w:rsidR="00DE1F32">
              <w:rPr>
                <w:lang w:val="en-CA"/>
              </w:rPr>
              <w:t xml:space="preserve"> (SECULAR)</w:t>
            </w:r>
            <w:r>
              <w:rPr>
                <w:lang w:val="en-CA"/>
              </w:rPr>
              <w:t xml:space="preserve"> trust in reason and assent only to what can be rationally demonstrated (they are still looking for their truth)</w:t>
            </w:r>
          </w:p>
          <w:p w14:paraId="6C1F1B3C" w14:textId="77777777" w:rsidR="00DE1F32" w:rsidRDefault="00D956CD" w:rsidP="00DE1F32">
            <w:pPr>
              <w:rPr>
                <w:lang w:val="en-CA"/>
              </w:rPr>
            </w:pPr>
            <w:r>
              <w:rPr>
                <w:lang w:val="en-CA"/>
              </w:rPr>
              <w:t>-</w:t>
            </w:r>
            <w:r w:rsidR="00DE1F32">
              <w:rPr>
                <w:lang w:val="en-CA"/>
              </w:rPr>
              <w:t>They had to find common ground in order to identify basic ethical principles ordered by the National Research Act of 1974</w:t>
            </w:r>
          </w:p>
          <w:p w14:paraId="3444BFC1" w14:textId="77777777" w:rsidR="00DE1F32" w:rsidRDefault="00DE1F32" w:rsidP="00DE1F32">
            <w:pPr>
              <w:rPr>
                <w:lang w:val="en-CA"/>
              </w:rPr>
            </w:pPr>
          </w:p>
          <w:p w14:paraId="173A4B07" w14:textId="27ED07F1" w:rsidR="00EC3840" w:rsidRDefault="00DE1F32" w:rsidP="00DE1F32">
            <w:pPr>
              <w:rPr>
                <w:lang w:val="en-CA"/>
              </w:rPr>
            </w:pPr>
            <w:r>
              <w:rPr>
                <w:lang w:val="en-CA"/>
              </w:rPr>
              <w:t>-</w:t>
            </w:r>
            <w:r w:rsidR="00EC3840">
              <w:rPr>
                <w:lang w:val="en-CA"/>
              </w:rPr>
              <w:t>In their meetings, they both agreed:</w:t>
            </w:r>
          </w:p>
          <w:p w14:paraId="185B7009" w14:textId="79EB3448" w:rsidR="00D956CD" w:rsidRDefault="00EC3840" w:rsidP="00DE1F32">
            <w:pPr>
              <w:rPr>
                <w:lang w:val="en-CA"/>
              </w:rPr>
            </w:pPr>
            <w:r>
              <w:rPr>
                <w:lang w:val="en-CA"/>
              </w:rPr>
              <w:t>-the ultimate goal of medicine being health</w:t>
            </w:r>
            <w:r w:rsidR="009C0E4B">
              <w:rPr>
                <w:lang w:val="en-CA"/>
              </w:rPr>
              <w:t>y</w:t>
            </w:r>
            <w:r>
              <w:rPr>
                <w:lang w:val="en-CA"/>
              </w:rPr>
              <w:t xml:space="preserve"> and preserving life</w:t>
            </w:r>
          </w:p>
          <w:p w14:paraId="5C622E12" w14:textId="77777777" w:rsidR="00EC3840" w:rsidRDefault="00EC3840" w:rsidP="00DE1F32">
            <w:pPr>
              <w:rPr>
                <w:lang w:val="en-CA"/>
              </w:rPr>
            </w:pPr>
            <w:r>
              <w:rPr>
                <w:lang w:val="en-CA"/>
              </w:rPr>
              <w:t>-the value and dignity of humanity</w:t>
            </w:r>
          </w:p>
          <w:p w14:paraId="6E7F7611" w14:textId="77777777" w:rsidR="00EC3840" w:rsidRDefault="00EC3840" w:rsidP="00DE1F32">
            <w:pPr>
              <w:rPr>
                <w:lang w:val="en-CA"/>
              </w:rPr>
            </w:pPr>
            <w:r>
              <w:rPr>
                <w:lang w:val="en-CA"/>
              </w:rPr>
              <w:t>-the importance of gaining the support of medical professionals</w:t>
            </w:r>
          </w:p>
          <w:p w14:paraId="2AE15ED7" w14:textId="77777777" w:rsidR="00EC3840" w:rsidRDefault="00EC3840" w:rsidP="00DE1F32">
            <w:pPr>
              <w:rPr>
                <w:lang w:val="en-CA"/>
              </w:rPr>
            </w:pPr>
            <w:r>
              <w:rPr>
                <w:lang w:val="en-CA"/>
              </w:rPr>
              <w:t xml:space="preserve">-state of mind influenced by the </w:t>
            </w:r>
            <w:proofErr w:type="spellStart"/>
            <w:r>
              <w:rPr>
                <w:lang w:val="en-CA"/>
              </w:rPr>
              <w:t>Eglightenment</w:t>
            </w:r>
            <w:proofErr w:type="spellEnd"/>
          </w:p>
          <w:p w14:paraId="74014228" w14:textId="77777777" w:rsidR="00EC3840" w:rsidRDefault="00EC3840" w:rsidP="00DE1F32">
            <w:pPr>
              <w:rPr>
                <w:lang w:val="en-CA"/>
              </w:rPr>
            </w:pPr>
            <w:r>
              <w:rPr>
                <w:lang w:val="en-CA"/>
              </w:rPr>
              <w:t>1) the desire to balance utility and autonomy</w:t>
            </w:r>
          </w:p>
          <w:p w14:paraId="50809AC4" w14:textId="77777777" w:rsidR="00EC3840" w:rsidRDefault="00EC3840" w:rsidP="00DE1F32">
            <w:pPr>
              <w:rPr>
                <w:lang w:val="en-CA"/>
              </w:rPr>
            </w:pPr>
            <w:r>
              <w:rPr>
                <w:lang w:val="en-CA"/>
              </w:rPr>
              <w:t xml:space="preserve">2) </w:t>
            </w:r>
            <w:r w:rsidR="00550368">
              <w:rPr>
                <w:lang w:val="en-CA"/>
              </w:rPr>
              <w:t>their faith in rationality</w:t>
            </w:r>
          </w:p>
          <w:p w14:paraId="7B700FD2" w14:textId="3BD7CA58" w:rsidR="00550368" w:rsidRDefault="00550368" w:rsidP="00DE1F32">
            <w:pPr>
              <w:rPr>
                <w:lang w:val="en-CA"/>
              </w:rPr>
            </w:pPr>
            <w:r>
              <w:rPr>
                <w:lang w:val="en-CA"/>
              </w:rPr>
              <w:t>3) their inheritance of a national religious identity</w:t>
            </w:r>
          </w:p>
        </w:tc>
      </w:tr>
    </w:tbl>
    <w:p w14:paraId="67D05901" w14:textId="70BE35FB" w:rsidR="004E1F25" w:rsidRDefault="004E1F25" w:rsidP="002C4093">
      <w:pPr>
        <w:rPr>
          <w:lang w:val="en-CA"/>
        </w:rPr>
      </w:pPr>
    </w:p>
    <w:p w14:paraId="607A7685" w14:textId="0B512BC5" w:rsidR="00550368" w:rsidRDefault="00550368" w:rsidP="002C4093">
      <w:pPr>
        <w:rPr>
          <w:lang w:val="en-CA"/>
        </w:rPr>
      </w:pPr>
      <w:r>
        <w:rPr>
          <w:lang w:val="en-CA"/>
        </w:rPr>
        <w:t>Utility and Autonomy:</w:t>
      </w:r>
    </w:p>
    <w:p w14:paraId="5521C360" w14:textId="44648BAA" w:rsidR="00550368" w:rsidRDefault="00550368" w:rsidP="00550368">
      <w:pPr>
        <w:pStyle w:val="ListParagraph"/>
        <w:numPr>
          <w:ilvl w:val="0"/>
          <w:numId w:val="8"/>
        </w:numPr>
        <w:rPr>
          <w:lang w:val="en-CA"/>
        </w:rPr>
      </w:pPr>
      <w:r>
        <w:rPr>
          <w:lang w:val="en-CA"/>
        </w:rPr>
        <w:t>When it came to answering the hard questions, both sides</w:t>
      </w:r>
      <w:r w:rsidR="00B302E5">
        <w:rPr>
          <w:lang w:val="en-CA"/>
        </w:rPr>
        <w:t xml:space="preserve"> framed moral dilemmas in pragmatic terms of of calculating risk-benefits</w:t>
      </w:r>
    </w:p>
    <w:p w14:paraId="627883C8" w14:textId="2F49CC16" w:rsidR="00B302E5" w:rsidRDefault="00B302E5" w:rsidP="00550368">
      <w:pPr>
        <w:pStyle w:val="ListParagraph"/>
        <w:numPr>
          <w:ilvl w:val="0"/>
          <w:numId w:val="8"/>
        </w:numPr>
        <w:rPr>
          <w:lang w:val="en-CA"/>
        </w:rPr>
      </w:pPr>
      <w:r>
        <w:rPr>
          <w:lang w:val="en-CA"/>
        </w:rPr>
        <w:t>Also had deep respect for individual autonomy and rights giving patients in health decisions</w:t>
      </w:r>
    </w:p>
    <w:p w14:paraId="554410EA" w14:textId="332023CF" w:rsidR="00B302E5" w:rsidRDefault="00B302E5" w:rsidP="00B302E5">
      <w:pPr>
        <w:rPr>
          <w:lang w:val="en-CA"/>
        </w:rPr>
      </w:pPr>
      <w:r>
        <w:rPr>
          <w:lang w:val="en-CA"/>
        </w:rPr>
        <w:t>Faith in Rationality:</w:t>
      </w:r>
    </w:p>
    <w:p w14:paraId="17DA7751" w14:textId="77902C73" w:rsidR="00B302E5" w:rsidRDefault="00B302E5" w:rsidP="00B302E5">
      <w:pPr>
        <w:pStyle w:val="ListParagraph"/>
        <w:numPr>
          <w:ilvl w:val="0"/>
          <w:numId w:val="9"/>
        </w:numPr>
        <w:rPr>
          <w:lang w:val="en-CA"/>
        </w:rPr>
      </w:pPr>
      <w:r>
        <w:rPr>
          <w:lang w:val="en-CA"/>
        </w:rPr>
        <w:t>Even though the theologians didn’t have as strong of faith in rationality as the philosophers, they were called by tradition to reason with them in order to find a common morality within to frame bioethics for all people</w:t>
      </w:r>
    </w:p>
    <w:p w14:paraId="71062312" w14:textId="2C0EB713" w:rsidR="00B302E5" w:rsidRDefault="00B302E5" w:rsidP="00B302E5">
      <w:pPr>
        <w:pStyle w:val="ListParagraph"/>
        <w:numPr>
          <w:ilvl w:val="0"/>
          <w:numId w:val="9"/>
        </w:numPr>
        <w:rPr>
          <w:lang w:val="en-CA"/>
        </w:rPr>
      </w:pPr>
      <w:r>
        <w:rPr>
          <w:lang w:val="en-CA"/>
        </w:rPr>
        <w:t>In this way, enlightenment tradition was accepted showing they all were children of the enlightenment</w:t>
      </w:r>
    </w:p>
    <w:p w14:paraId="74AD81AE" w14:textId="6E37D5D7" w:rsidR="00B302E5" w:rsidRDefault="00C731DD" w:rsidP="00B302E5">
      <w:pPr>
        <w:rPr>
          <w:lang w:val="en-CA"/>
        </w:rPr>
      </w:pPr>
      <w:r>
        <w:rPr>
          <w:lang w:val="en-CA"/>
        </w:rPr>
        <w:t>A National Religious Identity:</w:t>
      </w:r>
    </w:p>
    <w:p w14:paraId="1B9CECDF" w14:textId="01BA1A61" w:rsidR="00C731DD" w:rsidRDefault="00C731DD" w:rsidP="00C731DD">
      <w:pPr>
        <w:pStyle w:val="ListParagraph"/>
        <w:numPr>
          <w:ilvl w:val="0"/>
          <w:numId w:val="10"/>
        </w:numPr>
        <w:rPr>
          <w:lang w:val="en-CA"/>
        </w:rPr>
      </w:pPr>
      <w:r>
        <w:rPr>
          <w:lang w:val="en-CA"/>
        </w:rPr>
        <w:t>Both groups committed to the constitution’s presupposition of negative freedom (freedom with non-interference) and a national religious identity</w:t>
      </w:r>
    </w:p>
    <w:p w14:paraId="6F3FE827" w14:textId="6B209C3D" w:rsidR="00C731DD" w:rsidRDefault="00C731DD" w:rsidP="00C731DD">
      <w:pPr>
        <w:pStyle w:val="ListParagraph"/>
        <w:numPr>
          <w:ilvl w:val="0"/>
          <w:numId w:val="10"/>
        </w:numPr>
        <w:rPr>
          <w:lang w:val="en-CA"/>
        </w:rPr>
      </w:pPr>
      <w:r>
        <w:rPr>
          <w:lang w:val="en-CA"/>
        </w:rPr>
        <w:t>This identity was Americanism which would be used to shape concepts, decisions and public policy</w:t>
      </w:r>
    </w:p>
    <w:p w14:paraId="4B056A61" w14:textId="4B7C347E" w:rsidR="001C4762" w:rsidRDefault="001C4762" w:rsidP="00C731DD">
      <w:pPr>
        <w:pStyle w:val="ListParagraph"/>
        <w:numPr>
          <w:ilvl w:val="0"/>
          <w:numId w:val="10"/>
        </w:numPr>
        <w:rPr>
          <w:lang w:val="en-CA"/>
        </w:rPr>
      </w:pPr>
      <w:r>
        <w:rPr>
          <w:lang w:val="en-CA"/>
        </w:rPr>
        <w:t>In order to establish this moral framework for everyone both groups had to compromise</w:t>
      </w:r>
    </w:p>
    <w:p w14:paraId="76F6AAEC" w14:textId="26988534" w:rsidR="001C4762" w:rsidRDefault="001C4762" w:rsidP="001C4762">
      <w:pPr>
        <w:rPr>
          <w:lang w:val="en-CA"/>
        </w:rPr>
      </w:pPr>
      <w:r>
        <w:rPr>
          <w:lang w:val="en-CA"/>
        </w:rPr>
        <w:t>The Jeffersonian Compromise:</w:t>
      </w:r>
    </w:p>
    <w:p w14:paraId="443ADBF4" w14:textId="440C8CDA" w:rsidR="001C4762" w:rsidRDefault="001C4762" w:rsidP="001C4762">
      <w:pPr>
        <w:pStyle w:val="ListParagraph"/>
        <w:numPr>
          <w:ilvl w:val="0"/>
          <w:numId w:val="11"/>
        </w:numPr>
        <w:rPr>
          <w:lang w:val="en-CA"/>
        </w:rPr>
      </w:pPr>
      <w:r>
        <w:rPr>
          <w:lang w:val="en-CA"/>
        </w:rPr>
        <w:t>The original Jeffersonian Compromise was the arrangement that the Enlightenment reached in order to negotiate the tension between religion and democracy</w:t>
      </w:r>
    </w:p>
    <w:p w14:paraId="3084654E" w14:textId="6E8FA3C4" w:rsidR="001C4762" w:rsidRDefault="001C4762" w:rsidP="001C4762">
      <w:pPr>
        <w:pStyle w:val="ListParagraph"/>
        <w:numPr>
          <w:ilvl w:val="0"/>
          <w:numId w:val="11"/>
        </w:numPr>
        <w:rPr>
          <w:lang w:val="en-CA"/>
        </w:rPr>
      </w:pPr>
      <w:r>
        <w:rPr>
          <w:lang w:val="en-CA"/>
        </w:rPr>
        <w:t xml:space="preserve">It was decided that religion </w:t>
      </w:r>
      <w:r w:rsidR="005D19CA">
        <w:rPr>
          <w:lang w:val="en-CA"/>
        </w:rPr>
        <w:t xml:space="preserve">still held integrity but </w:t>
      </w:r>
      <w:r>
        <w:rPr>
          <w:lang w:val="en-CA"/>
        </w:rPr>
        <w:t xml:space="preserve">was to be kept out of the public arena of government and democracy, submit to reason and thus kept private because it was divisive (conversation stopper) </w:t>
      </w:r>
    </w:p>
    <w:p w14:paraId="1A563320" w14:textId="25F62253" w:rsidR="001C4762" w:rsidRDefault="001C4762" w:rsidP="001C4762">
      <w:pPr>
        <w:pStyle w:val="ListParagraph"/>
        <w:numPr>
          <w:ilvl w:val="0"/>
          <w:numId w:val="11"/>
        </w:numPr>
        <w:rPr>
          <w:lang w:val="en-CA"/>
        </w:rPr>
      </w:pPr>
      <w:r>
        <w:rPr>
          <w:lang w:val="en-CA"/>
        </w:rPr>
        <w:t>A similar Jeffersonian Compromise was achieved by the founders of Bioethics in order to appeal to as many as possible stating religion was inappropriate to be used to shape policy in a secular society</w:t>
      </w:r>
      <w:r w:rsidR="005D19CA">
        <w:rPr>
          <w:lang w:val="en-CA"/>
        </w:rPr>
        <w:t>; religious thoughts that couldn’t be secularized were to be kept private</w:t>
      </w:r>
    </w:p>
    <w:p w14:paraId="4D2F2DA0" w14:textId="6DC2389B" w:rsidR="005D19CA" w:rsidRPr="001C4762" w:rsidRDefault="005D19CA" w:rsidP="005D19CA">
      <w:pPr>
        <w:pStyle w:val="ListParagraph"/>
        <w:numPr>
          <w:ilvl w:val="0"/>
          <w:numId w:val="11"/>
        </w:numPr>
        <w:rPr>
          <w:lang w:val="en-CA"/>
        </w:rPr>
      </w:pPr>
      <w:r>
        <w:rPr>
          <w:lang w:val="en-CA"/>
        </w:rPr>
        <w:t>This separation of Church and State has permeated politics and its parties today in terms of public policy</w:t>
      </w:r>
    </w:p>
    <w:sectPr w:rsidR="005D19CA" w:rsidRPr="001C4762" w:rsidSect="00380F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582D"/>
    <w:multiLevelType w:val="hybridMultilevel"/>
    <w:tmpl w:val="119C04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156A48F7"/>
    <w:multiLevelType w:val="hybridMultilevel"/>
    <w:tmpl w:val="88104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143E70"/>
    <w:multiLevelType w:val="hybridMultilevel"/>
    <w:tmpl w:val="2F146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1C4248"/>
    <w:multiLevelType w:val="hybridMultilevel"/>
    <w:tmpl w:val="EC9016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BE1B53"/>
    <w:multiLevelType w:val="hybridMultilevel"/>
    <w:tmpl w:val="4C641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526E06"/>
    <w:multiLevelType w:val="hybridMultilevel"/>
    <w:tmpl w:val="231EB4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11689D"/>
    <w:multiLevelType w:val="hybridMultilevel"/>
    <w:tmpl w:val="89E0CC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D8B681A"/>
    <w:multiLevelType w:val="hybridMultilevel"/>
    <w:tmpl w:val="D45A30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F125B32"/>
    <w:multiLevelType w:val="hybridMultilevel"/>
    <w:tmpl w:val="89028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09794F"/>
    <w:multiLevelType w:val="hybridMultilevel"/>
    <w:tmpl w:val="1ADA9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6E00CC"/>
    <w:multiLevelType w:val="hybridMultilevel"/>
    <w:tmpl w:val="754C4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5"/>
  </w:num>
  <w:num w:numId="4">
    <w:abstractNumId w:val="7"/>
  </w:num>
  <w:num w:numId="5">
    <w:abstractNumId w:val="0"/>
  </w:num>
  <w:num w:numId="6">
    <w:abstractNumId w:val="4"/>
  </w:num>
  <w:num w:numId="7">
    <w:abstractNumId w:val="6"/>
  </w:num>
  <w:num w:numId="8">
    <w:abstractNumId w:val="1"/>
  </w:num>
  <w:num w:numId="9">
    <w:abstractNumId w:val="9"/>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626"/>
    <w:rsid w:val="000321DE"/>
    <w:rsid w:val="00073E9F"/>
    <w:rsid w:val="00114453"/>
    <w:rsid w:val="001C4762"/>
    <w:rsid w:val="00215440"/>
    <w:rsid w:val="002C4093"/>
    <w:rsid w:val="002E5E9E"/>
    <w:rsid w:val="00380F9A"/>
    <w:rsid w:val="004E1F25"/>
    <w:rsid w:val="00550368"/>
    <w:rsid w:val="005D19CA"/>
    <w:rsid w:val="008B095C"/>
    <w:rsid w:val="008C1F5A"/>
    <w:rsid w:val="008D1475"/>
    <w:rsid w:val="00911206"/>
    <w:rsid w:val="009359D5"/>
    <w:rsid w:val="00951111"/>
    <w:rsid w:val="009B1B1D"/>
    <w:rsid w:val="009C0E4B"/>
    <w:rsid w:val="00A057B2"/>
    <w:rsid w:val="00A12ABA"/>
    <w:rsid w:val="00A40EE1"/>
    <w:rsid w:val="00A804F5"/>
    <w:rsid w:val="00A97626"/>
    <w:rsid w:val="00AC049E"/>
    <w:rsid w:val="00AE647A"/>
    <w:rsid w:val="00B302E5"/>
    <w:rsid w:val="00B54F4F"/>
    <w:rsid w:val="00B84EAF"/>
    <w:rsid w:val="00BE453A"/>
    <w:rsid w:val="00C731DD"/>
    <w:rsid w:val="00CC3EC1"/>
    <w:rsid w:val="00D03321"/>
    <w:rsid w:val="00D956CD"/>
    <w:rsid w:val="00DE1F32"/>
    <w:rsid w:val="00E861AB"/>
    <w:rsid w:val="00EC3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EF303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626"/>
    <w:pPr>
      <w:ind w:left="720"/>
      <w:contextualSpacing/>
    </w:pPr>
  </w:style>
  <w:style w:type="table" w:styleId="TableGrid">
    <w:name w:val="Table Grid"/>
    <w:basedOn w:val="TableNormal"/>
    <w:uiPriority w:val="39"/>
    <w:rsid w:val="00E861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
    <w:uiPriority w:val="99"/>
    <w:semiHidden/>
    <w:unhideWhenUsed/>
    <w:rsid w:val="00A804F5"/>
  </w:style>
  <w:style w:type="character" w:customStyle="1" w:styleId="DocumentMapChar">
    <w:name w:val="Document Map Char"/>
    <w:basedOn w:val="DefaultParagraphFont"/>
    <w:link w:val="DocumentMap"/>
    <w:uiPriority w:val="99"/>
    <w:semiHidden/>
    <w:rsid w:val="00A80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5</Pages>
  <Words>1584</Words>
  <Characters>9035</Characters>
  <Application>Microsoft Macintosh Word</Application>
  <DocSecurity>0</DocSecurity>
  <Lines>75</Lines>
  <Paragraphs>21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Jude Sanon, 8121338       </vt:lpstr>
      <vt:lpstr>Chapter 3: The Birth of Bioethics</vt:lpstr>
      <vt:lpstr>The Pioneers and their Mind Set</vt:lpstr>
    </vt:vector>
  </TitlesOfParts>
  <LinksUpToDate>false</LinksUpToDate>
  <CharactersWithSpaces>10598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Sanon</dc:creator>
  <cp:keywords/>
  <dc:description/>
  <cp:lastModifiedBy>Jude Sanon</cp:lastModifiedBy>
  <cp:revision>7</cp:revision>
  <dcterms:created xsi:type="dcterms:W3CDTF">2017-02-05T17:52:00Z</dcterms:created>
  <dcterms:modified xsi:type="dcterms:W3CDTF">2017-02-11T20:28:00Z</dcterms:modified>
</cp:coreProperties>
</file>