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4CA303" w14:textId="77777777" w:rsidR="00565CB4" w:rsidRDefault="00565CB4" w:rsidP="00BE4A2B">
      <w:pPr>
        <w:jc w:val="center"/>
        <w:rPr>
          <w:rFonts w:ascii="Times New Roman" w:hAnsi="Times New Roman" w:cs="Times New Roman"/>
        </w:rPr>
      </w:pPr>
    </w:p>
    <w:p w14:paraId="37167C10" w14:textId="77777777" w:rsidR="008A61CE" w:rsidRDefault="008A61CE" w:rsidP="00BE4A2B">
      <w:pPr>
        <w:jc w:val="center"/>
        <w:rPr>
          <w:rFonts w:ascii="Times New Roman" w:hAnsi="Times New Roman" w:cs="Times New Roman"/>
        </w:rPr>
      </w:pPr>
    </w:p>
    <w:p w14:paraId="74A240B6" w14:textId="77777777" w:rsidR="008A61CE" w:rsidRDefault="008A61CE" w:rsidP="00BE4A2B">
      <w:pPr>
        <w:jc w:val="center"/>
        <w:rPr>
          <w:rFonts w:ascii="Times New Roman" w:hAnsi="Times New Roman" w:cs="Times New Roman"/>
        </w:rPr>
      </w:pPr>
    </w:p>
    <w:p w14:paraId="0F996A3A" w14:textId="77777777" w:rsidR="008A61CE" w:rsidRDefault="008A61CE" w:rsidP="00BE4A2B">
      <w:pPr>
        <w:jc w:val="center"/>
        <w:rPr>
          <w:rFonts w:ascii="Times New Roman" w:hAnsi="Times New Roman" w:cs="Times New Roman"/>
        </w:rPr>
      </w:pPr>
    </w:p>
    <w:p w14:paraId="0B8CD9F6" w14:textId="77777777" w:rsidR="008A61CE" w:rsidRDefault="008A61CE" w:rsidP="00BE4A2B">
      <w:pPr>
        <w:jc w:val="center"/>
        <w:rPr>
          <w:rFonts w:ascii="Times New Roman" w:hAnsi="Times New Roman" w:cs="Times New Roman"/>
        </w:rPr>
      </w:pPr>
    </w:p>
    <w:p w14:paraId="35927042" w14:textId="77777777" w:rsidR="008A61CE" w:rsidRDefault="008A61CE" w:rsidP="00BE4A2B">
      <w:pPr>
        <w:jc w:val="center"/>
        <w:rPr>
          <w:rFonts w:ascii="Times New Roman" w:hAnsi="Times New Roman" w:cs="Times New Roman"/>
        </w:rPr>
      </w:pPr>
    </w:p>
    <w:p w14:paraId="4DE96F2A" w14:textId="77777777" w:rsidR="008A61CE" w:rsidRDefault="008A61CE" w:rsidP="00BE4A2B">
      <w:pPr>
        <w:jc w:val="center"/>
        <w:rPr>
          <w:rFonts w:ascii="Times New Roman" w:hAnsi="Times New Roman" w:cs="Times New Roman"/>
        </w:rPr>
      </w:pPr>
    </w:p>
    <w:p w14:paraId="0F5A7A46" w14:textId="77777777" w:rsidR="004127CF" w:rsidRDefault="004127CF" w:rsidP="00BE4A2B">
      <w:pPr>
        <w:jc w:val="center"/>
        <w:rPr>
          <w:rFonts w:ascii="Times New Roman" w:hAnsi="Times New Roman" w:cs="Times New Roman"/>
        </w:rPr>
      </w:pPr>
    </w:p>
    <w:p w14:paraId="1D118502" w14:textId="77777777" w:rsidR="004127CF" w:rsidRDefault="004127CF" w:rsidP="00BE4A2B">
      <w:pPr>
        <w:jc w:val="center"/>
        <w:rPr>
          <w:rFonts w:ascii="Times New Roman" w:hAnsi="Times New Roman" w:cs="Times New Roman"/>
        </w:rPr>
      </w:pPr>
    </w:p>
    <w:p w14:paraId="44284C55" w14:textId="77777777" w:rsidR="008A61CE" w:rsidRDefault="008A61CE" w:rsidP="00BE4A2B">
      <w:pPr>
        <w:jc w:val="center"/>
        <w:rPr>
          <w:rFonts w:ascii="Times New Roman" w:hAnsi="Times New Roman" w:cs="Times New Roman"/>
        </w:rPr>
      </w:pPr>
    </w:p>
    <w:p w14:paraId="590531F8" w14:textId="77777777" w:rsidR="008A61CE" w:rsidRDefault="008A61CE" w:rsidP="00BE4A2B">
      <w:pPr>
        <w:jc w:val="center"/>
        <w:rPr>
          <w:rFonts w:ascii="Times New Roman" w:hAnsi="Times New Roman" w:cs="Times New Roman"/>
        </w:rPr>
      </w:pPr>
    </w:p>
    <w:p w14:paraId="375ACFCF" w14:textId="77777777" w:rsidR="00DE656C" w:rsidRPr="00D23243" w:rsidRDefault="00DE656C" w:rsidP="00642457">
      <w:pPr>
        <w:spacing w:line="360" w:lineRule="auto"/>
        <w:jc w:val="center"/>
        <w:rPr>
          <w:rFonts w:ascii="Times New Roman" w:hAnsi="Times New Roman" w:cs="Times New Roman"/>
          <w:b/>
          <w:sz w:val="28"/>
          <w:szCs w:val="28"/>
        </w:rPr>
      </w:pPr>
      <w:r w:rsidRPr="00D23243">
        <w:rPr>
          <w:rFonts w:ascii="Times New Roman" w:hAnsi="Times New Roman" w:cs="Times New Roman"/>
          <w:b/>
          <w:sz w:val="28"/>
          <w:szCs w:val="28"/>
        </w:rPr>
        <w:t>Marketing Report 2015</w:t>
      </w:r>
    </w:p>
    <w:p w14:paraId="31E31470" w14:textId="77777777" w:rsidR="00565CB4" w:rsidRDefault="00565CB4" w:rsidP="00642457">
      <w:pPr>
        <w:spacing w:line="360" w:lineRule="auto"/>
        <w:jc w:val="center"/>
        <w:rPr>
          <w:rFonts w:ascii="Times New Roman" w:hAnsi="Times New Roman" w:cs="Times New Roman"/>
        </w:rPr>
      </w:pPr>
      <w:r>
        <w:rPr>
          <w:rFonts w:ascii="Times New Roman" w:hAnsi="Times New Roman" w:cs="Times New Roman"/>
        </w:rPr>
        <w:t>Royal Ontario Museum</w:t>
      </w:r>
      <w:r w:rsidR="00370BC7">
        <w:rPr>
          <w:rFonts w:ascii="Times New Roman" w:hAnsi="Times New Roman" w:cs="Times New Roman"/>
        </w:rPr>
        <w:t xml:space="preserve">’s </w:t>
      </w:r>
      <w:r w:rsidR="00221107">
        <w:rPr>
          <w:rFonts w:ascii="Times New Roman" w:hAnsi="Times New Roman" w:cs="Times New Roman"/>
        </w:rPr>
        <w:t>‘</w:t>
      </w:r>
      <w:r w:rsidR="00370BC7">
        <w:rPr>
          <w:rFonts w:ascii="Times New Roman" w:hAnsi="Times New Roman" w:cs="Times New Roman"/>
        </w:rPr>
        <w:t>Friday Night Live</w:t>
      </w:r>
      <w:r w:rsidR="00221107">
        <w:rPr>
          <w:rFonts w:ascii="Times New Roman" w:hAnsi="Times New Roman" w:cs="Times New Roman"/>
        </w:rPr>
        <w:t>’</w:t>
      </w:r>
    </w:p>
    <w:p w14:paraId="6F93D72A" w14:textId="77777777" w:rsidR="00565CB4" w:rsidRDefault="00565CB4" w:rsidP="00BE4A2B">
      <w:pPr>
        <w:jc w:val="center"/>
        <w:rPr>
          <w:rFonts w:ascii="Times New Roman" w:hAnsi="Times New Roman" w:cs="Times New Roman"/>
        </w:rPr>
      </w:pPr>
    </w:p>
    <w:p w14:paraId="15B2553B" w14:textId="77777777" w:rsidR="00565CB4" w:rsidRDefault="00565CB4" w:rsidP="00BE4A2B">
      <w:pPr>
        <w:jc w:val="center"/>
        <w:rPr>
          <w:rFonts w:ascii="Times New Roman" w:hAnsi="Times New Roman" w:cs="Times New Roman"/>
        </w:rPr>
      </w:pPr>
    </w:p>
    <w:p w14:paraId="757C6C5B" w14:textId="77777777" w:rsidR="00565CB4" w:rsidRDefault="00565CB4" w:rsidP="00BE4A2B">
      <w:pPr>
        <w:jc w:val="center"/>
        <w:rPr>
          <w:rFonts w:ascii="Times New Roman" w:hAnsi="Times New Roman" w:cs="Times New Roman"/>
        </w:rPr>
      </w:pPr>
    </w:p>
    <w:p w14:paraId="4155DA8A" w14:textId="77777777" w:rsidR="00565CB4" w:rsidRDefault="00565CB4" w:rsidP="00BE4A2B">
      <w:pPr>
        <w:jc w:val="center"/>
        <w:rPr>
          <w:rFonts w:ascii="Times New Roman" w:hAnsi="Times New Roman" w:cs="Times New Roman"/>
        </w:rPr>
      </w:pPr>
    </w:p>
    <w:p w14:paraId="15ADC72A" w14:textId="77777777" w:rsidR="00565CB4" w:rsidRDefault="00565CB4" w:rsidP="00BE4A2B">
      <w:pPr>
        <w:jc w:val="center"/>
        <w:rPr>
          <w:rFonts w:ascii="Times New Roman" w:hAnsi="Times New Roman" w:cs="Times New Roman"/>
        </w:rPr>
      </w:pPr>
    </w:p>
    <w:p w14:paraId="46BE405E" w14:textId="77777777" w:rsidR="00565CB4" w:rsidRDefault="00565CB4" w:rsidP="00BE4A2B">
      <w:pPr>
        <w:jc w:val="center"/>
        <w:rPr>
          <w:rFonts w:ascii="Times New Roman" w:hAnsi="Times New Roman" w:cs="Times New Roman"/>
        </w:rPr>
      </w:pPr>
    </w:p>
    <w:p w14:paraId="0BB83323" w14:textId="77777777" w:rsidR="00565CB4" w:rsidRDefault="00565CB4" w:rsidP="00BE4A2B">
      <w:pPr>
        <w:jc w:val="center"/>
        <w:rPr>
          <w:rFonts w:ascii="Times New Roman" w:hAnsi="Times New Roman" w:cs="Times New Roman"/>
        </w:rPr>
      </w:pPr>
    </w:p>
    <w:p w14:paraId="348E8927" w14:textId="77777777" w:rsidR="00565CB4" w:rsidRDefault="00565CB4" w:rsidP="00BE4A2B">
      <w:pPr>
        <w:jc w:val="center"/>
        <w:rPr>
          <w:rFonts w:ascii="Times New Roman" w:hAnsi="Times New Roman" w:cs="Times New Roman"/>
        </w:rPr>
      </w:pPr>
    </w:p>
    <w:p w14:paraId="5B3062ED" w14:textId="77777777" w:rsidR="00565CB4" w:rsidRDefault="00565CB4" w:rsidP="00BE4A2B">
      <w:pPr>
        <w:jc w:val="center"/>
        <w:rPr>
          <w:rFonts w:ascii="Times New Roman" w:hAnsi="Times New Roman" w:cs="Times New Roman"/>
        </w:rPr>
      </w:pPr>
    </w:p>
    <w:p w14:paraId="6A4FFC0E" w14:textId="77777777" w:rsidR="00565CB4" w:rsidRDefault="00565CB4" w:rsidP="00BE4A2B">
      <w:pPr>
        <w:jc w:val="center"/>
        <w:rPr>
          <w:rFonts w:ascii="Times New Roman" w:hAnsi="Times New Roman" w:cs="Times New Roman"/>
        </w:rPr>
      </w:pPr>
    </w:p>
    <w:p w14:paraId="19859CC0" w14:textId="77777777" w:rsidR="00565CB4" w:rsidRDefault="00565CB4" w:rsidP="00BE4A2B">
      <w:pPr>
        <w:jc w:val="center"/>
        <w:rPr>
          <w:rFonts w:ascii="Times New Roman" w:hAnsi="Times New Roman" w:cs="Times New Roman"/>
        </w:rPr>
      </w:pPr>
    </w:p>
    <w:p w14:paraId="35DB284C" w14:textId="77777777" w:rsidR="00565CB4" w:rsidRDefault="00565CB4" w:rsidP="00BE4A2B">
      <w:pPr>
        <w:jc w:val="center"/>
        <w:rPr>
          <w:rFonts w:ascii="Times New Roman" w:hAnsi="Times New Roman" w:cs="Times New Roman"/>
        </w:rPr>
      </w:pPr>
    </w:p>
    <w:p w14:paraId="33A5CE71" w14:textId="77777777" w:rsidR="00565CB4" w:rsidRDefault="00565CB4" w:rsidP="00BE4A2B">
      <w:pPr>
        <w:jc w:val="center"/>
        <w:rPr>
          <w:rFonts w:ascii="Times New Roman" w:hAnsi="Times New Roman" w:cs="Times New Roman"/>
        </w:rPr>
      </w:pPr>
    </w:p>
    <w:p w14:paraId="7AED8EED" w14:textId="26F86E10" w:rsidR="00565CB4" w:rsidRDefault="007A653B" w:rsidP="00BE4A2B">
      <w:pPr>
        <w:jc w:val="center"/>
        <w:rPr>
          <w:rFonts w:ascii="Times New Roman" w:hAnsi="Times New Roman" w:cs="Times New Roman"/>
        </w:rPr>
      </w:pPr>
      <w:r w:rsidRPr="007A653B">
        <w:rPr>
          <w:rFonts w:ascii="Times New Roman" w:hAnsi="Times New Roman" w:cs="Times New Roman"/>
          <w:u w:val="single"/>
        </w:rPr>
        <w:t>Prof:</w:t>
      </w:r>
      <w:r>
        <w:rPr>
          <w:rFonts w:ascii="Times New Roman" w:hAnsi="Times New Roman" w:cs="Times New Roman"/>
        </w:rPr>
        <w:t xml:space="preserve"> Trina </w:t>
      </w:r>
      <w:proofErr w:type="spellStart"/>
      <w:r>
        <w:rPr>
          <w:rFonts w:ascii="Times New Roman" w:hAnsi="Times New Roman" w:cs="Times New Roman"/>
        </w:rPr>
        <w:t>Ruthes</w:t>
      </w:r>
      <w:proofErr w:type="spellEnd"/>
    </w:p>
    <w:p w14:paraId="22014D1F" w14:textId="44209DF0" w:rsidR="007A653B" w:rsidRDefault="007A653B" w:rsidP="00BE4A2B">
      <w:pPr>
        <w:jc w:val="center"/>
        <w:rPr>
          <w:rFonts w:ascii="Times New Roman" w:hAnsi="Times New Roman" w:cs="Times New Roman"/>
        </w:rPr>
      </w:pPr>
      <w:r w:rsidRPr="007A653B">
        <w:rPr>
          <w:rFonts w:ascii="Times New Roman" w:hAnsi="Times New Roman" w:cs="Times New Roman"/>
          <w:u w:val="single"/>
        </w:rPr>
        <w:t>Course:</w:t>
      </w:r>
      <w:r>
        <w:rPr>
          <w:rFonts w:ascii="Times New Roman" w:hAnsi="Times New Roman" w:cs="Times New Roman"/>
        </w:rPr>
        <w:t xml:space="preserve"> Business 1220</w:t>
      </w:r>
    </w:p>
    <w:p w14:paraId="23A32073" w14:textId="3257E8F0" w:rsidR="007A653B" w:rsidRDefault="007A653B" w:rsidP="00BE4A2B">
      <w:pPr>
        <w:jc w:val="center"/>
        <w:rPr>
          <w:rFonts w:ascii="Times New Roman" w:hAnsi="Times New Roman" w:cs="Times New Roman"/>
        </w:rPr>
      </w:pPr>
      <w:r w:rsidRPr="007A653B">
        <w:rPr>
          <w:rFonts w:ascii="Times New Roman" w:hAnsi="Times New Roman" w:cs="Times New Roman"/>
          <w:u w:val="single"/>
        </w:rPr>
        <w:t>Year:</w:t>
      </w:r>
      <w:r>
        <w:rPr>
          <w:rFonts w:ascii="Times New Roman" w:hAnsi="Times New Roman" w:cs="Times New Roman"/>
        </w:rPr>
        <w:t xml:space="preserve"> 2015-2016</w:t>
      </w:r>
    </w:p>
    <w:p w14:paraId="06911E0D" w14:textId="77777777" w:rsidR="00565CB4" w:rsidRDefault="00565CB4" w:rsidP="00BE4A2B">
      <w:pPr>
        <w:jc w:val="center"/>
        <w:rPr>
          <w:rFonts w:ascii="Times New Roman" w:hAnsi="Times New Roman" w:cs="Times New Roman"/>
        </w:rPr>
      </w:pPr>
    </w:p>
    <w:p w14:paraId="083A8742" w14:textId="77777777" w:rsidR="003832A1" w:rsidRDefault="003832A1" w:rsidP="00BE4A2B">
      <w:pPr>
        <w:jc w:val="center"/>
        <w:rPr>
          <w:rFonts w:ascii="Times New Roman" w:hAnsi="Times New Roman" w:cs="Times New Roman"/>
        </w:rPr>
      </w:pPr>
    </w:p>
    <w:p w14:paraId="48639ABC" w14:textId="77777777" w:rsidR="003832A1" w:rsidRDefault="003832A1" w:rsidP="00BE4A2B">
      <w:pPr>
        <w:jc w:val="center"/>
        <w:rPr>
          <w:rFonts w:ascii="Times New Roman" w:hAnsi="Times New Roman" w:cs="Times New Roman"/>
        </w:rPr>
      </w:pPr>
    </w:p>
    <w:p w14:paraId="3033FB22" w14:textId="77777777" w:rsidR="003832A1" w:rsidRDefault="003832A1" w:rsidP="00BE4A2B">
      <w:pPr>
        <w:jc w:val="center"/>
        <w:rPr>
          <w:rFonts w:ascii="Times New Roman" w:hAnsi="Times New Roman" w:cs="Times New Roman"/>
        </w:rPr>
      </w:pPr>
      <w:bookmarkStart w:id="0" w:name="_GoBack"/>
      <w:bookmarkEnd w:id="0"/>
    </w:p>
    <w:p w14:paraId="55362336" w14:textId="77777777" w:rsidR="004C4313" w:rsidRDefault="004C4313" w:rsidP="00BE4A2B">
      <w:pPr>
        <w:jc w:val="center"/>
        <w:rPr>
          <w:rFonts w:ascii="Times New Roman" w:hAnsi="Times New Roman" w:cs="Times New Roman"/>
        </w:rPr>
      </w:pPr>
    </w:p>
    <w:p w14:paraId="18F1C2FC" w14:textId="77777777" w:rsidR="004C4313" w:rsidRDefault="004C4313" w:rsidP="00BE4A2B">
      <w:pPr>
        <w:jc w:val="center"/>
        <w:rPr>
          <w:rFonts w:ascii="Times New Roman" w:hAnsi="Times New Roman" w:cs="Times New Roman"/>
        </w:rPr>
      </w:pPr>
    </w:p>
    <w:p w14:paraId="0DD1F466" w14:textId="77777777" w:rsidR="004C4313" w:rsidRDefault="004C4313" w:rsidP="00BE4A2B">
      <w:pPr>
        <w:jc w:val="center"/>
        <w:rPr>
          <w:rFonts w:ascii="Times New Roman" w:hAnsi="Times New Roman" w:cs="Times New Roman"/>
        </w:rPr>
      </w:pPr>
    </w:p>
    <w:p w14:paraId="4A999F08" w14:textId="77777777" w:rsidR="004C4313" w:rsidRDefault="004C4313" w:rsidP="00BE4A2B">
      <w:pPr>
        <w:jc w:val="center"/>
        <w:rPr>
          <w:rFonts w:ascii="Times New Roman" w:hAnsi="Times New Roman" w:cs="Times New Roman"/>
        </w:rPr>
      </w:pPr>
    </w:p>
    <w:p w14:paraId="6BC0B9D9" w14:textId="77777777" w:rsidR="004D50C5" w:rsidRDefault="004D50C5" w:rsidP="00BE4A2B">
      <w:pPr>
        <w:jc w:val="center"/>
        <w:rPr>
          <w:rFonts w:ascii="Times New Roman" w:hAnsi="Times New Roman" w:cs="Times New Roman"/>
        </w:rPr>
      </w:pPr>
    </w:p>
    <w:p w14:paraId="5BA6B5E9" w14:textId="77777777" w:rsidR="008233AB" w:rsidRDefault="008233AB" w:rsidP="0000547A">
      <w:pPr>
        <w:jc w:val="both"/>
        <w:rPr>
          <w:rFonts w:ascii="Times New Roman" w:hAnsi="Times New Roman" w:cs="Times New Roman"/>
        </w:rPr>
      </w:pPr>
    </w:p>
    <w:p w14:paraId="0AF85F1C" w14:textId="77777777" w:rsidR="00123E97" w:rsidRDefault="00123E97" w:rsidP="00694395">
      <w:pPr>
        <w:jc w:val="both"/>
        <w:rPr>
          <w:rFonts w:ascii="Times New Roman" w:hAnsi="Times New Roman" w:cs="Times New Roman"/>
          <w:b/>
        </w:rPr>
      </w:pPr>
    </w:p>
    <w:p w14:paraId="7565711D" w14:textId="77777777" w:rsidR="00123E97" w:rsidRDefault="00123E97" w:rsidP="00694395">
      <w:pPr>
        <w:jc w:val="both"/>
        <w:rPr>
          <w:rFonts w:ascii="Times New Roman" w:hAnsi="Times New Roman" w:cs="Times New Roman"/>
          <w:b/>
        </w:rPr>
      </w:pPr>
    </w:p>
    <w:p w14:paraId="4FB14B5D" w14:textId="77777777" w:rsidR="00123E97" w:rsidRDefault="00123E97" w:rsidP="00694395">
      <w:pPr>
        <w:jc w:val="both"/>
        <w:rPr>
          <w:rFonts w:ascii="Times New Roman" w:hAnsi="Times New Roman" w:cs="Times New Roman"/>
          <w:b/>
        </w:rPr>
      </w:pPr>
    </w:p>
    <w:p w14:paraId="5FA502EE" w14:textId="77777777" w:rsidR="00123E97" w:rsidRDefault="00123E97" w:rsidP="00694395">
      <w:pPr>
        <w:jc w:val="both"/>
        <w:rPr>
          <w:rFonts w:ascii="Times New Roman" w:hAnsi="Times New Roman" w:cs="Times New Roman"/>
          <w:b/>
        </w:rPr>
      </w:pPr>
    </w:p>
    <w:p w14:paraId="586E3DA0" w14:textId="77777777" w:rsidR="00123E97" w:rsidRDefault="00123E97" w:rsidP="00694395">
      <w:pPr>
        <w:jc w:val="both"/>
        <w:rPr>
          <w:rFonts w:ascii="Times New Roman" w:hAnsi="Times New Roman" w:cs="Times New Roman"/>
          <w:b/>
        </w:rPr>
      </w:pPr>
    </w:p>
    <w:p w14:paraId="183F02D0" w14:textId="77777777" w:rsidR="00123E97" w:rsidRDefault="00123E97" w:rsidP="00694395">
      <w:pPr>
        <w:jc w:val="both"/>
        <w:rPr>
          <w:rFonts w:ascii="Times New Roman" w:hAnsi="Times New Roman" w:cs="Times New Roman"/>
          <w:b/>
        </w:rPr>
      </w:pPr>
    </w:p>
    <w:p w14:paraId="445B9751" w14:textId="77777777" w:rsidR="00123E97" w:rsidRDefault="00123E97" w:rsidP="00694395">
      <w:pPr>
        <w:jc w:val="both"/>
        <w:rPr>
          <w:rFonts w:ascii="Times New Roman" w:hAnsi="Times New Roman" w:cs="Times New Roman"/>
          <w:b/>
        </w:rPr>
      </w:pPr>
    </w:p>
    <w:p w14:paraId="08C8C948" w14:textId="77777777" w:rsidR="00123E97" w:rsidRDefault="00123E97" w:rsidP="00694395">
      <w:pPr>
        <w:jc w:val="both"/>
        <w:rPr>
          <w:rFonts w:ascii="Times New Roman" w:hAnsi="Times New Roman" w:cs="Times New Roman"/>
          <w:b/>
        </w:rPr>
      </w:pPr>
    </w:p>
    <w:p w14:paraId="34201ACD" w14:textId="77777777" w:rsidR="00694395" w:rsidRDefault="00694395" w:rsidP="00694395">
      <w:pPr>
        <w:jc w:val="both"/>
        <w:rPr>
          <w:rFonts w:ascii="Times New Roman" w:hAnsi="Times New Roman" w:cs="Times New Roman"/>
          <w:b/>
        </w:rPr>
      </w:pPr>
      <w:r>
        <w:rPr>
          <w:rFonts w:ascii="Times New Roman" w:hAnsi="Times New Roman" w:cs="Times New Roman"/>
          <w:b/>
        </w:rPr>
        <w:t>Executive Summary</w:t>
      </w:r>
    </w:p>
    <w:p w14:paraId="4EB0F879" w14:textId="77777777" w:rsidR="00694395" w:rsidRDefault="00694395" w:rsidP="00694395">
      <w:pPr>
        <w:jc w:val="both"/>
        <w:rPr>
          <w:rFonts w:ascii="Times New Roman" w:hAnsi="Times New Roman" w:cs="Times New Roman"/>
          <w:b/>
        </w:rPr>
      </w:pPr>
    </w:p>
    <w:p w14:paraId="7639172A" w14:textId="77777777" w:rsidR="00694395" w:rsidRDefault="00694395" w:rsidP="00694395">
      <w:pPr>
        <w:jc w:val="both"/>
        <w:rPr>
          <w:rFonts w:ascii="Times New Roman" w:hAnsi="Times New Roman" w:cs="Times New Roman"/>
        </w:rPr>
      </w:pPr>
      <w:r>
        <w:rPr>
          <w:rFonts w:ascii="Times New Roman" w:hAnsi="Times New Roman" w:cs="Times New Roman"/>
          <w:b/>
        </w:rPr>
        <w:tab/>
      </w:r>
      <w:r>
        <w:rPr>
          <w:rFonts w:ascii="Times New Roman" w:hAnsi="Times New Roman" w:cs="Times New Roman"/>
        </w:rPr>
        <w:t xml:space="preserve">The marketing challenge for the Royal Ontario Museum’s special event, “Friday Night Live”, is to attract at least 3,500 people to the grand opening and to maximize revenue and profit.  Through analysis of competitors and consumers and selection of a specific target market, the marketing plan for FNL offers a clear outline of recommendations that will aid in accomplishing the marketing challenge. </w:t>
      </w:r>
    </w:p>
    <w:p w14:paraId="073AA4F7" w14:textId="6ABD0902" w:rsidR="00694395" w:rsidRDefault="00694395" w:rsidP="00694395">
      <w:pPr>
        <w:jc w:val="both"/>
        <w:rPr>
          <w:rFonts w:ascii="Times New Roman" w:hAnsi="Times New Roman" w:cs="Times New Roman"/>
        </w:rPr>
      </w:pPr>
      <w:r>
        <w:rPr>
          <w:rFonts w:ascii="Times New Roman" w:hAnsi="Times New Roman" w:cs="Times New Roman"/>
        </w:rPr>
        <w:tab/>
        <w:t xml:space="preserve">The direct and indirect competitors of FNL offer events that cater to different demographics at different price ranges.  Firstly, “First Thursdays”, hosted by the Art Gallery of Ontario, provides people 19+ with an opportunity to socialize, interact with an artist, and view the museum.  However, the AGO’s event is at a slightly higher price point than FNL and is not offered on a weekend: unfitting for most people with full-time weekly employment.  Secondly, Ripley’s Aquarium, which competes in a similar target market as FNL and is held on the same night, is available to people of all ages; this accessibility differentiates Ripley’s from FNL as FNL is a 19+ event and is viewed as more exclusive.  Thirdly, the Ontario Sciences Centre offers an educational, free experience for </w:t>
      </w:r>
      <w:proofErr w:type="gramStart"/>
      <w:r>
        <w:rPr>
          <w:rFonts w:ascii="Times New Roman" w:hAnsi="Times New Roman" w:cs="Times New Roman"/>
        </w:rPr>
        <w:t>teenagers that is</w:t>
      </w:r>
      <w:proofErr w:type="gramEnd"/>
      <w:r>
        <w:rPr>
          <w:rFonts w:ascii="Times New Roman" w:hAnsi="Times New Roman" w:cs="Times New Roman"/>
        </w:rPr>
        <w:t xml:space="preserve"> located outside the downtown core, making this event not a strong competitor for FNL.  FNL has three competitive advantages: low, affordable prices, prime location in downtown Toronto, and it’s an event that offers an exclusive, sophisticated experience for people 19+.  Similarly, the ROM is an established museum in the city and has the highest brand recognition of any other similar venue.</w:t>
      </w:r>
    </w:p>
    <w:p w14:paraId="6FD75133" w14:textId="77777777" w:rsidR="00694395" w:rsidRPr="003435DA" w:rsidRDefault="00694395" w:rsidP="00694395">
      <w:pPr>
        <w:jc w:val="both"/>
        <w:rPr>
          <w:rFonts w:ascii="Times New Roman" w:hAnsi="Times New Roman" w:cs="Times New Roman"/>
        </w:rPr>
      </w:pPr>
      <w:r>
        <w:rPr>
          <w:rFonts w:ascii="Times New Roman" w:hAnsi="Times New Roman" w:cs="Times New Roman"/>
        </w:rPr>
        <w:tab/>
        <w:t>The GTA has a diverse population consisting of tourists, students, and permanent residents, all of a wide age range.  With a location close to bus and metro stations, the ROM is accessible to all demographics.  Specifically for FNL, young working professionals ages 24-30, who work in downtown Toronto, offer the most applicable target market to accomplish the marketing challenge.  This group lives and works in downtown Toronto and uses the large transit system daily.  This group is also adept at technology and is socially active on weekends, making them easily marketable.  To market FNL to the selected target market, considering options such as price, product, and promotional changes, the following recommendations have been made:</w:t>
      </w:r>
    </w:p>
    <w:p w14:paraId="3252F795" w14:textId="77777777" w:rsidR="00694395" w:rsidRDefault="00694395" w:rsidP="00694395">
      <w:pPr>
        <w:jc w:val="both"/>
        <w:rPr>
          <w:rFonts w:ascii="Times New Roman" w:hAnsi="Times New Roman" w:cs="Times New Roman"/>
        </w:rPr>
      </w:pPr>
    </w:p>
    <w:p w14:paraId="33F0D1E4" w14:textId="77777777" w:rsidR="00694395" w:rsidRDefault="00694395" w:rsidP="00694395">
      <w:pPr>
        <w:pStyle w:val="ListParagraph"/>
        <w:numPr>
          <w:ilvl w:val="0"/>
          <w:numId w:val="1"/>
        </w:numPr>
        <w:jc w:val="both"/>
        <w:rPr>
          <w:rFonts w:ascii="Times New Roman" w:hAnsi="Times New Roman" w:cs="Times New Roman"/>
        </w:rPr>
      </w:pPr>
      <w:r>
        <w:rPr>
          <w:rFonts w:ascii="Times New Roman" w:hAnsi="Times New Roman" w:cs="Times New Roman"/>
        </w:rPr>
        <w:t>Eliminate wine from the menu as the unit contribution is too low to maximize profits and wine is not as popular with the selected target market.</w:t>
      </w:r>
    </w:p>
    <w:p w14:paraId="38B0EB99" w14:textId="77777777" w:rsidR="00694395" w:rsidRDefault="00694395" w:rsidP="00694395">
      <w:pPr>
        <w:pStyle w:val="ListParagraph"/>
        <w:numPr>
          <w:ilvl w:val="0"/>
          <w:numId w:val="1"/>
        </w:numPr>
        <w:jc w:val="both"/>
        <w:rPr>
          <w:rFonts w:ascii="Times New Roman" w:hAnsi="Times New Roman" w:cs="Times New Roman"/>
        </w:rPr>
      </w:pPr>
      <w:r>
        <w:rPr>
          <w:rFonts w:ascii="Times New Roman" w:hAnsi="Times New Roman" w:cs="Times New Roman"/>
        </w:rPr>
        <w:t>Advertise FNL using Pattison Outdoor, NOW Magazine, and YouTube, as these selections will provide maximum exposure given the social patterns of the target market.</w:t>
      </w:r>
    </w:p>
    <w:p w14:paraId="764B2944" w14:textId="77777777" w:rsidR="00694395" w:rsidRDefault="00694395" w:rsidP="00694395">
      <w:pPr>
        <w:pStyle w:val="ListParagraph"/>
        <w:numPr>
          <w:ilvl w:val="0"/>
          <w:numId w:val="1"/>
        </w:numPr>
        <w:jc w:val="both"/>
        <w:rPr>
          <w:rFonts w:ascii="Times New Roman" w:hAnsi="Times New Roman" w:cs="Times New Roman"/>
        </w:rPr>
      </w:pPr>
      <w:r>
        <w:rPr>
          <w:rFonts w:ascii="Times New Roman" w:hAnsi="Times New Roman" w:cs="Times New Roman"/>
        </w:rPr>
        <w:t>The grand opening theme should be ‘Celestial Blast’ as it offers an assortment of activity options and best caters FNL to the target market.</w:t>
      </w:r>
    </w:p>
    <w:p w14:paraId="3C7B09FE" w14:textId="77777777" w:rsidR="00694395" w:rsidRDefault="00694395" w:rsidP="00694395">
      <w:pPr>
        <w:pStyle w:val="ListParagraph"/>
        <w:numPr>
          <w:ilvl w:val="0"/>
          <w:numId w:val="1"/>
        </w:numPr>
        <w:jc w:val="both"/>
        <w:rPr>
          <w:rFonts w:ascii="Times New Roman" w:hAnsi="Times New Roman" w:cs="Times New Roman"/>
        </w:rPr>
      </w:pPr>
      <w:r>
        <w:rPr>
          <w:rFonts w:ascii="Times New Roman" w:hAnsi="Times New Roman" w:cs="Times New Roman"/>
        </w:rPr>
        <w:t>Admission prices should remain the same to maintain the appeal of affordability; the revenue gains from increasing ticket prices are not substantial and do not justify an increase in admission prices.</w:t>
      </w:r>
    </w:p>
    <w:p w14:paraId="573B2B84" w14:textId="77777777" w:rsidR="00694395" w:rsidRDefault="00694395" w:rsidP="00694395">
      <w:pPr>
        <w:ind w:left="360"/>
        <w:jc w:val="both"/>
        <w:rPr>
          <w:rFonts w:ascii="Times New Roman" w:hAnsi="Times New Roman" w:cs="Times New Roman"/>
        </w:rPr>
      </w:pPr>
    </w:p>
    <w:p w14:paraId="1401436B" w14:textId="77777777" w:rsidR="00694395" w:rsidRPr="000111A5" w:rsidRDefault="00694395" w:rsidP="00694395">
      <w:pPr>
        <w:ind w:firstLine="720"/>
        <w:jc w:val="both"/>
        <w:rPr>
          <w:rFonts w:ascii="Times New Roman" w:hAnsi="Times New Roman" w:cs="Times New Roman"/>
        </w:rPr>
      </w:pPr>
      <w:r>
        <w:rPr>
          <w:rFonts w:ascii="Times New Roman" w:hAnsi="Times New Roman" w:cs="Times New Roman"/>
        </w:rPr>
        <w:t xml:space="preserve">The recommendations made in this report will make FNL an event that appeals to a wide variety of people.  Specifically, FNL is marketed to young working professionals in a manner that capitalizes on where they work, live, and their preferences for Friday night social events.  This report outlines clear strategies that will bring at least 3,500 people to the grand opening and will help maximize revenue and profit. </w:t>
      </w:r>
    </w:p>
    <w:p w14:paraId="00116C57" w14:textId="77777777" w:rsidR="00A5794E" w:rsidRDefault="00A5794E" w:rsidP="00C847B5">
      <w:pPr>
        <w:spacing w:line="480" w:lineRule="auto"/>
        <w:jc w:val="both"/>
        <w:rPr>
          <w:rFonts w:ascii="Times New Roman" w:hAnsi="Times New Roman" w:cs="Times New Roman"/>
          <w:b/>
        </w:rPr>
      </w:pPr>
    </w:p>
    <w:p w14:paraId="3C7D8B42" w14:textId="77777777" w:rsidR="006E1FA4" w:rsidRPr="006E1FA4" w:rsidRDefault="00A33348" w:rsidP="00C847B5">
      <w:pPr>
        <w:spacing w:line="480" w:lineRule="auto"/>
        <w:jc w:val="both"/>
        <w:rPr>
          <w:rFonts w:ascii="Times New Roman" w:hAnsi="Times New Roman" w:cs="Times New Roman"/>
          <w:b/>
        </w:rPr>
      </w:pPr>
      <w:r>
        <w:rPr>
          <w:rFonts w:ascii="Times New Roman" w:hAnsi="Times New Roman" w:cs="Times New Roman"/>
          <w:b/>
        </w:rPr>
        <w:t xml:space="preserve">Marketing Challenge </w:t>
      </w:r>
    </w:p>
    <w:p w14:paraId="3754412A" w14:textId="7053DDAC" w:rsidR="007B3E54" w:rsidRDefault="007B3E54" w:rsidP="007B3E54">
      <w:pPr>
        <w:spacing w:line="480" w:lineRule="auto"/>
        <w:ind w:firstLine="720"/>
        <w:jc w:val="both"/>
        <w:rPr>
          <w:rFonts w:ascii="Times New Roman" w:hAnsi="Times New Roman" w:cs="Times New Roman"/>
        </w:rPr>
      </w:pPr>
      <w:r>
        <w:rPr>
          <w:rFonts w:ascii="Times New Roman" w:hAnsi="Times New Roman" w:cs="Times New Roman"/>
        </w:rPr>
        <w:t xml:space="preserve">The marketing challenge for the grand opening of Friday Night Live (FNL) on October 9 is to maximize revenues, profits, and have </w:t>
      </w:r>
      <w:r w:rsidR="00337554">
        <w:rPr>
          <w:rFonts w:ascii="Times New Roman" w:hAnsi="Times New Roman" w:cs="Times New Roman"/>
        </w:rPr>
        <w:t xml:space="preserve">at least </w:t>
      </w:r>
      <w:r>
        <w:rPr>
          <w:rFonts w:ascii="Times New Roman" w:hAnsi="Times New Roman" w:cs="Times New Roman"/>
        </w:rPr>
        <w:t>3,500 people attend.  Through analysis of the Royal Ontario Museum’s (ROM) corporate capabilities and external factors such as competitors and consumer desires, the following report outlines strategic suggestions for accomplishing the marketing challenge.  With a large marketing budget of $15,000, effectively allocating funds through multiple mediums will expose FNL to a variety of people.  The report also outlines a comprehensive strategy for marketing FNL to a specific target market and suggests pricing decisions that will</w:t>
      </w:r>
      <w:r w:rsidR="00A86575">
        <w:rPr>
          <w:rFonts w:ascii="Times New Roman" w:hAnsi="Times New Roman" w:cs="Times New Roman"/>
        </w:rPr>
        <w:t xml:space="preserve"> </w:t>
      </w:r>
      <w:r>
        <w:rPr>
          <w:rFonts w:ascii="Times New Roman" w:hAnsi="Times New Roman" w:cs="Times New Roman"/>
        </w:rPr>
        <w:t>maximize</w:t>
      </w:r>
      <w:r w:rsidR="00A86575">
        <w:rPr>
          <w:rFonts w:ascii="Times New Roman" w:hAnsi="Times New Roman" w:cs="Times New Roman"/>
        </w:rPr>
        <w:t xml:space="preserve"> both </w:t>
      </w:r>
      <w:r>
        <w:rPr>
          <w:rFonts w:ascii="Times New Roman" w:hAnsi="Times New Roman" w:cs="Times New Roman"/>
        </w:rPr>
        <w:t>revenue and interest in the event.</w:t>
      </w:r>
    </w:p>
    <w:p w14:paraId="3654A819" w14:textId="77777777" w:rsidR="00A17BF0" w:rsidRDefault="00A17BF0" w:rsidP="00A17BF0">
      <w:pPr>
        <w:spacing w:line="480" w:lineRule="auto"/>
        <w:jc w:val="both"/>
        <w:rPr>
          <w:rFonts w:ascii="Times New Roman" w:hAnsi="Times New Roman" w:cs="Times New Roman"/>
          <w:b/>
        </w:rPr>
      </w:pPr>
      <w:r>
        <w:rPr>
          <w:rFonts w:ascii="Times New Roman" w:hAnsi="Times New Roman" w:cs="Times New Roman"/>
          <w:b/>
        </w:rPr>
        <w:t xml:space="preserve">Corporate Capabilities </w:t>
      </w:r>
    </w:p>
    <w:p w14:paraId="68C197A1" w14:textId="5FCC4017" w:rsidR="00A17BF0" w:rsidRDefault="00A17BF0" w:rsidP="00A913C4">
      <w:pPr>
        <w:spacing w:line="480" w:lineRule="auto"/>
        <w:jc w:val="both"/>
        <w:rPr>
          <w:rFonts w:ascii="Times New Roman" w:hAnsi="Times New Roman" w:cs="Times New Roman"/>
          <w:u w:val="single"/>
        </w:rPr>
      </w:pPr>
      <w:r w:rsidRPr="00EF64F0">
        <w:rPr>
          <w:rFonts w:ascii="Times New Roman" w:hAnsi="Times New Roman" w:cs="Times New Roman"/>
          <w:u w:val="single"/>
        </w:rPr>
        <w:t>Finance</w:t>
      </w:r>
      <w:r w:rsidR="00A913C4" w:rsidRPr="00EF64F0">
        <w:rPr>
          <w:rFonts w:ascii="Times New Roman" w:hAnsi="Times New Roman" w:cs="Times New Roman"/>
          <w:u w:val="single"/>
        </w:rPr>
        <w:t>:</w:t>
      </w:r>
      <w:r w:rsidR="00A913C4">
        <w:rPr>
          <w:rFonts w:ascii="Times New Roman" w:hAnsi="Times New Roman" w:cs="Times New Roman"/>
        </w:rPr>
        <w:t xml:space="preserve"> </w:t>
      </w:r>
      <w:r>
        <w:rPr>
          <w:rFonts w:ascii="Times New Roman" w:hAnsi="Times New Roman" w:cs="Times New Roman"/>
        </w:rPr>
        <w:t xml:space="preserve">As a non-profit organization, the ROM does not need to satisfy financial obligations to its management.  Consequently, the ROM focuses more on customer satisfaction. The recent drop in overall revenue and cut in government grants indicates that the museum will have to regenerate lost revenue by potentially adjusting prices of admission and/or drinks.  Fortunately for the ROM, the admission ticket prices are low in comparison to similar venues; because of this, </w:t>
      </w:r>
      <w:r w:rsidR="00A86575">
        <w:rPr>
          <w:rFonts w:ascii="Times New Roman" w:hAnsi="Times New Roman" w:cs="Times New Roman"/>
        </w:rPr>
        <w:t>it</w:t>
      </w:r>
      <w:r>
        <w:rPr>
          <w:rFonts w:ascii="Times New Roman" w:hAnsi="Times New Roman" w:cs="Times New Roman"/>
        </w:rPr>
        <w:t xml:space="preserve"> </w:t>
      </w:r>
      <w:r w:rsidR="00F638B7">
        <w:rPr>
          <w:rFonts w:ascii="Times New Roman" w:hAnsi="Times New Roman" w:cs="Times New Roman"/>
        </w:rPr>
        <w:t>appeal</w:t>
      </w:r>
      <w:r w:rsidR="00A86575">
        <w:rPr>
          <w:rFonts w:ascii="Times New Roman" w:hAnsi="Times New Roman" w:cs="Times New Roman"/>
        </w:rPr>
        <w:t xml:space="preserve">s </w:t>
      </w:r>
      <w:r>
        <w:rPr>
          <w:rFonts w:ascii="Times New Roman" w:hAnsi="Times New Roman" w:cs="Times New Roman"/>
        </w:rPr>
        <w:t>to a larger number of people</w:t>
      </w:r>
      <w:r w:rsidR="004762C6">
        <w:rPr>
          <w:rFonts w:ascii="Times New Roman" w:hAnsi="Times New Roman" w:cs="Times New Roman"/>
        </w:rPr>
        <w:t xml:space="preserve"> who are price sensitive</w:t>
      </w:r>
      <w:r>
        <w:rPr>
          <w:rFonts w:ascii="Times New Roman" w:hAnsi="Times New Roman" w:cs="Times New Roman"/>
        </w:rPr>
        <w:t>.</w:t>
      </w:r>
    </w:p>
    <w:p w14:paraId="65E2DF71" w14:textId="48FB79FD" w:rsidR="00A17BF0" w:rsidRDefault="00A17BF0" w:rsidP="0068419A">
      <w:pPr>
        <w:spacing w:line="480" w:lineRule="auto"/>
        <w:jc w:val="both"/>
        <w:rPr>
          <w:rFonts w:ascii="Times New Roman" w:hAnsi="Times New Roman" w:cs="Times New Roman"/>
          <w:u w:val="single"/>
        </w:rPr>
      </w:pPr>
      <w:r>
        <w:rPr>
          <w:rFonts w:ascii="Times New Roman" w:hAnsi="Times New Roman" w:cs="Times New Roman"/>
          <w:u w:val="single"/>
        </w:rPr>
        <w:t>Marketing</w:t>
      </w:r>
      <w:r w:rsidR="00095411">
        <w:rPr>
          <w:rFonts w:ascii="Times New Roman" w:hAnsi="Times New Roman" w:cs="Times New Roman"/>
          <w:u w:val="single"/>
        </w:rPr>
        <w:t>:</w:t>
      </w:r>
      <w:r w:rsidR="00A24CE6">
        <w:rPr>
          <w:rFonts w:ascii="Times New Roman" w:hAnsi="Times New Roman" w:cs="Times New Roman"/>
        </w:rPr>
        <w:t xml:space="preserve"> </w:t>
      </w:r>
      <w:r>
        <w:rPr>
          <w:rFonts w:ascii="Times New Roman" w:hAnsi="Times New Roman" w:cs="Times New Roman"/>
        </w:rPr>
        <w:t>Very little formal marketing has taken place in the past; thus, the large ad</w:t>
      </w:r>
      <w:r w:rsidR="00D873C8">
        <w:rPr>
          <w:rFonts w:ascii="Times New Roman" w:hAnsi="Times New Roman" w:cs="Times New Roman"/>
        </w:rPr>
        <w:t xml:space="preserve">vertising budget </w:t>
      </w:r>
      <w:r w:rsidR="00C032FA">
        <w:rPr>
          <w:rFonts w:ascii="Times New Roman" w:hAnsi="Times New Roman" w:cs="Times New Roman"/>
        </w:rPr>
        <w:t xml:space="preserve">of $15,000 </w:t>
      </w:r>
      <w:r w:rsidR="00D873C8">
        <w:rPr>
          <w:rFonts w:ascii="Times New Roman" w:hAnsi="Times New Roman" w:cs="Times New Roman"/>
        </w:rPr>
        <w:t xml:space="preserve">will </w:t>
      </w:r>
      <w:r w:rsidR="007E4C72">
        <w:rPr>
          <w:rFonts w:ascii="Times New Roman" w:hAnsi="Times New Roman" w:cs="Times New Roman"/>
        </w:rPr>
        <w:t xml:space="preserve">help </w:t>
      </w:r>
      <w:r>
        <w:rPr>
          <w:rFonts w:ascii="Times New Roman" w:hAnsi="Times New Roman" w:cs="Times New Roman"/>
        </w:rPr>
        <w:t>raise awar</w:t>
      </w:r>
      <w:r w:rsidR="00D55DD8">
        <w:rPr>
          <w:rFonts w:ascii="Times New Roman" w:hAnsi="Times New Roman" w:cs="Times New Roman"/>
        </w:rPr>
        <w:t>eness and increase popularity of</w:t>
      </w:r>
      <w:r>
        <w:rPr>
          <w:rFonts w:ascii="Times New Roman" w:hAnsi="Times New Roman" w:cs="Times New Roman"/>
        </w:rPr>
        <w:t xml:space="preserve"> the event.  The ROM is a well-established museum in the city, so the marketing plan can be focused solely on FNL as the “Royal Ontario Museum” already has a </w:t>
      </w:r>
      <w:r w:rsidR="00410B8C">
        <w:rPr>
          <w:rFonts w:ascii="Times New Roman" w:hAnsi="Times New Roman" w:cs="Times New Roman"/>
        </w:rPr>
        <w:t>stable</w:t>
      </w:r>
      <w:r>
        <w:rPr>
          <w:rFonts w:ascii="Times New Roman" w:hAnsi="Times New Roman" w:cs="Times New Roman"/>
        </w:rPr>
        <w:t xml:space="preserve"> reputation.  Contrastingly, some people may not view the museum as having a social atmosphere, but in the case of FNL, that is exactly the </w:t>
      </w:r>
      <w:r w:rsidR="00EF56B9">
        <w:rPr>
          <w:rFonts w:ascii="Times New Roman" w:hAnsi="Times New Roman" w:cs="Times New Roman"/>
        </w:rPr>
        <w:t>museum offers</w:t>
      </w:r>
      <w:r w:rsidR="00094AD3">
        <w:rPr>
          <w:rFonts w:ascii="Times New Roman" w:hAnsi="Times New Roman" w:cs="Times New Roman"/>
        </w:rPr>
        <w:t xml:space="preserve"> and promotes</w:t>
      </w:r>
      <w:r>
        <w:rPr>
          <w:rFonts w:ascii="Times New Roman" w:hAnsi="Times New Roman" w:cs="Times New Roman"/>
        </w:rPr>
        <w:t xml:space="preserve">.  </w:t>
      </w:r>
    </w:p>
    <w:p w14:paraId="4BA2D7BA" w14:textId="0E6A7C50" w:rsidR="00A17BF0" w:rsidRPr="0063169B" w:rsidRDefault="00A17BF0" w:rsidP="00A17BF0">
      <w:pPr>
        <w:spacing w:line="480" w:lineRule="auto"/>
        <w:jc w:val="both"/>
        <w:rPr>
          <w:rFonts w:ascii="Times New Roman" w:hAnsi="Times New Roman" w:cs="Times New Roman"/>
          <w:u w:val="single"/>
        </w:rPr>
      </w:pPr>
      <w:r>
        <w:rPr>
          <w:rFonts w:ascii="Times New Roman" w:hAnsi="Times New Roman" w:cs="Times New Roman"/>
          <w:u w:val="single"/>
        </w:rPr>
        <w:lastRenderedPageBreak/>
        <w:t>Operations</w:t>
      </w:r>
      <w:r w:rsidR="0019108B">
        <w:rPr>
          <w:rFonts w:ascii="Times New Roman" w:hAnsi="Times New Roman" w:cs="Times New Roman"/>
          <w:u w:val="single"/>
        </w:rPr>
        <w:t>:</w:t>
      </w:r>
      <w:r w:rsidR="0019108B">
        <w:rPr>
          <w:rFonts w:ascii="Times New Roman" w:hAnsi="Times New Roman" w:cs="Times New Roman"/>
        </w:rPr>
        <w:t xml:space="preserve"> </w:t>
      </w:r>
      <w:r>
        <w:rPr>
          <w:rFonts w:ascii="Times New Roman" w:hAnsi="Times New Roman" w:cs="Times New Roman"/>
        </w:rPr>
        <w:t>FNL is only offered a select few months of the year, making the event more attractive as a limited-time special evening.  FNL provides an opportunity to experience the ROM in a non-traditional way that appeals to customers who might not otherwise visit the museum.  Similarly, the operating hours of 7pm to midnight on Fridays create the image of a venue that is welcoming and accessible during a peak social time.</w:t>
      </w:r>
    </w:p>
    <w:p w14:paraId="413AE711" w14:textId="77777777" w:rsidR="00A17BF0" w:rsidRPr="00F74608" w:rsidRDefault="00F74608" w:rsidP="00A17BF0">
      <w:pPr>
        <w:spacing w:line="480" w:lineRule="auto"/>
        <w:jc w:val="both"/>
        <w:rPr>
          <w:rFonts w:ascii="Times New Roman" w:hAnsi="Times New Roman" w:cs="Times New Roman"/>
          <w:u w:val="single"/>
        </w:rPr>
      </w:pPr>
      <w:r>
        <w:rPr>
          <w:rFonts w:ascii="Times New Roman" w:hAnsi="Times New Roman" w:cs="Times New Roman"/>
          <w:u w:val="single"/>
        </w:rPr>
        <w:t>Human Resources:</w:t>
      </w:r>
      <w:r>
        <w:rPr>
          <w:rFonts w:ascii="Times New Roman" w:hAnsi="Times New Roman" w:cs="Times New Roman"/>
        </w:rPr>
        <w:t xml:space="preserve"> </w:t>
      </w:r>
      <w:r w:rsidR="00A17BF0">
        <w:rPr>
          <w:rFonts w:ascii="Times New Roman" w:hAnsi="Times New Roman" w:cs="Times New Roman"/>
        </w:rPr>
        <w:t>The past two years have seen an increase in the attendance at FNL, due to both word of mouth and the museum’s 2007 renovation.  The museum’s standing capacity of 5,000 can easily handle the customer growth.  Despite the goal of bringing in 3,500 people, the priority for managing FNL is about the quality of the experience rather than just simply maximizing attendance.</w:t>
      </w:r>
    </w:p>
    <w:p w14:paraId="0BBF519E" w14:textId="77777777" w:rsidR="00A17BF0" w:rsidRDefault="00A17BF0" w:rsidP="00A17BF0">
      <w:pPr>
        <w:spacing w:line="480" w:lineRule="auto"/>
        <w:jc w:val="both"/>
        <w:rPr>
          <w:rFonts w:ascii="Times New Roman" w:hAnsi="Times New Roman" w:cs="Times New Roman"/>
          <w:b/>
        </w:rPr>
      </w:pPr>
      <w:r>
        <w:rPr>
          <w:rFonts w:ascii="Times New Roman" w:hAnsi="Times New Roman" w:cs="Times New Roman"/>
          <w:b/>
        </w:rPr>
        <w:t>External Analysis</w:t>
      </w:r>
    </w:p>
    <w:p w14:paraId="45AAD717" w14:textId="1FA0B3F8" w:rsidR="00A17BF0" w:rsidRDefault="00A17BF0" w:rsidP="002E5E84">
      <w:pPr>
        <w:spacing w:line="480" w:lineRule="auto"/>
        <w:jc w:val="both"/>
        <w:rPr>
          <w:rFonts w:ascii="Times New Roman" w:hAnsi="Times New Roman" w:cs="Times New Roman"/>
          <w:u w:val="single"/>
        </w:rPr>
      </w:pPr>
      <w:r>
        <w:rPr>
          <w:rFonts w:ascii="Times New Roman" w:hAnsi="Times New Roman" w:cs="Times New Roman"/>
          <w:u w:val="single"/>
        </w:rPr>
        <w:t>Political</w:t>
      </w:r>
      <w:r w:rsidR="002E5E84">
        <w:rPr>
          <w:rFonts w:ascii="Times New Roman" w:hAnsi="Times New Roman" w:cs="Times New Roman"/>
          <w:u w:val="single"/>
        </w:rPr>
        <w:t>:</w:t>
      </w:r>
      <w:r w:rsidR="002E5E84">
        <w:rPr>
          <w:rFonts w:ascii="Times New Roman" w:hAnsi="Times New Roman" w:cs="Times New Roman"/>
        </w:rPr>
        <w:t xml:space="preserve"> </w:t>
      </w:r>
      <w:r>
        <w:rPr>
          <w:rFonts w:ascii="Times New Roman" w:hAnsi="Times New Roman" w:cs="Times New Roman"/>
        </w:rPr>
        <w:t xml:space="preserve">Other than the provincial deficit that </w:t>
      </w:r>
      <w:r w:rsidR="00A86575">
        <w:rPr>
          <w:rFonts w:ascii="Times New Roman" w:hAnsi="Times New Roman" w:cs="Times New Roman"/>
        </w:rPr>
        <w:t xml:space="preserve">impacts grants for </w:t>
      </w:r>
      <w:r>
        <w:rPr>
          <w:rFonts w:ascii="Times New Roman" w:hAnsi="Times New Roman" w:cs="Times New Roman"/>
        </w:rPr>
        <w:t xml:space="preserve">arts and cultural </w:t>
      </w:r>
      <w:r w:rsidR="00A86575">
        <w:rPr>
          <w:rFonts w:ascii="Times New Roman" w:hAnsi="Times New Roman" w:cs="Times New Roman"/>
        </w:rPr>
        <w:t>events</w:t>
      </w:r>
      <w:r>
        <w:rPr>
          <w:rFonts w:ascii="Times New Roman" w:hAnsi="Times New Roman" w:cs="Times New Roman"/>
        </w:rPr>
        <w:t xml:space="preserve">, not many political factors </w:t>
      </w:r>
      <w:r w:rsidR="00A86575">
        <w:rPr>
          <w:rFonts w:ascii="Times New Roman" w:hAnsi="Times New Roman" w:cs="Times New Roman"/>
        </w:rPr>
        <w:t>affect</w:t>
      </w:r>
      <w:r>
        <w:rPr>
          <w:rFonts w:ascii="Times New Roman" w:hAnsi="Times New Roman" w:cs="Times New Roman"/>
        </w:rPr>
        <w:t xml:space="preserve"> the ROM’s short and long-term decisions </w:t>
      </w:r>
      <w:r w:rsidR="000F1197">
        <w:rPr>
          <w:rFonts w:ascii="Times New Roman" w:hAnsi="Times New Roman" w:cs="Times New Roman"/>
        </w:rPr>
        <w:t>with regards to</w:t>
      </w:r>
      <w:r>
        <w:rPr>
          <w:rFonts w:ascii="Times New Roman" w:hAnsi="Times New Roman" w:cs="Times New Roman"/>
        </w:rPr>
        <w:t xml:space="preserve"> price, product and promotional changes.  The GTA’s diverse international population is a key reason why the ROM is so successful as the museum offers exhibits from </w:t>
      </w:r>
      <w:r w:rsidR="007B6340">
        <w:rPr>
          <w:rFonts w:ascii="Times New Roman" w:hAnsi="Times New Roman" w:cs="Times New Roman"/>
        </w:rPr>
        <w:t>numerous</w:t>
      </w:r>
      <w:r>
        <w:rPr>
          <w:rFonts w:ascii="Times New Roman" w:hAnsi="Times New Roman" w:cs="Times New Roman"/>
        </w:rPr>
        <w:t xml:space="preserve"> cultures and time periods.</w:t>
      </w:r>
      <w:r w:rsidR="0020608B">
        <w:rPr>
          <w:rFonts w:ascii="Times New Roman" w:hAnsi="Times New Roman" w:cs="Times New Roman"/>
        </w:rPr>
        <w:t xml:space="preserve">  T</w:t>
      </w:r>
      <w:r>
        <w:rPr>
          <w:rFonts w:ascii="Times New Roman" w:hAnsi="Times New Roman" w:cs="Times New Roman"/>
        </w:rPr>
        <w:t>he revenue lost thr</w:t>
      </w:r>
      <w:r w:rsidR="005F37D2">
        <w:rPr>
          <w:rFonts w:ascii="Times New Roman" w:hAnsi="Times New Roman" w:cs="Times New Roman"/>
        </w:rPr>
        <w:t>ough provinc</w:t>
      </w:r>
      <w:r w:rsidR="00B83622">
        <w:rPr>
          <w:rFonts w:ascii="Times New Roman" w:hAnsi="Times New Roman" w:cs="Times New Roman"/>
        </w:rPr>
        <w:t>ial budget cuts will</w:t>
      </w:r>
      <w:r>
        <w:rPr>
          <w:rFonts w:ascii="Times New Roman" w:hAnsi="Times New Roman" w:cs="Times New Roman"/>
        </w:rPr>
        <w:t xml:space="preserve"> be regenerated through </w:t>
      </w:r>
      <w:r w:rsidR="00730F60">
        <w:rPr>
          <w:rFonts w:ascii="Times New Roman" w:hAnsi="Times New Roman" w:cs="Times New Roman"/>
        </w:rPr>
        <w:t>a successful</w:t>
      </w:r>
      <w:r w:rsidR="00C86AEA">
        <w:rPr>
          <w:rFonts w:ascii="Times New Roman" w:hAnsi="Times New Roman" w:cs="Times New Roman"/>
        </w:rPr>
        <w:t>, well planned</w:t>
      </w:r>
      <w:r w:rsidR="00730F60">
        <w:rPr>
          <w:rFonts w:ascii="Times New Roman" w:hAnsi="Times New Roman" w:cs="Times New Roman"/>
        </w:rPr>
        <w:t xml:space="preserve"> grand opening</w:t>
      </w:r>
      <w:r w:rsidR="004165BF">
        <w:rPr>
          <w:rFonts w:ascii="Times New Roman" w:hAnsi="Times New Roman" w:cs="Times New Roman"/>
        </w:rPr>
        <w:t>.</w:t>
      </w:r>
    </w:p>
    <w:p w14:paraId="460A6C24" w14:textId="77777777" w:rsidR="00A17BF0" w:rsidRDefault="00403FEB" w:rsidP="00403FEB">
      <w:pPr>
        <w:spacing w:line="480" w:lineRule="auto"/>
        <w:jc w:val="both"/>
        <w:rPr>
          <w:rFonts w:ascii="Times New Roman" w:hAnsi="Times New Roman" w:cs="Times New Roman"/>
          <w:u w:val="single"/>
        </w:rPr>
      </w:pPr>
      <w:r>
        <w:rPr>
          <w:rFonts w:ascii="Times New Roman" w:hAnsi="Times New Roman" w:cs="Times New Roman"/>
          <w:u w:val="single"/>
        </w:rPr>
        <w:t>Economic:</w:t>
      </w:r>
      <w:r>
        <w:rPr>
          <w:rFonts w:ascii="Times New Roman" w:hAnsi="Times New Roman" w:cs="Times New Roman"/>
        </w:rPr>
        <w:t xml:space="preserve"> </w:t>
      </w:r>
      <w:r w:rsidR="00A17BF0">
        <w:rPr>
          <w:rFonts w:ascii="Times New Roman" w:hAnsi="Times New Roman" w:cs="Times New Roman"/>
        </w:rPr>
        <w:t xml:space="preserve">The population of the GTA, specifically Toronto, is not only culturally diverse, but large, which provides the necessary supply for FNL.  A visit to the museum is not considered a luxury experience and is therefore is not impacted by a slower economy – guests continue to visit and prices will remain the same. </w:t>
      </w:r>
    </w:p>
    <w:p w14:paraId="18E3724E" w14:textId="3719AFAF" w:rsidR="00A17BF0" w:rsidRPr="0031586C" w:rsidRDefault="00A17BF0" w:rsidP="00A17BF0">
      <w:pPr>
        <w:spacing w:line="480" w:lineRule="auto"/>
        <w:jc w:val="both"/>
        <w:rPr>
          <w:rFonts w:ascii="Times New Roman" w:hAnsi="Times New Roman" w:cs="Times New Roman"/>
          <w:u w:val="single"/>
        </w:rPr>
      </w:pPr>
      <w:r>
        <w:rPr>
          <w:rFonts w:ascii="Times New Roman" w:hAnsi="Times New Roman" w:cs="Times New Roman"/>
          <w:u w:val="single"/>
        </w:rPr>
        <w:t>Social</w:t>
      </w:r>
      <w:r w:rsidR="0031586C">
        <w:rPr>
          <w:rFonts w:ascii="Times New Roman" w:hAnsi="Times New Roman" w:cs="Times New Roman"/>
          <w:u w:val="single"/>
        </w:rPr>
        <w:t>:</w:t>
      </w:r>
      <w:r w:rsidR="0031586C">
        <w:rPr>
          <w:rFonts w:ascii="Times New Roman" w:hAnsi="Times New Roman" w:cs="Times New Roman"/>
        </w:rPr>
        <w:t xml:space="preserve"> </w:t>
      </w:r>
      <w:r>
        <w:rPr>
          <w:rFonts w:ascii="Times New Roman" w:hAnsi="Times New Roman" w:cs="Times New Roman"/>
        </w:rPr>
        <w:t xml:space="preserve">The majority of Toronto’s population is aging, which offers both an opportunity and a threat to marketing FNL.  An older population is less mobile, allowing FNL to build popularity </w:t>
      </w:r>
      <w:r>
        <w:rPr>
          <w:rFonts w:ascii="Times New Roman" w:hAnsi="Times New Roman" w:cs="Times New Roman"/>
        </w:rPr>
        <w:lastRenderedPageBreak/>
        <w:t xml:space="preserve">and interest within this age group.  Unfortunately, an older population also indicates that these people will be less likely to leave their homes compared to a younger demographic who </w:t>
      </w:r>
      <w:r w:rsidR="00C549B9">
        <w:rPr>
          <w:rFonts w:ascii="Times New Roman" w:hAnsi="Times New Roman" w:cs="Times New Roman"/>
        </w:rPr>
        <w:t>are</w:t>
      </w:r>
      <w:r>
        <w:rPr>
          <w:rFonts w:ascii="Times New Roman" w:hAnsi="Times New Roman" w:cs="Times New Roman"/>
        </w:rPr>
        <w:t xml:space="preserve"> more experienced with Toronto nightlife.  Also, FNL’s current market (19-34 years old) a</w:t>
      </w:r>
      <w:r w:rsidR="00C02160">
        <w:rPr>
          <w:rFonts w:ascii="Times New Roman" w:hAnsi="Times New Roman" w:cs="Times New Roman"/>
        </w:rPr>
        <w:t>re frequent users of the city’s</w:t>
      </w:r>
      <w:r>
        <w:rPr>
          <w:rFonts w:ascii="Times New Roman" w:hAnsi="Times New Roman" w:cs="Times New Roman"/>
        </w:rPr>
        <w:t xml:space="preserve"> transit system; they are more mobile, and are more experienced with technology than any other age demographic.</w:t>
      </w:r>
    </w:p>
    <w:p w14:paraId="68A4C9EA" w14:textId="77777777" w:rsidR="00A17BF0" w:rsidRPr="000E0DBF" w:rsidRDefault="00A17BF0" w:rsidP="00A17BF0">
      <w:pPr>
        <w:spacing w:line="480" w:lineRule="auto"/>
        <w:jc w:val="both"/>
        <w:rPr>
          <w:rFonts w:ascii="Times New Roman" w:hAnsi="Times New Roman" w:cs="Times New Roman"/>
          <w:b/>
        </w:rPr>
      </w:pPr>
      <w:r w:rsidRPr="000E0DBF">
        <w:rPr>
          <w:rFonts w:ascii="Times New Roman" w:hAnsi="Times New Roman" w:cs="Times New Roman"/>
          <w:b/>
        </w:rPr>
        <w:t>Competitive Analysis</w:t>
      </w:r>
    </w:p>
    <w:p w14:paraId="14E2FCF6" w14:textId="54A13433" w:rsidR="00A17BF0" w:rsidRDefault="00A17BF0" w:rsidP="00A17BF0">
      <w:pPr>
        <w:spacing w:line="480" w:lineRule="auto"/>
        <w:jc w:val="both"/>
        <w:rPr>
          <w:rFonts w:ascii="Times New Roman" w:hAnsi="Times New Roman" w:cs="Times New Roman"/>
        </w:rPr>
      </w:pPr>
      <w:r>
        <w:rPr>
          <w:rFonts w:ascii="Times New Roman" w:hAnsi="Times New Roman" w:cs="Times New Roman"/>
        </w:rPr>
        <w:tab/>
        <w:t xml:space="preserve">The strategies </w:t>
      </w:r>
      <w:r w:rsidR="000F1197">
        <w:rPr>
          <w:rFonts w:ascii="Times New Roman" w:hAnsi="Times New Roman" w:cs="Times New Roman"/>
        </w:rPr>
        <w:t xml:space="preserve">used by </w:t>
      </w:r>
      <w:r>
        <w:rPr>
          <w:rFonts w:ascii="Times New Roman" w:hAnsi="Times New Roman" w:cs="Times New Roman"/>
        </w:rPr>
        <w:t xml:space="preserve">the three direct competitors to FNL present a clear outline of what the ROM must do to separate themselves from the competition.  Firstly, the Art Gallery of Ontario (AGO) offers a very similar event to FNL held on the first Thursday of every month.  The price of the AGO event is very affordable and this allows for increased exposure to the gallery.  A downside to “First Thursdays” is that the workweek is not yet over and having an event that is 19+ is most successful on the weekends as it provides an opportunity to unwind and relax after a busy week.  Secondly, Ripley’s Aquarium of Canada, specifically their event “Friday Night Jazz”, is the ROM’s </w:t>
      </w:r>
      <w:r w:rsidR="000F1197">
        <w:rPr>
          <w:rFonts w:ascii="Times New Roman" w:hAnsi="Times New Roman" w:cs="Times New Roman"/>
        </w:rPr>
        <w:t>largest</w:t>
      </w:r>
      <w:r>
        <w:rPr>
          <w:rFonts w:ascii="Times New Roman" w:hAnsi="Times New Roman" w:cs="Times New Roman"/>
        </w:rPr>
        <w:t xml:space="preserve"> </w:t>
      </w:r>
      <w:r w:rsidR="000F1197">
        <w:rPr>
          <w:rFonts w:ascii="Times New Roman" w:hAnsi="Times New Roman" w:cs="Times New Roman"/>
        </w:rPr>
        <w:t>competition</w:t>
      </w:r>
      <w:r>
        <w:rPr>
          <w:rFonts w:ascii="Times New Roman" w:hAnsi="Times New Roman" w:cs="Times New Roman"/>
        </w:rPr>
        <w:t xml:space="preserve"> </w:t>
      </w:r>
      <w:r w:rsidR="00D265A2">
        <w:rPr>
          <w:rFonts w:ascii="Times New Roman" w:hAnsi="Times New Roman" w:cs="Times New Roman"/>
        </w:rPr>
        <w:t>because</w:t>
      </w:r>
      <w:r>
        <w:rPr>
          <w:rFonts w:ascii="Times New Roman" w:hAnsi="Times New Roman" w:cs="Times New Roman"/>
        </w:rPr>
        <w:t xml:space="preserve"> it also occurs on Fridays in downtown Toronto, and is marketed to a similar and very large demographic – Toronto’s working population.  Ripley’s has a</w:t>
      </w:r>
      <w:r w:rsidR="00E4578E">
        <w:rPr>
          <w:rFonts w:ascii="Times New Roman" w:hAnsi="Times New Roman" w:cs="Times New Roman"/>
        </w:rPr>
        <w:t>n</w:t>
      </w:r>
      <w:r>
        <w:rPr>
          <w:rFonts w:ascii="Times New Roman" w:hAnsi="Times New Roman" w:cs="Times New Roman"/>
        </w:rPr>
        <w:t xml:space="preserve"> </w:t>
      </w:r>
      <w:r w:rsidR="00FA25BF">
        <w:rPr>
          <w:rFonts w:ascii="Times New Roman" w:hAnsi="Times New Roman" w:cs="Times New Roman"/>
        </w:rPr>
        <w:t>expensive</w:t>
      </w:r>
      <w:r>
        <w:rPr>
          <w:rFonts w:ascii="Times New Roman" w:hAnsi="Times New Roman" w:cs="Times New Roman"/>
        </w:rPr>
        <w:t xml:space="preserve"> admission price and is significantly less established as it</w:t>
      </w:r>
      <w:r w:rsidR="000F1197">
        <w:rPr>
          <w:rFonts w:ascii="Times New Roman" w:hAnsi="Times New Roman" w:cs="Times New Roman"/>
        </w:rPr>
        <w:t xml:space="preserve"> </w:t>
      </w:r>
      <w:r>
        <w:rPr>
          <w:rFonts w:ascii="Times New Roman" w:hAnsi="Times New Roman" w:cs="Times New Roman"/>
        </w:rPr>
        <w:t xml:space="preserve">opened in 2013; the ROM is a more affordable, established option.  Similarly, “Friday Night Jazz” is an all-ages event located in an aquarium, which </w:t>
      </w:r>
      <w:r w:rsidR="000F1197">
        <w:rPr>
          <w:rFonts w:ascii="Times New Roman" w:hAnsi="Times New Roman" w:cs="Times New Roman"/>
        </w:rPr>
        <w:t>detracts</w:t>
      </w:r>
      <w:r>
        <w:rPr>
          <w:rFonts w:ascii="Times New Roman" w:hAnsi="Times New Roman" w:cs="Times New Roman"/>
        </w:rPr>
        <w:t xml:space="preserve"> from the exclusivity and sophistication of the event.  Thirdly, The Ontario Sciences Centre’s event “Sci-Fi Fridays” does not </w:t>
      </w:r>
      <w:r w:rsidR="009375B1">
        <w:rPr>
          <w:rFonts w:ascii="Times New Roman" w:hAnsi="Times New Roman" w:cs="Times New Roman"/>
        </w:rPr>
        <w:t xml:space="preserve">strongly </w:t>
      </w:r>
      <w:r>
        <w:rPr>
          <w:rFonts w:ascii="Times New Roman" w:hAnsi="Times New Roman" w:cs="Times New Roman"/>
        </w:rPr>
        <w:t xml:space="preserve">compete with FNL because it is offered solely to teenagers.  Finally, the Toronto Entertainment District provides an easily accessible range of activities for people of all ages.  Its primary consumers, people between the ages of 19-34, are energetic, have disposable income, and are willing to try new things.  Marketing and attracting people from the </w:t>
      </w:r>
      <w:r>
        <w:rPr>
          <w:rFonts w:ascii="Times New Roman" w:hAnsi="Times New Roman" w:cs="Times New Roman"/>
        </w:rPr>
        <w:lastRenderedPageBreak/>
        <w:t xml:space="preserve">Entertainment District to FNL will bring in young, lively customers who are perfect for the venue.  </w:t>
      </w:r>
    </w:p>
    <w:p w14:paraId="630F32DF" w14:textId="05E6B9F1" w:rsidR="00A17BF0" w:rsidRPr="003C6509" w:rsidRDefault="00A17BF0" w:rsidP="00A17BF0">
      <w:pPr>
        <w:spacing w:line="480" w:lineRule="auto"/>
        <w:ind w:firstLine="720"/>
        <w:jc w:val="both"/>
        <w:rPr>
          <w:rFonts w:ascii="Times New Roman" w:hAnsi="Times New Roman" w:cs="Times New Roman"/>
        </w:rPr>
      </w:pPr>
      <w:r>
        <w:rPr>
          <w:rFonts w:ascii="Times New Roman" w:hAnsi="Times New Roman" w:cs="Times New Roman"/>
        </w:rPr>
        <w:t xml:space="preserve">FNL offers a fairly priced social event for people looking to socialize and experience the museum in a new manner.  The ROM’s competitive advantage lies in </w:t>
      </w:r>
      <w:r w:rsidR="000F1197">
        <w:rPr>
          <w:rFonts w:ascii="Times New Roman" w:hAnsi="Times New Roman" w:cs="Times New Roman"/>
        </w:rPr>
        <w:t>its</w:t>
      </w:r>
      <w:r>
        <w:rPr>
          <w:rFonts w:ascii="Times New Roman" w:hAnsi="Times New Roman" w:cs="Times New Roman"/>
        </w:rPr>
        <w:t xml:space="preserve"> affordable prices and the location in downtown Toronto, close to major transit stations and new developments.  Offering FNL on Friday nights allows people to unwind from the workweek; additionally, people in the </w:t>
      </w:r>
      <w:proofErr w:type="gramStart"/>
      <w:r>
        <w:rPr>
          <w:rFonts w:ascii="Times New Roman" w:hAnsi="Times New Roman" w:cs="Times New Roman"/>
        </w:rPr>
        <w:t>19-34 age</w:t>
      </w:r>
      <w:proofErr w:type="gramEnd"/>
      <w:r>
        <w:rPr>
          <w:rFonts w:ascii="Times New Roman" w:hAnsi="Times New Roman" w:cs="Times New Roman"/>
        </w:rPr>
        <w:t xml:space="preserve"> range have fewer family obligations and weekends primarily serve as leisure time.  Hosting FNL at a museum offers a traditional experience, while simultaneously providing patrons with a new, exciting, inexpensive social event that offers live entertainment a</w:t>
      </w:r>
      <w:r w:rsidR="009D138D">
        <w:rPr>
          <w:rFonts w:ascii="Times New Roman" w:hAnsi="Times New Roman" w:cs="Times New Roman"/>
        </w:rPr>
        <w:t>nd serves alcohol (see exhibit 1</w:t>
      </w:r>
      <w:r w:rsidR="002D0114">
        <w:rPr>
          <w:rFonts w:ascii="Times New Roman" w:hAnsi="Times New Roman" w:cs="Times New Roman"/>
        </w:rPr>
        <w:t xml:space="preserve"> for a consumer perception map</w:t>
      </w:r>
      <w:r w:rsidR="00884287">
        <w:rPr>
          <w:rFonts w:ascii="Times New Roman" w:hAnsi="Times New Roman" w:cs="Times New Roman"/>
        </w:rPr>
        <w:t xml:space="preserve"> of all competitors</w:t>
      </w:r>
      <w:r>
        <w:rPr>
          <w:rFonts w:ascii="Times New Roman" w:hAnsi="Times New Roman" w:cs="Times New Roman"/>
        </w:rPr>
        <w:t xml:space="preserve">).    </w:t>
      </w:r>
    </w:p>
    <w:p w14:paraId="591F761E" w14:textId="77777777" w:rsidR="00A17BF0" w:rsidRPr="000E0DBF" w:rsidRDefault="00A17BF0" w:rsidP="00A17BF0">
      <w:pPr>
        <w:spacing w:line="480" w:lineRule="auto"/>
        <w:jc w:val="both"/>
        <w:rPr>
          <w:rFonts w:ascii="Times New Roman" w:hAnsi="Times New Roman" w:cs="Times New Roman"/>
          <w:b/>
        </w:rPr>
      </w:pPr>
      <w:r w:rsidRPr="000E0DBF">
        <w:rPr>
          <w:rFonts w:ascii="Times New Roman" w:hAnsi="Times New Roman" w:cs="Times New Roman"/>
          <w:b/>
        </w:rPr>
        <w:t>Consumer Analysis</w:t>
      </w:r>
    </w:p>
    <w:p w14:paraId="27034653" w14:textId="4773DF30" w:rsidR="00A17BF0" w:rsidRDefault="00A17BF0" w:rsidP="00A17BF0">
      <w:pPr>
        <w:spacing w:line="480" w:lineRule="auto"/>
        <w:jc w:val="both"/>
        <w:rPr>
          <w:rFonts w:ascii="Times New Roman" w:hAnsi="Times New Roman" w:cs="Times New Roman"/>
        </w:rPr>
      </w:pPr>
      <w:r>
        <w:rPr>
          <w:rFonts w:ascii="Times New Roman" w:hAnsi="Times New Roman" w:cs="Times New Roman"/>
        </w:rPr>
        <w:tab/>
        <w:t xml:space="preserve">Tourists in the GTA provide a large, diverse market who are willing to spend money on new experiences; however, the majority are short-term guests, and thus, the market supply is inconsistent. Because they do not live in the GTA, tourists are not as susceptible to marketing as permanent residents, which mean the utility of ROM’s </w:t>
      </w:r>
      <w:r w:rsidR="00150E82">
        <w:rPr>
          <w:rFonts w:ascii="Times New Roman" w:hAnsi="Times New Roman" w:cs="Times New Roman"/>
        </w:rPr>
        <w:t xml:space="preserve">marketing </w:t>
      </w:r>
      <w:r>
        <w:rPr>
          <w:rFonts w:ascii="Times New Roman" w:hAnsi="Times New Roman" w:cs="Times New Roman"/>
        </w:rPr>
        <w:t xml:space="preserve">budget will not be maximized.  </w:t>
      </w:r>
    </w:p>
    <w:p w14:paraId="43ADA76F" w14:textId="18CCAF73" w:rsidR="00A17BF0" w:rsidRDefault="00A17BF0" w:rsidP="00A17BF0">
      <w:pPr>
        <w:spacing w:line="480" w:lineRule="auto"/>
        <w:ind w:firstLine="720"/>
        <w:jc w:val="both"/>
        <w:rPr>
          <w:rFonts w:ascii="Times New Roman" w:hAnsi="Times New Roman" w:cs="Times New Roman"/>
        </w:rPr>
      </w:pPr>
      <w:r>
        <w:rPr>
          <w:rFonts w:ascii="Times New Roman" w:hAnsi="Times New Roman" w:cs="Times New Roman"/>
        </w:rPr>
        <w:t>Young working professionals are a quickly growing demographic who have fewer financial obligations than most</w:t>
      </w:r>
      <w:r w:rsidR="00DC2F3C">
        <w:rPr>
          <w:rFonts w:ascii="Times New Roman" w:hAnsi="Times New Roman" w:cs="Times New Roman"/>
        </w:rPr>
        <w:t>,</w:t>
      </w:r>
      <w:r>
        <w:rPr>
          <w:rFonts w:ascii="Times New Roman" w:hAnsi="Times New Roman" w:cs="Times New Roman"/>
        </w:rPr>
        <w:t xml:space="preserve"> and are willing to spend money at a social gathering like FNL.  This group is technologically inclined and familiar with the GTA nightlife, therefore, developing a marketing plan and appealing to them is very straightforward.  The ROM’s location fits with this demographic very well as many of these people live in the downtown Toronto area and use transit daily.  </w:t>
      </w:r>
    </w:p>
    <w:p w14:paraId="77FD1986" w14:textId="5F8D6D07" w:rsidR="00A17BF0" w:rsidRDefault="00A17BF0" w:rsidP="00A17BF0">
      <w:pPr>
        <w:spacing w:line="480" w:lineRule="auto"/>
        <w:ind w:firstLine="720"/>
        <w:jc w:val="both"/>
        <w:rPr>
          <w:rFonts w:ascii="Times New Roman" w:hAnsi="Times New Roman" w:cs="Times New Roman"/>
        </w:rPr>
      </w:pPr>
      <w:r>
        <w:rPr>
          <w:rFonts w:ascii="Times New Roman" w:hAnsi="Times New Roman" w:cs="Times New Roman"/>
        </w:rPr>
        <w:t xml:space="preserve">Students in the GTA are always looking to go out and enjoy a Friday night, however, this group is very price conscious and </w:t>
      </w:r>
      <w:r w:rsidR="000F1197">
        <w:rPr>
          <w:rFonts w:ascii="Times New Roman" w:hAnsi="Times New Roman" w:cs="Times New Roman"/>
        </w:rPr>
        <w:t xml:space="preserve">are </w:t>
      </w:r>
      <w:r>
        <w:rPr>
          <w:rFonts w:ascii="Times New Roman" w:hAnsi="Times New Roman" w:cs="Times New Roman"/>
        </w:rPr>
        <w:t>inconsistent</w:t>
      </w:r>
      <w:r w:rsidR="000F1197">
        <w:rPr>
          <w:rFonts w:ascii="Times New Roman" w:hAnsi="Times New Roman" w:cs="Times New Roman"/>
        </w:rPr>
        <w:t xml:space="preserve"> visitors</w:t>
      </w:r>
      <w:r>
        <w:rPr>
          <w:rFonts w:ascii="Times New Roman" w:hAnsi="Times New Roman" w:cs="Times New Roman"/>
        </w:rPr>
        <w:t xml:space="preserve"> as their schedules can change last </w:t>
      </w:r>
      <w:r>
        <w:rPr>
          <w:rFonts w:ascii="Times New Roman" w:hAnsi="Times New Roman" w:cs="Times New Roman"/>
        </w:rPr>
        <w:lastRenderedPageBreak/>
        <w:t xml:space="preserve">minute.  The appeal of FNL as a place to unwind after a stressful workweek is not as fitting for this demographic.  Furthermore, this group is not growing and </w:t>
      </w:r>
      <w:r w:rsidR="004622F2">
        <w:rPr>
          <w:rFonts w:ascii="Times New Roman" w:hAnsi="Times New Roman" w:cs="Times New Roman"/>
        </w:rPr>
        <w:t xml:space="preserve">specifically targeting them </w:t>
      </w:r>
      <w:r>
        <w:rPr>
          <w:rFonts w:ascii="Times New Roman" w:hAnsi="Times New Roman" w:cs="Times New Roman"/>
        </w:rPr>
        <w:t>would be difficult for the ROM</w:t>
      </w:r>
      <w:r w:rsidR="004622F2">
        <w:rPr>
          <w:rFonts w:ascii="Times New Roman" w:hAnsi="Times New Roman" w:cs="Times New Roman"/>
        </w:rPr>
        <w:t xml:space="preserve"> and have very little impact</w:t>
      </w:r>
      <w:r w:rsidR="00591BD7">
        <w:rPr>
          <w:rFonts w:ascii="Times New Roman" w:hAnsi="Times New Roman" w:cs="Times New Roman"/>
        </w:rPr>
        <w:t xml:space="preserve"> on the growth of FNL</w:t>
      </w:r>
      <w:r w:rsidR="00EB060D">
        <w:rPr>
          <w:rFonts w:ascii="Times New Roman" w:hAnsi="Times New Roman" w:cs="Times New Roman"/>
        </w:rPr>
        <w:t>.</w:t>
      </w:r>
    </w:p>
    <w:p w14:paraId="43C91F78" w14:textId="77777777" w:rsidR="00A17BF0" w:rsidRDefault="00A17BF0" w:rsidP="00A17BF0">
      <w:pPr>
        <w:spacing w:line="480" w:lineRule="auto"/>
        <w:ind w:firstLine="720"/>
        <w:jc w:val="both"/>
        <w:rPr>
          <w:rFonts w:ascii="Times New Roman" w:hAnsi="Times New Roman" w:cs="Times New Roman"/>
        </w:rPr>
      </w:pPr>
      <w:r>
        <w:rPr>
          <w:rFonts w:ascii="Times New Roman" w:hAnsi="Times New Roman" w:cs="Times New Roman"/>
        </w:rPr>
        <w:t>Older adults are a more sophisticated group who appreciate the exhibits within the museum more than any other demographic.  Although willing to spend money, these individuals often have family obligations, which can make going out on a Friday night difficult.  As a 19+ event, FNL does not provide a family atmosphere, which may conflict with the choice of a social venue for many people within this older demographic.</w:t>
      </w:r>
    </w:p>
    <w:p w14:paraId="15C906C1" w14:textId="77777777" w:rsidR="00A17BF0" w:rsidRPr="0018000C" w:rsidRDefault="00A17BF0" w:rsidP="00A17BF0">
      <w:pPr>
        <w:spacing w:line="480" w:lineRule="auto"/>
        <w:jc w:val="both"/>
        <w:rPr>
          <w:rFonts w:ascii="Times New Roman" w:hAnsi="Times New Roman" w:cs="Times New Roman"/>
          <w:b/>
        </w:rPr>
      </w:pPr>
      <w:r w:rsidRPr="0018000C">
        <w:rPr>
          <w:rFonts w:ascii="Times New Roman" w:hAnsi="Times New Roman" w:cs="Times New Roman"/>
          <w:b/>
        </w:rPr>
        <w:t xml:space="preserve">Marketing Decisions </w:t>
      </w:r>
    </w:p>
    <w:p w14:paraId="5C14CA84" w14:textId="3F1A500F" w:rsidR="00A17BF0" w:rsidRPr="00AF6F90" w:rsidRDefault="00A17BF0" w:rsidP="00A17BF0">
      <w:pPr>
        <w:spacing w:line="480" w:lineRule="auto"/>
        <w:jc w:val="both"/>
        <w:rPr>
          <w:rFonts w:ascii="Times New Roman" w:hAnsi="Times New Roman" w:cs="Times New Roman"/>
          <w:u w:val="single"/>
        </w:rPr>
      </w:pPr>
      <w:r w:rsidRPr="00796633">
        <w:rPr>
          <w:rFonts w:ascii="Times New Roman" w:hAnsi="Times New Roman" w:cs="Times New Roman"/>
          <w:u w:val="single"/>
        </w:rPr>
        <w:t>Target Market</w:t>
      </w:r>
      <w:r w:rsidR="00AF6F90" w:rsidRPr="00796633">
        <w:rPr>
          <w:rFonts w:ascii="Times New Roman" w:hAnsi="Times New Roman" w:cs="Times New Roman"/>
          <w:u w:val="single"/>
        </w:rPr>
        <w:t>:</w:t>
      </w:r>
      <w:r w:rsidR="00AF6F90">
        <w:rPr>
          <w:rFonts w:ascii="Times New Roman" w:hAnsi="Times New Roman" w:cs="Times New Roman"/>
        </w:rPr>
        <w:t xml:space="preserve"> </w:t>
      </w:r>
      <w:r w:rsidR="00920897" w:rsidRPr="00AF6F90">
        <w:rPr>
          <w:rFonts w:ascii="Times New Roman" w:hAnsi="Times New Roman" w:cs="Times New Roman"/>
        </w:rPr>
        <w:t>T</w:t>
      </w:r>
      <w:r w:rsidRPr="00AF6F90">
        <w:rPr>
          <w:rFonts w:ascii="Times New Roman" w:hAnsi="Times New Roman" w:cs="Times New Roman"/>
        </w:rPr>
        <w:t>he</w:t>
      </w:r>
      <w:r>
        <w:rPr>
          <w:rFonts w:ascii="Times New Roman" w:hAnsi="Times New Roman" w:cs="Times New Roman"/>
        </w:rPr>
        <w:t xml:space="preserve"> most fitting target market </w:t>
      </w:r>
      <w:r w:rsidR="00920897">
        <w:rPr>
          <w:rFonts w:ascii="Times New Roman" w:hAnsi="Times New Roman" w:cs="Times New Roman"/>
        </w:rPr>
        <w:t xml:space="preserve">for the FNL grand opening </w:t>
      </w:r>
      <w:r>
        <w:rPr>
          <w:rFonts w:ascii="Times New Roman" w:hAnsi="Times New Roman" w:cs="Times New Roman"/>
        </w:rPr>
        <w:t>is young working professionals</w:t>
      </w:r>
      <w:r w:rsidR="002D00E9">
        <w:rPr>
          <w:rFonts w:ascii="Times New Roman" w:hAnsi="Times New Roman" w:cs="Times New Roman"/>
        </w:rPr>
        <w:t>’</w:t>
      </w:r>
      <w:r>
        <w:rPr>
          <w:rFonts w:ascii="Times New Roman" w:hAnsi="Times New Roman" w:cs="Times New Roman"/>
        </w:rPr>
        <w:t xml:space="preserve"> ages 24-30 that work in downtown Toronto.  The younger portion of this market is a growing demographic in Toronto; this provides assurance that interest in the event will not waiver in the next few years.  This group is always looking for new alternatives for social events to enjoy on their Friday nights, as during the workweek, there is minimal leisure time.  Because people in this age range are not very price sensitive, they are willing to spend money on numerous ROM bucks and the already inexpensive admission prices are not an issue.  </w:t>
      </w:r>
      <w:r w:rsidR="007E7C1D">
        <w:rPr>
          <w:rFonts w:ascii="Times New Roman" w:hAnsi="Times New Roman" w:cs="Times New Roman"/>
        </w:rPr>
        <w:t xml:space="preserve">Additionally, </w:t>
      </w:r>
      <w:r w:rsidR="00F46070">
        <w:rPr>
          <w:rFonts w:ascii="Times New Roman" w:hAnsi="Times New Roman" w:cs="Times New Roman"/>
        </w:rPr>
        <w:t xml:space="preserve">they </w:t>
      </w:r>
      <w:r>
        <w:rPr>
          <w:rFonts w:ascii="Times New Roman" w:hAnsi="Times New Roman" w:cs="Times New Roman"/>
        </w:rPr>
        <w:t xml:space="preserve">spend the majority of their disposable income on weekends </w:t>
      </w:r>
      <w:r w:rsidR="004622F2">
        <w:rPr>
          <w:rFonts w:ascii="Times New Roman" w:hAnsi="Times New Roman" w:cs="Times New Roman"/>
        </w:rPr>
        <w:t xml:space="preserve">when </w:t>
      </w:r>
      <w:r w:rsidR="00A82009">
        <w:rPr>
          <w:rFonts w:ascii="Times New Roman" w:hAnsi="Times New Roman" w:cs="Times New Roman"/>
        </w:rPr>
        <w:t>socializing is</w:t>
      </w:r>
      <w:r>
        <w:rPr>
          <w:rFonts w:ascii="Times New Roman" w:hAnsi="Times New Roman" w:cs="Times New Roman"/>
        </w:rPr>
        <w:t xml:space="preserve"> often a group activity, meaning that by targeting this demographic, FNL will bring in more customers a</w:t>
      </w:r>
      <w:r w:rsidR="00250945">
        <w:rPr>
          <w:rFonts w:ascii="Times New Roman" w:hAnsi="Times New Roman" w:cs="Times New Roman"/>
        </w:rPr>
        <w:t>nd increase revenue</w:t>
      </w:r>
      <w:r>
        <w:rPr>
          <w:rFonts w:ascii="Times New Roman" w:hAnsi="Times New Roman" w:cs="Times New Roman"/>
        </w:rPr>
        <w:t xml:space="preserve">.  Moreover, this target market keeps up-to-date with major events in the city and is very active – marketing to this group can take many forms.  FNL </w:t>
      </w:r>
      <w:r w:rsidR="001001DE">
        <w:rPr>
          <w:rFonts w:ascii="Times New Roman" w:hAnsi="Times New Roman" w:cs="Times New Roman"/>
        </w:rPr>
        <w:t xml:space="preserve">also </w:t>
      </w:r>
      <w:r>
        <w:rPr>
          <w:rFonts w:ascii="Times New Roman" w:hAnsi="Times New Roman" w:cs="Times New Roman"/>
        </w:rPr>
        <w:t xml:space="preserve">offers a welcoming atmosphere for people who are either dating or looking for a location to take a significant other.  As a unique location for a Friday night out, the ROM offers an event that presents itself as an exclusive and a viable alternative to other events in the city.   By narrowing </w:t>
      </w:r>
      <w:r>
        <w:rPr>
          <w:rFonts w:ascii="Times New Roman" w:hAnsi="Times New Roman" w:cs="Times New Roman"/>
        </w:rPr>
        <w:lastRenderedPageBreak/>
        <w:t>the target market to 24-30, FNL can specifically cater to the interests of these individuals and increase support for the event.</w:t>
      </w:r>
    </w:p>
    <w:p w14:paraId="24AA10D5" w14:textId="528985AD" w:rsidR="00A17BF0" w:rsidRPr="006F4CF1" w:rsidRDefault="00A17BF0" w:rsidP="00A17BF0">
      <w:pPr>
        <w:spacing w:line="480" w:lineRule="auto"/>
        <w:jc w:val="both"/>
        <w:rPr>
          <w:rFonts w:ascii="Times New Roman" w:hAnsi="Times New Roman" w:cs="Times New Roman"/>
          <w:u w:val="single"/>
        </w:rPr>
      </w:pPr>
      <w:r w:rsidRPr="001D4162">
        <w:rPr>
          <w:rFonts w:ascii="Times New Roman" w:hAnsi="Times New Roman" w:cs="Times New Roman"/>
          <w:u w:val="single"/>
        </w:rPr>
        <w:t>Product</w:t>
      </w:r>
      <w:r w:rsidR="006F4CF1">
        <w:rPr>
          <w:rFonts w:ascii="Times New Roman" w:hAnsi="Times New Roman" w:cs="Times New Roman"/>
          <w:u w:val="single"/>
        </w:rPr>
        <w:t>:</w:t>
      </w:r>
      <w:r w:rsidR="006F4CF1">
        <w:rPr>
          <w:rFonts w:ascii="Times New Roman" w:hAnsi="Times New Roman" w:cs="Times New Roman"/>
        </w:rPr>
        <w:t xml:space="preserve"> </w:t>
      </w:r>
      <w:r>
        <w:rPr>
          <w:rFonts w:ascii="Times New Roman" w:hAnsi="Times New Roman" w:cs="Times New Roman"/>
        </w:rPr>
        <w:t xml:space="preserve">FNL is an event that can appeal to everyone, but with the target market in mind, ‘Celestial Blast’ is the most fitting theme for the grand opening.  </w:t>
      </w:r>
      <w:r w:rsidR="004622F2">
        <w:rPr>
          <w:rFonts w:ascii="Times New Roman" w:hAnsi="Times New Roman" w:cs="Times New Roman"/>
        </w:rPr>
        <w:t>Providing a</w:t>
      </w:r>
      <w:r>
        <w:rPr>
          <w:rFonts w:ascii="Times New Roman" w:hAnsi="Times New Roman" w:cs="Times New Roman"/>
        </w:rPr>
        <w:t xml:space="preserve"> live DJ and rock music appeals perfectly to guests ages 24-30 as they generally love to dance and socialize.  Contrastingly, this theme also offers numerous alternatives to dancing </w:t>
      </w:r>
      <w:r w:rsidR="004622F2">
        <w:rPr>
          <w:rFonts w:ascii="Times New Roman" w:hAnsi="Times New Roman" w:cs="Times New Roman"/>
        </w:rPr>
        <w:t xml:space="preserve">such as </w:t>
      </w:r>
      <w:r>
        <w:rPr>
          <w:rFonts w:ascii="Times New Roman" w:hAnsi="Times New Roman" w:cs="Times New Roman"/>
        </w:rPr>
        <w:t>feature shows and exhibits; ‘Celestial Blast’ has something for every guest.  Online reviews suggest FNL’s perfect combination of sitting and standing, coupled with a great DJ, create an awesome social venue</w:t>
      </w:r>
      <w:r w:rsidR="00431628">
        <w:rPr>
          <w:rFonts w:ascii="Times New Roman" w:hAnsi="Times New Roman" w:cs="Times New Roman"/>
        </w:rPr>
        <w:t>, which is exactly what the target market is seeking</w:t>
      </w:r>
      <w:r>
        <w:rPr>
          <w:rFonts w:ascii="Times New Roman" w:hAnsi="Times New Roman" w:cs="Times New Roman"/>
        </w:rPr>
        <w:t xml:space="preserve">.  With the general theme of “everything that shines”, people will have little problem choosing something to wear for </w:t>
      </w:r>
      <w:r w:rsidR="004622F2">
        <w:rPr>
          <w:rFonts w:ascii="Times New Roman" w:hAnsi="Times New Roman" w:cs="Times New Roman"/>
        </w:rPr>
        <w:t>the evening</w:t>
      </w:r>
      <w:r w:rsidR="00406BFD">
        <w:rPr>
          <w:rFonts w:ascii="Times New Roman" w:hAnsi="Times New Roman" w:cs="Times New Roman"/>
        </w:rPr>
        <w:t xml:space="preserve">; this adds to the diversity and uniqueness of the </w:t>
      </w:r>
      <w:r w:rsidR="003A75A2">
        <w:rPr>
          <w:rFonts w:ascii="Times New Roman" w:hAnsi="Times New Roman" w:cs="Times New Roman"/>
        </w:rPr>
        <w:t>event,</w:t>
      </w:r>
      <w:r w:rsidR="00611EE6">
        <w:rPr>
          <w:rFonts w:ascii="Times New Roman" w:hAnsi="Times New Roman" w:cs="Times New Roman"/>
        </w:rPr>
        <w:t xml:space="preserve"> as many options are available</w:t>
      </w:r>
      <w:r>
        <w:rPr>
          <w:rFonts w:ascii="Times New Roman" w:hAnsi="Times New Roman" w:cs="Times New Roman"/>
        </w:rPr>
        <w:t>.</w:t>
      </w:r>
      <w:r w:rsidR="00611EE6">
        <w:rPr>
          <w:rFonts w:ascii="Times New Roman" w:hAnsi="Times New Roman" w:cs="Times New Roman"/>
        </w:rPr>
        <w:t xml:space="preserve"> </w:t>
      </w:r>
      <w:r>
        <w:rPr>
          <w:rFonts w:ascii="Times New Roman" w:hAnsi="Times New Roman" w:cs="Times New Roman"/>
        </w:rPr>
        <w:t xml:space="preserve"> Similarly, the exhibits incorporate technology and creativity, two </w:t>
      </w:r>
      <w:r w:rsidR="004622F2">
        <w:rPr>
          <w:rFonts w:ascii="Times New Roman" w:hAnsi="Times New Roman" w:cs="Times New Roman"/>
        </w:rPr>
        <w:t xml:space="preserve">categories </w:t>
      </w:r>
      <w:r>
        <w:rPr>
          <w:rFonts w:ascii="Times New Roman" w:hAnsi="Times New Roman" w:cs="Times New Roman"/>
        </w:rPr>
        <w:t xml:space="preserve">that young working professionals have experience with and relate to.  FNL offers the only exclusive evening for people 19+ on a Friday </w:t>
      </w:r>
      <w:r w:rsidR="00EE5673">
        <w:rPr>
          <w:rFonts w:ascii="Times New Roman" w:hAnsi="Times New Roman" w:cs="Times New Roman"/>
        </w:rPr>
        <w:t>night, which</w:t>
      </w:r>
      <w:r>
        <w:rPr>
          <w:rFonts w:ascii="Times New Roman" w:hAnsi="Times New Roman" w:cs="Times New Roman"/>
        </w:rPr>
        <w:t xml:space="preserve"> eliminates the ‘family atmosphere’ that many competitors provide</w:t>
      </w:r>
      <w:r w:rsidR="00F839E4">
        <w:rPr>
          <w:rFonts w:ascii="Times New Roman" w:hAnsi="Times New Roman" w:cs="Times New Roman"/>
        </w:rPr>
        <w:t>,</w:t>
      </w:r>
      <w:r>
        <w:rPr>
          <w:rFonts w:ascii="Times New Roman" w:hAnsi="Times New Roman" w:cs="Times New Roman"/>
        </w:rPr>
        <w:t xml:space="preserve"> </w:t>
      </w:r>
      <w:r w:rsidR="004622F2">
        <w:rPr>
          <w:rFonts w:ascii="Times New Roman" w:hAnsi="Times New Roman" w:cs="Times New Roman"/>
        </w:rPr>
        <w:t xml:space="preserve">but </w:t>
      </w:r>
      <w:r>
        <w:rPr>
          <w:rFonts w:ascii="Times New Roman" w:hAnsi="Times New Roman" w:cs="Times New Roman"/>
        </w:rPr>
        <w:t>many guests are not interested in.  Making FNL a different, but a close substitute for a nightclub or</w:t>
      </w:r>
      <w:r w:rsidR="004622F2">
        <w:rPr>
          <w:rFonts w:ascii="Times New Roman" w:hAnsi="Times New Roman" w:cs="Times New Roman"/>
        </w:rPr>
        <w:t xml:space="preserve"> a</w:t>
      </w:r>
      <w:r>
        <w:rPr>
          <w:rFonts w:ascii="Times New Roman" w:hAnsi="Times New Roman" w:cs="Times New Roman"/>
        </w:rPr>
        <w:t xml:space="preserve"> bar will keep this target market interested and involved.  FNL is an ideal event for young working professionals to attend on a Friday night.  </w:t>
      </w:r>
    </w:p>
    <w:p w14:paraId="2B547DEB" w14:textId="2BD32FB2" w:rsidR="00A17BF0" w:rsidRPr="00EF51C1" w:rsidRDefault="00A17BF0" w:rsidP="00A17BF0">
      <w:pPr>
        <w:spacing w:line="480" w:lineRule="auto"/>
        <w:jc w:val="both"/>
        <w:rPr>
          <w:rFonts w:ascii="Times New Roman" w:hAnsi="Times New Roman" w:cs="Times New Roman"/>
        </w:rPr>
      </w:pPr>
      <w:r>
        <w:rPr>
          <w:rFonts w:ascii="Times New Roman" w:hAnsi="Times New Roman" w:cs="Times New Roman"/>
        </w:rPr>
        <w:tab/>
        <w:t>The ROM currently offers a selection of three drinks for FNL, however, decreasing the selection to two - beer and mixed drinks - will both increase return on labour and decrease costs</w:t>
      </w:r>
      <w:r w:rsidR="004F5C10">
        <w:rPr>
          <w:rFonts w:ascii="Times New Roman" w:hAnsi="Times New Roman" w:cs="Times New Roman"/>
        </w:rPr>
        <w:t>, helping the ROM reach its marketing goal</w:t>
      </w:r>
      <w:r>
        <w:rPr>
          <w:rFonts w:ascii="Times New Roman" w:hAnsi="Times New Roman" w:cs="Times New Roman"/>
        </w:rPr>
        <w:t>.  Wine has the lowest unit contribution of</w:t>
      </w:r>
      <w:r w:rsidR="00F84765">
        <w:rPr>
          <w:rFonts w:ascii="Times New Roman" w:hAnsi="Times New Roman" w:cs="Times New Roman"/>
        </w:rPr>
        <w:t xml:space="preserve"> the three drinks (s</w:t>
      </w:r>
      <w:r w:rsidR="00C81584">
        <w:rPr>
          <w:rFonts w:ascii="Times New Roman" w:hAnsi="Times New Roman" w:cs="Times New Roman"/>
        </w:rPr>
        <w:t>ee exhibit 2</w:t>
      </w:r>
      <w:r>
        <w:rPr>
          <w:rFonts w:ascii="Times New Roman" w:hAnsi="Times New Roman" w:cs="Times New Roman"/>
        </w:rPr>
        <w:t xml:space="preserve">); focusing more on beer and mixed drinks will maximize the ROM’s return on labour.  Eliminating wine also adjusts to the target market as wine is traditionally consumed </w:t>
      </w:r>
      <w:r>
        <w:rPr>
          <w:rFonts w:ascii="Times New Roman" w:hAnsi="Times New Roman" w:cs="Times New Roman"/>
        </w:rPr>
        <w:lastRenderedPageBreak/>
        <w:t xml:space="preserve">by an older demographic in a more serene setting.  By serving only beer and mixed drinks, the message of an upbeat, </w:t>
      </w:r>
      <w:r w:rsidR="00851338">
        <w:rPr>
          <w:rFonts w:ascii="Times New Roman" w:hAnsi="Times New Roman" w:cs="Times New Roman"/>
        </w:rPr>
        <w:t>social environment is conveyed to the target market of 24-30 year olds.</w:t>
      </w:r>
    </w:p>
    <w:p w14:paraId="636F5F3C" w14:textId="5E4B9C70" w:rsidR="00A17BF0" w:rsidRPr="007D63F8" w:rsidRDefault="00A17BF0" w:rsidP="00A17BF0">
      <w:pPr>
        <w:spacing w:line="480" w:lineRule="auto"/>
        <w:jc w:val="both"/>
        <w:rPr>
          <w:rFonts w:ascii="Times New Roman" w:hAnsi="Times New Roman" w:cs="Times New Roman"/>
          <w:u w:val="single"/>
        </w:rPr>
      </w:pPr>
      <w:r w:rsidRPr="001D4162">
        <w:rPr>
          <w:rFonts w:ascii="Times New Roman" w:hAnsi="Times New Roman" w:cs="Times New Roman"/>
          <w:u w:val="single"/>
        </w:rPr>
        <w:t>Price</w:t>
      </w:r>
      <w:r w:rsidR="007D63F8">
        <w:rPr>
          <w:rFonts w:ascii="Times New Roman" w:hAnsi="Times New Roman" w:cs="Times New Roman"/>
          <w:u w:val="single"/>
        </w:rPr>
        <w:t>:</w:t>
      </w:r>
      <w:r w:rsidR="007D63F8">
        <w:rPr>
          <w:rFonts w:ascii="Times New Roman" w:hAnsi="Times New Roman" w:cs="Times New Roman"/>
        </w:rPr>
        <w:t xml:space="preserve"> </w:t>
      </w:r>
      <w:r>
        <w:rPr>
          <w:rFonts w:ascii="Times New Roman" w:hAnsi="Times New Roman" w:cs="Times New Roman"/>
        </w:rPr>
        <w:t xml:space="preserve">The admission prices for FNL are the lowest when compared to those for any other similar event in the GTA.  Low prices help attract more people to the event where they will spend money on ROM bucks.  Although raising admission prices would bring the ROM closer to its </w:t>
      </w:r>
      <w:r w:rsidR="00C6005A">
        <w:rPr>
          <w:rFonts w:ascii="Times New Roman" w:hAnsi="Times New Roman" w:cs="Times New Roman"/>
        </w:rPr>
        <w:t>competitor’s</w:t>
      </w:r>
      <w:r>
        <w:rPr>
          <w:rFonts w:ascii="Times New Roman" w:hAnsi="Times New Roman" w:cs="Times New Roman"/>
        </w:rPr>
        <w:t xml:space="preserve"> prices and increase revenues, the in</w:t>
      </w:r>
      <w:r w:rsidR="004E1894">
        <w:rPr>
          <w:rFonts w:ascii="Times New Roman" w:hAnsi="Times New Roman" w:cs="Times New Roman"/>
        </w:rPr>
        <w:t>crease is minimal (s</w:t>
      </w:r>
      <w:r w:rsidR="006F46C1">
        <w:rPr>
          <w:rFonts w:ascii="Times New Roman" w:hAnsi="Times New Roman" w:cs="Times New Roman"/>
        </w:rPr>
        <w:t>ee exhibit 3</w:t>
      </w:r>
      <w:r>
        <w:rPr>
          <w:rFonts w:ascii="Times New Roman" w:hAnsi="Times New Roman" w:cs="Times New Roman"/>
        </w:rPr>
        <w:t xml:space="preserve">).  Raising admission prices could push potential customers away, and in the case of the target market, the majority of revenues are generated via ROM bucks.  Keeping admission prices the same will let FNL continue as an affordable night out and help the ROM reach the goal of bringing in </w:t>
      </w:r>
      <w:r w:rsidR="00CA2944">
        <w:rPr>
          <w:rFonts w:ascii="Times New Roman" w:hAnsi="Times New Roman" w:cs="Times New Roman"/>
        </w:rPr>
        <w:t xml:space="preserve">a minimum of </w:t>
      </w:r>
      <w:r>
        <w:rPr>
          <w:rFonts w:ascii="Times New Roman" w:hAnsi="Times New Roman" w:cs="Times New Roman"/>
        </w:rPr>
        <w:t xml:space="preserve">3,500 guests to the grand opening.   </w:t>
      </w:r>
    </w:p>
    <w:p w14:paraId="42A569D9" w14:textId="4F7B06C1" w:rsidR="00A17BF0" w:rsidRPr="00D652EC" w:rsidRDefault="00A17BF0" w:rsidP="00D652EC">
      <w:pPr>
        <w:spacing w:line="480" w:lineRule="auto"/>
        <w:jc w:val="both"/>
        <w:rPr>
          <w:rFonts w:ascii="Times New Roman" w:hAnsi="Times New Roman" w:cs="Times New Roman"/>
          <w:u w:val="single"/>
        </w:rPr>
      </w:pPr>
      <w:r>
        <w:rPr>
          <w:rFonts w:ascii="Times New Roman" w:hAnsi="Times New Roman" w:cs="Times New Roman"/>
          <w:u w:val="single"/>
        </w:rPr>
        <w:t>Placement</w:t>
      </w:r>
      <w:r w:rsidR="00D652EC">
        <w:rPr>
          <w:rFonts w:ascii="Times New Roman" w:hAnsi="Times New Roman" w:cs="Times New Roman"/>
          <w:u w:val="single"/>
        </w:rPr>
        <w:t>:</w:t>
      </w:r>
      <w:r w:rsidR="00D652EC">
        <w:rPr>
          <w:rFonts w:ascii="Times New Roman" w:hAnsi="Times New Roman" w:cs="Times New Roman"/>
        </w:rPr>
        <w:t xml:space="preserve"> </w:t>
      </w:r>
      <w:r>
        <w:rPr>
          <w:rFonts w:ascii="Times New Roman" w:hAnsi="Times New Roman" w:cs="Times New Roman"/>
        </w:rPr>
        <w:t>Young working professionals work and live in downtown Toronto and are located in close proximity to the ROM.  The majority of the target market uses the cit</w:t>
      </w:r>
      <w:r w:rsidR="004D5B14">
        <w:rPr>
          <w:rFonts w:ascii="Times New Roman" w:hAnsi="Times New Roman" w:cs="Times New Roman"/>
        </w:rPr>
        <w:t>y’s</w:t>
      </w:r>
      <w:r>
        <w:rPr>
          <w:rFonts w:ascii="Times New Roman" w:hAnsi="Times New Roman" w:cs="Times New Roman"/>
        </w:rPr>
        <w:t xml:space="preserve"> large transit system daily; the ROM is located mere seconds away from a metro station, making travel very convenient and safe - concerns for drinking and driving are drastically lowered. </w:t>
      </w:r>
    </w:p>
    <w:p w14:paraId="5EDA76A2" w14:textId="6E6ABE18" w:rsidR="00A17BF0" w:rsidRPr="00CE3AF2" w:rsidRDefault="00A17BF0" w:rsidP="00A17BF0">
      <w:pPr>
        <w:spacing w:line="480" w:lineRule="auto"/>
        <w:jc w:val="both"/>
        <w:rPr>
          <w:rFonts w:ascii="Times New Roman" w:hAnsi="Times New Roman" w:cs="Times New Roman"/>
          <w:u w:val="single"/>
        </w:rPr>
      </w:pPr>
      <w:r w:rsidRPr="001D4162">
        <w:rPr>
          <w:rFonts w:ascii="Times New Roman" w:hAnsi="Times New Roman" w:cs="Times New Roman"/>
          <w:u w:val="single"/>
        </w:rPr>
        <w:t>Promotion</w:t>
      </w:r>
      <w:r w:rsidR="00CE3AF2">
        <w:rPr>
          <w:rFonts w:ascii="Times New Roman" w:hAnsi="Times New Roman" w:cs="Times New Roman"/>
          <w:u w:val="single"/>
        </w:rPr>
        <w:t>:</w:t>
      </w:r>
      <w:r w:rsidR="00CE3AF2">
        <w:rPr>
          <w:rFonts w:ascii="Times New Roman" w:hAnsi="Times New Roman" w:cs="Times New Roman"/>
        </w:rPr>
        <w:t xml:space="preserve"> </w:t>
      </w:r>
      <w:r>
        <w:rPr>
          <w:rFonts w:ascii="Times New Roman" w:hAnsi="Times New Roman" w:cs="Times New Roman"/>
        </w:rPr>
        <w:t>Allocating the $15,000 marketing budget should be done through Pattison Outdoor, NOW Maga</w:t>
      </w:r>
      <w:r w:rsidR="00852466">
        <w:rPr>
          <w:rFonts w:ascii="Times New Roman" w:hAnsi="Times New Roman" w:cs="Times New Roman"/>
        </w:rPr>
        <w:t>zine, and YouTube (see exhibit 4</w:t>
      </w:r>
      <w:r>
        <w:rPr>
          <w:rFonts w:ascii="Times New Roman" w:hAnsi="Times New Roman" w:cs="Times New Roman"/>
        </w:rPr>
        <w:t>).  Pattison Outdoor advertisements on bus stops and metro stations are ideal for the selected target market as these locations have constant foot traffic and get optimal exposure.  Placing fo</w:t>
      </w:r>
      <w:r w:rsidR="00E41D27">
        <w:rPr>
          <w:rFonts w:ascii="Times New Roman" w:hAnsi="Times New Roman" w:cs="Times New Roman"/>
        </w:rPr>
        <w:t>ur posters (example in exhibit 5</w:t>
      </w:r>
      <w:r>
        <w:rPr>
          <w:rFonts w:ascii="Times New Roman" w:hAnsi="Times New Roman" w:cs="Times New Roman"/>
        </w:rPr>
        <w:t>) around the city two weeks prior to the grand opening is perfect timing because the public is exposed early enough to start thinking about and planning for the event, but it is not so far in advance that people can not commit to the event.  By offering a special deal such as “bring three friends an</w:t>
      </w:r>
      <w:r w:rsidR="0075507C">
        <w:rPr>
          <w:rFonts w:ascii="Times New Roman" w:hAnsi="Times New Roman" w:cs="Times New Roman"/>
        </w:rPr>
        <w:t>d you’re free” (exhibit 5</w:t>
      </w:r>
      <w:r>
        <w:rPr>
          <w:rFonts w:ascii="Times New Roman" w:hAnsi="Times New Roman" w:cs="Times New Roman"/>
        </w:rPr>
        <w:t xml:space="preserve">) gives incentive to reluctant customers to come enjoy FNL and will increases event exposure.  </w:t>
      </w:r>
    </w:p>
    <w:p w14:paraId="6F5B75B7" w14:textId="77777777" w:rsidR="00C748C4" w:rsidRDefault="00A17BF0" w:rsidP="00C748C4">
      <w:pPr>
        <w:spacing w:line="480" w:lineRule="auto"/>
        <w:jc w:val="both"/>
        <w:rPr>
          <w:rFonts w:ascii="Times New Roman" w:hAnsi="Times New Roman" w:cs="Times New Roman"/>
        </w:rPr>
      </w:pPr>
      <w:r>
        <w:rPr>
          <w:rFonts w:ascii="Times New Roman" w:hAnsi="Times New Roman" w:cs="Times New Roman"/>
        </w:rPr>
        <w:lastRenderedPageBreak/>
        <w:tab/>
      </w:r>
      <w:r w:rsidR="00C748C4">
        <w:rPr>
          <w:rFonts w:ascii="Times New Roman" w:hAnsi="Times New Roman" w:cs="Times New Roman"/>
        </w:rPr>
        <w:t xml:space="preserve">Young working professionals are technologically savvy and creating a special smartphone banner in NOW magazine for FNL is both simple and easily accessible for the target market.  With a large viewership and no cost, NOW magazine offers an extremely suitable alternative to traditional newspaper advertisements that are becoming out-dated, especially for the target market (24-30). </w:t>
      </w:r>
    </w:p>
    <w:p w14:paraId="22BFE24C" w14:textId="77777777" w:rsidR="00C748C4" w:rsidRDefault="00C748C4" w:rsidP="00C748C4">
      <w:pPr>
        <w:spacing w:line="480" w:lineRule="auto"/>
        <w:jc w:val="both"/>
        <w:rPr>
          <w:rFonts w:ascii="Times New Roman" w:hAnsi="Times New Roman" w:cs="Times New Roman"/>
        </w:rPr>
      </w:pPr>
      <w:r>
        <w:rPr>
          <w:rFonts w:ascii="Times New Roman" w:hAnsi="Times New Roman" w:cs="Times New Roman"/>
        </w:rPr>
        <w:tab/>
        <w:t>YouTube advertisements appeal to a wide variety of consumers and offer an inexpensive method to spread interest in FNL.  Paying for an “in-display” ad would be most effective because the ad is visible for the entire length of the video.  Although not directly in the video screen the consumer is watching, the advertisement is in plain sight and will be noticed by a large portion of people.  YouTube advertisements are perfect for the target market as people aged 24-30 spend a lot of time each day on their phones and laptops.</w:t>
      </w:r>
    </w:p>
    <w:p w14:paraId="365937FB" w14:textId="77777777" w:rsidR="00C748C4" w:rsidRDefault="00C748C4" w:rsidP="00C748C4">
      <w:pPr>
        <w:spacing w:line="480" w:lineRule="auto"/>
        <w:jc w:val="both"/>
        <w:rPr>
          <w:rFonts w:ascii="Times New Roman" w:hAnsi="Times New Roman" w:cs="Times New Roman"/>
        </w:rPr>
      </w:pPr>
      <w:r>
        <w:rPr>
          <w:rFonts w:ascii="Times New Roman" w:hAnsi="Times New Roman" w:cs="Times New Roman"/>
        </w:rPr>
        <w:tab/>
        <w:t>In the advertisements specifically, the ROM should advertise FNL as “the place to be on a Friday night”.  FNL offers a modern spin on a museum where young adults can come to dance, drink, and socialize.  FNL should be advertised as a 19+ event that features sections of the museum not usually available during regular hours; customers can experience the ROM in an exclusive, never before seen way.  Marketing FNL through the mediums outlined above will spark interest in the event and ensure that the marketing challenge is accomplished.</w:t>
      </w:r>
    </w:p>
    <w:p w14:paraId="09D16318" w14:textId="77777777" w:rsidR="00C748C4" w:rsidRDefault="00C748C4" w:rsidP="00C748C4">
      <w:pPr>
        <w:spacing w:line="480" w:lineRule="auto"/>
        <w:jc w:val="both"/>
        <w:rPr>
          <w:rFonts w:ascii="Times New Roman" w:hAnsi="Times New Roman" w:cs="Times New Roman"/>
          <w:u w:val="single"/>
        </w:rPr>
      </w:pPr>
      <w:r>
        <w:rPr>
          <w:rFonts w:ascii="Times New Roman" w:hAnsi="Times New Roman" w:cs="Times New Roman"/>
          <w:u w:val="single"/>
        </w:rPr>
        <w:t>Conclusion</w:t>
      </w:r>
    </w:p>
    <w:p w14:paraId="40D333AF" w14:textId="77777777" w:rsidR="00C748C4" w:rsidRDefault="00C748C4" w:rsidP="00C748C4">
      <w:pPr>
        <w:spacing w:line="480" w:lineRule="auto"/>
        <w:jc w:val="both"/>
        <w:rPr>
          <w:rFonts w:ascii="Times New Roman" w:hAnsi="Times New Roman" w:cs="Times New Roman"/>
        </w:rPr>
      </w:pPr>
      <w:r>
        <w:rPr>
          <w:rFonts w:ascii="Times New Roman" w:hAnsi="Times New Roman" w:cs="Times New Roman"/>
        </w:rPr>
        <w:tab/>
        <w:t>The primary goal of this report is to provide a marketing strategy to attract at least 3,500 people and maximize revenues/profits for the grand opening of FNL.  Keeping admission prices low and effectively marketing FNL to the target market of young working professionals, aged 24-</w:t>
      </w:r>
      <w:proofErr w:type="gramStart"/>
      <w:r>
        <w:rPr>
          <w:rFonts w:ascii="Times New Roman" w:hAnsi="Times New Roman" w:cs="Times New Roman"/>
        </w:rPr>
        <w:t>30,</w:t>
      </w:r>
      <w:proofErr w:type="gramEnd"/>
      <w:r>
        <w:rPr>
          <w:rFonts w:ascii="Times New Roman" w:hAnsi="Times New Roman" w:cs="Times New Roman"/>
        </w:rPr>
        <w:t xml:space="preserve"> will attain this marketing challenge.  Focusing on the ROM’s competitive advantage and advertising a unique, exclusive experience, will make FNL a popular, successful event.  </w:t>
      </w:r>
    </w:p>
    <w:p w14:paraId="74785D43" w14:textId="1781F332" w:rsidR="007F3C6C" w:rsidRDefault="005D1593" w:rsidP="003A3FF4">
      <w:pPr>
        <w:spacing w:line="48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Exhibit 1</w:t>
      </w:r>
    </w:p>
    <w:p w14:paraId="489EC5AE" w14:textId="6EEA532B" w:rsidR="007F3C6C" w:rsidRDefault="00292E54" w:rsidP="002F2AFC">
      <w:pPr>
        <w:spacing w:line="480" w:lineRule="auto"/>
        <w:jc w:val="center"/>
        <w:rPr>
          <w:rFonts w:ascii="Times New Roman" w:hAnsi="Times New Roman" w:cs="Times New Roman"/>
          <w:b/>
          <w:sz w:val="28"/>
          <w:szCs w:val="28"/>
        </w:rPr>
      </w:pPr>
      <w:r>
        <w:rPr>
          <w:rFonts w:ascii="Times New Roman" w:hAnsi="Times New Roman" w:cs="Times New Roman"/>
          <w:b/>
          <w:noProof/>
          <w:sz w:val="28"/>
          <w:szCs w:val="28"/>
          <w:lang w:val="en-US"/>
        </w:rPr>
        <mc:AlternateContent>
          <mc:Choice Requires="wps">
            <w:drawing>
              <wp:anchor distT="0" distB="0" distL="114300" distR="114300" simplePos="0" relativeHeight="251694080" behindDoc="0" locked="0" layoutInCell="1" allowOverlap="1" wp14:anchorId="68299BAD" wp14:editId="3F2E511B">
                <wp:simplePos x="0" y="0"/>
                <wp:positionH relativeFrom="column">
                  <wp:posOffset>2006600</wp:posOffset>
                </wp:positionH>
                <wp:positionV relativeFrom="paragraph">
                  <wp:posOffset>694690</wp:posOffset>
                </wp:positionV>
                <wp:extent cx="345440" cy="387985"/>
                <wp:effectExtent l="0" t="0" r="0" b="0"/>
                <wp:wrapSquare wrapText="bothSides"/>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5440" cy="38798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937C9B2" w14:textId="77777777" w:rsidR="007F3C6C" w:rsidRPr="000F3A1D" w:rsidRDefault="007F3C6C" w:rsidP="007F3C6C">
                            <w:pPr>
                              <w:rPr>
                                <w:rFonts w:ascii="Times New Roman" w:hAnsi="Times New Roman" w:cs="Times New Roman"/>
                              </w:rPr>
                            </w:pPr>
                            <w:r w:rsidRPr="000F3A1D">
                              <w:rPr>
                                <w:rFonts w:ascii="Times New Roman" w:hAnsi="Times New Roman" w:cs="Times New Roman"/>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8" o:spid="_x0000_s1026" type="#_x0000_t202" style="position:absolute;left:0;text-align:left;margin-left:158pt;margin-top:54.7pt;width:27.2pt;height:30.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" filled="f" stroked="f">
                <v:path arrowok="t"/>
                <v:textbox>
                  <w:txbxContent>
                    <w:p w14:paraId="3937C9B2" w14:textId="77777777" w:rsidR="007F3C6C" w:rsidRPr="000F3A1D" w:rsidRDefault="007F3C6C" w:rsidP="007F3C6C">
                      <w:pPr>
                        <w:rPr>
                          <w:rFonts w:ascii="Times New Roman" w:hAnsi="Times New Roman" w:cs="Times New Roman"/>
                        </w:rPr>
                      </w:pPr>
                      <w:r w:rsidRPr="000F3A1D">
                        <w:rPr>
                          <w:rFonts w:ascii="Times New Roman" w:hAnsi="Times New Roman" w:cs="Times New Roman"/>
                        </w:rPr>
                        <w:t>A</w:t>
                      </w:r>
                    </w:p>
                  </w:txbxContent>
                </v:textbox>
                <w10:wrap type="square"/>
              </v:shape>
            </w:pict>
          </mc:Fallback>
        </mc:AlternateContent>
      </w:r>
      <w:r>
        <w:rPr>
          <w:rFonts w:ascii="Times New Roman" w:hAnsi="Times New Roman" w:cs="Times New Roman"/>
          <w:b/>
          <w:noProof/>
          <w:sz w:val="28"/>
          <w:szCs w:val="28"/>
          <w:lang w:val="en-US"/>
        </w:rPr>
        <mc:AlternateContent>
          <mc:Choice Requires="wps">
            <w:drawing>
              <wp:anchor distT="0" distB="0" distL="114300" distR="114300" simplePos="0" relativeHeight="251685888" behindDoc="0" locked="0" layoutInCell="1" allowOverlap="1" wp14:anchorId="47F0FD3E" wp14:editId="46D9F19B">
                <wp:simplePos x="0" y="0"/>
                <wp:positionH relativeFrom="column">
                  <wp:posOffset>1295400</wp:posOffset>
                </wp:positionH>
                <wp:positionV relativeFrom="paragraph">
                  <wp:posOffset>378460</wp:posOffset>
                </wp:positionV>
                <wp:extent cx="3325495" cy="3178175"/>
                <wp:effectExtent l="88900" t="88900" r="103505" b="123825"/>
                <wp:wrapThrough wrapText="bothSides">
                  <wp:wrapPolygon edited="0">
                    <wp:start x="6759748" y="-41064"/>
                    <wp:lineTo x="6445342" y="615986"/>
                    <wp:lineTo x="6445342" y="657054"/>
                    <wp:lineTo x="6681148" y="1273041"/>
                    <wp:lineTo x="6681148" y="5872421"/>
                    <wp:lineTo x="2004346" y="6283080"/>
                    <wp:lineTo x="432309" y="6488407"/>
                    <wp:lineTo x="-39302" y="6816934"/>
                    <wp:lineTo x="-39302" y="6899066"/>
                    <wp:lineTo x="510910" y="7186525"/>
                    <wp:lineTo x="510910" y="7227593"/>
                    <wp:lineTo x="6681148" y="7843579"/>
                    <wp:lineTo x="6681148" y="12442959"/>
                    <wp:lineTo x="6445342" y="12976814"/>
                    <wp:lineTo x="6720446" y="13674936"/>
                    <wp:lineTo x="6759748" y="13674936"/>
                    <wp:lineTo x="6916949" y="13674936"/>
                    <wp:lineTo x="6956252" y="13674936"/>
                    <wp:lineTo x="7270658" y="13100014"/>
                    <wp:lineTo x="7074155" y="12566155"/>
                    <wp:lineTo x="6995554" y="7843579"/>
                    <wp:lineTo x="13165788" y="7227593"/>
                    <wp:lineTo x="13165788" y="7186525"/>
                    <wp:lineTo x="13716000" y="6899066"/>
                    <wp:lineTo x="13716000" y="6816934"/>
                    <wp:lineTo x="13322993" y="6488407"/>
                    <wp:lineTo x="6995554" y="5872421"/>
                    <wp:lineTo x="7034852" y="1273041"/>
                    <wp:lineTo x="7231360" y="657054"/>
                    <wp:lineTo x="7231360" y="615986"/>
                    <wp:lineTo x="6916949" y="-41064"/>
                    <wp:lineTo x="6759748" y="-41064"/>
                  </wp:wrapPolygon>
                </wp:wrapThrough>
                <wp:docPr id="1" name="Quad Arrow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25495" cy="3178175"/>
                        </a:xfrm>
                        <a:custGeom>
                          <a:avLst/>
                          <a:gdLst>
                            <a:gd name="T0" fmla="*/ 0 w 3325495"/>
                            <a:gd name="T1" fmla="*/ 1589088 h 3178175"/>
                            <a:gd name="T2" fmla="*/ 165011 w 3325495"/>
                            <a:gd name="T3" fmla="*/ 1502641 h 3178175"/>
                            <a:gd name="T4" fmla="*/ 165011 w 3325495"/>
                            <a:gd name="T5" fmla="*/ 1572052 h 3178175"/>
                            <a:gd name="T6" fmla="*/ 1645712 w 3325495"/>
                            <a:gd name="T7" fmla="*/ 1572052 h 3178175"/>
                            <a:gd name="T8" fmla="*/ 1645712 w 3325495"/>
                            <a:gd name="T9" fmla="*/ 165011 h 3178175"/>
                            <a:gd name="T10" fmla="*/ 1576301 w 3325495"/>
                            <a:gd name="T11" fmla="*/ 165011 h 3178175"/>
                            <a:gd name="T12" fmla="*/ 1662748 w 3325495"/>
                            <a:gd name="T13" fmla="*/ 0 h 3178175"/>
                            <a:gd name="T14" fmla="*/ 1749194 w 3325495"/>
                            <a:gd name="T15" fmla="*/ 165011 h 3178175"/>
                            <a:gd name="T16" fmla="*/ 1679783 w 3325495"/>
                            <a:gd name="T17" fmla="*/ 165011 h 3178175"/>
                            <a:gd name="T18" fmla="*/ 1679783 w 3325495"/>
                            <a:gd name="T19" fmla="*/ 1572052 h 3178175"/>
                            <a:gd name="T20" fmla="*/ 3160484 w 3325495"/>
                            <a:gd name="T21" fmla="*/ 1572052 h 3178175"/>
                            <a:gd name="T22" fmla="*/ 3160484 w 3325495"/>
                            <a:gd name="T23" fmla="*/ 1502641 h 3178175"/>
                            <a:gd name="T24" fmla="*/ 3325495 w 3325495"/>
                            <a:gd name="T25" fmla="*/ 1589088 h 3178175"/>
                            <a:gd name="T26" fmla="*/ 3160484 w 3325495"/>
                            <a:gd name="T27" fmla="*/ 1675534 h 3178175"/>
                            <a:gd name="T28" fmla="*/ 3160484 w 3325495"/>
                            <a:gd name="T29" fmla="*/ 1606123 h 3178175"/>
                            <a:gd name="T30" fmla="*/ 1679783 w 3325495"/>
                            <a:gd name="T31" fmla="*/ 1606123 h 3178175"/>
                            <a:gd name="T32" fmla="*/ 1679783 w 3325495"/>
                            <a:gd name="T33" fmla="*/ 3013164 h 3178175"/>
                            <a:gd name="T34" fmla="*/ 1749194 w 3325495"/>
                            <a:gd name="T35" fmla="*/ 3013164 h 3178175"/>
                            <a:gd name="T36" fmla="*/ 1662748 w 3325495"/>
                            <a:gd name="T37" fmla="*/ 3178175 h 3178175"/>
                            <a:gd name="T38" fmla="*/ 1576301 w 3325495"/>
                            <a:gd name="T39" fmla="*/ 3013164 h 3178175"/>
                            <a:gd name="T40" fmla="*/ 1645712 w 3325495"/>
                            <a:gd name="T41" fmla="*/ 3013164 h 3178175"/>
                            <a:gd name="T42" fmla="*/ 1645712 w 3325495"/>
                            <a:gd name="T43" fmla="*/ 1606123 h 3178175"/>
                            <a:gd name="T44" fmla="*/ 165011 w 3325495"/>
                            <a:gd name="T45" fmla="*/ 1606123 h 3178175"/>
                            <a:gd name="T46" fmla="*/ 165011 w 3325495"/>
                            <a:gd name="T47" fmla="*/ 1675534 h 3178175"/>
                            <a:gd name="T48" fmla="*/ 0 w 3325495"/>
                            <a:gd name="T49" fmla="*/ 1589088 h 3178175"/>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3325495" h="3178175">
                              <a:moveTo>
                                <a:pt x="0" y="1589088"/>
                              </a:moveTo>
                              <a:lnTo>
                                <a:pt x="165011" y="1502641"/>
                              </a:lnTo>
                              <a:lnTo>
                                <a:pt x="165011" y="1572052"/>
                              </a:lnTo>
                              <a:lnTo>
                                <a:pt x="1645712" y="1572052"/>
                              </a:lnTo>
                              <a:lnTo>
                                <a:pt x="1645712" y="165011"/>
                              </a:lnTo>
                              <a:lnTo>
                                <a:pt x="1576301" y="165011"/>
                              </a:lnTo>
                              <a:lnTo>
                                <a:pt x="1662748" y="0"/>
                              </a:lnTo>
                              <a:lnTo>
                                <a:pt x="1749194" y="165011"/>
                              </a:lnTo>
                              <a:lnTo>
                                <a:pt x="1679783" y="165011"/>
                              </a:lnTo>
                              <a:lnTo>
                                <a:pt x="1679783" y="1572052"/>
                              </a:lnTo>
                              <a:lnTo>
                                <a:pt x="3160484" y="1572052"/>
                              </a:lnTo>
                              <a:lnTo>
                                <a:pt x="3160484" y="1502641"/>
                              </a:lnTo>
                              <a:lnTo>
                                <a:pt x="3325495" y="1589088"/>
                              </a:lnTo>
                              <a:lnTo>
                                <a:pt x="3160484" y="1675534"/>
                              </a:lnTo>
                              <a:lnTo>
                                <a:pt x="3160484" y="1606123"/>
                              </a:lnTo>
                              <a:lnTo>
                                <a:pt x="1679783" y="1606123"/>
                              </a:lnTo>
                              <a:lnTo>
                                <a:pt x="1679783" y="3013164"/>
                              </a:lnTo>
                              <a:lnTo>
                                <a:pt x="1749194" y="3013164"/>
                              </a:lnTo>
                              <a:lnTo>
                                <a:pt x="1662748" y="3178175"/>
                              </a:lnTo>
                              <a:lnTo>
                                <a:pt x="1576301" y="3013164"/>
                              </a:lnTo>
                              <a:lnTo>
                                <a:pt x="1645712" y="3013164"/>
                              </a:lnTo>
                              <a:lnTo>
                                <a:pt x="1645712" y="1606123"/>
                              </a:lnTo>
                              <a:lnTo>
                                <a:pt x="165011" y="1606123"/>
                              </a:lnTo>
                              <a:lnTo>
                                <a:pt x="165011" y="1675534"/>
                              </a:lnTo>
                              <a:lnTo>
                                <a:pt x="0" y="1589088"/>
                              </a:lnTo>
                              <a:close/>
                            </a:path>
                          </a:pathLst>
                        </a:custGeom>
                        <a:solidFill>
                          <a:schemeClr val="tx1">
                            <a:lumMod val="100000"/>
                            <a:lumOff val="0"/>
                          </a:schemeClr>
                        </a:solidFill>
                        <a:ln w="9525">
                          <a:solidFill>
                            <a:schemeClr val="tx1">
                              <a:lumMod val="100000"/>
                              <a:lumOff val="0"/>
                            </a:schemeClr>
                          </a:solidFill>
                          <a:round/>
                          <a:headEnd/>
                          <a:tailEnd/>
                        </a:ln>
                        <a:effectLst>
                          <a:outerShdw blurRad="635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Quad Arrow 13" o:spid="_x0000_s1026" style="position:absolute;margin-left:102pt;margin-top:29.8pt;width:261.85pt;height:250.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25495,317817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" path="m0,1589088l165011,1502641,165011,1572052,1645712,1572052,1645712,165011,1576301,165011,1662748,,1749194,165011,1679783,165011,1679783,1572052,3160484,1572052,3160484,1502641,3325495,1589088,3160484,1675534,3160484,1606123,1679783,1606123,1679783,3013164,1749194,3013164,1662748,3178175,1576301,3013164,1645712,3013164,1645712,1606123,165011,1606123,165011,1675534,,1589088xe" fillcolor="black [3213]" strokecolor="black [3213]">
                <v:shadow on="t" opacity="22936f" origin=",.5" offset="0,23000emu"/>
                <v:path arrowok="t" o:connecttype="custom" o:connectlocs="0,1589088;165011,1502641;165011,1572052;1645712,1572052;1645712,165011;1576301,165011;1662748,0;1749194,165011;1679783,165011;1679783,1572052;3160484,1572052;3160484,1502641;3325495,1589088;3160484,1675534;3160484,1606123;1679783,1606123;1679783,3013164;1749194,3013164;1662748,3178175;1576301,3013164;1645712,3013164;1645712,1606123;165011,1606123;165011,1675534;0,1589088" o:connectangles="0,0,0,0,0,0,0,0,0,0,0,0,0,0,0,0,0,0,0,0,0,0,0,0,0"/>
                <w10:wrap type="through"/>
              </v:shape>
            </w:pict>
          </mc:Fallback>
        </mc:AlternateContent>
      </w:r>
      <w:r>
        <w:rPr>
          <w:rFonts w:ascii="Times New Roman" w:hAnsi="Times New Roman" w:cs="Times New Roman"/>
          <w:b/>
          <w:noProof/>
          <w:sz w:val="28"/>
          <w:szCs w:val="28"/>
          <w:lang w:val="en-US"/>
        </w:rPr>
        <mc:AlternateContent>
          <mc:Choice Requires="wps">
            <w:drawing>
              <wp:anchor distT="0" distB="0" distL="114300" distR="114300" simplePos="0" relativeHeight="251687936" behindDoc="0" locked="0" layoutInCell="1" allowOverlap="1" wp14:anchorId="15466081" wp14:editId="07048FFC">
                <wp:simplePos x="0" y="0"/>
                <wp:positionH relativeFrom="column">
                  <wp:posOffset>2311400</wp:posOffset>
                </wp:positionH>
                <wp:positionV relativeFrom="paragraph">
                  <wp:posOffset>6350</wp:posOffset>
                </wp:positionV>
                <wp:extent cx="1358265" cy="667385"/>
                <wp:effectExtent l="0" t="0" r="0" b="0"/>
                <wp:wrapSquare wrapText="bothSides"/>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8265" cy="66738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D38C4FD" w14:textId="77777777" w:rsidR="004D41D0" w:rsidRPr="007B54E0" w:rsidRDefault="004D41D0" w:rsidP="007F3C6C">
                            <w:pPr>
                              <w:jc w:val="center"/>
                              <w:rPr>
                                <w:rFonts w:ascii="Times New Roman" w:hAnsi="Times New Roman" w:cs="Times New Roman"/>
                                <w:sz w:val="20"/>
                                <w:szCs w:val="20"/>
                              </w:rPr>
                            </w:pPr>
                            <w:r w:rsidRPr="007B54E0">
                              <w:rPr>
                                <w:rFonts w:ascii="Times New Roman" w:hAnsi="Times New Roman" w:cs="Times New Roman"/>
                                <w:sz w:val="20"/>
                                <w:szCs w:val="20"/>
                              </w:rPr>
                              <w:t>SPECIAL EVENT</w:t>
                            </w:r>
                          </w:p>
                          <w:p w14:paraId="35EA0E3B" w14:textId="77777777" w:rsidR="004D41D0" w:rsidRPr="007B54E0" w:rsidRDefault="004D41D0" w:rsidP="007F3C6C">
                            <w:pPr>
                              <w:jc w:val="center"/>
                              <w:rPr>
                                <w:rFonts w:ascii="Times New Roman" w:hAnsi="Times New Roman" w:cs="Times New Roman"/>
                                <w:sz w:val="20"/>
                                <w:szCs w:val="20"/>
                              </w:rPr>
                            </w:pPr>
                            <w:r w:rsidRPr="007B54E0">
                              <w:rPr>
                                <w:rFonts w:ascii="Times New Roman" w:hAnsi="Times New Roman" w:cs="Times New Roman"/>
                                <w:sz w:val="20"/>
                                <w:szCs w:val="20"/>
                              </w:rPr>
                              <w:t>FEATURES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left:0;text-align:left;margin-left:182pt;margin-top:.5pt;width:106.95pt;height:5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" filled="f" stroked="f">
                <v:path arrowok="t"/>
                <v:textbox>
                  <w:txbxContent>
                    <w:p w14:paraId="6D38C4FD" w14:textId="77777777" w:rsidR="004D41D0" w:rsidRPr="007B54E0" w:rsidRDefault="004D41D0" w:rsidP="007F3C6C">
                      <w:pPr>
                        <w:jc w:val="center"/>
                        <w:rPr>
                          <w:rFonts w:ascii="Times New Roman" w:hAnsi="Times New Roman" w:cs="Times New Roman"/>
                          <w:sz w:val="20"/>
                          <w:szCs w:val="20"/>
                        </w:rPr>
                      </w:pPr>
                      <w:r w:rsidRPr="007B54E0">
                        <w:rPr>
                          <w:rFonts w:ascii="Times New Roman" w:hAnsi="Times New Roman" w:cs="Times New Roman"/>
                          <w:sz w:val="20"/>
                          <w:szCs w:val="20"/>
                        </w:rPr>
                        <w:t>SPECIAL EVENT</w:t>
                      </w:r>
                    </w:p>
                    <w:p w14:paraId="35EA0E3B" w14:textId="77777777" w:rsidR="004D41D0" w:rsidRPr="007B54E0" w:rsidRDefault="004D41D0" w:rsidP="007F3C6C">
                      <w:pPr>
                        <w:jc w:val="center"/>
                        <w:rPr>
                          <w:rFonts w:ascii="Times New Roman" w:hAnsi="Times New Roman" w:cs="Times New Roman"/>
                          <w:sz w:val="20"/>
                          <w:szCs w:val="20"/>
                        </w:rPr>
                      </w:pPr>
                      <w:r w:rsidRPr="007B54E0">
                        <w:rPr>
                          <w:rFonts w:ascii="Times New Roman" w:hAnsi="Times New Roman" w:cs="Times New Roman"/>
                          <w:sz w:val="20"/>
                          <w:szCs w:val="20"/>
                        </w:rPr>
                        <w:t>FEATURES</w:t>
                      </w:r>
                    </w:p>
                  </w:txbxContent>
                </v:textbox>
                <w10:wrap type="square"/>
              </v:shape>
            </w:pict>
          </mc:Fallback>
        </mc:AlternateContent>
      </w:r>
    </w:p>
    <w:p w14:paraId="0E12853F" w14:textId="71376494" w:rsidR="007F3C6C" w:rsidRDefault="00292E54" w:rsidP="002F2AFC">
      <w:pPr>
        <w:spacing w:line="480" w:lineRule="auto"/>
        <w:jc w:val="center"/>
        <w:rPr>
          <w:rFonts w:ascii="Times New Roman" w:hAnsi="Times New Roman" w:cs="Times New Roman"/>
          <w:b/>
          <w:sz w:val="28"/>
          <w:szCs w:val="28"/>
        </w:rPr>
      </w:pPr>
      <w:r>
        <w:rPr>
          <w:rFonts w:ascii="Times New Roman" w:hAnsi="Times New Roman" w:cs="Times New Roman"/>
          <w:b/>
          <w:noProof/>
          <w:sz w:val="28"/>
          <w:szCs w:val="28"/>
          <w:lang w:val="en-US"/>
        </w:rPr>
        <mc:AlternateContent>
          <mc:Choice Requires="wps">
            <w:drawing>
              <wp:anchor distT="0" distB="0" distL="114300" distR="114300" simplePos="0" relativeHeight="251692032" behindDoc="0" locked="0" layoutInCell="1" allowOverlap="1" wp14:anchorId="03301F33" wp14:editId="0D1B73D5">
                <wp:simplePos x="0" y="0"/>
                <wp:positionH relativeFrom="column">
                  <wp:posOffset>1976120</wp:posOffset>
                </wp:positionH>
                <wp:positionV relativeFrom="paragraph">
                  <wp:posOffset>258445</wp:posOffset>
                </wp:positionV>
                <wp:extent cx="361950" cy="361950"/>
                <wp:effectExtent l="83820" t="85725" r="113030" b="136525"/>
                <wp:wrapThrough wrapText="bothSides">
                  <wp:wrapPolygon edited="0">
                    <wp:start x="6253" y="0"/>
                    <wp:lineTo x="2842" y="1705"/>
                    <wp:lineTo x="-568" y="6821"/>
                    <wp:lineTo x="-568" y="13074"/>
                    <wp:lineTo x="568" y="18189"/>
                    <wp:lineTo x="5684" y="21032"/>
                    <wp:lineTo x="6253" y="21032"/>
                    <wp:lineTo x="14779" y="21032"/>
                    <wp:lineTo x="15347" y="21032"/>
                    <wp:lineTo x="19895" y="18189"/>
                    <wp:lineTo x="22168" y="11368"/>
                    <wp:lineTo x="22168" y="6821"/>
                    <wp:lineTo x="18189" y="2274"/>
                    <wp:lineTo x="14779" y="0"/>
                    <wp:lineTo x="6253" y="0"/>
                  </wp:wrapPolygon>
                </wp:wrapThrough>
                <wp:docPr id="8"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361950"/>
                        </a:xfrm>
                        <a:prstGeom prst="ellipse">
                          <a:avLst/>
                        </a:prstGeom>
                        <a:solidFill>
                          <a:schemeClr val="accent3">
                            <a:lumMod val="60000"/>
                            <a:lumOff val="40000"/>
                          </a:schemeClr>
                        </a:solidFill>
                        <a:ln w="9525">
                          <a:solidFill>
                            <a:schemeClr val="accent1">
                              <a:lumMod val="95000"/>
                              <a:lumOff val="0"/>
                            </a:schemeClr>
                          </a:solidFill>
                          <a:round/>
                          <a:headEnd/>
                          <a:tailEnd/>
                        </a:ln>
                        <a:effectLst>
                          <a:outerShdw blurRad="63500" dist="23000" dir="5400000" rotWithShape="0">
                            <a:srgbClr val="000000">
                              <a:alpha val="34999"/>
                            </a:srgbClr>
                          </a:outerShdw>
                        </a:effec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id="Oval 36" o:spid="_x0000_s1026" style="position:absolute;margin-left:155.6pt;margin-top:20.35pt;width:28.5pt;height:2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" fillcolor="#c2d69b [1942]" strokecolor="#4579b8 [3044]">
                <v:shadow on="t" opacity="22936f" origin=",.5" offset="0,23000emu"/>
                <w10:wrap type="through"/>
              </v:oval>
            </w:pict>
          </mc:Fallback>
        </mc:AlternateContent>
      </w:r>
    </w:p>
    <w:p w14:paraId="778E7DFA" w14:textId="1995A2F6" w:rsidR="007F3C6C" w:rsidRDefault="00292E54" w:rsidP="002F2AFC">
      <w:pPr>
        <w:spacing w:line="480" w:lineRule="auto"/>
        <w:jc w:val="center"/>
        <w:rPr>
          <w:rFonts w:ascii="Times New Roman" w:hAnsi="Times New Roman" w:cs="Times New Roman"/>
          <w:b/>
          <w:sz w:val="28"/>
          <w:szCs w:val="28"/>
        </w:rPr>
      </w:pPr>
      <w:r>
        <w:rPr>
          <w:rFonts w:ascii="Times New Roman" w:hAnsi="Times New Roman" w:cs="Times New Roman"/>
          <w:b/>
          <w:noProof/>
          <w:sz w:val="28"/>
          <w:szCs w:val="28"/>
          <w:lang w:val="en-US"/>
        </w:rPr>
        <mc:AlternateContent>
          <mc:Choice Requires="wps">
            <w:drawing>
              <wp:anchor distT="0" distB="0" distL="114300" distR="114300" simplePos="0" relativeHeight="251699200" behindDoc="0" locked="0" layoutInCell="1" allowOverlap="1" wp14:anchorId="1F4625E0" wp14:editId="2A73050E">
                <wp:simplePos x="0" y="0"/>
                <wp:positionH relativeFrom="column">
                  <wp:posOffset>3454400</wp:posOffset>
                </wp:positionH>
                <wp:positionV relativeFrom="paragraph">
                  <wp:posOffset>43815</wp:posOffset>
                </wp:positionV>
                <wp:extent cx="520700" cy="496570"/>
                <wp:effectExtent l="0" t="0" r="0" b="11430"/>
                <wp:wrapSquare wrapText="bothSides"/>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0700" cy="49657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6D44517" w14:textId="77777777" w:rsidR="004D41D0" w:rsidRPr="004D41D0" w:rsidRDefault="004D41D0">
                            <w:pPr>
                              <w:rPr>
                                <w:rFonts w:ascii="Times New Roman" w:hAnsi="Times New Roman" w:cs="Times New Roman"/>
                              </w:rPr>
                            </w:pPr>
                            <w:r>
                              <w:rPr>
                                <w:rFonts w:ascii="Times New Roman" w:hAnsi="Times New Roman" w:cs="Times New Roman"/>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28" type="#_x0000_t202" style="position:absolute;left:0;text-align:left;margin-left:272pt;margin-top:3.45pt;width:41pt;height:39.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" filled="f" stroked="f">
                <v:path arrowok="t"/>
                <v:textbox>
                  <w:txbxContent>
                    <w:p w14:paraId="66D44517" w14:textId="77777777" w:rsidR="004D41D0" w:rsidRPr="004D41D0" w:rsidRDefault="004D41D0">
                      <w:pPr>
                        <w:rPr>
                          <w:rFonts w:ascii="Times New Roman" w:hAnsi="Times New Roman" w:cs="Times New Roman"/>
                        </w:rPr>
                      </w:pPr>
                      <w:r>
                        <w:rPr>
                          <w:rFonts w:ascii="Times New Roman" w:hAnsi="Times New Roman" w:cs="Times New Roman"/>
                        </w:rPr>
                        <w:t>C</w:t>
                      </w:r>
                    </w:p>
                  </w:txbxContent>
                </v:textbox>
                <w10:wrap type="square"/>
              </v:shape>
            </w:pict>
          </mc:Fallback>
        </mc:AlternateContent>
      </w:r>
      <w:r>
        <w:rPr>
          <w:rFonts w:ascii="Times New Roman" w:hAnsi="Times New Roman" w:cs="Times New Roman"/>
          <w:b/>
          <w:noProof/>
          <w:sz w:val="28"/>
          <w:szCs w:val="28"/>
          <w:lang w:val="en-US"/>
        </w:rPr>
        <mc:AlternateContent>
          <mc:Choice Requires="wps">
            <w:drawing>
              <wp:anchor distT="0" distB="0" distL="114300" distR="114300" simplePos="0" relativeHeight="251691008" behindDoc="0" locked="0" layoutInCell="1" allowOverlap="1" wp14:anchorId="6127CDAD" wp14:editId="7A93C2C2">
                <wp:simplePos x="0" y="0"/>
                <wp:positionH relativeFrom="column">
                  <wp:posOffset>3423920</wp:posOffset>
                </wp:positionH>
                <wp:positionV relativeFrom="paragraph">
                  <wp:posOffset>3810</wp:posOffset>
                </wp:positionV>
                <wp:extent cx="361950" cy="361950"/>
                <wp:effectExtent l="83820" t="87630" r="113030" b="134620"/>
                <wp:wrapThrough wrapText="bothSides">
                  <wp:wrapPolygon edited="0">
                    <wp:start x="6253" y="0"/>
                    <wp:lineTo x="2842" y="1705"/>
                    <wp:lineTo x="-568" y="6821"/>
                    <wp:lineTo x="-568" y="13074"/>
                    <wp:lineTo x="568" y="18189"/>
                    <wp:lineTo x="5684" y="21032"/>
                    <wp:lineTo x="6253" y="21032"/>
                    <wp:lineTo x="14779" y="21032"/>
                    <wp:lineTo x="15347" y="21032"/>
                    <wp:lineTo x="19895" y="18189"/>
                    <wp:lineTo x="22168" y="11368"/>
                    <wp:lineTo x="22168" y="6821"/>
                    <wp:lineTo x="18189" y="2274"/>
                    <wp:lineTo x="14779" y="0"/>
                    <wp:lineTo x="6253" y="0"/>
                  </wp:wrapPolygon>
                </wp:wrapThrough>
                <wp:docPr id="7" name="Oval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361950"/>
                        </a:xfrm>
                        <a:prstGeom prst="ellipse">
                          <a:avLst/>
                        </a:prstGeom>
                        <a:solidFill>
                          <a:schemeClr val="accent3">
                            <a:lumMod val="60000"/>
                            <a:lumOff val="40000"/>
                          </a:schemeClr>
                        </a:solidFill>
                        <a:ln w="9525">
                          <a:solidFill>
                            <a:schemeClr val="accent1">
                              <a:lumMod val="95000"/>
                              <a:lumOff val="0"/>
                            </a:schemeClr>
                          </a:solidFill>
                          <a:round/>
                          <a:headEnd/>
                          <a:tailEnd/>
                        </a:ln>
                        <a:effectLst>
                          <a:outerShdw blurRad="63500" dist="23000" dir="5400000" rotWithShape="0">
                            <a:srgbClr val="000000">
                              <a:alpha val="34999"/>
                            </a:srgbClr>
                          </a:outerShdw>
                        </a:effec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id="Oval 35" o:spid="_x0000_s1026" style="position:absolute;margin-left:269.6pt;margin-top:.3pt;width:28.5pt;height:2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" fillcolor="#c2d69b [1942]" strokecolor="#4579b8 [3044]">
                <v:shadow on="t" opacity="22936f" origin=",.5" offset="0,23000emu"/>
                <w10:wrap type="through"/>
              </v:oval>
            </w:pict>
          </mc:Fallback>
        </mc:AlternateContent>
      </w:r>
    </w:p>
    <w:p w14:paraId="3083D396" w14:textId="66E3DF5C" w:rsidR="007F3C6C" w:rsidRDefault="00292E54" w:rsidP="002F2AFC">
      <w:pPr>
        <w:spacing w:line="480" w:lineRule="auto"/>
        <w:jc w:val="center"/>
        <w:rPr>
          <w:rFonts w:ascii="Times New Roman" w:hAnsi="Times New Roman" w:cs="Times New Roman"/>
          <w:b/>
          <w:sz w:val="28"/>
          <w:szCs w:val="28"/>
        </w:rPr>
      </w:pPr>
      <w:r>
        <w:rPr>
          <w:rFonts w:ascii="Times New Roman" w:hAnsi="Times New Roman" w:cs="Times New Roman"/>
          <w:b/>
          <w:noProof/>
          <w:sz w:val="28"/>
          <w:szCs w:val="28"/>
          <w:lang w:val="en-US"/>
        </w:rPr>
        <mc:AlternateContent>
          <mc:Choice Requires="wps">
            <w:drawing>
              <wp:anchor distT="0" distB="0" distL="114300" distR="114300" simplePos="0" relativeHeight="251693056" behindDoc="0" locked="0" layoutInCell="1" allowOverlap="1" wp14:anchorId="02807B87" wp14:editId="6DCCDA69">
                <wp:simplePos x="0" y="0"/>
                <wp:positionH relativeFrom="column">
                  <wp:posOffset>3944620</wp:posOffset>
                </wp:positionH>
                <wp:positionV relativeFrom="paragraph">
                  <wp:posOffset>1527810</wp:posOffset>
                </wp:positionV>
                <wp:extent cx="1626235" cy="1107440"/>
                <wp:effectExtent l="83820" t="90170" r="118745" b="135890"/>
                <wp:wrapThrough wrapText="bothSides">
                  <wp:wrapPolygon edited="0">
                    <wp:start x="2151" y="-186"/>
                    <wp:lineTo x="1139" y="0"/>
                    <wp:lineTo x="-127" y="1672"/>
                    <wp:lineTo x="-127" y="18801"/>
                    <wp:lineTo x="506" y="20671"/>
                    <wp:lineTo x="1265" y="21414"/>
                    <wp:lineTo x="1392" y="21414"/>
                    <wp:lineTo x="20082" y="21414"/>
                    <wp:lineTo x="20208" y="21414"/>
                    <wp:lineTo x="21094" y="20671"/>
                    <wp:lineTo x="21727" y="18429"/>
                    <wp:lineTo x="21727" y="1858"/>
                    <wp:lineTo x="20208" y="0"/>
                    <wp:lineTo x="19323" y="-186"/>
                    <wp:lineTo x="2151" y="-186"/>
                  </wp:wrapPolygon>
                </wp:wrapThrough>
                <wp:docPr id="6" name="Rounded 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6235" cy="1107440"/>
                        </a:xfrm>
                        <a:prstGeom prst="roundRect">
                          <a:avLst>
                            <a:gd name="adj" fmla="val 16667"/>
                          </a:avLst>
                        </a:prstGeom>
                        <a:solidFill>
                          <a:srgbClr val="C3D69B"/>
                        </a:solidFill>
                        <a:ln w="9525">
                          <a:solidFill>
                            <a:schemeClr val="accent1">
                              <a:lumMod val="95000"/>
                              <a:lumOff val="0"/>
                            </a:schemeClr>
                          </a:solidFill>
                          <a:round/>
                          <a:headEnd/>
                          <a:tailEnd/>
                        </a:ln>
                        <a:effectLst>
                          <a:outerShdw blurRad="63500" dist="23000" dir="5400000" rotWithShape="0">
                            <a:srgbClr val="000000">
                              <a:alpha val="34999"/>
                            </a:srgbClr>
                          </a:outerShdw>
                        </a:effec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37" o:spid="_x0000_s1026" style="position:absolute;margin-left:310.6pt;margin-top:120.3pt;width:128.05pt;height:87.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" fillcolor="#c3d69b" strokecolor="#4579b8 [3044]">
                <v:shadow on="t" opacity="22936f" origin=",.5" offset="0,23000emu"/>
                <w10:wrap type="through"/>
              </v:roundrect>
            </w:pict>
          </mc:Fallback>
        </mc:AlternateContent>
      </w:r>
      <w:r>
        <w:rPr>
          <w:rFonts w:ascii="Times New Roman" w:hAnsi="Times New Roman" w:cs="Times New Roman"/>
          <w:b/>
          <w:noProof/>
          <w:sz w:val="28"/>
          <w:szCs w:val="28"/>
          <w:lang w:val="en-US"/>
        </w:rPr>
        <mc:AlternateContent>
          <mc:Choice Requires="wps">
            <w:drawing>
              <wp:anchor distT="0" distB="0" distL="114300" distR="114300" simplePos="0" relativeHeight="251698176" behindDoc="0" locked="0" layoutInCell="1" allowOverlap="1" wp14:anchorId="160F95BB" wp14:editId="4DA33CE9">
                <wp:simplePos x="0" y="0"/>
                <wp:positionH relativeFrom="column">
                  <wp:posOffset>3949700</wp:posOffset>
                </wp:positionH>
                <wp:positionV relativeFrom="paragraph">
                  <wp:posOffset>1611630</wp:posOffset>
                </wp:positionV>
                <wp:extent cx="2171700" cy="1173480"/>
                <wp:effectExtent l="0" t="0" r="0" b="0"/>
                <wp:wrapSquare wrapText="bothSides"/>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0" cy="117348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FC026AA" w14:textId="77777777" w:rsidR="004D41D0" w:rsidRPr="005030DE" w:rsidRDefault="004D41D0" w:rsidP="007F3C6C">
                            <w:pPr>
                              <w:spacing w:line="360" w:lineRule="auto"/>
                              <w:rPr>
                                <w:rFonts w:ascii="Times New Roman" w:hAnsi="Times New Roman" w:cs="Times New Roman"/>
                                <w:sz w:val="20"/>
                                <w:szCs w:val="20"/>
                              </w:rPr>
                            </w:pPr>
                            <w:r w:rsidRPr="005030DE">
                              <w:rPr>
                                <w:rFonts w:ascii="Times New Roman" w:hAnsi="Times New Roman" w:cs="Times New Roman"/>
                                <w:b/>
                                <w:sz w:val="20"/>
                                <w:szCs w:val="20"/>
                              </w:rPr>
                              <w:t>A</w:t>
                            </w:r>
                            <w:r w:rsidRPr="005030DE">
                              <w:rPr>
                                <w:rFonts w:ascii="Times New Roman" w:hAnsi="Times New Roman" w:cs="Times New Roman"/>
                                <w:sz w:val="20"/>
                                <w:szCs w:val="20"/>
                              </w:rPr>
                              <w:t xml:space="preserve"> – Royal Ontario Museum</w:t>
                            </w:r>
                          </w:p>
                          <w:p w14:paraId="69982065" w14:textId="77777777" w:rsidR="004D41D0" w:rsidRPr="005030DE" w:rsidRDefault="004D41D0" w:rsidP="007F3C6C">
                            <w:pPr>
                              <w:spacing w:line="360" w:lineRule="auto"/>
                              <w:rPr>
                                <w:rFonts w:ascii="Times New Roman" w:hAnsi="Times New Roman" w:cs="Times New Roman"/>
                                <w:sz w:val="20"/>
                                <w:szCs w:val="20"/>
                              </w:rPr>
                            </w:pPr>
                            <w:r w:rsidRPr="005030DE">
                              <w:rPr>
                                <w:rFonts w:ascii="Times New Roman" w:hAnsi="Times New Roman" w:cs="Times New Roman"/>
                                <w:b/>
                                <w:sz w:val="20"/>
                                <w:szCs w:val="20"/>
                              </w:rPr>
                              <w:t>B</w:t>
                            </w:r>
                            <w:r w:rsidRPr="005030DE">
                              <w:rPr>
                                <w:rFonts w:ascii="Times New Roman" w:hAnsi="Times New Roman" w:cs="Times New Roman"/>
                                <w:sz w:val="20"/>
                                <w:szCs w:val="20"/>
                              </w:rPr>
                              <w:t xml:space="preserve"> – Art Gallery of Ontario</w:t>
                            </w:r>
                          </w:p>
                          <w:p w14:paraId="0C1FBE54" w14:textId="77777777" w:rsidR="004D41D0" w:rsidRPr="005030DE" w:rsidRDefault="004D41D0" w:rsidP="007F3C6C">
                            <w:pPr>
                              <w:spacing w:line="360" w:lineRule="auto"/>
                              <w:rPr>
                                <w:rFonts w:ascii="Times New Roman" w:hAnsi="Times New Roman" w:cs="Times New Roman"/>
                                <w:sz w:val="20"/>
                                <w:szCs w:val="20"/>
                              </w:rPr>
                            </w:pPr>
                            <w:r w:rsidRPr="005030DE">
                              <w:rPr>
                                <w:rFonts w:ascii="Times New Roman" w:hAnsi="Times New Roman" w:cs="Times New Roman"/>
                                <w:b/>
                                <w:sz w:val="20"/>
                                <w:szCs w:val="20"/>
                              </w:rPr>
                              <w:t>C</w:t>
                            </w:r>
                            <w:r w:rsidRPr="005030DE">
                              <w:rPr>
                                <w:rFonts w:ascii="Times New Roman" w:hAnsi="Times New Roman" w:cs="Times New Roman"/>
                                <w:sz w:val="20"/>
                                <w:szCs w:val="20"/>
                              </w:rPr>
                              <w:t xml:space="preserve"> – Ripley’s Aquarium</w:t>
                            </w:r>
                          </w:p>
                          <w:p w14:paraId="38D544C1" w14:textId="77777777" w:rsidR="004D41D0" w:rsidRPr="005030DE" w:rsidRDefault="004D41D0" w:rsidP="007F3C6C">
                            <w:pPr>
                              <w:spacing w:line="360" w:lineRule="auto"/>
                              <w:rPr>
                                <w:rFonts w:ascii="Times New Roman" w:hAnsi="Times New Roman" w:cs="Times New Roman"/>
                                <w:sz w:val="20"/>
                                <w:szCs w:val="20"/>
                              </w:rPr>
                            </w:pPr>
                            <w:r w:rsidRPr="005030DE">
                              <w:rPr>
                                <w:rFonts w:ascii="Times New Roman" w:hAnsi="Times New Roman" w:cs="Times New Roman"/>
                                <w:b/>
                                <w:sz w:val="20"/>
                                <w:szCs w:val="20"/>
                              </w:rPr>
                              <w:t>D</w:t>
                            </w:r>
                            <w:r w:rsidRPr="005030DE">
                              <w:rPr>
                                <w:rFonts w:ascii="Times New Roman" w:hAnsi="Times New Roman" w:cs="Times New Roman"/>
                                <w:sz w:val="20"/>
                                <w:szCs w:val="20"/>
                              </w:rPr>
                              <w:t xml:space="preserve"> – Ontario Sciences Centre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 o:spid="_x0000_s1029" type="#_x0000_t202" style="position:absolute;left:0;text-align:left;margin-left:311pt;margin-top:126.9pt;width:171pt;height:92.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" filled="f" stroked="f">
                <v:path arrowok="t"/>
                <v:textbox>
                  <w:txbxContent>
                    <w:p w14:paraId="5FC026AA" w14:textId="77777777" w:rsidR="004D41D0" w:rsidRPr="005030DE" w:rsidRDefault="004D41D0" w:rsidP="007F3C6C">
                      <w:pPr>
                        <w:spacing w:line="360" w:lineRule="auto"/>
                        <w:rPr>
                          <w:rFonts w:ascii="Times New Roman" w:hAnsi="Times New Roman" w:cs="Times New Roman"/>
                          <w:sz w:val="20"/>
                          <w:szCs w:val="20"/>
                        </w:rPr>
                      </w:pPr>
                      <w:r w:rsidRPr="005030DE">
                        <w:rPr>
                          <w:rFonts w:ascii="Times New Roman" w:hAnsi="Times New Roman" w:cs="Times New Roman"/>
                          <w:b/>
                          <w:sz w:val="20"/>
                          <w:szCs w:val="20"/>
                        </w:rPr>
                        <w:t>A</w:t>
                      </w:r>
                      <w:r w:rsidRPr="005030DE">
                        <w:rPr>
                          <w:rFonts w:ascii="Times New Roman" w:hAnsi="Times New Roman" w:cs="Times New Roman"/>
                          <w:sz w:val="20"/>
                          <w:szCs w:val="20"/>
                        </w:rPr>
                        <w:t xml:space="preserve"> – Royal Ontario Museum</w:t>
                      </w:r>
                    </w:p>
                    <w:p w14:paraId="69982065" w14:textId="77777777" w:rsidR="004D41D0" w:rsidRPr="005030DE" w:rsidRDefault="004D41D0" w:rsidP="007F3C6C">
                      <w:pPr>
                        <w:spacing w:line="360" w:lineRule="auto"/>
                        <w:rPr>
                          <w:rFonts w:ascii="Times New Roman" w:hAnsi="Times New Roman" w:cs="Times New Roman"/>
                          <w:sz w:val="20"/>
                          <w:szCs w:val="20"/>
                        </w:rPr>
                      </w:pPr>
                      <w:r w:rsidRPr="005030DE">
                        <w:rPr>
                          <w:rFonts w:ascii="Times New Roman" w:hAnsi="Times New Roman" w:cs="Times New Roman"/>
                          <w:b/>
                          <w:sz w:val="20"/>
                          <w:szCs w:val="20"/>
                        </w:rPr>
                        <w:t>B</w:t>
                      </w:r>
                      <w:r w:rsidRPr="005030DE">
                        <w:rPr>
                          <w:rFonts w:ascii="Times New Roman" w:hAnsi="Times New Roman" w:cs="Times New Roman"/>
                          <w:sz w:val="20"/>
                          <w:szCs w:val="20"/>
                        </w:rPr>
                        <w:t xml:space="preserve"> – Art Gallery of Ontario</w:t>
                      </w:r>
                    </w:p>
                    <w:p w14:paraId="0C1FBE54" w14:textId="77777777" w:rsidR="004D41D0" w:rsidRPr="005030DE" w:rsidRDefault="004D41D0" w:rsidP="007F3C6C">
                      <w:pPr>
                        <w:spacing w:line="360" w:lineRule="auto"/>
                        <w:rPr>
                          <w:rFonts w:ascii="Times New Roman" w:hAnsi="Times New Roman" w:cs="Times New Roman"/>
                          <w:sz w:val="20"/>
                          <w:szCs w:val="20"/>
                        </w:rPr>
                      </w:pPr>
                      <w:r w:rsidRPr="005030DE">
                        <w:rPr>
                          <w:rFonts w:ascii="Times New Roman" w:hAnsi="Times New Roman" w:cs="Times New Roman"/>
                          <w:b/>
                          <w:sz w:val="20"/>
                          <w:szCs w:val="20"/>
                        </w:rPr>
                        <w:t>C</w:t>
                      </w:r>
                      <w:r w:rsidRPr="005030DE">
                        <w:rPr>
                          <w:rFonts w:ascii="Times New Roman" w:hAnsi="Times New Roman" w:cs="Times New Roman"/>
                          <w:sz w:val="20"/>
                          <w:szCs w:val="20"/>
                        </w:rPr>
                        <w:t xml:space="preserve"> – Ripley’s Aquarium</w:t>
                      </w:r>
                    </w:p>
                    <w:p w14:paraId="38D544C1" w14:textId="77777777" w:rsidR="004D41D0" w:rsidRPr="005030DE" w:rsidRDefault="004D41D0" w:rsidP="007F3C6C">
                      <w:pPr>
                        <w:spacing w:line="360" w:lineRule="auto"/>
                        <w:rPr>
                          <w:rFonts w:ascii="Times New Roman" w:hAnsi="Times New Roman" w:cs="Times New Roman"/>
                          <w:sz w:val="20"/>
                          <w:szCs w:val="20"/>
                        </w:rPr>
                      </w:pPr>
                      <w:r w:rsidRPr="005030DE">
                        <w:rPr>
                          <w:rFonts w:ascii="Times New Roman" w:hAnsi="Times New Roman" w:cs="Times New Roman"/>
                          <w:b/>
                          <w:sz w:val="20"/>
                          <w:szCs w:val="20"/>
                        </w:rPr>
                        <w:t>D</w:t>
                      </w:r>
                      <w:r w:rsidRPr="005030DE">
                        <w:rPr>
                          <w:rFonts w:ascii="Times New Roman" w:hAnsi="Times New Roman" w:cs="Times New Roman"/>
                          <w:sz w:val="20"/>
                          <w:szCs w:val="20"/>
                        </w:rPr>
                        <w:t xml:space="preserve"> – Ontario Sciences Centre</w:t>
                      </w:r>
                    </w:p>
                  </w:txbxContent>
                </v:textbox>
                <w10:wrap type="square"/>
              </v:shape>
            </w:pict>
          </mc:Fallback>
        </mc:AlternateContent>
      </w:r>
      <w:r>
        <w:rPr>
          <w:rFonts w:ascii="Times New Roman" w:hAnsi="Times New Roman" w:cs="Times New Roman"/>
          <w:b/>
          <w:noProof/>
          <w:sz w:val="28"/>
          <w:szCs w:val="28"/>
          <w:lang w:val="en-US"/>
        </w:rPr>
        <mc:AlternateContent>
          <mc:Choice Requires="wps">
            <w:drawing>
              <wp:anchor distT="0" distB="0" distL="114300" distR="114300" simplePos="0" relativeHeight="251686912" behindDoc="0" locked="0" layoutInCell="1" allowOverlap="1" wp14:anchorId="4F0A54BE" wp14:editId="295844BA">
                <wp:simplePos x="0" y="0"/>
                <wp:positionH relativeFrom="column">
                  <wp:posOffset>800100</wp:posOffset>
                </wp:positionH>
                <wp:positionV relativeFrom="paragraph">
                  <wp:posOffset>403225</wp:posOffset>
                </wp:positionV>
                <wp:extent cx="786765" cy="431800"/>
                <wp:effectExtent l="0" t="0" r="0" b="0"/>
                <wp:wrapSquare wrapText="bothSides"/>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6765" cy="431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B084BA5" w14:textId="77777777" w:rsidR="004D41D0" w:rsidRPr="007B54E0" w:rsidRDefault="004D41D0" w:rsidP="007F3C6C">
                            <w:pPr>
                              <w:rPr>
                                <w:rFonts w:ascii="Times New Roman" w:hAnsi="Times New Roman" w:cs="Times New Roman"/>
                                <w:sz w:val="20"/>
                                <w:szCs w:val="20"/>
                              </w:rPr>
                            </w:pPr>
                            <w:r w:rsidRPr="007B54E0">
                              <w:rPr>
                                <w:rFonts w:ascii="Times New Roman" w:hAnsi="Times New Roman" w:cs="Times New Roman"/>
                                <w:sz w:val="20"/>
                                <w:szCs w:val="20"/>
                              </w:rPr>
                              <w:t>PRICE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30" type="#_x0000_t202" style="position:absolute;left:0;text-align:left;margin-left:63pt;margin-top:31.75pt;width:61.95pt;height:3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" filled="f" stroked="f">
                <v:path arrowok="t"/>
                <v:textbox>
                  <w:txbxContent>
                    <w:p w14:paraId="4B084BA5" w14:textId="77777777" w:rsidR="004D41D0" w:rsidRPr="007B54E0" w:rsidRDefault="004D41D0" w:rsidP="007F3C6C">
                      <w:pPr>
                        <w:rPr>
                          <w:rFonts w:ascii="Times New Roman" w:hAnsi="Times New Roman" w:cs="Times New Roman"/>
                          <w:sz w:val="20"/>
                          <w:szCs w:val="20"/>
                        </w:rPr>
                      </w:pPr>
                      <w:r w:rsidRPr="007B54E0">
                        <w:rPr>
                          <w:rFonts w:ascii="Times New Roman" w:hAnsi="Times New Roman" w:cs="Times New Roman"/>
                          <w:sz w:val="20"/>
                          <w:szCs w:val="20"/>
                        </w:rPr>
                        <w:t>PRICE</w:t>
                      </w:r>
                    </w:p>
                  </w:txbxContent>
                </v:textbox>
                <w10:wrap type="square"/>
              </v:shape>
            </w:pict>
          </mc:Fallback>
        </mc:AlternateContent>
      </w:r>
      <w:r>
        <w:rPr>
          <w:rFonts w:ascii="Times New Roman" w:hAnsi="Times New Roman" w:cs="Times New Roman"/>
          <w:b/>
          <w:noProof/>
          <w:sz w:val="28"/>
          <w:szCs w:val="28"/>
          <w:lang w:val="en-US"/>
        </w:rPr>
        <mc:AlternateContent>
          <mc:Choice Requires="wps">
            <w:drawing>
              <wp:anchor distT="0" distB="0" distL="114300" distR="114300" simplePos="0" relativeHeight="251695104" behindDoc="0" locked="0" layoutInCell="1" allowOverlap="1" wp14:anchorId="5A61D044" wp14:editId="796197F4">
                <wp:simplePos x="0" y="0"/>
                <wp:positionH relativeFrom="column">
                  <wp:posOffset>1866900</wp:posOffset>
                </wp:positionH>
                <wp:positionV relativeFrom="paragraph">
                  <wp:posOffset>66675</wp:posOffset>
                </wp:positionV>
                <wp:extent cx="345440" cy="387985"/>
                <wp:effectExtent l="0" t="0" r="0" b="0"/>
                <wp:wrapSquare wrapText="bothSides"/>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5440" cy="38798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9B31243" w14:textId="77777777" w:rsidR="004D41D0" w:rsidRPr="000F3A1D" w:rsidRDefault="004D41D0" w:rsidP="007F3C6C">
                            <w:pPr>
                              <w:rPr>
                                <w:rFonts w:ascii="Times New Roman" w:hAnsi="Times New Roman" w:cs="Times New Roman"/>
                              </w:rPr>
                            </w:pPr>
                            <w:r w:rsidRPr="000F3A1D">
                              <w:rPr>
                                <w:rFonts w:ascii="Times New Roman" w:hAnsi="Times New Roman" w:cs="Times New Roman"/>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31" type="#_x0000_t202" style="position:absolute;left:0;text-align:left;margin-left:147pt;margin-top:5.25pt;width:27.2pt;height:30.5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" filled="f" stroked="f">
                <v:path arrowok="t"/>
                <v:textbox>
                  <w:txbxContent>
                    <w:p w14:paraId="09B31243" w14:textId="77777777" w:rsidR="004D41D0" w:rsidRPr="000F3A1D" w:rsidRDefault="004D41D0" w:rsidP="007F3C6C">
                      <w:pPr>
                        <w:rPr>
                          <w:rFonts w:ascii="Times New Roman" w:hAnsi="Times New Roman" w:cs="Times New Roman"/>
                        </w:rPr>
                      </w:pPr>
                      <w:r w:rsidRPr="000F3A1D">
                        <w:rPr>
                          <w:rFonts w:ascii="Times New Roman" w:hAnsi="Times New Roman" w:cs="Times New Roman"/>
                        </w:rPr>
                        <w:t>B</w:t>
                      </w:r>
                    </w:p>
                  </w:txbxContent>
                </v:textbox>
                <w10:wrap type="square"/>
              </v:shape>
            </w:pict>
          </mc:Fallback>
        </mc:AlternateContent>
      </w:r>
      <w:r>
        <w:rPr>
          <w:rFonts w:ascii="Times New Roman" w:hAnsi="Times New Roman" w:cs="Times New Roman"/>
          <w:b/>
          <w:noProof/>
          <w:sz w:val="28"/>
          <w:szCs w:val="28"/>
          <w:lang w:val="en-US"/>
        </w:rPr>
        <mc:AlternateContent>
          <mc:Choice Requires="wps">
            <w:drawing>
              <wp:anchor distT="0" distB="0" distL="114300" distR="114300" simplePos="0" relativeHeight="251689984" behindDoc="0" locked="0" layoutInCell="1" allowOverlap="1" wp14:anchorId="757FB956" wp14:editId="5F236B12">
                <wp:simplePos x="0" y="0"/>
                <wp:positionH relativeFrom="column">
                  <wp:posOffset>1823720</wp:posOffset>
                </wp:positionH>
                <wp:positionV relativeFrom="paragraph">
                  <wp:posOffset>26670</wp:posOffset>
                </wp:positionV>
                <wp:extent cx="361950" cy="361950"/>
                <wp:effectExtent l="83820" t="87630" r="113030" b="134620"/>
                <wp:wrapThrough wrapText="bothSides">
                  <wp:wrapPolygon edited="0">
                    <wp:start x="6253" y="0"/>
                    <wp:lineTo x="2842" y="1705"/>
                    <wp:lineTo x="-568" y="6821"/>
                    <wp:lineTo x="-568" y="13074"/>
                    <wp:lineTo x="568" y="18189"/>
                    <wp:lineTo x="5684" y="21032"/>
                    <wp:lineTo x="6253" y="21032"/>
                    <wp:lineTo x="14779" y="21032"/>
                    <wp:lineTo x="15347" y="21032"/>
                    <wp:lineTo x="19895" y="18189"/>
                    <wp:lineTo x="22168" y="11368"/>
                    <wp:lineTo x="22168" y="6821"/>
                    <wp:lineTo x="18189" y="2274"/>
                    <wp:lineTo x="14779" y="0"/>
                    <wp:lineTo x="6253" y="0"/>
                  </wp:wrapPolygon>
                </wp:wrapThrough>
                <wp:docPr id="5"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361950"/>
                        </a:xfrm>
                        <a:prstGeom prst="ellipse">
                          <a:avLst/>
                        </a:prstGeom>
                        <a:solidFill>
                          <a:schemeClr val="accent3">
                            <a:lumMod val="60000"/>
                            <a:lumOff val="40000"/>
                          </a:schemeClr>
                        </a:solidFill>
                        <a:ln w="9525">
                          <a:solidFill>
                            <a:schemeClr val="accent1">
                              <a:lumMod val="95000"/>
                              <a:lumOff val="0"/>
                            </a:schemeClr>
                          </a:solidFill>
                          <a:round/>
                          <a:headEnd/>
                          <a:tailEnd/>
                        </a:ln>
                        <a:effectLst>
                          <a:outerShdw blurRad="63500" dist="23000" dir="5400000" rotWithShape="0">
                            <a:srgbClr val="000000">
                              <a:alpha val="34999"/>
                            </a:srgbClr>
                          </a:outerShdw>
                        </a:effec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id="Oval 34" o:spid="_x0000_s1026" style="position:absolute;margin-left:143.6pt;margin-top:2.1pt;width:28.5pt;height:2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" fillcolor="#c2d69b [1942]" strokecolor="#4579b8 [3044]">
                <v:shadow on="t" opacity="22936f" origin=",.5" offset="0,23000emu"/>
                <w10:wrap type="through"/>
              </v:oval>
            </w:pict>
          </mc:Fallback>
        </mc:AlternateContent>
      </w:r>
    </w:p>
    <w:p w14:paraId="4C58ED65" w14:textId="1E466741" w:rsidR="007F3C6C" w:rsidRDefault="00292E54" w:rsidP="002F2AFC">
      <w:pPr>
        <w:spacing w:line="480" w:lineRule="auto"/>
        <w:jc w:val="center"/>
        <w:rPr>
          <w:rFonts w:ascii="Times New Roman" w:hAnsi="Times New Roman" w:cs="Times New Roman"/>
          <w:b/>
          <w:sz w:val="28"/>
          <w:szCs w:val="28"/>
        </w:rPr>
      </w:pPr>
      <w:r>
        <w:rPr>
          <w:rFonts w:ascii="Times New Roman" w:hAnsi="Times New Roman" w:cs="Times New Roman"/>
          <w:b/>
          <w:noProof/>
          <w:sz w:val="28"/>
          <w:szCs w:val="28"/>
          <w:lang w:val="en-US"/>
        </w:rPr>
        <mc:AlternateContent>
          <mc:Choice Requires="wps">
            <w:drawing>
              <wp:anchor distT="0" distB="0" distL="114300" distR="114300" simplePos="0" relativeHeight="251697152" behindDoc="0" locked="0" layoutInCell="1" allowOverlap="1" wp14:anchorId="3FF60304" wp14:editId="64EAC9A3">
                <wp:simplePos x="0" y="0"/>
                <wp:positionH relativeFrom="column">
                  <wp:posOffset>1511935</wp:posOffset>
                </wp:positionH>
                <wp:positionV relativeFrom="paragraph">
                  <wp:posOffset>223520</wp:posOffset>
                </wp:positionV>
                <wp:extent cx="345440" cy="387985"/>
                <wp:effectExtent l="0" t="0" r="0" b="0"/>
                <wp:wrapSquare wrapText="bothSides"/>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5440" cy="387985"/>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EC9CC1" w14:textId="77777777" w:rsidR="004D41D0" w:rsidRPr="000F3A1D" w:rsidRDefault="004D41D0" w:rsidP="007F3C6C">
                            <w:pPr>
                              <w:rPr>
                                <w:rFonts w:ascii="Times New Roman" w:hAnsi="Times New Roman" w:cs="Times New Roman"/>
                              </w:rPr>
                            </w:pPr>
                            <w:r w:rsidRPr="000F3A1D">
                              <w:rPr>
                                <w:rFonts w:ascii="Times New Roman" w:hAnsi="Times New Roman" w:cs="Times New Roman"/>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32" type="#_x0000_t202" style="position:absolute;left:0;text-align:left;margin-left:119.05pt;margin-top:17.6pt;width:27.2pt;height:30.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" filled="f" stroked="f">
                <v:path arrowok="t"/>
                <v:textbox>
                  <w:txbxContent>
                    <w:p w14:paraId="13EC9CC1" w14:textId="77777777" w:rsidR="004D41D0" w:rsidRPr="000F3A1D" w:rsidRDefault="004D41D0" w:rsidP="007F3C6C">
                      <w:pPr>
                        <w:rPr>
                          <w:rFonts w:ascii="Times New Roman" w:hAnsi="Times New Roman" w:cs="Times New Roman"/>
                        </w:rPr>
                      </w:pPr>
                      <w:r w:rsidRPr="000F3A1D">
                        <w:rPr>
                          <w:rFonts w:ascii="Times New Roman" w:hAnsi="Times New Roman" w:cs="Times New Roman"/>
                        </w:rPr>
                        <w:t>D</w:t>
                      </w:r>
                    </w:p>
                  </w:txbxContent>
                </v:textbox>
                <w10:wrap type="square"/>
              </v:shape>
            </w:pict>
          </mc:Fallback>
        </mc:AlternateContent>
      </w:r>
      <w:r>
        <w:rPr>
          <w:rFonts w:ascii="Times New Roman" w:hAnsi="Times New Roman" w:cs="Times New Roman"/>
          <w:b/>
          <w:noProof/>
          <w:sz w:val="28"/>
          <w:szCs w:val="28"/>
          <w:lang w:val="en-US"/>
        </w:rPr>
        <mc:AlternateContent>
          <mc:Choice Requires="wps">
            <w:drawing>
              <wp:anchor distT="0" distB="0" distL="114300" distR="114300" simplePos="0" relativeHeight="251688960" behindDoc="0" locked="0" layoutInCell="1" allowOverlap="1" wp14:anchorId="5BDE8426" wp14:editId="4DBCDDE2">
                <wp:simplePos x="0" y="0"/>
                <wp:positionH relativeFrom="column">
                  <wp:posOffset>1468120</wp:posOffset>
                </wp:positionH>
                <wp:positionV relativeFrom="paragraph">
                  <wp:posOffset>177165</wp:posOffset>
                </wp:positionV>
                <wp:extent cx="361950" cy="361950"/>
                <wp:effectExtent l="83820" t="88265" r="113030" b="133985"/>
                <wp:wrapThrough wrapText="bothSides">
                  <wp:wrapPolygon edited="0">
                    <wp:start x="6253" y="0"/>
                    <wp:lineTo x="2842" y="1705"/>
                    <wp:lineTo x="-568" y="6821"/>
                    <wp:lineTo x="-568" y="13074"/>
                    <wp:lineTo x="568" y="18189"/>
                    <wp:lineTo x="5684" y="21032"/>
                    <wp:lineTo x="6253" y="21032"/>
                    <wp:lineTo x="14779" y="21032"/>
                    <wp:lineTo x="15347" y="21032"/>
                    <wp:lineTo x="19895" y="18189"/>
                    <wp:lineTo x="22168" y="11368"/>
                    <wp:lineTo x="22168" y="6821"/>
                    <wp:lineTo x="18189" y="2274"/>
                    <wp:lineTo x="14779" y="0"/>
                    <wp:lineTo x="6253" y="0"/>
                  </wp:wrapPolygon>
                </wp:wrapThrough>
                <wp:docPr id="4"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361950"/>
                        </a:xfrm>
                        <a:prstGeom prst="ellipse">
                          <a:avLst/>
                        </a:prstGeom>
                        <a:solidFill>
                          <a:schemeClr val="accent3">
                            <a:lumMod val="60000"/>
                            <a:lumOff val="40000"/>
                          </a:schemeClr>
                        </a:solidFill>
                        <a:ln w="9525">
                          <a:solidFill>
                            <a:schemeClr val="accent1">
                              <a:lumMod val="95000"/>
                              <a:lumOff val="0"/>
                            </a:schemeClr>
                          </a:solidFill>
                          <a:round/>
                          <a:headEnd/>
                          <a:tailEnd/>
                        </a:ln>
                        <a:effectLst>
                          <a:outerShdw blurRad="63500" dist="23000" dir="5400000" rotWithShape="0">
                            <a:srgbClr val="000000">
                              <a:alpha val="34999"/>
                            </a:srgbClr>
                          </a:outerShdw>
                        </a:effec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id="Oval 33" o:spid="_x0000_s1026" style="position:absolute;margin-left:115.6pt;margin-top:13.95pt;width:28.5pt;height:2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" fillcolor="#c2d69b [1942]" strokecolor="#4579b8 [3044]">
                <v:shadow on="t" opacity="22936f" origin=",.5" offset="0,23000emu"/>
                <w10:wrap type="through"/>
              </v:oval>
            </w:pict>
          </mc:Fallback>
        </mc:AlternateContent>
      </w:r>
    </w:p>
    <w:p w14:paraId="0A98159C" w14:textId="1104C6A3" w:rsidR="007F3C6C" w:rsidRDefault="007F3C6C" w:rsidP="002F2AFC">
      <w:pPr>
        <w:spacing w:line="480" w:lineRule="auto"/>
        <w:jc w:val="center"/>
        <w:rPr>
          <w:rFonts w:ascii="Times New Roman" w:hAnsi="Times New Roman" w:cs="Times New Roman"/>
          <w:b/>
          <w:sz w:val="28"/>
          <w:szCs w:val="28"/>
        </w:rPr>
      </w:pPr>
    </w:p>
    <w:p w14:paraId="0781B3F4" w14:textId="5B5A506C" w:rsidR="000F0C9C" w:rsidRDefault="000F0C9C" w:rsidP="002F2AFC">
      <w:pPr>
        <w:spacing w:line="480" w:lineRule="auto"/>
        <w:jc w:val="center"/>
        <w:rPr>
          <w:rFonts w:ascii="Times New Roman" w:hAnsi="Times New Roman" w:cs="Times New Roman"/>
          <w:b/>
          <w:sz w:val="28"/>
          <w:szCs w:val="28"/>
        </w:rPr>
      </w:pPr>
    </w:p>
    <w:p w14:paraId="32C87219" w14:textId="39B96616" w:rsidR="00235BDA" w:rsidRPr="00346086" w:rsidRDefault="00D37BD6" w:rsidP="00CE2E52">
      <w:pPr>
        <w:spacing w:line="480" w:lineRule="auto"/>
        <w:rPr>
          <w:rFonts w:ascii="Times New Roman" w:hAnsi="Times New Roman" w:cs="Times New Roman"/>
          <w:b/>
          <w:sz w:val="28"/>
          <w:szCs w:val="28"/>
        </w:rPr>
      </w:pPr>
      <w:r>
        <w:rPr>
          <w:rFonts w:ascii="Times New Roman" w:hAnsi="Times New Roman" w:cs="Times New Roman"/>
          <w:b/>
          <w:noProof/>
          <w:sz w:val="28"/>
          <w:szCs w:val="28"/>
          <w:lang w:val="en-US"/>
        </w:rPr>
        <mc:AlternateContent>
          <mc:Choice Requires="wps">
            <w:drawing>
              <wp:anchor distT="0" distB="0" distL="114300" distR="114300" simplePos="0" relativeHeight="251701248" behindDoc="0" locked="0" layoutInCell="1" allowOverlap="1" wp14:anchorId="188E19FC" wp14:editId="21A6B2A1">
                <wp:simplePos x="0" y="0"/>
                <wp:positionH relativeFrom="column">
                  <wp:posOffset>2565400</wp:posOffset>
                </wp:positionH>
                <wp:positionV relativeFrom="paragraph">
                  <wp:posOffset>319405</wp:posOffset>
                </wp:positionV>
                <wp:extent cx="1282700" cy="3048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282700" cy="304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C2990CF" w14:textId="1EF91E69" w:rsidR="00D37BD6" w:rsidRPr="00D37BD6" w:rsidRDefault="00D37BD6">
                            <w:pPr>
                              <w:rPr>
                                <w:rFonts w:ascii="Times New Roman" w:hAnsi="Times New Roman" w:cs="Times New Roman"/>
                                <w:b/>
                                <w:sz w:val="28"/>
                                <w:szCs w:val="28"/>
                              </w:rPr>
                            </w:pPr>
                            <w:r>
                              <w:rPr>
                                <w:rFonts w:ascii="Times New Roman" w:hAnsi="Times New Roman" w:cs="Times New Roman"/>
                                <w:b/>
                                <w:sz w:val="28"/>
                                <w:szCs w:val="28"/>
                              </w:rPr>
                              <w:t>Exhibit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33" type="#_x0000_t202" style="position:absolute;margin-left:202pt;margin-top:25.15pt;width:101pt;height:24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" filled="f" stroked="f">
                <v:textbox>
                  <w:txbxContent>
                    <w:p w14:paraId="2C2990CF" w14:textId="1EF91E69" w:rsidR="00D37BD6" w:rsidRPr="00D37BD6" w:rsidRDefault="00D37BD6">
                      <w:pPr>
                        <w:rPr>
                          <w:rFonts w:ascii="Times New Roman" w:hAnsi="Times New Roman" w:cs="Times New Roman"/>
                          <w:b/>
                          <w:sz w:val="28"/>
                          <w:szCs w:val="28"/>
                        </w:rPr>
                      </w:pPr>
                      <w:r>
                        <w:rPr>
                          <w:rFonts w:ascii="Times New Roman" w:hAnsi="Times New Roman" w:cs="Times New Roman"/>
                          <w:b/>
                          <w:sz w:val="28"/>
                          <w:szCs w:val="28"/>
                        </w:rPr>
                        <w:t>Exhibit 2</w:t>
                      </w:r>
                    </w:p>
                  </w:txbxContent>
                </v:textbox>
                <w10:wrap type="square"/>
              </v:shape>
            </w:pict>
          </mc:Fallback>
        </mc:AlternateContent>
      </w:r>
    </w:p>
    <w:p w14:paraId="4ECE06D1" w14:textId="77777777" w:rsidR="00DE1CAC" w:rsidRDefault="00DE1CAC" w:rsidP="00DE1CAC">
      <w:pPr>
        <w:spacing w:line="480" w:lineRule="auto"/>
        <w:jc w:val="center"/>
        <w:rPr>
          <w:rFonts w:ascii="Times New Roman" w:hAnsi="Times New Roman" w:cs="Times New Roman"/>
          <w:b/>
          <w:sz w:val="28"/>
          <w:szCs w:val="28"/>
        </w:rPr>
      </w:pPr>
    </w:p>
    <w:p w14:paraId="50E862AE" w14:textId="77777777" w:rsidR="000F0C9C" w:rsidRDefault="000F0C9C" w:rsidP="00DE1CAC">
      <w:pPr>
        <w:spacing w:line="480" w:lineRule="auto"/>
        <w:jc w:val="center"/>
        <w:rPr>
          <w:rFonts w:ascii="Times New Roman" w:hAnsi="Times New Roman" w:cs="Times New Roman"/>
          <w:b/>
          <w:sz w:val="28"/>
          <w:szCs w:val="28"/>
        </w:rPr>
      </w:pPr>
    </w:p>
    <w:p w14:paraId="7E1E967B" w14:textId="77777777" w:rsidR="000F0C9C" w:rsidRDefault="000F0C9C" w:rsidP="00DE1CAC">
      <w:pPr>
        <w:spacing w:line="480" w:lineRule="auto"/>
        <w:jc w:val="center"/>
        <w:rPr>
          <w:rFonts w:ascii="Times New Roman" w:hAnsi="Times New Roman" w:cs="Times New Roman"/>
          <w:b/>
          <w:sz w:val="28"/>
          <w:szCs w:val="28"/>
        </w:rPr>
      </w:pPr>
    </w:p>
    <w:tbl>
      <w:tblPr>
        <w:tblStyle w:val="TableGrid"/>
        <w:tblpPr w:leftFromText="180" w:rightFromText="180" w:vertAnchor="text" w:horzAnchor="page" w:tblpX="1509" w:tblpY="-1453"/>
        <w:tblW w:w="9917" w:type="dxa"/>
        <w:tblLook w:val="04A0" w:firstRow="1" w:lastRow="0" w:firstColumn="1" w:lastColumn="0" w:noHBand="0" w:noVBand="1"/>
      </w:tblPr>
      <w:tblGrid>
        <w:gridCol w:w="2892"/>
        <w:gridCol w:w="3223"/>
        <w:gridCol w:w="3802"/>
      </w:tblGrid>
      <w:tr w:rsidR="00917542" w:rsidRPr="00AF1F03" w14:paraId="5526F932" w14:textId="77777777" w:rsidTr="00917542">
        <w:trPr>
          <w:trHeight w:val="455"/>
        </w:trPr>
        <w:tc>
          <w:tcPr>
            <w:tcW w:w="2892" w:type="dxa"/>
            <w:tcBorders>
              <w:bottom w:val="single" w:sz="4" w:space="0" w:color="auto"/>
            </w:tcBorders>
            <w:shd w:val="clear" w:color="auto" w:fill="A4FFFE"/>
          </w:tcPr>
          <w:p w14:paraId="767FF4C0" w14:textId="77777777" w:rsidR="00917542" w:rsidRPr="006D3050" w:rsidRDefault="00917542" w:rsidP="00917542">
            <w:pPr>
              <w:spacing w:line="360" w:lineRule="auto"/>
              <w:jc w:val="center"/>
              <w:rPr>
                <w:rFonts w:ascii="Times New Roman" w:hAnsi="Times New Roman" w:cs="Times New Roman"/>
                <w:b/>
                <w:sz w:val="28"/>
                <w:szCs w:val="28"/>
                <w:u w:val="single"/>
              </w:rPr>
            </w:pPr>
            <w:r w:rsidRPr="006D3050">
              <w:rPr>
                <w:rFonts w:ascii="Times New Roman" w:hAnsi="Times New Roman" w:cs="Times New Roman"/>
                <w:b/>
                <w:sz w:val="28"/>
                <w:szCs w:val="28"/>
                <w:u w:val="single"/>
              </w:rPr>
              <w:t>ITEM</w:t>
            </w:r>
          </w:p>
        </w:tc>
        <w:tc>
          <w:tcPr>
            <w:tcW w:w="3223" w:type="dxa"/>
            <w:tcBorders>
              <w:bottom w:val="single" w:sz="4" w:space="0" w:color="auto"/>
            </w:tcBorders>
            <w:shd w:val="clear" w:color="auto" w:fill="A4FFFE"/>
          </w:tcPr>
          <w:p w14:paraId="25DD648F" w14:textId="77777777" w:rsidR="00917542" w:rsidRPr="006D3050" w:rsidRDefault="00917542" w:rsidP="00917542">
            <w:pPr>
              <w:spacing w:line="360" w:lineRule="auto"/>
              <w:jc w:val="center"/>
              <w:rPr>
                <w:rFonts w:ascii="Times New Roman" w:hAnsi="Times New Roman" w:cs="Times New Roman"/>
                <w:b/>
                <w:sz w:val="28"/>
                <w:szCs w:val="28"/>
                <w:u w:val="single"/>
              </w:rPr>
            </w:pPr>
            <w:r w:rsidRPr="006D3050">
              <w:rPr>
                <w:rFonts w:ascii="Times New Roman" w:hAnsi="Times New Roman" w:cs="Times New Roman"/>
                <w:b/>
                <w:sz w:val="28"/>
                <w:szCs w:val="28"/>
                <w:u w:val="single"/>
              </w:rPr>
              <w:t>Unit Contribution</w:t>
            </w:r>
          </w:p>
        </w:tc>
        <w:tc>
          <w:tcPr>
            <w:tcW w:w="3802" w:type="dxa"/>
            <w:tcBorders>
              <w:bottom w:val="single" w:sz="4" w:space="0" w:color="auto"/>
            </w:tcBorders>
            <w:shd w:val="clear" w:color="auto" w:fill="A4FFFE"/>
          </w:tcPr>
          <w:p w14:paraId="396790B3" w14:textId="77777777" w:rsidR="00917542" w:rsidRPr="006D3050" w:rsidRDefault="00917542" w:rsidP="00917542">
            <w:pPr>
              <w:spacing w:line="360" w:lineRule="auto"/>
              <w:jc w:val="center"/>
              <w:rPr>
                <w:rFonts w:ascii="Times New Roman" w:hAnsi="Times New Roman" w:cs="Times New Roman"/>
                <w:b/>
                <w:sz w:val="28"/>
                <w:szCs w:val="28"/>
                <w:u w:val="single"/>
              </w:rPr>
            </w:pPr>
            <w:r w:rsidRPr="006D3050">
              <w:rPr>
                <w:rFonts w:ascii="Times New Roman" w:hAnsi="Times New Roman" w:cs="Times New Roman"/>
                <w:b/>
                <w:sz w:val="28"/>
                <w:szCs w:val="28"/>
                <w:u w:val="single"/>
              </w:rPr>
              <w:t>Breakeven Point</w:t>
            </w:r>
          </w:p>
        </w:tc>
      </w:tr>
      <w:tr w:rsidR="00917542" w:rsidRPr="00AF1F03" w14:paraId="709789D6" w14:textId="77777777" w:rsidTr="00917542">
        <w:trPr>
          <w:trHeight w:val="455"/>
        </w:trPr>
        <w:tc>
          <w:tcPr>
            <w:tcW w:w="2892" w:type="dxa"/>
            <w:shd w:val="clear" w:color="auto" w:fill="F4FFA8"/>
          </w:tcPr>
          <w:p w14:paraId="5332C8A8" w14:textId="77777777" w:rsidR="00917542" w:rsidRPr="00AF1F03" w:rsidRDefault="00917542" w:rsidP="00917542">
            <w:pPr>
              <w:spacing w:line="360" w:lineRule="auto"/>
              <w:jc w:val="center"/>
              <w:rPr>
                <w:rFonts w:ascii="Times New Roman" w:hAnsi="Times New Roman" w:cs="Times New Roman"/>
                <w:sz w:val="26"/>
                <w:szCs w:val="26"/>
              </w:rPr>
            </w:pPr>
            <w:r w:rsidRPr="00AF1F03">
              <w:rPr>
                <w:rFonts w:ascii="Times New Roman" w:hAnsi="Times New Roman" w:cs="Times New Roman"/>
                <w:sz w:val="26"/>
                <w:szCs w:val="26"/>
              </w:rPr>
              <w:t>Beer</w:t>
            </w:r>
          </w:p>
        </w:tc>
        <w:tc>
          <w:tcPr>
            <w:tcW w:w="3223" w:type="dxa"/>
            <w:shd w:val="clear" w:color="auto" w:fill="FFAEE2"/>
          </w:tcPr>
          <w:p w14:paraId="5E48B889" w14:textId="77777777" w:rsidR="00917542" w:rsidRPr="00AF1F03" w:rsidRDefault="00917542" w:rsidP="00917542">
            <w:pPr>
              <w:spacing w:line="360" w:lineRule="auto"/>
              <w:jc w:val="center"/>
              <w:rPr>
                <w:rFonts w:ascii="Times New Roman" w:hAnsi="Times New Roman" w:cs="Times New Roman"/>
                <w:sz w:val="26"/>
                <w:szCs w:val="26"/>
              </w:rPr>
            </w:pPr>
            <w:r w:rsidRPr="00AF1F03">
              <w:rPr>
                <w:rFonts w:ascii="Times New Roman" w:hAnsi="Times New Roman" w:cs="Times New Roman"/>
                <w:sz w:val="26"/>
                <w:szCs w:val="26"/>
              </w:rPr>
              <w:t>$3</w:t>
            </w:r>
          </w:p>
        </w:tc>
        <w:tc>
          <w:tcPr>
            <w:tcW w:w="3802" w:type="dxa"/>
            <w:vMerge w:val="restart"/>
            <w:shd w:val="clear" w:color="auto" w:fill="A2B3FF"/>
          </w:tcPr>
          <w:p w14:paraId="26DC4201" w14:textId="77777777" w:rsidR="00917542" w:rsidRPr="00AF1F03" w:rsidRDefault="00917542" w:rsidP="00917542">
            <w:pPr>
              <w:spacing w:line="360" w:lineRule="auto"/>
              <w:rPr>
                <w:rFonts w:ascii="Times New Roman" w:hAnsi="Times New Roman" w:cs="Times New Roman"/>
                <w:b/>
                <w:sz w:val="26"/>
                <w:szCs w:val="26"/>
              </w:rPr>
            </w:pPr>
            <w:r w:rsidRPr="00AF1F03">
              <w:rPr>
                <w:rFonts w:ascii="Times New Roman" w:hAnsi="Times New Roman" w:cs="Times New Roman"/>
                <w:b/>
                <w:sz w:val="26"/>
                <w:szCs w:val="26"/>
              </w:rPr>
              <w:t>(35% of revenue = profit)</w:t>
            </w:r>
          </w:p>
          <w:p w14:paraId="6ADCD8DB" w14:textId="77777777" w:rsidR="00917542" w:rsidRPr="00AF1F03" w:rsidRDefault="00917542" w:rsidP="00917542">
            <w:pPr>
              <w:spacing w:line="360" w:lineRule="auto"/>
              <w:rPr>
                <w:rFonts w:ascii="Times New Roman" w:hAnsi="Times New Roman" w:cs="Times New Roman"/>
                <w:sz w:val="26"/>
                <w:szCs w:val="26"/>
              </w:rPr>
            </w:pPr>
            <w:r w:rsidRPr="00AF1F03">
              <w:rPr>
                <w:rFonts w:ascii="Times New Roman" w:hAnsi="Times New Roman" w:cs="Times New Roman"/>
                <w:b/>
                <w:sz w:val="26"/>
                <w:szCs w:val="26"/>
              </w:rPr>
              <w:t>Fixed Cost:</w:t>
            </w:r>
            <w:r w:rsidRPr="00AF1F03">
              <w:rPr>
                <w:rFonts w:ascii="Times New Roman" w:hAnsi="Times New Roman" w:cs="Times New Roman"/>
                <w:sz w:val="26"/>
                <w:szCs w:val="26"/>
              </w:rPr>
              <w:t xml:space="preserve"> $15,000 </w:t>
            </w:r>
          </w:p>
          <w:p w14:paraId="3578481D" w14:textId="77777777" w:rsidR="00917542" w:rsidRPr="00AF1F03" w:rsidRDefault="00917542" w:rsidP="00917542">
            <w:pPr>
              <w:spacing w:line="360" w:lineRule="auto"/>
              <w:rPr>
                <w:rFonts w:ascii="Times New Roman" w:hAnsi="Times New Roman" w:cs="Times New Roman"/>
                <w:sz w:val="26"/>
                <w:szCs w:val="26"/>
              </w:rPr>
            </w:pPr>
            <w:r w:rsidRPr="00AF1F03">
              <w:rPr>
                <w:rFonts w:ascii="Times New Roman" w:hAnsi="Times New Roman" w:cs="Times New Roman"/>
                <w:sz w:val="26"/>
                <w:szCs w:val="26"/>
              </w:rPr>
              <w:t xml:space="preserve">*(100/35) = </w:t>
            </w:r>
          </w:p>
          <w:p w14:paraId="6273526E" w14:textId="77777777" w:rsidR="00917542" w:rsidRPr="00AF1F03" w:rsidRDefault="00917542" w:rsidP="00917542">
            <w:pPr>
              <w:spacing w:line="360" w:lineRule="auto"/>
              <w:rPr>
                <w:rFonts w:ascii="Times New Roman" w:hAnsi="Times New Roman" w:cs="Times New Roman"/>
                <w:sz w:val="26"/>
                <w:szCs w:val="26"/>
              </w:rPr>
            </w:pPr>
            <w:r w:rsidRPr="00AF1F03">
              <w:rPr>
                <w:rFonts w:ascii="Times New Roman" w:hAnsi="Times New Roman" w:cs="Times New Roman"/>
                <w:b/>
                <w:sz w:val="26"/>
                <w:szCs w:val="26"/>
              </w:rPr>
              <w:t>Breakeven Revenue:</w:t>
            </w:r>
            <w:r w:rsidRPr="00AF1F03">
              <w:rPr>
                <w:rFonts w:ascii="Times New Roman" w:hAnsi="Times New Roman" w:cs="Times New Roman"/>
                <w:sz w:val="26"/>
                <w:szCs w:val="26"/>
              </w:rPr>
              <w:t xml:space="preserve"> </w:t>
            </w:r>
            <w:r w:rsidRPr="00AF1F03">
              <w:rPr>
                <w:rFonts w:ascii="Times New Roman" w:hAnsi="Times New Roman" w:cs="Times New Roman"/>
                <w:sz w:val="26"/>
                <w:szCs w:val="26"/>
                <w:highlight w:val="yellow"/>
              </w:rPr>
              <w:t>$42,857</w:t>
            </w:r>
          </w:p>
          <w:p w14:paraId="7D2E3441" w14:textId="77777777" w:rsidR="00917542" w:rsidRPr="00AF1F03" w:rsidRDefault="00917542" w:rsidP="00917542">
            <w:pPr>
              <w:spacing w:line="360" w:lineRule="auto"/>
              <w:rPr>
                <w:rFonts w:ascii="Times New Roman" w:hAnsi="Times New Roman" w:cs="Times New Roman"/>
                <w:sz w:val="26"/>
                <w:szCs w:val="26"/>
              </w:rPr>
            </w:pPr>
            <w:r w:rsidRPr="00AF1F03">
              <w:rPr>
                <w:rFonts w:ascii="Times New Roman" w:hAnsi="Times New Roman" w:cs="Times New Roman"/>
                <w:b/>
                <w:sz w:val="26"/>
                <w:szCs w:val="26"/>
                <w:highlight w:val="yellow"/>
              </w:rPr>
              <w:t>Breakeven Attendance:</w:t>
            </w:r>
            <w:r w:rsidRPr="00AF1F03">
              <w:rPr>
                <w:rFonts w:ascii="Times New Roman" w:hAnsi="Times New Roman" w:cs="Times New Roman"/>
                <w:sz w:val="26"/>
                <w:szCs w:val="26"/>
                <w:highlight w:val="yellow"/>
              </w:rPr>
              <w:t xml:space="preserve"> 1,591</w:t>
            </w:r>
          </w:p>
        </w:tc>
      </w:tr>
      <w:tr w:rsidR="00917542" w:rsidRPr="00AF1F03" w14:paraId="716010D7" w14:textId="77777777" w:rsidTr="00917542">
        <w:trPr>
          <w:trHeight w:val="455"/>
        </w:trPr>
        <w:tc>
          <w:tcPr>
            <w:tcW w:w="2892" w:type="dxa"/>
            <w:shd w:val="clear" w:color="auto" w:fill="F4FFA8"/>
          </w:tcPr>
          <w:p w14:paraId="008FCA10" w14:textId="77777777" w:rsidR="00917542" w:rsidRPr="00AF1F03" w:rsidRDefault="00917542" w:rsidP="00917542">
            <w:pPr>
              <w:spacing w:line="360" w:lineRule="auto"/>
              <w:jc w:val="center"/>
              <w:rPr>
                <w:rFonts w:ascii="Times New Roman" w:hAnsi="Times New Roman" w:cs="Times New Roman"/>
                <w:sz w:val="26"/>
                <w:szCs w:val="26"/>
              </w:rPr>
            </w:pPr>
            <w:r w:rsidRPr="00AF1F03">
              <w:rPr>
                <w:rFonts w:ascii="Times New Roman" w:hAnsi="Times New Roman" w:cs="Times New Roman"/>
                <w:sz w:val="26"/>
                <w:szCs w:val="26"/>
              </w:rPr>
              <w:t>Wine</w:t>
            </w:r>
          </w:p>
        </w:tc>
        <w:tc>
          <w:tcPr>
            <w:tcW w:w="3223" w:type="dxa"/>
            <w:shd w:val="clear" w:color="auto" w:fill="FFAEE2"/>
          </w:tcPr>
          <w:p w14:paraId="274769E8" w14:textId="77777777" w:rsidR="00917542" w:rsidRPr="00AF1F03" w:rsidRDefault="00917542" w:rsidP="00917542">
            <w:pPr>
              <w:spacing w:line="360" w:lineRule="auto"/>
              <w:jc w:val="center"/>
              <w:rPr>
                <w:rFonts w:ascii="Times New Roman" w:hAnsi="Times New Roman" w:cs="Times New Roman"/>
                <w:sz w:val="26"/>
                <w:szCs w:val="26"/>
              </w:rPr>
            </w:pPr>
            <w:r w:rsidRPr="00AF1F03">
              <w:rPr>
                <w:rFonts w:ascii="Times New Roman" w:hAnsi="Times New Roman" w:cs="Times New Roman"/>
                <w:sz w:val="26"/>
                <w:szCs w:val="26"/>
              </w:rPr>
              <w:t>$0.45</w:t>
            </w:r>
          </w:p>
        </w:tc>
        <w:tc>
          <w:tcPr>
            <w:tcW w:w="3802" w:type="dxa"/>
            <w:vMerge/>
            <w:shd w:val="clear" w:color="auto" w:fill="A2B3FF"/>
          </w:tcPr>
          <w:p w14:paraId="79B6B58E" w14:textId="77777777" w:rsidR="00917542" w:rsidRPr="00AF1F03" w:rsidRDefault="00917542" w:rsidP="00917542">
            <w:pPr>
              <w:spacing w:line="360" w:lineRule="auto"/>
              <w:rPr>
                <w:rFonts w:ascii="Times New Roman" w:hAnsi="Times New Roman" w:cs="Times New Roman"/>
                <w:b/>
                <w:sz w:val="26"/>
                <w:szCs w:val="26"/>
              </w:rPr>
            </w:pPr>
          </w:p>
        </w:tc>
      </w:tr>
      <w:tr w:rsidR="00917542" w:rsidRPr="00AF1F03" w14:paraId="3D4813F9" w14:textId="77777777" w:rsidTr="00917542">
        <w:trPr>
          <w:trHeight w:val="455"/>
        </w:trPr>
        <w:tc>
          <w:tcPr>
            <w:tcW w:w="2892" w:type="dxa"/>
            <w:shd w:val="clear" w:color="auto" w:fill="F4FFA8"/>
          </w:tcPr>
          <w:p w14:paraId="0D730145" w14:textId="77777777" w:rsidR="00917542" w:rsidRPr="00AF1F03" w:rsidRDefault="00917542" w:rsidP="00917542">
            <w:pPr>
              <w:spacing w:line="360" w:lineRule="auto"/>
              <w:jc w:val="center"/>
              <w:rPr>
                <w:rFonts w:ascii="Times New Roman" w:hAnsi="Times New Roman" w:cs="Times New Roman"/>
                <w:sz w:val="26"/>
                <w:szCs w:val="26"/>
              </w:rPr>
            </w:pPr>
            <w:r w:rsidRPr="00AF1F03">
              <w:rPr>
                <w:rFonts w:ascii="Times New Roman" w:hAnsi="Times New Roman" w:cs="Times New Roman"/>
                <w:sz w:val="26"/>
                <w:szCs w:val="26"/>
              </w:rPr>
              <w:t>Mixed Drinks</w:t>
            </w:r>
          </w:p>
        </w:tc>
        <w:tc>
          <w:tcPr>
            <w:tcW w:w="3223" w:type="dxa"/>
            <w:shd w:val="clear" w:color="auto" w:fill="FFAEE2"/>
          </w:tcPr>
          <w:p w14:paraId="10045C9B" w14:textId="77777777" w:rsidR="00917542" w:rsidRPr="00AF1F03" w:rsidRDefault="00917542" w:rsidP="00917542">
            <w:pPr>
              <w:spacing w:line="360" w:lineRule="auto"/>
              <w:jc w:val="center"/>
              <w:rPr>
                <w:rFonts w:ascii="Times New Roman" w:hAnsi="Times New Roman" w:cs="Times New Roman"/>
                <w:sz w:val="26"/>
                <w:szCs w:val="26"/>
              </w:rPr>
            </w:pPr>
            <w:r w:rsidRPr="00AF1F03">
              <w:rPr>
                <w:rFonts w:ascii="Times New Roman" w:hAnsi="Times New Roman" w:cs="Times New Roman"/>
                <w:sz w:val="26"/>
                <w:szCs w:val="26"/>
              </w:rPr>
              <w:t>$4.25</w:t>
            </w:r>
          </w:p>
        </w:tc>
        <w:tc>
          <w:tcPr>
            <w:tcW w:w="3802" w:type="dxa"/>
            <w:vMerge/>
            <w:shd w:val="clear" w:color="auto" w:fill="A2B3FF"/>
          </w:tcPr>
          <w:p w14:paraId="1261640D" w14:textId="77777777" w:rsidR="00917542" w:rsidRPr="00AF1F03" w:rsidRDefault="00917542" w:rsidP="00917542">
            <w:pPr>
              <w:spacing w:line="360" w:lineRule="auto"/>
              <w:rPr>
                <w:rFonts w:ascii="Times New Roman" w:hAnsi="Times New Roman" w:cs="Times New Roman"/>
                <w:b/>
                <w:sz w:val="26"/>
                <w:szCs w:val="26"/>
              </w:rPr>
            </w:pPr>
          </w:p>
        </w:tc>
      </w:tr>
      <w:tr w:rsidR="00917542" w:rsidRPr="00AF1F03" w14:paraId="2DC37E45" w14:textId="77777777" w:rsidTr="00917542">
        <w:trPr>
          <w:trHeight w:val="455"/>
        </w:trPr>
        <w:tc>
          <w:tcPr>
            <w:tcW w:w="2892" w:type="dxa"/>
            <w:shd w:val="clear" w:color="auto" w:fill="F4FFA8"/>
          </w:tcPr>
          <w:p w14:paraId="11331BB7" w14:textId="77777777" w:rsidR="00917542" w:rsidRPr="00AF1F03" w:rsidRDefault="00917542" w:rsidP="00917542">
            <w:pPr>
              <w:spacing w:line="360" w:lineRule="auto"/>
              <w:jc w:val="center"/>
              <w:rPr>
                <w:rFonts w:ascii="Times New Roman" w:hAnsi="Times New Roman" w:cs="Times New Roman"/>
                <w:sz w:val="26"/>
                <w:szCs w:val="26"/>
              </w:rPr>
            </w:pPr>
            <w:r w:rsidRPr="00AF1F03">
              <w:rPr>
                <w:rFonts w:ascii="Times New Roman" w:hAnsi="Times New Roman" w:cs="Times New Roman"/>
                <w:sz w:val="26"/>
                <w:szCs w:val="26"/>
              </w:rPr>
              <w:t>Student Admission</w:t>
            </w:r>
          </w:p>
        </w:tc>
        <w:tc>
          <w:tcPr>
            <w:tcW w:w="3223" w:type="dxa"/>
            <w:shd w:val="clear" w:color="auto" w:fill="FFAEE2"/>
          </w:tcPr>
          <w:p w14:paraId="70BAF04D" w14:textId="77777777" w:rsidR="00917542" w:rsidRPr="00AF1F03" w:rsidRDefault="00917542" w:rsidP="00917542">
            <w:pPr>
              <w:spacing w:line="360" w:lineRule="auto"/>
              <w:jc w:val="center"/>
              <w:rPr>
                <w:rFonts w:ascii="Times New Roman" w:hAnsi="Times New Roman" w:cs="Times New Roman"/>
                <w:sz w:val="26"/>
                <w:szCs w:val="26"/>
              </w:rPr>
            </w:pPr>
            <w:r w:rsidRPr="00AF1F03">
              <w:rPr>
                <w:rFonts w:ascii="Times New Roman" w:hAnsi="Times New Roman" w:cs="Times New Roman"/>
                <w:sz w:val="26"/>
                <w:szCs w:val="26"/>
              </w:rPr>
              <w:t>$3.5 (35% of price)</w:t>
            </w:r>
          </w:p>
        </w:tc>
        <w:tc>
          <w:tcPr>
            <w:tcW w:w="3802" w:type="dxa"/>
            <w:vMerge/>
            <w:shd w:val="clear" w:color="auto" w:fill="A2B3FF"/>
          </w:tcPr>
          <w:p w14:paraId="4EA1BC59" w14:textId="77777777" w:rsidR="00917542" w:rsidRPr="00AF1F03" w:rsidRDefault="00917542" w:rsidP="00917542">
            <w:pPr>
              <w:spacing w:line="360" w:lineRule="auto"/>
              <w:rPr>
                <w:rFonts w:ascii="Times New Roman" w:hAnsi="Times New Roman" w:cs="Times New Roman"/>
                <w:b/>
                <w:sz w:val="26"/>
                <w:szCs w:val="26"/>
              </w:rPr>
            </w:pPr>
          </w:p>
        </w:tc>
      </w:tr>
      <w:tr w:rsidR="00917542" w:rsidRPr="00AF1F03" w14:paraId="18F9F0F4" w14:textId="77777777" w:rsidTr="00917542">
        <w:trPr>
          <w:trHeight w:val="455"/>
        </w:trPr>
        <w:tc>
          <w:tcPr>
            <w:tcW w:w="2892" w:type="dxa"/>
            <w:shd w:val="clear" w:color="auto" w:fill="F4FFA8"/>
          </w:tcPr>
          <w:p w14:paraId="3FCFF209" w14:textId="77777777" w:rsidR="00917542" w:rsidRPr="00AF1F03" w:rsidRDefault="00917542" w:rsidP="00917542">
            <w:pPr>
              <w:spacing w:line="360" w:lineRule="auto"/>
              <w:jc w:val="center"/>
              <w:rPr>
                <w:rFonts w:ascii="Times New Roman" w:hAnsi="Times New Roman" w:cs="Times New Roman"/>
                <w:sz w:val="26"/>
                <w:szCs w:val="26"/>
              </w:rPr>
            </w:pPr>
            <w:r w:rsidRPr="00AF1F03">
              <w:rPr>
                <w:rFonts w:ascii="Times New Roman" w:hAnsi="Times New Roman" w:cs="Times New Roman"/>
                <w:sz w:val="26"/>
                <w:szCs w:val="26"/>
              </w:rPr>
              <w:t>Regular Admission</w:t>
            </w:r>
          </w:p>
        </w:tc>
        <w:tc>
          <w:tcPr>
            <w:tcW w:w="3223" w:type="dxa"/>
            <w:shd w:val="clear" w:color="auto" w:fill="FFAEE2"/>
          </w:tcPr>
          <w:p w14:paraId="27851C5C" w14:textId="77777777" w:rsidR="00917542" w:rsidRPr="00AF1F03" w:rsidRDefault="00917542" w:rsidP="00917542">
            <w:pPr>
              <w:spacing w:line="360" w:lineRule="auto"/>
              <w:jc w:val="center"/>
              <w:rPr>
                <w:rFonts w:ascii="Times New Roman" w:hAnsi="Times New Roman" w:cs="Times New Roman"/>
                <w:sz w:val="26"/>
                <w:szCs w:val="26"/>
              </w:rPr>
            </w:pPr>
            <w:r w:rsidRPr="00AF1F03">
              <w:rPr>
                <w:rFonts w:ascii="Times New Roman" w:hAnsi="Times New Roman" w:cs="Times New Roman"/>
                <w:sz w:val="26"/>
                <w:szCs w:val="26"/>
              </w:rPr>
              <w:t>$4.2 (35% of price)</w:t>
            </w:r>
          </w:p>
        </w:tc>
        <w:tc>
          <w:tcPr>
            <w:tcW w:w="3802" w:type="dxa"/>
            <w:vMerge/>
            <w:shd w:val="clear" w:color="auto" w:fill="A2B3FF"/>
          </w:tcPr>
          <w:p w14:paraId="389DCE23" w14:textId="77777777" w:rsidR="00917542" w:rsidRPr="00AF1F03" w:rsidRDefault="00917542" w:rsidP="00917542">
            <w:pPr>
              <w:spacing w:line="360" w:lineRule="auto"/>
              <w:rPr>
                <w:rFonts w:ascii="Times New Roman" w:hAnsi="Times New Roman" w:cs="Times New Roman"/>
                <w:b/>
                <w:sz w:val="26"/>
                <w:szCs w:val="26"/>
              </w:rPr>
            </w:pPr>
          </w:p>
        </w:tc>
      </w:tr>
    </w:tbl>
    <w:p w14:paraId="479D8B1F" w14:textId="77777777" w:rsidR="002E2C10" w:rsidRDefault="00CC226E" w:rsidP="00F8198E">
      <w:pPr>
        <w:spacing w:line="48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Exhibit</w:t>
      </w:r>
      <w:r w:rsidR="00756862">
        <w:rPr>
          <w:rFonts w:ascii="Times New Roman" w:hAnsi="Times New Roman" w:cs="Times New Roman"/>
          <w:b/>
          <w:sz w:val="28"/>
          <w:szCs w:val="28"/>
        </w:rPr>
        <w:t xml:space="preserve"> 3</w:t>
      </w:r>
    </w:p>
    <w:tbl>
      <w:tblPr>
        <w:tblStyle w:val="TableGrid"/>
        <w:tblpPr w:leftFromText="180" w:rightFromText="180" w:vertAnchor="page" w:horzAnchor="page" w:tblpX="1509" w:tblpY="9921"/>
        <w:tblW w:w="0" w:type="auto"/>
        <w:tblLook w:val="04A0" w:firstRow="1" w:lastRow="0" w:firstColumn="1" w:lastColumn="0" w:noHBand="0" w:noVBand="1"/>
      </w:tblPr>
      <w:tblGrid>
        <w:gridCol w:w="1951"/>
        <w:gridCol w:w="2837"/>
        <w:gridCol w:w="2394"/>
        <w:gridCol w:w="2394"/>
      </w:tblGrid>
      <w:tr w:rsidR="00124299" w14:paraId="2BDF315B" w14:textId="77777777" w:rsidTr="00124299">
        <w:tc>
          <w:tcPr>
            <w:tcW w:w="1951" w:type="dxa"/>
            <w:shd w:val="clear" w:color="auto" w:fill="auto"/>
          </w:tcPr>
          <w:p w14:paraId="01EEECDF" w14:textId="77777777" w:rsidR="00124299" w:rsidRPr="007E520D" w:rsidRDefault="00124299" w:rsidP="00124299">
            <w:pPr>
              <w:spacing w:line="480" w:lineRule="auto"/>
              <w:jc w:val="center"/>
              <w:rPr>
                <w:rFonts w:ascii="Times New Roman" w:hAnsi="Times New Roman" w:cs="Times New Roman"/>
                <w:b/>
              </w:rPr>
            </w:pPr>
            <w:r w:rsidRPr="007E520D">
              <w:rPr>
                <w:rFonts w:ascii="Times New Roman" w:hAnsi="Times New Roman" w:cs="Times New Roman"/>
                <w:b/>
              </w:rPr>
              <w:t>Advertisement</w:t>
            </w:r>
          </w:p>
        </w:tc>
        <w:tc>
          <w:tcPr>
            <w:tcW w:w="2837" w:type="dxa"/>
            <w:shd w:val="clear" w:color="auto" w:fill="auto"/>
          </w:tcPr>
          <w:p w14:paraId="4601DADD" w14:textId="77777777" w:rsidR="00124299" w:rsidRPr="007E520D" w:rsidRDefault="00124299" w:rsidP="00124299">
            <w:pPr>
              <w:spacing w:line="480" w:lineRule="auto"/>
              <w:jc w:val="center"/>
              <w:rPr>
                <w:rFonts w:ascii="Times New Roman" w:hAnsi="Times New Roman" w:cs="Times New Roman"/>
                <w:b/>
              </w:rPr>
            </w:pPr>
            <w:r w:rsidRPr="007E520D">
              <w:rPr>
                <w:rFonts w:ascii="Times New Roman" w:hAnsi="Times New Roman" w:cs="Times New Roman"/>
                <w:b/>
              </w:rPr>
              <w:t>Price</w:t>
            </w:r>
          </w:p>
        </w:tc>
        <w:tc>
          <w:tcPr>
            <w:tcW w:w="2394" w:type="dxa"/>
            <w:shd w:val="clear" w:color="auto" w:fill="auto"/>
          </w:tcPr>
          <w:p w14:paraId="50361E70" w14:textId="77777777" w:rsidR="00124299" w:rsidRPr="007E520D" w:rsidRDefault="00124299" w:rsidP="00124299">
            <w:pPr>
              <w:spacing w:line="480" w:lineRule="auto"/>
              <w:jc w:val="center"/>
              <w:rPr>
                <w:rFonts w:ascii="Times New Roman" w:hAnsi="Times New Roman" w:cs="Times New Roman"/>
                <w:b/>
              </w:rPr>
            </w:pPr>
            <w:r w:rsidRPr="007E520D">
              <w:rPr>
                <w:rFonts w:ascii="Times New Roman" w:hAnsi="Times New Roman" w:cs="Times New Roman"/>
                <w:b/>
              </w:rPr>
              <w:t>Total Cost</w:t>
            </w:r>
          </w:p>
        </w:tc>
        <w:tc>
          <w:tcPr>
            <w:tcW w:w="2394" w:type="dxa"/>
            <w:shd w:val="clear" w:color="auto" w:fill="auto"/>
          </w:tcPr>
          <w:p w14:paraId="473A8A79" w14:textId="77777777" w:rsidR="00124299" w:rsidRPr="007E520D" w:rsidRDefault="00124299" w:rsidP="00124299">
            <w:pPr>
              <w:spacing w:line="480" w:lineRule="auto"/>
              <w:jc w:val="center"/>
              <w:rPr>
                <w:rFonts w:ascii="Times New Roman" w:hAnsi="Times New Roman" w:cs="Times New Roman"/>
                <w:b/>
              </w:rPr>
            </w:pPr>
            <w:r w:rsidRPr="007E520D">
              <w:rPr>
                <w:rFonts w:ascii="Times New Roman" w:hAnsi="Times New Roman" w:cs="Times New Roman"/>
                <w:b/>
              </w:rPr>
              <w:t>% of Budget</w:t>
            </w:r>
          </w:p>
        </w:tc>
      </w:tr>
      <w:tr w:rsidR="00124299" w14:paraId="31B69172" w14:textId="77777777" w:rsidTr="00124299">
        <w:tc>
          <w:tcPr>
            <w:tcW w:w="1951" w:type="dxa"/>
          </w:tcPr>
          <w:p w14:paraId="2C752B07" w14:textId="77777777" w:rsidR="00124299" w:rsidRPr="007E520D" w:rsidRDefault="00124299" w:rsidP="00124299">
            <w:pPr>
              <w:spacing w:line="480" w:lineRule="auto"/>
              <w:jc w:val="center"/>
              <w:rPr>
                <w:rFonts w:ascii="Times New Roman" w:hAnsi="Times New Roman" w:cs="Times New Roman"/>
              </w:rPr>
            </w:pPr>
            <w:r w:rsidRPr="007E520D">
              <w:rPr>
                <w:rFonts w:ascii="Times New Roman" w:hAnsi="Times New Roman" w:cs="Times New Roman"/>
              </w:rPr>
              <w:t>Pattison</w:t>
            </w:r>
          </w:p>
        </w:tc>
        <w:tc>
          <w:tcPr>
            <w:tcW w:w="2837" w:type="dxa"/>
          </w:tcPr>
          <w:p w14:paraId="26008383" w14:textId="77777777" w:rsidR="00124299" w:rsidRPr="007E520D" w:rsidRDefault="00124299" w:rsidP="00124299">
            <w:pPr>
              <w:jc w:val="center"/>
              <w:rPr>
                <w:rFonts w:ascii="Times New Roman" w:hAnsi="Times New Roman" w:cs="Times New Roman"/>
              </w:rPr>
            </w:pPr>
            <w:r>
              <w:rPr>
                <w:rFonts w:ascii="Times New Roman" w:hAnsi="Times New Roman" w:cs="Times New Roman"/>
              </w:rPr>
              <w:t>$995/week + $65 production fee</w:t>
            </w:r>
          </w:p>
        </w:tc>
        <w:tc>
          <w:tcPr>
            <w:tcW w:w="2394" w:type="dxa"/>
          </w:tcPr>
          <w:p w14:paraId="7CC1F581" w14:textId="77777777" w:rsidR="00124299" w:rsidRPr="007E520D" w:rsidRDefault="00124299" w:rsidP="00124299">
            <w:pPr>
              <w:spacing w:line="480" w:lineRule="auto"/>
              <w:jc w:val="center"/>
              <w:rPr>
                <w:rFonts w:ascii="Times New Roman" w:hAnsi="Times New Roman" w:cs="Times New Roman"/>
              </w:rPr>
            </w:pPr>
            <w:r w:rsidRPr="007E520D">
              <w:rPr>
                <w:rFonts w:ascii="Times New Roman" w:hAnsi="Times New Roman" w:cs="Times New Roman"/>
              </w:rPr>
              <w:t>$8,025</w:t>
            </w:r>
          </w:p>
        </w:tc>
        <w:tc>
          <w:tcPr>
            <w:tcW w:w="2394" w:type="dxa"/>
          </w:tcPr>
          <w:p w14:paraId="37F4498E" w14:textId="77777777" w:rsidR="00124299" w:rsidRPr="007E520D" w:rsidRDefault="00124299" w:rsidP="00124299">
            <w:pPr>
              <w:spacing w:line="480" w:lineRule="auto"/>
              <w:jc w:val="center"/>
              <w:rPr>
                <w:rFonts w:ascii="Times New Roman" w:hAnsi="Times New Roman" w:cs="Times New Roman"/>
              </w:rPr>
            </w:pPr>
            <w:r w:rsidRPr="007E520D">
              <w:rPr>
                <w:rFonts w:ascii="Times New Roman" w:hAnsi="Times New Roman" w:cs="Times New Roman"/>
              </w:rPr>
              <w:t>53.5%</w:t>
            </w:r>
          </w:p>
        </w:tc>
      </w:tr>
      <w:tr w:rsidR="00124299" w14:paraId="21D0ADA5" w14:textId="77777777" w:rsidTr="00124299">
        <w:tc>
          <w:tcPr>
            <w:tcW w:w="1951" w:type="dxa"/>
          </w:tcPr>
          <w:p w14:paraId="43F6997B" w14:textId="77777777" w:rsidR="00124299" w:rsidRPr="007E520D" w:rsidRDefault="00124299" w:rsidP="00124299">
            <w:pPr>
              <w:spacing w:line="480" w:lineRule="auto"/>
              <w:jc w:val="center"/>
              <w:rPr>
                <w:rFonts w:ascii="Times New Roman" w:hAnsi="Times New Roman" w:cs="Times New Roman"/>
              </w:rPr>
            </w:pPr>
            <w:r w:rsidRPr="007E520D">
              <w:rPr>
                <w:rFonts w:ascii="Times New Roman" w:hAnsi="Times New Roman" w:cs="Times New Roman"/>
              </w:rPr>
              <w:t>NOW Magazine</w:t>
            </w:r>
          </w:p>
        </w:tc>
        <w:tc>
          <w:tcPr>
            <w:tcW w:w="2837" w:type="dxa"/>
          </w:tcPr>
          <w:p w14:paraId="666AE011" w14:textId="77777777" w:rsidR="00124299" w:rsidRDefault="00124299" w:rsidP="00124299">
            <w:pPr>
              <w:jc w:val="center"/>
              <w:rPr>
                <w:rFonts w:ascii="Times New Roman" w:hAnsi="Times New Roman" w:cs="Times New Roman"/>
              </w:rPr>
            </w:pPr>
            <w:r>
              <w:rPr>
                <w:rFonts w:ascii="Times New Roman" w:hAnsi="Times New Roman" w:cs="Times New Roman"/>
              </w:rPr>
              <w:t>$1,755 for regular banner</w:t>
            </w:r>
          </w:p>
          <w:p w14:paraId="2D22EAF5" w14:textId="77777777" w:rsidR="00124299" w:rsidRPr="007E520D" w:rsidRDefault="00124299" w:rsidP="00124299">
            <w:pPr>
              <w:jc w:val="center"/>
              <w:rPr>
                <w:rFonts w:ascii="Times New Roman" w:hAnsi="Times New Roman" w:cs="Times New Roman"/>
              </w:rPr>
            </w:pPr>
            <w:r>
              <w:rPr>
                <w:rFonts w:ascii="Times New Roman" w:hAnsi="Times New Roman" w:cs="Times New Roman"/>
              </w:rPr>
              <w:t>$2,700 for smartphone</w:t>
            </w:r>
          </w:p>
        </w:tc>
        <w:tc>
          <w:tcPr>
            <w:tcW w:w="2394" w:type="dxa"/>
          </w:tcPr>
          <w:p w14:paraId="2F9C795E" w14:textId="77777777" w:rsidR="00124299" w:rsidRPr="007E520D" w:rsidRDefault="00124299" w:rsidP="00124299">
            <w:pPr>
              <w:spacing w:line="480" w:lineRule="auto"/>
              <w:jc w:val="center"/>
              <w:rPr>
                <w:rFonts w:ascii="Times New Roman" w:hAnsi="Times New Roman" w:cs="Times New Roman"/>
              </w:rPr>
            </w:pPr>
            <w:r w:rsidRPr="007E520D">
              <w:rPr>
                <w:rFonts w:ascii="Times New Roman" w:hAnsi="Times New Roman" w:cs="Times New Roman"/>
              </w:rPr>
              <w:t>$3,975</w:t>
            </w:r>
          </w:p>
        </w:tc>
        <w:tc>
          <w:tcPr>
            <w:tcW w:w="2394" w:type="dxa"/>
          </w:tcPr>
          <w:p w14:paraId="20E8E61D" w14:textId="77777777" w:rsidR="00124299" w:rsidRPr="007E520D" w:rsidRDefault="00124299" w:rsidP="00124299">
            <w:pPr>
              <w:spacing w:line="480" w:lineRule="auto"/>
              <w:jc w:val="center"/>
              <w:rPr>
                <w:rFonts w:ascii="Times New Roman" w:hAnsi="Times New Roman" w:cs="Times New Roman"/>
              </w:rPr>
            </w:pPr>
            <w:r w:rsidRPr="007E520D">
              <w:rPr>
                <w:rFonts w:ascii="Times New Roman" w:hAnsi="Times New Roman" w:cs="Times New Roman"/>
              </w:rPr>
              <w:t>26.5%</w:t>
            </w:r>
          </w:p>
        </w:tc>
      </w:tr>
      <w:tr w:rsidR="00124299" w14:paraId="55230AF3" w14:textId="77777777" w:rsidTr="00124299">
        <w:tc>
          <w:tcPr>
            <w:tcW w:w="1951" w:type="dxa"/>
          </w:tcPr>
          <w:p w14:paraId="5DA254E0" w14:textId="77777777" w:rsidR="00124299" w:rsidRPr="007E520D" w:rsidRDefault="00124299" w:rsidP="00124299">
            <w:pPr>
              <w:spacing w:line="480" w:lineRule="auto"/>
              <w:jc w:val="center"/>
              <w:rPr>
                <w:rFonts w:ascii="Times New Roman" w:hAnsi="Times New Roman" w:cs="Times New Roman"/>
              </w:rPr>
            </w:pPr>
            <w:r w:rsidRPr="007E520D">
              <w:rPr>
                <w:rFonts w:ascii="Times New Roman" w:hAnsi="Times New Roman" w:cs="Times New Roman"/>
              </w:rPr>
              <w:t>YouTube</w:t>
            </w:r>
          </w:p>
        </w:tc>
        <w:tc>
          <w:tcPr>
            <w:tcW w:w="2837" w:type="dxa"/>
          </w:tcPr>
          <w:p w14:paraId="379F0F95" w14:textId="77777777" w:rsidR="00124299" w:rsidRDefault="00124299" w:rsidP="00124299">
            <w:pPr>
              <w:jc w:val="center"/>
              <w:rPr>
                <w:rFonts w:ascii="Times New Roman" w:hAnsi="Times New Roman" w:cs="Times New Roman"/>
              </w:rPr>
            </w:pPr>
            <w:r>
              <w:rPr>
                <w:rFonts w:ascii="Times New Roman" w:hAnsi="Times New Roman" w:cs="Times New Roman"/>
              </w:rPr>
              <w:t>$0.10/view</w:t>
            </w:r>
          </w:p>
          <w:p w14:paraId="6C25AAC8" w14:textId="77777777" w:rsidR="00124299" w:rsidRPr="007E520D" w:rsidRDefault="00124299" w:rsidP="00124299">
            <w:pPr>
              <w:jc w:val="center"/>
              <w:rPr>
                <w:rFonts w:ascii="Times New Roman" w:hAnsi="Times New Roman" w:cs="Times New Roman"/>
              </w:rPr>
            </w:pPr>
            <w:r>
              <w:rPr>
                <w:rFonts w:ascii="Times New Roman" w:hAnsi="Times New Roman" w:cs="Times New Roman"/>
              </w:rPr>
              <w:t>30,000 view maximum</w:t>
            </w:r>
          </w:p>
        </w:tc>
        <w:tc>
          <w:tcPr>
            <w:tcW w:w="2394" w:type="dxa"/>
          </w:tcPr>
          <w:p w14:paraId="7C15AAD2" w14:textId="77777777" w:rsidR="00124299" w:rsidRPr="007E520D" w:rsidRDefault="00124299" w:rsidP="00124299">
            <w:pPr>
              <w:spacing w:line="480" w:lineRule="auto"/>
              <w:jc w:val="center"/>
              <w:rPr>
                <w:rFonts w:ascii="Times New Roman" w:hAnsi="Times New Roman" w:cs="Times New Roman"/>
              </w:rPr>
            </w:pPr>
            <w:r w:rsidRPr="007E520D">
              <w:rPr>
                <w:rFonts w:ascii="Times New Roman" w:hAnsi="Times New Roman" w:cs="Times New Roman"/>
              </w:rPr>
              <w:t>$3,000</w:t>
            </w:r>
          </w:p>
        </w:tc>
        <w:tc>
          <w:tcPr>
            <w:tcW w:w="2394" w:type="dxa"/>
          </w:tcPr>
          <w:p w14:paraId="66473758" w14:textId="77777777" w:rsidR="00124299" w:rsidRPr="007E520D" w:rsidRDefault="00124299" w:rsidP="00124299">
            <w:pPr>
              <w:spacing w:line="480" w:lineRule="auto"/>
              <w:jc w:val="center"/>
              <w:rPr>
                <w:rFonts w:ascii="Times New Roman" w:hAnsi="Times New Roman" w:cs="Times New Roman"/>
              </w:rPr>
            </w:pPr>
            <w:r w:rsidRPr="007E520D">
              <w:rPr>
                <w:rFonts w:ascii="Times New Roman" w:hAnsi="Times New Roman" w:cs="Times New Roman"/>
              </w:rPr>
              <w:t>20%</w:t>
            </w:r>
          </w:p>
        </w:tc>
      </w:tr>
    </w:tbl>
    <w:tbl>
      <w:tblPr>
        <w:tblStyle w:val="TableGrid"/>
        <w:tblpPr w:leftFromText="180" w:rightFromText="180" w:vertAnchor="page" w:horzAnchor="page" w:tblpX="1069" w:tblpY="2861"/>
        <w:tblW w:w="10481" w:type="dxa"/>
        <w:tblLook w:val="04A0" w:firstRow="1" w:lastRow="0" w:firstColumn="1" w:lastColumn="0" w:noHBand="0" w:noVBand="1"/>
      </w:tblPr>
      <w:tblGrid>
        <w:gridCol w:w="2525"/>
        <w:gridCol w:w="2632"/>
        <w:gridCol w:w="2867"/>
        <w:gridCol w:w="2457"/>
      </w:tblGrid>
      <w:tr w:rsidR="00917542" w14:paraId="44697790" w14:textId="77777777" w:rsidTr="00917542">
        <w:trPr>
          <w:trHeight w:val="1082"/>
        </w:trPr>
        <w:tc>
          <w:tcPr>
            <w:tcW w:w="2525" w:type="dxa"/>
            <w:tcBorders>
              <w:bottom w:val="single" w:sz="4" w:space="0" w:color="auto"/>
            </w:tcBorders>
            <w:shd w:val="clear" w:color="auto" w:fill="CCFFFF"/>
          </w:tcPr>
          <w:p w14:paraId="3C680044" w14:textId="77777777" w:rsidR="00917542" w:rsidRPr="00AD605B" w:rsidRDefault="00917542" w:rsidP="00917542">
            <w:pPr>
              <w:spacing w:line="360" w:lineRule="auto"/>
              <w:jc w:val="center"/>
              <w:rPr>
                <w:rFonts w:ascii="Times New Roman" w:hAnsi="Times New Roman" w:cs="Times New Roman"/>
                <w:b/>
                <w:sz w:val="30"/>
                <w:szCs w:val="30"/>
                <w:u w:val="single"/>
              </w:rPr>
            </w:pPr>
            <w:r w:rsidRPr="00AD605B">
              <w:rPr>
                <w:rFonts w:ascii="Times New Roman" w:hAnsi="Times New Roman" w:cs="Times New Roman"/>
                <w:b/>
                <w:sz w:val="30"/>
                <w:szCs w:val="30"/>
                <w:u w:val="single"/>
              </w:rPr>
              <w:t xml:space="preserve">Attendance </w:t>
            </w:r>
          </w:p>
        </w:tc>
        <w:tc>
          <w:tcPr>
            <w:tcW w:w="2632" w:type="dxa"/>
            <w:tcBorders>
              <w:bottom w:val="single" w:sz="4" w:space="0" w:color="auto"/>
            </w:tcBorders>
            <w:shd w:val="clear" w:color="auto" w:fill="CCFFFF"/>
          </w:tcPr>
          <w:p w14:paraId="7CDF116F" w14:textId="77777777" w:rsidR="00917542" w:rsidRPr="00AD605B" w:rsidRDefault="00917542" w:rsidP="00917542">
            <w:pPr>
              <w:spacing w:line="360" w:lineRule="auto"/>
              <w:jc w:val="center"/>
              <w:rPr>
                <w:rFonts w:ascii="Times New Roman" w:hAnsi="Times New Roman" w:cs="Times New Roman"/>
                <w:b/>
                <w:sz w:val="30"/>
                <w:szCs w:val="30"/>
                <w:u w:val="single"/>
              </w:rPr>
            </w:pPr>
            <w:r w:rsidRPr="00AD605B">
              <w:rPr>
                <w:rFonts w:ascii="Times New Roman" w:hAnsi="Times New Roman" w:cs="Times New Roman"/>
                <w:b/>
                <w:sz w:val="30"/>
                <w:szCs w:val="30"/>
                <w:u w:val="single"/>
              </w:rPr>
              <w:t xml:space="preserve">Revenue </w:t>
            </w:r>
          </w:p>
          <w:p w14:paraId="14ACBC46" w14:textId="77777777" w:rsidR="00917542" w:rsidRPr="00047E58" w:rsidRDefault="00917542" w:rsidP="00917542">
            <w:pPr>
              <w:spacing w:line="360" w:lineRule="auto"/>
              <w:jc w:val="center"/>
              <w:rPr>
                <w:rFonts w:ascii="Times New Roman" w:hAnsi="Times New Roman" w:cs="Times New Roman"/>
                <w:sz w:val="30"/>
                <w:szCs w:val="30"/>
              </w:rPr>
            </w:pPr>
            <w:r w:rsidRPr="00AD605B">
              <w:rPr>
                <w:rFonts w:ascii="Times New Roman" w:hAnsi="Times New Roman" w:cs="Times New Roman"/>
                <w:b/>
                <w:sz w:val="30"/>
                <w:szCs w:val="30"/>
                <w:u w:val="single"/>
              </w:rPr>
              <w:t>(Old Ticket Price)</w:t>
            </w:r>
            <w:r>
              <w:rPr>
                <w:rStyle w:val="FootnoteReference"/>
                <w:rFonts w:ascii="Times New Roman" w:hAnsi="Times New Roman" w:cs="Times New Roman"/>
                <w:b/>
                <w:sz w:val="30"/>
                <w:szCs w:val="30"/>
                <w:u w:val="single"/>
              </w:rPr>
              <w:footnoteReference w:id="1"/>
            </w:r>
          </w:p>
        </w:tc>
        <w:tc>
          <w:tcPr>
            <w:tcW w:w="2867" w:type="dxa"/>
            <w:tcBorders>
              <w:bottom w:val="single" w:sz="4" w:space="0" w:color="auto"/>
            </w:tcBorders>
            <w:shd w:val="clear" w:color="auto" w:fill="CCFFFF"/>
          </w:tcPr>
          <w:p w14:paraId="41BF811A" w14:textId="77777777" w:rsidR="00917542" w:rsidRPr="00AD605B" w:rsidRDefault="00917542" w:rsidP="00917542">
            <w:pPr>
              <w:spacing w:line="360" w:lineRule="auto"/>
              <w:jc w:val="center"/>
              <w:rPr>
                <w:rFonts w:ascii="Times New Roman" w:hAnsi="Times New Roman" w:cs="Times New Roman"/>
                <w:b/>
                <w:sz w:val="30"/>
                <w:szCs w:val="30"/>
                <w:u w:val="single"/>
              </w:rPr>
            </w:pPr>
            <w:r w:rsidRPr="00AD605B">
              <w:rPr>
                <w:rFonts w:ascii="Times New Roman" w:hAnsi="Times New Roman" w:cs="Times New Roman"/>
                <w:b/>
                <w:sz w:val="30"/>
                <w:szCs w:val="30"/>
                <w:u w:val="single"/>
              </w:rPr>
              <w:t xml:space="preserve">Revenue </w:t>
            </w:r>
          </w:p>
          <w:p w14:paraId="6AC89AB5" w14:textId="77777777" w:rsidR="00917542" w:rsidRPr="00AD605B" w:rsidRDefault="00917542" w:rsidP="00917542">
            <w:pPr>
              <w:spacing w:line="360" w:lineRule="auto"/>
              <w:jc w:val="center"/>
              <w:rPr>
                <w:rFonts w:ascii="Times New Roman" w:hAnsi="Times New Roman" w:cs="Times New Roman"/>
                <w:b/>
                <w:sz w:val="30"/>
                <w:szCs w:val="30"/>
                <w:u w:val="single"/>
              </w:rPr>
            </w:pPr>
            <w:r w:rsidRPr="00AD605B">
              <w:rPr>
                <w:rFonts w:ascii="Times New Roman" w:hAnsi="Times New Roman" w:cs="Times New Roman"/>
                <w:b/>
                <w:sz w:val="30"/>
                <w:szCs w:val="30"/>
                <w:u w:val="single"/>
              </w:rPr>
              <w:t>(New Ticket Price)</w:t>
            </w:r>
            <w:r>
              <w:rPr>
                <w:rStyle w:val="FootnoteReference"/>
                <w:rFonts w:ascii="Times New Roman" w:hAnsi="Times New Roman" w:cs="Times New Roman"/>
                <w:b/>
                <w:sz w:val="30"/>
                <w:szCs w:val="30"/>
                <w:u w:val="single"/>
              </w:rPr>
              <w:footnoteReference w:id="2"/>
            </w:r>
          </w:p>
        </w:tc>
        <w:tc>
          <w:tcPr>
            <w:tcW w:w="2457" w:type="dxa"/>
            <w:tcBorders>
              <w:bottom w:val="single" w:sz="4" w:space="0" w:color="auto"/>
            </w:tcBorders>
            <w:shd w:val="clear" w:color="auto" w:fill="CCFFFF"/>
          </w:tcPr>
          <w:p w14:paraId="2CE410E9" w14:textId="77777777" w:rsidR="00917542" w:rsidRPr="00AD605B" w:rsidRDefault="00917542" w:rsidP="00917542">
            <w:pPr>
              <w:spacing w:line="360" w:lineRule="auto"/>
              <w:jc w:val="center"/>
              <w:rPr>
                <w:rFonts w:ascii="Times New Roman" w:hAnsi="Times New Roman" w:cs="Times New Roman"/>
                <w:b/>
                <w:sz w:val="30"/>
                <w:szCs w:val="30"/>
                <w:u w:val="single"/>
              </w:rPr>
            </w:pPr>
            <w:r w:rsidRPr="00AD605B">
              <w:rPr>
                <w:rFonts w:ascii="Times New Roman" w:hAnsi="Times New Roman" w:cs="Times New Roman"/>
                <w:b/>
                <w:sz w:val="30"/>
                <w:szCs w:val="30"/>
                <w:u w:val="single"/>
              </w:rPr>
              <w:t>Difference</w:t>
            </w:r>
          </w:p>
        </w:tc>
      </w:tr>
      <w:tr w:rsidR="00917542" w14:paraId="7A4259A7" w14:textId="77777777" w:rsidTr="00917542">
        <w:trPr>
          <w:trHeight w:val="258"/>
        </w:trPr>
        <w:tc>
          <w:tcPr>
            <w:tcW w:w="2525" w:type="dxa"/>
            <w:shd w:val="clear" w:color="auto" w:fill="FFFF99"/>
          </w:tcPr>
          <w:p w14:paraId="1D1C9CA4" w14:textId="77777777" w:rsidR="00917542" w:rsidRPr="00503C25" w:rsidRDefault="00917542" w:rsidP="00917542">
            <w:pPr>
              <w:spacing w:line="360" w:lineRule="auto"/>
              <w:jc w:val="center"/>
              <w:rPr>
                <w:rFonts w:ascii="Times New Roman" w:hAnsi="Times New Roman" w:cs="Times New Roman"/>
                <w:b/>
                <w:sz w:val="30"/>
                <w:szCs w:val="30"/>
              </w:rPr>
            </w:pPr>
            <w:r w:rsidRPr="00503C25">
              <w:rPr>
                <w:rFonts w:ascii="Times New Roman" w:hAnsi="Times New Roman" w:cs="Times New Roman"/>
                <w:b/>
                <w:sz w:val="30"/>
                <w:szCs w:val="30"/>
              </w:rPr>
              <w:t>3,500</w:t>
            </w:r>
            <w:r>
              <w:rPr>
                <w:rFonts w:ascii="Times New Roman" w:hAnsi="Times New Roman" w:cs="Times New Roman"/>
                <w:b/>
                <w:sz w:val="30"/>
                <w:szCs w:val="30"/>
              </w:rPr>
              <w:t xml:space="preserve"> people</w:t>
            </w:r>
          </w:p>
        </w:tc>
        <w:tc>
          <w:tcPr>
            <w:tcW w:w="2632" w:type="dxa"/>
            <w:shd w:val="clear" w:color="auto" w:fill="FFCC99"/>
          </w:tcPr>
          <w:p w14:paraId="6DB2046F" w14:textId="77777777" w:rsidR="00917542" w:rsidRPr="00503C25" w:rsidRDefault="00917542" w:rsidP="00917542">
            <w:pPr>
              <w:spacing w:line="360" w:lineRule="auto"/>
              <w:jc w:val="center"/>
              <w:rPr>
                <w:rFonts w:ascii="Times New Roman" w:hAnsi="Times New Roman" w:cs="Times New Roman"/>
                <w:b/>
                <w:sz w:val="30"/>
                <w:szCs w:val="30"/>
              </w:rPr>
            </w:pPr>
            <w:r w:rsidRPr="00503C25">
              <w:rPr>
                <w:rFonts w:ascii="Times New Roman" w:hAnsi="Times New Roman" w:cs="Times New Roman"/>
                <w:sz w:val="30"/>
                <w:szCs w:val="30"/>
              </w:rPr>
              <w:t>$94,850</w:t>
            </w:r>
          </w:p>
        </w:tc>
        <w:tc>
          <w:tcPr>
            <w:tcW w:w="2867" w:type="dxa"/>
            <w:shd w:val="clear" w:color="auto" w:fill="FFCC99"/>
          </w:tcPr>
          <w:p w14:paraId="616113C1" w14:textId="77777777" w:rsidR="00917542" w:rsidRPr="00503C25" w:rsidRDefault="00917542" w:rsidP="00917542">
            <w:pPr>
              <w:spacing w:line="360" w:lineRule="auto"/>
              <w:jc w:val="center"/>
              <w:rPr>
                <w:rFonts w:ascii="Times New Roman" w:hAnsi="Times New Roman" w:cs="Times New Roman"/>
                <w:b/>
                <w:sz w:val="30"/>
                <w:szCs w:val="30"/>
              </w:rPr>
            </w:pPr>
            <w:r w:rsidRPr="00503C25">
              <w:rPr>
                <w:rFonts w:ascii="Times New Roman" w:hAnsi="Times New Roman" w:cs="Times New Roman"/>
                <w:sz w:val="30"/>
                <w:szCs w:val="30"/>
              </w:rPr>
              <w:t>$103,950</w:t>
            </w:r>
          </w:p>
        </w:tc>
        <w:tc>
          <w:tcPr>
            <w:tcW w:w="2457" w:type="dxa"/>
            <w:shd w:val="clear" w:color="auto" w:fill="FF99CC"/>
          </w:tcPr>
          <w:p w14:paraId="643FAFA6" w14:textId="77777777" w:rsidR="00917542" w:rsidRPr="00503C25" w:rsidRDefault="00917542" w:rsidP="00917542">
            <w:pPr>
              <w:spacing w:line="360" w:lineRule="auto"/>
              <w:jc w:val="center"/>
              <w:rPr>
                <w:rFonts w:ascii="Times New Roman" w:hAnsi="Times New Roman" w:cs="Times New Roman"/>
                <w:b/>
                <w:sz w:val="30"/>
                <w:szCs w:val="30"/>
              </w:rPr>
            </w:pPr>
            <w:r>
              <w:rPr>
                <w:rFonts w:ascii="Times New Roman" w:hAnsi="Times New Roman" w:cs="Times New Roman"/>
                <w:b/>
                <w:sz w:val="30"/>
                <w:szCs w:val="30"/>
              </w:rPr>
              <w:t xml:space="preserve"> +$</w:t>
            </w:r>
            <w:r w:rsidRPr="00503C25">
              <w:rPr>
                <w:rFonts w:ascii="Times New Roman" w:hAnsi="Times New Roman" w:cs="Times New Roman"/>
                <w:b/>
                <w:sz w:val="30"/>
                <w:szCs w:val="30"/>
              </w:rPr>
              <w:t>9,100</w:t>
            </w:r>
          </w:p>
        </w:tc>
      </w:tr>
      <w:tr w:rsidR="00917542" w14:paraId="4F8C81E9" w14:textId="77777777" w:rsidTr="00917542">
        <w:trPr>
          <w:trHeight w:val="274"/>
        </w:trPr>
        <w:tc>
          <w:tcPr>
            <w:tcW w:w="2525" w:type="dxa"/>
            <w:shd w:val="clear" w:color="auto" w:fill="FFFF99"/>
          </w:tcPr>
          <w:p w14:paraId="5E766084" w14:textId="77777777" w:rsidR="00917542" w:rsidRPr="00503C25" w:rsidRDefault="00917542" w:rsidP="00917542">
            <w:pPr>
              <w:spacing w:line="360" w:lineRule="auto"/>
              <w:jc w:val="center"/>
              <w:rPr>
                <w:rFonts w:ascii="Times New Roman" w:hAnsi="Times New Roman" w:cs="Times New Roman"/>
                <w:b/>
                <w:sz w:val="30"/>
                <w:szCs w:val="30"/>
              </w:rPr>
            </w:pPr>
            <w:r w:rsidRPr="00503C25">
              <w:rPr>
                <w:rFonts w:ascii="Times New Roman" w:hAnsi="Times New Roman" w:cs="Times New Roman"/>
                <w:b/>
                <w:sz w:val="30"/>
                <w:szCs w:val="30"/>
              </w:rPr>
              <w:t>2,800</w:t>
            </w:r>
            <w:r>
              <w:rPr>
                <w:rFonts w:ascii="Times New Roman" w:hAnsi="Times New Roman" w:cs="Times New Roman"/>
                <w:b/>
                <w:sz w:val="30"/>
                <w:szCs w:val="30"/>
              </w:rPr>
              <w:t xml:space="preserve"> people</w:t>
            </w:r>
          </w:p>
        </w:tc>
        <w:tc>
          <w:tcPr>
            <w:tcW w:w="2632" w:type="dxa"/>
            <w:shd w:val="clear" w:color="auto" w:fill="FFCC99"/>
          </w:tcPr>
          <w:p w14:paraId="7E6183BD" w14:textId="77777777" w:rsidR="00917542" w:rsidRPr="00503C25" w:rsidRDefault="00917542" w:rsidP="00917542">
            <w:pPr>
              <w:spacing w:line="360" w:lineRule="auto"/>
              <w:jc w:val="center"/>
              <w:rPr>
                <w:rFonts w:ascii="Times New Roman" w:hAnsi="Times New Roman" w:cs="Times New Roman"/>
                <w:b/>
                <w:sz w:val="30"/>
                <w:szCs w:val="30"/>
              </w:rPr>
            </w:pPr>
            <w:r w:rsidRPr="00503C25">
              <w:rPr>
                <w:rFonts w:ascii="Times New Roman" w:hAnsi="Times New Roman" w:cs="Times New Roman"/>
                <w:sz w:val="30"/>
                <w:szCs w:val="30"/>
              </w:rPr>
              <w:t>$75,880</w:t>
            </w:r>
          </w:p>
        </w:tc>
        <w:tc>
          <w:tcPr>
            <w:tcW w:w="2867" w:type="dxa"/>
            <w:shd w:val="clear" w:color="auto" w:fill="FFCC99"/>
          </w:tcPr>
          <w:p w14:paraId="7E07D70D" w14:textId="77777777" w:rsidR="00917542" w:rsidRPr="00503C25" w:rsidRDefault="00917542" w:rsidP="00917542">
            <w:pPr>
              <w:spacing w:line="360" w:lineRule="auto"/>
              <w:jc w:val="center"/>
              <w:rPr>
                <w:rFonts w:ascii="Times New Roman" w:hAnsi="Times New Roman" w:cs="Times New Roman"/>
                <w:b/>
                <w:sz w:val="30"/>
                <w:szCs w:val="30"/>
              </w:rPr>
            </w:pPr>
            <w:r w:rsidRPr="00503C25">
              <w:rPr>
                <w:rFonts w:ascii="Times New Roman" w:hAnsi="Times New Roman" w:cs="Times New Roman"/>
                <w:sz w:val="30"/>
                <w:szCs w:val="30"/>
              </w:rPr>
              <w:t>$83,160</w:t>
            </w:r>
          </w:p>
        </w:tc>
        <w:tc>
          <w:tcPr>
            <w:tcW w:w="2457" w:type="dxa"/>
            <w:shd w:val="clear" w:color="auto" w:fill="FF99CC"/>
          </w:tcPr>
          <w:p w14:paraId="0DD2156C" w14:textId="77777777" w:rsidR="00917542" w:rsidRPr="00503C25" w:rsidRDefault="00917542" w:rsidP="00917542">
            <w:pPr>
              <w:spacing w:line="360" w:lineRule="auto"/>
              <w:jc w:val="center"/>
              <w:rPr>
                <w:rFonts w:ascii="Times New Roman" w:hAnsi="Times New Roman" w:cs="Times New Roman"/>
                <w:b/>
                <w:sz w:val="30"/>
                <w:szCs w:val="30"/>
              </w:rPr>
            </w:pPr>
            <w:r>
              <w:rPr>
                <w:rFonts w:ascii="Times New Roman" w:hAnsi="Times New Roman" w:cs="Times New Roman"/>
                <w:b/>
                <w:sz w:val="30"/>
                <w:szCs w:val="30"/>
              </w:rPr>
              <w:t>+$</w:t>
            </w:r>
            <w:r w:rsidRPr="00503C25">
              <w:rPr>
                <w:rFonts w:ascii="Times New Roman" w:hAnsi="Times New Roman" w:cs="Times New Roman"/>
                <w:b/>
                <w:sz w:val="30"/>
                <w:szCs w:val="30"/>
              </w:rPr>
              <w:t>7,280</w:t>
            </w:r>
          </w:p>
        </w:tc>
      </w:tr>
      <w:tr w:rsidR="00917542" w14:paraId="254946D2" w14:textId="77777777" w:rsidTr="00917542">
        <w:trPr>
          <w:trHeight w:val="397"/>
        </w:trPr>
        <w:tc>
          <w:tcPr>
            <w:tcW w:w="2525" w:type="dxa"/>
            <w:shd w:val="clear" w:color="auto" w:fill="FFFF99"/>
          </w:tcPr>
          <w:p w14:paraId="5C60B1E4" w14:textId="77777777" w:rsidR="00917542" w:rsidRPr="00503C25" w:rsidRDefault="00917542" w:rsidP="00917542">
            <w:pPr>
              <w:spacing w:line="360" w:lineRule="auto"/>
              <w:jc w:val="center"/>
              <w:rPr>
                <w:rFonts w:ascii="Times New Roman" w:hAnsi="Times New Roman" w:cs="Times New Roman"/>
                <w:b/>
                <w:sz w:val="30"/>
                <w:szCs w:val="30"/>
              </w:rPr>
            </w:pPr>
            <w:r w:rsidRPr="00503C25">
              <w:rPr>
                <w:rFonts w:ascii="Times New Roman" w:hAnsi="Times New Roman" w:cs="Times New Roman"/>
                <w:b/>
                <w:sz w:val="30"/>
                <w:szCs w:val="30"/>
              </w:rPr>
              <w:t>4,200</w:t>
            </w:r>
            <w:r>
              <w:rPr>
                <w:rFonts w:ascii="Times New Roman" w:hAnsi="Times New Roman" w:cs="Times New Roman"/>
                <w:b/>
                <w:sz w:val="30"/>
                <w:szCs w:val="30"/>
              </w:rPr>
              <w:t xml:space="preserve"> people</w:t>
            </w:r>
          </w:p>
        </w:tc>
        <w:tc>
          <w:tcPr>
            <w:tcW w:w="2632" w:type="dxa"/>
            <w:shd w:val="clear" w:color="auto" w:fill="FFCC99"/>
          </w:tcPr>
          <w:p w14:paraId="04956766" w14:textId="77777777" w:rsidR="00917542" w:rsidRPr="00503C25" w:rsidRDefault="00917542" w:rsidP="00917542">
            <w:pPr>
              <w:spacing w:line="360" w:lineRule="auto"/>
              <w:jc w:val="center"/>
              <w:rPr>
                <w:rFonts w:ascii="Times New Roman" w:hAnsi="Times New Roman" w:cs="Times New Roman"/>
                <w:b/>
                <w:sz w:val="30"/>
                <w:szCs w:val="30"/>
              </w:rPr>
            </w:pPr>
            <w:r w:rsidRPr="00503C25">
              <w:rPr>
                <w:rFonts w:ascii="Times New Roman" w:hAnsi="Times New Roman" w:cs="Times New Roman"/>
                <w:sz w:val="30"/>
                <w:szCs w:val="30"/>
              </w:rPr>
              <w:t>$113,820</w:t>
            </w:r>
          </w:p>
        </w:tc>
        <w:tc>
          <w:tcPr>
            <w:tcW w:w="2867" w:type="dxa"/>
            <w:shd w:val="clear" w:color="auto" w:fill="FFCC99"/>
          </w:tcPr>
          <w:p w14:paraId="72AC7949" w14:textId="77777777" w:rsidR="00917542" w:rsidRPr="00503C25" w:rsidRDefault="00917542" w:rsidP="00917542">
            <w:pPr>
              <w:spacing w:line="360" w:lineRule="auto"/>
              <w:jc w:val="center"/>
              <w:rPr>
                <w:rFonts w:ascii="Times New Roman" w:hAnsi="Times New Roman" w:cs="Times New Roman"/>
                <w:b/>
                <w:sz w:val="30"/>
                <w:szCs w:val="30"/>
              </w:rPr>
            </w:pPr>
            <w:r w:rsidRPr="00503C25">
              <w:rPr>
                <w:rFonts w:ascii="Times New Roman" w:hAnsi="Times New Roman" w:cs="Times New Roman"/>
                <w:sz w:val="30"/>
                <w:szCs w:val="30"/>
              </w:rPr>
              <w:t>$124,020</w:t>
            </w:r>
          </w:p>
        </w:tc>
        <w:tc>
          <w:tcPr>
            <w:tcW w:w="2457" w:type="dxa"/>
            <w:shd w:val="clear" w:color="auto" w:fill="FF99CC"/>
          </w:tcPr>
          <w:p w14:paraId="5DB5DF6D" w14:textId="77777777" w:rsidR="00917542" w:rsidRPr="00503C25" w:rsidRDefault="00917542" w:rsidP="00917542">
            <w:pPr>
              <w:spacing w:line="360" w:lineRule="auto"/>
              <w:jc w:val="center"/>
              <w:rPr>
                <w:rFonts w:ascii="Times New Roman" w:hAnsi="Times New Roman" w:cs="Times New Roman"/>
                <w:b/>
                <w:sz w:val="30"/>
                <w:szCs w:val="30"/>
              </w:rPr>
            </w:pPr>
            <w:r>
              <w:rPr>
                <w:rFonts w:ascii="Times New Roman" w:hAnsi="Times New Roman" w:cs="Times New Roman"/>
                <w:b/>
                <w:sz w:val="30"/>
                <w:szCs w:val="30"/>
              </w:rPr>
              <w:t>+$</w:t>
            </w:r>
            <w:r w:rsidRPr="00503C25">
              <w:rPr>
                <w:rFonts w:ascii="Times New Roman" w:hAnsi="Times New Roman" w:cs="Times New Roman"/>
                <w:b/>
                <w:sz w:val="30"/>
                <w:szCs w:val="30"/>
              </w:rPr>
              <w:t>10,200</w:t>
            </w:r>
          </w:p>
        </w:tc>
      </w:tr>
    </w:tbl>
    <w:p w14:paraId="072EA130" w14:textId="521C7608" w:rsidR="00124299" w:rsidRDefault="00124299" w:rsidP="00124299">
      <w:pPr>
        <w:spacing w:line="480" w:lineRule="auto"/>
        <w:rPr>
          <w:rFonts w:ascii="Times New Roman" w:hAnsi="Times New Roman" w:cs="Times New Roman"/>
          <w:b/>
          <w:sz w:val="28"/>
          <w:szCs w:val="28"/>
        </w:rPr>
      </w:pPr>
    </w:p>
    <w:p w14:paraId="22EA5913" w14:textId="28E8F4B6" w:rsidR="0080581B" w:rsidRPr="002E2C10" w:rsidRDefault="00D23EFC" w:rsidP="00E36C4B">
      <w:pPr>
        <w:spacing w:line="480" w:lineRule="auto"/>
        <w:jc w:val="center"/>
        <w:rPr>
          <w:rFonts w:ascii="Times New Roman" w:hAnsi="Times New Roman" w:cs="Times New Roman"/>
          <w:b/>
          <w:sz w:val="28"/>
          <w:szCs w:val="28"/>
        </w:rPr>
      </w:pPr>
      <w:r>
        <w:rPr>
          <w:rFonts w:ascii="Times New Roman" w:hAnsi="Times New Roman" w:cs="Times New Roman"/>
          <w:b/>
          <w:noProof/>
          <w:sz w:val="28"/>
          <w:szCs w:val="28"/>
          <w:lang w:val="en-US"/>
        </w:rPr>
        <mc:AlternateContent>
          <mc:Choice Requires="wps">
            <w:drawing>
              <wp:anchor distT="0" distB="0" distL="114300" distR="114300" simplePos="0" relativeHeight="251700224" behindDoc="0" locked="0" layoutInCell="1" allowOverlap="1" wp14:anchorId="6EEFD670" wp14:editId="4031B44D">
                <wp:simplePos x="0" y="0"/>
                <wp:positionH relativeFrom="column">
                  <wp:posOffset>2590800</wp:posOffset>
                </wp:positionH>
                <wp:positionV relativeFrom="paragraph">
                  <wp:posOffset>4071620</wp:posOffset>
                </wp:positionV>
                <wp:extent cx="1003300" cy="406400"/>
                <wp:effectExtent l="0" t="0" r="0" b="0"/>
                <wp:wrapSquare wrapText="bothSides"/>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3300" cy="406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89ED5B3" w14:textId="77777777" w:rsidR="009D44C8" w:rsidRPr="00DF4974" w:rsidRDefault="009D44C8" w:rsidP="00C94C9C">
                            <w:pPr>
                              <w:tabs>
                                <w:tab w:val="left" w:pos="426"/>
                              </w:tabs>
                              <w:rPr>
                                <w:rFonts w:ascii="Times New Roman" w:hAnsi="Times New Roman" w:cs="Times New Roman"/>
                                <w:b/>
                                <w:sz w:val="28"/>
                                <w:szCs w:val="28"/>
                              </w:rPr>
                            </w:pPr>
                            <w:r w:rsidRPr="00DF4974">
                              <w:rPr>
                                <w:rFonts w:ascii="Times New Roman" w:hAnsi="Times New Roman" w:cs="Times New Roman"/>
                                <w:b/>
                                <w:sz w:val="28"/>
                                <w:szCs w:val="28"/>
                              </w:rPr>
                              <w:t>Exhibit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44" o:spid="_x0000_s1034" type="#_x0000_t202" style="position:absolute;left:0;text-align:left;margin-left:204pt;margin-top:320.6pt;width:79pt;height:3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" filled="f" stroked="f">
                <v:path arrowok="t"/>
                <v:textbox>
                  <w:txbxContent>
                    <w:p w14:paraId="789ED5B3" w14:textId="77777777" w:rsidR="009D44C8" w:rsidRPr="00DF4974" w:rsidRDefault="009D44C8" w:rsidP="00C94C9C">
                      <w:pPr>
                        <w:tabs>
                          <w:tab w:val="left" w:pos="426"/>
                        </w:tabs>
                        <w:rPr>
                          <w:rFonts w:ascii="Times New Roman" w:hAnsi="Times New Roman" w:cs="Times New Roman"/>
                          <w:b/>
                          <w:sz w:val="28"/>
                          <w:szCs w:val="28"/>
                        </w:rPr>
                      </w:pPr>
                      <w:r w:rsidRPr="00DF4974">
                        <w:rPr>
                          <w:rFonts w:ascii="Times New Roman" w:hAnsi="Times New Roman" w:cs="Times New Roman"/>
                          <w:b/>
                          <w:sz w:val="28"/>
                          <w:szCs w:val="28"/>
                        </w:rPr>
                        <w:t>Exhibit 4</w:t>
                      </w:r>
                    </w:p>
                  </w:txbxContent>
                </v:textbox>
                <w10:wrap type="square"/>
              </v:shape>
            </w:pict>
          </mc:Fallback>
        </mc:AlternateContent>
      </w:r>
      <w:r w:rsidR="00292E54">
        <w:rPr>
          <w:rFonts w:ascii="Times New Roman" w:hAnsi="Times New Roman" w:cs="Times New Roman"/>
          <w:b/>
          <w:noProof/>
          <w:sz w:val="28"/>
          <w:szCs w:val="28"/>
          <w:lang w:val="en-US"/>
        </w:rPr>
        <mc:AlternateContent>
          <mc:Choice Requires="wps">
            <w:drawing>
              <wp:anchor distT="0" distB="0" distL="114300" distR="114300" simplePos="0" relativeHeight="251661312" behindDoc="0" locked="0" layoutInCell="1" allowOverlap="1" wp14:anchorId="02027DAD" wp14:editId="4E01C882">
                <wp:simplePos x="0" y="0"/>
                <wp:positionH relativeFrom="column">
                  <wp:posOffset>1473200</wp:posOffset>
                </wp:positionH>
                <wp:positionV relativeFrom="paragraph">
                  <wp:posOffset>2387600</wp:posOffset>
                </wp:positionV>
                <wp:extent cx="3098800" cy="139700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0" cy="13970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62B9DDE" w14:textId="77777777" w:rsidR="004D41D0" w:rsidRPr="00D02C6B" w:rsidRDefault="004D41D0" w:rsidP="00A8213E">
                            <w:pPr>
                              <w:pBdr>
                                <w:top w:val="single" w:sz="4" w:space="1" w:color="auto"/>
                                <w:left w:val="single" w:sz="4" w:space="4" w:color="auto"/>
                                <w:bottom w:val="single" w:sz="4" w:space="1" w:color="auto"/>
                                <w:right w:val="single" w:sz="4" w:space="4" w:color="auto"/>
                              </w:pBdr>
                              <w:spacing w:line="276" w:lineRule="auto"/>
                              <w:jc w:val="center"/>
                              <w:rPr>
                                <w:rFonts w:ascii="Times New Roman" w:hAnsi="Times New Roman" w:cs="Times New Roman"/>
                                <w:u w:val="single"/>
                              </w:rPr>
                            </w:pPr>
                            <w:r w:rsidRPr="00D02C6B">
                              <w:rPr>
                                <w:rFonts w:ascii="Times New Roman" w:hAnsi="Times New Roman" w:cs="Times New Roman"/>
                                <w:u w:val="single"/>
                              </w:rPr>
                              <w:t>Attendance Estimates</w:t>
                            </w:r>
                            <w:r>
                              <w:rPr>
                                <w:rFonts w:ascii="Times New Roman" w:hAnsi="Times New Roman" w:cs="Times New Roman"/>
                                <w:u w:val="single"/>
                              </w:rPr>
                              <w:t xml:space="preserve"> (For exhibit </w:t>
                            </w:r>
                            <w:r w:rsidR="00410E03">
                              <w:rPr>
                                <w:rFonts w:ascii="Times New Roman" w:hAnsi="Times New Roman" w:cs="Times New Roman"/>
                                <w:u w:val="single"/>
                              </w:rPr>
                              <w:t>2 &amp; 3</w:t>
                            </w:r>
                            <w:r>
                              <w:rPr>
                                <w:rFonts w:ascii="Times New Roman" w:hAnsi="Times New Roman" w:cs="Times New Roman"/>
                                <w:u w:val="single"/>
                              </w:rPr>
                              <w:t>)</w:t>
                            </w:r>
                          </w:p>
                          <w:p w14:paraId="125416EF" w14:textId="77777777" w:rsidR="004D41D0" w:rsidRDefault="004D41D0" w:rsidP="00A8213E">
                            <w:pPr>
                              <w:pBdr>
                                <w:top w:val="single" w:sz="4" w:space="1" w:color="auto"/>
                                <w:left w:val="single" w:sz="4" w:space="4" w:color="auto"/>
                                <w:bottom w:val="single" w:sz="4" w:space="1" w:color="auto"/>
                                <w:right w:val="single" w:sz="4" w:space="4" w:color="auto"/>
                              </w:pBdr>
                              <w:spacing w:line="276" w:lineRule="auto"/>
                              <w:jc w:val="center"/>
                              <w:rPr>
                                <w:rFonts w:ascii="Times New Roman" w:hAnsi="Times New Roman" w:cs="Times New Roman"/>
                              </w:rPr>
                            </w:pPr>
                            <w:r>
                              <w:rPr>
                                <w:rFonts w:ascii="Times New Roman" w:hAnsi="Times New Roman" w:cs="Times New Roman"/>
                              </w:rPr>
                              <w:t xml:space="preserve">Tourists = </w:t>
                            </w:r>
                            <w:r w:rsidRPr="00D02C6B">
                              <w:rPr>
                                <w:rFonts w:ascii="Times New Roman" w:hAnsi="Times New Roman" w:cs="Times New Roman"/>
                                <w:b/>
                              </w:rPr>
                              <w:t>10%</w:t>
                            </w:r>
                          </w:p>
                          <w:p w14:paraId="3F008021" w14:textId="77777777" w:rsidR="004D41D0" w:rsidRDefault="004D41D0" w:rsidP="00A8213E">
                            <w:pPr>
                              <w:pBdr>
                                <w:top w:val="single" w:sz="4" w:space="1" w:color="auto"/>
                                <w:left w:val="single" w:sz="4" w:space="4" w:color="auto"/>
                                <w:bottom w:val="single" w:sz="4" w:space="1" w:color="auto"/>
                                <w:right w:val="single" w:sz="4" w:space="4" w:color="auto"/>
                              </w:pBdr>
                              <w:spacing w:line="276" w:lineRule="auto"/>
                              <w:jc w:val="center"/>
                              <w:rPr>
                                <w:rFonts w:ascii="Times New Roman" w:hAnsi="Times New Roman" w:cs="Times New Roman"/>
                              </w:rPr>
                            </w:pPr>
                            <w:r>
                              <w:rPr>
                                <w:rFonts w:ascii="Times New Roman" w:hAnsi="Times New Roman" w:cs="Times New Roman"/>
                              </w:rPr>
                              <w:t xml:space="preserve">Students = </w:t>
                            </w:r>
                            <w:r w:rsidRPr="00D02C6B">
                              <w:rPr>
                                <w:rFonts w:ascii="Times New Roman" w:hAnsi="Times New Roman" w:cs="Times New Roman"/>
                                <w:b/>
                              </w:rPr>
                              <w:t>10%</w:t>
                            </w:r>
                          </w:p>
                          <w:p w14:paraId="11403966" w14:textId="77777777" w:rsidR="004D41D0" w:rsidRDefault="004D41D0" w:rsidP="00A8213E">
                            <w:pPr>
                              <w:pBdr>
                                <w:top w:val="single" w:sz="4" w:space="1" w:color="auto"/>
                                <w:left w:val="single" w:sz="4" w:space="4" w:color="auto"/>
                                <w:bottom w:val="single" w:sz="4" w:space="1" w:color="auto"/>
                                <w:right w:val="single" w:sz="4" w:space="4" w:color="auto"/>
                              </w:pBdr>
                              <w:spacing w:line="276" w:lineRule="auto"/>
                              <w:jc w:val="center"/>
                              <w:rPr>
                                <w:rFonts w:ascii="Times New Roman" w:hAnsi="Times New Roman" w:cs="Times New Roman"/>
                              </w:rPr>
                            </w:pPr>
                            <w:r>
                              <w:rPr>
                                <w:rFonts w:ascii="Times New Roman" w:hAnsi="Times New Roman" w:cs="Times New Roman"/>
                              </w:rPr>
                              <w:t xml:space="preserve">Young Working Professionals = </w:t>
                            </w:r>
                            <w:r w:rsidRPr="00D02C6B">
                              <w:rPr>
                                <w:rFonts w:ascii="Times New Roman" w:hAnsi="Times New Roman" w:cs="Times New Roman"/>
                                <w:b/>
                              </w:rPr>
                              <w:t>55%</w:t>
                            </w:r>
                          </w:p>
                          <w:p w14:paraId="67E6B580" w14:textId="77777777" w:rsidR="004D41D0" w:rsidRDefault="004D41D0" w:rsidP="00A8213E">
                            <w:pPr>
                              <w:pBdr>
                                <w:top w:val="single" w:sz="4" w:space="1" w:color="auto"/>
                                <w:left w:val="single" w:sz="4" w:space="4" w:color="auto"/>
                                <w:bottom w:val="single" w:sz="4" w:space="1" w:color="auto"/>
                                <w:right w:val="single" w:sz="4" w:space="4" w:color="auto"/>
                              </w:pBdr>
                              <w:spacing w:line="276" w:lineRule="auto"/>
                              <w:jc w:val="center"/>
                              <w:rPr>
                                <w:rFonts w:ascii="Times New Roman" w:hAnsi="Times New Roman" w:cs="Times New Roman"/>
                              </w:rPr>
                            </w:pPr>
                            <w:r>
                              <w:rPr>
                                <w:rFonts w:ascii="Times New Roman" w:hAnsi="Times New Roman" w:cs="Times New Roman"/>
                              </w:rPr>
                              <w:t xml:space="preserve">Older Adults = </w:t>
                            </w:r>
                            <w:r w:rsidRPr="00D02C6B">
                              <w:rPr>
                                <w:rFonts w:ascii="Times New Roman" w:hAnsi="Times New Roman" w:cs="Times New Roman"/>
                                <w:b/>
                              </w:rPr>
                              <w:t>15%</w:t>
                            </w:r>
                          </w:p>
                          <w:p w14:paraId="18CDD93A" w14:textId="77777777" w:rsidR="004D41D0" w:rsidRPr="00141B2A" w:rsidRDefault="004D41D0" w:rsidP="00A8213E">
                            <w:pPr>
                              <w:pBdr>
                                <w:top w:val="single" w:sz="4" w:space="1" w:color="auto"/>
                                <w:left w:val="single" w:sz="4" w:space="4" w:color="auto"/>
                                <w:bottom w:val="single" w:sz="4" w:space="1" w:color="auto"/>
                                <w:right w:val="single" w:sz="4" w:space="4" w:color="auto"/>
                              </w:pBdr>
                              <w:spacing w:line="276" w:lineRule="auto"/>
                              <w:jc w:val="center"/>
                              <w:rPr>
                                <w:rFonts w:ascii="Times New Roman" w:hAnsi="Times New Roman" w:cs="Times New Roman"/>
                              </w:rPr>
                            </w:pPr>
                            <w:r>
                              <w:rPr>
                                <w:rFonts w:ascii="Times New Roman" w:hAnsi="Times New Roman" w:cs="Times New Roman"/>
                              </w:rPr>
                              <w:t xml:space="preserve">Members = </w:t>
                            </w:r>
                            <w:r w:rsidRPr="00D02C6B">
                              <w:rPr>
                                <w:rFonts w:ascii="Times New Roman" w:hAnsi="Times New Roman" w:cs="Times New Roman"/>
                                <w:b/>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35" type="#_x0000_t202" style="position:absolute;left:0;text-align:left;margin-left:116pt;margin-top:188pt;width:244pt;height:11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" filled="f" stroked="f">
                <v:path arrowok="t"/>
                <v:textbox>
                  <w:txbxContent>
                    <w:p w14:paraId="462B9DDE" w14:textId="77777777" w:rsidR="004D41D0" w:rsidRPr="00D02C6B" w:rsidRDefault="004D41D0" w:rsidP="00A8213E">
                      <w:pPr>
                        <w:pBdr>
                          <w:top w:val="single" w:sz="4" w:space="1" w:color="auto"/>
                          <w:left w:val="single" w:sz="4" w:space="4" w:color="auto"/>
                          <w:bottom w:val="single" w:sz="4" w:space="1" w:color="auto"/>
                          <w:right w:val="single" w:sz="4" w:space="4" w:color="auto"/>
                        </w:pBdr>
                        <w:spacing w:line="276" w:lineRule="auto"/>
                        <w:jc w:val="center"/>
                        <w:rPr>
                          <w:rFonts w:ascii="Times New Roman" w:hAnsi="Times New Roman" w:cs="Times New Roman"/>
                          <w:u w:val="single"/>
                        </w:rPr>
                      </w:pPr>
                      <w:r w:rsidRPr="00D02C6B">
                        <w:rPr>
                          <w:rFonts w:ascii="Times New Roman" w:hAnsi="Times New Roman" w:cs="Times New Roman"/>
                          <w:u w:val="single"/>
                        </w:rPr>
                        <w:t>Attendance Estimates</w:t>
                      </w:r>
                      <w:r>
                        <w:rPr>
                          <w:rFonts w:ascii="Times New Roman" w:hAnsi="Times New Roman" w:cs="Times New Roman"/>
                          <w:u w:val="single"/>
                        </w:rPr>
                        <w:t xml:space="preserve"> (For exhibit </w:t>
                      </w:r>
                      <w:r w:rsidR="00410E03">
                        <w:rPr>
                          <w:rFonts w:ascii="Times New Roman" w:hAnsi="Times New Roman" w:cs="Times New Roman"/>
                          <w:u w:val="single"/>
                        </w:rPr>
                        <w:t>2 &amp; 3</w:t>
                      </w:r>
                      <w:r>
                        <w:rPr>
                          <w:rFonts w:ascii="Times New Roman" w:hAnsi="Times New Roman" w:cs="Times New Roman"/>
                          <w:u w:val="single"/>
                        </w:rPr>
                        <w:t>)</w:t>
                      </w:r>
                    </w:p>
                    <w:p w14:paraId="125416EF" w14:textId="77777777" w:rsidR="004D41D0" w:rsidRDefault="004D41D0" w:rsidP="00A8213E">
                      <w:pPr>
                        <w:pBdr>
                          <w:top w:val="single" w:sz="4" w:space="1" w:color="auto"/>
                          <w:left w:val="single" w:sz="4" w:space="4" w:color="auto"/>
                          <w:bottom w:val="single" w:sz="4" w:space="1" w:color="auto"/>
                          <w:right w:val="single" w:sz="4" w:space="4" w:color="auto"/>
                        </w:pBdr>
                        <w:spacing w:line="276" w:lineRule="auto"/>
                        <w:jc w:val="center"/>
                        <w:rPr>
                          <w:rFonts w:ascii="Times New Roman" w:hAnsi="Times New Roman" w:cs="Times New Roman"/>
                        </w:rPr>
                      </w:pPr>
                      <w:r>
                        <w:rPr>
                          <w:rFonts w:ascii="Times New Roman" w:hAnsi="Times New Roman" w:cs="Times New Roman"/>
                        </w:rPr>
                        <w:t xml:space="preserve">Tourists = </w:t>
                      </w:r>
                      <w:r w:rsidRPr="00D02C6B">
                        <w:rPr>
                          <w:rFonts w:ascii="Times New Roman" w:hAnsi="Times New Roman" w:cs="Times New Roman"/>
                          <w:b/>
                        </w:rPr>
                        <w:t>10%</w:t>
                      </w:r>
                    </w:p>
                    <w:p w14:paraId="3F008021" w14:textId="77777777" w:rsidR="004D41D0" w:rsidRDefault="004D41D0" w:rsidP="00A8213E">
                      <w:pPr>
                        <w:pBdr>
                          <w:top w:val="single" w:sz="4" w:space="1" w:color="auto"/>
                          <w:left w:val="single" w:sz="4" w:space="4" w:color="auto"/>
                          <w:bottom w:val="single" w:sz="4" w:space="1" w:color="auto"/>
                          <w:right w:val="single" w:sz="4" w:space="4" w:color="auto"/>
                        </w:pBdr>
                        <w:spacing w:line="276" w:lineRule="auto"/>
                        <w:jc w:val="center"/>
                        <w:rPr>
                          <w:rFonts w:ascii="Times New Roman" w:hAnsi="Times New Roman" w:cs="Times New Roman"/>
                        </w:rPr>
                      </w:pPr>
                      <w:r>
                        <w:rPr>
                          <w:rFonts w:ascii="Times New Roman" w:hAnsi="Times New Roman" w:cs="Times New Roman"/>
                        </w:rPr>
                        <w:t xml:space="preserve">Students = </w:t>
                      </w:r>
                      <w:r w:rsidRPr="00D02C6B">
                        <w:rPr>
                          <w:rFonts w:ascii="Times New Roman" w:hAnsi="Times New Roman" w:cs="Times New Roman"/>
                          <w:b/>
                        </w:rPr>
                        <w:t>10%</w:t>
                      </w:r>
                    </w:p>
                    <w:p w14:paraId="11403966" w14:textId="77777777" w:rsidR="004D41D0" w:rsidRDefault="004D41D0" w:rsidP="00A8213E">
                      <w:pPr>
                        <w:pBdr>
                          <w:top w:val="single" w:sz="4" w:space="1" w:color="auto"/>
                          <w:left w:val="single" w:sz="4" w:space="4" w:color="auto"/>
                          <w:bottom w:val="single" w:sz="4" w:space="1" w:color="auto"/>
                          <w:right w:val="single" w:sz="4" w:space="4" w:color="auto"/>
                        </w:pBdr>
                        <w:spacing w:line="276" w:lineRule="auto"/>
                        <w:jc w:val="center"/>
                        <w:rPr>
                          <w:rFonts w:ascii="Times New Roman" w:hAnsi="Times New Roman" w:cs="Times New Roman"/>
                        </w:rPr>
                      </w:pPr>
                      <w:r>
                        <w:rPr>
                          <w:rFonts w:ascii="Times New Roman" w:hAnsi="Times New Roman" w:cs="Times New Roman"/>
                        </w:rPr>
                        <w:t xml:space="preserve">Young Working Professionals = </w:t>
                      </w:r>
                      <w:r w:rsidRPr="00D02C6B">
                        <w:rPr>
                          <w:rFonts w:ascii="Times New Roman" w:hAnsi="Times New Roman" w:cs="Times New Roman"/>
                          <w:b/>
                        </w:rPr>
                        <w:t>55%</w:t>
                      </w:r>
                    </w:p>
                    <w:p w14:paraId="67E6B580" w14:textId="77777777" w:rsidR="004D41D0" w:rsidRDefault="004D41D0" w:rsidP="00A8213E">
                      <w:pPr>
                        <w:pBdr>
                          <w:top w:val="single" w:sz="4" w:space="1" w:color="auto"/>
                          <w:left w:val="single" w:sz="4" w:space="4" w:color="auto"/>
                          <w:bottom w:val="single" w:sz="4" w:space="1" w:color="auto"/>
                          <w:right w:val="single" w:sz="4" w:space="4" w:color="auto"/>
                        </w:pBdr>
                        <w:spacing w:line="276" w:lineRule="auto"/>
                        <w:jc w:val="center"/>
                        <w:rPr>
                          <w:rFonts w:ascii="Times New Roman" w:hAnsi="Times New Roman" w:cs="Times New Roman"/>
                        </w:rPr>
                      </w:pPr>
                      <w:r>
                        <w:rPr>
                          <w:rFonts w:ascii="Times New Roman" w:hAnsi="Times New Roman" w:cs="Times New Roman"/>
                        </w:rPr>
                        <w:t xml:space="preserve">Older Adults = </w:t>
                      </w:r>
                      <w:r w:rsidRPr="00D02C6B">
                        <w:rPr>
                          <w:rFonts w:ascii="Times New Roman" w:hAnsi="Times New Roman" w:cs="Times New Roman"/>
                          <w:b/>
                        </w:rPr>
                        <w:t>15%</w:t>
                      </w:r>
                    </w:p>
                    <w:p w14:paraId="18CDD93A" w14:textId="77777777" w:rsidR="004D41D0" w:rsidRPr="00141B2A" w:rsidRDefault="004D41D0" w:rsidP="00A8213E">
                      <w:pPr>
                        <w:pBdr>
                          <w:top w:val="single" w:sz="4" w:space="1" w:color="auto"/>
                          <w:left w:val="single" w:sz="4" w:space="4" w:color="auto"/>
                          <w:bottom w:val="single" w:sz="4" w:space="1" w:color="auto"/>
                          <w:right w:val="single" w:sz="4" w:space="4" w:color="auto"/>
                        </w:pBdr>
                        <w:spacing w:line="276" w:lineRule="auto"/>
                        <w:jc w:val="center"/>
                        <w:rPr>
                          <w:rFonts w:ascii="Times New Roman" w:hAnsi="Times New Roman" w:cs="Times New Roman"/>
                        </w:rPr>
                      </w:pPr>
                      <w:r>
                        <w:rPr>
                          <w:rFonts w:ascii="Times New Roman" w:hAnsi="Times New Roman" w:cs="Times New Roman"/>
                        </w:rPr>
                        <w:t xml:space="preserve">Members = </w:t>
                      </w:r>
                      <w:r w:rsidRPr="00D02C6B">
                        <w:rPr>
                          <w:rFonts w:ascii="Times New Roman" w:hAnsi="Times New Roman" w:cs="Times New Roman"/>
                          <w:b/>
                        </w:rPr>
                        <w:t>10%</w:t>
                      </w:r>
                    </w:p>
                  </w:txbxContent>
                </v:textbox>
                <w10:wrap type="square"/>
              </v:shape>
            </w:pict>
          </mc:Fallback>
        </mc:AlternateContent>
      </w:r>
    </w:p>
    <w:p w14:paraId="1367EEF1" w14:textId="0C23FC54" w:rsidR="00846E03" w:rsidRPr="00205881" w:rsidRDefault="00292E54" w:rsidP="00205881">
      <w:pPr>
        <w:spacing w:line="480" w:lineRule="auto"/>
        <w:jc w:val="both"/>
        <w:rPr>
          <w:rFonts w:ascii="Times New Roman" w:hAnsi="Times New Roman" w:cs="Times New Roman"/>
        </w:rPr>
      </w:pPr>
      <w:r>
        <w:rPr>
          <w:rFonts w:ascii="Times New Roman" w:hAnsi="Times New Roman" w:cs="Times New Roman"/>
          <w:noProof/>
          <w:lang w:val="en-US"/>
        </w:rPr>
        <w:lastRenderedPageBreak/>
        <mc:AlternateContent>
          <mc:Choice Requires="wps">
            <w:drawing>
              <wp:anchor distT="0" distB="0" distL="114300" distR="114300" simplePos="0" relativeHeight="251659264" behindDoc="0" locked="0" layoutInCell="1" allowOverlap="1" wp14:anchorId="349C1A68" wp14:editId="4C0C3A43">
                <wp:simplePos x="0" y="0"/>
                <wp:positionH relativeFrom="column">
                  <wp:posOffset>2641600</wp:posOffset>
                </wp:positionH>
                <wp:positionV relativeFrom="paragraph">
                  <wp:posOffset>-456565</wp:posOffset>
                </wp:positionV>
                <wp:extent cx="1097280" cy="41656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97280" cy="41656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A458E00" w14:textId="77777777" w:rsidR="004D41D0" w:rsidRPr="002315AA" w:rsidRDefault="004D41D0">
                            <w:pPr>
                              <w:rPr>
                                <w:rFonts w:ascii="Times New Roman" w:hAnsi="Times New Roman" w:cs="Times New Roman"/>
                                <w:b/>
                                <w:sz w:val="28"/>
                                <w:szCs w:val="28"/>
                              </w:rPr>
                            </w:pPr>
                            <w:r>
                              <w:rPr>
                                <w:rFonts w:ascii="Times New Roman" w:hAnsi="Times New Roman" w:cs="Times New Roman"/>
                                <w:b/>
                                <w:sz w:val="28"/>
                                <w:szCs w:val="28"/>
                              </w:rPr>
                              <w:t>E</w:t>
                            </w:r>
                            <w:r w:rsidR="001F108A">
                              <w:rPr>
                                <w:rFonts w:ascii="Times New Roman" w:hAnsi="Times New Roman" w:cs="Times New Roman"/>
                                <w:b/>
                                <w:sz w:val="28"/>
                                <w:szCs w:val="28"/>
                              </w:rPr>
                              <w:t>xhibit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2" o:spid="_x0000_s1036" type="#_x0000_t202" style="position:absolute;left:0;text-align:left;margin-left:208pt;margin-top:-35.9pt;width:86.4pt;height:3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" filled="f" stroked="f">
                <v:path arrowok="t"/>
                <v:textbox>
                  <w:txbxContent>
                    <w:p w14:paraId="7A458E00" w14:textId="77777777" w:rsidR="004D41D0" w:rsidRPr="002315AA" w:rsidRDefault="004D41D0">
                      <w:pPr>
                        <w:rPr>
                          <w:rFonts w:ascii="Times New Roman" w:hAnsi="Times New Roman" w:cs="Times New Roman"/>
                          <w:b/>
                          <w:sz w:val="28"/>
                          <w:szCs w:val="28"/>
                        </w:rPr>
                      </w:pPr>
                      <w:r>
                        <w:rPr>
                          <w:rFonts w:ascii="Times New Roman" w:hAnsi="Times New Roman" w:cs="Times New Roman"/>
                          <w:b/>
                          <w:sz w:val="28"/>
                          <w:szCs w:val="28"/>
                        </w:rPr>
                        <w:t>E</w:t>
                      </w:r>
                      <w:r w:rsidR="001F108A">
                        <w:rPr>
                          <w:rFonts w:ascii="Times New Roman" w:hAnsi="Times New Roman" w:cs="Times New Roman"/>
                          <w:b/>
                          <w:sz w:val="28"/>
                          <w:szCs w:val="28"/>
                        </w:rPr>
                        <w:t>xhibit 5</w:t>
                      </w:r>
                    </w:p>
                  </w:txbxContent>
                </v:textbox>
                <w10:wrap type="square"/>
              </v:shape>
            </w:pict>
          </mc:Fallback>
        </mc:AlternateContent>
      </w:r>
      <w:r w:rsidR="0054776F">
        <w:rPr>
          <w:rFonts w:ascii="Times New Roman" w:hAnsi="Times New Roman" w:cs="Times New Roman"/>
          <w:noProof/>
          <w:lang w:val="en-US"/>
        </w:rPr>
        <w:drawing>
          <wp:anchor distT="0" distB="0" distL="114300" distR="114300" simplePos="0" relativeHeight="251658240" behindDoc="0" locked="0" layoutInCell="1" allowOverlap="1" wp14:anchorId="63ADE957" wp14:editId="21DD8C1E">
            <wp:simplePos x="0" y="0"/>
            <wp:positionH relativeFrom="column">
              <wp:posOffset>-111760</wp:posOffset>
            </wp:positionH>
            <wp:positionV relativeFrom="paragraph">
              <wp:posOffset>-111760</wp:posOffset>
            </wp:positionV>
            <wp:extent cx="6219825" cy="8049260"/>
            <wp:effectExtent l="0" t="0" r="3175" b="2540"/>
            <wp:wrapTight wrapText="bothSides">
              <wp:wrapPolygon edited="0">
                <wp:start x="0" y="0"/>
                <wp:lineTo x="0" y="21539"/>
                <wp:lineTo x="21523" y="21539"/>
                <wp:lineTo x="2152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19825" cy="8049260"/>
                    </a:xfrm>
                    <a:prstGeom prst="rect">
                      <a:avLst/>
                    </a:prstGeom>
                    <a:noFill/>
                    <a:ln>
                      <a:noFill/>
                    </a:ln>
                    <a:extLst>
                      <a:ext uri="{FAA26D3D-D897-4be2-8F04-BA451C77F1D7}">
                        <ma14:placeholderFlag xmlns:ma14="http://schemas.microsoft.com/office/mac/drawingml/2011/main"/>
                      </a:ext>
                    </a:extLst>
                  </pic:spPr>
                </pic:pic>
              </a:graphicData>
            </a:graphic>
          </wp:anchor>
        </w:drawing>
      </w:r>
      <w:r w:rsidR="00B72207">
        <w:rPr>
          <w:rFonts w:ascii="Times New Roman" w:hAnsi="Times New Roman" w:cs="Times New Roman"/>
        </w:rPr>
        <w:t xml:space="preserve"> </w:t>
      </w:r>
      <w:r w:rsidR="00A94E22">
        <w:rPr>
          <w:rFonts w:ascii="Times New Roman" w:hAnsi="Times New Roman" w:cs="Times New Roman"/>
        </w:rPr>
        <w:t xml:space="preserve">  </w:t>
      </w:r>
      <w:r w:rsidR="00C52D66">
        <w:rPr>
          <w:rFonts w:ascii="Times New Roman" w:hAnsi="Times New Roman" w:cs="Times New Roman"/>
        </w:rPr>
        <w:t xml:space="preserve"> </w:t>
      </w:r>
      <w:r w:rsidR="00476F55">
        <w:rPr>
          <w:rFonts w:ascii="Times New Roman" w:hAnsi="Times New Roman" w:cs="Times New Roman"/>
        </w:rPr>
        <w:t xml:space="preserve"> </w:t>
      </w:r>
    </w:p>
    <w:sectPr w:rsidR="00846E03" w:rsidRPr="00205881" w:rsidSect="000C1E2A">
      <w:footerReference w:type="even" r:id="rId10"/>
      <w:footerReference w:type="default" r:id="rId11"/>
      <w:pgSz w:w="12240" w:h="15840"/>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B5CCF5" w14:textId="77777777" w:rsidR="00324B85" w:rsidRDefault="00324B85" w:rsidP="00044F9B">
      <w:r>
        <w:separator/>
      </w:r>
    </w:p>
  </w:endnote>
  <w:endnote w:type="continuationSeparator" w:id="0">
    <w:p w14:paraId="5AAA1E5C" w14:textId="77777777" w:rsidR="00324B85" w:rsidRDefault="00324B85" w:rsidP="00044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905FC7" w14:textId="77777777" w:rsidR="004D41D0" w:rsidRDefault="003909C6" w:rsidP="004037BE">
    <w:pPr>
      <w:pStyle w:val="Footer"/>
      <w:framePr w:wrap="around" w:vAnchor="text" w:hAnchor="margin" w:xAlign="right" w:y="1"/>
      <w:rPr>
        <w:rStyle w:val="PageNumber"/>
      </w:rPr>
    </w:pPr>
    <w:r>
      <w:rPr>
        <w:rStyle w:val="PageNumber"/>
      </w:rPr>
      <w:fldChar w:fldCharType="begin"/>
    </w:r>
    <w:r w:rsidR="004D41D0">
      <w:rPr>
        <w:rStyle w:val="PageNumber"/>
      </w:rPr>
      <w:instrText xml:space="preserve">PAGE  </w:instrText>
    </w:r>
    <w:r>
      <w:rPr>
        <w:rStyle w:val="PageNumber"/>
      </w:rPr>
      <w:fldChar w:fldCharType="end"/>
    </w:r>
  </w:p>
  <w:p w14:paraId="01B71762" w14:textId="77777777" w:rsidR="004D41D0" w:rsidRDefault="004D41D0" w:rsidP="00044F9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A1893B" w14:textId="77777777" w:rsidR="004D41D0" w:rsidRDefault="003909C6" w:rsidP="006B161D">
    <w:pPr>
      <w:pStyle w:val="Footer"/>
      <w:framePr w:wrap="around" w:vAnchor="text" w:hAnchor="margin" w:xAlign="right" w:y="1"/>
      <w:rPr>
        <w:rStyle w:val="PageNumber"/>
      </w:rPr>
    </w:pPr>
    <w:r>
      <w:rPr>
        <w:rStyle w:val="PageNumber"/>
      </w:rPr>
      <w:fldChar w:fldCharType="begin"/>
    </w:r>
    <w:r w:rsidR="004D41D0">
      <w:rPr>
        <w:rStyle w:val="PageNumber"/>
      </w:rPr>
      <w:instrText xml:space="preserve">PAGE  </w:instrText>
    </w:r>
    <w:r>
      <w:rPr>
        <w:rStyle w:val="PageNumber"/>
      </w:rPr>
      <w:fldChar w:fldCharType="separate"/>
    </w:r>
    <w:r w:rsidR="007A653B">
      <w:rPr>
        <w:rStyle w:val="PageNumber"/>
        <w:noProof/>
      </w:rPr>
      <w:t>2</w:t>
    </w:r>
    <w:r>
      <w:rPr>
        <w:rStyle w:val="PageNumber"/>
      </w:rPr>
      <w:fldChar w:fldCharType="end"/>
    </w:r>
  </w:p>
  <w:p w14:paraId="571A7DFD" w14:textId="77777777" w:rsidR="004D41D0" w:rsidRDefault="004D41D0" w:rsidP="00044F9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5528C0" w14:textId="77777777" w:rsidR="00324B85" w:rsidRDefault="00324B85" w:rsidP="00044F9B">
      <w:r>
        <w:separator/>
      </w:r>
    </w:p>
  </w:footnote>
  <w:footnote w:type="continuationSeparator" w:id="0">
    <w:p w14:paraId="01AB4FC4" w14:textId="77777777" w:rsidR="00324B85" w:rsidRDefault="00324B85" w:rsidP="00044F9B">
      <w:r>
        <w:continuationSeparator/>
      </w:r>
    </w:p>
  </w:footnote>
  <w:footnote w:id="1">
    <w:p w14:paraId="4D7E7FDA" w14:textId="77777777" w:rsidR="00917542" w:rsidRPr="006550C4" w:rsidRDefault="00917542" w:rsidP="00917542">
      <w:pPr>
        <w:pStyle w:val="FootnoteText"/>
        <w:rPr>
          <w:rFonts w:ascii="Times New Roman" w:hAnsi="Times New Roman" w:cs="Times New Roman"/>
          <w:sz w:val="20"/>
          <w:szCs w:val="20"/>
          <w:lang w:val="en-US"/>
        </w:rPr>
      </w:pPr>
      <w:r w:rsidRPr="006550C4">
        <w:rPr>
          <w:rStyle w:val="FootnoteReference"/>
          <w:rFonts w:ascii="Times New Roman" w:hAnsi="Times New Roman" w:cs="Times New Roman"/>
          <w:sz w:val="20"/>
          <w:szCs w:val="20"/>
        </w:rPr>
        <w:footnoteRef/>
      </w:r>
      <w:r w:rsidRPr="006550C4">
        <w:rPr>
          <w:rFonts w:ascii="Times New Roman" w:hAnsi="Times New Roman" w:cs="Times New Roman"/>
          <w:sz w:val="20"/>
          <w:szCs w:val="20"/>
        </w:rPr>
        <w:t xml:space="preserve"> </w:t>
      </w:r>
      <w:r w:rsidRPr="006550C4">
        <w:rPr>
          <w:rFonts w:ascii="Times New Roman" w:hAnsi="Times New Roman" w:cs="Times New Roman"/>
          <w:sz w:val="20"/>
          <w:szCs w:val="20"/>
          <w:lang w:val="en-US"/>
        </w:rPr>
        <w:t xml:space="preserve">Based on </w:t>
      </w:r>
      <w:r w:rsidR="00C402C3">
        <w:rPr>
          <w:rFonts w:ascii="Times New Roman" w:hAnsi="Times New Roman" w:cs="Times New Roman"/>
          <w:sz w:val="20"/>
          <w:szCs w:val="20"/>
          <w:lang w:val="en-US"/>
        </w:rPr>
        <w:t xml:space="preserve">current </w:t>
      </w:r>
      <w:r w:rsidRPr="006550C4">
        <w:rPr>
          <w:rFonts w:ascii="Times New Roman" w:hAnsi="Times New Roman" w:cs="Times New Roman"/>
          <w:sz w:val="20"/>
          <w:szCs w:val="20"/>
          <w:lang w:val="en-US"/>
        </w:rPr>
        <w:t>ticket prices of $10 for students and $12 for adults</w:t>
      </w:r>
    </w:p>
  </w:footnote>
  <w:footnote w:id="2">
    <w:p w14:paraId="08FBAEDB" w14:textId="77777777" w:rsidR="00917542" w:rsidRPr="00FB2E8F" w:rsidRDefault="00917542" w:rsidP="00917542">
      <w:pPr>
        <w:pStyle w:val="FootnoteText"/>
        <w:rPr>
          <w:lang w:val="en-US"/>
        </w:rPr>
      </w:pPr>
      <w:r w:rsidRPr="006550C4">
        <w:rPr>
          <w:rStyle w:val="FootnoteReference"/>
          <w:rFonts w:ascii="Times New Roman" w:hAnsi="Times New Roman" w:cs="Times New Roman"/>
          <w:sz w:val="20"/>
          <w:szCs w:val="20"/>
        </w:rPr>
        <w:footnoteRef/>
      </w:r>
      <w:r w:rsidRPr="006550C4">
        <w:rPr>
          <w:rFonts w:ascii="Times New Roman" w:hAnsi="Times New Roman" w:cs="Times New Roman"/>
          <w:sz w:val="20"/>
          <w:szCs w:val="20"/>
        </w:rPr>
        <w:t xml:space="preserve"> </w:t>
      </w:r>
      <w:r w:rsidRPr="006550C4">
        <w:rPr>
          <w:rFonts w:ascii="Times New Roman" w:hAnsi="Times New Roman" w:cs="Times New Roman"/>
          <w:sz w:val="20"/>
          <w:szCs w:val="20"/>
          <w:lang w:val="en-US"/>
        </w:rPr>
        <w:t>Based on new ticket prices of $12 for students and $15 for adults</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60817"/>
    <w:multiLevelType w:val="hybridMultilevel"/>
    <w:tmpl w:val="11C04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D58"/>
    <w:rsid w:val="00000576"/>
    <w:rsid w:val="000005DB"/>
    <w:rsid w:val="00001975"/>
    <w:rsid w:val="0000228E"/>
    <w:rsid w:val="00003154"/>
    <w:rsid w:val="000037A5"/>
    <w:rsid w:val="0000547A"/>
    <w:rsid w:val="00005B83"/>
    <w:rsid w:val="000063E0"/>
    <w:rsid w:val="00006959"/>
    <w:rsid w:val="00011095"/>
    <w:rsid w:val="000111A5"/>
    <w:rsid w:val="000122F0"/>
    <w:rsid w:val="00013207"/>
    <w:rsid w:val="0001655E"/>
    <w:rsid w:val="00017207"/>
    <w:rsid w:val="00017D69"/>
    <w:rsid w:val="00020C28"/>
    <w:rsid w:val="0002137B"/>
    <w:rsid w:val="00022EBF"/>
    <w:rsid w:val="000235E8"/>
    <w:rsid w:val="00024001"/>
    <w:rsid w:val="000241A1"/>
    <w:rsid w:val="00024657"/>
    <w:rsid w:val="0002476D"/>
    <w:rsid w:val="00026E5A"/>
    <w:rsid w:val="000270EA"/>
    <w:rsid w:val="000271CD"/>
    <w:rsid w:val="00036635"/>
    <w:rsid w:val="00041C32"/>
    <w:rsid w:val="00041C9D"/>
    <w:rsid w:val="000423DA"/>
    <w:rsid w:val="00044AC1"/>
    <w:rsid w:val="00044F9B"/>
    <w:rsid w:val="00045265"/>
    <w:rsid w:val="00050287"/>
    <w:rsid w:val="000544EB"/>
    <w:rsid w:val="000548F3"/>
    <w:rsid w:val="00054D2E"/>
    <w:rsid w:val="00055261"/>
    <w:rsid w:val="00055DED"/>
    <w:rsid w:val="0005762D"/>
    <w:rsid w:val="00057905"/>
    <w:rsid w:val="00063B04"/>
    <w:rsid w:val="0006406B"/>
    <w:rsid w:val="0006462C"/>
    <w:rsid w:val="0006578D"/>
    <w:rsid w:val="000731BC"/>
    <w:rsid w:val="00074FDF"/>
    <w:rsid w:val="000751F7"/>
    <w:rsid w:val="00075D6D"/>
    <w:rsid w:val="000763F4"/>
    <w:rsid w:val="00081BA6"/>
    <w:rsid w:val="00083607"/>
    <w:rsid w:val="0008408E"/>
    <w:rsid w:val="000847CA"/>
    <w:rsid w:val="0008513B"/>
    <w:rsid w:val="00087BCE"/>
    <w:rsid w:val="0009285C"/>
    <w:rsid w:val="000933F5"/>
    <w:rsid w:val="00094163"/>
    <w:rsid w:val="000944C0"/>
    <w:rsid w:val="00094AD3"/>
    <w:rsid w:val="00094F89"/>
    <w:rsid w:val="00095201"/>
    <w:rsid w:val="00095411"/>
    <w:rsid w:val="00095ADB"/>
    <w:rsid w:val="00097C85"/>
    <w:rsid w:val="000A4602"/>
    <w:rsid w:val="000A69B4"/>
    <w:rsid w:val="000B1602"/>
    <w:rsid w:val="000B16F7"/>
    <w:rsid w:val="000B25BB"/>
    <w:rsid w:val="000B304B"/>
    <w:rsid w:val="000B5772"/>
    <w:rsid w:val="000C0226"/>
    <w:rsid w:val="000C1E2A"/>
    <w:rsid w:val="000C3389"/>
    <w:rsid w:val="000C5D2C"/>
    <w:rsid w:val="000D02AD"/>
    <w:rsid w:val="000D0D13"/>
    <w:rsid w:val="000D0DCD"/>
    <w:rsid w:val="000D1BB7"/>
    <w:rsid w:val="000D21C5"/>
    <w:rsid w:val="000D306C"/>
    <w:rsid w:val="000D3B8C"/>
    <w:rsid w:val="000D4108"/>
    <w:rsid w:val="000D62A8"/>
    <w:rsid w:val="000D6FD1"/>
    <w:rsid w:val="000D739B"/>
    <w:rsid w:val="000D7EEE"/>
    <w:rsid w:val="000E01C1"/>
    <w:rsid w:val="000E0DBF"/>
    <w:rsid w:val="000E2108"/>
    <w:rsid w:val="000E4429"/>
    <w:rsid w:val="000E4A4C"/>
    <w:rsid w:val="000E5592"/>
    <w:rsid w:val="000E5CAC"/>
    <w:rsid w:val="000E70BE"/>
    <w:rsid w:val="000E7810"/>
    <w:rsid w:val="000F0C9C"/>
    <w:rsid w:val="000F1197"/>
    <w:rsid w:val="000F1E88"/>
    <w:rsid w:val="000F3A1D"/>
    <w:rsid w:val="000F47C7"/>
    <w:rsid w:val="000F5D3D"/>
    <w:rsid w:val="000F5D97"/>
    <w:rsid w:val="001001DE"/>
    <w:rsid w:val="001008C9"/>
    <w:rsid w:val="00102C74"/>
    <w:rsid w:val="00102D50"/>
    <w:rsid w:val="00104480"/>
    <w:rsid w:val="00107031"/>
    <w:rsid w:val="0010756E"/>
    <w:rsid w:val="00107BD8"/>
    <w:rsid w:val="00107EED"/>
    <w:rsid w:val="0011121D"/>
    <w:rsid w:val="0011134E"/>
    <w:rsid w:val="00111C19"/>
    <w:rsid w:val="00111E9C"/>
    <w:rsid w:val="00112B22"/>
    <w:rsid w:val="00114133"/>
    <w:rsid w:val="001141FD"/>
    <w:rsid w:val="001154FB"/>
    <w:rsid w:val="0011608F"/>
    <w:rsid w:val="00116E07"/>
    <w:rsid w:val="00120B93"/>
    <w:rsid w:val="00122193"/>
    <w:rsid w:val="00123E97"/>
    <w:rsid w:val="00124299"/>
    <w:rsid w:val="001250FE"/>
    <w:rsid w:val="001267D5"/>
    <w:rsid w:val="00126B20"/>
    <w:rsid w:val="001300F5"/>
    <w:rsid w:val="00130276"/>
    <w:rsid w:val="0013157F"/>
    <w:rsid w:val="00132B3B"/>
    <w:rsid w:val="00133A82"/>
    <w:rsid w:val="0013406E"/>
    <w:rsid w:val="001343CA"/>
    <w:rsid w:val="00136361"/>
    <w:rsid w:val="001400A0"/>
    <w:rsid w:val="00140775"/>
    <w:rsid w:val="00141B2A"/>
    <w:rsid w:val="00141CBC"/>
    <w:rsid w:val="001423FF"/>
    <w:rsid w:val="00145426"/>
    <w:rsid w:val="00145D3C"/>
    <w:rsid w:val="001462A0"/>
    <w:rsid w:val="00146A2B"/>
    <w:rsid w:val="00147E92"/>
    <w:rsid w:val="0015012C"/>
    <w:rsid w:val="00150476"/>
    <w:rsid w:val="00150E82"/>
    <w:rsid w:val="00152DD4"/>
    <w:rsid w:val="00153F82"/>
    <w:rsid w:val="001544D8"/>
    <w:rsid w:val="00155ED7"/>
    <w:rsid w:val="00156899"/>
    <w:rsid w:val="0015766E"/>
    <w:rsid w:val="00157988"/>
    <w:rsid w:val="00162B22"/>
    <w:rsid w:val="001676B5"/>
    <w:rsid w:val="00171CF5"/>
    <w:rsid w:val="001755EF"/>
    <w:rsid w:val="00176311"/>
    <w:rsid w:val="00177009"/>
    <w:rsid w:val="00177BB1"/>
    <w:rsid w:val="00177C75"/>
    <w:rsid w:val="0018000C"/>
    <w:rsid w:val="00182454"/>
    <w:rsid w:val="00183DFE"/>
    <w:rsid w:val="00184184"/>
    <w:rsid w:val="00184273"/>
    <w:rsid w:val="00185760"/>
    <w:rsid w:val="00185B4C"/>
    <w:rsid w:val="00186EF7"/>
    <w:rsid w:val="001877D2"/>
    <w:rsid w:val="00187807"/>
    <w:rsid w:val="00187E42"/>
    <w:rsid w:val="00190195"/>
    <w:rsid w:val="0019108B"/>
    <w:rsid w:val="0019251A"/>
    <w:rsid w:val="0019365A"/>
    <w:rsid w:val="00195427"/>
    <w:rsid w:val="001967E6"/>
    <w:rsid w:val="00196C3D"/>
    <w:rsid w:val="00196F2F"/>
    <w:rsid w:val="001A0D12"/>
    <w:rsid w:val="001A1CB0"/>
    <w:rsid w:val="001A1E39"/>
    <w:rsid w:val="001A3381"/>
    <w:rsid w:val="001A4EBD"/>
    <w:rsid w:val="001A5A76"/>
    <w:rsid w:val="001A5EF3"/>
    <w:rsid w:val="001B0166"/>
    <w:rsid w:val="001B1666"/>
    <w:rsid w:val="001B1AE5"/>
    <w:rsid w:val="001B3C89"/>
    <w:rsid w:val="001B5D7B"/>
    <w:rsid w:val="001C0C80"/>
    <w:rsid w:val="001C15EA"/>
    <w:rsid w:val="001C1E63"/>
    <w:rsid w:val="001C33A4"/>
    <w:rsid w:val="001C3DCF"/>
    <w:rsid w:val="001C4A09"/>
    <w:rsid w:val="001C557A"/>
    <w:rsid w:val="001C5631"/>
    <w:rsid w:val="001C6405"/>
    <w:rsid w:val="001C7CCD"/>
    <w:rsid w:val="001D3888"/>
    <w:rsid w:val="001D4162"/>
    <w:rsid w:val="001D57B0"/>
    <w:rsid w:val="001D6BA4"/>
    <w:rsid w:val="001D6F15"/>
    <w:rsid w:val="001E2D1C"/>
    <w:rsid w:val="001E369D"/>
    <w:rsid w:val="001E5FEB"/>
    <w:rsid w:val="001E7CC5"/>
    <w:rsid w:val="001F088F"/>
    <w:rsid w:val="001F0C15"/>
    <w:rsid w:val="001F108A"/>
    <w:rsid w:val="001F11DC"/>
    <w:rsid w:val="001F12F4"/>
    <w:rsid w:val="001F2292"/>
    <w:rsid w:val="001F231D"/>
    <w:rsid w:val="001F2A52"/>
    <w:rsid w:val="00200544"/>
    <w:rsid w:val="002008F6"/>
    <w:rsid w:val="00204E4C"/>
    <w:rsid w:val="00205881"/>
    <w:rsid w:val="0020608B"/>
    <w:rsid w:val="002066F2"/>
    <w:rsid w:val="00206FDA"/>
    <w:rsid w:val="00210B77"/>
    <w:rsid w:val="002123A6"/>
    <w:rsid w:val="0021483B"/>
    <w:rsid w:val="00217D5D"/>
    <w:rsid w:val="00220C59"/>
    <w:rsid w:val="00221107"/>
    <w:rsid w:val="002212C2"/>
    <w:rsid w:val="00223A85"/>
    <w:rsid w:val="00224216"/>
    <w:rsid w:val="0022596D"/>
    <w:rsid w:val="0023015E"/>
    <w:rsid w:val="0023063F"/>
    <w:rsid w:val="00230897"/>
    <w:rsid w:val="002315AA"/>
    <w:rsid w:val="00232967"/>
    <w:rsid w:val="00233D51"/>
    <w:rsid w:val="002350D9"/>
    <w:rsid w:val="00235BDA"/>
    <w:rsid w:val="002363C8"/>
    <w:rsid w:val="002376D3"/>
    <w:rsid w:val="00237BDB"/>
    <w:rsid w:val="00240DE2"/>
    <w:rsid w:val="002418EB"/>
    <w:rsid w:val="00241C22"/>
    <w:rsid w:val="002447F8"/>
    <w:rsid w:val="00244E09"/>
    <w:rsid w:val="00246AB3"/>
    <w:rsid w:val="00246DB0"/>
    <w:rsid w:val="002473F7"/>
    <w:rsid w:val="00250945"/>
    <w:rsid w:val="00252939"/>
    <w:rsid w:val="00253C6E"/>
    <w:rsid w:val="00254464"/>
    <w:rsid w:val="00256E45"/>
    <w:rsid w:val="002570B3"/>
    <w:rsid w:val="0026122B"/>
    <w:rsid w:val="00262AF1"/>
    <w:rsid w:val="00262CF2"/>
    <w:rsid w:val="002645CC"/>
    <w:rsid w:val="0026577F"/>
    <w:rsid w:val="00266015"/>
    <w:rsid w:val="00270487"/>
    <w:rsid w:val="002709A8"/>
    <w:rsid w:val="00271607"/>
    <w:rsid w:val="00272882"/>
    <w:rsid w:val="00273C24"/>
    <w:rsid w:val="00274B09"/>
    <w:rsid w:val="002759C6"/>
    <w:rsid w:val="002765DD"/>
    <w:rsid w:val="002823FD"/>
    <w:rsid w:val="002833D2"/>
    <w:rsid w:val="00283A0C"/>
    <w:rsid w:val="00285029"/>
    <w:rsid w:val="00285155"/>
    <w:rsid w:val="0028713A"/>
    <w:rsid w:val="00287702"/>
    <w:rsid w:val="00287B22"/>
    <w:rsid w:val="0029054E"/>
    <w:rsid w:val="0029170C"/>
    <w:rsid w:val="00292E54"/>
    <w:rsid w:val="002937EA"/>
    <w:rsid w:val="00294229"/>
    <w:rsid w:val="002945E0"/>
    <w:rsid w:val="0029574D"/>
    <w:rsid w:val="0029665F"/>
    <w:rsid w:val="002972AA"/>
    <w:rsid w:val="002978B6"/>
    <w:rsid w:val="002A0D88"/>
    <w:rsid w:val="002A59D6"/>
    <w:rsid w:val="002A66E8"/>
    <w:rsid w:val="002A67C0"/>
    <w:rsid w:val="002B0905"/>
    <w:rsid w:val="002B09F8"/>
    <w:rsid w:val="002B0F2A"/>
    <w:rsid w:val="002B3731"/>
    <w:rsid w:val="002B3D3F"/>
    <w:rsid w:val="002B4A32"/>
    <w:rsid w:val="002B5A53"/>
    <w:rsid w:val="002B6EBE"/>
    <w:rsid w:val="002B7759"/>
    <w:rsid w:val="002C02B0"/>
    <w:rsid w:val="002C09CD"/>
    <w:rsid w:val="002C2DC5"/>
    <w:rsid w:val="002C2EE9"/>
    <w:rsid w:val="002C3CB4"/>
    <w:rsid w:val="002C45B8"/>
    <w:rsid w:val="002C640F"/>
    <w:rsid w:val="002D00E9"/>
    <w:rsid w:val="002D0114"/>
    <w:rsid w:val="002D1A2A"/>
    <w:rsid w:val="002D1EB0"/>
    <w:rsid w:val="002D3113"/>
    <w:rsid w:val="002D4060"/>
    <w:rsid w:val="002D6C5D"/>
    <w:rsid w:val="002E1952"/>
    <w:rsid w:val="002E23B2"/>
    <w:rsid w:val="002E268D"/>
    <w:rsid w:val="002E2940"/>
    <w:rsid w:val="002E2C10"/>
    <w:rsid w:val="002E2D98"/>
    <w:rsid w:val="002E3A1F"/>
    <w:rsid w:val="002E4B90"/>
    <w:rsid w:val="002E5E84"/>
    <w:rsid w:val="002E6931"/>
    <w:rsid w:val="002E7B19"/>
    <w:rsid w:val="002F2AFC"/>
    <w:rsid w:val="00300B0C"/>
    <w:rsid w:val="00301645"/>
    <w:rsid w:val="00301D30"/>
    <w:rsid w:val="00304013"/>
    <w:rsid w:val="003043D4"/>
    <w:rsid w:val="00304410"/>
    <w:rsid w:val="00305D8D"/>
    <w:rsid w:val="00310092"/>
    <w:rsid w:val="003126E2"/>
    <w:rsid w:val="00312822"/>
    <w:rsid w:val="00313C70"/>
    <w:rsid w:val="003142AE"/>
    <w:rsid w:val="0031586C"/>
    <w:rsid w:val="003161F7"/>
    <w:rsid w:val="00320204"/>
    <w:rsid w:val="00320463"/>
    <w:rsid w:val="0032059A"/>
    <w:rsid w:val="003207DE"/>
    <w:rsid w:val="00320C26"/>
    <w:rsid w:val="003213A4"/>
    <w:rsid w:val="00321CB1"/>
    <w:rsid w:val="00324B85"/>
    <w:rsid w:val="00326C51"/>
    <w:rsid w:val="00326D90"/>
    <w:rsid w:val="00330801"/>
    <w:rsid w:val="003319AE"/>
    <w:rsid w:val="003346C9"/>
    <w:rsid w:val="0033534F"/>
    <w:rsid w:val="00336EC0"/>
    <w:rsid w:val="00337554"/>
    <w:rsid w:val="003379A2"/>
    <w:rsid w:val="0034170E"/>
    <w:rsid w:val="00342227"/>
    <w:rsid w:val="00342492"/>
    <w:rsid w:val="0034272C"/>
    <w:rsid w:val="003435DA"/>
    <w:rsid w:val="00346086"/>
    <w:rsid w:val="00351B0C"/>
    <w:rsid w:val="00352D43"/>
    <w:rsid w:val="00354711"/>
    <w:rsid w:val="00354B13"/>
    <w:rsid w:val="00355566"/>
    <w:rsid w:val="003571D0"/>
    <w:rsid w:val="003577A9"/>
    <w:rsid w:val="003611CE"/>
    <w:rsid w:val="003622A2"/>
    <w:rsid w:val="003623E1"/>
    <w:rsid w:val="00366581"/>
    <w:rsid w:val="00370BC7"/>
    <w:rsid w:val="00370C50"/>
    <w:rsid w:val="00371062"/>
    <w:rsid w:val="00371AE0"/>
    <w:rsid w:val="00374520"/>
    <w:rsid w:val="00375E11"/>
    <w:rsid w:val="00376541"/>
    <w:rsid w:val="00376F22"/>
    <w:rsid w:val="00377054"/>
    <w:rsid w:val="00377F2E"/>
    <w:rsid w:val="003811F4"/>
    <w:rsid w:val="003812ED"/>
    <w:rsid w:val="003832A1"/>
    <w:rsid w:val="00383F97"/>
    <w:rsid w:val="003843EA"/>
    <w:rsid w:val="0038561D"/>
    <w:rsid w:val="00387B73"/>
    <w:rsid w:val="003909C6"/>
    <w:rsid w:val="00390B90"/>
    <w:rsid w:val="003947F3"/>
    <w:rsid w:val="00397282"/>
    <w:rsid w:val="003A0D7C"/>
    <w:rsid w:val="003A144C"/>
    <w:rsid w:val="003A3FF4"/>
    <w:rsid w:val="003A4243"/>
    <w:rsid w:val="003A75A2"/>
    <w:rsid w:val="003B22C6"/>
    <w:rsid w:val="003B29BD"/>
    <w:rsid w:val="003B415C"/>
    <w:rsid w:val="003B4EC1"/>
    <w:rsid w:val="003B5C3A"/>
    <w:rsid w:val="003B7B78"/>
    <w:rsid w:val="003C0976"/>
    <w:rsid w:val="003C342B"/>
    <w:rsid w:val="003C434C"/>
    <w:rsid w:val="003C6509"/>
    <w:rsid w:val="003C7272"/>
    <w:rsid w:val="003D05B1"/>
    <w:rsid w:val="003D1007"/>
    <w:rsid w:val="003D1B58"/>
    <w:rsid w:val="003D395F"/>
    <w:rsid w:val="003D3D8E"/>
    <w:rsid w:val="003D4C4B"/>
    <w:rsid w:val="003D532F"/>
    <w:rsid w:val="003D585C"/>
    <w:rsid w:val="003D725A"/>
    <w:rsid w:val="003E0C70"/>
    <w:rsid w:val="003E2686"/>
    <w:rsid w:val="003E2FB9"/>
    <w:rsid w:val="003E435A"/>
    <w:rsid w:val="003E53BB"/>
    <w:rsid w:val="003E787D"/>
    <w:rsid w:val="003F415E"/>
    <w:rsid w:val="003F448E"/>
    <w:rsid w:val="003F4EE2"/>
    <w:rsid w:val="003F6319"/>
    <w:rsid w:val="003F6A0F"/>
    <w:rsid w:val="003F6D9C"/>
    <w:rsid w:val="004028D5"/>
    <w:rsid w:val="00403543"/>
    <w:rsid w:val="004037BE"/>
    <w:rsid w:val="00403FEB"/>
    <w:rsid w:val="00406BFD"/>
    <w:rsid w:val="00410AE2"/>
    <w:rsid w:val="00410B8C"/>
    <w:rsid w:val="00410E03"/>
    <w:rsid w:val="00411130"/>
    <w:rsid w:val="00412787"/>
    <w:rsid w:val="004127CF"/>
    <w:rsid w:val="004128CB"/>
    <w:rsid w:val="00413209"/>
    <w:rsid w:val="004158C8"/>
    <w:rsid w:val="004165BF"/>
    <w:rsid w:val="0041709A"/>
    <w:rsid w:val="00417F86"/>
    <w:rsid w:val="0042023F"/>
    <w:rsid w:val="004215EF"/>
    <w:rsid w:val="004251AD"/>
    <w:rsid w:val="004259E7"/>
    <w:rsid w:val="00425E1D"/>
    <w:rsid w:val="004303DB"/>
    <w:rsid w:val="004312D9"/>
    <w:rsid w:val="00431628"/>
    <w:rsid w:val="004316A2"/>
    <w:rsid w:val="00434D65"/>
    <w:rsid w:val="00435CCB"/>
    <w:rsid w:val="00437928"/>
    <w:rsid w:val="00442347"/>
    <w:rsid w:val="00443C89"/>
    <w:rsid w:val="00444C9A"/>
    <w:rsid w:val="00444F08"/>
    <w:rsid w:val="00446363"/>
    <w:rsid w:val="00447920"/>
    <w:rsid w:val="00447EFC"/>
    <w:rsid w:val="00456618"/>
    <w:rsid w:val="004568AA"/>
    <w:rsid w:val="0045698E"/>
    <w:rsid w:val="00460067"/>
    <w:rsid w:val="0046028A"/>
    <w:rsid w:val="004622F2"/>
    <w:rsid w:val="004679AB"/>
    <w:rsid w:val="0047200D"/>
    <w:rsid w:val="004740E0"/>
    <w:rsid w:val="00475151"/>
    <w:rsid w:val="00475242"/>
    <w:rsid w:val="004752F5"/>
    <w:rsid w:val="0047579C"/>
    <w:rsid w:val="004762C6"/>
    <w:rsid w:val="00476460"/>
    <w:rsid w:val="00476EA7"/>
    <w:rsid w:val="00476F55"/>
    <w:rsid w:val="00481C87"/>
    <w:rsid w:val="00482CD2"/>
    <w:rsid w:val="00483DE9"/>
    <w:rsid w:val="00484798"/>
    <w:rsid w:val="00484E12"/>
    <w:rsid w:val="004854E9"/>
    <w:rsid w:val="00490B5D"/>
    <w:rsid w:val="004916E0"/>
    <w:rsid w:val="004917D1"/>
    <w:rsid w:val="00491C12"/>
    <w:rsid w:val="004930FE"/>
    <w:rsid w:val="00493EB7"/>
    <w:rsid w:val="004952FE"/>
    <w:rsid w:val="004A09D9"/>
    <w:rsid w:val="004A1501"/>
    <w:rsid w:val="004A1A4A"/>
    <w:rsid w:val="004A4390"/>
    <w:rsid w:val="004A441D"/>
    <w:rsid w:val="004A5348"/>
    <w:rsid w:val="004A64CF"/>
    <w:rsid w:val="004A6A1F"/>
    <w:rsid w:val="004A6B20"/>
    <w:rsid w:val="004B047E"/>
    <w:rsid w:val="004B3189"/>
    <w:rsid w:val="004B5A11"/>
    <w:rsid w:val="004B7B02"/>
    <w:rsid w:val="004C03F5"/>
    <w:rsid w:val="004C1175"/>
    <w:rsid w:val="004C1AAD"/>
    <w:rsid w:val="004C4313"/>
    <w:rsid w:val="004C5418"/>
    <w:rsid w:val="004C6FD5"/>
    <w:rsid w:val="004D2C25"/>
    <w:rsid w:val="004D3412"/>
    <w:rsid w:val="004D3840"/>
    <w:rsid w:val="004D41D0"/>
    <w:rsid w:val="004D50C5"/>
    <w:rsid w:val="004D5915"/>
    <w:rsid w:val="004D5B14"/>
    <w:rsid w:val="004D7297"/>
    <w:rsid w:val="004D7F2F"/>
    <w:rsid w:val="004E0385"/>
    <w:rsid w:val="004E1894"/>
    <w:rsid w:val="004E2D7D"/>
    <w:rsid w:val="004E5FC7"/>
    <w:rsid w:val="004E608B"/>
    <w:rsid w:val="004E685F"/>
    <w:rsid w:val="004E68F5"/>
    <w:rsid w:val="004F21CC"/>
    <w:rsid w:val="004F3100"/>
    <w:rsid w:val="004F4A1C"/>
    <w:rsid w:val="004F5C10"/>
    <w:rsid w:val="004F6366"/>
    <w:rsid w:val="0050061F"/>
    <w:rsid w:val="005030DE"/>
    <w:rsid w:val="00504167"/>
    <w:rsid w:val="0050526D"/>
    <w:rsid w:val="00510591"/>
    <w:rsid w:val="00512E09"/>
    <w:rsid w:val="00513FBA"/>
    <w:rsid w:val="00515B0A"/>
    <w:rsid w:val="00516449"/>
    <w:rsid w:val="00524DDE"/>
    <w:rsid w:val="005260A8"/>
    <w:rsid w:val="00526833"/>
    <w:rsid w:val="005279DB"/>
    <w:rsid w:val="005313FA"/>
    <w:rsid w:val="00531631"/>
    <w:rsid w:val="0053208B"/>
    <w:rsid w:val="00535CDC"/>
    <w:rsid w:val="005379F9"/>
    <w:rsid w:val="00540FF3"/>
    <w:rsid w:val="0054170F"/>
    <w:rsid w:val="00542E7C"/>
    <w:rsid w:val="005440BD"/>
    <w:rsid w:val="005447C3"/>
    <w:rsid w:val="005457D3"/>
    <w:rsid w:val="0054776F"/>
    <w:rsid w:val="005479AA"/>
    <w:rsid w:val="00553A23"/>
    <w:rsid w:val="005623A3"/>
    <w:rsid w:val="00563B8D"/>
    <w:rsid w:val="00565863"/>
    <w:rsid w:val="005658CF"/>
    <w:rsid w:val="00565CB4"/>
    <w:rsid w:val="005660F3"/>
    <w:rsid w:val="00566612"/>
    <w:rsid w:val="00574B64"/>
    <w:rsid w:val="00574CEF"/>
    <w:rsid w:val="00575B98"/>
    <w:rsid w:val="00575E39"/>
    <w:rsid w:val="005761F3"/>
    <w:rsid w:val="0057683A"/>
    <w:rsid w:val="005835B3"/>
    <w:rsid w:val="00587021"/>
    <w:rsid w:val="00591BD7"/>
    <w:rsid w:val="00591F4C"/>
    <w:rsid w:val="00594A3F"/>
    <w:rsid w:val="00594ADE"/>
    <w:rsid w:val="0059767B"/>
    <w:rsid w:val="005B1048"/>
    <w:rsid w:val="005B159F"/>
    <w:rsid w:val="005B236B"/>
    <w:rsid w:val="005B3A8F"/>
    <w:rsid w:val="005B3D64"/>
    <w:rsid w:val="005B496A"/>
    <w:rsid w:val="005C0725"/>
    <w:rsid w:val="005C17B3"/>
    <w:rsid w:val="005C221F"/>
    <w:rsid w:val="005C3B4A"/>
    <w:rsid w:val="005C4110"/>
    <w:rsid w:val="005C4EEA"/>
    <w:rsid w:val="005C6016"/>
    <w:rsid w:val="005C7F35"/>
    <w:rsid w:val="005D0BFF"/>
    <w:rsid w:val="005D1386"/>
    <w:rsid w:val="005D1593"/>
    <w:rsid w:val="005D1824"/>
    <w:rsid w:val="005D1BA2"/>
    <w:rsid w:val="005D4D35"/>
    <w:rsid w:val="005E1196"/>
    <w:rsid w:val="005E2C29"/>
    <w:rsid w:val="005E3C89"/>
    <w:rsid w:val="005E3D58"/>
    <w:rsid w:val="005E4663"/>
    <w:rsid w:val="005E5A55"/>
    <w:rsid w:val="005E68FC"/>
    <w:rsid w:val="005E77BC"/>
    <w:rsid w:val="005E7CA6"/>
    <w:rsid w:val="005F3384"/>
    <w:rsid w:val="005F37D2"/>
    <w:rsid w:val="005F3ADE"/>
    <w:rsid w:val="005F6765"/>
    <w:rsid w:val="00601D74"/>
    <w:rsid w:val="00605EBA"/>
    <w:rsid w:val="006060BE"/>
    <w:rsid w:val="00611E7E"/>
    <w:rsid w:val="00611EE6"/>
    <w:rsid w:val="00612321"/>
    <w:rsid w:val="0061326F"/>
    <w:rsid w:val="00616650"/>
    <w:rsid w:val="00616A44"/>
    <w:rsid w:val="00621B6E"/>
    <w:rsid w:val="00625743"/>
    <w:rsid w:val="0063080B"/>
    <w:rsid w:val="0063169B"/>
    <w:rsid w:val="00631930"/>
    <w:rsid w:val="0063362D"/>
    <w:rsid w:val="00634F37"/>
    <w:rsid w:val="00636ED3"/>
    <w:rsid w:val="00640010"/>
    <w:rsid w:val="006408A2"/>
    <w:rsid w:val="00641AD9"/>
    <w:rsid w:val="00642457"/>
    <w:rsid w:val="00642AA4"/>
    <w:rsid w:val="00643005"/>
    <w:rsid w:val="00643E47"/>
    <w:rsid w:val="00643FFA"/>
    <w:rsid w:val="00645F0A"/>
    <w:rsid w:val="00646B0A"/>
    <w:rsid w:val="0064712E"/>
    <w:rsid w:val="0065230D"/>
    <w:rsid w:val="006527C6"/>
    <w:rsid w:val="00654411"/>
    <w:rsid w:val="00656A9B"/>
    <w:rsid w:val="00656D58"/>
    <w:rsid w:val="00657EF2"/>
    <w:rsid w:val="00661B08"/>
    <w:rsid w:val="0066380C"/>
    <w:rsid w:val="00665639"/>
    <w:rsid w:val="00665746"/>
    <w:rsid w:val="00665A86"/>
    <w:rsid w:val="006670C0"/>
    <w:rsid w:val="0066762B"/>
    <w:rsid w:val="006701FD"/>
    <w:rsid w:val="006713FD"/>
    <w:rsid w:val="00673B53"/>
    <w:rsid w:val="006742A9"/>
    <w:rsid w:val="00674458"/>
    <w:rsid w:val="00675044"/>
    <w:rsid w:val="006805E2"/>
    <w:rsid w:val="00682D7C"/>
    <w:rsid w:val="00683D25"/>
    <w:rsid w:val="0068419A"/>
    <w:rsid w:val="00685749"/>
    <w:rsid w:val="00686132"/>
    <w:rsid w:val="00690A80"/>
    <w:rsid w:val="00691005"/>
    <w:rsid w:val="00691A5F"/>
    <w:rsid w:val="006926F1"/>
    <w:rsid w:val="006937C6"/>
    <w:rsid w:val="00694395"/>
    <w:rsid w:val="00696032"/>
    <w:rsid w:val="0069686D"/>
    <w:rsid w:val="006972CD"/>
    <w:rsid w:val="006A0A23"/>
    <w:rsid w:val="006A0D9A"/>
    <w:rsid w:val="006A2CCA"/>
    <w:rsid w:val="006A2D6A"/>
    <w:rsid w:val="006A4BE6"/>
    <w:rsid w:val="006A64FA"/>
    <w:rsid w:val="006B161D"/>
    <w:rsid w:val="006B2D93"/>
    <w:rsid w:val="006B3CD5"/>
    <w:rsid w:val="006B3E60"/>
    <w:rsid w:val="006B4775"/>
    <w:rsid w:val="006B7A17"/>
    <w:rsid w:val="006C2E28"/>
    <w:rsid w:val="006C33F7"/>
    <w:rsid w:val="006C4128"/>
    <w:rsid w:val="006C4919"/>
    <w:rsid w:val="006C579E"/>
    <w:rsid w:val="006C6473"/>
    <w:rsid w:val="006D2FB6"/>
    <w:rsid w:val="006D3050"/>
    <w:rsid w:val="006D4C37"/>
    <w:rsid w:val="006D635E"/>
    <w:rsid w:val="006D6C76"/>
    <w:rsid w:val="006E1A99"/>
    <w:rsid w:val="006E1FA4"/>
    <w:rsid w:val="006E77BE"/>
    <w:rsid w:val="006E7D6F"/>
    <w:rsid w:val="006F0C76"/>
    <w:rsid w:val="006F1CD2"/>
    <w:rsid w:val="006F2A78"/>
    <w:rsid w:val="006F4017"/>
    <w:rsid w:val="006F46C1"/>
    <w:rsid w:val="006F4CF1"/>
    <w:rsid w:val="006F6342"/>
    <w:rsid w:val="006F75B8"/>
    <w:rsid w:val="007015EC"/>
    <w:rsid w:val="00701A7F"/>
    <w:rsid w:val="00701C22"/>
    <w:rsid w:val="00701C26"/>
    <w:rsid w:val="0070522F"/>
    <w:rsid w:val="007062AC"/>
    <w:rsid w:val="00707802"/>
    <w:rsid w:val="00710997"/>
    <w:rsid w:val="00711412"/>
    <w:rsid w:val="00712E6A"/>
    <w:rsid w:val="00713230"/>
    <w:rsid w:val="00713F5C"/>
    <w:rsid w:val="007161D6"/>
    <w:rsid w:val="0071699F"/>
    <w:rsid w:val="007207DA"/>
    <w:rsid w:val="00725C44"/>
    <w:rsid w:val="00727187"/>
    <w:rsid w:val="00727645"/>
    <w:rsid w:val="00730085"/>
    <w:rsid w:val="00730F60"/>
    <w:rsid w:val="00730F78"/>
    <w:rsid w:val="00732154"/>
    <w:rsid w:val="007341DB"/>
    <w:rsid w:val="00734420"/>
    <w:rsid w:val="007370D4"/>
    <w:rsid w:val="00740220"/>
    <w:rsid w:val="00740CCA"/>
    <w:rsid w:val="00742612"/>
    <w:rsid w:val="00744BA2"/>
    <w:rsid w:val="007462DD"/>
    <w:rsid w:val="00751A57"/>
    <w:rsid w:val="00751CB8"/>
    <w:rsid w:val="0075223A"/>
    <w:rsid w:val="0075507C"/>
    <w:rsid w:val="00756862"/>
    <w:rsid w:val="00757DEA"/>
    <w:rsid w:val="00757FB6"/>
    <w:rsid w:val="007610B8"/>
    <w:rsid w:val="007626DA"/>
    <w:rsid w:val="00762B87"/>
    <w:rsid w:val="00764F54"/>
    <w:rsid w:val="00764F81"/>
    <w:rsid w:val="00765247"/>
    <w:rsid w:val="00765864"/>
    <w:rsid w:val="007658A3"/>
    <w:rsid w:val="00765E8F"/>
    <w:rsid w:val="0077007B"/>
    <w:rsid w:val="00771985"/>
    <w:rsid w:val="00772784"/>
    <w:rsid w:val="0077493C"/>
    <w:rsid w:val="0077607C"/>
    <w:rsid w:val="0077648B"/>
    <w:rsid w:val="00776729"/>
    <w:rsid w:val="00777E7B"/>
    <w:rsid w:val="00780621"/>
    <w:rsid w:val="007817B7"/>
    <w:rsid w:val="00782ECD"/>
    <w:rsid w:val="007835AF"/>
    <w:rsid w:val="00784BFB"/>
    <w:rsid w:val="00784C26"/>
    <w:rsid w:val="007855B7"/>
    <w:rsid w:val="007861D4"/>
    <w:rsid w:val="00787CC4"/>
    <w:rsid w:val="0079053E"/>
    <w:rsid w:val="00790A60"/>
    <w:rsid w:val="00791661"/>
    <w:rsid w:val="00791F75"/>
    <w:rsid w:val="0079353C"/>
    <w:rsid w:val="007938F4"/>
    <w:rsid w:val="00794B42"/>
    <w:rsid w:val="00796633"/>
    <w:rsid w:val="00797D95"/>
    <w:rsid w:val="007A1007"/>
    <w:rsid w:val="007A3561"/>
    <w:rsid w:val="007A3689"/>
    <w:rsid w:val="007A4019"/>
    <w:rsid w:val="007A653B"/>
    <w:rsid w:val="007B029B"/>
    <w:rsid w:val="007B1077"/>
    <w:rsid w:val="007B113D"/>
    <w:rsid w:val="007B3E54"/>
    <w:rsid w:val="007B4DE2"/>
    <w:rsid w:val="007B54E0"/>
    <w:rsid w:val="007B57EA"/>
    <w:rsid w:val="007B6340"/>
    <w:rsid w:val="007B7AD7"/>
    <w:rsid w:val="007C05DA"/>
    <w:rsid w:val="007C1D9C"/>
    <w:rsid w:val="007C2258"/>
    <w:rsid w:val="007C3CB1"/>
    <w:rsid w:val="007C54F1"/>
    <w:rsid w:val="007C71EE"/>
    <w:rsid w:val="007D2EFB"/>
    <w:rsid w:val="007D341F"/>
    <w:rsid w:val="007D45D3"/>
    <w:rsid w:val="007D47A7"/>
    <w:rsid w:val="007D614F"/>
    <w:rsid w:val="007D63F8"/>
    <w:rsid w:val="007D66E3"/>
    <w:rsid w:val="007D6D34"/>
    <w:rsid w:val="007E012E"/>
    <w:rsid w:val="007E134A"/>
    <w:rsid w:val="007E3215"/>
    <w:rsid w:val="007E3558"/>
    <w:rsid w:val="007E4C72"/>
    <w:rsid w:val="007E520D"/>
    <w:rsid w:val="007E527F"/>
    <w:rsid w:val="007E7C1D"/>
    <w:rsid w:val="007E7DC8"/>
    <w:rsid w:val="007F2B1A"/>
    <w:rsid w:val="007F2BF7"/>
    <w:rsid w:val="007F2CED"/>
    <w:rsid w:val="007F30E8"/>
    <w:rsid w:val="007F3C6C"/>
    <w:rsid w:val="007F54A3"/>
    <w:rsid w:val="007F5543"/>
    <w:rsid w:val="007F5F51"/>
    <w:rsid w:val="007F6103"/>
    <w:rsid w:val="0080040A"/>
    <w:rsid w:val="00800413"/>
    <w:rsid w:val="008006F5"/>
    <w:rsid w:val="0080079B"/>
    <w:rsid w:val="00801BF2"/>
    <w:rsid w:val="00803E1C"/>
    <w:rsid w:val="00804332"/>
    <w:rsid w:val="0080581B"/>
    <w:rsid w:val="00812ECA"/>
    <w:rsid w:val="008161B5"/>
    <w:rsid w:val="00817B6B"/>
    <w:rsid w:val="0082207F"/>
    <w:rsid w:val="008233AB"/>
    <w:rsid w:val="00823EF0"/>
    <w:rsid w:val="008240D4"/>
    <w:rsid w:val="008246B4"/>
    <w:rsid w:val="00824A85"/>
    <w:rsid w:val="008251F3"/>
    <w:rsid w:val="00830CD6"/>
    <w:rsid w:val="00831A8F"/>
    <w:rsid w:val="00831FCF"/>
    <w:rsid w:val="00832635"/>
    <w:rsid w:val="00833A89"/>
    <w:rsid w:val="008370B4"/>
    <w:rsid w:val="00837C24"/>
    <w:rsid w:val="00840FFE"/>
    <w:rsid w:val="008415C9"/>
    <w:rsid w:val="008443E1"/>
    <w:rsid w:val="008455D9"/>
    <w:rsid w:val="00846E03"/>
    <w:rsid w:val="00846EC2"/>
    <w:rsid w:val="00847F1A"/>
    <w:rsid w:val="00850B4C"/>
    <w:rsid w:val="00850F30"/>
    <w:rsid w:val="00851338"/>
    <w:rsid w:val="00851751"/>
    <w:rsid w:val="00852191"/>
    <w:rsid w:val="00852466"/>
    <w:rsid w:val="008539F6"/>
    <w:rsid w:val="00855EA7"/>
    <w:rsid w:val="00862FC4"/>
    <w:rsid w:val="00866F00"/>
    <w:rsid w:val="008677E0"/>
    <w:rsid w:val="00870000"/>
    <w:rsid w:val="008703D6"/>
    <w:rsid w:val="008717A0"/>
    <w:rsid w:val="00871868"/>
    <w:rsid w:val="0087286F"/>
    <w:rsid w:val="00873081"/>
    <w:rsid w:val="00873159"/>
    <w:rsid w:val="0087455C"/>
    <w:rsid w:val="00877017"/>
    <w:rsid w:val="00877093"/>
    <w:rsid w:val="00877CE5"/>
    <w:rsid w:val="008817CC"/>
    <w:rsid w:val="00884287"/>
    <w:rsid w:val="008911D7"/>
    <w:rsid w:val="008929EA"/>
    <w:rsid w:val="00893012"/>
    <w:rsid w:val="008954B0"/>
    <w:rsid w:val="00895C46"/>
    <w:rsid w:val="008972DA"/>
    <w:rsid w:val="008A232C"/>
    <w:rsid w:val="008A5A47"/>
    <w:rsid w:val="008A61CE"/>
    <w:rsid w:val="008A6B37"/>
    <w:rsid w:val="008A7355"/>
    <w:rsid w:val="008B0228"/>
    <w:rsid w:val="008B2574"/>
    <w:rsid w:val="008B3FEC"/>
    <w:rsid w:val="008B4523"/>
    <w:rsid w:val="008B5285"/>
    <w:rsid w:val="008B58F4"/>
    <w:rsid w:val="008B5BEA"/>
    <w:rsid w:val="008B6447"/>
    <w:rsid w:val="008C0494"/>
    <w:rsid w:val="008C0F21"/>
    <w:rsid w:val="008C70D8"/>
    <w:rsid w:val="008D00F8"/>
    <w:rsid w:val="008D050A"/>
    <w:rsid w:val="008D154D"/>
    <w:rsid w:val="008D1EEF"/>
    <w:rsid w:val="008D4F61"/>
    <w:rsid w:val="008D6E84"/>
    <w:rsid w:val="008D7DD2"/>
    <w:rsid w:val="008E0E15"/>
    <w:rsid w:val="008E1341"/>
    <w:rsid w:val="008E3149"/>
    <w:rsid w:val="008E3604"/>
    <w:rsid w:val="008E3A8C"/>
    <w:rsid w:val="008E5D9C"/>
    <w:rsid w:val="008E67DB"/>
    <w:rsid w:val="008E7FBF"/>
    <w:rsid w:val="008F002C"/>
    <w:rsid w:val="008F032E"/>
    <w:rsid w:val="008F202B"/>
    <w:rsid w:val="008F29F7"/>
    <w:rsid w:val="008F3EAE"/>
    <w:rsid w:val="008F42B1"/>
    <w:rsid w:val="008F56C7"/>
    <w:rsid w:val="008F729A"/>
    <w:rsid w:val="008F791F"/>
    <w:rsid w:val="00900DC5"/>
    <w:rsid w:val="009035AE"/>
    <w:rsid w:val="0090373C"/>
    <w:rsid w:val="009043D4"/>
    <w:rsid w:val="00904F88"/>
    <w:rsid w:val="0090635D"/>
    <w:rsid w:val="0090724B"/>
    <w:rsid w:val="00907864"/>
    <w:rsid w:val="00912B73"/>
    <w:rsid w:val="009143FD"/>
    <w:rsid w:val="00917542"/>
    <w:rsid w:val="0092050F"/>
    <w:rsid w:val="00920897"/>
    <w:rsid w:val="00921F4D"/>
    <w:rsid w:val="00922301"/>
    <w:rsid w:val="00923C25"/>
    <w:rsid w:val="00923FC4"/>
    <w:rsid w:val="00931863"/>
    <w:rsid w:val="00932C48"/>
    <w:rsid w:val="00932C4D"/>
    <w:rsid w:val="00933E1A"/>
    <w:rsid w:val="009375B1"/>
    <w:rsid w:val="0094052E"/>
    <w:rsid w:val="009407EA"/>
    <w:rsid w:val="00945EE0"/>
    <w:rsid w:val="00947C1D"/>
    <w:rsid w:val="00950E30"/>
    <w:rsid w:val="00951931"/>
    <w:rsid w:val="00954B17"/>
    <w:rsid w:val="00954BDE"/>
    <w:rsid w:val="00956237"/>
    <w:rsid w:val="00963808"/>
    <w:rsid w:val="00964548"/>
    <w:rsid w:val="00970323"/>
    <w:rsid w:val="00971818"/>
    <w:rsid w:val="0097591D"/>
    <w:rsid w:val="00975AFB"/>
    <w:rsid w:val="00975B8B"/>
    <w:rsid w:val="009832A5"/>
    <w:rsid w:val="009843DB"/>
    <w:rsid w:val="009847D0"/>
    <w:rsid w:val="00984813"/>
    <w:rsid w:val="00986D2E"/>
    <w:rsid w:val="0099061A"/>
    <w:rsid w:val="00990D63"/>
    <w:rsid w:val="00993E7F"/>
    <w:rsid w:val="009954BB"/>
    <w:rsid w:val="00996FCB"/>
    <w:rsid w:val="00997271"/>
    <w:rsid w:val="009A013B"/>
    <w:rsid w:val="009A06FB"/>
    <w:rsid w:val="009A10FD"/>
    <w:rsid w:val="009A17A3"/>
    <w:rsid w:val="009A19A3"/>
    <w:rsid w:val="009A251A"/>
    <w:rsid w:val="009A63AD"/>
    <w:rsid w:val="009A695D"/>
    <w:rsid w:val="009A72BF"/>
    <w:rsid w:val="009B36E6"/>
    <w:rsid w:val="009B3C69"/>
    <w:rsid w:val="009B45E1"/>
    <w:rsid w:val="009B4A9B"/>
    <w:rsid w:val="009C154E"/>
    <w:rsid w:val="009C19A2"/>
    <w:rsid w:val="009C2699"/>
    <w:rsid w:val="009C6553"/>
    <w:rsid w:val="009C6B47"/>
    <w:rsid w:val="009D06F3"/>
    <w:rsid w:val="009D138D"/>
    <w:rsid w:val="009D1697"/>
    <w:rsid w:val="009D33A4"/>
    <w:rsid w:val="009D44C8"/>
    <w:rsid w:val="009D54E1"/>
    <w:rsid w:val="009D6E7D"/>
    <w:rsid w:val="009D7B61"/>
    <w:rsid w:val="009E5CE4"/>
    <w:rsid w:val="009F1963"/>
    <w:rsid w:val="009F2A21"/>
    <w:rsid w:val="009F37BA"/>
    <w:rsid w:val="009F5B13"/>
    <w:rsid w:val="009F6BF0"/>
    <w:rsid w:val="00A00B43"/>
    <w:rsid w:val="00A01862"/>
    <w:rsid w:val="00A033E6"/>
    <w:rsid w:val="00A06222"/>
    <w:rsid w:val="00A07A33"/>
    <w:rsid w:val="00A1050C"/>
    <w:rsid w:val="00A10F36"/>
    <w:rsid w:val="00A11E0E"/>
    <w:rsid w:val="00A12063"/>
    <w:rsid w:val="00A13A9B"/>
    <w:rsid w:val="00A14CEA"/>
    <w:rsid w:val="00A169D9"/>
    <w:rsid w:val="00A17076"/>
    <w:rsid w:val="00A172AC"/>
    <w:rsid w:val="00A177BD"/>
    <w:rsid w:val="00A17BF0"/>
    <w:rsid w:val="00A2190A"/>
    <w:rsid w:val="00A2330C"/>
    <w:rsid w:val="00A2384A"/>
    <w:rsid w:val="00A245E5"/>
    <w:rsid w:val="00A24CE6"/>
    <w:rsid w:val="00A30B8A"/>
    <w:rsid w:val="00A30C71"/>
    <w:rsid w:val="00A30D4E"/>
    <w:rsid w:val="00A30ED5"/>
    <w:rsid w:val="00A31A91"/>
    <w:rsid w:val="00A332AF"/>
    <w:rsid w:val="00A33348"/>
    <w:rsid w:val="00A337F3"/>
    <w:rsid w:val="00A33B59"/>
    <w:rsid w:val="00A3403D"/>
    <w:rsid w:val="00A35D0C"/>
    <w:rsid w:val="00A35D83"/>
    <w:rsid w:val="00A40931"/>
    <w:rsid w:val="00A41AB9"/>
    <w:rsid w:val="00A424A3"/>
    <w:rsid w:val="00A4676B"/>
    <w:rsid w:val="00A47ADD"/>
    <w:rsid w:val="00A47C22"/>
    <w:rsid w:val="00A47C28"/>
    <w:rsid w:val="00A5137D"/>
    <w:rsid w:val="00A53D5A"/>
    <w:rsid w:val="00A54A09"/>
    <w:rsid w:val="00A56DDB"/>
    <w:rsid w:val="00A56F4A"/>
    <w:rsid w:val="00A5719D"/>
    <w:rsid w:val="00A5794E"/>
    <w:rsid w:val="00A61C6D"/>
    <w:rsid w:val="00A61D61"/>
    <w:rsid w:val="00A637C1"/>
    <w:rsid w:val="00A659A6"/>
    <w:rsid w:val="00A66011"/>
    <w:rsid w:val="00A668E5"/>
    <w:rsid w:val="00A66E2D"/>
    <w:rsid w:val="00A66F32"/>
    <w:rsid w:val="00A73331"/>
    <w:rsid w:val="00A74309"/>
    <w:rsid w:val="00A746AE"/>
    <w:rsid w:val="00A767C3"/>
    <w:rsid w:val="00A80DB6"/>
    <w:rsid w:val="00A82009"/>
    <w:rsid w:val="00A8213E"/>
    <w:rsid w:val="00A83722"/>
    <w:rsid w:val="00A84E7F"/>
    <w:rsid w:val="00A850C9"/>
    <w:rsid w:val="00A861A8"/>
    <w:rsid w:val="00A86575"/>
    <w:rsid w:val="00A9008B"/>
    <w:rsid w:val="00A90C04"/>
    <w:rsid w:val="00A913C4"/>
    <w:rsid w:val="00A93244"/>
    <w:rsid w:val="00A93761"/>
    <w:rsid w:val="00A94C32"/>
    <w:rsid w:val="00A94E22"/>
    <w:rsid w:val="00A96D80"/>
    <w:rsid w:val="00A96FF3"/>
    <w:rsid w:val="00A97664"/>
    <w:rsid w:val="00AA0588"/>
    <w:rsid w:val="00AA29EE"/>
    <w:rsid w:val="00AA306A"/>
    <w:rsid w:val="00AA396C"/>
    <w:rsid w:val="00AA5291"/>
    <w:rsid w:val="00AA6218"/>
    <w:rsid w:val="00AB2797"/>
    <w:rsid w:val="00AB4505"/>
    <w:rsid w:val="00AB4846"/>
    <w:rsid w:val="00AB4C60"/>
    <w:rsid w:val="00AB7B2C"/>
    <w:rsid w:val="00AC2D20"/>
    <w:rsid w:val="00AC52C7"/>
    <w:rsid w:val="00AC7A4D"/>
    <w:rsid w:val="00AC7AD3"/>
    <w:rsid w:val="00AC7E20"/>
    <w:rsid w:val="00AD0247"/>
    <w:rsid w:val="00AD070E"/>
    <w:rsid w:val="00AD0F75"/>
    <w:rsid w:val="00AD176B"/>
    <w:rsid w:val="00AD2444"/>
    <w:rsid w:val="00AD43C3"/>
    <w:rsid w:val="00AD4424"/>
    <w:rsid w:val="00AD5564"/>
    <w:rsid w:val="00AD7329"/>
    <w:rsid w:val="00AE071F"/>
    <w:rsid w:val="00AE12B7"/>
    <w:rsid w:val="00AE1BEC"/>
    <w:rsid w:val="00AE35C7"/>
    <w:rsid w:val="00AE388A"/>
    <w:rsid w:val="00AE3EC3"/>
    <w:rsid w:val="00AE406C"/>
    <w:rsid w:val="00AE7603"/>
    <w:rsid w:val="00AE7830"/>
    <w:rsid w:val="00AF0650"/>
    <w:rsid w:val="00AF188B"/>
    <w:rsid w:val="00AF1D91"/>
    <w:rsid w:val="00AF3395"/>
    <w:rsid w:val="00AF3603"/>
    <w:rsid w:val="00AF461C"/>
    <w:rsid w:val="00AF56F0"/>
    <w:rsid w:val="00AF589D"/>
    <w:rsid w:val="00AF6924"/>
    <w:rsid w:val="00AF6F90"/>
    <w:rsid w:val="00AF71AE"/>
    <w:rsid w:val="00B019D7"/>
    <w:rsid w:val="00B01E2A"/>
    <w:rsid w:val="00B03DFA"/>
    <w:rsid w:val="00B04AD0"/>
    <w:rsid w:val="00B05A22"/>
    <w:rsid w:val="00B10721"/>
    <w:rsid w:val="00B1098A"/>
    <w:rsid w:val="00B113CE"/>
    <w:rsid w:val="00B11D0C"/>
    <w:rsid w:val="00B123C4"/>
    <w:rsid w:val="00B1251C"/>
    <w:rsid w:val="00B13E87"/>
    <w:rsid w:val="00B177D5"/>
    <w:rsid w:val="00B2074D"/>
    <w:rsid w:val="00B20B0A"/>
    <w:rsid w:val="00B21396"/>
    <w:rsid w:val="00B21BD5"/>
    <w:rsid w:val="00B22D18"/>
    <w:rsid w:val="00B22D50"/>
    <w:rsid w:val="00B23ABD"/>
    <w:rsid w:val="00B264F4"/>
    <w:rsid w:val="00B26783"/>
    <w:rsid w:val="00B268E5"/>
    <w:rsid w:val="00B27B69"/>
    <w:rsid w:val="00B31277"/>
    <w:rsid w:val="00B3436B"/>
    <w:rsid w:val="00B35176"/>
    <w:rsid w:val="00B354AA"/>
    <w:rsid w:val="00B35666"/>
    <w:rsid w:val="00B360A9"/>
    <w:rsid w:val="00B403BF"/>
    <w:rsid w:val="00B40EF8"/>
    <w:rsid w:val="00B41DB8"/>
    <w:rsid w:val="00B421DA"/>
    <w:rsid w:val="00B44084"/>
    <w:rsid w:val="00B45C0E"/>
    <w:rsid w:val="00B4749F"/>
    <w:rsid w:val="00B50620"/>
    <w:rsid w:val="00B50A61"/>
    <w:rsid w:val="00B50C98"/>
    <w:rsid w:val="00B51BAD"/>
    <w:rsid w:val="00B522D4"/>
    <w:rsid w:val="00B53703"/>
    <w:rsid w:val="00B5373B"/>
    <w:rsid w:val="00B5517C"/>
    <w:rsid w:val="00B61E18"/>
    <w:rsid w:val="00B63BB8"/>
    <w:rsid w:val="00B63F72"/>
    <w:rsid w:val="00B64839"/>
    <w:rsid w:val="00B65D37"/>
    <w:rsid w:val="00B6607C"/>
    <w:rsid w:val="00B66D28"/>
    <w:rsid w:val="00B72207"/>
    <w:rsid w:val="00B749D7"/>
    <w:rsid w:val="00B75CA8"/>
    <w:rsid w:val="00B765E4"/>
    <w:rsid w:val="00B770C6"/>
    <w:rsid w:val="00B77B1B"/>
    <w:rsid w:val="00B814D8"/>
    <w:rsid w:val="00B817D8"/>
    <w:rsid w:val="00B82795"/>
    <w:rsid w:val="00B83622"/>
    <w:rsid w:val="00B83778"/>
    <w:rsid w:val="00B85615"/>
    <w:rsid w:val="00B860D0"/>
    <w:rsid w:val="00B862C8"/>
    <w:rsid w:val="00B869E7"/>
    <w:rsid w:val="00B914A9"/>
    <w:rsid w:val="00B93FDC"/>
    <w:rsid w:val="00B97030"/>
    <w:rsid w:val="00B9706C"/>
    <w:rsid w:val="00B97294"/>
    <w:rsid w:val="00B97824"/>
    <w:rsid w:val="00BA00CB"/>
    <w:rsid w:val="00BA01B5"/>
    <w:rsid w:val="00BA0B98"/>
    <w:rsid w:val="00BA0DA4"/>
    <w:rsid w:val="00BA11F4"/>
    <w:rsid w:val="00BA6B8D"/>
    <w:rsid w:val="00BA6EBB"/>
    <w:rsid w:val="00BA714A"/>
    <w:rsid w:val="00BA7426"/>
    <w:rsid w:val="00BA7A12"/>
    <w:rsid w:val="00BB0048"/>
    <w:rsid w:val="00BB07EC"/>
    <w:rsid w:val="00BB14CE"/>
    <w:rsid w:val="00BB2A26"/>
    <w:rsid w:val="00BB2B85"/>
    <w:rsid w:val="00BB34B8"/>
    <w:rsid w:val="00BB38EC"/>
    <w:rsid w:val="00BB3B5A"/>
    <w:rsid w:val="00BB46A4"/>
    <w:rsid w:val="00BB48D6"/>
    <w:rsid w:val="00BB68FC"/>
    <w:rsid w:val="00BB6AF0"/>
    <w:rsid w:val="00BB6E07"/>
    <w:rsid w:val="00BB72DB"/>
    <w:rsid w:val="00BC17A7"/>
    <w:rsid w:val="00BC3E22"/>
    <w:rsid w:val="00BC3F1E"/>
    <w:rsid w:val="00BC3F5B"/>
    <w:rsid w:val="00BC51A0"/>
    <w:rsid w:val="00BC6C6F"/>
    <w:rsid w:val="00BC6FFE"/>
    <w:rsid w:val="00BC74AD"/>
    <w:rsid w:val="00BD0029"/>
    <w:rsid w:val="00BD024B"/>
    <w:rsid w:val="00BD2A49"/>
    <w:rsid w:val="00BD589A"/>
    <w:rsid w:val="00BD5C85"/>
    <w:rsid w:val="00BE125A"/>
    <w:rsid w:val="00BE21D8"/>
    <w:rsid w:val="00BE29F7"/>
    <w:rsid w:val="00BE2B8B"/>
    <w:rsid w:val="00BE46F6"/>
    <w:rsid w:val="00BE4A2B"/>
    <w:rsid w:val="00BE6677"/>
    <w:rsid w:val="00BF0856"/>
    <w:rsid w:val="00BF104D"/>
    <w:rsid w:val="00BF1BA1"/>
    <w:rsid w:val="00BF20B4"/>
    <w:rsid w:val="00BF338C"/>
    <w:rsid w:val="00BF3399"/>
    <w:rsid w:val="00BF38AA"/>
    <w:rsid w:val="00BF64FF"/>
    <w:rsid w:val="00BF67A7"/>
    <w:rsid w:val="00BF6D6A"/>
    <w:rsid w:val="00BF719F"/>
    <w:rsid w:val="00C00F60"/>
    <w:rsid w:val="00C02160"/>
    <w:rsid w:val="00C032FA"/>
    <w:rsid w:val="00C05B77"/>
    <w:rsid w:val="00C10F36"/>
    <w:rsid w:val="00C11632"/>
    <w:rsid w:val="00C1256F"/>
    <w:rsid w:val="00C16D38"/>
    <w:rsid w:val="00C20EB8"/>
    <w:rsid w:val="00C21A34"/>
    <w:rsid w:val="00C234B8"/>
    <w:rsid w:val="00C24F45"/>
    <w:rsid w:val="00C24F9D"/>
    <w:rsid w:val="00C26879"/>
    <w:rsid w:val="00C305FE"/>
    <w:rsid w:val="00C31642"/>
    <w:rsid w:val="00C31AEF"/>
    <w:rsid w:val="00C329CB"/>
    <w:rsid w:val="00C33491"/>
    <w:rsid w:val="00C34375"/>
    <w:rsid w:val="00C34F84"/>
    <w:rsid w:val="00C351CA"/>
    <w:rsid w:val="00C402C3"/>
    <w:rsid w:val="00C40E50"/>
    <w:rsid w:val="00C41719"/>
    <w:rsid w:val="00C41B54"/>
    <w:rsid w:val="00C43A72"/>
    <w:rsid w:val="00C4412D"/>
    <w:rsid w:val="00C44FD3"/>
    <w:rsid w:val="00C4701B"/>
    <w:rsid w:val="00C5019A"/>
    <w:rsid w:val="00C504D8"/>
    <w:rsid w:val="00C52948"/>
    <w:rsid w:val="00C52D66"/>
    <w:rsid w:val="00C52D9F"/>
    <w:rsid w:val="00C52E11"/>
    <w:rsid w:val="00C535C7"/>
    <w:rsid w:val="00C540AC"/>
    <w:rsid w:val="00C549B9"/>
    <w:rsid w:val="00C55CA0"/>
    <w:rsid w:val="00C575AA"/>
    <w:rsid w:val="00C57CB0"/>
    <w:rsid w:val="00C6005A"/>
    <w:rsid w:val="00C6018B"/>
    <w:rsid w:val="00C603B9"/>
    <w:rsid w:val="00C60659"/>
    <w:rsid w:val="00C61491"/>
    <w:rsid w:val="00C6375C"/>
    <w:rsid w:val="00C65930"/>
    <w:rsid w:val="00C65D2C"/>
    <w:rsid w:val="00C65E0A"/>
    <w:rsid w:val="00C668D6"/>
    <w:rsid w:val="00C668EF"/>
    <w:rsid w:val="00C66F3D"/>
    <w:rsid w:val="00C66FEA"/>
    <w:rsid w:val="00C6788A"/>
    <w:rsid w:val="00C70A76"/>
    <w:rsid w:val="00C71702"/>
    <w:rsid w:val="00C71BE4"/>
    <w:rsid w:val="00C728DB"/>
    <w:rsid w:val="00C7324F"/>
    <w:rsid w:val="00C741EF"/>
    <w:rsid w:val="00C748C4"/>
    <w:rsid w:val="00C758AF"/>
    <w:rsid w:val="00C77563"/>
    <w:rsid w:val="00C7792E"/>
    <w:rsid w:val="00C813E7"/>
    <w:rsid w:val="00C81584"/>
    <w:rsid w:val="00C81614"/>
    <w:rsid w:val="00C847B5"/>
    <w:rsid w:val="00C85E33"/>
    <w:rsid w:val="00C85FE2"/>
    <w:rsid w:val="00C86AEA"/>
    <w:rsid w:val="00C86D69"/>
    <w:rsid w:val="00C87AB3"/>
    <w:rsid w:val="00C90248"/>
    <w:rsid w:val="00C90F1E"/>
    <w:rsid w:val="00C9388F"/>
    <w:rsid w:val="00C93ED0"/>
    <w:rsid w:val="00C94524"/>
    <w:rsid w:val="00C94C9C"/>
    <w:rsid w:val="00C95B9C"/>
    <w:rsid w:val="00C97126"/>
    <w:rsid w:val="00C97141"/>
    <w:rsid w:val="00CA1439"/>
    <w:rsid w:val="00CA2944"/>
    <w:rsid w:val="00CA5EF9"/>
    <w:rsid w:val="00CA6740"/>
    <w:rsid w:val="00CB06BC"/>
    <w:rsid w:val="00CB1459"/>
    <w:rsid w:val="00CB1791"/>
    <w:rsid w:val="00CB4139"/>
    <w:rsid w:val="00CB6850"/>
    <w:rsid w:val="00CB69EA"/>
    <w:rsid w:val="00CB6EFB"/>
    <w:rsid w:val="00CB7CCC"/>
    <w:rsid w:val="00CC0B24"/>
    <w:rsid w:val="00CC226E"/>
    <w:rsid w:val="00CC2613"/>
    <w:rsid w:val="00CC697F"/>
    <w:rsid w:val="00CD2CD6"/>
    <w:rsid w:val="00CD3CCF"/>
    <w:rsid w:val="00CD42A3"/>
    <w:rsid w:val="00CD5CE8"/>
    <w:rsid w:val="00CE00BC"/>
    <w:rsid w:val="00CE2E52"/>
    <w:rsid w:val="00CE305C"/>
    <w:rsid w:val="00CE37ED"/>
    <w:rsid w:val="00CE3AF2"/>
    <w:rsid w:val="00CE3EBC"/>
    <w:rsid w:val="00CE4464"/>
    <w:rsid w:val="00CE5F2F"/>
    <w:rsid w:val="00CE6333"/>
    <w:rsid w:val="00CE7668"/>
    <w:rsid w:val="00CE79CA"/>
    <w:rsid w:val="00CF2CE2"/>
    <w:rsid w:val="00CF3149"/>
    <w:rsid w:val="00CF38C7"/>
    <w:rsid w:val="00CF5AAF"/>
    <w:rsid w:val="00CF6C6C"/>
    <w:rsid w:val="00CF6D34"/>
    <w:rsid w:val="00CF73F2"/>
    <w:rsid w:val="00D02C6B"/>
    <w:rsid w:val="00D039B3"/>
    <w:rsid w:val="00D04060"/>
    <w:rsid w:val="00D04A82"/>
    <w:rsid w:val="00D0571E"/>
    <w:rsid w:val="00D079B4"/>
    <w:rsid w:val="00D10BE8"/>
    <w:rsid w:val="00D12B62"/>
    <w:rsid w:val="00D13879"/>
    <w:rsid w:val="00D22214"/>
    <w:rsid w:val="00D23243"/>
    <w:rsid w:val="00D23EFC"/>
    <w:rsid w:val="00D24532"/>
    <w:rsid w:val="00D247EA"/>
    <w:rsid w:val="00D24912"/>
    <w:rsid w:val="00D265A2"/>
    <w:rsid w:val="00D26735"/>
    <w:rsid w:val="00D334B7"/>
    <w:rsid w:val="00D341A3"/>
    <w:rsid w:val="00D351D7"/>
    <w:rsid w:val="00D3780E"/>
    <w:rsid w:val="00D37BD6"/>
    <w:rsid w:val="00D42D51"/>
    <w:rsid w:val="00D431FC"/>
    <w:rsid w:val="00D43942"/>
    <w:rsid w:val="00D455B7"/>
    <w:rsid w:val="00D4631D"/>
    <w:rsid w:val="00D4681F"/>
    <w:rsid w:val="00D50A13"/>
    <w:rsid w:val="00D5101E"/>
    <w:rsid w:val="00D5159D"/>
    <w:rsid w:val="00D51614"/>
    <w:rsid w:val="00D5214A"/>
    <w:rsid w:val="00D55DD8"/>
    <w:rsid w:val="00D56F58"/>
    <w:rsid w:val="00D578DC"/>
    <w:rsid w:val="00D57D28"/>
    <w:rsid w:val="00D60683"/>
    <w:rsid w:val="00D6297A"/>
    <w:rsid w:val="00D652EC"/>
    <w:rsid w:val="00D660BE"/>
    <w:rsid w:val="00D70962"/>
    <w:rsid w:val="00D715DB"/>
    <w:rsid w:val="00D722BA"/>
    <w:rsid w:val="00D74B47"/>
    <w:rsid w:val="00D75472"/>
    <w:rsid w:val="00D7703E"/>
    <w:rsid w:val="00D77E25"/>
    <w:rsid w:val="00D77E3F"/>
    <w:rsid w:val="00D80C5B"/>
    <w:rsid w:val="00D80EA8"/>
    <w:rsid w:val="00D81C12"/>
    <w:rsid w:val="00D83837"/>
    <w:rsid w:val="00D83A1E"/>
    <w:rsid w:val="00D86488"/>
    <w:rsid w:val="00D86C8D"/>
    <w:rsid w:val="00D87290"/>
    <w:rsid w:val="00D873C8"/>
    <w:rsid w:val="00D90F77"/>
    <w:rsid w:val="00D9269F"/>
    <w:rsid w:val="00D939AC"/>
    <w:rsid w:val="00D94FC0"/>
    <w:rsid w:val="00D95C21"/>
    <w:rsid w:val="00D95F8E"/>
    <w:rsid w:val="00D96B1C"/>
    <w:rsid w:val="00D9798B"/>
    <w:rsid w:val="00DA09F5"/>
    <w:rsid w:val="00DA14FB"/>
    <w:rsid w:val="00DA25D0"/>
    <w:rsid w:val="00DA4848"/>
    <w:rsid w:val="00DA54A8"/>
    <w:rsid w:val="00DA573D"/>
    <w:rsid w:val="00DA61BC"/>
    <w:rsid w:val="00DA6940"/>
    <w:rsid w:val="00DA7547"/>
    <w:rsid w:val="00DB30A9"/>
    <w:rsid w:val="00DB3273"/>
    <w:rsid w:val="00DB38B8"/>
    <w:rsid w:val="00DB5F8C"/>
    <w:rsid w:val="00DB641A"/>
    <w:rsid w:val="00DB7C35"/>
    <w:rsid w:val="00DC1928"/>
    <w:rsid w:val="00DC23FC"/>
    <w:rsid w:val="00DC2F3C"/>
    <w:rsid w:val="00DC4D3E"/>
    <w:rsid w:val="00DC70E9"/>
    <w:rsid w:val="00DD180F"/>
    <w:rsid w:val="00DD3462"/>
    <w:rsid w:val="00DD4F6F"/>
    <w:rsid w:val="00DD5CC2"/>
    <w:rsid w:val="00DD6274"/>
    <w:rsid w:val="00DE1CAC"/>
    <w:rsid w:val="00DE26C8"/>
    <w:rsid w:val="00DE38B2"/>
    <w:rsid w:val="00DE501F"/>
    <w:rsid w:val="00DE503D"/>
    <w:rsid w:val="00DE52EF"/>
    <w:rsid w:val="00DE596A"/>
    <w:rsid w:val="00DE651C"/>
    <w:rsid w:val="00DE656C"/>
    <w:rsid w:val="00DE6946"/>
    <w:rsid w:val="00DE6F8F"/>
    <w:rsid w:val="00DE7330"/>
    <w:rsid w:val="00DE77D3"/>
    <w:rsid w:val="00DF0FD6"/>
    <w:rsid w:val="00DF4974"/>
    <w:rsid w:val="00DF49C6"/>
    <w:rsid w:val="00DF4D53"/>
    <w:rsid w:val="00DF6687"/>
    <w:rsid w:val="00DF685B"/>
    <w:rsid w:val="00DF70C5"/>
    <w:rsid w:val="00E00353"/>
    <w:rsid w:val="00E04356"/>
    <w:rsid w:val="00E06C8C"/>
    <w:rsid w:val="00E06CC0"/>
    <w:rsid w:val="00E07220"/>
    <w:rsid w:val="00E11741"/>
    <w:rsid w:val="00E14059"/>
    <w:rsid w:val="00E15E61"/>
    <w:rsid w:val="00E1733D"/>
    <w:rsid w:val="00E205B4"/>
    <w:rsid w:val="00E2100C"/>
    <w:rsid w:val="00E21A23"/>
    <w:rsid w:val="00E23242"/>
    <w:rsid w:val="00E23A2E"/>
    <w:rsid w:val="00E23DBB"/>
    <w:rsid w:val="00E24095"/>
    <w:rsid w:val="00E26024"/>
    <w:rsid w:val="00E27023"/>
    <w:rsid w:val="00E272A9"/>
    <w:rsid w:val="00E31030"/>
    <w:rsid w:val="00E32857"/>
    <w:rsid w:val="00E3407C"/>
    <w:rsid w:val="00E341C1"/>
    <w:rsid w:val="00E36C4B"/>
    <w:rsid w:val="00E40A97"/>
    <w:rsid w:val="00E41C0B"/>
    <w:rsid w:val="00E41D27"/>
    <w:rsid w:val="00E44CF5"/>
    <w:rsid w:val="00E4522B"/>
    <w:rsid w:val="00E4578E"/>
    <w:rsid w:val="00E507FE"/>
    <w:rsid w:val="00E521AD"/>
    <w:rsid w:val="00E528E7"/>
    <w:rsid w:val="00E54AA8"/>
    <w:rsid w:val="00E5526C"/>
    <w:rsid w:val="00E563EF"/>
    <w:rsid w:val="00E57171"/>
    <w:rsid w:val="00E57309"/>
    <w:rsid w:val="00E57776"/>
    <w:rsid w:val="00E601FF"/>
    <w:rsid w:val="00E60763"/>
    <w:rsid w:val="00E63B5B"/>
    <w:rsid w:val="00E6510F"/>
    <w:rsid w:val="00E66E4B"/>
    <w:rsid w:val="00E70B6D"/>
    <w:rsid w:val="00E71E09"/>
    <w:rsid w:val="00E72E8A"/>
    <w:rsid w:val="00E73771"/>
    <w:rsid w:val="00E7565E"/>
    <w:rsid w:val="00E80507"/>
    <w:rsid w:val="00E8231D"/>
    <w:rsid w:val="00E82BB9"/>
    <w:rsid w:val="00E84124"/>
    <w:rsid w:val="00E84973"/>
    <w:rsid w:val="00E84F2B"/>
    <w:rsid w:val="00E86080"/>
    <w:rsid w:val="00E862FE"/>
    <w:rsid w:val="00E90B8F"/>
    <w:rsid w:val="00E90C93"/>
    <w:rsid w:val="00E91301"/>
    <w:rsid w:val="00E948AB"/>
    <w:rsid w:val="00E9621D"/>
    <w:rsid w:val="00E966E7"/>
    <w:rsid w:val="00EA0F33"/>
    <w:rsid w:val="00EA4091"/>
    <w:rsid w:val="00EA68F6"/>
    <w:rsid w:val="00EA6BDD"/>
    <w:rsid w:val="00EA7A7E"/>
    <w:rsid w:val="00EB060D"/>
    <w:rsid w:val="00EB06A5"/>
    <w:rsid w:val="00EB3686"/>
    <w:rsid w:val="00EB447D"/>
    <w:rsid w:val="00EB468A"/>
    <w:rsid w:val="00EB4CF7"/>
    <w:rsid w:val="00EC10B1"/>
    <w:rsid w:val="00EC2F55"/>
    <w:rsid w:val="00EC5DBC"/>
    <w:rsid w:val="00EC688C"/>
    <w:rsid w:val="00ED1A4F"/>
    <w:rsid w:val="00ED544C"/>
    <w:rsid w:val="00ED59D6"/>
    <w:rsid w:val="00EE15E5"/>
    <w:rsid w:val="00EE194E"/>
    <w:rsid w:val="00EE2535"/>
    <w:rsid w:val="00EE2810"/>
    <w:rsid w:val="00EE2B16"/>
    <w:rsid w:val="00EE3F6D"/>
    <w:rsid w:val="00EE439F"/>
    <w:rsid w:val="00EE50C0"/>
    <w:rsid w:val="00EE5673"/>
    <w:rsid w:val="00EE60FE"/>
    <w:rsid w:val="00EF1676"/>
    <w:rsid w:val="00EF1F0F"/>
    <w:rsid w:val="00EF252D"/>
    <w:rsid w:val="00EF358D"/>
    <w:rsid w:val="00EF51C1"/>
    <w:rsid w:val="00EF56B9"/>
    <w:rsid w:val="00EF64F0"/>
    <w:rsid w:val="00EF6E9F"/>
    <w:rsid w:val="00EF6F1A"/>
    <w:rsid w:val="00F020C4"/>
    <w:rsid w:val="00F02E6D"/>
    <w:rsid w:val="00F1037B"/>
    <w:rsid w:val="00F112C3"/>
    <w:rsid w:val="00F14C49"/>
    <w:rsid w:val="00F17895"/>
    <w:rsid w:val="00F21B6B"/>
    <w:rsid w:val="00F220B4"/>
    <w:rsid w:val="00F22C76"/>
    <w:rsid w:val="00F23986"/>
    <w:rsid w:val="00F26740"/>
    <w:rsid w:val="00F2760D"/>
    <w:rsid w:val="00F27AF5"/>
    <w:rsid w:val="00F3389A"/>
    <w:rsid w:val="00F3410B"/>
    <w:rsid w:val="00F354CE"/>
    <w:rsid w:val="00F36D32"/>
    <w:rsid w:val="00F36F02"/>
    <w:rsid w:val="00F405BA"/>
    <w:rsid w:val="00F42BA8"/>
    <w:rsid w:val="00F4356E"/>
    <w:rsid w:val="00F44F81"/>
    <w:rsid w:val="00F457D2"/>
    <w:rsid w:val="00F46070"/>
    <w:rsid w:val="00F46F6F"/>
    <w:rsid w:val="00F4719C"/>
    <w:rsid w:val="00F4736B"/>
    <w:rsid w:val="00F50EAA"/>
    <w:rsid w:val="00F5548E"/>
    <w:rsid w:val="00F5626D"/>
    <w:rsid w:val="00F575C2"/>
    <w:rsid w:val="00F6160D"/>
    <w:rsid w:val="00F62D2B"/>
    <w:rsid w:val="00F638B7"/>
    <w:rsid w:val="00F63C1E"/>
    <w:rsid w:val="00F64985"/>
    <w:rsid w:val="00F70152"/>
    <w:rsid w:val="00F72BCF"/>
    <w:rsid w:val="00F74608"/>
    <w:rsid w:val="00F7468C"/>
    <w:rsid w:val="00F76637"/>
    <w:rsid w:val="00F76A1C"/>
    <w:rsid w:val="00F77554"/>
    <w:rsid w:val="00F8198E"/>
    <w:rsid w:val="00F82079"/>
    <w:rsid w:val="00F839E4"/>
    <w:rsid w:val="00F8453B"/>
    <w:rsid w:val="00F84765"/>
    <w:rsid w:val="00F86BBB"/>
    <w:rsid w:val="00F86F5A"/>
    <w:rsid w:val="00F941AE"/>
    <w:rsid w:val="00F959AA"/>
    <w:rsid w:val="00F96C74"/>
    <w:rsid w:val="00FA2261"/>
    <w:rsid w:val="00FA25BF"/>
    <w:rsid w:val="00FA2BC2"/>
    <w:rsid w:val="00FA39A6"/>
    <w:rsid w:val="00FA3FBB"/>
    <w:rsid w:val="00FA6A66"/>
    <w:rsid w:val="00FB081A"/>
    <w:rsid w:val="00FB299D"/>
    <w:rsid w:val="00FB7CA4"/>
    <w:rsid w:val="00FC0FB3"/>
    <w:rsid w:val="00FC4352"/>
    <w:rsid w:val="00FC65A7"/>
    <w:rsid w:val="00FD0582"/>
    <w:rsid w:val="00FD084D"/>
    <w:rsid w:val="00FD0E37"/>
    <w:rsid w:val="00FD12E1"/>
    <w:rsid w:val="00FD19B4"/>
    <w:rsid w:val="00FD1DC0"/>
    <w:rsid w:val="00FD2B4C"/>
    <w:rsid w:val="00FD4983"/>
    <w:rsid w:val="00FD4F7E"/>
    <w:rsid w:val="00FD6C83"/>
    <w:rsid w:val="00FD7259"/>
    <w:rsid w:val="00FE0585"/>
    <w:rsid w:val="00FE0CDE"/>
    <w:rsid w:val="00FE1046"/>
    <w:rsid w:val="00FE1419"/>
    <w:rsid w:val="00FE1CE4"/>
    <w:rsid w:val="00FE2B56"/>
    <w:rsid w:val="00FE3C5D"/>
    <w:rsid w:val="00FE3DAB"/>
    <w:rsid w:val="00FE42C2"/>
    <w:rsid w:val="00FE785C"/>
    <w:rsid w:val="00FE7AA4"/>
    <w:rsid w:val="00FF0C56"/>
    <w:rsid w:val="00FF1B7D"/>
    <w:rsid w:val="00FF324D"/>
    <w:rsid w:val="00FF55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6E48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44F9B"/>
    <w:pPr>
      <w:tabs>
        <w:tab w:val="center" w:pos="4320"/>
        <w:tab w:val="right" w:pos="8640"/>
      </w:tabs>
    </w:pPr>
  </w:style>
  <w:style w:type="character" w:customStyle="1" w:styleId="FooterChar">
    <w:name w:val="Footer Char"/>
    <w:basedOn w:val="DefaultParagraphFont"/>
    <w:link w:val="Footer"/>
    <w:uiPriority w:val="99"/>
    <w:rsid w:val="00044F9B"/>
  </w:style>
  <w:style w:type="character" w:styleId="PageNumber">
    <w:name w:val="page number"/>
    <w:basedOn w:val="DefaultParagraphFont"/>
    <w:uiPriority w:val="99"/>
    <w:semiHidden/>
    <w:unhideWhenUsed/>
    <w:rsid w:val="00044F9B"/>
  </w:style>
  <w:style w:type="paragraph" w:styleId="Header">
    <w:name w:val="header"/>
    <w:basedOn w:val="Normal"/>
    <w:link w:val="HeaderChar"/>
    <w:uiPriority w:val="99"/>
    <w:unhideWhenUsed/>
    <w:rsid w:val="00044F9B"/>
    <w:pPr>
      <w:tabs>
        <w:tab w:val="center" w:pos="4320"/>
        <w:tab w:val="right" w:pos="8640"/>
      </w:tabs>
    </w:pPr>
  </w:style>
  <w:style w:type="character" w:customStyle="1" w:styleId="HeaderChar">
    <w:name w:val="Header Char"/>
    <w:basedOn w:val="DefaultParagraphFont"/>
    <w:link w:val="Header"/>
    <w:uiPriority w:val="99"/>
    <w:rsid w:val="00044F9B"/>
  </w:style>
  <w:style w:type="paragraph" w:styleId="BalloonText">
    <w:name w:val="Balloon Text"/>
    <w:basedOn w:val="Normal"/>
    <w:link w:val="BalloonTextChar"/>
    <w:uiPriority w:val="99"/>
    <w:semiHidden/>
    <w:unhideWhenUsed/>
    <w:rsid w:val="007B10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077"/>
    <w:rPr>
      <w:rFonts w:ascii="Lucida Grande" w:hAnsi="Lucida Grande" w:cs="Lucida Grande"/>
      <w:sz w:val="18"/>
      <w:szCs w:val="18"/>
    </w:rPr>
  </w:style>
  <w:style w:type="table" w:styleId="TableGrid">
    <w:name w:val="Table Grid"/>
    <w:basedOn w:val="TableNormal"/>
    <w:uiPriority w:val="59"/>
    <w:rsid w:val="008770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877093"/>
  </w:style>
  <w:style w:type="character" w:customStyle="1" w:styleId="FootnoteTextChar">
    <w:name w:val="Footnote Text Char"/>
    <w:basedOn w:val="DefaultParagraphFont"/>
    <w:link w:val="FootnoteText"/>
    <w:uiPriority w:val="99"/>
    <w:rsid w:val="00877093"/>
  </w:style>
  <w:style w:type="character" w:styleId="FootnoteReference">
    <w:name w:val="footnote reference"/>
    <w:basedOn w:val="DefaultParagraphFont"/>
    <w:uiPriority w:val="99"/>
    <w:unhideWhenUsed/>
    <w:rsid w:val="00877093"/>
    <w:rPr>
      <w:vertAlign w:val="superscript"/>
    </w:rPr>
  </w:style>
  <w:style w:type="paragraph" w:styleId="ListParagraph">
    <w:name w:val="List Paragraph"/>
    <w:basedOn w:val="Normal"/>
    <w:uiPriority w:val="34"/>
    <w:qFormat/>
    <w:rsid w:val="001E5FE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44F9B"/>
    <w:pPr>
      <w:tabs>
        <w:tab w:val="center" w:pos="4320"/>
        <w:tab w:val="right" w:pos="8640"/>
      </w:tabs>
    </w:pPr>
  </w:style>
  <w:style w:type="character" w:customStyle="1" w:styleId="FooterChar">
    <w:name w:val="Footer Char"/>
    <w:basedOn w:val="DefaultParagraphFont"/>
    <w:link w:val="Footer"/>
    <w:uiPriority w:val="99"/>
    <w:rsid w:val="00044F9B"/>
  </w:style>
  <w:style w:type="character" w:styleId="PageNumber">
    <w:name w:val="page number"/>
    <w:basedOn w:val="DefaultParagraphFont"/>
    <w:uiPriority w:val="99"/>
    <w:semiHidden/>
    <w:unhideWhenUsed/>
    <w:rsid w:val="00044F9B"/>
  </w:style>
  <w:style w:type="paragraph" w:styleId="Header">
    <w:name w:val="header"/>
    <w:basedOn w:val="Normal"/>
    <w:link w:val="HeaderChar"/>
    <w:uiPriority w:val="99"/>
    <w:unhideWhenUsed/>
    <w:rsid w:val="00044F9B"/>
    <w:pPr>
      <w:tabs>
        <w:tab w:val="center" w:pos="4320"/>
        <w:tab w:val="right" w:pos="8640"/>
      </w:tabs>
    </w:pPr>
  </w:style>
  <w:style w:type="character" w:customStyle="1" w:styleId="HeaderChar">
    <w:name w:val="Header Char"/>
    <w:basedOn w:val="DefaultParagraphFont"/>
    <w:link w:val="Header"/>
    <w:uiPriority w:val="99"/>
    <w:rsid w:val="00044F9B"/>
  </w:style>
  <w:style w:type="paragraph" w:styleId="BalloonText">
    <w:name w:val="Balloon Text"/>
    <w:basedOn w:val="Normal"/>
    <w:link w:val="BalloonTextChar"/>
    <w:uiPriority w:val="99"/>
    <w:semiHidden/>
    <w:unhideWhenUsed/>
    <w:rsid w:val="007B107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077"/>
    <w:rPr>
      <w:rFonts w:ascii="Lucida Grande" w:hAnsi="Lucida Grande" w:cs="Lucida Grande"/>
      <w:sz w:val="18"/>
      <w:szCs w:val="18"/>
    </w:rPr>
  </w:style>
  <w:style w:type="table" w:styleId="TableGrid">
    <w:name w:val="Table Grid"/>
    <w:basedOn w:val="TableNormal"/>
    <w:uiPriority w:val="59"/>
    <w:rsid w:val="008770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unhideWhenUsed/>
    <w:rsid w:val="00877093"/>
  </w:style>
  <w:style w:type="character" w:customStyle="1" w:styleId="FootnoteTextChar">
    <w:name w:val="Footnote Text Char"/>
    <w:basedOn w:val="DefaultParagraphFont"/>
    <w:link w:val="FootnoteText"/>
    <w:uiPriority w:val="99"/>
    <w:rsid w:val="00877093"/>
  </w:style>
  <w:style w:type="character" w:styleId="FootnoteReference">
    <w:name w:val="footnote reference"/>
    <w:basedOn w:val="DefaultParagraphFont"/>
    <w:uiPriority w:val="99"/>
    <w:unhideWhenUsed/>
    <w:rsid w:val="00877093"/>
    <w:rPr>
      <w:vertAlign w:val="superscript"/>
    </w:rPr>
  </w:style>
  <w:style w:type="paragraph" w:styleId="ListParagraph">
    <w:name w:val="List Paragraph"/>
    <w:basedOn w:val="Normal"/>
    <w:uiPriority w:val="34"/>
    <w:qFormat/>
    <w:rsid w:val="001E5F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03635">
      <w:bodyDiv w:val="1"/>
      <w:marLeft w:val="0"/>
      <w:marRight w:val="0"/>
      <w:marTop w:val="0"/>
      <w:marBottom w:val="0"/>
      <w:divBdr>
        <w:top w:val="none" w:sz="0" w:space="0" w:color="auto"/>
        <w:left w:val="none" w:sz="0" w:space="0" w:color="auto"/>
        <w:bottom w:val="none" w:sz="0" w:space="0" w:color="auto"/>
        <w:right w:val="none" w:sz="0" w:space="0" w:color="auto"/>
      </w:divBdr>
    </w:div>
    <w:div w:id="1207343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NUL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6AA3971F-FC69-E241-B53E-BCDE93D95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2962</Words>
  <Characters>16888</Characters>
  <Application>Microsoft Macintosh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Garde MacDonald</dc:creator>
  <cp:keywords/>
  <dc:description/>
  <cp:lastModifiedBy>Garde MacDonald</cp:lastModifiedBy>
  <cp:revision>3</cp:revision>
  <dcterms:created xsi:type="dcterms:W3CDTF">2017-02-11T18:36:00Z</dcterms:created>
  <dcterms:modified xsi:type="dcterms:W3CDTF">2017-02-11T18:38:00Z</dcterms:modified>
</cp:coreProperties>
</file>