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36" w:rsidRDefault="00F16636" w:rsidP="009F7E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7EB2">
        <w:rPr>
          <w:rFonts w:ascii="Times New Roman" w:hAnsi="Times New Roman" w:cs="Times New Roman"/>
          <w:b/>
          <w:sz w:val="24"/>
          <w:szCs w:val="24"/>
          <w:u w:val="single"/>
        </w:rPr>
        <w:t xml:space="preserve">SPMA 2P65 – Lecture </w:t>
      </w:r>
      <w:r w:rsidR="00946EB6" w:rsidRPr="009F7EB2">
        <w:rPr>
          <w:rFonts w:ascii="Times New Roman" w:hAnsi="Times New Roman" w:cs="Times New Roman"/>
          <w:b/>
          <w:sz w:val="24"/>
          <w:szCs w:val="24"/>
          <w:u w:val="single"/>
        </w:rPr>
        <w:t>(Jan. 26</w:t>
      </w:r>
      <w:r w:rsidRPr="009F7EB2">
        <w:rPr>
          <w:rFonts w:ascii="Times New Roman" w:hAnsi="Times New Roman" w:cs="Times New Roman"/>
          <w:b/>
          <w:sz w:val="24"/>
          <w:szCs w:val="24"/>
          <w:u w:val="single"/>
        </w:rPr>
        <w:t>, 2017)</w:t>
      </w:r>
    </w:p>
    <w:p w:rsidR="005D75C0" w:rsidRPr="009F7EB2" w:rsidRDefault="005D75C0" w:rsidP="009F7E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Winter Semester – Prof Laura Cousens</w:t>
      </w:r>
      <w:bookmarkStart w:id="0" w:name="_GoBack"/>
      <w:bookmarkEnd w:id="0"/>
    </w:p>
    <w:p w:rsidR="00F16636" w:rsidRPr="009F7EB2" w:rsidRDefault="00F16636" w:rsidP="009F7E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7EB2">
        <w:rPr>
          <w:rFonts w:ascii="Times New Roman" w:hAnsi="Times New Roman" w:cs="Times New Roman"/>
          <w:b/>
          <w:sz w:val="24"/>
          <w:szCs w:val="24"/>
          <w:u w:val="single"/>
        </w:rPr>
        <w:t>The Sport Product, Service and Brand</w:t>
      </w:r>
    </w:p>
    <w:p w:rsidR="00F16636" w:rsidRDefault="00256456" w:rsidP="00F166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Case 1: Nothing But Net</w:t>
      </w:r>
    </w:p>
    <w:p w:rsidR="00946EB6" w:rsidRDefault="00946EB6" w:rsidP="00946EB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Fan Loyalty Escalator – Awareness is the lowest level, Loyal Fan is the highest level</w:t>
      </w:r>
      <w:r w:rsidR="009034C6">
        <w:rPr>
          <w:rFonts w:ascii="Times New Roman" w:hAnsi="Times New Roman" w:cs="Times New Roman"/>
          <w:sz w:val="24"/>
          <w:szCs w:val="24"/>
        </w:rPr>
        <w:t xml:space="preserve"> -  all marketers strive to build loyal fans of their product, service, organization, etc. </w:t>
      </w:r>
    </w:p>
    <w:p w:rsidR="00946EB6" w:rsidRPr="009F7EB2" w:rsidRDefault="009F7EB2" w:rsidP="009F7EB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F7EB2">
        <w:rPr>
          <w:rFonts w:ascii="Times New Roman" w:hAnsi="Times New Roman" w:cs="Times New Roman"/>
          <w:b/>
          <w:sz w:val="24"/>
          <w:szCs w:val="24"/>
        </w:rPr>
        <w:t>What are the steps in the Branding Process?</w:t>
      </w:r>
    </w:p>
    <w:p w:rsidR="009F7EB2" w:rsidRDefault="009F7EB2" w:rsidP="009F7EB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EB2">
        <w:rPr>
          <w:rFonts w:ascii="Times New Roman" w:hAnsi="Times New Roman" w:cs="Times New Roman"/>
          <w:b/>
          <w:sz w:val="24"/>
          <w:szCs w:val="24"/>
        </w:rPr>
        <w:t>Brand Awareness</w:t>
      </w:r>
      <w:r>
        <w:rPr>
          <w:rFonts w:ascii="Times New Roman" w:hAnsi="Times New Roman" w:cs="Times New Roman"/>
          <w:sz w:val="24"/>
          <w:szCs w:val="24"/>
        </w:rPr>
        <w:t xml:space="preserve"> – consumers recognize and remember the brand name</w:t>
      </w:r>
    </w:p>
    <w:p w:rsidR="009F7EB2" w:rsidRDefault="009F7EB2" w:rsidP="009F7EB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5B8F">
        <w:rPr>
          <w:rFonts w:ascii="Times New Roman" w:hAnsi="Times New Roman" w:cs="Times New Roman"/>
          <w:b/>
          <w:sz w:val="24"/>
          <w:szCs w:val="24"/>
        </w:rPr>
        <w:t>Brand Image</w:t>
      </w:r>
      <w:r>
        <w:rPr>
          <w:rFonts w:ascii="Times New Roman" w:hAnsi="Times New Roman" w:cs="Times New Roman"/>
          <w:sz w:val="24"/>
          <w:szCs w:val="24"/>
        </w:rPr>
        <w:t xml:space="preserve"> – consumers’ set of beliefs about a brand</w:t>
      </w:r>
    </w:p>
    <w:p w:rsidR="009F7EB2" w:rsidRDefault="00996694" w:rsidP="009F7EB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676C">
        <w:rPr>
          <w:rFonts w:ascii="Times New Roman" w:hAnsi="Times New Roman" w:cs="Times New Roman"/>
          <w:b/>
          <w:sz w:val="24"/>
          <w:szCs w:val="24"/>
        </w:rPr>
        <w:t>Brand Equity</w:t>
      </w:r>
      <w:r>
        <w:rPr>
          <w:rFonts w:ascii="Times New Roman" w:hAnsi="Times New Roman" w:cs="Times New Roman"/>
          <w:sz w:val="24"/>
          <w:szCs w:val="24"/>
        </w:rPr>
        <w:t xml:space="preserve"> – value that the brand contributes to a product in the marketplace</w:t>
      </w:r>
    </w:p>
    <w:p w:rsidR="00996694" w:rsidRDefault="00743B73" w:rsidP="009F7EB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3B73">
        <w:rPr>
          <w:rFonts w:ascii="Times New Roman" w:hAnsi="Times New Roman" w:cs="Times New Roman"/>
          <w:b/>
          <w:sz w:val="24"/>
          <w:szCs w:val="24"/>
        </w:rPr>
        <w:t>Brand Loyalty</w:t>
      </w:r>
      <w:r>
        <w:rPr>
          <w:rFonts w:ascii="Times New Roman" w:hAnsi="Times New Roman" w:cs="Times New Roman"/>
          <w:sz w:val="24"/>
          <w:szCs w:val="24"/>
        </w:rPr>
        <w:t xml:space="preserve"> – consumers only purchase your brand</w:t>
      </w:r>
    </w:p>
    <w:p w:rsidR="00743B73" w:rsidRDefault="009B3ADB" w:rsidP="009B3A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 of Brand Equity – textbook pg. 277</w:t>
      </w:r>
    </w:p>
    <w:p w:rsidR="008A12A9" w:rsidRPr="00DA6EB6" w:rsidRDefault="008A12A9" w:rsidP="009B3AD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6EB6">
        <w:rPr>
          <w:rFonts w:ascii="Times New Roman" w:hAnsi="Times New Roman" w:cs="Times New Roman"/>
          <w:b/>
          <w:sz w:val="24"/>
          <w:szCs w:val="24"/>
          <w:u w:val="single"/>
        </w:rPr>
        <w:t>Building your organization’s brand: 25 Truths about Branding</w:t>
      </w:r>
    </w:p>
    <w:p w:rsidR="008A12A9" w:rsidRDefault="008A12A9" w:rsidP="008A12A9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Think of a ‘human’ story that connects with your customers (e.g. young athlete refuses to drop gloves despite slur”)</w:t>
      </w:r>
    </w:p>
    <w:p w:rsidR="008A12A9" w:rsidRDefault="007371DC" w:rsidP="008A12A9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Leverage stories from customers about your brand (e.g. on-line story hub)</w:t>
      </w:r>
    </w:p>
    <w:p w:rsidR="007371DC" w:rsidRDefault="001564DD" w:rsidP="008A12A9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 consumers grow your brand through social media</w:t>
      </w:r>
    </w:p>
    <w:p w:rsidR="001564DD" w:rsidRDefault="00B24645" w:rsidP="008A12A9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Mobile is now “the very closest you can get to your customer” – Our phones are our constant companions</w:t>
      </w:r>
    </w:p>
    <w:p w:rsidR="00B24645" w:rsidRDefault="00B24645" w:rsidP="00B2464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3272">
        <w:rPr>
          <w:rFonts w:ascii="Times New Roman" w:hAnsi="Times New Roman" w:cs="Times New Roman"/>
          <w:b/>
          <w:sz w:val="24"/>
          <w:szCs w:val="24"/>
        </w:rPr>
        <w:t>Geolocation</w:t>
      </w:r>
      <w:r>
        <w:rPr>
          <w:rFonts w:ascii="Times New Roman" w:hAnsi="Times New Roman" w:cs="Times New Roman"/>
          <w:sz w:val="24"/>
          <w:szCs w:val="24"/>
        </w:rPr>
        <w:t xml:space="preserve"> – anticipate customer needs before, during and after a sport event</w:t>
      </w:r>
    </w:p>
    <w:p w:rsidR="00B24645" w:rsidRDefault="00B24645" w:rsidP="00B2464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Improve service (e.g. mobile check-in-for a flight or at a hotel)</w:t>
      </w:r>
    </w:p>
    <w:p w:rsidR="006949B8" w:rsidRDefault="00B24645" w:rsidP="006949B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personalized service – send “welcome message” through mobile device</w:t>
      </w:r>
    </w:p>
    <w:p w:rsidR="00B24645" w:rsidRPr="00DA6EB6" w:rsidRDefault="00F33272" w:rsidP="006949B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6EB6">
        <w:rPr>
          <w:rFonts w:ascii="Times New Roman" w:hAnsi="Times New Roman" w:cs="Times New Roman"/>
          <w:b/>
          <w:sz w:val="24"/>
          <w:szCs w:val="24"/>
        </w:rPr>
        <w:t>“</w:t>
      </w:r>
      <w:r w:rsidR="006949B8" w:rsidRPr="00DA6EB6">
        <w:rPr>
          <w:rFonts w:ascii="Times New Roman" w:hAnsi="Times New Roman" w:cs="Times New Roman"/>
          <w:b/>
          <w:sz w:val="24"/>
          <w:szCs w:val="24"/>
        </w:rPr>
        <w:t>R</w:t>
      </w:r>
      <w:r w:rsidRPr="00DA6EB6">
        <w:rPr>
          <w:rFonts w:ascii="Times New Roman" w:hAnsi="Times New Roman" w:cs="Times New Roman"/>
          <w:b/>
          <w:sz w:val="24"/>
          <w:szCs w:val="24"/>
        </w:rPr>
        <w:t>ebrand from the inside out”</w:t>
      </w:r>
    </w:p>
    <w:p w:rsidR="00F33272" w:rsidRDefault="00F33272" w:rsidP="00B2464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Employees need to </w:t>
      </w:r>
      <w:r w:rsidRPr="00F33272">
        <w:rPr>
          <w:rFonts w:ascii="Times New Roman" w:hAnsi="Times New Roman" w:cs="Times New Roman"/>
          <w:b/>
          <w:sz w:val="24"/>
          <w:szCs w:val="24"/>
        </w:rPr>
        <w:t>deliver</w:t>
      </w:r>
      <w:r>
        <w:rPr>
          <w:rFonts w:ascii="Times New Roman" w:hAnsi="Times New Roman" w:cs="Times New Roman"/>
          <w:sz w:val="24"/>
          <w:szCs w:val="24"/>
        </w:rPr>
        <w:t xml:space="preserve"> on the brand promise</w:t>
      </w:r>
    </w:p>
    <w:p w:rsidR="00F33272" w:rsidRDefault="00F33272" w:rsidP="00B2464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3272">
        <w:rPr>
          <w:rFonts w:ascii="Times New Roman" w:hAnsi="Times New Roman" w:cs="Times New Roman"/>
          <w:b/>
          <w:sz w:val="24"/>
          <w:szCs w:val="24"/>
        </w:rPr>
        <w:t>Employees need to know</w:t>
      </w:r>
      <w:r>
        <w:rPr>
          <w:rFonts w:ascii="Times New Roman" w:hAnsi="Times New Roman" w:cs="Times New Roman"/>
          <w:sz w:val="24"/>
          <w:szCs w:val="24"/>
        </w:rPr>
        <w:t xml:space="preserve"> “why we exist”; why we do what we do”; and why people love us</w:t>
      </w:r>
    </w:p>
    <w:p w:rsidR="007609B3" w:rsidRDefault="00F33272" w:rsidP="007609B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3272">
        <w:rPr>
          <w:rFonts w:ascii="Times New Roman" w:hAnsi="Times New Roman" w:cs="Times New Roman"/>
          <w:b/>
          <w:sz w:val="24"/>
          <w:szCs w:val="24"/>
        </w:rPr>
        <w:t>Research</w:t>
      </w:r>
      <w:r>
        <w:rPr>
          <w:rFonts w:ascii="Times New Roman" w:hAnsi="Times New Roman" w:cs="Times New Roman"/>
          <w:sz w:val="24"/>
          <w:szCs w:val="24"/>
        </w:rPr>
        <w:t xml:space="preserve"> on your organization’s market ad target market are essential</w:t>
      </w:r>
    </w:p>
    <w:p w:rsidR="007609B3" w:rsidRPr="009034C6" w:rsidRDefault="007609B3" w:rsidP="009034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33272" w:rsidRPr="006B1CA3" w:rsidRDefault="00F33272" w:rsidP="007609B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B1CA3">
        <w:rPr>
          <w:rFonts w:ascii="Times New Roman" w:hAnsi="Times New Roman" w:cs="Times New Roman"/>
          <w:b/>
          <w:sz w:val="24"/>
          <w:szCs w:val="24"/>
        </w:rPr>
        <w:t>“Communication Platforms. Video, Language”</w:t>
      </w:r>
    </w:p>
    <w:p w:rsidR="00F33272" w:rsidRDefault="00F33272" w:rsidP="00B2464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2017, </w:t>
      </w:r>
      <w:r w:rsidRPr="00F33272">
        <w:rPr>
          <w:rFonts w:ascii="Times New Roman" w:hAnsi="Times New Roman" w:cs="Times New Roman"/>
          <w:b/>
          <w:sz w:val="24"/>
          <w:szCs w:val="24"/>
        </w:rPr>
        <w:t>video</w:t>
      </w:r>
      <w:r>
        <w:rPr>
          <w:rFonts w:ascii="Times New Roman" w:hAnsi="Times New Roman" w:cs="Times New Roman"/>
          <w:sz w:val="24"/>
          <w:szCs w:val="24"/>
        </w:rPr>
        <w:t xml:space="preserve"> will make up 695 of all consumer internet traffic</w:t>
      </w:r>
    </w:p>
    <w:p w:rsidR="00F33272" w:rsidRDefault="00F33272" w:rsidP="00B2464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Globally, video distributed by the internet will make up </w:t>
      </w:r>
      <w:r w:rsidRPr="00F33272">
        <w:rPr>
          <w:rFonts w:ascii="Times New Roman" w:hAnsi="Times New Roman" w:cs="Times New Roman"/>
          <w:b/>
          <w:sz w:val="24"/>
          <w:szCs w:val="24"/>
        </w:rPr>
        <w:t>82%</w:t>
      </w:r>
      <w:r>
        <w:rPr>
          <w:rFonts w:ascii="Times New Roman" w:hAnsi="Times New Roman" w:cs="Times New Roman"/>
          <w:sz w:val="24"/>
          <w:szCs w:val="24"/>
        </w:rPr>
        <w:t xml:space="preserve"> of all internet traffic by 2020</w:t>
      </w:r>
    </w:p>
    <w:p w:rsidR="00F33272" w:rsidRDefault="00F33272" w:rsidP="00B2464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Pr="00F33272">
        <w:rPr>
          <w:rFonts w:ascii="Times New Roman" w:hAnsi="Times New Roman" w:cs="Times New Roman"/>
          <w:b/>
          <w:sz w:val="24"/>
          <w:szCs w:val="24"/>
        </w:rPr>
        <w:t>Watch, click, buy</w:t>
      </w:r>
      <w:r>
        <w:rPr>
          <w:rFonts w:ascii="Times New Roman" w:hAnsi="Times New Roman" w:cs="Times New Roman"/>
          <w:sz w:val="24"/>
          <w:szCs w:val="24"/>
        </w:rPr>
        <w:t>” when ads are embedded in videos</w:t>
      </w:r>
    </w:p>
    <w:p w:rsidR="007609B3" w:rsidRPr="006B1CA3" w:rsidRDefault="007609B3" w:rsidP="007609B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B1CA3">
        <w:rPr>
          <w:rFonts w:ascii="Times New Roman" w:hAnsi="Times New Roman" w:cs="Times New Roman"/>
          <w:b/>
          <w:sz w:val="24"/>
          <w:szCs w:val="24"/>
        </w:rPr>
        <w:t>“Data and Strategy go Hand in Hand”</w:t>
      </w:r>
    </w:p>
    <w:p w:rsidR="007609B3" w:rsidRDefault="007609B3" w:rsidP="007609B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data to compete with other brands</w:t>
      </w:r>
    </w:p>
    <w:p w:rsidR="007609B3" w:rsidRDefault="006949B8" w:rsidP="007609B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data to learn about customers and their habits, preferences (e.g. follow the searches of your target market on your company’s mobile app)</w:t>
      </w:r>
    </w:p>
    <w:p w:rsidR="006949B8" w:rsidRDefault="006949B8" w:rsidP="007609B3">
      <w:pPr>
        <w:pStyle w:val="ListParagraph"/>
        <w:numPr>
          <w:ilvl w:val="0"/>
          <w:numId w:val="1"/>
        </w:numPr>
        <w:pBdr>
          <w:bottom w:val="single" w:sz="6" w:space="1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Track “views”, choices, and geolocation on mobile devices</w:t>
      </w:r>
    </w:p>
    <w:p w:rsidR="00D53B1E" w:rsidRPr="00D53B1E" w:rsidRDefault="00D53B1E" w:rsidP="00D53B1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53B1E" w:rsidRPr="00D53B1E" w:rsidRDefault="00D53B1E" w:rsidP="00D53B1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53B1E">
        <w:rPr>
          <w:rFonts w:ascii="Times New Roman" w:hAnsi="Times New Roman" w:cs="Times New Roman"/>
          <w:b/>
          <w:sz w:val="24"/>
          <w:szCs w:val="24"/>
        </w:rPr>
        <w:t>Spectator vs. Participant</w:t>
      </w:r>
    </w:p>
    <w:p w:rsidR="00D53B1E" w:rsidRDefault="00D53B1E" w:rsidP="00D53B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Spectator and participant markets differ with respect to </w:t>
      </w:r>
      <w:r w:rsidRPr="00D53B1E">
        <w:rPr>
          <w:rFonts w:ascii="Times New Roman" w:hAnsi="Times New Roman" w:cs="Times New Roman"/>
          <w:b/>
          <w:sz w:val="24"/>
          <w:szCs w:val="24"/>
        </w:rPr>
        <w:t>socioeconomic characteristics</w:t>
      </w:r>
    </w:p>
    <w:p w:rsidR="00D53B1E" w:rsidRDefault="00D53B1E" w:rsidP="00D53B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Traditionally, consumers categorized as ‘heavy’ participants were:</w:t>
      </w:r>
    </w:p>
    <w:p w:rsidR="00D53B1E" w:rsidRDefault="00D53B1E" w:rsidP="00D53B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likely to be male</w:t>
      </w:r>
    </w:p>
    <w:p w:rsidR="00D53B1E" w:rsidRDefault="00D53B1E" w:rsidP="00D53B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 educated</w:t>
      </w:r>
    </w:p>
    <w:p w:rsidR="00D53B1E" w:rsidRDefault="00D53B1E" w:rsidP="00D53B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in white collar jobs (business, suit and tie to work)</w:t>
      </w:r>
    </w:p>
    <w:p w:rsidR="00D53B1E" w:rsidRDefault="00D53B1E" w:rsidP="00D53B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minorities</w:t>
      </w:r>
    </w:p>
    <w:p w:rsidR="00D53B1E" w:rsidRDefault="00D53B1E" w:rsidP="00D53B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younger than the ‘heavy’ spectator group</w:t>
      </w:r>
    </w:p>
    <w:p w:rsidR="00D53B1E" w:rsidRDefault="00D53B1E" w:rsidP="00D53B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likely to use business and news-reporting media</w:t>
      </w:r>
    </w:p>
    <w:p w:rsidR="00D53B1E" w:rsidRPr="00D53B1E" w:rsidRDefault="00D53B1E" w:rsidP="00D53B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Spectator and participant markets differ with respect to </w:t>
      </w:r>
      <w:r w:rsidRPr="00D53B1E">
        <w:rPr>
          <w:rFonts w:ascii="Times New Roman" w:hAnsi="Times New Roman" w:cs="Times New Roman"/>
          <w:b/>
          <w:sz w:val="24"/>
          <w:szCs w:val="24"/>
        </w:rPr>
        <w:t>media habits</w:t>
      </w:r>
    </w:p>
    <w:p w:rsidR="00D53B1E" w:rsidRDefault="00763F82" w:rsidP="00D53B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Compared with male participants, male spectators exhibit an interest in a wider variety of media, especially television</w:t>
      </w:r>
    </w:p>
    <w:p w:rsidR="00763F82" w:rsidRDefault="00577C2C" w:rsidP="00D53B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Heavy participants and heavy spectators are different with respect to </w:t>
      </w:r>
      <w:r w:rsidRPr="006F3E41">
        <w:rPr>
          <w:rFonts w:ascii="Times New Roman" w:hAnsi="Times New Roman" w:cs="Times New Roman"/>
          <w:b/>
          <w:sz w:val="24"/>
          <w:szCs w:val="24"/>
        </w:rPr>
        <w:t>how they can be reached by advertising</w:t>
      </w:r>
      <w:r>
        <w:rPr>
          <w:rFonts w:ascii="Times New Roman" w:hAnsi="Times New Roman" w:cs="Times New Roman"/>
          <w:sz w:val="24"/>
          <w:szCs w:val="24"/>
        </w:rPr>
        <w:t xml:space="preserve"> and how they perceive advertising</w:t>
      </w:r>
    </w:p>
    <w:p w:rsidR="00577C2C" w:rsidRPr="002C505D" w:rsidRDefault="00866C81" w:rsidP="00866C8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C505D">
        <w:rPr>
          <w:rFonts w:ascii="Times New Roman" w:hAnsi="Times New Roman" w:cs="Times New Roman"/>
          <w:b/>
          <w:sz w:val="24"/>
          <w:szCs w:val="24"/>
        </w:rPr>
        <w:t>Spectator Participants</w:t>
      </w:r>
    </w:p>
    <w:p w:rsidR="00866C81" w:rsidRDefault="00866C81" w:rsidP="00866C8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 the large cross-over between spectators and participants in golf and basketball</w:t>
      </w:r>
    </w:p>
    <w:p w:rsidR="00866C81" w:rsidRDefault="00866C81" w:rsidP="00866C8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84% of golf participants are also golf spectators</w:t>
      </w:r>
    </w:p>
    <w:p w:rsidR="00866C81" w:rsidRDefault="00866C81" w:rsidP="00866C8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isn’t there a large crossover between NASCAR spectators and participants?</w:t>
      </w:r>
      <w:r w:rsidR="00FA69FB">
        <w:rPr>
          <w:rFonts w:ascii="Times New Roman" w:hAnsi="Times New Roman" w:cs="Times New Roman"/>
          <w:sz w:val="24"/>
          <w:szCs w:val="24"/>
        </w:rPr>
        <w:t xml:space="preserve"> – spectators do not have access to the NASCAR cars, equipment, and is dangerous if you are not properly trained</w:t>
      </w:r>
    </w:p>
    <w:p w:rsidR="00866C81" w:rsidRPr="00866C81" w:rsidRDefault="00866C81" w:rsidP="00866C8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949B8" w:rsidRPr="006B1CA3" w:rsidRDefault="006949B8" w:rsidP="006B1CA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6949B8" w:rsidRPr="006B1C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C0191"/>
    <w:multiLevelType w:val="hybridMultilevel"/>
    <w:tmpl w:val="4BB01988"/>
    <w:lvl w:ilvl="0" w:tplc="1074B4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222E9"/>
    <w:multiLevelType w:val="hybridMultilevel"/>
    <w:tmpl w:val="F9CEEF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F52A3"/>
    <w:multiLevelType w:val="hybridMultilevel"/>
    <w:tmpl w:val="15B8A4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636"/>
    <w:rsid w:val="0000676C"/>
    <w:rsid w:val="001564DD"/>
    <w:rsid w:val="00256456"/>
    <w:rsid w:val="002C505D"/>
    <w:rsid w:val="00346111"/>
    <w:rsid w:val="004278EF"/>
    <w:rsid w:val="004E2AC9"/>
    <w:rsid w:val="00577C2C"/>
    <w:rsid w:val="005956C3"/>
    <w:rsid w:val="005D75C0"/>
    <w:rsid w:val="006949B8"/>
    <w:rsid w:val="006B0BA1"/>
    <w:rsid w:val="006B1CA3"/>
    <w:rsid w:val="006F3E41"/>
    <w:rsid w:val="007371DC"/>
    <w:rsid w:val="00743B73"/>
    <w:rsid w:val="007609B3"/>
    <w:rsid w:val="00763F82"/>
    <w:rsid w:val="007E68FA"/>
    <w:rsid w:val="00866C81"/>
    <w:rsid w:val="008A12A9"/>
    <w:rsid w:val="009034C6"/>
    <w:rsid w:val="00946EB6"/>
    <w:rsid w:val="00996694"/>
    <w:rsid w:val="009B3ADB"/>
    <w:rsid w:val="009F7EB2"/>
    <w:rsid w:val="00AA60A0"/>
    <w:rsid w:val="00B24645"/>
    <w:rsid w:val="00BB0600"/>
    <w:rsid w:val="00BF5B8F"/>
    <w:rsid w:val="00CA0C6A"/>
    <w:rsid w:val="00D53B1E"/>
    <w:rsid w:val="00DA6EB6"/>
    <w:rsid w:val="00F16636"/>
    <w:rsid w:val="00F33272"/>
    <w:rsid w:val="00FA69FB"/>
    <w:rsid w:val="00FB439D"/>
    <w:rsid w:val="00FC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96DDE"/>
  <w15:chartTrackingRefBased/>
  <w15:docId w15:val="{77D90BED-C8EB-4E7E-9B70-4F0E19B11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Ballingall</dc:creator>
  <cp:keywords/>
  <dc:description/>
  <cp:lastModifiedBy>Dylan Ballingall</cp:lastModifiedBy>
  <cp:revision>40</cp:revision>
  <dcterms:created xsi:type="dcterms:W3CDTF">2017-01-26T14:33:00Z</dcterms:created>
  <dcterms:modified xsi:type="dcterms:W3CDTF">2017-02-11T03:19:00Z</dcterms:modified>
</cp:coreProperties>
</file>