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F8A" w:rsidRPr="00177DFB" w:rsidRDefault="00E51244">
      <w:pPr>
        <w:rPr>
          <w:b/>
        </w:rPr>
      </w:pPr>
      <w:r w:rsidRPr="00177DFB">
        <w:rPr>
          <w:b/>
        </w:rPr>
        <w:t xml:space="preserve">Part </w:t>
      </w:r>
      <w:proofErr w:type="gramStart"/>
      <w:r w:rsidRPr="00177DFB">
        <w:rPr>
          <w:b/>
        </w:rPr>
        <w:t>A</w:t>
      </w:r>
      <w:proofErr w:type="gramEnd"/>
      <w:r w:rsidRPr="00177DFB">
        <w:rPr>
          <w:b/>
        </w:rPr>
        <w:t xml:space="preserve"> – </w:t>
      </w:r>
      <w:proofErr w:type="spellStart"/>
      <w:r w:rsidRPr="00177DFB">
        <w:rPr>
          <w:b/>
        </w:rPr>
        <w:t>Anitgone</w:t>
      </w:r>
      <w:proofErr w:type="spellEnd"/>
      <w:r w:rsidRPr="00177DFB">
        <w:rPr>
          <w:b/>
        </w:rPr>
        <w:t xml:space="preserve"> and the apology</w:t>
      </w:r>
    </w:p>
    <w:p w:rsidR="00E51244" w:rsidRPr="00177DFB" w:rsidRDefault="00E51244">
      <w:proofErr w:type="spellStart"/>
      <w:r w:rsidRPr="00177DFB">
        <w:t>Creons</w:t>
      </w:r>
      <w:proofErr w:type="spellEnd"/>
      <w:r w:rsidRPr="00177DFB">
        <w:t xml:space="preserve"> Approach to politics.</w:t>
      </w:r>
    </w:p>
    <w:p w:rsidR="0030646D" w:rsidRPr="00177DFB" w:rsidRDefault="00A67CB4" w:rsidP="0030646D">
      <w:r w:rsidRPr="00177DFB">
        <w:t xml:space="preserve">Initially, </w:t>
      </w:r>
      <w:proofErr w:type="spellStart"/>
      <w:r w:rsidRPr="00177DFB">
        <w:t>Creon</w:t>
      </w:r>
      <w:proofErr w:type="spellEnd"/>
      <w:r w:rsidRPr="00177DFB">
        <w:t xml:space="preserve"> seems to believe in the necessity for a ruler to consult with his elder but as we read it, it is clear that this is not so. </w:t>
      </w:r>
      <w:proofErr w:type="spellStart"/>
      <w:r w:rsidRPr="00177DFB">
        <w:t>Creon</w:t>
      </w:r>
      <w:proofErr w:type="spellEnd"/>
      <w:r w:rsidRPr="00177DFB">
        <w:t xml:space="preserve"> has no regard for advice from anyone. His word is all that counts. </w:t>
      </w:r>
      <w:proofErr w:type="spellStart"/>
      <w:r w:rsidRPr="00177DFB">
        <w:t>Creon</w:t>
      </w:r>
      <w:proofErr w:type="spellEnd"/>
      <w:r w:rsidRPr="00177DFB">
        <w:t xml:space="preserve"> also notes that politics is hard, although he sees it as centralized: he will not accept advice from anyone. He also believes that politics should be about </w:t>
      </w:r>
      <w:proofErr w:type="spellStart"/>
      <w:r w:rsidRPr="00177DFB">
        <w:t>about</w:t>
      </w:r>
      <w:proofErr w:type="spellEnd"/>
      <w:r w:rsidRPr="00177DFB">
        <w:t xml:space="preserve"> applying rules evenly. He will not make exceptions to anyone, not even his family. Rules ought to be the same for all.</w:t>
      </w:r>
      <w:r w:rsidR="0030646D" w:rsidRPr="00177DFB">
        <w:t xml:space="preserve"> </w:t>
      </w:r>
      <w:proofErr w:type="spellStart"/>
      <w:r w:rsidR="0030646D" w:rsidRPr="00177DFB">
        <w:t>Creon</w:t>
      </w:r>
      <w:proofErr w:type="spellEnd"/>
      <w:r w:rsidR="0030646D" w:rsidRPr="00177DFB">
        <w:t xml:space="preserve"> is a tyrannical ruler. One of his reasons for choosing not to bury </w:t>
      </w:r>
      <w:proofErr w:type="spellStart"/>
      <w:r w:rsidR="0030646D" w:rsidRPr="00177DFB">
        <w:t>polynicles</w:t>
      </w:r>
      <w:proofErr w:type="spellEnd"/>
      <w:r w:rsidR="0030646D" w:rsidRPr="00177DFB">
        <w:t xml:space="preserve"> was to strike fear into his people. He </w:t>
      </w:r>
      <w:proofErr w:type="spellStart"/>
      <w:r w:rsidR="0030646D" w:rsidRPr="00177DFB">
        <w:t>instilles</w:t>
      </w:r>
      <w:proofErr w:type="spellEnd"/>
      <w:r w:rsidR="0030646D" w:rsidRPr="00177DFB">
        <w:t xml:space="preserve"> fear into his people in order to establish his authority. He is also a tyrant because he lives in fear of others in the sense that he is afraid that </w:t>
      </w:r>
      <w:proofErr w:type="spellStart"/>
      <w:r w:rsidR="0030646D" w:rsidRPr="00177DFB">
        <w:t>antigones</w:t>
      </w:r>
      <w:proofErr w:type="spellEnd"/>
      <w:r w:rsidR="0030646D" w:rsidRPr="00177DFB">
        <w:t xml:space="preserve"> defiance might lead to more people disregarding the laws of the state. In order to avoid that, he </w:t>
      </w:r>
      <w:proofErr w:type="gramStart"/>
      <w:r w:rsidR="0030646D" w:rsidRPr="00177DFB">
        <w:t>choose</w:t>
      </w:r>
      <w:proofErr w:type="gramEnd"/>
      <w:r w:rsidR="0030646D" w:rsidRPr="00177DFB">
        <w:t xml:space="preserve"> to make an example of her. The decree by </w:t>
      </w:r>
      <w:proofErr w:type="spellStart"/>
      <w:proofErr w:type="gramStart"/>
      <w:r w:rsidR="0030646D" w:rsidRPr="00177DFB">
        <w:t>creon</w:t>
      </w:r>
      <w:proofErr w:type="spellEnd"/>
      <w:proofErr w:type="gramEnd"/>
      <w:r w:rsidR="0030646D" w:rsidRPr="00177DFB">
        <w:t xml:space="preserve"> is also seen as tyrannical because of the penalty f burying </w:t>
      </w:r>
      <w:proofErr w:type="spellStart"/>
      <w:r w:rsidR="0030646D" w:rsidRPr="00177DFB">
        <w:t>polinicles</w:t>
      </w:r>
      <w:proofErr w:type="spellEnd"/>
      <w:r w:rsidR="0030646D" w:rsidRPr="00177DFB">
        <w:t xml:space="preserve">. By choosing this penalty, Sophocles highlights how cruel </w:t>
      </w:r>
      <w:proofErr w:type="spellStart"/>
      <w:proofErr w:type="gramStart"/>
      <w:r w:rsidR="0030646D" w:rsidRPr="00177DFB">
        <w:t>creon</w:t>
      </w:r>
      <w:proofErr w:type="spellEnd"/>
      <w:proofErr w:type="gramEnd"/>
      <w:r w:rsidR="0030646D" w:rsidRPr="00177DFB">
        <w:t xml:space="preserve"> is. Sophocles does not justify </w:t>
      </w:r>
      <w:proofErr w:type="spellStart"/>
      <w:proofErr w:type="gramStart"/>
      <w:r w:rsidR="0030646D" w:rsidRPr="00177DFB">
        <w:t>creon</w:t>
      </w:r>
      <w:proofErr w:type="spellEnd"/>
      <w:proofErr w:type="gramEnd"/>
      <w:r w:rsidR="0030646D" w:rsidRPr="00177DFB">
        <w:t xml:space="preserve"> at all, he </w:t>
      </w:r>
      <w:proofErr w:type="spellStart"/>
      <w:r w:rsidR="0030646D" w:rsidRPr="00177DFB">
        <w:t>trys</w:t>
      </w:r>
      <w:proofErr w:type="spellEnd"/>
      <w:r w:rsidR="0030646D" w:rsidRPr="00177DFB">
        <w:t xml:space="preserve"> to portray the type of politics that took place during that period – an objection to </w:t>
      </w:r>
      <w:proofErr w:type="spellStart"/>
      <w:r w:rsidR="0030646D" w:rsidRPr="00177DFB">
        <w:t>creon</w:t>
      </w:r>
      <w:proofErr w:type="spellEnd"/>
      <w:r w:rsidR="0030646D" w:rsidRPr="00177DFB">
        <w:t xml:space="preserve"> being a tyrant. He claims to work with the interest of the city in mind. Justice according to </w:t>
      </w:r>
      <w:proofErr w:type="spellStart"/>
      <w:proofErr w:type="gramStart"/>
      <w:r w:rsidR="0030646D" w:rsidRPr="00177DFB">
        <w:t>creon</w:t>
      </w:r>
      <w:proofErr w:type="spellEnd"/>
      <w:proofErr w:type="gramEnd"/>
      <w:r w:rsidR="0030646D" w:rsidRPr="00177DFB">
        <w:t xml:space="preserve"> means to harm ones friends and to be good to one’s enemies.</w:t>
      </w:r>
    </w:p>
    <w:p w:rsidR="0030646D" w:rsidRPr="00177DFB" w:rsidRDefault="0030646D">
      <w:r w:rsidRPr="00177DFB">
        <w:t xml:space="preserve"> Lessons to be learned </w:t>
      </w:r>
    </w:p>
    <w:p w:rsidR="0030646D" w:rsidRPr="00177DFB" w:rsidRDefault="0030646D" w:rsidP="0030646D">
      <w:pPr>
        <w:pStyle w:val="ListParagraph"/>
        <w:numPr>
          <w:ilvl w:val="0"/>
          <w:numId w:val="2"/>
        </w:numPr>
      </w:pPr>
      <w:r w:rsidRPr="00177DFB">
        <w:t>Laws must to respected and enforced but not all laws are good. Some are unjust and inhumane</w:t>
      </w:r>
    </w:p>
    <w:p w:rsidR="0030646D" w:rsidRPr="00177DFB" w:rsidRDefault="0030646D" w:rsidP="0030646D">
      <w:pPr>
        <w:pStyle w:val="ListParagraph"/>
        <w:numPr>
          <w:ilvl w:val="0"/>
          <w:numId w:val="2"/>
        </w:numPr>
      </w:pPr>
      <w:r w:rsidRPr="00177DFB">
        <w:t xml:space="preserve">Conflict of loyalties – we are presented with the issue of God’s law versus mans law. </w:t>
      </w:r>
      <w:proofErr w:type="spellStart"/>
      <w:r w:rsidRPr="00177DFB">
        <w:t>Antigone</w:t>
      </w:r>
      <w:proofErr w:type="spellEnd"/>
      <w:r w:rsidRPr="00177DFB">
        <w:t xml:space="preserve"> represents God’s, it the sense that she is being loyal to her brother and represents morality, </w:t>
      </w:r>
      <w:proofErr w:type="spellStart"/>
      <w:proofErr w:type="gramStart"/>
      <w:r w:rsidRPr="00177DFB">
        <w:t>creon</w:t>
      </w:r>
      <w:proofErr w:type="spellEnd"/>
      <w:proofErr w:type="gramEnd"/>
      <w:r w:rsidRPr="00177DFB">
        <w:t xml:space="preserve"> the other hand repr</w:t>
      </w:r>
      <w:r w:rsidR="00E90AC9" w:rsidRPr="00177DFB">
        <w:t xml:space="preserve">esents mans law. </w:t>
      </w:r>
      <w:proofErr w:type="spellStart"/>
      <w:r w:rsidR="00E90AC9" w:rsidRPr="00177DFB">
        <w:t>Antigone</w:t>
      </w:r>
      <w:proofErr w:type="spellEnd"/>
      <w:r w:rsidR="00E90AC9" w:rsidRPr="00177DFB">
        <w:t xml:space="preserve"> </w:t>
      </w:r>
      <w:proofErr w:type="spellStart"/>
      <w:r w:rsidR="00E90AC9" w:rsidRPr="00177DFB">
        <w:t>payed</w:t>
      </w:r>
      <w:proofErr w:type="spellEnd"/>
      <w:r w:rsidR="00E90AC9" w:rsidRPr="00177DFB">
        <w:t xml:space="preserve"> the price for having an opinions and standing up for it. The question of what it means to just comes to play once again</w:t>
      </w:r>
    </w:p>
    <w:p w:rsidR="00E90AC9" w:rsidRPr="00177DFB" w:rsidRDefault="00E90AC9" w:rsidP="00E90AC9">
      <w:r w:rsidRPr="00177DFB">
        <w:t xml:space="preserve">What are the charged against Socrates and how </w:t>
      </w:r>
      <w:proofErr w:type="spellStart"/>
      <w:r w:rsidRPr="00177DFB">
        <w:t>convinncigly</w:t>
      </w:r>
      <w:proofErr w:type="spellEnd"/>
      <w:r w:rsidRPr="00177DFB">
        <w:t xml:space="preserve"> does he address them</w:t>
      </w:r>
    </w:p>
    <w:p w:rsidR="00E90AC9" w:rsidRPr="00177DFB" w:rsidRDefault="00E90AC9" w:rsidP="00E90AC9">
      <w:r w:rsidRPr="00177DFB">
        <w:t xml:space="preserve">Socrates is charged with disrespect towards the gods and corruption of the youth. He apologized for being smarter than the Athenians. He did what he could to protect </w:t>
      </w:r>
      <w:proofErr w:type="spellStart"/>
      <w:r w:rsidRPr="00177DFB">
        <w:t>philosophyThe</w:t>
      </w:r>
      <w:proofErr w:type="spellEnd"/>
      <w:r w:rsidRPr="00177DFB">
        <w:t xml:space="preserve"> apology is by no means an apology. It was simply an attempt by Socrates to makes is case and defend himself and his conduct. He was not apologizing for his actions. I would say the apology is a defence of philosophy. He did not apologize for his teaching because in my opinions, it would mean he had actually done something wrong and the corrupt political regime of the Athenians will prevail. He did apologize for being smarter than the Athenians and for being right. </w:t>
      </w:r>
      <w:proofErr w:type="gramStart"/>
      <w:r w:rsidRPr="00177DFB">
        <w:t>he</w:t>
      </w:r>
      <w:proofErr w:type="gramEnd"/>
      <w:r w:rsidRPr="00177DFB">
        <w:t xml:space="preserve"> made his case very well and proved that he was innocent of his charges when interrogating </w:t>
      </w:r>
      <w:proofErr w:type="spellStart"/>
      <w:r w:rsidRPr="00177DFB">
        <w:t>meletus</w:t>
      </w:r>
      <w:proofErr w:type="spellEnd"/>
      <w:r w:rsidRPr="00177DFB">
        <w:t xml:space="preserve"> and the others who pressed charges against him. He addresses each of their charges by interrogating them about his charges and making a counter argument.</w:t>
      </w:r>
    </w:p>
    <w:p w:rsidR="00BC5F21" w:rsidRPr="00177DFB" w:rsidRDefault="00BC5F21" w:rsidP="00E90AC9"/>
    <w:p w:rsidR="00BC5F21" w:rsidRPr="00177DFB" w:rsidRDefault="00BC5F21" w:rsidP="00E90AC9"/>
    <w:p w:rsidR="00BC5F21" w:rsidRPr="00177DFB" w:rsidRDefault="00BC5F21" w:rsidP="00E90AC9"/>
    <w:p w:rsidR="00177DFB" w:rsidRDefault="00177DFB" w:rsidP="00E90AC9">
      <w:pPr>
        <w:rPr>
          <w:b/>
        </w:rPr>
      </w:pPr>
    </w:p>
    <w:p w:rsidR="00177DFB" w:rsidRDefault="00177DFB" w:rsidP="00E90AC9">
      <w:pPr>
        <w:rPr>
          <w:b/>
        </w:rPr>
      </w:pPr>
    </w:p>
    <w:p w:rsidR="00177DFB" w:rsidRDefault="00177DFB" w:rsidP="00E90AC9">
      <w:pPr>
        <w:rPr>
          <w:b/>
        </w:rPr>
      </w:pPr>
    </w:p>
    <w:p w:rsidR="00BC5F21" w:rsidRPr="00177DFB" w:rsidRDefault="00BC5F21" w:rsidP="00E90AC9">
      <w:pPr>
        <w:rPr>
          <w:b/>
        </w:rPr>
      </w:pPr>
      <w:r w:rsidRPr="00177DFB">
        <w:rPr>
          <w:b/>
        </w:rPr>
        <w:lastRenderedPageBreak/>
        <w:t>Part B – the Republic</w:t>
      </w:r>
    </w:p>
    <w:p w:rsidR="000833D3" w:rsidRPr="00177DFB" w:rsidRDefault="000833D3" w:rsidP="00E90AC9">
      <w:r w:rsidRPr="00177DFB">
        <w:t xml:space="preserve">The Ship </w:t>
      </w:r>
      <w:proofErr w:type="gramStart"/>
      <w:r w:rsidRPr="00177DFB">
        <w:t>( the</w:t>
      </w:r>
      <w:proofErr w:type="gramEnd"/>
      <w:r w:rsidRPr="00177DFB">
        <w:t xml:space="preserve"> republic book 6)</w:t>
      </w:r>
    </w:p>
    <w:p w:rsidR="00BC5F21" w:rsidRPr="00177DFB" w:rsidRDefault="00BC5F21" w:rsidP="00E90AC9">
      <w:pPr>
        <w:rPr>
          <w:rStyle w:val="apple-style-span"/>
          <w:rFonts w:cstheme="minorHAnsi"/>
          <w:color w:val="000000"/>
          <w:shd w:val="clear" w:color="auto" w:fill="FFFFFF"/>
        </w:rPr>
      </w:pPr>
      <w:r w:rsidRPr="00177DFB">
        <w:t xml:space="preserve">Ship Analogy is a powerful critique of democratic policy. </w:t>
      </w:r>
      <w:proofErr w:type="spellStart"/>
      <w:r w:rsidRPr="00177DFB">
        <w:t>Scorates</w:t>
      </w:r>
      <w:proofErr w:type="spellEnd"/>
      <w:r w:rsidRPr="00177DFB">
        <w:t xml:space="preserve"> used his analogy to respond to </w:t>
      </w:r>
      <w:proofErr w:type="spellStart"/>
      <w:r w:rsidRPr="00177DFB">
        <w:t>adymentus</w:t>
      </w:r>
      <w:proofErr w:type="spellEnd"/>
      <w:r w:rsidRPr="00177DFB">
        <w:t xml:space="preserve"> claims about philosopher as babblers. According to Socrates, good </w:t>
      </w:r>
      <w:proofErr w:type="spellStart"/>
      <w:r w:rsidRPr="00177DFB">
        <w:t>philopshers</w:t>
      </w:r>
      <w:proofErr w:type="spellEnd"/>
      <w:r w:rsidRPr="00177DFB">
        <w:t xml:space="preserve"> are babblers because society does not like their ideas. </w:t>
      </w:r>
      <w:r w:rsidRPr="00177DFB">
        <w:rPr>
          <w:rStyle w:val="apple-style-span"/>
          <w:rFonts w:cstheme="minorHAnsi"/>
          <w:color w:val="000000"/>
          <w:shd w:val="clear" w:color="auto" w:fill="FFFFFF"/>
        </w:rPr>
        <w:t>All of the sailors (citizens) on the ship quarrel over who should be captain, though they know nothing about navigation. In lieu of any skill, they make use of brute force and clever tricks to get the ship owner (philosophers) to choose them as captain. Whoever is successful at persuading the ship owner to choose him is called a “navigator,” a “captain,” and “one who knows ships.” Anyone else is called “useless.” These sailors have no idea that there is a craft of navigation, or any knowledge to master in order to steer ships. In this scenario, Socrates points out, the true captain—the man who knows the craft of navigation—would be called a useless stargazer. The current situation in Athens is analogous: no one has any idea that there is real knowledge to be had, a craft to living. Instead, everyone tries to get ahead by clever, often unjust, tricks. Those few good philosophers who turn their sights toward the Forms and truly know things are deemed useless.</w:t>
      </w:r>
    </w:p>
    <w:p w:rsidR="000833D3" w:rsidRPr="00177DFB" w:rsidRDefault="000833D3" w:rsidP="00E90AC9">
      <w:pPr>
        <w:rPr>
          <w:rStyle w:val="apple-style-span"/>
          <w:rFonts w:cstheme="minorHAnsi"/>
          <w:color w:val="000000"/>
          <w:shd w:val="clear" w:color="auto" w:fill="FFFFFF"/>
        </w:rPr>
      </w:pPr>
      <w:r w:rsidRPr="00177DFB">
        <w:rPr>
          <w:rStyle w:val="apple-style-span"/>
          <w:rFonts w:cstheme="minorHAnsi"/>
          <w:color w:val="000000"/>
          <w:shd w:val="clear" w:color="auto" w:fill="FFFFFF"/>
        </w:rPr>
        <w:t xml:space="preserve">The </w:t>
      </w:r>
      <w:proofErr w:type="spellStart"/>
      <w:r w:rsidRPr="00177DFB">
        <w:rPr>
          <w:rStyle w:val="apple-style-span"/>
          <w:rFonts w:cstheme="minorHAnsi"/>
          <w:color w:val="000000"/>
          <w:shd w:val="clear" w:color="auto" w:fill="FFFFFF"/>
        </w:rPr>
        <w:t>Allergory</w:t>
      </w:r>
      <w:proofErr w:type="spellEnd"/>
      <w:r w:rsidRPr="00177DFB">
        <w:rPr>
          <w:rStyle w:val="apple-style-span"/>
          <w:rFonts w:cstheme="minorHAnsi"/>
          <w:color w:val="000000"/>
          <w:shd w:val="clear" w:color="auto" w:fill="FFFFFF"/>
        </w:rPr>
        <w:t xml:space="preserve"> of the cave (book 7)</w:t>
      </w:r>
    </w:p>
    <w:p w:rsidR="00E90AC9" w:rsidRPr="00177DFB" w:rsidRDefault="000833D3" w:rsidP="00E90AC9">
      <w:pPr>
        <w:rPr>
          <w:rStyle w:val="apple-converted-space"/>
          <w:rFonts w:cstheme="minorHAnsi"/>
          <w:color w:val="000000"/>
          <w:shd w:val="clear" w:color="auto" w:fill="FFFFFF"/>
        </w:rPr>
      </w:pPr>
      <w:r w:rsidRPr="00177DFB">
        <w:rPr>
          <w:rStyle w:val="apple-style-span"/>
          <w:rFonts w:cstheme="minorHAnsi"/>
          <w:color w:val="000000"/>
          <w:shd w:val="clear" w:color="auto" w:fill="FFFFFF"/>
        </w:rPr>
        <w:t>This metaphor is meant to illustrate the effects of education on the human soul. Education moves the philosopher through the stages on the divided line, and ultimately brings him to the Form of the Good. ,</w:t>
      </w:r>
      <w:r w:rsidRPr="00177DFB">
        <w:rPr>
          <w:rStyle w:val="apple-converted-space"/>
          <w:rFonts w:cstheme="minorHAnsi"/>
          <w:color w:val="000000"/>
          <w:shd w:val="clear" w:color="auto" w:fill="FFFFFF"/>
        </w:rPr>
        <w:t> </w:t>
      </w:r>
      <w:hyperlink r:id="rId7" w:tgtFrame="_blank" w:history="1">
        <w:r w:rsidRPr="00177DFB">
          <w:rPr>
            <w:rStyle w:val="Hyperlink"/>
            <w:rFonts w:cstheme="minorHAnsi"/>
            <w:color w:val="0062A6"/>
            <w:shd w:val="clear" w:color="auto" w:fill="FFFFFF"/>
          </w:rPr>
          <w:t>Plato</w:t>
        </w:r>
      </w:hyperlink>
      <w:r w:rsidRPr="00177DFB">
        <w:rPr>
          <w:rStyle w:val="apple-converted-space"/>
          <w:rFonts w:cstheme="minorHAnsi"/>
          <w:color w:val="000000"/>
          <w:shd w:val="clear" w:color="auto" w:fill="FFFFFF"/>
        </w:rPr>
        <w:t> </w:t>
      </w:r>
      <w:r w:rsidRPr="00177DFB">
        <w:rPr>
          <w:rStyle w:val="apple-style-span"/>
          <w:rFonts w:cstheme="minorHAnsi"/>
          <w:color w:val="000000"/>
          <w:shd w:val="clear" w:color="auto" w:fill="FFFFFF"/>
        </w:rPr>
        <w:t>establishes a cave in which prisoners are chained down and forced to look upon the front wall of the cave. The line illustrates the four different grades of cognitive activity of which a human being is capable, the highest of which only the philosopher-kings ever reach</w:t>
      </w:r>
      <w:proofErr w:type="gramStart"/>
      <w:r w:rsidRPr="00177DFB">
        <w:rPr>
          <w:rStyle w:val="apple-style-span"/>
          <w:rFonts w:cstheme="minorHAnsi"/>
          <w:color w:val="000000"/>
          <w:shd w:val="clear" w:color="auto" w:fill="FFFFFF"/>
        </w:rPr>
        <w:t>.</w:t>
      </w:r>
      <w:r w:rsidRPr="00177DFB">
        <w:rPr>
          <w:rStyle w:val="apple-converted-space"/>
          <w:rFonts w:cstheme="minorHAnsi"/>
          <w:color w:val="000000"/>
          <w:shd w:val="clear" w:color="auto" w:fill="FFFFFF"/>
        </w:rPr>
        <w:t>.</w:t>
      </w:r>
      <w:proofErr w:type="gramEnd"/>
      <w:r w:rsidRPr="00177DFB">
        <w:rPr>
          <w:rStyle w:val="apple-converted-space"/>
          <w:rFonts w:cstheme="minorHAnsi"/>
          <w:color w:val="000000"/>
          <w:shd w:val="clear" w:color="auto" w:fill="FFFFFF"/>
        </w:rPr>
        <w:t xml:space="preserve"> </w:t>
      </w:r>
      <w:proofErr w:type="gramStart"/>
      <w:r w:rsidRPr="00177DFB">
        <w:rPr>
          <w:rStyle w:val="apple-converted-space"/>
          <w:rFonts w:cstheme="minorHAnsi"/>
          <w:color w:val="000000"/>
          <w:shd w:val="clear" w:color="auto" w:fill="FFFFFF"/>
        </w:rPr>
        <w:t>education</w:t>
      </w:r>
      <w:proofErr w:type="gramEnd"/>
      <w:r w:rsidRPr="00177DFB">
        <w:rPr>
          <w:rStyle w:val="apple-converted-space"/>
          <w:rFonts w:cstheme="minorHAnsi"/>
          <w:color w:val="000000"/>
          <w:shd w:val="clear" w:color="auto" w:fill="FFFFFF"/>
        </w:rPr>
        <w:t xml:space="preserve"> is the turn to the right direction, towards the light. Plato is convinced that knowledge is already in our souls, </w:t>
      </w:r>
      <w:proofErr w:type="spellStart"/>
      <w:proofErr w:type="gramStart"/>
      <w:r w:rsidRPr="00177DFB">
        <w:rPr>
          <w:rStyle w:val="apple-converted-space"/>
          <w:rFonts w:cstheme="minorHAnsi"/>
          <w:color w:val="000000"/>
          <w:shd w:val="clear" w:color="auto" w:fill="FFFFFF"/>
        </w:rPr>
        <w:t>its</w:t>
      </w:r>
      <w:proofErr w:type="spellEnd"/>
      <w:proofErr w:type="gramEnd"/>
      <w:r w:rsidRPr="00177DFB">
        <w:rPr>
          <w:rStyle w:val="apple-converted-space"/>
          <w:rFonts w:cstheme="minorHAnsi"/>
          <w:color w:val="000000"/>
          <w:shd w:val="clear" w:color="auto" w:fill="FFFFFF"/>
        </w:rPr>
        <w:t xml:space="preserve"> just up to us to turn it in the right direction.</w:t>
      </w:r>
    </w:p>
    <w:p w:rsidR="00177DFB" w:rsidRPr="00177DFB" w:rsidRDefault="00177DFB" w:rsidP="00E90AC9">
      <w:pPr>
        <w:rPr>
          <w:rStyle w:val="apple-converted-space"/>
          <w:rFonts w:cstheme="minorHAnsi"/>
          <w:color w:val="000000"/>
          <w:shd w:val="clear" w:color="auto" w:fill="FFFFFF"/>
        </w:rPr>
      </w:pPr>
      <w:r w:rsidRPr="00177DFB">
        <w:rPr>
          <w:rStyle w:val="apple-converted-space"/>
          <w:rFonts w:cstheme="minorHAnsi"/>
          <w:color w:val="000000"/>
          <w:shd w:val="clear" w:color="auto" w:fill="FFFFFF"/>
        </w:rPr>
        <w:t>The myth of the metals book 3</w:t>
      </w:r>
    </w:p>
    <w:p w:rsidR="00177DFB" w:rsidRPr="00177DFB" w:rsidRDefault="00177DFB" w:rsidP="00177DFB">
      <w:pPr>
        <w:pStyle w:val="NormalWeb"/>
        <w:spacing w:before="165" w:beforeAutospacing="0" w:after="165" w:afterAutospacing="0" w:line="270" w:lineRule="atLeast"/>
        <w:textAlignment w:val="baseline"/>
        <w:rPr>
          <w:rFonts w:asciiTheme="minorHAnsi" w:hAnsiTheme="minorHAnsi" w:cstheme="minorHAnsi"/>
          <w:color w:val="000000"/>
          <w:sz w:val="22"/>
          <w:szCs w:val="22"/>
          <w:shd w:val="clear" w:color="auto" w:fill="FFFFFF"/>
        </w:rPr>
      </w:pPr>
      <w:r w:rsidRPr="00177DFB">
        <w:rPr>
          <w:rFonts w:asciiTheme="minorHAnsi" w:hAnsiTheme="minorHAnsi" w:cstheme="minorHAnsi"/>
          <w:color w:val="000000"/>
          <w:sz w:val="22"/>
          <w:szCs w:val="22"/>
          <w:shd w:val="clear" w:color="auto" w:fill="FFFFFF"/>
        </w:rPr>
        <w:t>To ensure that there is never controversy over who should rule, Socrates suggests telling all citizens a useful fiction, usually termed “the myth of the metals.” The myth contends that all citizens of the city were born out of the earth. This fiction persuades people to be patriotic. They have reason to swear loyalty to their particular plot of ground and their fellow citizens. That plot of ground is their mother, and their fellow citizens are their brothers and sisters. The myth holds that each citizen has a certain sort of metal mixed in with his soul. In the souls of those most fit to rule there is gold, in those suited to be auxiliaries there is silver, and in those suited to be producers there is either bronze or iron. The city must never be ruled by someone whose soul is mixed with the wrong metal; according to an oracle, the city will be ruined if that ever happens.</w:t>
      </w:r>
    </w:p>
    <w:p w:rsidR="00177DFB" w:rsidRPr="00177DFB" w:rsidRDefault="00177DFB" w:rsidP="00177DFB">
      <w:pPr>
        <w:pStyle w:val="NormalWeb"/>
        <w:spacing w:before="165" w:beforeAutospacing="0" w:after="165" w:afterAutospacing="0" w:line="270" w:lineRule="atLeast"/>
        <w:textAlignment w:val="baseline"/>
        <w:rPr>
          <w:rFonts w:asciiTheme="minorHAnsi" w:hAnsiTheme="minorHAnsi" w:cstheme="minorHAnsi"/>
          <w:color w:val="000000"/>
          <w:sz w:val="22"/>
          <w:szCs w:val="22"/>
          <w:shd w:val="clear" w:color="auto" w:fill="FFFFFF"/>
        </w:rPr>
      </w:pPr>
      <w:r w:rsidRPr="00177DFB">
        <w:rPr>
          <w:rFonts w:asciiTheme="minorHAnsi" w:hAnsiTheme="minorHAnsi" w:cstheme="minorHAnsi"/>
          <w:color w:val="000000"/>
          <w:sz w:val="22"/>
          <w:szCs w:val="22"/>
          <w:shd w:val="clear" w:color="auto" w:fill="FFFFFF"/>
        </w:rPr>
        <w:t>The people must be told that though for the most part iron and bronze people will produce iron and bronze children, silver people silver children, and gold people gold children, that is not always the case. It is critical to observe the next generation to discover their class of soul. Those who are born to producers but seem to have the nature of a guardian or an auxiliary will be whisked away and raised with other such children. Similarly, those born to guardians or auxiliaries who seem more fit as producers will be removed to that class of society. Although the just society is rigid in terms of adult mobility between classes, it is not as rigid in terms of heredity.</w:t>
      </w:r>
    </w:p>
    <w:p w:rsidR="00F14E5A" w:rsidRDefault="00F14E5A" w:rsidP="00E90AC9">
      <w:pPr>
        <w:rPr>
          <w:rFonts w:cstheme="minorHAnsi"/>
          <w:sz w:val="24"/>
          <w:szCs w:val="24"/>
        </w:rPr>
      </w:pPr>
    </w:p>
    <w:p w:rsidR="00F14E5A" w:rsidRDefault="00F14E5A" w:rsidP="00E90AC9">
      <w:pPr>
        <w:rPr>
          <w:rFonts w:cstheme="minorHAnsi"/>
          <w:sz w:val="24"/>
          <w:szCs w:val="24"/>
        </w:rPr>
      </w:pPr>
    </w:p>
    <w:p w:rsidR="00177DFB" w:rsidRPr="00C63303" w:rsidRDefault="00F14E5A" w:rsidP="00E90AC9">
      <w:pPr>
        <w:rPr>
          <w:rFonts w:cstheme="minorHAnsi"/>
        </w:rPr>
      </w:pPr>
      <w:r w:rsidRPr="00C63303">
        <w:rPr>
          <w:rFonts w:cstheme="minorHAnsi"/>
        </w:rPr>
        <w:lastRenderedPageBreak/>
        <w:t xml:space="preserve">The ring of </w:t>
      </w:r>
      <w:proofErr w:type="spellStart"/>
      <w:r w:rsidRPr="00C63303">
        <w:rPr>
          <w:rFonts w:cstheme="minorHAnsi"/>
        </w:rPr>
        <w:t>gyges</w:t>
      </w:r>
      <w:proofErr w:type="spellEnd"/>
    </w:p>
    <w:p w:rsidR="00F14E5A" w:rsidRPr="00C63303" w:rsidRDefault="00F14E5A" w:rsidP="00E90AC9">
      <w:pPr>
        <w:rPr>
          <w:rStyle w:val="apple-style-span"/>
          <w:rFonts w:cstheme="minorHAnsi"/>
          <w:shd w:val="clear" w:color="auto" w:fill="FFFFFF"/>
        </w:rPr>
      </w:pPr>
      <w:r w:rsidRPr="00C63303">
        <w:rPr>
          <w:rStyle w:val="apple-style-span"/>
          <w:rFonts w:cstheme="minorHAnsi"/>
          <w:shd w:val="clear" w:color="auto" w:fill="FFFFFF"/>
        </w:rPr>
        <w:t>The</w:t>
      </w:r>
      <w:r w:rsidRPr="00C63303">
        <w:rPr>
          <w:rStyle w:val="apple-converted-space"/>
          <w:rFonts w:cstheme="minorHAnsi"/>
          <w:shd w:val="clear" w:color="auto" w:fill="FFFFFF"/>
        </w:rPr>
        <w:t> </w:t>
      </w:r>
      <w:r w:rsidRPr="00C63303">
        <w:rPr>
          <w:rStyle w:val="apple-style-span"/>
          <w:rFonts w:cstheme="minorHAnsi"/>
          <w:b/>
          <w:bCs/>
          <w:shd w:val="clear" w:color="auto" w:fill="FFFFFF"/>
        </w:rPr>
        <w:t xml:space="preserve">Ring of </w:t>
      </w:r>
      <w:proofErr w:type="spellStart"/>
      <w:r w:rsidRPr="00C63303">
        <w:rPr>
          <w:rStyle w:val="apple-style-span"/>
          <w:rFonts w:cstheme="minorHAnsi"/>
          <w:b/>
          <w:bCs/>
          <w:shd w:val="clear" w:color="auto" w:fill="FFFFFF"/>
        </w:rPr>
        <w:t>Gyges</w:t>
      </w:r>
      <w:proofErr w:type="spellEnd"/>
      <w:r w:rsidRPr="00C63303">
        <w:rPr>
          <w:rStyle w:val="apple-converted-space"/>
          <w:rFonts w:cstheme="minorHAnsi"/>
          <w:shd w:val="clear" w:color="auto" w:fill="FFFFFF"/>
        </w:rPr>
        <w:t> </w:t>
      </w:r>
      <w:r w:rsidRPr="00C63303">
        <w:rPr>
          <w:rStyle w:val="apple-style-span"/>
          <w:rFonts w:cstheme="minorHAnsi"/>
          <w:shd w:val="clear" w:color="auto" w:fill="FFFFFF"/>
        </w:rPr>
        <w:t>is a</w:t>
      </w:r>
      <w:r w:rsidRPr="00C63303">
        <w:rPr>
          <w:rStyle w:val="apple-converted-space"/>
          <w:rFonts w:cstheme="minorHAnsi"/>
          <w:shd w:val="clear" w:color="auto" w:fill="FFFFFF"/>
        </w:rPr>
        <w:t> </w:t>
      </w:r>
      <w:hyperlink r:id="rId8" w:tooltip="Mythology" w:history="1">
        <w:r w:rsidRPr="00C63303">
          <w:rPr>
            <w:rStyle w:val="Hyperlink"/>
            <w:rFonts w:cstheme="minorHAnsi"/>
            <w:color w:val="auto"/>
            <w:u w:val="none"/>
            <w:shd w:val="clear" w:color="auto" w:fill="FFFFFF"/>
          </w:rPr>
          <w:t>mythical</w:t>
        </w:r>
      </w:hyperlink>
      <w:r w:rsidRPr="00C63303">
        <w:rPr>
          <w:rStyle w:val="apple-converted-space"/>
          <w:rFonts w:cstheme="minorHAnsi"/>
          <w:shd w:val="clear" w:color="auto" w:fill="FFFFFF"/>
        </w:rPr>
        <w:t> </w:t>
      </w:r>
      <w:hyperlink r:id="rId9" w:tooltip="Magic (paranormal)" w:history="1">
        <w:r w:rsidRPr="00C63303">
          <w:rPr>
            <w:rStyle w:val="Hyperlink"/>
            <w:rFonts w:cstheme="minorHAnsi"/>
            <w:color w:val="auto"/>
            <w:u w:val="none"/>
            <w:shd w:val="clear" w:color="auto" w:fill="FFFFFF"/>
          </w:rPr>
          <w:t>magical</w:t>
        </w:r>
      </w:hyperlink>
      <w:r w:rsidRPr="00C63303">
        <w:rPr>
          <w:rStyle w:val="apple-converted-space"/>
          <w:rFonts w:cstheme="minorHAnsi"/>
          <w:shd w:val="clear" w:color="auto" w:fill="FFFFFF"/>
        </w:rPr>
        <w:t> </w:t>
      </w:r>
      <w:proofErr w:type="spellStart"/>
      <w:r w:rsidRPr="00C63303">
        <w:rPr>
          <w:rStyle w:val="apple-style-span"/>
          <w:rFonts w:cstheme="minorHAnsi"/>
          <w:shd w:val="clear" w:color="auto" w:fill="FFFFFF"/>
        </w:rPr>
        <w:fldChar w:fldCharType="begin"/>
      </w:r>
      <w:r w:rsidRPr="00C63303">
        <w:rPr>
          <w:rStyle w:val="apple-style-span"/>
          <w:rFonts w:cstheme="minorHAnsi"/>
          <w:shd w:val="clear" w:color="auto" w:fill="FFFFFF"/>
        </w:rPr>
        <w:instrText xml:space="preserve"> HYPERLINK "http://en.wikipedia.org/wiki/Artifact_(fantasy)" \o "Artifact (fantasy)" </w:instrText>
      </w:r>
      <w:r w:rsidRPr="00C63303">
        <w:rPr>
          <w:rStyle w:val="apple-style-span"/>
          <w:rFonts w:cstheme="minorHAnsi"/>
          <w:shd w:val="clear" w:color="auto" w:fill="FFFFFF"/>
        </w:rPr>
        <w:fldChar w:fldCharType="separate"/>
      </w:r>
      <w:r w:rsidRPr="00C63303">
        <w:rPr>
          <w:rStyle w:val="Hyperlink"/>
          <w:rFonts w:cstheme="minorHAnsi"/>
          <w:color w:val="auto"/>
          <w:u w:val="none"/>
          <w:shd w:val="clear" w:color="auto" w:fill="FFFFFF"/>
        </w:rPr>
        <w:t>artifact</w:t>
      </w:r>
      <w:proofErr w:type="spellEnd"/>
      <w:r w:rsidRPr="00C63303">
        <w:rPr>
          <w:rStyle w:val="apple-style-span"/>
          <w:rFonts w:cstheme="minorHAnsi"/>
          <w:shd w:val="clear" w:color="auto" w:fill="FFFFFF"/>
        </w:rPr>
        <w:fldChar w:fldCharType="end"/>
      </w:r>
      <w:r w:rsidRPr="00C63303">
        <w:rPr>
          <w:rStyle w:val="apple-converted-space"/>
          <w:rFonts w:cstheme="minorHAnsi"/>
          <w:shd w:val="clear" w:color="auto" w:fill="FFFFFF"/>
        </w:rPr>
        <w:t> </w:t>
      </w:r>
      <w:r w:rsidRPr="00C63303">
        <w:rPr>
          <w:rStyle w:val="apple-style-span"/>
          <w:rFonts w:cstheme="minorHAnsi"/>
          <w:shd w:val="clear" w:color="auto" w:fill="FFFFFF"/>
        </w:rPr>
        <w:t>mentioned by the</w:t>
      </w:r>
      <w:r w:rsidRPr="00C63303">
        <w:rPr>
          <w:rStyle w:val="apple-converted-space"/>
          <w:rFonts w:cstheme="minorHAnsi"/>
          <w:shd w:val="clear" w:color="auto" w:fill="FFFFFF"/>
        </w:rPr>
        <w:t> </w:t>
      </w:r>
      <w:hyperlink r:id="rId10" w:tooltip="Philosophy" w:history="1">
        <w:r w:rsidRPr="00C63303">
          <w:rPr>
            <w:rStyle w:val="Hyperlink"/>
            <w:rFonts w:cstheme="minorHAnsi"/>
            <w:color w:val="auto"/>
            <w:u w:val="none"/>
            <w:shd w:val="clear" w:color="auto" w:fill="FFFFFF"/>
          </w:rPr>
          <w:t>philosopher</w:t>
        </w:r>
      </w:hyperlink>
      <w:r w:rsidRPr="00C63303">
        <w:rPr>
          <w:rStyle w:val="apple-converted-space"/>
          <w:rFonts w:cstheme="minorHAnsi"/>
          <w:shd w:val="clear" w:color="auto" w:fill="FFFFFF"/>
        </w:rPr>
        <w:t> </w:t>
      </w:r>
      <w:hyperlink r:id="rId11" w:tooltip="Plato" w:history="1">
        <w:r w:rsidRPr="00C63303">
          <w:rPr>
            <w:rStyle w:val="Hyperlink"/>
            <w:rFonts w:cstheme="minorHAnsi"/>
            <w:color w:val="auto"/>
            <w:u w:val="none"/>
            <w:shd w:val="clear" w:color="auto" w:fill="FFFFFF"/>
          </w:rPr>
          <w:t>Plato</w:t>
        </w:r>
      </w:hyperlink>
      <w:r w:rsidRPr="00C63303">
        <w:rPr>
          <w:rStyle w:val="apple-converted-space"/>
          <w:rFonts w:cstheme="minorHAnsi"/>
          <w:shd w:val="clear" w:color="auto" w:fill="FFFFFF"/>
        </w:rPr>
        <w:t> </w:t>
      </w:r>
      <w:r w:rsidRPr="00C63303">
        <w:rPr>
          <w:rStyle w:val="apple-style-span"/>
          <w:rFonts w:cstheme="minorHAnsi"/>
          <w:shd w:val="clear" w:color="auto" w:fill="FFFFFF"/>
        </w:rPr>
        <w:t>in book 2 of his</w:t>
      </w:r>
      <w:r w:rsidRPr="00C63303">
        <w:rPr>
          <w:rStyle w:val="apple-converted-space"/>
          <w:rFonts w:cstheme="minorHAnsi"/>
          <w:shd w:val="clear" w:color="auto" w:fill="FFFFFF"/>
        </w:rPr>
        <w:t> </w:t>
      </w:r>
      <w:hyperlink r:id="rId12" w:tooltip="Plato's Republic" w:history="1">
        <w:r w:rsidRPr="00C63303">
          <w:rPr>
            <w:rStyle w:val="Hyperlink"/>
            <w:rFonts w:cstheme="minorHAnsi"/>
            <w:i/>
            <w:iCs/>
            <w:color w:val="auto"/>
            <w:u w:val="none"/>
            <w:shd w:val="clear" w:color="auto" w:fill="FFFFFF"/>
          </w:rPr>
          <w:t>Republic</w:t>
        </w:r>
      </w:hyperlink>
      <w:r w:rsidRPr="00C63303">
        <w:rPr>
          <w:rStyle w:val="apple-converted-space"/>
          <w:rFonts w:cstheme="minorHAnsi"/>
          <w:shd w:val="clear" w:color="auto" w:fill="FFFFFF"/>
        </w:rPr>
        <w:t> </w:t>
      </w:r>
      <w:r w:rsidRPr="00C63303">
        <w:rPr>
          <w:rStyle w:val="apple-style-span"/>
          <w:rFonts w:cstheme="minorHAnsi"/>
          <w:shd w:val="clear" w:color="auto" w:fill="FFFFFF"/>
        </w:rPr>
        <w:t>(2.359a–2.360d). It granted its owner the power to become</w:t>
      </w:r>
      <w:r w:rsidRPr="00C63303">
        <w:rPr>
          <w:rStyle w:val="apple-converted-space"/>
          <w:rFonts w:cstheme="minorHAnsi"/>
          <w:shd w:val="clear" w:color="auto" w:fill="FFFFFF"/>
        </w:rPr>
        <w:t> </w:t>
      </w:r>
      <w:hyperlink r:id="rId13" w:tooltip="Invisibility" w:history="1">
        <w:r w:rsidRPr="00C63303">
          <w:rPr>
            <w:rStyle w:val="Hyperlink"/>
            <w:rFonts w:cstheme="minorHAnsi"/>
            <w:color w:val="auto"/>
            <w:u w:val="none"/>
            <w:shd w:val="clear" w:color="auto" w:fill="FFFFFF"/>
          </w:rPr>
          <w:t>invisible</w:t>
        </w:r>
      </w:hyperlink>
      <w:r w:rsidRPr="00C63303">
        <w:rPr>
          <w:rStyle w:val="apple-converted-space"/>
          <w:rFonts w:cstheme="minorHAnsi"/>
          <w:shd w:val="clear" w:color="auto" w:fill="FFFFFF"/>
        </w:rPr>
        <w:t> </w:t>
      </w:r>
      <w:r w:rsidRPr="00C63303">
        <w:rPr>
          <w:rStyle w:val="apple-style-span"/>
          <w:rFonts w:cstheme="minorHAnsi"/>
          <w:shd w:val="clear" w:color="auto" w:fill="FFFFFF"/>
        </w:rPr>
        <w:t>at will. Through the story of the ring,</w:t>
      </w:r>
      <w:r w:rsidRPr="00C63303">
        <w:rPr>
          <w:rStyle w:val="apple-converted-space"/>
          <w:rFonts w:cstheme="minorHAnsi"/>
          <w:shd w:val="clear" w:color="auto" w:fill="FFFFFF"/>
        </w:rPr>
        <w:t> </w:t>
      </w:r>
      <w:r w:rsidRPr="00C63303">
        <w:rPr>
          <w:rStyle w:val="apple-style-span"/>
          <w:rFonts w:cstheme="minorHAnsi"/>
          <w:i/>
          <w:iCs/>
          <w:shd w:val="clear" w:color="auto" w:fill="FFFFFF"/>
        </w:rPr>
        <w:t>Republic</w:t>
      </w:r>
      <w:r w:rsidRPr="00C63303">
        <w:rPr>
          <w:rStyle w:val="apple-converted-space"/>
          <w:rFonts w:cstheme="minorHAnsi"/>
          <w:shd w:val="clear" w:color="auto" w:fill="FFFFFF"/>
        </w:rPr>
        <w:t> </w:t>
      </w:r>
      <w:r w:rsidRPr="00C63303">
        <w:rPr>
          <w:rStyle w:val="apple-style-span"/>
          <w:rFonts w:cstheme="minorHAnsi"/>
          <w:shd w:val="clear" w:color="auto" w:fill="FFFFFF"/>
        </w:rPr>
        <w:t>discusses whether a typical person would be moral if he did not have to fear the consequences of his actions.</w:t>
      </w:r>
      <w:r w:rsidR="00AB492A" w:rsidRPr="00C63303">
        <w:rPr>
          <w:rStyle w:val="apple-style-span"/>
          <w:rFonts w:cstheme="minorHAnsi"/>
          <w:shd w:val="clear" w:color="auto" w:fill="FFFFFF"/>
        </w:rPr>
        <w:t xml:space="preserve"> In</w:t>
      </w:r>
      <w:r w:rsidR="00AB492A" w:rsidRPr="00C63303">
        <w:rPr>
          <w:rStyle w:val="apple-converted-space"/>
          <w:rFonts w:cstheme="minorHAnsi"/>
          <w:shd w:val="clear" w:color="auto" w:fill="FFFFFF"/>
        </w:rPr>
        <w:t> </w:t>
      </w:r>
      <w:r w:rsidR="00AB492A" w:rsidRPr="00C63303">
        <w:rPr>
          <w:rStyle w:val="apple-style-span"/>
          <w:rFonts w:cstheme="minorHAnsi"/>
          <w:i/>
          <w:iCs/>
          <w:shd w:val="clear" w:color="auto" w:fill="FFFFFF"/>
        </w:rPr>
        <w:t>Republic</w:t>
      </w:r>
      <w:r w:rsidR="00AB492A" w:rsidRPr="00C63303">
        <w:rPr>
          <w:rStyle w:val="apple-style-span"/>
          <w:rFonts w:cstheme="minorHAnsi"/>
          <w:shd w:val="clear" w:color="auto" w:fill="FFFFFF"/>
        </w:rPr>
        <w:t xml:space="preserve">, Plato puts the tale of the ring of </w:t>
      </w:r>
      <w:proofErr w:type="spellStart"/>
      <w:r w:rsidR="00AB492A" w:rsidRPr="00C63303">
        <w:rPr>
          <w:rStyle w:val="apple-style-span"/>
          <w:rFonts w:cstheme="minorHAnsi"/>
          <w:shd w:val="clear" w:color="auto" w:fill="FFFFFF"/>
        </w:rPr>
        <w:t>Gyges</w:t>
      </w:r>
      <w:proofErr w:type="spellEnd"/>
      <w:r w:rsidR="00AB492A" w:rsidRPr="00C63303">
        <w:rPr>
          <w:rStyle w:val="apple-style-span"/>
          <w:rFonts w:cstheme="minorHAnsi"/>
          <w:shd w:val="clear" w:color="auto" w:fill="FFFFFF"/>
        </w:rPr>
        <w:t xml:space="preserve"> in the mouth of</w:t>
      </w:r>
      <w:r w:rsidR="00AB492A" w:rsidRPr="00C63303">
        <w:rPr>
          <w:rStyle w:val="apple-converted-space"/>
          <w:rFonts w:cstheme="minorHAnsi"/>
          <w:shd w:val="clear" w:color="auto" w:fill="FFFFFF"/>
        </w:rPr>
        <w:t> </w:t>
      </w:r>
      <w:proofErr w:type="spellStart"/>
      <w:r w:rsidR="00AB492A" w:rsidRPr="00C63303">
        <w:rPr>
          <w:rStyle w:val="apple-style-span"/>
          <w:rFonts w:cstheme="minorHAnsi"/>
          <w:shd w:val="clear" w:color="auto" w:fill="FFFFFF"/>
        </w:rPr>
        <w:fldChar w:fldCharType="begin"/>
      </w:r>
      <w:r w:rsidR="00AB492A" w:rsidRPr="00C63303">
        <w:rPr>
          <w:rStyle w:val="apple-style-span"/>
          <w:rFonts w:cstheme="minorHAnsi"/>
          <w:shd w:val="clear" w:color="auto" w:fill="FFFFFF"/>
        </w:rPr>
        <w:instrText xml:space="preserve"> HYPERLINK "http://en.wikipedia.org/wiki/Glaucon" \o "Glaucon" </w:instrText>
      </w:r>
      <w:r w:rsidR="00AB492A" w:rsidRPr="00C63303">
        <w:rPr>
          <w:rStyle w:val="apple-style-span"/>
          <w:rFonts w:cstheme="minorHAnsi"/>
          <w:shd w:val="clear" w:color="auto" w:fill="FFFFFF"/>
        </w:rPr>
        <w:fldChar w:fldCharType="separate"/>
      </w:r>
      <w:r w:rsidR="00AB492A" w:rsidRPr="00C63303">
        <w:rPr>
          <w:rStyle w:val="Hyperlink"/>
          <w:rFonts w:cstheme="minorHAnsi"/>
          <w:color w:val="auto"/>
          <w:u w:val="none"/>
          <w:shd w:val="clear" w:color="auto" w:fill="FFFFFF"/>
        </w:rPr>
        <w:t>Glaucon</w:t>
      </w:r>
      <w:proofErr w:type="spellEnd"/>
      <w:r w:rsidR="00AB492A" w:rsidRPr="00C63303">
        <w:rPr>
          <w:rStyle w:val="apple-style-span"/>
          <w:rFonts w:cstheme="minorHAnsi"/>
          <w:shd w:val="clear" w:color="auto" w:fill="FFFFFF"/>
        </w:rPr>
        <w:fldChar w:fldCharType="end"/>
      </w:r>
      <w:r w:rsidR="00AB492A" w:rsidRPr="00C63303">
        <w:rPr>
          <w:rStyle w:val="apple-style-span"/>
          <w:rFonts w:cstheme="minorHAnsi"/>
          <w:shd w:val="clear" w:color="auto" w:fill="FFFFFF"/>
        </w:rPr>
        <w:t>, who raises the issue as to whether any man can be so</w:t>
      </w:r>
      <w:r w:rsidR="00AB492A" w:rsidRPr="00C63303">
        <w:rPr>
          <w:rStyle w:val="apple-converted-space"/>
          <w:rFonts w:cstheme="minorHAnsi"/>
          <w:shd w:val="clear" w:color="auto" w:fill="FFFFFF"/>
        </w:rPr>
        <w:t> </w:t>
      </w:r>
      <w:hyperlink r:id="rId14" w:tooltip="Virtue" w:history="1">
        <w:r w:rsidR="00AB492A" w:rsidRPr="00C63303">
          <w:rPr>
            <w:rStyle w:val="Hyperlink"/>
            <w:rFonts w:cstheme="minorHAnsi"/>
            <w:color w:val="auto"/>
            <w:u w:val="none"/>
            <w:shd w:val="clear" w:color="auto" w:fill="FFFFFF"/>
          </w:rPr>
          <w:t>virtuous</w:t>
        </w:r>
      </w:hyperlink>
      <w:r w:rsidR="00AB492A" w:rsidRPr="00C63303">
        <w:rPr>
          <w:rStyle w:val="apple-converted-space"/>
          <w:rFonts w:cstheme="minorHAnsi"/>
          <w:shd w:val="clear" w:color="auto" w:fill="FFFFFF"/>
        </w:rPr>
        <w:t> </w:t>
      </w:r>
      <w:r w:rsidR="00AB492A" w:rsidRPr="00C63303">
        <w:rPr>
          <w:rStyle w:val="apple-style-span"/>
          <w:rFonts w:cstheme="minorHAnsi"/>
          <w:shd w:val="clear" w:color="auto" w:fill="FFFFFF"/>
        </w:rPr>
        <w:t xml:space="preserve">that he could resist the temptation of being able to perform any act without being known or discovered. </w:t>
      </w:r>
      <w:proofErr w:type="spellStart"/>
      <w:r w:rsidR="00AB492A" w:rsidRPr="00C63303">
        <w:rPr>
          <w:rStyle w:val="apple-style-span"/>
          <w:rFonts w:cstheme="minorHAnsi"/>
          <w:shd w:val="clear" w:color="auto" w:fill="FFFFFF"/>
        </w:rPr>
        <w:t>Glaucon</w:t>
      </w:r>
      <w:proofErr w:type="spellEnd"/>
      <w:r w:rsidR="00AB492A" w:rsidRPr="00C63303">
        <w:rPr>
          <w:rStyle w:val="apple-style-span"/>
          <w:rFonts w:cstheme="minorHAnsi"/>
          <w:shd w:val="clear" w:color="auto" w:fill="FFFFFF"/>
        </w:rPr>
        <w:t xml:space="preserve"> suggests that</w:t>
      </w:r>
      <w:r w:rsidR="00AB492A" w:rsidRPr="00C63303">
        <w:rPr>
          <w:rStyle w:val="apple-converted-space"/>
          <w:rFonts w:cstheme="minorHAnsi"/>
          <w:shd w:val="clear" w:color="auto" w:fill="FFFFFF"/>
        </w:rPr>
        <w:t> </w:t>
      </w:r>
      <w:hyperlink r:id="rId15" w:tooltip="Morality" w:history="1">
        <w:r w:rsidR="00AB492A" w:rsidRPr="00C63303">
          <w:rPr>
            <w:rStyle w:val="Hyperlink"/>
            <w:rFonts w:cstheme="minorHAnsi"/>
            <w:color w:val="auto"/>
            <w:u w:val="none"/>
            <w:shd w:val="clear" w:color="auto" w:fill="FFFFFF"/>
          </w:rPr>
          <w:t>morality</w:t>
        </w:r>
      </w:hyperlink>
      <w:r w:rsidR="00AB492A" w:rsidRPr="00C63303">
        <w:rPr>
          <w:rStyle w:val="apple-converted-space"/>
          <w:rFonts w:cstheme="minorHAnsi"/>
          <w:shd w:val="clear" w:color="auto" w:fill="FFFFFF"/>
        </w:rPr>
        <w:t> </w:t>
      </w:r>
      <w:r w:rsidR="00AB492A" w:rsidRPr="00C63303">
        <w:rPr>
          <w:rStyle w:val="apple-style-span"/>
          <w:rFonts w:cstheme="minorHAnsi"/>
          <w:shd w:val="clear" w:color="auto" w:fill="FFFFFF"/>
        </w:rPr>
        <w:t>is only a</w:t>
      </w:r>
      <w:r w:rsidR="00AB492A" w:rsidRPr="00C63303">
        <w:rPr>
          <w:rStyle w:val="apple-converted-space"/>
          <w:rFonts w:cstheme="minorHAnsi"/>
          <w:shd w:val="clear" w:color="auto" w:fill="FFFFFF"/>
        </w:rPr>
        <w:t> </w:t>
      </w:r>
      <w:hyperlink r:id="rId16" w:tooltip="Social construction" w:history="1">
        <w:r w:rsidR="00AB492A" w:rsidRPr="00C63303">
          <w:rPr>
            <w:rStyle w:val="Hyperlink"/>
            <w:rFonts w:cstheme="minorHAnsi"/>
            <w:color w:val="auto"/>
            <w:u w:val="none"/>
            <w:shd w:val="clear" w:color="auto" w:fill="FFFFFF"/>
          </w:rPr>
          <w:t>social construction</w:t>
        </w:r>
      </w:hyperlink>
      <w:r w:rsidR="00AB492A" w:rsidRPr="00C63303">
        <w:rPr>
          <w:rStyle w:val="apple-style-span"/>
          <w:rFonts w:cstheme="minorHAnsi"/>
          <w:shd w:val="clear" w:color="auto" w:fill="FFFFFF"/>
        </w:rPr>
        <w:t>, the source of which is the desire to maintain one's reputation for virtue and honesty. Hence, if that sanction were removed, one's moral character would evaporate.</w:t>
      </w:r>
      <w:r w:rsidR="00064116" w:rsidRPr="00C63303">
        <w:rPr>
          <w:rStyle w:val="ListParagraph"/>
          <w:rFonts w:cstheme="minorHAnsi"/>
          <w:shd w:val="clear" w:color="auto" w:fill="FFFFFF"/>
        </w:rPr>
        <w:t xml:space="preserve"> </w:t>
      </w:r>
      <w:r w:rsidR="00064116" w:rsidRPr="00C63303">
        <w:rPr>
          <w:rStyle w:val="apple-style-span"/>
          <w:rFonts w:cstheme="minorHAnsi"/>
          <w:shd w:val="clear" w:color="auto" w:fill="FFFFFF"/>
        </w:rPr>
        <w:t xml:space="preserve">Socrates, however, explains that justice does not derive solely from this social construct: the man who abused the power of the Ring of </w:t>
      </w:r>
      <w:proofErr w:type="spellStart"/>
      <w:r w:rsidR="00064116" w:rsidRPr="00C63303">
        <w:rPr>
          <w:rStyle w:val="apple-style-span"/>
          <w:rFonts w:cstheme="minorHAnsi"/>
          <w:shd w:val="clear" w:color="auto" w:fill="FFFFFF"/>
        </w:rPr>
        <w:t>Gyges</w:t>
      </w:r>
      <w:proofErr w:type="spellEnd"/>
      <w:r w:rsidR="00064116" w:rsidRPr="00C63303">
        <w:rPr>
          <w:rStyle w:val="apple-style-span"/>
          <w:rFonts w:cstheme="minorHAnsi"/>
          <w:shd w:val="clear" w:color="auto" w:fill="FFFFFF"/>
        </w:rPr>
        <w:t xml:space="preserve"> has become</w:t>
      </w:r>
      <w:r w:rsidR="00064116" w:rsidRPr="00C63303">
        <w:rPr>
          <w:rStyle w:val="apple-converted-space"/>
          <w:rFonts w:cstheme="minorHAnsi"/>
          <w:shd w:val="clear" w:color="auto" w:fill="FFFFFF"/>
        </w:rPr>
        <w:t> </w:t>
      </w:r>
      <w:hyperlink r:id="rId17" w:tooltip="Morally bankrupt" w:history="1">
        <w:r w:rsidR="00064116" w:rsidRPr="00C63303">
          <w:rPr>
            <w:rStyle w:val="Hyperlink"/>
            <w:rFonts w:cstheme="minorHAnsi"/>
            <w:color w:val="auto"/>
            <w:u w:val="none"/>
            <w:shd w:val="clear" w:color="auto" w:fill="FFFFFF"/>
          </w:rPr>
          <w:t>morally bankrupt</w:t>
        </w:r>
      </w:hyperlink>
      <w:r w:rsidR="00064116" w:rsidRPr="00C63303">
        <w:rPr>
          <w:rStyle w:val="apple-converted-space"/>
          <w:rFonts w:cstheme="minorHAnsi"/>
          <w:shd w:val="clear" w:color="auto" w:fill="FFFFFF"/>
        </w:rPr>
        <w:t> </w:t>
      </w:r>
      <w:r w:rsidR="00064116" w:rsidRPr="00C63303">
        <w:rPr>
          <w:rStyle w:val="apple-style-span"/>
          <w:rFonts w:cstheme="minorHAnsi"/>
          <w:shd w:val="clear" w:color="auto" w:fill="FFFFFF"/>
        </w:rPr>
        <w:t>and suffered irreparable failings of character, while a man that chose willingly not to use it is at least at peace with himself.(Republic 10:612b)</w:t>
      </w:r>
    </w:p>
    <w:p w:rsidR="00064116" w:rsidRPr="00C63303" w:rsidRDefault="00064116" w:rsidP="00E90AC9">
      <w:pPr>
        <w:rPr>
          <w:rStyle w:val="apple-style-span"/>
          <w:rFonts w:cstheme="minorHAnsi"/>
          <w:shd w:val="clear" w:color="auto" w:fill="FFFFFF"/>
        </w:rPr>
      </w:pPr>
      <w:r w:rsidRPr="00C63303">
        <w:rPr>
          <w:rStyle w:val="apple-style-span"/>
          <w:rFonts w:cstheme="minorHAnsi"/>
          <w:shd w:val="clear" w:color="auto" w:fill="FFFFFF"/>
        </w:rPr>
        <w:t>Plato and Music</w:t>
      </w:r>
    </w:p>
    <w:p w:rsidR="00064116" w:rsidRPr="00C63303" w:rsidRDefault="006020E2" w:rsidP="00E90AC9">
      <w:pPr>
        <w:rPr>
          <w:rFonts w:cstheme="minorHAnsi"/>
        </w:rPr>
      </w:pPr>
      <w:r w:rsidRPr="00C63303">
        <w:rPr>
          <w:rFonts w:cstheme="minorHAnsi"/>
        </w:rPr>
        <w:t xml:space="preserve">Plato believed what children hear in the first years of determines how they would </w:t>
      </w:r>
      <w:proofErr w:type="spellStart"/>
      <w:r w:rsidRPr="00C63303">
        <w:rPr>
          <w:rFonts w:cstheme="minorHAnsi"/>
        </w:rPr>
        <w:t>perviece</w:t>
      </w:r>
      <w:proofErr w:type="spellEnd"/>
      <w:r w:rsidRPr="00C63303">
        <w:rPr>
          <w:rFonts w:cstheme="minorHAnsi"/>
        </w:rPr>
        <w:t xml:space="preserve"> death and politics in a later life. He believed that pregnant women should educate their </w:t>
      </w:r>
      <w:proofErr w:type="spellStart"/>
      <w:r w:rsidRPr="00C63303">
        <w:rPr>
          <w:rFonts w:cstheme="minorHAnsi"/>
        </w:rPr>
        <w:t>fetus</w:t>
      </w:r>
      <w:proofErr w:type="spellEnd"/>
      <w:r w:rsidRPr="00C63303">
        <w:rPr>
          <w:rFonts w:cstheme="minorHAnsi"/>
        </w:rPr>
        <w:t xml:space="preserve"> in the womb by playing them music. Listening to proper music will shape the kind of citizens they will grow up to be. He believed that stories, songs and </w:t>
      </w:r>
      <w:proofErr w:type="spellStart"/>
      <w:r w:rsidRPr="00C63303">
        <w:rPr>
          <w:rFonts w:cstheme="minorHAnsi"/>
        </w:rPr>
        <w:t>poety</w:t>
      </w:r>
      <w:proofErr w:type="spellEnd"/>
      <w:r w:rsidRPr="00C63303">
        <w:rPr>
          <w:rFonts w:cstheme="minorHAnsi"/>
        </w:rPr>
        <w:t xml:space="preserve"> that impressed the wrong message on children should be banned. Poets who present stories about greedy </w:t>
      </w:r>
      <w:proofErr w:type="spellStart"/>
      <w:r w:rsidRPr="00C63303">
        <w:rPr>
          <w:rFonts w:cstheme="minorHAnsi"/>
        </w:rPr>
        <w:t>mena</w:t>
      </w:r>
      <w:proofErr w:type="spellEnd"/>
      <w:r w:rsidRPr="00C63303">
        <w:rPr>
          <w:rFonts w:cstheme="minorHAnsi"/>
        </w:rPr>
        <w:t xml:space="preserve"> </w:t>
      </w:r>
      <w:proofErr w:type="spellStart"/>
      <w:proofErr w:type="gramStart"/>
      <w:r w:rsidRPr="00C63303">
        <w:rPr>
          <w:rFonts w:cstheme="minorHAnsi"/>
        </w:rPr>
        <w:t>dn</w:t>
      </w:r>
      <w:proofErr w:type="spellEnd"/>
      <w:proofErr w:type="gramEnd"/>
      <w:r w:rsidRPr="00C63303">
        <w:rPr>
          <w:rFonts w:cstheme="minorHAnsi"/>
        </w:rPr>
        <w:t xml:space="preserve"> violent words should be banned from the city. Plato wants to censor music, poetry and entertainment in his </w:t>
      </w:r>
      <w:proofErr w:type="spellStart"/>
      <w:r w:rsidRPr="00C63303">
        <w:rPr>
          <w:rFonts w:cstheme="minorHAnsi"/>
        </w:rPr>
        <w:t>kalipolis</w:t>
      </w:r>
      <w:proofErr w:type="spellEnd"/>
      <w:r w:rsidRPr="00C63303">
        <w:rPr>
          <w:rFonts w:cstheme="minorHAnsi"/>
        </w:rPr>
        <w:t xml:space="preserve"> because they make strong impressions on young minds. </w:t>
      </w:r>
      <w:proofErr w:type="spellStart"/>
      <w:r w:rsidRPr="00C63303">
        <w:rPr>
          <w:rFonts w:cstheme="minorHAnsi"/>
        </w:rPr>
        <w:t>Curroption</w:t>
      </w:r>
      <w:proofErr w:type="spellEnd"/>
      <w:r w:rsidRPr="00C63303">
        <w:rPr>
          <w:rFonts w:cstheme="minorHAnsi"/>
        </w:rPr>
        <w:t xml:space="preserve"> will affect the kind of citizens children will turn out to be. Even if graphic and </w:t>
      </w:r>
      <w:proofErr w:type="spellStart"/>
      <w:r w:rsidRPr="00C63303">
        <w:rPr>
          <w:rFonts w:cstheme="minorHAnsi"/>
        </w:rPr>
        <w:t>vilent</w:t>
      </w:r>
      <w:proofErr w:type="spellEnd"/>
      <w:r w:rsidRPr="00C63303">
        <w:rPr>
          <w:rFonts w:cstheme="minorHAnsi"/>
        </w:rPr>
        <w:t xml:space="preserve"> stories were true, they should not be told to children because they cannot differentiate the truth from an allegory.</w:t>
      </w:r>
    </w:p>
    <w:sectPr w:rsidR="00064116" w:rsidRPr="00C63303" w:rsidSect="004F6F8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717" w:rsidRDefault="00702717" w:rsidP="00BC5F21">
      <w:pPr>
        <w:spacing w:after="0"/>
      </w:pPr>
      <w:r>
        <w:separator/>
      </w:r>
    </w:p>
  </w:endnote>
  <w:endnote w:type="continuationSeparator" w:id="0">
    <w:p w:rsidR="00702717" w:rsidRDefault="00702717" w:rsidP="00BC5F2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717" w:rsidRDefault="00702717" w:rsidP="00BC5F21">
      <w:pPr>
        <w:spacing w:after="0"/>
      </w:pPr>
      <w:r>
        <w:separator/>
      </w:r>
    </w:p>
  </w:footnote>
  <w:footnote w:type="continuationSeparator" w:id="0">
    <w:p w:rsidR="00702717" w:rsidRDefault="00702717" w:rsidP="00BC5F2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0297C"/>
    <w:multiLevelType w:val="hybridMultilevel"/>
    <w:tmpl w:val="EA5A44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92909EB"/>
    <w:multiLevelType w:val="hybridMultilevel"/>
    <w:tmpl w:val="69DCB616"/>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5412F"/>
    <w:rsid w:val="00064116"/>
    <w:rsid w:val="000833D3"/>
    <w:rsid w:val="00125B8A"/>
    <w:rsid w:val="00177DFB"/>
    <w:rsid w:val="0030646D"/>
    <w:rsid w:val="00366F16"/>
    <w:rsid w:val="004A2FD3"/>
    <w:rsid w:val="004F6F8A"/>
    <w:rsid w:val="006020E2"/>
    <w:rsid w:val="00702717"/>
    <w:rsid w:val="009E16B1"/>
    <w:rsid w:val="00A67CB4"/>
    <w:rsid w:val="00AB492A"/>
    <w:rsid w:val="00B01407"/>
    <w:rsid w:val="00BC5F21"/>
    <w:rsid w:val="00C5412F"/>
    <w:rsid w:val="00C63303"/>
    <w:rsid w:val="00E51244"/>
    <w:rsid w:val="00E90AC9"/>
    <w:rsid w:val="00F14E5A"/>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F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46D"/>
    <w:pPr>
      <w:ind w:left="720"/>
      <w:contextualSpacing/>
    </w:pPr>
  </w:style>
  <w:style w:type="paragraph" w:styleId="Header">
    <w:name w:val="header"/>
    <w:basedOn w:val="Normal"/>
    <w:link w:val="HeaderChar"/>
    <w:uiPriority w:val="99"/>
    <w:semiHidden/>
    <w:unhideWhenUsed/>
    <w:rsid w:val="00BC5F21"/>
    <w:pPr>
      <w:tabs>
        <w:tab w:val="center" w:pos="4680"/>
        <w:tab w:val="right" w:pos="9360"/>
      </w:tabs>
      <w:spacing w:after="0"/>
    </w:pPr>
  </w:style>
  <w:style w:type="character" w:customStyle="1" w:styleId="HeaderChar">
    <w:name w:val="Header Char"/>
    <w:basedOn w:val="DefaultParagraphFont"/>
    <w:link w:val="Header"/>
    <w:uiPriority w:val="99"/>
    <w:semiHidden/>
    <w:rsid w:val="00BC5F21"/>
  </w:style>
  <w:style w:type="paragraph" w:styleId="Footer">
    <w:name w:val="footer"/>
    <w:basedOn w:val="Normal"/>
    <w:link w:val="FooterChar"/>
    <w:uiPriority w:val="99"/>
    <w:semiHidden/>
    <w:unhideWhenUsed/>
    <w:rsid w:val="00BC5F21"/>
    <w:pPr>
      <w:tabs>
        <w:tab w:val="center" w:pos="4680"/>
        <w:tab w:val="right" w:pos="9360"/>
      </w:tabs>
      <w:spacing w:after="0"/>
    </w:pPr>
  </w:style>
  <w:style w:type="character" w:customStyle="1" w:styleId="FooterChar">
    <w:name w:val="Footer Char"/>
    <w:basedOn w:val="DefaultParagraphFont"/>
    <w:link w:val="Footer"/>
    <w:uiPriority w:val="99"/>
    <w:semiHidden/>
    <w:rsid w:val="00BC5F21"/>
  </w:style>
  <w:style w:type="character" w:customStyle="1" w:styleId="apple-style-span">
    <w:name w:val="apple-style-span"/>
    <w:basedOn w:val="DefaultParagraphFont"/>
    <w:rsid w:val="00BC5F21"/>
  </w:style>
  <w:style w:type="character" w:customStyle="1" w:styleId="apple-converted-space">
    <w:name w:val="apple-converted-space"/>
    <w:basedOn w:val="DefaultParagraphFont"/>
    <w:rsid w:val="000833D3"/>
  </w:style>
  <w:style w:type="character" w:styleId="Hyperlink">
    <w:name w:val="Hyperlink"/>
    <w:basedOn w:val="DefaultParagraphFont"/>
    <w:uiPriority w:val="99"/>
    <w:semiHidden/>
    <w:unhideWhenUsed/>
    <w:rsid w:val="000833D3"/>
    <w:rPr>
      <w:color w:val="0000FF"/>
      <w:u w:val="single"/>
    </w:rPr>
  </w:style>
  <w:style w:type="paragraph" w:styleId="NormalWeb">
    <w:name w:val="Normal (Web)"/>
    <w:basedOn w:val="Normal"/>
    <w:uiPriority w:val="99"/>
    <w:semiHidden/>
    <w:unhideWhenUsed/>
    <w:rsid w:val="00177DFB"/>
    <w:pPr>
      <w:spacing w:before="100" w:beforeAutospacing="1" w:after="100" w:afterAutospacing="1"/>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54325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Mythology" TargetMode="External"/><Relationship Id="rId13" Type="http://schemas.openxmlformats.org/officeDocument/2006/relationships/hyperlink" Target="http://en.wikipedia.org/wiki/Invisibilit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ssociatedcontent.com/article/19019/the_history_of_the_great_philosopher.html" TargetMode="External"/><Relationship Id="rId12" Type="http://schemas.openxmlformats.org/officeDocument/2006/relationships/hyperlink" Target="http://en.wikipedia.org/wiki/Plato%27s_Republic" TargetMode="External"/><Relationship Id="rId17" Type="http://schemas.openxmlformats.org/officeDocument/2006/relationships/hyperlink" Target="http://en.wikipedia.org/wiki/Morally_bankrupt" TargetMode="External"/><Relationship Id="rId2" Type="http://schemas.openxmlformats.org/officeDocument/2006/relationships/styles" Target="styles.xml"/><Relationship Id="rId16" Type="http://schemas.openxmlformats.org/officeDocument/2006/relationships/hyperlink" Target="http://en.wikipedia.org/wiki/Social_constru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Plato" TargetMode="External"/><Relationship Id="rId5" Type="http://schemas.openxmlformats.org/officeDocument/2006/relationships/footnotes" Target="footnotes.xml"/><Relationship Id="rId15" Type="http://schemas.openxmlformats.org/officeDocument/2006/relationships/hyperlink" Target="http://en.wikipedia.org/wiki/Morality" TargetMode="External"/><Relationship Id="rId10" Type="http://schemas.openxmlformats.org/officeDocument/2006/relationships/hyperlink" Target="http://en.wikipedia.org/wiki/Philosoph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n.wikipedia.org/wiki/Magic_(paranormal)" TargetMode="External"/><Relationship Id="rId14" Type="http://schemas.openxmlformats.org/officeDocument/2006/relationships/hyperlink" Target="http://en.wikipedia.org/wiki/Virt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3</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 E</dc:creator>
  <cp:lastModifiedBy>Ella E</cp:lastModifiedBy>
  <cp:revision>6</cp:revision>
  <dcterms:created xsi:type="dcterms:W3CDTF">2011-10-16T04:03:00Z</dcterms:created>
  <dcterms:modified xsi:type="dcterms:W3CDTF">2011-10-17T00:59:00Z</dcterms:modified>
</cp:coreProperties>
</file>