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75338" w14:textId="77777777" w:rsidR="00DB146F" w:rsidRDefault="00DB146F" w:rsidP="00FE3C35">
      <w:pPr>
        <w:pStyle w:val="Title"/>
      </w:pPr>
      <w:r>
        <w:t xml:space="preserve">PS379 – MIDTERM NOTES – CHAPTERS 1-3,5,8 </w:t>
      </w:r>
      <w:bookmarkStart w:id="0" w:name="_GoBack"/>
      <w:bookmarkEnd w:id="0"/>
    </w:p>
    <w:p w14:paraId="1D207392" w14:textId="77777777" w:rsidR="00DB146F" w:rsidRDefault="00DB146F" w:rsidP="00FE3C35">
      <w:pPr>
        <w:pStyle w:val="Title"/>
      </w:pPr>
    </w:p>
    <w:p w14:paraId="00FE74EB" w14:textId="77777777" w:rsidR="00E92965" w:rsidRDefault="00FE3C35" w:rsidP="00FE3C35">
      <w:pPr>
        <w:pStyle w:val="Title"/>
      </w:pPr>
      <w:r>
        <w:t xml:space="preserve">PS379 – Chapter One Textbook Notes </w:t>
      </w:r>
    </w:p>
    <w:p w14:paraId="3CD81CC9" w14:textId="77777777" w:rsidR="00FE3C35" w:rsidRDefault="00FE3C35" w:rsidP="00FE3C35">
      <w:pPr>
        <w:pStyle w:val="Subtitle"/>
      </w:pPr>
      <w:r>
        <w:t xml:space="preserve">The Purpose and Promise of Special Education </w:t>
      </w:r>
    </w:p>
    <w:p w14:paraId="49D51473" w14:textId="77777777" w:rsidR="00FE3C35" w:rsidRDefault="00FE3C35" w:rsidP="00FE3C35"/>
    <w:p w14:paraId="0E7E6562" w14:textId="77777777" w:rsidR="00FE3C35" w:rsidRDefault="00FE3C35" w:rsidP="00FE3C35">
      <w:pPr>
        <w:pBdr>
          <w:bottom w:val="single" w:sz="12" w:space="1" w:color="auto"/>
        </w:pBdr>
      </w:pPr>
      <w:r>
        <w:t xml:space="preserve">WHO ARE EXCEPTIONAL CHILDREN </w:t>
      </w:r>
    </w:p>
    <w:p w14:paraId="22041FC5" w14:textId="77777777" w:rsidR="00FE3C35" w:rsidRDefault="00FE3C35" w:rsidP="00FE3C35">
      <w:pPr>
        <w:pStyle w:val="ListParagraph"/>
        <w:numPr>
          <w:ilvl w:val="0"/>
          <w:numId w:val="1"/>
        </w:numPr>
      </w:pPr>
      <w:r>
        <w:t>All children exhibit differences from one another in terms of their physical attributes and learning abilities</w:t>
      </w:r>
    </w:p>
    <w:p w14:paraId="134380C4" w14:textId="77777777" w:rsidR="00FE3C35" w:rsidRDefault="00FE3C35" w:rsidP="00FE3C35">
      <w:pPr>
        <w:pStyle w:val="ListParagraph"/>
        <w:numPr>
          <w:ilvl w:val="0"/>
          <w:numId w:val="1"/>
        </w:numPr>
      </w:pPr>
      <w:r>
        <w:t xml:space="preserve">The physical attributes and/or learning characteristics of exceptional children differ from the norm (either above or below) to such an extent that they require an individualized program of special education and related services to fully benefit from education </w:t>
      </w:r>
    </w:p>
    <w:p w14:paraId="1FAF9B86" w14:textId="77777777" w:rsidR="00FE3C35" w:rsidRDefault="00FE3C35" w:rsidP="00FE3C35">
      <w:pPr>
        <w:pStyle w:val="ListParagraph"/>
        <w:numPr>
          <w:ilvl w:val="0"/>
          <w:numId w:val="1"/>
        </w:numPr>
      </w:pPr>
      <w:r>
        <w:t xml:space="preserve">The term exception children (EC) includes children who experience difficulties in learning as well as those whose performance is so advanced that modifications in curriculum and instruction are necessary to help them fulfill their potential </w:t>
      </w:r>
    </w:p>
    <w:p w14:paraId="2EEE1FA0" w14:textId="77777777" w:rsidR="00FE3C35" w:rsidRDefault="00FE3C35" w:rsidP="00FE3C35">
      <w:pPr>
        <w:pStyle w:val="ListParagraph"/>
        <w:numPr>
          <w:ilvl w:val="1"/>
          <w:numId w:val="1"/>
        </w:numPr>
      </w:pPr>
      <w:r>
        <w:t xml:space="preserve">EC is an inclusive term that refers to children with learning and/or behavioural problems, physical disabilities, sensory impairments, and with superior intellectual abilities/talents </w:t>
      </w:r>
    </w:p>
    <w:p w14:paraId="003FFC98" w14:textId="77777777" w:rsidR="00FE3C35" w:rsidRDefault="00FE3C35" w:rsidP="00FE3C35">
      <w:pPr>
        <w:pStyle w:val="ListParagraph"/>
        <w:numPr>
          <w:ilvl w:val="0"/>
          <w:numId w:val="1"/>
        </w:numPr>
      </w:pPr>
      <w:r>
        <w:t>Impairment – loss or reduced function of a particular body part</w:t>
      </w:r>
    </w:p>
    <w:p w14:paraId="31CA00ED" w14:textId="77777777" w:rsidR="00FE3C35" w:rsidRDefault="00FE3C35" w:rsidP="00FE3C35">
      <w:pPr>
        <w:pStyle w:val="ListParagraph"/>
        <w:numPr>
          <w:ilvl w:val="0"/>
          <w:numId w:val="1"/>
        </w:numPr>
      </w:pPr>
      <w:r>
        <w:t xml:space="preserve">Disability – exists when an impairment limits a persons ability to perform certain tasks </w:t>
      </w:r>
    </w:p>
    <w:p w14:paraId="2D92564C" w14:textId="77777777" w:rsidR="00FE3C35" w:rsidRDefault="00FE3C35" w:rsidP="00FE3C35">
      <w:pPr>
        <w:pStyle w:val="ListParagraph"/>
        <w:numPr>
          <w:ilvl w:val="1"/>
          <w:numId w:val="1"/>
        </w:numPr>
      </w:pPr>
      <w:r>
        <w:t xml:space="preserve">Not handicapped unless it leads to educational, personal, social, vocational or other problems </w:t>
      </w:r>
    </w:p>
    <w:p w14:paraId="62056D6F" w14:textId="77777777" w:rsidR="00FE3C35" w:rsidRDefault="00FE3C35" w:rsidP="00FE3C35">
      <w:pPr>
        <w:pStyle w:val="ListParagraph"/>
        <w:numPr>
          <w:ilvl w:val="0"/>
          <w:numId w:val="1"/>
        </w:numPr>
      </w:pPr>
      <w:r>
        <w:t xml:space="preserve">Handicap – problem/disadvantage that a person with a disability or impairment encounters when interacting with environment </w:t>
      </w:r>
    </w:p>
    <w:p w14:paraId="054434A3" w14:textId="77777777" w:rsidR="00FE3C35" w:rsidRDefault="00FE3C35" w:rsidP="00FE3C35">
      <w:pPr>
        <w:pStyle w:val="ListParagraph"/>
        <w:numPr>
          <w:ilvl w:val="1"/>
          <w:numId w:val="1"/>
        </w:numPr>
      </w:pPr>
      <w:r>
        <w:t xml:space="preserve">May be in one environment and not the other (NOT UNIVERSAL) </w:t>
      </w:r>
    </w:p>
    <w:p w14:paraId="24A4079D" w14:textId="77777777" w:rsidR="00FE3C35" w:rsidRDefault="00FE3C35" w:rsidP="00FE3C35">
      <w:pPr>
        <w:pStyle w:val="ListParagraph"/>
        <w:numPr>
          <w:ilvl w:val="0"/>
          <w:numId w:val="1"/>
        </w:numPr>
      </w:pPr>
      <w:r>
        <w:t xml:space="preserve">At risk – children who, although not identified currently as having a disability, are considered to have a greater than usual chance of developing one </w:t>
      </w:r>
    </w:p>
    <w:p w14:paraId="43C4E6EE" w14:textId="77777777" w:rsidR="00FE3C35" w:rsidRDefault="00FE3C35" w:rsidP="00FE3C35">
      <w:pPr>
        <w:pStyle w:val="ListParagraph"/>
        <w:numPr>
          <w:ilvl w:val="0"/>
          <w:numId w:val="1"/>
        </w:numPr>
      </w:pPr>
      <w:r>
        <w:t xml:space="preserve">All children differ from one another in individual characteristics along a continuum </w:t>
      </w:r>
    </w:p>
    <w:p w14:paraId="73DC0A94" w14:textId="77777777" w:rsidR="00FE3C35" w:rsidRDefault="00FE3C35" w:rsidP="00FE3C35">
      <w:pPr>
        <w:pStyle w:val="ListParagraph"/>
        <w:numPr>
          <w:ilvl w:val="1"/>
          <w:numId w:val="1"/>
        </w:numPr>
      </w:pPr>
      <w:r>
        <w:t>EC differ markedly from the norm so that an individually designed program of education – special education – is required if they are to benefit fully from education</w:t>
      </w:r>
    </w:p>
    <w:p w14:paraId="5B8ED2F7" w14:textId="77777777" w:rsidR="00FE3C35" w:rsidRDefault="00FE3C35" w:rsidP="00FE3C35">
      <w:pPr>
        <w:pBdr>
          <w:bottom w:val="single" w:sz="12" w:space="1" w:color="auto"/>
        </w:pBdr>
      </w:pPr>
      <w:r>
        <w:t xml:space="preserve">HOW MANY EXCEPTIONAL CHILDREN ARE THERE? </w:t>
      </w:r>
    </w:p>
    <w:p w14:paraId="114029AC" w14:textId="77777777" w:rsidR="00FE3C35" w:rsidRDefault="00FE3C35" w:rsidP="00FE3C35">
      <w:pPr>
        <w:pStyle w:val="ListParagraph"/>
        <w:numPr>
          <w:ilvl w:val="0"/>
          <w:numId w:val="2"/>
        </w:numPr>
      </w:pPr>
      <w:r>
        <w:t xml:space="preserve">Nearly six million children and youth with disabilities, from 0-12 received special education services during the 2009-2010 school year </w:t>
      </w:r>
    </w:p>
    <w:p w14:paraId="658B5A16" w14:textId="77777777" w:rsidR="00FE3C35" w:rsidRDefault="00FE3C35" w:rsidP="00FE3C35">
      <w:pPr>
        <w:pStyle w:val="ListParagraph"/>
        <w:numPr>
          <w:ilvl w:val="0"/>
          <w:numId w:val="2"/>
        </w:numPr>
      </w:pPr>
      <w:r>
        <w:t xml:space="preserve">About twice as many males as females receive special education </w:t>
      </w:r>
    </w:p>
    <w:p w14:paraId="2E0BFD72" w14:textId="77777777" w:rsidR="00FE3C35" w:rsidRDefault="00FE3C35" w:rsidP="00FE3C35"/>
    <w:p w14:paraId="1D06D722" w14:textId="77777777" w:rsidR="00FE3C35" w:rsidRDefault="00FE3C35" w:rsidP="00FE3C35">
      <w:pPr>
        <w:pBdr>
          <w:bottom w:val="single" w:sz="12" w:space="1" w:color="auto"/>
        </w:pBdr>
      </w:pPr>
      <w:r>
        <w:t>WHY DO WE LABEL AND CLASSIFY EXCEPTIONAL CHILDREN?</w:t>
      </w:r>
    </w:p>
    <w:p w14:paraId="2A77E93A" w14:textId="77777777" w:rsidR="00FE3C35" w:rsidRDefault="00FE3C35" w:rsidP="00FE3C35">
      <w:pPr>
        <w:pStyle w:val="ListParagraph"/>
        <w:numPr>
          <w:ilvl w:val="0"/>
          <w:numId w:val="3"/>
        </w:numPr>
      </w:pPr>
      <w:r>
        <w:t xml:space="preserve">Centuries ago, labeling and classifying people were of little consequence; survival was the main concern </w:t>
      </w:r>
    </w:p>
    <w:p w14:paraId="553B208C" w14:textId="77777777" w:rsidR="00FE3C35" w:rsidRDefault="00AD5DDA" w:rsidP="00AD5DDA">
      <w:pPr>
        <w:pStyle w:val="ListParagraph"/>
        <w:numPr>
          <w:ilvl w:val="1"/>
          <w:numId w:val="3"/>
        </w:numPr>
      </w:pPr>
      <w:r>
        <w:t xml:space="preserve">Those with disabilities prevented full participation in the activities necessary for survival were left on their own to perish, and, in some instances, were even killed </w:t>
      </w:r>
      <w:r>
        <w:sym w:font="Wingdings" w:char="F04C"/>
      </w:r>
      <w:r>
        <w:t xml:space="preserve"> </w:t>
      </w:r>
    </w:p>
    <w:p w14:paraId="585C89D4" w14:textId="77777777" w:rsidR="00AD5DDA" w:rsidRDefault="00AD5DDA" w:rsidP="00AD5DDA">
      <w:r>
        <w:t xml:space="preserve">Labeling and Eligibility for Special Education </w:t>
      </w:r>
    </w:p>
    <w:p w14:paraId="7120643A" w14:textId="77777777" w:rsidR="00AD5DDA" w:rsidRDefault="00AD5DDA" w:rsidP="00AD5DDA">
      <w:pPr>
        <w:pStyle w:val="ListParagraph"/>
        <w:numPr>
          <w:ilvl w:val="0"/>
          <w:numId w:val="3"/>
        </w:numPr>
      </w:pPr>
      <w:r>
        <w:t xml:space="preserve">Under the federal Individuals with Disabilities Act (IDEA), to receive special education and related services, a child must be identified as having a disability and, in most cases, further classified into one of the states categories </w:t>
      </w:r>
    </w:p>
    <w:p w14:paraId="02B1F996" w14:textId="77777777" w:rsidR="00AD5DDA" w:rsidRDefault="00AD5DDA" w:rsidP="00AD5DDA">
      <w:pPr>
        <w:pStyle w:val="ListParagraph"/>
        <w:numPr>
          <w:ilvl w:val="1"/>
          <w:numId w:val="3"/>
        </w:numPr>
      </w:pPr>
      <w:r>
        <w:t>IDEA allows children 3-9 to be identified as developmentally delayed and receive special education services without the use of a specific disability label</w:t>
      </w:r>
    </w:p>
    <w:p w14:paraId="00C0B45B" w14:textId="77777777" w:rsidR="00AD5DDA" w:rsidRDefault="00AD5DDA" w:rsidP="00AD5DDA">
      <w:pPr>
        <w:pStyle w:val="ListParagraph"/>
        <w:numPr>
          <w:ilvl w:val="0"/>
          <w:numId w:val="3"/>
        </w:numPr>
      </w:pPr>
      <w:r>
        <w:lastRenderedPageBreak/>
        <w:t xml:space="preserve">Some believe these labels stigmatize EC and serve to deny them opportunities in the mainstream </w:t>
      </w:r>
    </w:p>
    <w:p w14:paraId="7BD3B7C3" w14:textId="77777777" w:rsidR="00AD5DDA" w:rsidRDefault="00AD5DDA" w:rsidP="00AD5DDA">
      <w:pPr>
        <w:pStyle w:val="ListParagraph"/>
        <w:numPr>
          <w:ilvl w:val="0"/>
          <w:numId w:val="3"/>
        </w:numPr>
      </w:pPr>
      <w:r>
        <w:t xml:space="preserve">Others argue it is a prerequisite to providing needed special education services and that using more “pleasant” terms minimizes and devalues the individuals situation and need for supports </w:t>
      </w:r>
    </w:p>
    <w:p w14:paraId="043DA73A" w14:textId="77777777" w:rsidR="00AD5DDA" w:rsidRDefault="00AD5DDA" w:rsidP="00AD5DDA"/>
    <w:p w14:paraId="4C451863" w14:textId="77777777" w:rsidR="00AD5DDA" w:rsidRDefault="00AD5DDA" w:rsidP="00AD5DDA"/>
    <w:p w14:paraId="11C57046" w14:textId="77777777" w:rsidR="00AD5DDA" w:rsidRDefault="00AD5DDA" w:rsidP="00AD5DDA">
      <w:r>
        <w:t xml:space="preserve">Possible Benefits of Labeling and Classification </w:t>
      </w:r>
    </w:p>
    <w:p w14:paraId="5E70ECE4" w14:textId="77777777" w:rsidR="00AD5DDA" w:rsidRDefault="00AD5DDA" w:rsidP="00AD5DDA">
      <w:pPr>
        <w:pStyle w:val="ListParagraph"/>
        <w:numPr>
          <w:ilvl w:val="0"/>
          <w:numId w:val="4"/>
        </w:numPr>
      </w:pPr>
      <w:r>
        <w:t xml:space="preserve">Recognizes meaningful differences &amp; is the first and necessary step in responding to those differences </w:t>
      </w:r>
    </w:p>
    <w:p w14:paraId="2D3CE143" w14:textId="77777777" w:rsidR="00AD5DDA" w:rsidRDefault="00AD5DDA" w:rsidP="00AD5DDA">
      <w:pPr>
        <w:pStyle w:val="ListParagraph"/>
        <w:numPr>
          <w:ilvl w:val="0"/>
          <w:numId w:val="4"/>
        </w:numPr>
      </w:pPr>
      <w:r>
        <w:t xml:space="preserve">Can provide access to accommodations and services not available to people without a label </w:t>
      </w:r>
    </w:p>
    <w:p w14:paraId="139A998A" w14:textId="77777777" w:rsidR="00AD5DDA" w:rsidRDefault="00AD5DDA" w:rsidP="00AD5DDA">
      <w:pPr>
        <w:pStyle w:val="ListParagraph"/>
        <w:numPr>
          <w:ilvl w:val="0"/>
          <w:numId w:val="4"/>
        </w:numPr>
      </w:pPr>
      <w:r>
        <w:t xml:space="preserve">May lead to protective response in which peers are more accepting of the atypical behaviour of a child with disabilities </w:t>
      </w:r>
    </w:p>
    <w:p w14:paraId="2D010093" w14:textId="77777777" w:rsidR="00AD5DDA" w:rsidRDefault="00AD5DDA" w:rsidP="00AD5DDA">
      <w:pPr>
        <w:pStyle w:val="ListParagraph"/>
        <w:numPr>
          <w:ilvl w:val="0"/>
          <w:numId w:val="4"/>
        </w:numPr>
      </w:pPr>
      <w:r>
        <w:t xml:space="preserve">Helps practitioners and researchers communicate with one another and classify and evaluate research findings </w:t>
      </w:r>
    </w:p>
    <w:p w14:paraId="1A7FDF25" w14:textId="77777777" w:rsidR="00AD5DDA" w:rsidRDefault="00AD5DDA" w:rsidP="00AD5DDA">
      <w:pPr>
        <w:pStyle w:val="ListParagraph"/>
        <w:numPr>
          <w:ilvl w:val="0"/>
          <w:numId w:val="4"/>
        </w:numPr>
      </w:pPr>
      <w:r>
        <w:t xml:space="preserve">Enables disability-specific advocacy groups to promote specific programs and spur legislative action </w:t>
      </w:r>
    </w:p>
    <w:p w14:paraId="36A05CD1" w14:textId="77777777" w:rsidR="00AD5DDA" w:rsidRDefault="00AD5DDA" w:rsidP="00AD5DDA">
      <w:r>
        <w:t xml:space="preserve">Possible Disadvantages of Labeling and Classification </w:t>
      </w:r>
    </w:p>
    <w:p w14:paraId="4115979D" w14:textId="77777777" w:rsidR="00AD5DDA" w:rsidRDefault="00AD5DDA" w:rsidP="00AD5DDA">
      <w:pPr>
        <w:pStyle w:val="ListParagraph"/>
        <w:numPr>
          <w:ilvl w:val="0"/>
          <w:numId w:val="5"/>
        </w:numPr>
      </w:pPr>
      <w:r>
        <w:t xml:space="preserve">May lead some people to think only in terms of what the individual cannot do instead of what she can or might be capable of doing </w:t>
      </w:r>
    </w:p>
    <w:p w14:paraId="74664C21" w14:textId="77777777" w:rsidR="00AD5DDA" w:rsidRDefault="00AD5DDA" w:rsidP="00AD5DDA">
      <w:pPr>
        <w:pStyle w:val="ListParagraph"/>
        <w:numPr>
          <w:ilvl w:val="0"/>
          <w:numId w:val="5"/>
        </w:numPr>
      </w:pPr>
      <w:r>
        <w:t xml:space="preserve">Stigmatize the child – lead peers to reject or ridicule the labeled child </w:t>
      </w:r>
    </w:p>
    <w:p w14:paraId="138395FC" w14:textId="77777777" w:rsidR="00AD5DDA" w:rsidRDefault="00AD5DDA" w:rsidP="00AD5DDA">
      <w:pPr>
        <w:pStyle w:val="ListParagraph"/>
        <w:numPr>
          <w:ilvl w:val="0"/>
          <w:numId w:val="5"/>
        </w:numPr>
      </w:pPr>
      <w:r>
        <w:t xml:space="preserve">Teachers may hold low expectations – differential treatment could impede the rate at which a child learns new skills and contribute to a level of performance consistent with the labels prediction </w:t>
      </w:r>
    </w:p>
    <w:p w14:paraId="3A1DB219" w14:textId="77777777" w:rsidR="00CB1F56" w:rsidRDefault="00CB1F56" w:rsidP="00AD5DDA">
      <w:pPr>
        <w:pStyle w:val="ListParagraph"/>
        <w:numPr>
          <w:ilvl w:val="0"/>
          <w:numId w:val="5"/>
        </w:numPr>
      </w:pPr>
      <w:r>
        <w:t xml:space="preserve">May negatively affect child’s self-esteem </w:t>
      </w:r>
    </w:p>
    <w:p w14:paraId="204642D9" w14:textId="77777777" w:rsidR="00CB1F56" w:rsidRDefault="00FD59A1" w:rsidP="00AD5DDA">
      <w:pPr>
        <w:pStyle w:val="ListParagraph"/>
        <w:numPr>
          <w:ilvl w:val="0"/>
          <w:numId w:val="5"/>
        </w:numPr>
      </w:pPr>
      <w:r>
        <w:t xml:space="preserve">Labels are often misused as explanatory constructs </w:t>
      </w:r>
    </w:p>
    <w:p w14:paraId="427F4989" w14:textId="77777777" w:rsidR="00FD59A1" w:rsidRDefault="00FD59A1" w:rsidP="00AD5DDA">
      <w:pPr>
        <w:pStyle w:val="ListParagraph"/>
        <w:numPr>
          <w:ilvl w:val="0"/>
          <w:numId w:val="5"/>
        </w:numPr>
      </w:pPr>
      <w:r>
        <w:t xml:space="preserve">Tendency to assume that al children in a category share other traits as well – diminishing the detection and appreciation of each child’s uniqueness </w:t>
      </w:r>
    </w:p>
    <w:p w14:paraId="2834EA48" w14:textId="77777777" w:rsidR="00FD59A1" w:rsidRDefault="00FD59A1" w:rsidP="00AD5DDA">
      <w:pPr>
        <w:pStyle w:val="ListParagraph"/>
        <w:numPr>
          <w:ilvl w:val="0"/>
          <w:numId w:val="5"/>
        </w:numPr>
      </w:pPr>
      <w:r>
        <w:t xml:space="preserve">Suggest that learning problems are primarily the result of something inherently wrong with the child – damaging outcome when a label provides a built-in excuse for ineffective instruction </w:t>
      </w:r>
    </w:p>
    <w:p w14:paraId="110C9A03" w14:textId="77777777" w:rsidR="00FD59A1" w:rsidRDefault="00FD59A1" w:rsidP="00FD59A1">
      <w:r>
        <w:t xml:space="preserve">Alternatives to Labeling and Classification </w:t>
      </w:r>
    </w:p>
    <w:p w14:paraId="2B7D0E01" w14:textId="77777777" w:rsidR="00FD59A1" w:rsidRDefault="00FD59A1" w:rsidP="00FD59A1">
      <w:pPr>
        <w:pStyle w:val="ListParagraph"/>
        <w:numPr>
          <w:ilvl w:val="0"/>
          <w:numId w:val="6"/>
        </w:numPr>
      </w:pPr>
      <w:r>
        <w:t xml:space="preserve">Researchers proposed that the lowest-achieving 20% and highest-achieving 20% of students be eligible for broad (non-categorical) approaches to improvement of learning opportunities </w:t>
      </w:r>
    </w:p>
    <w:p w14:paraId="778EF694" w14:textId="77777777" w:rsidR="00FD59A1" w:rsidRDefault="00FD59A1" w:rsidP="00FD59A1"/>
    <w:p w14:paraId="42969123" w14:textId="77777777" w:rsidR="00FD59A1" w:rsidRDefault="00FD59A1" w:rsidP="00FD59A1">
      <w:pPr>
        <w:pBdr>
          <w:bottom w:val="single" w:sz="12" w:space="1" w:color="auto"/>
        </w:pBdr>
      </w:pPr>
      <w:r>
        <w:t xml:space="preserve">WHY ARE LAWS GOVERNING THE EDUCATION OF EC NECESSARY </w:t>
      </w:r>
    </w:p>
    <w:p w14:paraId="254AD1D8" w14:textId="77777777" w:rsidR="00FD59A1" w:rsidRDefault="00FD59A1" w:rsidP="00FD59A1">
      <w:r>
        <w:t xml:space="preserve">An Exclusionary Past </w:t>
      </w:r>
    </w:p>
    <w:p w14:paraId="4261150C" w14:textId="77777777" w:rsidR="00FD59A1" w:rsidRDefault="00FD59A1" w:rsidP="00FD59A1">
      <w:pPr>
        <w:pStyle w:val="ListParagraph"/>
        <w:numPr>
          <w:ilvl w:val="0"/>
          <w:numId w:val="6"/>
        </w:numPr>
      </w:pPr>
      <w:r>
        <w:t xml:space="preserve">Were not entirely negative </w:t>
      </w:r>
    </w:p>
    <w:p w14:paraId="21715570" w14:textId="77777777" w:rsidR="00FD59A1" w:rsidRDefault="00FD59A1" w:rsidP="00FD59A1">
      <w:pPr>
        <w:pStyle w:val="ListParagraph"/>
        <w:numPr>
          <w:ilvl w:val="0"/>
          <w:numId w:val="6"/>
        </w:numPr>
      </w:pPr>
      <w:r>
        <w:t xml:space="preserve">Before today, many children with disabilities were entirely excluded from any publicly supported program of education </w:t>
      </w:r>
      <w:r>
        <w:tab/>
      </w:r>
    </w:p>
    <w:p w14:paraId="13E768A1" w14:textId="77777777" w:rsidR="00FD59A1" w:rsidRDefault="00FD59A1" w:rsidP="00FD59A1">
      <w:pPr>
        <w:pStyle w:val="ListParagraph"/>
        <w:numPr>
          <w:ilvl w:val="1"/>
          <w:numId w:val="6"/>
        </w:numPr>
      </w:pPr>
      <w:r>
        <w:t xml:space="preserve">Before 1970’s, laws in many states permitted public school to deny enrollment to children with disabilities </w:t>
      </w:r>
    </w:p>
    <w:p w14:paraId="2FA5B225" w14:textId="77777777" w:rsidR="00FD59A1" w:rsidRDefault="00FD59A1" w:rsidP="00FD59A1">
      <w:pPr>
        <w:pStyle w:val="ListParagraph"/>
        <w:numPr>
          <w:ilvl w:val="0"/>
          <w:numId w:val="6"/>
        </w:numPr>
      </w:pPr>
      <w:r>
        <w:t xml:space="preserve">When laws that supported this were contested, the nations courts generally supported exclusion </w:t>
      </w:r>
    </w:p>
    <w:p w14:paraId="02AFFE20" w14:textId="77777777" w:rsidR="00FD59A1" w:rsidRDefault="00FD59A1" w:rsidP="00FD59A1">
      <w:pPr>
        <w:pStyle w:val="ListParagraph"/>
        <w:numPr>
          <w:ilvl w:val="0"/>
          <w:numId w:val="6"/>
        </w:numPr>
      </w:pPr>
      <w:r>
        <w:t xml:space="preserve">When local public schools began to accept a measure of responsibility for educating certain EC, a philosophy and practice of segregation prevailed – children with disabilities were confined to segregated classrooms, isolated from the students and teachers in the general education programs (GEP) </w:t>
      </w:r>
    </w:p>
    <w:p w14:paraId="34B4CC72" w14:textId="77777777" w:rsidR="00FD59A1" w:rsidRDefault="00FD59A1" w:rsidP="00FD59A1">
      <w:pPr>
        <w:pStyle w:val="ListParagraph"/>
        <w:numPr>
          <w:ilvl w:val="0"/>
          <w:numId w:val="6"/>
        </w:numPr>
      </w:pPr>
      <w:r>
        <w:t>Children with mild learning/behaviour problems usually remained in GEC but received no special help – they were classified “slow learners” or “failures”</w:t>
      </w:r>
    </w:p>
    <w:p w14:paraId="1713FB73" w14:textId="77777777" w:rsidR="00FD59A1" w:rsidRDefault="00FD59A1" w:rsidP="00FD59A1">
      <w:pPr>
        <w:pStyle w:val="ListParagraph"/>
        <w:numPr>
          <w:ilvl w:val="0"/>
          <w:numId w:val="6"/>
        </w:numPr>
      </w:pPr>
      <w:r>
        <w:t xml:space="preserve">Gifted and talented children seldom received special attention in schools – assumed they could make it on their own without any help </w:t>
      </w:r>
    </w:p>
    <w:p w14:paraId="74A22093" w14:textId="77777777" w:rsidR="00FD59A1" w:rsidRDefault="00FD59A1" w:rsidP="00FD59A1">
      <w:pPr>
        <w:pStyle w:val="ListParagraph"/>
        <w:numPr>
          <w:ilvl w:val="0"/>
          <w:numId w:val="6"/>
        </w:numPr>
      </w:pPr>
      <w:r>
        <w:t xml:space="preserve">As concepts of freedom, equality and justice have expanded EC and their families have moved from exclusion and isolation to inclusion and participation </w:t>
      </w:r>
    </w:p>
    <w:p w14:paraId="0AC89148" w14:textId="77777777" w:rsidR="00CD4775" w:rsidRDefault="00FD59A1" w:rsidP="00FD59A1">
      <w:pPr>
        <w:pStyle w:val="ListParagraph"/>
        <w:numPr>
          <w:ilvl w:val="0"/>
          <w:numId w:val="6"/>
        </w:numPr>
      </w:pPr>
      <w:r>
        <w:t>Federal legislation and court rulings have made it clear that all children with disabilities have the right to a free appropriate program of public education in the least restrictive environment</w:t>
      </w:r>
    </w:p>
    <w:p w14:paraId="4B7A1D98" w14:textId="77777777" w:rsidR="00CD4775" w:rsidRDefault="00CD4775" w:rsidP="00CD4775"/>
    <w:p w14:paraId="26CE3107" w14:textId="77777777" w:rsidR="00CD4775" w:rsidRDefault="00CD4775" w:rsidP="00CD4775"/>
    <w:p w14:paraId="4F3BA718" w14:textId="77777777" w:rsidR="00CD4775" w:rsidRDefault="00CD4775" w:rsidP="00CD4775"/>
    <w:p w14:paraId="3E861D7C" w14:textId="77777777" w:rsidR="00CD4775" w:rsidRDefault="00CD4775" w:rsidP="00CD4775">
      <w:r>
        <w:t xml:space="preserve">Separate Is Not Equal </w:t>
      </w:r>
    </w:p>
    <w:p w14:paraId="3A25E8C0" w14:textId="77777777" w:rsidR="00CD4775" w:rsidRDefault="00CD4775" w:rsidP="00CD4775">
      <w:pPr>
        <w:pStyle w:val="ListParagraph"/>
        <w:numPr>
          <w:ilvl w:val="0"/>
          <w:numId w:val="7"/>
        </w:numPr>
      </w:pPr>
      <w:r>
        <w:t xml:space="preserve">History of SE is closely related to the civil rights movement </w:t>
      </w:r>
    </w:p>
    <w:p w14:paraId="5B5EEB42" w14:textId="77777777" w:rsidR="00CD4775" w:rsidRDefault="00CD4775" w:rsidP="00CD4775">
      <w:pPr>
        <w:pStyle w:val="ListParagraph"/>
        <w:numPr>
          <w:ilvl w:val="1"/>
          <w:numId w:val="7"/>
        </w:numPr>
      </w:pPr>
      <w:r>
        <w:t xml:space="preserve">Especially landmark case Brown v. Board of Education of Topeka (1954) – challenged the practice of segregating students according to race </w:t>
      </w:r>
    </w:p>
    <w:p w14:paraId="63743730" w14:textId="77777777" w:rsidR="00CD4775" w:rsidRDefault="00CD4775" w:rsidP="00CD4775">
      <w:pPr>
        <w:pStyle w:val="ListParagraph"/>
        <w:numPr>
          <w:ilvl w:val="1"/>
          <w:numId w:val="7"/>
        </w:numPr>
      </w:pPr>
      <w:r>
        <w:t xml:space="preserve">U.S. Supreme Court declared that education must be made available to all children on equal terms </w:t>
      </w:r>
    </w:p>
    <w:p w14:paraId="7C762212" w14:textId="77777777" w:rsidR="00CD4775" w:rsidRDefault="00CD4775" w:rsidP="00CD4775">
      <w:r>
        <w:t xml:space="preserve">Equal Protection </w:t>
      </w:r>
    </w:p>
    <w:p w14:paraId="5B06137C" w14:textId="77777777" w:rsidR="00CD4775" w:rsidRDefault="00CD4775" w:rsidP="00CD4775">
      <w:pPr>
        <w:pStyle w:val="ListParagraph"/>
        <w:numPr>
          <w:ilvl w:val="0"/>
          <w:numId w:val="7"/>
        </w:numPr>
      </w:pPr>
      <w:r>
        <w:t xml:space="preserve">One of the most historically significant cases – Pennsylvania Association for Retarded Children (PARC) v. Commonwealth of Pennsylvania </w:t>
      </w:r>
    </w:p>
    <w:p w14:paraId="13265B22" w14:textId="77777777" w:rsidR="00CD4775" w:rsidRDefault="00CD4775" w:rsidP="00CD4775">
      <w:pPr>
        <w:pStyle w:val="ListParagraph"/>
        <w:numPr>
          <w:ilvl w:val="1"/>
          <w:numId w:val="7"/>
        </w:numPr>
      </w:pPr>
      <w:r>
        <w:t>PARC challenged a state law that denied public school education to children considered “unable to profit from public school attendance”</w:t>
      </w:r>
    </w:p>
    <w:p w14:paraId="4182EE16" w14:textId="77777777" w:rsidR="007515BE" w:rsidRDefault="00CD4775" w:rsidP="00CD4775">
      <w:pPr>
        <w:pStyle w:val="ListParagraph"/>
        <w:numPr>
          <w:ilvl w:val="1"/>
          <w:numId w:val="7"/>
        </w:numPr>
      </w:pPr>
      <w:r>
        <w:t>Lawyers and parents supporting PARC argued that even though the children had intellectual disabilities, it was neither rational nor necessary to assume they were uneducable</w:t>
      </w:r>
    </w:p>
    <w:p w14:paraId="56F48773" w14:textId="77777777" w:rsidR="00CD4775" w:rsidRDefault="007515BE" w:rsidP="00CD4775">
      <w:pPr>
        <w:pStyle w:val="ListParagraph"/>
        <w:numPr>
          <w:ilvl w:val="1"/>
          <w:numId w:val="7"/>
        </w:numPr>
      </w:pPr>
      <w:r>
        <w:t xml:space="preserve">Court decided that children were entitled to receive a free, public education – in addition that parents had the right to be notified before any change was made in their children’s educational program </w:t>
      </w:r>
    </w:p>
    <w:p w14:paraId="7DFD2F39" w14:textId="77777777" w:rsidR="007515BE" w:rsidRDefault="007515BE" w:rsidP="007515BE"/>
    <w:p w14:paraId="7509A5D9" w14:textId="77777777" w:rsidR="007515BE" w:rsidRDefault="007515BE" w:rsidP="007515BE">
      <w:pPr>
        <w:pBdr>
          <w:bottom w:val="single" w:sz="12" w:space="1" w:color="auto"/>
        </w:pBdr>
      </w:pPr>
      <w:r>
        <w:t xml:space="preserve">THE INDIVIDUALS WITH DISABILITIES EDUCATION ACT </w:t>
      </w:r>
    </w:p>
    <w:p w14:paraId="0E2C77B0" w14:textId="77777777" w:rsidR="007515BE" w:rsidRDefault="007515BE" w:rsidP="007515BE">
      <w:pPr>
        <w:pStyle w:val="ListParagraph"/>
        <w:numPr>
          <w:ilvl w:val="0"/>
          <w:numId w:val="7"/>
        </w:numPr>
      </w:pPr>
      <w:r>
        <w:t xml:space="preserve">1975 – Congress passed Public Law 94-142 – the education for all handicapped children act </w:t>
      </w:r>
    </w:p>
    <w:p w14:paraId="5AF8462B" w14:textId="77777777" w:rsidR="007515BE" w:rsidRDefault="007515BE" w:rsidP="007515BE">
      <w:pPr>
        <w:pStyle w:val="ListParagraph"/>
        <w:numPr>
          <w:ilvl w:val="0"/>
          <w:numId w:val="7"/>
        </w:numPr>
      </w:pPr>
      <w:r>
        <w:t xml:space="preserve">1990 – renamed IDEA </w:t>
      </w:r>
    </w:p>
    <w:p w14:paraId="01A8D869" w14:textId="77777777" w:rsidR="007515BE" w:rsidRDefault="007515BE" w:rsidP="007515BE">
      <w:pPr>
        <w:pStyle w:val="ListParagraph"/>
        <w:numPr>
          <w:ilvl w:val="0"/>
          <w:numId w:val="7"/>
        </w:numPr>
      </w:pPr>
      <w:r>
        <w:t xml:space="preserve">Law reflects societies concern about treating people with disabilities as full citizens with the same rights and privileges all other citizens enjoy </w:t>
      </w:r>
    </w:p>
    <w:p w14:paraId="4582E021" w14:textId="77777777" w:rsidR="007515BE" w:rsidRDefault="007515BE" w:rsidP="007515BE">
      <w:r>
        <w:t xml:space="preserve">Major Principles of the IDEA </w:t>
      </w:r>
    </w:p>
    <w:p w14:paraId="48DD1D5E" w14:textId="77777777" w:rsidR="007515BE" w:rsidRDefault="007515BE" w:rsidP="007515BE">
      <w:pPr>
        <w:pStyle w:val="ListParagraph"/>
        <w:numPr>
          <w:ilvl w:val="0"/>
          <w:numId w:val="8"/>
        </w:numPr>
      </w:pPr>
      <w:r w:rsidRPr="007515BE">
        <w:rPr>
          <w:b/>
          <w:bCs/>
        </w:rPr>
        <w:t>Zero-Reject</w:t>
      </w:r>
      <w:r>
        <w:t xml:space="preserve">: children must educate all children with disabilities – this is absolute for ages 6-17 – each states education agency is responsible for locating, identifying and evaluating all children, from 0-21, residing in the state with disabilities or who are suspected of having disabilities = CHILD FIND SYSTEM </w:t>
      </w:r>
    </w:p>
    <w:p w14:paraId="65BC7A1C" w14:textId="77777777" w:rsidR="007515BE" w:rsidRDefault="007515BE" w:rsidP="007515BE">
      <w:pPr>
        <w:pStyle w:val="ListParagraph"/>
        <w:numPr>
          <w:ilvl w:val="0"/>
          <w:numId w:val="8"/>
        </w:numPr>
      </w:pPr>
      <w:r>
        <w:rPr>
          <w:b/>
          <w:bCs/>
        </w:rPr>
        <w:t xml:space="preserve">Nondiscriminatory Evaluation </w:t>
      </w:r>
      <w:r>
        <w:t xml:space="preserve">– schools must use nonbiased, multifactored methods of evaluation to determine whether a child has a disability and, if so, whether the child needs specially designed instruction to benefit from education – must not discriminate on the basis of race, culture or native language – all tests must be administered in child’s native language – identification and placement decisions cannot be made on the basis of a single test score = PROTECTION IN EVALUATION PROCEDURES </w:t>
      </w:r>
    </w:p>
    <w:p w14:paraId="0AA571A5" w14:textId="77777777" w:rsidR="007515BE" w:rsidRDefault="007515BE" w:rsidP="007515BE">
      <w:pPr>
        <w:pStyle w:val="ListParagraph"/>
        <w:numPr>
          <w:ilvl w:val="0"/>
          <w:numId w:val="8"/>
        </w:numPr>
      </w:pPr>
      <w:r>
        <w:rPr>
          <w:b/>
          <w:bCs/>
        </w:rPr>
        <w:t xml:space="preserve">Free appropriate public education </w:t>
      </w:r>
      <w:r>
        <w:t xml:space="preserve">– all children with disabilities, regardless of the type of severity of their disability, shall receive </w:t>
      </w:r>
      <w:r w:rsidR="00703F38">
        <w:t xml:space="preserve">FAPE – must be provided at public expense – an IEP must be developed and implemented to meet the unique needs of each student with a disability – this specifies the child’s present levels or performance, identifies measurable annual goals, and describes the specific education and related services that will be provided to help the child attain those goals and benefit from education – IDEA requires that schools provide ay related services and assistive technology that a child with a disability may need to access and benefit from special education </w:t>
      </w:r>
    </w:p>
    <w:p w14:paraId="080588E2" w14:textId="77777777" w:rsidR="00703F38" w:rsidRDefault="00703F38" w:rsidP="00703F38">
      <w:pPr>
        <w:pStyle w:val="ListParagraph"/>
        <w:numPr>
          <w:ilvl w:val="0"/>
          <w:numId w:val="8"/>
        </w:numPr>
      </w:pPr>
      <w:r>
        <w:rPr>
          <w:b/>
          <w:bCs/>
        </w:rPr>
        <w:t xml:space="preserve">Least restrictive environment </w:t>
      </w:r>
      <w:r>
        <w:t xml:space="preserve">– IDEA requires schools to education students with disabilities with children without disabilities to the maximum extent appropriate and that students with disabilities be removed to separate classes or schools only when the nature or severity of their disabilities is such that they cannot receive an appropriate education in a general education classroom with supplementary aids and services – presumption in favor of inclusion – school districts must provide a continuum of alternative placements and service alternatives </w:t>
      </w:r>
    </w:p>
    <w:p w14:paraId="5760F395" w14:textId="77777777" w:rsidR="00703F38" w:rsidRDefault="00703F38" w:rsidP="00703F38">
      <w:pPr>
        <w:pStyle w:val="ListParagraph"/>
        <w:numPr>
          <w:ilvl w:val="0"/>
          <w:numId w:val="8"/>
        </w:numPr>
      </w:pPr>
      <w:r>
        <w:rPr>
          <w:b/>
          <w:bCs/>
        </w:rPr>
        <w:t xml:space="preserve">Procedural safeguards </w:t>
      </w:r>
      <w:r>
        <w:t xml:space="preserve">– schools must follow an extensive set of procedures to safeguard and protect the rights and interests of children with disabilities and their parents – parental consent must be contained – schools must maintain confidentiality – when parents and school disagree with identification they may request a due process hearing – if parents prevail in hearing, the state must reimburse their attorney fees </w:t>
      </w:r>
    </w:p>
    <w:p w14:paraId="3D6D7EC9" w14:textId="77777777" w:rsidR="00703F38" w:rsidRDefault="00703F38" w:rsidP="00703F38">
      <w:pPr>
        <w:pStyle w:val="ListParagraph"/>
        <w:numPr>
          <w:ilvl w:val="0"/>
          <w:numId w:val="8"/>
        </w:numPr>
      </w:pPr>
      <w:r>
        <w:rPr>
          <w:b/>
          <w:bCs/>
        </w:rPr>
        <w:t xml:space="preserve">Parent participation and shared decision making </w:t>
      </w:r>
      <w:r>
        <w:t xml:space="preserve">– schools must collaborate with parents and students with disabilities in the planning and implementation of SE and RS </w:t>
      </w:r>
    </w:p>
    <w:p w14:paraId="2CA5AED3" w14:textId="77777777" w:rsidR="00703F38" w:rsidRDefault="00703F38" w:rsidP="00703F38">
      <w:r>
        <w:t xml:space="preserve">Other Provisions of IDEA </w:t>
      </w:r>
    </w:p>
    <w:p w14:paraId="6B30AB44" w14:textId="77777777" w:rsidR="00703F38" w:rsidRDefault="00E82355" w:rsidP="00703F38">
      <w:pPr>
        <w:pStyle w:val="ListParagraph"/>
        <w:numPr>
          <w:ilvl w:val="0"/>
          <w:numId w:val="9"/>
        </w:numPr>
      </w:pPr>
      <w:r w:rsidRPr="00E82355">
        <w:rPr>
          <w:b/>
          <w:bCs/>
        </w:rPr>
        <w:t>Special Education Services for Preschoolers</w:t>
      </w:r>
      <w:r>
        <w:t xml:space="preserve"> – beginning in 19990-1991 school year, PL 99-457 required each state to fully serve all preschool children with disabilities ages 3-5 – that is, to provide the same services and protections available to school aged children </w:t>
      </w:r>
    </w:p>
    <w:p w14:paraId="45274F02" w14:textId="77777777" w:rsidR="00E82355" w:rsidRDefault="00E82355" w:rsidP="00703F38">
      <w:pPr>
        <w:pStyle w:val="ListParagraph"/>
        <w:numPr>
          <w:ilvl w:val="0"/>
          <w:numId w:val="9"/>
        </w:numPr>
      </w:pPr>
      <w:r>
        <w:rPr>
          <w:b/>
          <w:bCs/>
        </w:rPr>
        <w:t xml:space="preserve">Early intervention for infants and toddlers </w:t>
      </w:r>
      <w:r>
        <w:t xml:space="preserve">– PL 99-457 – included an incentive program to encourage states to provide early intervention services to infants and toddlers with disabilities and their families – 0-2 who need early intervention services because they are experiencing developmental delays or have a diagnosed biological condition likely to result in developmental delays – early intervention services are prescribed and implemented according to an individualized family services plan (IFSP) </w:t>
      </w:r>
    </w:p>
    <w:p w14:paraId="100ECA95" w14:textId="77777777" w:rsidR="00E82355" w:rsidRDefault="00E82355" w:rsidP="00703F38">
      <w:pPr>
        <w:pStyle w:val="ListParagraph"/>
        <w:numPr>
          <w:ilvl w:val="0"/>
          <w:numId w:val="9"/>
        </w:numPr>
      </w:pPr>
      <w:r>
        <w:rPr>
          <w:b/>
          <w:bCs/>
        </w:rPr>
        <w:t xml:space="preserve">Assistive Technology </w:t>
      </w:r>
      <w:r>
        <w:t xml:space="preserve">– IDEA requires IEP teams to consider whether AT is necessary in order for a child to receive a FAPE </w:t>
      </w:r>
    </w:p>
    <w:p w14:paraId="227E7B37" w14:textId="77777777" w:rsidR="00E82355" w:rsidRDefault="00E82355" w:rsidP="00703F38">
      <w:pPr>
        <w:pStyle w:val="ListParagraph"/>
        <w:numPr>
          <w:ilvl w:val="0"/>
          <w:numId w:val="9"/>
        </w:numPr>
      </w:pPr>
      <w:r>
        <w:rPr>
          <w:b/>
          <w:bCs/>
        </w:rPr>
        <w:t xml:space="preserve">Scientifically based instruction </w:t>
      </w:r>
      <w:r>
        <w:t>– SE and RS prescribed n a child’s IEP be “based on peer-reviewed research to the extent practicable”</w:t>
      </w:r>
    </w:p>
    <w:p w14:paraId="6949B296" w14:textId="77777777" w:rsidR="00E82355" w:rsidRDefault="00E82355" w:rsidP="00703F38">
      <w:pPr>
        <w:pStyle w:val="ListParagraph"/>
        <w:numPr>
          <w:ilvl w:val="0"/>
          <w:numId w:val="9"/>
        </w:numPr>
      </w:pPr>
      <w:r>
        <w:rPr>
          <w:b/>
          <w:bCs/>
        </w:rPr>
        <w:t xml:space="preserve">Universal Design for learning </w:t>
      </w:r>
      <w:r>
        <w:t xml:space="preserve">– a concept or philosophy for designing and delivering products and services that are usable by people with the widest possible range of functional capabilities, which include products and services that are directly accessible and products and services that are interoperable with AT </w:t>
      </w:r>
    </w:p>
    <w:p w14:paraId="4B551AE1" w14:textId="77777777" w:rsidR="00E82355" w:rsidRDefault="00E82355" w:rsidP="00E82355">
      <w:pPr>
        <w:pStyle w:val="ListParagraph"/>
        <w:numPr>
          <w:ilvl w:val="1"/>
          <w:numId w:val="9"/>
        </w:numPr>
      </w:pPr>
      <w:r>
        <w:rPr>
          <w:bCs/>
        </w:rPr>
        <w:t xml:space="preserve">Basic idea </w:t>
      </w:r>
      <w:r>
        <w:t>of UDL is that new curricular materials and learning technologies should be designed from the beginning to be flexible enough to accommodate the learning styles of a wide range of individuals – three principles</w:t>
      </w:r>
    </w:p>
    <w:p w14:paraId="1AF50348" w14:textId="77777777" w:rsidR="00E82355" w:rsidRDefault="00E82355" w:rsidP="00E82355">
      <w:pPr>
        <w:pStyle w:val="ListParagraph"/>
        <w:numPr>
          <w:ilvl w:val="1"/>
          <w:numId w:val="9"/>
        </w:numPr>
      </w:pPr>
      <w:r>
        <w:t xml:space="preserve">Multiple means of representation, multiple means of action and expression, and multiple means of engagement </w:t>
      </w:r>
    </w:p>
    <w:p w14:paraId="448B96F4" w14:textId="77777777" w:rsidR="00E82355" w:rsidRDefault="00E82355" w:rsidP="00E82355">
      <w:r>
        <w:t xml:space="preserve">Legal Challenges to IDEA </w:t>
      </w:r>
    </w:p>
    <w:p w14:paraId="3A2AF884" w14:textId="77777777" w:rsidR="00E82355" w:rsidRDefault="00C75617" w:rsidP="00E82355">
      <w:pPr>
        <w:pStyle w:val="ListParagraph"/>
        <w:numPr>
          <w:ilvl w:val="0"/>
          <w:numId w:val="10"/>
        </w:numPr>
      </w:pPr>
      <w:r>
        <w:t xml:space="preserve">Some think FAPE is not defined with sufficient clarity </w:t>
      </w:r>
    </w:p>
    <w:p w14:paraId="1D8CACAF" w14:textId="77777777" w:rsidR="00C75617" w:rsidRDefault="00C75617" w:rsidP="00C75617">
      <w:pPr>
        <w:pStyle w:val="ListParagraph"/>
        <w:numPr>
          <w:ilvl w:val="0"/>
          <w:numId w:val="10"/>
        </w:numPr>
      </w:pPr>
      <w:r w:rsidRPr="00C75617">
        <w:rPr>
          <w:b/>
          <w:bCs/>
        </w:rPr>
        <w:t>Extended school year</w:t>
      </w:r>
      <w:r>
        <w:t xml:space="preserve"> – parents and advocates have argued that, for some children with disabilities (mostly severe), a 180 day school year is not sufficient to meet their needs – IDEA regulations require school districts to provide extended school years services if an IEP team determines they are necessary for a student to receive a FAPE </w:t>
      </w:r>
    </w:p>
    <w:p w14:paraId="38C9690D" w14:textId="77777777" w:rsidR="00C75617" w:rsidRDefault="00C75617" w:rsidP="00C75617">
      <w:pPr>
        <w:pStyle w:val="ListParagraph"/>
        <w:numPr>
          <w:ilvl w:val="0"/>
          <w:numId w:val="10"/>
        </w:numPr>
      </w:pPr>
      <w:r>
        <w:rPr>
          <w:b/>
          <w:bCs/>
        </w:rPr>
        <w:t xml:space="preserve">FAPE and RS </w:t>
      </w:r>
      <w:r>
        <w:t>– RS provision of IDEA is very controversial, creating much disagreement about what kinds of RS are necessary and reasonable for the schools to provide a FAPE and what services should be the responsibility of the child’s parents (Amy Rowly deaf example)</w:t>
      </w:r>
    </w:p>
    <w:p w14:paraId="21CFE966" w14:textId="77777777" w:rsidR="00C75617" w:rsidRDefault="00C75617" w:rsidP="00C75617">
      <w:pPr>
        <w:pStyle w:val="ListParagraph"/>
        <w:numPr>
          <w:ilvl w:val="0"/>
          <w:numId w:val="10"/>
        </w:numPr>
      </w:pPr>
      <w:r>
        <w:rPr>
          <w:b/>
          <w:bCs/>
        </w:rPr>
        <w:t xml:space="preserve">Disciplining students with disabilities </w:t>
      </w:r>
      <w:r>
        <w:t xml:space="preserve">– supreme court ruled schools could not recommend expulsion or suspend a student with disabilities for more than 10 days – to exceed 10 days, an IEP team and other qualified personnel must review the relationship between the students misconduct and her disability (manifestation determination) – if team determines that the students behaviour is not related to the disability, the same disciplinary procedures used with other students may be imposed </w:t>
      </w:r>
    </w:p>
    <w:p w14:paraId="4039A115" w14:textId="77777777" w:rsidR="00C75617" w:rsidRDefault="00C75617" w:rsidP="00C75617">
      <w:pPr>
        <w:pStyle w:val="ListParagraph"/>
        <w:numPr>
          <w:ilvl w:val="0"/>
          <w:numId w:val="10"/>
        </w:numPr>
      </w:pPr>
      <w:r>
        <w:rPr>
          <w:b/>
          <w:bCs/>
        </w:rPr>
        <w:t xml:space="preserve">Right to education </w:t>
      </w:r>
      <w:r>
        <w:t xml:space="preserve">– in may 1989 – court appeals overturned the lower court’s decision, ruling the public schools must educate all children with disabilities regardless of how little they might benefit or the nature or severity of their disability – schools cannot avoid the provisions of EHA (education of the handicapped amendments) </w:t>
      </w:r>
    </w:p>
    <w:p w14:paraId="7DE570DA" w14:textId="77777777" w:rsidR="00C75617" w:rsidRDefault="00C75617" w:rsidP="00C75617">
      <w:r>
        <w:t xml:space="preserve">Related Legislation </w:t>
      </w:r>
    </w:p>
    <w:p w14:paraId="66274D4F" w14:textId="77777777" w:rsidR="00C75617" w:rsidRDefault="00C75617" w:rsidP="00C75617">
      <w:pPr>
        <w:pStyle w:val="ListParagraph"/>
        <w:numPr>
          <w:ilvl w:val="0"/>
          <w:numId w:val="11"/>
        </w:numPr>
      </w:pPr>
      <w:r w:rsidRPr="00C75617">
        <w:rPr>
          <w:b/>
          <w:bCs/>
        </w:rPr>
        <w:t>Javits Gifted and Talented student education act</w:t>
      </w:r>
      <w:r>
        <w:t xml:space="preserve"> – IDEA does not apply to gifted students </w:t>
      </w:r>
      <w:r w:rsidR="005776F3">
        <w:t>–</w:t>
      </w:r>
      <w:r>
        <w:t xml:space="preserve"> </w:t>
      </w:r>
      <w:r w:rsidR="005776F3">
        <w:t xml:space="preserve">provides federal support for demonstration programs at a national rsearch center on the gifted and talented, competitive grants to institutions of higher education and state and local school district to develop and expand models serving students who are underrepresented in gifted and talented programs, and competitive grants for state agencies and school districts to enhance gifted education curricula and programs </w:t>
      </w:r>
    </w:p>
    <w:p w14:paraId="0CCDC21E" w14:textId="77777777" w:rsidR="005776F3" w:rsidRPr="005776F3" w:rsidRDefault="005776F3" w:rsidP="005776F3">
      <w:pPr>
        <w:pStyle w:val="ListParagraph"/>
        <w:numPr>
          <w:ilvl w:val="1"/>
          <w:numId w:val="11"/>
        </w:numPr>
      </w:pPr>
      <w:r>
        <w:rPr>
          <w:b/>
          <w:bCs/>
        </w:rPr>
        <w:t>“</w:t>
      </w:r>
      <w:r>
        <w:rPr>
          <w:bCs/>
        </w:rPr>
        <w:t>Chronically underfunded”</w:t>
      </w:r>
    </w:p>
    <w:p w14:paraId="4C9CBA63" w14:textId="77777777" w:rsidR="005776F3" w:rsidRDefault="005776F3" w:rsidP="005776F3">
      <w:pPr>
        <w:pStyle w:val="ListParagraph"/>
        <w:numPr>
          <w:ilvl w:val="0"/>
          <w:numId w:val="11"/>
        </w:numPr>
      </w:pPr>
      <w:r>
        <w:rPr>
          <w:b/>
        </w:rPr>
        <w:t xml:space="preserve">Section 504 of the rehabilitation act of 1973 – </w:t>
      </w:r>
      <w:r>
        <w:t xml:space="preserve">“no otherwise qualified </w:t>
      </w:r>
      <w:r w:rsidR="002C7AE3">
        <w:t xml:space="preserve">handicapped individual shall… solely by reason of his handicap, be excluded from the participation in, be denied the benefits of, or be subject to discrimination under any program or activity receiving federal financial assistance” – not a federal grant program – architectural accessibility for students, teachers, and others with physical and sensory impairment is an important feature but does not call for a completely barrier free environment </w:t>
      </w:r>
    </w:p>
    <w:p w14:paraId="33A7385D" w14:textId="77777777" w:rsidR="002C7AE3" w:rsidRDefault="002C7AE3" w:rsidP="005776F3">
      <w:pPr>
        <w:pStyle w:val="ListParagraph"/>
        <w:numPr>
          <w:ilvl w:val="0"/>
          <w:numId w:val="11"/>
        </w:numPr>
      </w:pPr>
      <w:r>
        <w:rPr>
          <w:b/>
        </w:rPr>
        <w:t>Americans with disabilities act –</w:t>
      </w:r>
      <w:r>
        <w:t xml:space="preserve"> extends civil rights protection of people </w:t>
      </w:r>
      <w:r w:rsidR="00D73BD9">
        <w:t xml:space="preserve">with disabilities to private sector employment, public services and accommodation, transportation, and telecommunications </w:t>
      </w:r>
    </w:p>
    <w:p w14:paraId="312A1DCE" w14:textId="77777777" w:rsidR="00D73BD9" w:rsidRDefault="00D73BD9" w:rsidP="005776F3">
      <w:pPr>
        <w:pStyle w:val="ListParagraph"/>
        <w:numPr>
          <w:ilvl w:val="0"/>
          <w:numId w:val="11"/>
        </w:numPr>
      </w:pPr>
      <w:r>
        <w:rPr>
          <w:b/>
        </w:rPr>
        <w:t xml:space="preserve">Elementary and secondary education act (A.K.A No child left behind act) – </w:t>
      </w:r>
      <w:r>
        <w:t>title I includes criteria and formulas for determining school’s eligibility for funding for programs serving children from low-income families – intent is to improve the achievement of all students, with a particular emphasis on children from low-income families – goal was that all children would be proficient in reading and math by 2014 and be taught by qualified teachers highly trained in their subjects – major provisions</w:t>
      </w:r>
    </w:p>
    <w:p w14:paraId="37C62F65" w14:textId="77777777" w:rsidR="00D73BD9" w:rsidRDefault="00D73BD9" w:rsidP="00D73BD9">
      <w:pPr>
        <w:pStyle w:val="ListParagraph"/>
        <w:numPr>
          <w:ilvl w:val="1"/>
          <w:numId w:val="11"/>
        </w:numPr>
      </w:pPr>
      <w:r>
        <w:rPr>
          <w:b/>
        </w:rPr>
        <w:t>Accountability for student learning –</w:t>
      </w:r>
      <w:r>
        <w:t xml:space="preserve"> NCLB requires annual assessments of at least 95% of all students in each school distict in reading/language arts and math in grades 3-8 at at least once in grades 10-12 </w:t>
      </w:r>
    </w:p>
    <w:p w14:paraId="4914FB13" w14:textId="77777777" w:rsidR="00D73BD9" w:rsidRDefault="00D73BD9" w:rsidP="00D73BD9">
      <w:pPr>
        <w:pStyle w:val="ListParagraph"/>
        <w:numPr>
          <w:ilvl w:val="1"/>
          <w:numId w:val="11"/>
        </w:numPr>
      </w:pPr>
      <w:r>
        <w:rPr>
          <w:b/>
        </w:rPr>
        <w:t>Scientifically based instruction –</w:t>
      </w:r>
      <w:r>
        <w:t xml:space="preserve"> puts emphasis on using educational programs and practices that rigorous scientific research has demonstrated to be effective – Reading first program is an example </w:t>
      </w:r>
    </w:p>
    <w:p w14:paraId="44F0E962" w14:textId="77777777" w:rsidR="00D73BD9" w:rsidRDefault="00D73BD9" w:rsidP="00D73BD9">
      <w:pPr>
        <w:pStyle w:val="ListParagraph"/>
        <w:numPr>
          <w:ilvl w:val="1"/>
          <w:numId w:val="11"/>
        </w:numPr>
      </w:pPr>
      <w:r>
        <w:rPr>
          <w:b/>
        </w:rPr>
        <w:t>Implications for students with disabilities –</w:t>
      </w:r>
      <w:r>
        <w:t xml:space="preserve"> students with mild-moderate disabilities are provided with accommodations when taking state-wide district tests – students with severe disabilities </w:t>
      </w:r>
      <w:r w:rsidR="00C97657">
        <w:t xml:space="preserve">are provided with alternative assessments if IEP team recommends it </w:t>
      </w:r>
    </w:p>
    <w:p w14:paraId="69363A80" w14:textId="77777777" w:rsidR="00C97657" w:rsidRDefault="00C97657" w:rsidP="00C97657"/>
    <w:p w14:paraId="606F41E6" w14:textId="77777777" w:rsidR="00C97657" w:rsidRDefault="00C97657" w:rsidP="00C97657">
      <w:pPr>
        <w:pBdr>
          <w:bottom w:val="single" w:sz="12" w:space="1" w:color="auto"/>
        </w:pBdr>
      </w:pPr>
      <w:r>
        <w:t xml:space="preserve">WHAT IS SPECIAL EDUCATION </w:t>
      </w:r>
    </w:p>
    <w:p w14:paraId="274008FF" w14:textId="77777777" w:rsidR="00C97657" w:rsidRDefault="00C97657" w:rsidP="00C97657">
      <w:r>
        <w:t xml:space="preserve">Special Education as Intervention </w:t>
      </w:r>
    </w:p>
    <w:p w14:paraId="5EA5DC73" w14:textId="77777777" w:rsidR="00C97657" w:rsidRDefault="00C97657" w:rsidP="006A4387">
      <w:pPr>
        <w:pStyle w:val="ListParagraph"/>
        <w:numPr>
          <w:ilvl w:val="0"/>
          <w:numId w:val="12"/>
        </w:numPr>
      </w:pPr>
      <w:r>
        <w:t xml:space="preserve">Special education, is first of all, purposeful intervention designed to prevent, eliminate, and/or overcome the obstacles that might keep a child with disabilities from learning and from full and active participation in school and society </w:t>
      </w:r>
    </w:p>
    <w:p w14:paraId="1C07225D" w14:textId="77777777" w:rsidR="008A424A" w:rsidRDefault="008A424A" w:rsidP="006A4387">
      <w:pPr>
        <w:pStyle w:val="ListParagraph"/>
        <w:numPr>
          <w:ilvl w:val="0"/>
          <w:numId w:val="12"/>
        </w:numPr>
      </w:pPr>
      <w:r w:rsidRPr="008A424A">
        <w:rPr>
          <w:b/>
          <w:bCs/>
        </w:rPr>
        <w:t>Preventive Intervention</w:t>
      </w:r>
      <w:r>
        <w:t xml:space="preserve"> – keep a potential or minor problem from becoming a disability </w:t>
      </w:r>
    </w:p>
    <w:p w14:paraId="58BE038E" w14:textId="77777777" w:rsidR="008A424A" w:rsidRDefault="008A424A" w:rsidP="006A4387">
      <w:pPr>
        <w:pStyle w:val="ListParagraph"/>
        <w:numPr>
          <w:ilvl w:val="1"/>
          <w:numId w:val="12"/>
        </w:numPr>
      </w:pPr>
      <w:r>
        <w:rPr>
          <w:b/>
          <w:bCs/>
        </w:rPr>
        <w:t xml:space="preserve">Primary </w:t>
      </w:r>
      <w:r>
        <w:t xml:space="preserve">– reduce the number of new cases (incidence) of a disability – consists of efforts to eliminate or counteract risk factors so that a child never acquires a disability </w:t>
      </w:r>
    </w:p>
    <w:p w14:paraId="0C9B3A27" w14:textId="77777777" w:rsidR="008A424A" w:rsidRDefault="008A424A" w:rsidP="006A4387">
      <w:pPr>
        <w:pStyle w:val="ListParagraph"/>
        <w:numPr>
          <w:ilvl w:val="1"/>
          <w:numId w:val="12"/>
        </w:numPr>
      </w:pPr>
      <w:r>
        <w:rPr>
          <w:b/>
          <w:bCs/>
        </w:rPr>
        <w:t xml:space="preserve">Secondary </w:t>
      </w:r>
      <w:r>
        <w:t>– aimed at individual’s who have already been exposed to or are displaying specific risk factors and is intended to eliminate or counteract the effects of those risk factors</w:t>
      </w:r>
    </w:p>
    <w:p w14:paraId="3A129C4C" w14:textId="77777777" w:rsidR="008A424A" w:rsidRDefault="008A424A" w:rsidP="006A4387">
      <w:pPr>
        <w:pStyle w:val="ListParagraph"/>
        <w:numPr>
          <w:ilvl w:val="1"/>
          <w:numId w:val="12"/>
        </w:numPr>
      </w:pPr>
      <w:r>
        <w:rPr>
          <w:b/>
          <w:bCs/>
        </w:rPr>
        <w:t xml:space="preserve">Tertiary </w:t>
      </w:r>
      <w:r>
        <w:t xml:space="preserve">– aimed at individuals who have a disability and intended to prevent the effects of the disability from worsening </w:t>
      </w:r>
    </w:p>
    <w:p w14:paraId="7702D6F0" w14:textId="77777777" w:rsidR="008A424A" w:rsidRDefault="008A424A" w:rsidP="006A4387">
      <w:pPr>
        <w:pStyle w:val="ListParagraph"/>
        <w:numPr>
          <w:ilvl w:val="0"/>
          <w:numId w:val="12"/>
        </w:numPr>
      </w:pPr>
      <w:r w:rsidRPr="008A424A">
        <w:rPr>
          <w:b/>
          <w:bCs/>
        </w:rPr>
        <w:t>Remedial Intervention</w:t>
      </w:r>
      <w:r>
        <w:t xml:space="preserve"> – attempts to eliminate specific effects of a disability 0 purpose is to teach the person with disabilities skills for independent and successful functioning (academic, social, self-care, vocational) – underlying assumption is that a person with disabilities needs special instruction to succeed in typical settings </w:t>
      </w:r>
    </w:p>
    <w:p w14:paraId="42FCB265" w14:textId="77777777" w:rsidR="008A424A" w:rsidRDefault="008A424A" w:rsidP="006A4387">
      <w:pPr>
        <w:pStyle w:val="ListParagraph"/>
        <w:numPr>
          <w:ilvl w:val="0"/>
          <w:numId w:val="12"/>
        </w:numPr>
      </w:pPr>
      <w:r w:rsidRPr="008A424A">
        <w:rPr>
          <w:b/>
          <w:bCs/>
        </w:rPr>
        <w:t>Compensatory Intervention</w:t>
      </w:r>
      <w:r>
        <w:t xml:space="preserve"> – involves teaching a substitute skill that enables a person to engage in an activity or perform a task in spite of a disability </w:t>
      </w:r>
    </w:p>
    <w:p w14:paraId="7354943F" w14:textId="77777777" w:rsidR="008A424A" w:rsidRDefault="008A424A" w:rsidP="008A424A"/>
    <w:p w14:paraId="0EC820A3" w14:textId="77777777" w:rsidR="008A424A" w:rsidRDefault="008A424A" w:rsidP="008A424A">
      <w:r>
        <w:t xml:space="preserve">Special Education as Instruction </w:t>
      </w:r>
    </w:p>
    <w:p w14:paraId="2E98C87C" w14:textId="77777777" w:rsidR="008A424A" w:rsidRDefault="008A424A" w:rsidP="006A4387">
      <w:pPr>
        <w:pStyle w:val="ListParagraph"/>
        <w:numPr>
          <w:ilvl w:val="0"/>
          <w:numId w:val="13"/>
        </w:numPr>
      </w:pPr>
      <w:r>
        <w:t xml:space="preserve">WHO – EC whose educational needs necessitate an individually planned program of assessment – teachers and SET work together with parents and families, bears the primary responsibility for helping exceptional children learn despite their special needs </w:t>
      </w:r>
    </w:p>
    <w:p w14:paraId="36500A86" w14:textId="77777777" w:rsidR="008A424A" w:rsidRDefault="008A424A" w:rsidP="006A4387">
      <w:pPr>
        <w:pStyle w:val="ListParagraph"/>
        <w:numPr>
          <w:ilvl w:val="0"/>
          <w:numId w:val="13"/>
        </w:numPr>
      </w:pPr>
      <w:r>
        <w:t xml:space="preserve">WHAT </w:t>
      </w:r>
      <w:r w:rsidR="0000585D">
        <w:t>–</w:t>
      </w:r>
      <w:r>
        <w:t xml:space="preserve"> </w:t>
      </w:r>
      <w:r w:rsidR="0000585D">
        <w:t xml:space="preserve">SE can sometime be differentiated from GE by its curriculum – functional curriculum </w:t>
      </w:r>
    </w:p>
    <w:p w14:paraId="37B0897A" w14:textId="77777777" w:rsidR="0000585D" w:rsidRDefault="0000585D" w:rsidP="006A4387">
      <w:pPr>
        <w:pStyle w:val="ListParagraph"/>
        <w:numPr>
          <w:ilvl w:val="0"/>
          <w:numId w:val="13"/>
        </w:numPr>
      </w:pPr>
      <w:r>
        <w:t xml:space="preserve">HOW – SE differs from GE by its use of specialized, or adapted, materials and methods </w:t>
      </w:r>
    </w:p>
    <w:p w14:paraId="0A96DC26" w14:textId="77777777" w:rsidR="0000585D" w:rsidRDefault="0000585D" w:rsidP="006A4387">
      <w:pPr>
        <w:pStyle w:val="ListParagraph"/>
        <w:numPr>
          <w:ilvl w:val="0"/>
          <w:numId w:val="13"/>
        </w:numPr>
      </w:pPr>
      <w:r>
        <w:t xml:space="preserve">WHERE – sometimes EC are placed in separate classrooms or schools </w:t>
      </w:r>
    </w:p>
    <w:p w14:paraId="58885493" w14:textId="77777777" w:rsidR="0000585D" w:rsidRDefault="0000585D" w:rsidP="0000585D">
      <w:r>
        <w:t xml:space="preserve">A definition of Special Education </w:t>
      </w:r>
    </w:p>
    <w:p w14:paraId="01218324" w14:textId="77777777" w:rsidR="0000585D" w:rsidRPr="0000585D" w:rsidRDefault="0000585D" w:rsidP="006A4387">
      <w:pPr>
        <w:pStyle w:val="ListParagraph"/>
        <w:numPr>
          <w:ilvl w:val="0"/>
          <w:numId w:val="14"/>
        </w:numPr>
      </w:pPr>
      <w:r>
        <w:rPr>
          <w:i/>
        </w:rPr>
        <w:t xml:space="preserve">Individually planned, specialized, intensive, goal-oriented instruction </w:t>
      </w:r>
    </w:p>
    <w:p w14:paraId="7DB0B997" w14:textId="77777777" w:rsidR="0000585D" w:rsidRDefault="0000585D" w:rsidP="006A4387">
      <w:pPr>
        <w:pStyle w:val="ListParagraph"/>
        <w:numPr>
          <w:ilvl w:val="0"/>
          <w:numId w:val="14"/>
        </w:numPr>
      </w:pPr>
      <w:r>
        <w:t xml:space="preserve">Characterized by the use of evidence-based teaching methods, the application of which is guided by direct and frequent measures of students performance </w:t>
      </w:r>
    </w:p>
    <w:p w14:paraId="7FCCDAED" w14:textId="77777777" w:rsidR="00703F38" w:rsidRDefault="00703F38" w:rsidP="00703F38"/>
    <w:p w14:paraId="70F7B240" w14:textId="77777777" w:rsidR="007515BE" w:rsidRDefault="007515BE" w:rsidP="007515BE"/>
    <w:p w14:paraId="697E40B3" w14:textId="77777777" w:rsidR="00FD59A1" w:rsidRDefault="00FD59A1" w:rsidP="00CD4775">
      <w:r>
        <w:t xml:space="preserve"> </w:t>
      </w:r>
    </w:p>
    <w:p w14:paraId="2B85122F" w14:textId="77777777" w:rsidR="00DB146F" w:rsidRDefault="00DB146F" w:rsidP="00DB146F">
      <w:pPr>
        <w:pStyle w:val="Title"/>
      </w:pPr>
      <w:r>
        <w:t xml:space="preserve">PS379 – Chapter Two Textbook Notes </w:t>
      </w:r>
    </w:p>
    <w:p w14:paraId="2B1751EB" w14:textId="77777777" w:rsidR="00DB146F" w:rsidRDefault="00DB146F" w:rsidP="00DB146F">
      <w:pPr>
        <w:pBdr>
          <w:bottom w:val="single" w:sz="12" w:space="1" w:color="auto"/>
        </w:pBdr>
      </w:pPr>
      <w:r>
        <w:t xml:space="preserve">THE PROCESS OF SPECIAL EDUCATION </w:t>
      </w:r>
    </w:p>
    <w:p w14:paraId="38AE6ABB" w14:textId="77777777" w:rsidR="00DB146F" w:rsidRDefault="00DB146F" w:rsidP="006A4387">
      <w:pPr>
        <w:pStyle w:val="ListParagraph"/>
        <w:numPr>
          <w:ilvl w:val="0"/>
          <w:numId w:val="15"/>
        </w:numPr>
      </w:pPr>
      <w:r>
        <w:t xml:space="preserve">IDEA mandates a sequence of events schools must follow to identify children with disabilities </w:t>
      </w:r>
    </w:p>
    <w:p w14:paraId="164150EB" w14:textId="77777777" w:rsidR="00DB146F" w:rsidRDefault="00DB146F" w:rsidP="00DB146F">
      <w:r>
        <w:t xml:space="preserve">Prereferral Process </w:t>
      </w:r>
    </w:p>
    <w:p w14:paraId="62C9F7B3" w14:textId="77777777" w:rsidR="00DB146F" w:rsidRDefault="00DB146F" w:rsidP="006A4387">
      <w:pPr>
        <w:pStyle w:val="ListParagraph"/>
        <w:numPr>
          <w:ilvl w:val="0"/>
          <w:numId w:val="15"/>
        </w:numPr>
      </w:pPr>
      <w:r>
        <w:t xml:space="preserve">A child who may need SE usually comes to the </w:t>
      </w:r>
      <w:proofErr w:type="gramStart"/>
      <w:r>
        <w:t>schools</w:t>
      </w:r>
      <w:proofErr w:type="gramEnd"/>
      <w:r>
        <w:t xml:space="preserve"> attention because (a) a teacher or parent reports concern about differences in learning, behaviour or development or (b) the results of a screening test suggest a possible disability </w:t>
      </w:r>
    </w:p>
    <w:p w14:paraId="79306DEF" w14:textId="77777777" w:rsidR="00DB146F" w:rsidRDefault="00DB146F" w:rsidP="006A4387">
      <w:pPr>
        <w:pStyle w:val="ListParagraph"/>
        <w:numPr>
          <w:ilvl w:val="0"/>
          <w:numId w:val="15"/>
        </w:numPr>
      </w:pPr>
      <w:r>
        <w:t xml:space="preserve">Before referring the child for formal testing and evaluation for SE, most schools initiate a Prereferral intervention process </w:t>
      </w:r>
    </w:p>
    <w:p w14:paraId="51F656D8" w14:textId="77777777" w:rsidR="00DB146F" w:rsidRDefault="00DB146F" w:rsidP="006A4387">
      <w:pPr>
        <w:pStyle w:val="ListParagraph"/>
        <w:numPr>
          <w:ilvl w:val="0"/>
          <w:numId w:val="15"/>
        </w:numPr>
      </w:pPr>
      <w:r>
        <w:t xml:space="preserve">IDEA does not require this, but local educational agencies may use up to 15% of their IDEA funds to “develop and implement coordinated, early intervening services… for students in kindergarten through grade 12 who have not been identified as needing SE or RS but who need additional academic and behavioural support to succeed in a general education environment </w:t>
      </w:r>
    </w:p>
    <w:p w14:paraId="726E8165" w14:textId="77777777" w:rsidR="00DB146F" w:rsidRDefault="00DB146F" w:rsidP="006A4387">
      <w:pPr>
        <w:pStyle w:val="ListParagraph"/>
        <w:numPr>
          <w:ilvl w:val="0"/>
          <w:numId w:val="15"/>
        </w:numPr>
      </w:pPr>
      <w:r>
        <w:t xml:space="preserve">Often conducted by a building-based early intervention assistance team which helps teachers devise and implement interventions for students who are experiencing academic or behavioural difficulties in the general education classroom </w:t>
      </w:r>
    </w:p>
    <w:p w14:paraId="1466F33C" w14:textId="77777777" w:rsidR="00DB146F" w:rsidRDefault="00DB146F" w:rsidP="006A4387">
      <w:pPr>
        <w:pStyle w:val="ListParagraph"/>
        <w:numPr>
          <w:ilvl w:val="0"/>
          <w:numId w:val="15"/>
        </w:numPr>
      </w:pPr>
      <w:r>
        <w:t xml:space="preserve">Classroom teacher describes the academic and/or behavioural problems the student has been experiencing to the team, but more importantly, on possible solutions to it </w:t>
      </w:r>
    </w:p>
    <w:p w14:paraId="4C8DFBDE" w14:textId="77777777" w:rsidR="00DB146F" w:rsidRDefault="00DB146F" w:rsidP="006A4387">
      <w:pPr>
        <w:pStyle w:val="ListParagraph"/>
        <w:numPr>
          <w:ilvl w:val="0"/>
          <w:numId w:val="15"/>
        </w:numPr>
      </w:pPr>
      <w:r>
        <w:t xml:space="preserve">Team develops intervention strategy and assists the class teacher in implementing and evaluating it with student progress data </w:t>
      </w:r>
    </w:p>
    <w:p w14:paraId="7E0460E4" w14:textId="77777777" w:rsidR="00DB146F" w:rsidRDefault="00DB146F" w:rsidP="006A4387">
      <w:pPr>
        <w:pStyle w:val="ListParagraph"/>
        <w:numPr>
          <w:ilvl w:val="0"/>
          <w:numId w:val="15"/>
        </w:numPr>
      </w:pPr>
      <w:r>
        <w:t xml:space="preserve">School districts have increasingly started to use a more formal and systematic Prereferral process called response to intervention (RTI) – how a student responds to increasingly intensive, scientifically validate instruction can help determine whether the child’s struggles to learn are the result of poor or insufficient instruction or of a disability for which special education is needed </w:t>
      </w:r>
    </w:p>
    <w:p w14:paraId="09060497" w14:textId="77777777" w:rsidR="00DB146F" w:rsidRDefault="00DB146F" w:rsidP="006A4387">
      <w:pPr>
        <w:pStyle w:val="ListParagraph"/>
        <w:numPr>
          <w:ilvl w:val="0"/>
          <w:numId w:val="15"/>
        </w:numPr>
      </w:pPr>
      <w:r>
        <w:t xml:space="preserve">Idea of RTI – provide early intervention in the form f scientifically validated instruction to all children whose performance suggests they are at risk for school failure </w:t>
      </w:r>
    </w:p>
    <w:p w14:paraId="46EACEC6" w14:textId="77777777" w:rsidR="00DB146F" w:rsidRDefault="00DB146F" w:rsidP="006A4387">
      <w:pPr>
        <w:pStyle w:val="ListParagraph"/>
        <w:numPr>
          <w:ilvl w:val="0"/>
          <w:numId w:val="15"/>
        </w:numPr>
      </w:pPr>
      <w:r>
        <w:t xml:space="preserve">It involves – universal screening, continuous monitoring of student progress on key performance indicators, and several levels or tiers of increasingly intensive instructional interventions before referral for assessment for special education eligibility </w:t>
      </w:r>
    </w:p>
    <w:p w14:paraId="390B6B6E" w14:textId="77777777" w:rsidR="00DB146F" w:rsidRDefault="00DB146F" w:rsidP="006A4387">
      <w:pPr>
        <w:pStyle w:val="ListParagraph"/>
        <w:numPr>
          <w:ilvl w:val="0"/>
          <w:numId w:val="15"/>
        </w:numPr>
      </w:pPr>
      <w:r>
        <w:t>Embodies three tiers corresponding to levels of prevention</w:t>
      </w:r>
    </w:p>
    <w:p w14:paraId="06252B37" w14:textId="77777777" w:rsidR="00DB146F" w:rsidRDefault="00DB146F" w:rsidP="006A4387">
      <w:pPr>
        <w:pStyle w:val="ListParagraph"/>
        <w:numPr>
          <w:ilvl w:val="1"/>
          <w:numId w:val="15"/>
        </w:numPr>
      </w:pPr>
      <w:r>
        <w:t xml:space="preserve">Tier one – consists of high-quality curriculum and instruction intended to meet the needs or most students </w:t>
      </w:r>
    </w:p>
    <w:p w14:paraId="5AF77EB2" w14:textId="77777777" w:rsidR="00DB146F" w:rsidRDefault="00DB146F" w:rsidP="006A4387">
      <w:pPr>
        <w:pStyle w:val="ListParagraph"/>
        <w:numPr>
          <w:ilvl w:val="1"/>
          <w:numId w:val="15"/>
        </w:numPr>
      </w:pPr>
      <w:r>
        <w:t>Tier two – consists of moderately intensive evidence-based interventions designed to address the learning or behavioural difficulties of students whose lack of progress in tier one identifies them as at risk for disability (typically small groups of students)</w:t>
      </w:r>
    </w:p>
    <w:p w14:paraId="63C468D3" w14:textId="77777777" w:rsidR="00DB146F" w:rsidRDefault="00DB146F" w:rsidP="006A4387">
      <w:pPr>
        <w:pStyle w:val="ListParagraph"/>
        <w:numPr>
          <w:ilvl w:val="1"/>
          <w:numId w:val="15"/>
        </w:numPr>
      </w:pPr>
      <w:r>
        <w:t xml:space="preserve">Tier three – highly intensive, individualized intervention for students who show minimal response to tier two – in some RTI models this tier is special education </w:t>
      </w:r>
    </w:p>
    <w:p w14:paraId="00F651A7" w14:textId="77777777" w:rsidR="00DB146F" w:rsidRDefault="00DB146F" w:rsidP="006A4387">
      <w:pPr>
        <w:pStyle w:val="ListParagraph"/>
        <w:numPr>
          <w:ilvl w:val="0"/>
          <w:numId w:val="15"/>
        </w:numPr>
      </w:pPr>
      <w:r>
        <w:t xml:space="preserve">RTI is the most often used as an early intervention system for reading difficulties and for identifying students with LD’s </w:t>
      </w:r>
    </w:p>
    <w:p w14:paraId="04A735D5" w14:textId="77777777" w:rsidR="00DB146F" w:rsidRDefault="00DB146F" w:rsidP="006A4387">
      <w:pPr>
        <w:pStyle w:val="ListParagraph"/>
        <w:numPr>
          <w:ilvl w:val="0"/>
          <w:numId w:val="15"/>
        </w:numPr>
      </w:pPr>
      <w:r>
        <w:t xml:space="preserve">Purposes and benefits of RTI </w:t>
      </w:r>
    </w:p>
    <w:p w14:paraId="1DC8EEC5" w14:textId="77777777" w:rsidR="00DB146F" w:rsidRDefault="00DB146F" w:rsidP="006A4387">
      <w:pPr>
        <w:pStyle w:val="ListParagraph"/>
        <w:numPr>
          <w:ilvl w:val="1"/>
          <w:numId w:val="15"/>
        </w:numPr>
      </w:pPr>
      <w:r>
        <w:t xml:space="preserve">Provide immediate instructional/behaviour management assistance to child and teacher </w:t>
      </w:r>
    </w:p>
    <w:p w14:paraId="407CB7FE" w14:textId="77777777" w:rsidR="00DB146F" w:rsidRDefault="00DB146F" w:rsidP="006A4387">
      <w:pPr>
        <w:pStyle w:val="ListParagraph"/>
        <w:numPr>
          <w:ilvl w:val="1"/>
          <w:numId w:val="15"/>
        </w:numPr>
      </w:pPr>
      <w:r>
        <w:t xml:space="preserve">Reduce frequency of identifying children for SE whose learning or behavioural problems are the result of not receiving appropriate instruction rather than disability </w:t>
      </w:r>
    </w:p>
    <w:p w14:paraId="0BAB5D36" w14:textId="77777777" w:rsidR="00DB146F" w:rsidRDefault="00DB146F" w:rsidP="006A4387">
      <w:pPr>
        <w:pStyle w:val="ListParagraph"/>
        <w:numPr>
          <w:ilvl w:val="1"/>
          <w:numId w:val="15"/>
        </w:numPr>
      </w:pPr>
      <w:r>
        <w:t xml:space="preserve">Prevent relatively minor problems from worsening </w:t>
      </w:r>
    </w:p>
    <w:p w14:paraId="482398D0" w14:textId="77777777" w:rsidR="00DB146F" w:rsidRDefault="00DB146F" w:rsidP="006A4387">
      <w:pPr>
        <w:pStyle w:val="ListParagraph"/>
        <w:numPr>
          <w:ilvl w:val="1"/>
          <w:numId w:val="15"/>
        </w:numPr>
      </w:pPr>
      <w:r>
        <w:t xml:space="preserve">Strengthen teacher’s capacity to effectively intervene with a greater diversity of problems, thereby reducing the number of future referrals for SE </w:t>
      </w:r>
    </w:p>
    <w:p w14:paraId="18AA463F" w14:textId="77777777" w:rsidR="00DB146F" w:rsidRDefault="00DB146F" w:rsidP="006A4387">
      <w:pPr>
        <w:pStyle w:val="ListParagraph"/>
        <w:numPr>
          <w:ilvl w:val="1"/>
          <w:numId w:val="15"/>
        </w:numPr>
      </w:pPr>
      <w:r>
        <w:t xml:space="preserve">Prevent costly and time-consuming process of assessment </w:t>
      </w:r>
    </w:p>
    <w:p w14:paraId="57559AD4" w14:textId="77777777" w:rsidR="00DB146F" w:rsidRDefault="00DB146F" w:rsidP="006A4387">
      <w:pPr>
        <w:pStyle w:val="ListParagraph"/>
        <w:numPr>
          <w:ilvl w:val="0"/>
          <w:numId w:val="15"/>
        </w:numPr>
      </w:pPr>
      <w:r>
        <w:t xml:space="preserve">At any time during the Prereferral process, parents have the right to request their child receive a comprehensive evaluation for identification/eligibility for SE services </w:t>
      </w:r>
    </w:p>
    <w:p w14:paraId="0A219CD9" w14:textId="77777777" w:rsidR="00DB146F" w:rsidRDefault="00DB146F" w:rsidP="00DB146F">
      <w:r>
        <w:t xml:space="preserve">Evaluation and Eligibility Determination </w:t>
      </w:r>
    </w:p>
    <w:p w14:paraId="468ADE8A" w14:textId="77777777" w:rsidR="00DB146F" w:rsidRDefault="00DB146F" w:rsidP="006A4387">
      <w:pPr>
        <w:pStyle w:val="ListParagraph"/>
        <w:numPr>
          <w:ilvl w:val="0"/>
          <w:numId w:val="16"/>
        </w:numPr>
      </w:pPr>
      <w:r>
        <w:t xml:space="preserve">To be eligible or SE and RS, a child must have a disability and need specially designed instruction </w:t>
      </w:r>
    </w:p>
    <w:p w14:paraId="58882654" w14:textId="77777777" w:rsidR="00DB146F" w:rsidRDefault="00DB146F" w:rsidP="006A4387">
      <w:pPr>
        <w:pStyle w:val="ListParagraph"/>
        <w:numPr>
          <w:ilvl w:val="0"/>
          <w:numId w:val="16"/>
        </w:numPr>
      </w:pPr>
      <w:r>
        <w:t xml:space="preserve">IDEA requires that all children suspected of having a disability receive a nondiscriminatory multifactored evaluation (MFE) </w:t>
      </w:r>
    </w:p>
    <w:p w14:paraId="7A334851" w14:textId="77777777" w:rsidR="00DB146F" w:rsidRDefault="00DB146F" w:rsidP="006A4387">
      <w:pPr>
        <w:pStyle w:val="ListParagraph"/>
        <w:numPr>
          <w:ilvl w:val="1"/>
          <w:numId w:val="16"/>
        </w:numPr>
      </w:pPr>
      <w:r>
        <w:t xml:space="preserve">Within 60 days of parental consent, the school district must complete the evaluation to determine whether the child has a disability and identify the educational needs of the child has a disability and identify the educational needs of the child </w:t>
      </w:r>
    </w:p>
    <w:p w14:paraId="1C6A4988" w14:textId="77777777" w:rsidR="00DB146F" w:rsidRDefault="00DB146F" w:rsidP="006A4387">
      <w:pPr>
        <w:pStyle w:val="ListParagraph"/>
        <w:numPr>
          <w:ilvl w:val="1"/>
          <w:numId w:val="16"/>
        </w:numPr>
      </w:pPr>
      <w:r>
        <w:t xml:space="preserve">It is conducted by a school-based multidisciplinary evaluation team </w:t>
      </w:r>
    </w:p>
    <w:p w14:paraId="3493B4DB" w14:textId="77777777" w:rsidR="00DB146F" w:rsidRDefault="00DB146F" w:rsidP="006A4387">
      <w:pPr>
        <w:pStyle w:val="ListParagraph"/>
        <w:numPr>
          <w:ilvl w:val="1"/>
          <w:numId w:val="16"/>
        </w:numPr>
      </w:pPr>
      <w:r>
        <w:t xml:space="preserve">IDEA stipulates that a child shall not be identified as a child with a disability if the child’s learning difficulties are the results of a lack of appropriate instruction </w:t>
      </w:r>
    </w:p>
    <w:p w14:paraId="218E1638" w14:textId="77777777" w:rsidR="00DB146F" w:rsidRDefault="00DB146F" w:rsidP="006A4387">
      <w:pPr>
        <w:pStyle w:val="ListParagraph"/>
        <w:numPr>
          <w:ilvl w:val="1"/>
          <w:numId w:val="16"/>
        </w:numPr>
      </w:pPr>
      <w:r>
        <w:t xml:space="preserve">An MFE must do more than provide information on the existence of a disability for determining eligibility for special education </w:t>
      </w:r>
    </w:p>
    <w:p w14:paraId="62F721F5" w14:textId="77777777" w:rsidR="00DB146F" w:rsidRDefault="00DB146F" w:rsidP="006A4387">
      <w:pPr>
        <w:pStyle w:val="ListParagraph"/>
        <w:numPr>
          <w:ilvl w:val="1"/>
          <w:numId w:val="16"/>
        </w:numPr>
      </w:pPr>
      <w:r>
        <w:t xml:space="preserve">IDEA requires that evaluation reports also provide information about the child’s educational needs and how to meet them </w:t>
      </w:r>
    </w:p>
    <w:p w14:paraId="3DDE9603" w14:textId="77777777" w:rsidR="00DB146F" w:rsidRDefault="00DB146F" w:rsidP="006A4387">
      <w:pPr>
        <w:pStyle w:val="ListParagraph"/>
        <w:numPr>
          <w:ilvl w:val="0"/>
          <w:numId w:val="16"/>
        </w:numPr>
      </w:pPr>
      <w:r>
        <w:t>Disproportionate Representation of students from culturally and linguistically diverse groups in special education:</w:t>
      </w:r>
    </w:p>
    <w:p w14:paraId="1F2DBB0C" w14:textId="77777777" w:rsidR="00DB146F" w:rsidRDefault="00DB146F" w:rsidP="006A4387">
      <w:pPr>
        <w:pStyle w:val="ListParagraph"/>
        <w:numPr>
          <w:ilvl w:val="1"/>
          <w:numId w:val="16"/>
        </w:numPr>
      </w:pPr>
      <w:r>
        <w:t xml:space="preserve">DR – exists when a </w:t>
      </w:r>
      <w:proofErr w:type="gramStart"/>
      <w:r>
        <w:t>particular group</w:t>
      </w:r>
      <w:proofErr w:type="gramEnd"/>
      <w:r>
        <w:t xml:space="preserve"> receive special education at a rate significantly higher or lower than would be expected based on the proportion of the general student population that group represents </w:t>
      </w:r>
    </w:p>
    <w:p w14:paraId="386D798D" w14:textId="77777777" w:rsidR="00DB146F" w:rsidRDefault="00DB146F" w:rsidP="006A4387">
      <w:pPr>
        <w:pStyle w:val="ListParagraph"/>
        <w:numPr>
          <w:ilvl w:val="1"/>
          <w:numId w:val="16"/>
        </w:numPr>
      </w:pPr>
      <w:r>
        <w:t xml:space="preserve">Risk ratio – the relative likelihood of a member of a given group to be, in this case, receiving special education, compared to members of a general population – 1.0 = the number of student identified with a given disability matches the proportion of the overall student population represented – higher than 1.0 = overrepresentation – lower than 1.0 = underrepresented </w:t>
      </w:r>
    </w:p>
    <w:p w14:paraId="5ADCE6EB" w14:textId="77777777" w:rsidR="00DB146F" w:rsidRDefault="00DB146F" w:rsidP="006A4387">
      <w:pPr>
        <w:pStyle w:val="ListParagraph"/>
        <w:numPr>
          <w:ilvl w:val="1"/>
          <w:numId w:val="16"/>
        </w:numPr>
      </w:pPr>
      <w:r>
        <w:t xml:space="preserve">Identification and classification fr SE should be based entirely on the presence of a disabling condition adversely affects the child’s educational performance </w:t>
      </w:r>
    </w:p>
    <w:p w14:paraId="6793B743" w14:textId="77777777" w:rsidR="00DB146F" w:rsidRDefault="00DB146F" w:rsidP="006A4387">
      <w:pPr>
        <w:pStyle w:val="ListParagraph"/>
        <w:numPr>
          <w:ilvl w:val="1"/>
          <w:numId w:val="16"/>
        </w:numPr>
      </w:pPr>
      <w:r>
        <w:t xml:space="preserve">DR is problematic if </w:t>
      </w:r>
    </w:p>
    <w:p w14:paraId="28EA62C7" w14:textId="77777777" w:rsidR="00DB146F" w:rsidRDefault="00DB146F" w:rsidP="006A4387">
      <w:pPr>
        <w:pStyle w:val="ListParagraph"/>
        <w:numPr>
          <w:ilvl w:val="2"/>
          <w:numId w:val="16"/>
        </w:numPr>
      </w:pPr>
      <w:r>
        <w:t xml:space="preserve">It means that children have been wrongfully place in SE programs that deny them appropriate educational interventions that match their full learning capacities, stigmatize them, or segregate them </w:t>
      </w:r>
    </w:p>
    <w:p w14:paraId="42DC332D" w14:textId="77777777" w:rsidR="00DB146F" w:rsidRDefault="00DB146F" w:rsidP="006A4387">
      <w:pPr>
        <w:pStyle w:val="ListParagraph"/>
        <w:numPr>
          <w:ilvl w:val="2"/>
          <w:numId w:val="16"/>
        </w:numPr>
      </w:pPr>
      <w:r>
        <w:t xml:space="preserve">If it means students with disabilities are overlooked because of their membership in a racial or ethnic minority group, resulting in </w:t>
      </w:r>
      <w:proofErr w:type="gramStart"/>
      <w:r>
        <w:t>their</w:t>
      </w:r>
      <w:proofErr w:type="gramEnd"/>
      <w:r>
        <w:t xml:space="preserve"> being denied access to special education </w:t>
      </w:r>
    </w:p>
    <w:p w14:paraId="14A418BF" w14:textId="77777777" w:rsidR="00DB146F" w:rsidRDefault="00DB146F" w:rsidP="006A4387">
      <w:pPr>
        <w:pStyle w:val="ListParagraph"/>
        <w:numPr>
          <w:ilvl w:val="0"/>
          <w:numId w:val="16"/>
        </w:numPr>
      </w:pPr>
      <w:r>
        <w:t>Recognizing and combating cultural and racial bias in referral and identification procedures</w:t>
      </w:r>
    </w:p>
    <w:p w14:paraId="7656113A" w14:textId="77777777" w:rsidR="00DB146F" w:rsidRDefault="00DB146F" w:rsidP="006A4387">
      <w:pPr>
        <w:pStyle w:val="ListParagraph"/>
        <w:numPr>
          <w:ilvl w:val="1"/>
          <w:numId w:val="16"/>
        </w:numPr>
      </w:pPr>
      <w:r>
        <w:t xml:space="preserve">Three areas as integral to this problem </w:t>
      </w:r>
    </w:p>
    <w:p w14:paraId="5EDFE6F6" w14:textId="77777777" w:rsidR="00DB146F" w:rsidRDefault="00DB146F" w:rsidP="006A4387">
      <w:pPr>
        <w:pStyle w:val="ListParagraph"/>
        <w:numPr>
          <w:ilvl w:val="1"/>
          <w:numId w:val="16"/>
        </w:numPr>
      </w:pPr>
      <w:r>
        <w:t xml:space="preserve">1 – incongruity between teachers and culturally linguistically diverse students and families, which may lead to referral bias </w:t>
      </w:r>
    </w:p>
    <w:p w14:paraId="4EAC662D" w14:textId="77777777" w:rsidR="00DB146F" w:rsidRDefault="00DB146F" w:rsidP="006A4387">
      <w:pPr>
        <w:pStyle w:val="ListParagraph"/>
        <w:numPr>
          <w:ilvl w:val="1"/>
          <w:numId w:val="16"/>
        </w:numPr>
      </w:pPr>
      <w:r>
        <w:t>2 – inaccurate assessment of culturally diverse students</w:t>
      </w:r>
    </w:p>
    <w:p w14:paraId="46D89B06" w14:textId="77777777" w:rsidR="00DB146F" w:rsidRDefault="00DB146F" w:rsidP="006A4387">
      <w:pPr>
        <w:pStyle w:val="ListParagraph"/>
        <w:numPr>
          <w:ilvl w:val="1"/>
          <w:numId w:val="16"/>
        </w:numPr>
      </w:pPr>
      <w:r>
        <w:t xml:space="preserve">3 – ineffective curriculum and instructional practices for culturally diverse students </w:t>
      </w:r>
    </w:p>
    <w:p w14:paraId="7EC00460" w14:textId="77777777" w:rsidR="00DB146F" w:rsidRDefault="00DB146F" w:rsidP="00DB146F">
      <w:r>
        <w:t xml:space="preserve">Program Planning </w:t>
      </w:r>
    </w:p>
    <w:p w14:paraId="2774D6DB" w14:textId="77777777" w:rsidR="00DB146F" w:rsidRDefault="00DB146F" w:rsidP="006A4387">
      <w:pPr>
        <w:pStyle w:val="ListParagraph"/>
        <w:numPr>
          <w:ilvl w:val="0"/>
          <w:numId w:val="17"/>
        </w:numPr>
      </w:pPr>
      <w:r>
        <w:t xml:space="preserve">If the evaluation team determines that a child has a disability that is adversely affecting their educational performance, and IEP is formed </w:t>
      </w:r>
    </w:p>
    <w:p w14:paraId="48634C53" w14:textId="77777777" w:rsidR="00DB146F" w:rsidRDefault="00DB146F" w:rsidP="006A4387">
      <w:pPr>
        <w:pStyle w:val="ListParagraph"/>
        <w:numPr>
          <w:ilvl w:val="1"/>
          <w:numId w:val="17"/>
        </w:numPr>
      </w:pPr>
      <w:r>
        <w:t xml:space="preserve">The centerpiece of SE </w:t>
      </w:r>
    </w:p>
    <w:p w14:paraId="2473F1E8" w14:textId="77777777" w:rsidR="00DB146F" w:rsidRDefault="00DB146F" w:rsidP="00DB146F">
      <w:r>
        <w:t xml:space="preserve">Placement </w:t>
      </w:r>
    </w:p>
    <w:p w14:paraId="0F141E63" w14:textId="77777777" w:rsidR="00DB146F" w:rsidRDefault="00DB146F" w:rsidP="006A4387">
      <w:pPr>
        <w:pStyle w:val="ListParagraph"/>
        <w:numPr>
          <w:ilvl w:val="0"/>
          <w:numId w:val="17"/>
        </w:numPr>
      </w:pPr>
      <w:r>
        <w:t xml:space="preserve">After the IEP – the team determines an educational setting in which the child can receive an appropriate education in the least restrictive environment </w:t>
      </w:r>
    </w:p>
    <w:p w14:paraId="11DE6BEC" w14:textId="77777777" w:rsidR="00DB146F" w:rsidRDefault="00DB146F" w:rsidP="00DB146F"/>
    <w:p w14:paraId="1CDEF9CE" w14:textId="77777777" w:rsidR="00DB146F" w:rsidRDefault="00DB146F" w:rsidP="00DB146F"/>
    <w:p w14:paraId="312208BD" w14:textId="77777777" w:rsidR="00DB146F" w:rsidRDefault="00DB146F" w:rsidP="00DB146F">
      <w:r>
        <w:t xml:space="preserve">Progress Monitoring, Annual Review, and Reevaluation </w:t>
      </w:r>
    </w:p>
    <w:p w14:paraId="01B5F748" w14:textId="77777777" w:rsidR="00DB146F" w:rsidRDefault="00DB146F" w:rsidP="006A4387">
      <w:pPr>
        <w:pStyle w:val="ListParagraph"/>
        <w:numPr>
          <w:ilvl w:val="0"/>
          <w:numId w:val="17"/>
        </w:numPr>
      </w:pPr>
      <w:r>
        <w:t xml:space="preserve">Ongoing progress monitoring – IEP’s usefulness is limited without ongoing monitoring of student progress – accountability requires measurement – direct and frequent measurement of student performance provides them most meaningful information about student progress and the effectiveness of instruction </w:t>
      </w:r>
    </w:p>
    <w:p w14:paraId="3CDC369C" w14:textId="77777777" w:rsidR="00DB146F" w:rsidRDefault="00DB146F" w:rsidP="006A4387">
      <w:pPr>
        <w:pStyle w:val="ListParagraph"/>
        <w:numPr>
          <w:ilvl w:val="0"/>
          <w:numId w:val="17"/>
        </w:numPr>
      </w:pPr>
      <w:r>
        <w:t xml:space="preserve">Annual Review – not intended to be a permanent document – must be thoroughly reviewed periodically at least annually </w:t>
      </w:r>
    </w:p>
    <w:p w14:paraId="6727D404" w14:textId="77777777" w:rsidR="00DB146F" w:rsidRDefault="00DB146F" w:rsidP="006A4387">
      <w:pPr>
        <w:pStyle w:val="ListParagraph"/>
        <w:numPr>
          <w:ilvl w:val="0"/>
          <w:numId w:val="17"/>
        </w:numPr>
      </w:pPr>
      <w:r>
        <w:t xml:space="preserve">Reevaluation – at least once every three years, the school must conduct an MFE of each child with a disability to determine if the child still needs SE – if determined no then the student is declassified, and special education discontinues </w:t>
      </w:r>
    </w:p>
    <w:p w14:paraId="7DFD8A05" w14:textId="77777777" w:rsidR="00DB146F" w:rsidRDefault="00DB146F" w:rsidP="006A4387">
      <w:pPr>
        <w:pStyle w:val="ListParagraph"/>
        <w:numPr>
          <w:ilvl w:val="1"/>
          <w:numId w:val="17"/>
        </w:numPr>
      </w:pPr>
      <w:r>
        <w:t xml:space="preserve">The IDEA 208 regulations were amended to give parents the right to evoke their consent for special education for the child at any time </w:t>
      </w:r>
    </w:p>
    <w:p w14:paraId="02A4E997" w14:textId="77777777" w:rsidR="00DB146F" w:rsidRDefault="00DB146F" w:rsidP="00DB146F"/>
    <w:p w14:paraId="0BA1FE6E" w14:textId="77777777" w:rsidR="00DB146F" w:rsidRDefault="00DB146F" w:rsidP="00DB146F">
      <w:pPr>
        <w:pBdr>
          <w:bottom w:val="single" w:sz="12" w:space="1" w:color="auto"/>
        </w:pBdr>
      </w:pPr>
      <w:r>
        <w:t xml:space="preserve">COLLABORATION AND TEAMING </w:t>
      </w:r>
    </w:p>
    <w:p w14:paraId="60AA7AC2" w14:textId="77777777" w:rsidR="00DB146F" w:rsidRDefault="00DB146F" w:rsidP="006A4387">
      <w:pPr>
        <w:pStyle w:val="ListParagraph"/>
        <w:numPr>
          <w:ilvl w:val="0"/>
          <w:numId w:val="18"/>
        </w:numPr>
      </w:pPr>
      <w:r>
        <w:t xml:space="preserve">Paraeducators play an important role in delivering SE services to students with disabilities </w:t>
      </w:r>
    </w:p>
    <w:p w14:paraId="0734492D" w14:textId="77777777" w:rsidR="00DB146F" w:rsidRDefault="00DB146F" w:rsidP="00DB146F">
      <w:r>
        <w:t xml:space="preserve">Collaboration </w:t>
      </w:r>
    </w:p>
    <w:p w14:paraId="7BE7EC55" w14:textId="77777777" w:rsidR="00DB146F" w:rsidRDefault="00DB146F" w:rsidP="006A4387">
      <w:pPr>
        <w:pStyle w:val="ListParagraph"/>
        <w:numPr>
          <w:ilvl w:val="0"/>
          <w:numId w:val="18"/>
        </w:numPr>
      </w:pPr>
      <w:r>
        <w:t xml:space="preserve">Common and necessary </w:t>
      </w:r>
    </w:p>
    <w:p w14:paraId="0B62606F" w14:textId="77777777" w:rsidR="00DB146F" w:rsidRDefault="00DB146F" w:rsidP="006A4387">
      <w:pPr>
        <w:pStyle w:val="ListParagraph"/>
        <w:numPr>
          <w:ilvl w:val="0"/>
          <w:numId w:val="18"/>
        </w:numPr>
      </w:pPr>
      <w:r>
        <w:t xml:space="preserve">Coordination – simplest form of collaboration, requiring only ongoing communication and cooperation to ensure that services are provided in a timely and systematic fashion – does not require service providers to share information or specifics of their efforts with one another </w:t>
      </w:r>
    </w:p>
    <w:p w14:paraId="581A36FF" w14:textId="77777777" w:rsidR="00DB146F" w:rsidRDefault="00DB146F" w:rsidP="006A4387">
      <w:pPr>
        <w:pStyle w:val="ListParagraph"/>
        <w:numPr>
          <w:ilvl w:val="0"/>
          <w:numId w:val="18"/>
        </w:numPr>
      </w:pPr>
      <w:r>
        <w:t xml:space="preserve">Consultation – team members provide information and expertise to one another – unidirectional, with the expert </w:t>
      </w:r>
      <w:proofErr w:type="gramStart"/>
      <w:r>
        <w:t>providing assistance</w:t>
      </w:r>
      <w:proofErr w:type="gramEnd"/>
      <w:r>
        <w:t xml:space="preserve"> and advice to the novice</w:t>
      </w:r>
    </w:p>
    <w:p w14:paraId="00BCC914" w14:textId="77777777" w:rsidR="00DB146F" w:rsidRDefault="00DB146F" w:rsidP="00DB146F">
      <w:r>
        <w:t xml:space="preserve">Teaming </w:t>
      </w:r>
    </w:p>
    <w:p w14:paraId="657AC214" w14:textId="77777777" w:rsidR="00DB146F" w:rsidRDefault="00DB146F" w:rsidP="006A4387">
      <w:pPr>
        <w:pStyle w:val="ListParagraph"/>
        <w:numPr>
          <w:ilvl w:val="0"/>
          <w:numId w:val="19"/>
        </w:numPr>
      </w:pPr>
      <w:r>
        <w:t xml:space="preserve">Most difficult level of collaboration </w:t>
      </w:r>
    </w:p>
    <w:p w14:paraId="317473DA" w14:textId="77777777" w:rsidR="00DB146F" w:rsidRDefault="00DB146F" w:rsidP="006A4387">
      <w:pPr>
        <w:pStyle w:val="ListParagraph"/>
        <w:numPr>
          <w:ilvl w:val="0"/>
          <w:numId w:val="19"/>
        </w:numPr>
      </w:pPr>
      <w:r>
        <w:t>“Bridges the two previous modes of working together and builds on their strengths while adding the component of reciprocity and sharing of information among all team members through a more equal exchange” – three types</w:t>
      </w:r>
    </w:p>
    <w:p w14:paraId="5B8D376D" w14:textId="77777777" w:rsidR="00DB146F" w:rsidRDefault="00DB146F" w:rsidP="006A4387">
      <w:pPr>
        <w:pStyle w:val="ListParagraph"/>
        <w:numPr>
          <w:ilvl w:val="1"/>
          <w:numId w:val="19"/>
        </w:numPr>
      </w:pPr>
      <w:r>
        <w:t>Multidisciplinary – composed of professionals from different disciplines who work independently of each other – risk the danger of not providing services that recognize the child as an integrated whole – must be careful not to “splinter” the child into segments along disciplinary lines – concern is lack on communication among team members</w:t>
      </w:r>
    </w:p>
    <w:p w14:paraId="53944A81" w14:textId="77777777" w:rsidR="00DB146F" w:rsidRDefault="00DB146F" w:rsidP="006A4387">
      <w:pPr>
        <w:pStyle w:val="ListParagraph"/>
        <w:numPr>
          <w:ilvl w:val="1"/>
          <w:numId w:val="19"/>
        </w:numPr>
      </w:pPr>
      <w:r>
        <w:t xml:space="preserve">Interdisciplinary – characterized by formal channels of communication between members – members meet to share information and develop intervention plans – generally responsible or implementing a portion of the service plan related to their discipline </w:t>
      </w:r>
    </w:p>
    <w:p w14:paraId="7AFB2501" w14:textId="77777777" w:rsidR="00DB146F" w:rsidRDefault="00DB146F" w:rsidP="006A4387">
      <w:pPr>
        <w:pStyle w:val="ListParagraph"/>
        <w:numPr>
          <w:ilvl w:val="1"/>
          <w:numId w:val="19"/>
        </w:numPr>
      </w:pPr>
      <w:r>
        <w:t xml:space="preserve">Trans disciplinary – highest level and most difficult – members seek to provide services in a uniform and integrated fashion by conducting joint assessments, sharing information and expertise across discipline boundaries, and selecting goals and intervention that are discipline free </w:t>
      </w:r>
    </w:p>
    <w:p w14:paraId="0FC79805" w14:textId="77777777" w:rsidR="00DB146F" w:rsidRDefault="00DB146F" w:rsidP="00DB146F">
      <w:r>
        <w:t xml:space="preserve">Co-Teaching </w:t>
      </w:r>
    </w:p>
    <w:p w14:paraId="771FA6A5" w14:textId="77777777" w:rsidR="00DB146F" w:rsidRDefault="00DB146F" w:rsidP="006A4387">
      <w:pPr>
        <w:pStyle w:val="ListParagraph"/>
        <w:numPr>
          <w:ilvl w:val="0"/>
          <w:numId w:val="20"/>
        </w:numPr>
      </w:pPr>
      <w:r>
        <w:t xml:space="preserve">A general education </w:t>
      </w:r>
      <w:proofErr w:type="gramStart"/>
      <w:r>
        <w:t>teach</w:t>
      </w:r>
      <w:proofErr w:type="gramEnd"/>
      <w:r>
        <w:t xml:space="preserve"> and special education teacher planning and delivering instruction together in an inclusive classroom – very common – five formats </w:t>
      </w:r>
    </w:p>
    <w:p w14:paraId="1448F5F0" w14:textId="77777777" w:rsidR="00DB146F" w:rsidRDefault="00DB146F" w:rsidP="006A4387">
      <w:pPr>
        <w:pStyle w:val="ListParagraph"/>
        <w:numPr>
          <w:ilvl w:val="1"/>
          <w:numId w:val="20"/>
        </w:numPr>
      </w:pPr>
      <w:r>
        <w:t>One teaching/one helping</w:t>
      </w:r>
    </w:p>
    <w:p w14:paraId="4E0FC48A" w14:textId="77777777" w:rsidR="00DB146F" w:rsidRDefault="00DB146F" w:rsidP="006A4387">
      <w:pPr>
        <w:pStyle w:val="ListParagraph"/>
        <w:numPr>
          <w:ilvl w:val="1"/>
          <w:numId w:val="20"/>
        </w:numPr>
      </w:pPr>
      <w:r>
        <w:t xml:space="preserve">Parallel teaching – teachers teach same materials to two equal sized groups </w:t>
      </w:r>
    </w:p>
    <w:p w14:paraId="4DF3BF7E" w14:textId="77777777" w:rsidR="00DB146F" w:rsidRDefault="00DB146F" w:rsidP="006A4387">
      <w:pPr>
        <w:pStyle w:val="ListParagraph"/>
        <w:numPr>
          <w:ilvl w:val="1"/>
          <w:numId w:val="20"/>
        </w:numPr>
      </w:pPr>
      <w:r>
        <w:t>Station teaching</w:t>
      </w:r>
    </w:p>
    <w:p w14:paraId="1B062B0E" w14:textId="77777777" w:rsidR="00DB146F" w:rsidRDefault="00DB146F" w:rsidP="006A4387">
      <w:pPr>
        <w:pStyle w:val="ListParagraph"/>
        <w:numPr>
          <w:ilvl w:val="1"/>
          <w:numId w:val="20"/>
        </w:numPr>
      </w:pPr>
      <w:r>
        <w:t>Alternative teaching – one teacher works with a smaller group or individual students while the other teacher works with the rest of the class</w:t>
      </w:r>
    </w:p>
    <w:p w14:paraId="56AE693D" w14:textId="77777777" w:rsidR="00DB146F" w:rsidRDefault="00DB146F" w:rsidP="006A4387">
      <w:pPr>
        <w:pStyle w:val="ListParagraph"/>
        <w:numPr>
          <w:ilvl w:val="1"/>
          <w:numId w:val="20"/>
        </w:numPr>
      </w:pPr>
      <w:r>
        <w:t xml:space="preserve">Team teaching </w:t>
      </w:r>
    </w:p>
    <w:p w14:paraId="7C0828FD" w14:textId="77777777" w:rsidR="00DB146F" w:rsidRDefault="00DB146F" w:rsidP="006A4387">
      <w:pPr>
        <w:pStyle w:val="ListParagraph"/>
        <w:numPr>
          <w:ilvl w:val="0"/>
          <w:numId w:val="20"/>
        </w:numPr>
      </w:pPr>
      <w:r>
        <w:t xml:space="preserve">Meticulous planning, open communication, and flexibility are keys to successful co-teaching </w:t>
      </w:r>
    </w:p>
    <w:p w14:paraId="60197E53" w14:textId="77777777" w:rsidR="00DB146F" w:rsidRDefault="00DB146F" w:rsidP="00DB146F"/>
    <w:p w14:paraId="4D101F47" w14:textId="77777777" w:rsidR="00DB146F" w:rsidRDefault="00DB146F" w:rsidP="00DB146F"/>
    <w:p w14:paraId="7E8CBA8F" w14:textId="77777777" w:rsidR="00DB146F" w:rsidRDefault="00DB146F" w:rsidP="00DB146F">
      <w:pPr>
        <w:pBdr>
          <w:bottom w:val="single" w:sz="12" w:space="1" w:color="auto"/>
        </w:pBdr>
      </w:pPr>
      <w:r>
        <w:t>INDIVIDUALIZED EDUCATION PROGRAM (IEP)</w:t>
      </w:r>
    </w:p>
    <w:p w14:paraId="77DE02FF" w14:textId="77777777" w:rsidR="00DB146F" w:rsidRDefault="00DB146F" w:rsidP="006A4387">
      <w:pPr>
        <w:pStyle w:val="ListParagraph"/>
        <w:numPr>
          <w:ilvl w:val="0"/>
          <w:numId w:val="21"/>
        </w:numPr>
      </w:pPr>
      <w:r>
        <w:t xml:space="preserve">The IEP is the heart of the IDEA – the make or break component of FAPE for every child with a disability </w:t>
      </w:r>
    </w:p>
    <w:p w14:paraId="1B25E501" w14:textId="77777777" w:rsidR="00DB146F" w:rsidRDefault="00DB146F" w:rsidP="006A4387">
      <w:pPr>
        <w:pStyle w:val="ListParagraph"/>
        <w:numPr>
          <w:ilvl w:val="0"/>
          <w:numId w:val="21"/>
        </w:numPr>
      </w:pPr>
      <w:r>
        <w:t xml:space="preserve">IDEA requires that educators develop and implement an IEP for each student with disabilities between ages of 3-12 </w:t>
      </w:r>
    </w:p>
    <w:p w14:paraId="17CF0E4A" w14:textId="77777777" w:rsidR="00DB146F" w:rsidRDefault="00DB146F" w:rsidP="00DB146F">
      <w:r>
        <w:t xml:space="preserve">IEP Team </w:t>
      </w:r>
    </w:p>
    <w:p w14:paraId="7D63E5D3" w14:textId="77777777" w:rsidR="00DB146F" w:rsidRDefault="00DB146F" w:rsidP="006A4387">
      <w:pPr>
        <w:pStyle w:val="ListParagraph"/>
        <w:numPr>
          <w:ilvl w:val="0"/>
          <w:numId w:val="22"/>
        </w:numPr>
      </w:pPr>
      <w:r>
        <w:t xml:space="preserve">Each IEP must be the product of the collaborative efforts of the members of an IEP team – see text for people included in this </w:t>
      </w:r>
    </w:p>
    <w:p w14:paraId="7C74D1A6" w14:textId="77777777" w:rsidR="00DB146F" w:rsidRDefault="00DB146F" w:rsidP="00DB146F">
      <w:r>
        <w:t xml:space="preserve">IEP Components </w:t>
      </w:r>
    </w:p>
    <w:p w14:paraId="289BD334" w14:textId="77777777" w:rsidR="00DB146F" w:rsidRDefault="00DB146F" w:rsidP="006A4387">
      <w:pPr>
        <w:pStyle w:val="ListParagraph"/>
        <w:numPr>
          <w:ilvl w:val="0"/>
          <w:numId w:val="22"/>
        </w:numPr>
      </w:pPr>
      <w:r>
        <w:t xml:space="preserve">Each IEP must in include seven components </w:t>
      </w:r>
    </w:p>
    <w:p w14:paraId="7D023C24" w14:textId="77777777" w:rsidR="00DB146F" w:rsidRDefault="00DB146F" w:rsidP="006A4387">
      <w:pPr>
        <w:pStyle w:val="ListParagraph"/>
        <w:numPr>
          <w:ilvl w:val="1"/>
          <w:numId w:val="22"/>
        </w:numPr>
      </w:pPr>
      <w:r>
        <w:t xml:space="preserve">A statement of the child’s present levels of academic achievement and functional performance </w:t>
      </w:r>
    </w:p>
    <w:p w14:paraId="59CA3181" w14:textId="77777777" w:rsidR="00DB146F" w:rsidRDefault="00DB146F" w:rsidP="006A4387">
      <w:pPr>
        <w:pStyle w:val="ListParagraph"/>
        <w:numPr>
          <w:ilvl w:val="1"/>
          <w:numId w:val="22"/>
        </w:numPr>
      </w:pPr>
      <w:r>
        <w:t xml:space="preserve">A statement of measurable annual goals, including academic and functional goals </w:t>
      </w:r>
    </w:p>
    <w:p w14:paraId="3CDA0897" w14:textId="77777777" w:rsidR="00DB146F" w:rsidRDefault="00DB146F" w:rsidP="006A4387">
      <w:pPr>
        <w:pStyle w:val="ListParagraph"/>
        <w:numPr>
          <w:ilvl w:val="1"/>
          <w:numId w:val="22"/>
        </w:numPr>
      </w:pPr>
      <w:r>
        <w:t xml:space="preserve">A description of how the child’s progress toward meeting the annual goals ^ will be measured and when periodic reports on the progress the child is making toward the annual goals will be provided </w:t>
      </w:r>
    </w:p>
    <w:p w14:paraId="138863D2" w14:textId="77777777" w:rsidR="00DB146F" w:rsidRDefault="00DB146F" w:rsidP="006A4387">
      <w:pPr>
        <w:pStyle w:val="ListParagraph"/>
        <w:numPr>
          <w:ilvl w:val="1"/>
          <w:numId w:val="22"/>
        </w:numPr>
      </w:pPr>
      <w:r>
        <w:t xml:space="preserve">A statement of the SE and RS and supplementary aids and services, based on peer-reviewed research to the extent practicable, to be provided to the child, or on behalf of the child, and a statement of the program modifications or supports for school personnel </w:t>
      </w:r>
    </w:p>
    <w:p w14:paraId="726A3665" w14:textId="77777777" w:rsidR="00DB146F" w:rsidRDefault="00DB146F" w:rsidP="006A4387">
      <w:pPr>
        <w:pStyle w:val="ListParagraph"/>
        <w:numPr>
          <w:ilvl w:val="1"/>
          <w:numId w:val="22"/>
        </w:numPr>
      </w:pPr>
      <w:r>
        <w:t xml:space="preserve">An explanation of the extent, if any, to which the child will not participate with nondisabled children in the regular class and in other activities </w:t>
      </w:r>
    </w:p>
    <w:p w14:paraId="6FB5A8FD" w14:textId="77777777" w:rsidR="00DB146F" w:rsidRDefault="00DB146F" w:rsidP="006A4387">
      <w:pPr>
        <w:pStyle w:val="ListParagraph"/>
        <w:numPr>
          <w:ilvl w:val="1"/>
          <w:numId w:val="22"/>
        </w:numPr>
      </w:pPr>
      <w:r>
        <w:t xml:space="preserve">A statement of regarding if the child cannot participate in regular class assessment and if the IEP determines the child shall take an alternative assessment and what </w:t>
      </w:r>
      <w:proofErr w:type="gramStart"/>
      <w:r>
        <w:t>particular alternative</w:t>
      </w:r>
      <w:proofErr w:type="gramEnd"/>
      <w:r>
        <w:t xml:space="preserve"> assessment selected </w:t>
      </w:r>
    </w:p>
    <w:p w14:paraId="2720EC1F" w14:textId="77777777" w:rsidR="00DB146F" w:rsidRDefault="00DB146F" w:rsidP="006A4387">
      <w:pPr>
        <w:pStyle w:val="ListParagraph"/>
        <w:numPr>
          <w:ilvl w:val="1"/>
          <w:numId w:val="22"/>
        </w:numPr>
      </w:pPr>
      <w:r>
        <w:t>The projected date for the beginning of the services and modifications described in sub clause 4, and the anticipated frequency, location, and duration of those services and modifications</w:t>
      </w:r>
    </w:p>
    <w:p w14:paraId="350F1EA1" w14:textId="77777777" w:rsidR="00DB146F" w:rsidRDefault="00DB146F" w:rsidP="006A4387">
      <w:pPr>
        <w:pStyle w:val="ListParagraph"/>
        <w:numPr>
          <w:ilvl w:val="0"/>
          <w:numId w:val="22"/>
        </w:numPr>
      </w:pPr>
      <w:r>
        <w:t xml:space="preserve">IEP’s for 16^ must include information on how the child’s transition from school to adult life will be supported </w:t>
      </w:r>
    </w:p>
    <w:p w14:paraId="2016D743" w14:textId="77777777" w:rsidR="00DB146F" w:rsidRDefault="00DB146F" w:rsidP="00DB146F">
      <w:r>
        <w:t xml:space="preserve">IEP Functions and Formats </w:t>
      </w:r>
    </w:p>
    <w:p w14:paraId="274CF7D6" w14:textId="77777777" w:rsidR="00DB146F" w:rsidRDefault="00DB146F" w:rsidP="006A4387">
      <w:pPr>
        <w:pStyle w:val="ListParagraph"/>
        <w:numPr>
          <w:ilvl w:val="0"/>
          <w:numId w:val="23"/>
        </w:numPr>
      </w:pPr>
      <w:r>
        <w:t xml:space="preserve">An IEP spells out where the child is, where she should be going, how she will get there, how long it will take and how to tell </w:t>
      </w:r>
      <w:proofErr w:type="gramStart"/>
      <w:r>
        <w:t>if and when</w:t>
      </w:r>
      <w:proofErr w:type="gramEnd"/>
      <w:r>
        <w:t xml:space="preserve"> she has arrived </w:t>
      </w:r>
    </w:p>
    <w:p w14:paraId="4ECCA60E" w14:textId="77777777" w:rsidR="00DB146F" w:rsidRDefault="00DB146F" w:rsidP="006A4387">
      <w:pPr>
        <w:pStyle w:val="ListParagraph"/>
        <w:numPr>
          <w:ilvl w:val="0"/>
          <w:numId w:val="23"/>
        </w:numPr>
      </w:pPr>
      <w:r>
        <w:t xml:space="preserve">An IEP provides teachers and families with the opportunity – and the responsibility – to first be realistic about the child’s needs and goals and then to be creative about how to meet them </w:t>
      </w:r>
    </w:p>
    <w:p w14:paraId="1C0B54B5" w14:textId="77777777" w:rsidR="00DB146F" w:rsidRDefault="00DB146F" w:rsidP="006A4387">
      <w:pPr>
        <w:pStyle w:val="ListParagraph"/>
        <w:numPr>
          <w:ilvl w:val="1"/>
          <w:numId w:val="23"/>
        </w:numPr>
      </w:pPr>
      <w:r>
        <w:t xml:space="preserve">Analyzing how specially designed instruction and related services can help the child get from her present levels of performance to future goals </w:t>
      </w:r>
    </w:p>
    <w:p w14:paraId="79BD73A0" w14:textId="77777777" w:rsidR="00DB146F" w:rsidRDefault="00DB146F" w:rsidP="006A4387">
      <w:pPr>
        <w:pStyle w:val="ListParagraph"/>
        <w:numPr>
          <w:ilvl w:val="0"/>
          <w:numId w:val="24"/>
        </w:numPr>
      </w:pPr>
      <w:r>
        <w:t xml:space="preserve">IEP also a measure of accountability for teachers and schools </w:t>
      </w:r>
    </w:p>
    <w:p w14:paraId="7409B317" w14:textId="77777777" w:rsidR="00DB146F" w:rsidRDefault="00DB146F" w:rsidP="006A4387">
      <w:pPr>
        <w:pStyle w:val="ListParagraph"/>
        <w:numPr>
          <w:ilvl w:val="0"/>
          <w:numId w:val="24"/>
        </w:numPr>
      </w:pPr>
      <w:r>
        <w:t xml:space="preserve">Formats vary widely across school districts and schools may exceed the requirements of the law and include additional information </w:t>
      </w:r>
    </w:p>
    <w:p w14:paraId="33285DD6" w14:textId="77777777" w:rsidR="00DB146F" w:rsidRDefault="00DB146F" w:rsidP="006A4387">
      <w:pPr>
        <w:pStyle w:val="ListParagraph"/>
        <w:numPr>
          <w:ilvl w:val="0"/>
          <w:numId w:val="24"/>
        </w:numPr>
      </w:pPr>
      <w:r>
        <w:t xml:space="preserve">Difficult task for the IEP team is determining how inclusive the IEP document should be – important for educators and parents to recognize that an IEP is not the same as curriculum </w:t>
      </w:r>
    </w:p>
    <w:p w14:paraId="2EA4A48C" w14:textId="77777777" w:rsidR="00DB146F" w:rsidRDefault="00DB146F" w:rsidP="006A4387">
      <w:pPr>
        <w:pStyle w:val="ListParagraph"/>
        <w:numPr>
          <w:ilvl w:val="0"/>
          <w:numId w:val="24"/>
        </w:numPr>
      </w:pPr>
      <w:r>
        <w:t xml:space="preserve">Each area of functioning that is adversely affected by the student’s disability must be represented by an annual goal on the IEP – annual goals are statements of what the IEP team believes the student can accomplish in one year if the special services provided are effective </w:t>
      </w:r>
    </w:p>
    <w:p w14:paraId="7D496579" w14:textId="77777777" w:rsidR="00DB146F" w:rsidRDefault="00DB146F" w:rsidP="00DB146F">
      <w:r>
        <w:t xml:space="preserve">IEP Problems and Potential Solutions </w:t>
      </w:r>
    </w:p>
    <w:p w14:paraId="03C6D244" w14:textId="77777777" w:rsidR="00DB146F" w:rsidRDefault="00DB146F" w:rsidP="006A4387">
      <w:pPr>
        <w:pStyle w:val="ListParagraph"/>
        <w:numPr>
          <w:ilvl w:val="0"/>
          <w:numId w:val="25"/>
        </w:numPr>
      </w:pPr>
      <w:r>
        <w:t xml:space="preserve">J.J. Gallagher – wrote that an IEP is probably the single most unpopular aspect of the law, not only because it requires a great deal of work, but also because the essence of the plan itself seems to have been lost in the mountains of paperwork </w:t>
      </w:r>
    </w:p>
    <w:p w14:paraId="7D7D1F31" w14:textId="77777777" w:rsidR="00DB146F" w:rsidRDefault="00DB146F" w:rsidP="006A4387">
      <w:pPr>
        <w:pStyle w:val="ListParagraph"/>
        <w:numPr>
          <w:ilvl w:val="0"/>
          <w:numId w:val="25"/>
        </w:numPr>
      </w:pPr>
      <w:r>
        <w:t xml:space="preserve">Studies of actual IEPs – examined high school – transition-related goals included vague outcomes, no evaluation procedures, and very few adaptions in activities or materials </w:t>
      </w:r>
    </w:p>
    <w:p w14:paraId="4422863F" w14:textId="77777777" w:rsidR="00DB146F" w:rsidRDefault="00DB146F" w:rsidP="006A4387">
      <w:pPr>
        <w:pStyle w:val="ListParagraph"/>
        <w:numPr>
          <w:ilvl w:val="0"/>
          <w:numId w:val="25"/>
        </w:numPr>
      </w:pPr>
      <w:r>
        <w:t xml:space="preserve">Inspection of IEPs often reveal inconsistencies between what is written on the document and the instruction that students experience in the classrooms </w:t>
      </w:r>
    </w:p>
    <w:p w14:paraId="7B850B01" w14:textId="77777777" w:rsidR="00DB146F" w:rsidRPr="003A0AAC" w:rsidRDefault="00DB146F" w:rsidP="006A4387">
      <w:pPr>
        <w:pStyle w:val="ListParagraph"/>
        <w:numPr>
          <w:ilvl w:val="0"/>
          <w:numId w:val="25"/>
        </w:numPr>
      </w:pPr>
      <w:r>
        <w:t xml:space="preserve">Many children with disabilities will make little progress – this reality led to the requirement in IDEA 2004 that teachers must use evidence-based practices (EBPs) to ensure their students receive the highest quality instruction </w:t>
      </w:r>
    </w:p>
    <w:p w14:paraId="3A0429B0" w14:textId="77777777" w:rsidR="00DB146F" w:rsidRDefault="00DB146F" w:rsidP="00DB146F">
      <w:pPr>
        <w:pStyle w:val="NoteLevel1"/>
        <w:numPr>
          <w:ilvl w:val="0"/>
          <w:numId w:val="0"/>
        </w:numPr>
        <w:pBdr>
          <w:bottom w:val="single" w:sz="12" w:space="1" w:color="auto"/>
        </w:pBdr>
      </w:pPr>
      <w:r>
        <w:t>CHAPTER THREE</w:t>
      </w:r>
    </w:p>
    <w:p w14:paraId="4CC01662" w14:textId="77777777" w:rsidR="00DB146F" w:rsidRDefault="00DB146F" w:rsidP="00DB146F">
      <w:pPr>
        <w:pStyle w:val="NoteLevel1"/>
        <w:numPr>
          <w:ilvl w:val="0"/>
          <w:numId w:val="0"/>
        </w:numPr>
      </w:pPr>
    </w:p>
    <w:p w14:paraId="00279874" w14:textId="77777777" w:rsidR="00DB146F" w:rsidRDefault="00DB146F" w:rsidP="00DB146F">
      <w:pPr>
        <w:pStyle w:val="NoteLevel1"/>
        <w:numPr>
          <w:ilvl w:val="0"/>
          <w:numId w:val="0"/>
        </w:numPr>
      </w:pPr>
      <w:r>
        <w:t xml:space="preserve">Parents: Advocating for Change </w:t>
      </w:r>
    </w:p>
    <w:p w14:paraId="0A104E5F" w14:textId="77777777" w:rsidR="00DB146F" w:rsidRDefault="00DB146F" w:rsidP="00DB146F">
      <w:pPr>
        <w:pStyle w:val="NoteLevel2"/>
      </w:pPr>
      <w:r>
        <w:t>Parents were responsible for litgation and legislation that established the right to a free and appropriate public education for all children with disabilities</w:t>
      </w:r>
    </w:p>
    <w:p w14:paraId="2E9B36C8" w14:textId="77777777" w:rsidR="00DB146F" w:rsidRDefault="00DB146F" w:rsidP="00DB146F">
      <w:pPr>
        <w:pStyle w:val="NoteLevel2"/>
      </w:pPr>
      <w:r>
        <w:t>United Cerebral Palsy Association and the national association for retarded citizens are two national parent organizations largely responsible for making public aware of special needs of children with disabilities</w:t>
      </w:r>
    </w:p>
    <w:p w14:paraId="13915537" w14:textId="77777777" w:rsidR="00DB146F" w:rsidRDefault="00DB146F" w:rsidP="00DB146F">
      <w:pPr>
        <w:pStyle w:val="NoteLevel1"/>
      </w:pPr>
    </w:p>
    <w:p w14:paraId="497EDCE9" w14:textId="77777777" w:rsidR="00DB146F" w:rsidRDefault="00DB146F" w:rsidP="00DB146F">
      <w:pPr>
        <w:pStyle w:val="NoteLevel1"/>
      </w:pPr>
      <w:r>
        <w:t>Educators Seeking greater effectiveness</w:t>
      </w:r>
    </w:p>
    <w:p w14:paraId="22EDA223" w14:textId="77777777" w:rsidR="00DB146F" w:rsidRDefault="00DB146F" w:rsidP="00DB146F">
      <w:pPr>
        <w:pStyle w:val="NoteLevel2"/>
      </w:pPr>
      <w:r>
        <w:t xml:space="preserve">Effectiveness of educational programs for children with disabilities is increased when parents and families are actively involved </w:t>
      </w:r>
    </w:p>
    <w:p w14:paraId="1171DF73" w14:textId="77777777" w:rsidR="00DB146F" w:rsidRDefault="00DB146F" w:rsidP="00DB146F">
      <w:pPr>
        <w:pStyle w:val="NoteLevel2"/>
      </w:pPr>
      <w:r>
        <w:t>Teachers must look beyond the classroom for assistance and support, and parents and families are natural and necessary allies</w:t>
      </w:r>
    </w:p>
    <w:p w14:paraId="5896043C" w14:textId="77777777" w:rsidR="00DB146F" w:rsidRDefault="00DB146F" w:rsidP="00DB146F">
      <w:pPr>
        <w:pStyle w:val="NoteLevel2"/>
      </w:pPr>
      <w:r>
        <w:t>Beneficial for parents to provide info about their children’s use of specific skills outside the classroom</w:t>
      </w:r>
    </w:p>
    <w:p w14:paraId="0E2D5A40" w14:textId="77777777" w:rsidR="00DB146F" w:rsidRDefault="00DB146F" w:rsidP="00DB146F">
      <w:pPr>
        <w:pStyle w:val="NoteLevel2"/>
      </w:pPr>
      <w:r>
        <w:t>Parents can provide extra skill practice and teach their children new skills in the home and community</w:t>
      </w:r>
    </w:p>
    <w:p w14:paraId="7CEC04AA" w14:textId="77777777" w:rsidR="00DB146F" w:rsidRDefault="00DB146F" w:rsidP="00DB146F">
      <w:pPr>
        <w:pStyle w:val="NoteLevel2"/>
      </w:pPr>
      <w:r>
        <w:t xml:space="preserve">Families must live with the outcomes of decisions made by IEP teams </w:t>
      </w:r>
    </w:p>
    <w:p w14:paraId="057BEF8A" w14:textId="77777777" w:rsidR="00DB146F" w:rsidRDefault="00DB146F" w:rsidP="00DB146F">
      <w:pPr>
        <w:pStyle w:val="NoteLevel2"/>
      </w:pPr>
      <w:r>
        <w:t>Family is constant, educators will come and go</w:t>
      </w:r>
    </w:p>
    <w:p w14:paraId="7EA12552" w14:textId="77777777" w:rsidR="00DB146F" w:rsidRDefault="00DB146F" w:rsidP="00DB146F">
      <w:pPr>
        <w:pStyle w:val="NoteLevel2"/>
      </w:pPr>
    </w:p>
    <w:p w14:paraId="0721B0BB" w14:textId="77777777" w:rsidR="00DB146F" w:rsidRDefault="00DB146F" w:rsidP="00DB146F">
      <w:pPr>
        <w:pStyle w:val="NoteLevel1"/>
        <w:numPr>
          <w:ilvl w:val="0"/>
          <w:numId w:val="0"/>
        </w:numPr>
      </w:pPr>
      <w:r>
        <w:t>Legislatures: mandating parent and family involvement</w:t>
      </w:r>
    </w:p>
    <w:p w14:paraId="3285A5D0" w14:textId="77777777" w:rsidR="00DB146F" w:rsidRDefault="00DB146F" w:rsidP="00DB146F">
      <w:pPr>
        <w:pStyle w:val="NoteLevel2"/>
      </w:pPr>
      <w:r>
        <w:t xml:space="preserve">Parent participation in form of shared decision making is one of the basic principles of IDEA that provide the general framework for carrying out national policies for the education of children with disabilities </w:t>
      </w:r>
    </w:p>
    <w:p w14:paraId="4C36F906" w14:textId="77777777" w:rsidR="00DB146F" w:rsidRDefault="00DB146F" w:rsidP="00DB146F">
      <w:pPr>
        <w:pStyle w:val="NoteLevel2"/>
      </w:pPr>
      <w:r>
        <w:t>No Child Left Behind Act 2001 views parent ivolvement as a key to academic success and spells out 3 parent involvement components:</w:t>
      </w:r>
    </w:p>
    <w:p w14:paraId="73FC3A90" w14:textId="77777777" w:rsidR="00DB146F" w:rsidRDefault="00DB146F" w:rsidP="00DB146F">
      <w:pPr>
        <w:pStyle w:val="NoteLevel3"/>
      </w:pPr>
      <w:r>
        <w:t xml:space="preserve">Schools must: </w:t>
      </w:r>
    </w:p>
    <w:p w14:paraId="2E5F88EB" w14:textId="77777777" w:rsidR="00DB146F" w:rsidRDefault="00DB146F" w:rsidP="00DB146F">
      <w:pPr>
        <w:pStyle w:val="NoteLevel4"/>
      </w:pPr>
      <w:r>
        <w:t>A) notify parents of improvement status</w:t>
      </w:r>
    </w:p>
    <w:p w14:paraId="22147AB6" w14:textId="77777777" w:rsidR="00DB146F" w:rsidRDefault="00DB146F" w:rsidP="00DB146F">
      <w:pPr>
        <w:pStyle w:val="NoteLevel4"/>
      </w:pPr>
      <w:r>
        <w:t xml:space="preserve">B) collaborate with parents in developing and implementing a school improvement plan </w:t>
      </w:r>
    </w:p>
    <w:p w14:paraId="06B45BB5" w14:textId="77777777" w:rsidR="00DB146F" w:rsidRDefault="00DB146F" w:rsidP="00DB146F">
      <w:pPr>
        <w:pStyle w:val="NoteLevel4"/>
      </w:pPr>
      <w:r>
        <w:t xml:space="preserve">C) include strategies that promote “effective” parent involvement in the plan </w:t>
      </w:r>
    </w:p>
    <w:p w14:paraId="502EDC16" w14:textId="77777777" w:rsidR="00DB146F" w:rsidRDefault="00DB146F" w:rsidP="00DB146F">
      <w:pPr>
        <w:pStyle w:val="NoteLevel2"/>
      </w:pPr>
      <w:r>
        <w:t>Children with disabilities will benefit from:</w:t>
      </w:r>
    </w:p>
    <w:p w14:paraId="30BE0DB6" w14:textId="77777777" w:rsidR="00DB146F" w:rsidRDefault="00DB146F" w:rsidP="00DB146F">
      <w:pPr>
        <w:pStyle w:val="NoteLevel3"/>
      </w:pPr>
      <w:r>
        <w:t xml:space="preserve">Increased likelihood of targeting meaningful IEP goals </w:t>
      </w:r>
    </w:p>
    <w:p w14:paraId="0620D12B" w14:textId="77777777" w:rsidR="00DB146F" w:rsidRDefault="00DB146F" w:rsidP="00DB146F">
      <w:pPr>
        <w:pStyle w:val="NoteLevel3"/>
      </w:pPr>
      <w:r>
        <w:t>Greater consistency and support in their 2 most important environments—home and school</w:t>
      </w:r>
    </w:p>
    <w:p w14:paraId="34050E20" w14:textId="77777777" w:rsidR="00DB146F" w:rsidRDefault="00DB146F" w:rsidP="00DB146F">
      <w:pPr>
        <w:pStyle w:val="NoteLevel3"/>
      </w:pPr>
      <w:r>
        <w:t xml:space="preserve">Increased opportunities for learning and development </w:t>
      </w:r>
    </w:p>
    <w:p w14:paraId="40FBC19C" w14:textId="77777777" w:rsidR="00DB146F" w:rsidRDefault="00DB146F" w:rsidP="00DB146F">
      <w:pPr>
        <w:pStyle w:val="NoteLevel3"/>
      </w:pPr>
      <w:r>
        <w:t>Access to expanded resources and services</w:t>
      </w:r>
    </w:p>
    <w:p w14:paraId="153F4B4D" w14:textId="77777777" w:rsidR="00DB146F" w:rsidRDefault="00DB146F" w:rsidP="00DB146F">
      <w:pPr>
        <w:pStyle w:val="NoteLevel1"/>
      </w:pPr>
    </w:p>
    <w:p w14:paraId="38388358" w14:textId="77777777" w:rsidR="00DB146F" w:rsidRDefault="00DB146F" w:rsidP="00DB146F">
      <w:pPr>
        <w:pStyle w:val="NoteLevel1"/>
        <w:pBdr>
          <w:bottom w:val="single" w:sz="12" w:space="1" w:color="auto"/>
        </w:pBdr>
      </w:pPr>
      <w:r>
        <w:t>Understanding Families of Children with Disabilities</w:t>
      </w:r>
    </w:p>
    <w:p w14:paraId="6B138D8D" w14:textId="77777777" w:rsidR="00DB146F" w:rsidRDefault="00DB146F" w:rsidP="00DB146F">
      <w:pPr>
        <w:pStyle w:val="NoteLevel1"/>
      </w:pPr>
    </w:p>
    <w:p w14:paraId="682A381B" w14:textId="77777777" w:rsidR="00DB146F" w:rsidRDefault="00DB146F" w:rsidP="00DB146F">
      <w:pPr>
        <w:pStyle w:val="NoteLevel1"/>
      </w:pPr>
      <w:r>
        <w:t>Family responses to a child with disabilities</w:t>
      </w:r>
    </w:p>
    <w:p w14:paraId="36B75494" w14:textId="77777777" w:rsidR="00DB146F" w:rsidRDefault="00DB146F" w:rsidP="00DB146F">
      <w:pPr>
        <w:pStyle w:val="NoteLevel2"/>
      </w:pPr>
      <w:r>
        <w:t>Mostly negative outcomes as parents went through 3 stages of adjustment some call a grief cycle:</w:t>
      </w:r>
    </w:p>
    <w:p w14:paraId="32347367" w14:textId="77777777" w:rsidR="00DB146F" w:rsidRDefault="00DB146F" w:rsidP="00DB146F">
      <w:pPr>
        <w:pStyle w:val="NoteLevel3"/>
      </w:pPr>
      <w:r>
        <w:t>Confronting, adjusting, and accepting/adapting</w:t>
      </w:r>
    </w:p>
    <w:p w14:paraId="213C14C1" w14:textId="77777777" w:rsidR="00DB146F" w:rsidRDefault="00DB146F" w:rsidP="00DB146F">
      <w:pPr>
        <w:pStyle w:val="NoteLevel3"/>
      </w:pPr>
      <w:r>
        <w:t>First experience emotional crisis</w:t>
      </w:r>
      <w:r>
        <w:sym w:font="Wingdings" w:char="F0E0"/>
      </w:r>
      <w:r>
        <w:t xml:space="preserve"> shock, denial, disbelief</w:t>
      </w:r>
    </w:p>
    <w:p w14:paraId="18F4FDE4" w14:textId="77777777" w:rsidR="00DB146F" w:rsidRDefault="00DB146F" w:rsidP="00DB146F">
      <w:pPr>
        <w:pStyle w:val="NoteLevel3"/>
      </w:pPr>
      <w:r>
        <w:t>Followed by period of anger, guilt, depression, shame, lowered self-esteem, rejection of child, overprotectiveness</w:t>
      </w:r>
    </w:p>
    <w:p w14:paraId="09BCDC23" w14:textId="77777777" w:rsidR="00DB146F" w:rsidRDefault="00DB146F" w:rsidP="00DB146F">
      <w:pPr>
        <w:pStyle w:val="NoteLevel3"/>
      </w:pPr>
      <w:r>
        <w:t>Third stage, accept and adapt</w:t>
      </w:r>
    </w:p>
    <w:p w14:paraId="2D55E90F" w14:textId="77777777" w:rsidR="00DB146F" w:rsidRDefault="00DB146F" w:rsidP="00DB146F">
      <w:pPr>
        <w:pStyle w:val="NoteLevel3"/>
      </w:pPr>
      <w:r>
        <w:t>Poyadue suggested stage that goes beyond acceptance that involves appreciation of positive aspects of family life with a child with a disability</w:t>
      </w:r>
    </w:p>
    <w:p w14:paraId="53DA9CB8" w14:textId="77777777" w:rsidR="00DB146F" w:rsidRDefault="00DB146F" w:rsidP="00DB146F">
      <w:pPr>
        <w:pStyle w:val="NoteLevel1"/>
        <w:pBdr>
          <w:bottom w:val="single" w:sz="12" w:space="1" w:color="auto"/>
        </w:pBdr>
      </w:pPr>
      <w:r>
        <w:t>5 Stage Resiliency Model</w:t>
      </w:r>
    </w:p>
    <w:p w14:paraId="04BB287F" w14:textId="77777777" w:rsidR="00DB146F" w:rsidRDefault="00DB146F" w:rsidP="00DB146F">
      <w:pPr>
        <w:pStyle w:val="NoteLevel1"/>
      </w:pPr>
      <w:r>
        <w:t xml:space="preserve">1. Identification of disability </w:t>
      </w:r>
    </w:p>
    <w:p w14:paraId="1B0D47F6" w14:textId="77777777" w:rsidR="00DB146F" w:rsidRDefault="00DB146F" w:rsidP="00DB146F">
      <w:pPr>
        <w:pStyle w:val="NoteLevel2"/>
      </w:pPr>
      <w:r>
        <w:t>disbelief, denial</w:t>
      </w:r>
    </w:p>
    <w:p w14:paraId="678E6834" w14:textId="77777777" w:rsidR="00DB146F" w:rsidRDefault="00DB146F" w:rsidP="00DB146F">
      <w:pPr>
        <w:pStyle w:val="NoteLevel2"/>
      </w:pPr>
      <w:r>
        <w:t>sadness</w:t>
      </w:r>
    </w:p>
    <w:p w14:paraId="5D4089CD" w14:textId="77777777" w:rsidR="00DB146F" w:rsidRDefault="00DB146F" w:rsidP="00DB146F">
      <w:pPr>
        <w:pStyle w:val="NoteLevel2"/>
      </w:pPr>
      <w:r>
        <w:t>uncertainty of future</w:t>
      </w:r>
    </w:p>
    <w:p w14:paraId="0FF3616E" w14:textId="77777777" w:rsidR="00DB146F" w:rsidRDefault="00DB146F" w:rsidP="00DB146F">
      <w:pPr>
        <w:pStyle w:val="NoteLevel1"/>
      </w:pPr>
      <w:r>
        <w:t>2. Self-education</w:t>
      </w:r>
    </w:p>
    <w:p w14:paraId="06ED7847" w14:textId="77777777" w:rsidR="00DB146F" w:rsidRDefault="00DB146F" w:rsidP="00DB146F">
      <w:pPr>
        <w:pStyle w:val="NoteLevel2"/>
      </w:pPr>
      <w:r>
        <w:t>learns about the disability</w:t>
      </w:r>
    </w:p>
    <w:p w14:paraId="5F2C01ED" w14:textId="77777777" w:rsidR="00DB146F" w:rsidRDefault="00DB146F" w:rsidP="00DB146F">
      <w:pPr>
        <w:pStyle w:val="NoteLevel2"/>
      </w:pPr>
      <w:r>
        <w:t>identifies strengths and weaknesses of child</w:t>
      </w:r>
    </w:p>
    <w:p w14:paraId="3652BB89" w14:textId="77777777" w:rsidR="00DB146F" w:rsidRDefault="00DB146F" w:rsidP="00DB146F">
      <w:pPr>
        <w:pStyle w:val="NoteLevel2"/>
      </w:pPr>
      <w:r>
        <w:t>learns about needed services</w:t>
      </w:r>
    </w:p>
    <w:p w14:paraId="1EF159D4" w14:textId="77777777" w:rsidR="00DB146F" w:rsidRDefault="00DB146F" w:rsidP="00DB146F">
      <w:pPr>
        <w:pStyle w:val="NoteLevel2"/>
      </w:pPr>
      <w:r>
        <w:t>professional help sought</w:t>
      </w:r>
    </w:p>
    <w:p w14:paraId="2C0FD270" w14:textId="77777777" w:rsidR="00DB146F" w:rsidRDefault="00DB146F" w:rsidP="00DB146F">
      <w:pPr>
        <w:pStyle w:val="NoteLevel1"/>
      </w:pPr>
      <w:r>
        <w:t>3. Reflection</w:t>
      </w:r>
    </w:p>
    <w:p w14:paraId="7608E3E8" w14:textId="77777777" w:rsidR="00DB146F" w:rsidRDefault="00DB146F" w:rsidP="00DB146F">
      <w:pPr>
        <w:pStyle w:val="NoteLevel2"/>
      </w:pPr>
      <w:r>
        <w:t>about self and family</w:t>
      </w:r>
    </w:p>
    <w:p w14:paraId="4E1C3796" w14:textId="77777777" w:rsidR="00DB146F" w:rsidRDefault="00DB146F" w:rsidP="00DB146F">
      <w:pPr>
        <w:pStyle w:val="NoteLevel2"/>
      </w:pPr>
      <w:r>
        <w:t xml:space="preserve">Recognizes own strengths and coping </w:t>
      </w:r>
    </w:p>
    <w:p w14:paraId="2B8D5C85" w14:textId="77777777" w:rsidR="00DB146F" w:rsidRDefault="00DB146F" w:rsidP="00DB146F">
      <w:pPr>
        <w:pStyle w:val="NoteLevel2"/>
      </w:pPr>
      <w:r>
        <w:t>Recognizes own anger and disappointment</w:t>
      </w:r>
    </w:p>
    <w:p w14:paraId="69232ACA" w14:textId="77777777" w:rsidR="00DB146F" w:rsidRDefault="00DB146F" w:rsidP="00DB146F">
      <w:pPr>
        <w:pStyle w:val="NoteLevel2"/>
      </w:pPr>
      <w:r>
        <w:t>Obtains support</w:t>
      </w:r>
    </w:p>
    <w:p w14:paraId="052D645F" w14:textId="77777777" w:rsidR="00DB146F" w:rsidRDefault="00DB146F" w:rsidP="00DB146F">
      <w:pPr>
        <w:pStyle w:val="NoteLevel1"/>
      </w:pPr>
      <w:r>
        <w:t>4. Advocacy and empowerment</w:t>
      </w:r>
    </w:p>
    <w:p w14:paraId="397053F3" w14:textId="77777777" w:rsidR="00DB146F" w:rsidRDefault="00DB146F" w:rsidP="00DB146F">
      <w:pPr>
        <w:pStyle w:val="NoteLevel2"/>
      </w:pPr>
      <w:r>
        <w:t>grows in resilience</w:t>
      </w:r>
    </w:p>
    <w:p w14:paraId="2551570A" w14:textId="77777777" w:rsidR="00DB146F" w:rsidRDefault="00DB146F" w:rsidP="00DB146F">
      <w:pPr>
        <w:pStyle w:val="NoteLevel2"/>
      </w:pPr>
      <w:r>
        <w:t>participates in school and teams</w:t>
      </w:r>
    </w:p>
    <w:p w14:paraId="3C84D23B" w14:textId="77777777" w:rsidR="00DB146F" w:rsidRDefault="00DB146F" w:rsidP="00DB146F">
      <w:pPr>
        <w:pStyle w:val="NoteLevel2"/>
      </w:pPr>
      <w:r>
        <w:t>Advocates for appropriate services</w:t>
      </w:r>
    </w:p>
    <w:p w14:paraId="4E81F2BB" w14:textId="77777777" w:rsidR="00DB146F" w:rsidRDefault="00DB146F" w:rsidP="00DB146F">
      <w:pPr>
        <w:pStyle w:val="NoteLevel2"/>
      </w:pPr>
      <w:r>
        <w:t>Legal rights</w:t>
      </w:r>
    </w:p>
    <w:p w14:paraId="6A49CCD8" w14:textId="77777777" w:rsidR="00DB146F" w:rsidRDefault="00DB146F" w:rsidP="00DB146F">
      <w:pPr>
        <w:pStyle w:val="NoteLevel1"/>
      </w:pPr>
      <w:r>
        <w:t>5. Appreciation and Enlightenment</w:t>
      </w:r>
    </w:p>
    <w:p w14:paraId="2C445D4D" w14:textId="77777777" w:rsidR="00DB146F" w:rsidRDefault="00DB146F" w:rsidP="00DB146F">
      <w:pPr>
        <w:pStyle w:val="NoteLevel2"/>
      </w:pPr>
      <w:r>
        <w:t>reflects on and appreciates how the challenge has helped fam find new strengths</w:t>
      </w:r>
    </w:p>
    <w:p w14:paraId="55BC1CDA" w14:textId="77777777" w:rsidR="00DB146F" w:rsidRDefault="00DB146F" w:rsidP="00DB146F">
      <w:pPr>
        <w:pStyle w:val="NoteLevel2"/>
      </w:pPr>
      <w:r>
        <w:t>acknowledges child’s special talents</w:t>
      </w:r>
    </w:p>
    <w:p w14:paraId="2CABB4C8" w14:textId="77777777" w:rsidR="00DB146F" w:rsidRDefault="00DB146F" w:rsidP="00DB146F">
      <w:pPr>
        <w:pStyle w:val="NoteLevel2"/>
      </w:pPr>
      <w:r>
        <w:t>positive impacts of disability recognized</w:t>
      </w:r>
    </w:p>
    <w:p w14:paraId="52433179" w14:textId="77777777" w:rsidR="00DB146F" w:rsidRDefault="00DB146F" w:rsidP="00DB146F">
      <w:pPr>
        <w:pStyle w:val="NoteLevel1"/>
        <w:numPr>
          <w:ilvl w:val="0"/>
          <w:numId w:val="0"/>
        </w:numPr>
      </w:pPr>
    </w:p>
    <w:p w14:paraId="76CDE078" w14:textId="77777777" w:rsidR="00DB146F" w:rsidRDefault="00DB146F" w:rsidP="00DB146F">
      <w:pPr>
        <w:pStyle w:val="NoteLevel1"/>
        <w:numPr>
          <w:ilvl w:val="0"/>
          <w:numId w:val="0"/>
        </w:numPr>
      </w:pPr>
      <w:r>
        <w:t>-Parents and family members = best sources of knowledge about the child, their own strength and needs</w:t>
      </w:r>
    </w:p>
    <w:p w14:paraId="532962EA" w14:textId="77777777" w:rsidR="00DB146F" w:rsidRDefault="00DB146F" w:rsidP="00DB146F">
      <w:pPr>
        <w:pStyle w:val="NoteLevel1"/>
        <w:numPr>
          <w:ilvl w:val="0"/>
          <w:numId w:val="0"/>
        </w:numPr>
      </w:pPr>
      <w:r>
        <w:t>-Parent’s resilience may not be immediately appreciable but should be identified and supported</w:t>
      </w:r>
    </w:p>
    <w:p w14:paraId="75C486A4" w14:textId="77777777" w:rsidR="00DB146F" w:rsidRDefault="00DB146F" w:rsidP="00DB146F">
      <w:pPr>
        <w:pStyle w:val="NoteLevel1"/>
        <w:numPr>
          <w:ilvl w:val="0"/>
          <w:numId w:val="0"/>
        </w:numPr>
      </w:pPr>
      <w:r>
        <w:t>-Parents are engaged in a continuous adjustment process that can be facilitated by sensitive, caring individuals</w:t>
      </w:r>
    </w:p>
    <w:p w14:paraId="0F6E4767" w14:textId="77777777" w:rsidR="00DB146F" w:rsidRDefault="00DB146F" w:rsidP="00DB146F">
      <w:pPr>
        <w:pStyle w:val="NoteLevel1"/>
        <w:numPr>
          <w:ilvl w:val="0"/>
          <w:numId w:val="0"/>
        </w:numPr>
      </w:pPr>
    </w:p>
    <w:p w14:paraId="14B5FDC8" w14:textId="77777777" w:rsidR="00DB146F" w:rsidRDefault="00DB146F" w:rsidP="00DB146F">
      <w:pPr>
        <w:pStyle w:val="NoteLevel1"/>
        <w:numPr>
          <w:ilvl w:val="0"/>
          <w:numId w:val="0"/>
        </w:numPr>
        <w:pBdr>
          <w:bottom w:val="single" w:sz="12" w:space="1" w:color="auto"/>
        </w:pBdr>
      </w:pPr>
      <w:r>
        <w:t>The Many Roles of an Exceptional Parent</w:t>
      </w:r>
    </w:p>
    <w:p w14:paraId="24D5A073" w14:textId="77777777" w:rsidR="00DB146F" w:rsidRDefault="00DB146F" w:rsidP="00DB146F">
      <w:pPr>
        <w:pStyle w:val="NoteLevel2"/>
      </w:pPr>
      <w:r>
        <w:t xml:space="preserve">At least </w:t>
      </w:r>
      <w:proofErr w:type="gramStart"/>
      <w:r>
        <w:t>NINE  other</w:t>
      </w:r>
      <w:proofErr w:type="gramEnd"/>
      <w:r>
        <w:t xml:space="preserve"> varied and demanding roles</w:t>
      </w:r>
    </w:p>
    <w:p w14:paraId="3279177F" w14:textId="77777777" w:rsidR="00DB146F" w:rsidRDefault="00DB146F" w:rsidP="00DB146F">
      <w:pPr>
        <w:pStyle w:val="NoteLevel2"/>
      </w:pPr>
      <w:r>
        <w:t>1. Caregiver</w:t>
      </w:r>
    </w:p>
    <w:p w14:paraId="6A87340F" w14:textId="77777777" w:rsidR="00DB146F" w:rsidRDefault="00DB146F" w:rsidP="00DB146F">
      <w:pPr>
        <w:pStyle w:val="NoteLevel2"/>
      </w:pPr>
      <w:r>
        <w:t>2. Provider</w:t>
      </w:r>
    </w:p>
    <w:p w14:paraId="5FE503E1" w14:textId="77777777" w:rsidR="00DB146F" w:rsidRDefault="00DB146F" w:rsidP="00DB146F">
      <w:pPr>
        <w:pStyle w:val="NoteLevel3"/>
      </w:pPr>
      <w:r>
        <w:t xml:space="preserve">additional expenses </w:t>
      </w:r>
    </w:p>
    <w:p w14:paraId="6FD2C62C" w14:textId="77777777" w:rsidR="00DB146F" w:rsidRDefault="00DB146F" w:rsidP="00DB146F">
      <w:pPr>
        <w:pStyle w:val="NoteLevel3"/>
      </w:pPr>
      <w:r>
        <w:t>reduced income, one parent works part-</w:t>
      </w:r>
      <w:proofErr w:type="gramStart"/>
      <w:r>
        <w:t>time  or</w:t>
      </w:r>
      <w:proofErr w:type="gramEnd"/>
      <w:r>
        <w:t xml:space="preserve"> withdraw from workforce</w:t>
      </w:r>
    </w:p>
    <w:p w14:paraId="0409745C" w14:textId="77777777" w:rsidR="00DB146F" w:rsidRDefault="00DB146F" w:rsidP="00DB146F">
      <w:pPr>
        <w:pStyle w:val="NoteLevel2"/>
      </w:pPr>
      <w:r>
        <w:t>3. Teacher</w:t>
      </w:r>
    </w:p>
    <w:p w14:paraId="79C18FF6" w14:textId="77777777" w:rsidR="00DB146F" w:rsidRDefault="00DB146F" w:rsidP="00DB146F">
      <w:pPr>
        <w:pStyle w:val="NoteLevel3"/>
      </w:pPr>
      <w:r>
        <w:t>must learn to use/ teach their child to use the special equipment and assistive devices they need</w:t>
      </w:r>
    </w:p>
    <w:p w14:paraId="11BCC675" w14:textId="77777777" w:rsidR="00DB146F" w:rsidRDefault="00DB146F" w:rsidP="00DB146F">
      <w:pPr>
        <w:pStyle w:val="NoteLevel2"/>
      </w:pPr>
      <w:r>
        <w:t>4. Counselor</w:t>
      </w:r>
    </w:p>
    <w:p w14:paraId="1216342C" w14:textId="77777777" w:rsidR="00DB146F" w:rsidRDefault="00DB146F" w:rsidP="00DB146F">
      <w:pPr>
        <w:pStyle w:val="NoteLevel3"/>
      </w:pPr>
      <w:r>
        <w:t xml:space="preserve">deal with child’s changing emotions, feelings, attitudes. </w:t>
      </w:r>
    </w:p>
    <w:p w14:paraId="78DC4244" w14:textId="77777777" w:rsidR="00DB146F" w:rsidRDefault="00DB146F" w:rsidP="00DB146F">
      <w:pPr>
        <w:pStyle w:val="NoteLevel3"/>
      </w:pPr>
      <w:r>
        <w:t>Play critical role in how child comes to feel about themselves</w:t>
      </w:r>
    </w:p>
    <w:p w14:paraId="34E71314" w14:textId="77777777" w:rsidR="00DB146F" w:rsidRDefault="00DB146F" w:rsidP="00DB146F">
      <w:pPr>
        <w:pStyle w:val="NoteLevel2"/>
      </w:pPr>
      <w:r>
        <w:t>5. Behaviour Support Specialist</w:t>
      </w:r>
    </w:p>
    <w:p w14:paraId="1FD3C128" w14:textId="77777777" w:rsidR="00DB146F" w:rsidRDefault="00DB146F" w:rsidP="00DB146F">
      <w:pPr>
        <w:pStyle w:val="NoteLevel3"/>
      </w:pPr>
      <w:r>
        <w:t xml:space="preserve">Frequent bad behaviour by the child causes parent to be frazzled, demands specialized and consistent treatment </w:t>
      </w:r>
    </w:p>
    <w:p w14:paraId="19A5DBAC" w14:textId="77777777" w:rsidR="00DB146F" w:rsidRDefault="00DB146F" w:rsidP="00DB146F">
      <w:pPr>
        <w:pStyle w:val="NoteLevel2"/>
      </w:pPr>
      <w:r>
        <w:t>6. Parent of Siblings without Disabilites</w:t>
      </w:r>
    </w:p>
    <w:p w14:paraId="0AE91B8C" w14:textId="77777777" w:rsidR="00DB146F" w:rsidRDefault="00DB146F" w:rsidP="00DB146F">
      <w:pPr>
        <w:pStyle w:val="NoteLevel3"/>
      </w:pPr>
      <w:r>
        <w:t xml:space="preserve">Parents play key role in determining the relationship between siblings </w:t>
      </w:r>
    </w:p>
    <w:p w14:paraId="2BD276F8" w14:textId="77777777" w:rsidR="00DB146F" w:rsidRDefault="00DB146F" w:rsidP="00DB146F">
      <w:pPr>
        <w:pStyle w:val="NoteLevel2"/>
      </w:pPr>
      <w:r>
        <w:t>7. Marriage partner</w:t>
      </w:r>
    </w:p>
    <w:p w14:paraId="442AC8E8" w14:textId="77777777" w:rsidR="00DB146F" w:rsidRDefault="00DB146F" w:rsidP="00DB146F">
      <w:pPr>
        <w:pStyle w:val="NoteLevel2"/>
      </w:pPr>
      <w:r>
        <w:t>8. Information Specialist</w:t>
      </w:r>
    </w:p>
    <w:p w14:paraId="386A4AB1" w14:textId="77777777" w:rsidR="00DB146F" w:rsidRDefault="00DB146F" w:rsidP="00DB146F">
      <w:pPr>
        <w:pStyle w:val="NoteLevel3"/>
      </w:pPr>
      <w:r>
        <w:t>Ensure that others interact with their child in ways that support their child’s dignity, acceptance, opportunities for learning, and maintenance of adaptive behaviorus</w:t>
      </w:r>
    </w:p>
    <w:p w14:paraId="60C03D0B" w14:textId="77777777" w:rsidR="00DB146F" w:rsidRDefault="00DB146F" w:rsidP="00DB146F">
      <w:pPr>
        <w:pStyle w:val="NoteLevel2"/>
      </w:pPr>
      <w:r>
        <w:t>9. Advocate</w:t>
      </w:r>
    </w:p>
    <w:p w14:paraId="49F2B98B" w14:textId="77777777" w:rsidR="00DB146F" w:rsidRDefault="00DB146F" w:rsidP="00DB146F">
      <w:pPr>
        <w:pStyle w:val="NoteLevel3"/>
      </w:pPr>
      <w:r>
        <w:t>Must acquire special knowledge and learn speak skills</w:t>
      </w:r>
    </w:p>
    <w:p w14:paraId="7FC4EE92" w14:textId="77777777" w:rsidR="00DB146F" w:rsidRDefault="00DB146F" w:rsidP="00DB146F">
      <w:pPr>
        <w:pStyle w:val="NoteLevel3"/>
      </w:pPr>
      <w:r>
        <w:t xml:space="preserve">Must be consistent and firm in presenting their concerns and wishes regarding learning goals, placement options, and career development opportunities for their children </w:t>
      </w:r>
    </w:p>
    <w:p w14:paraId="41015884" w14:textId="77777777" w:rsidR="00DB146F" w:rsidRDefault="00DB146F" w:rsidP="00DB146F">
      <w:pPr>
        <w:pStyle w:val="NoteLevel3"/>
      </w:pPr>
      <w:r>
        <w:t xml:space="preserve">Advocate for effective educational services and opportunities for their children in a society that devalues people with disabilities </w:t>
      </w:r>
    </w:p>
    <w:p w14:paraId="6BAD94FF" w14:textId="77777777" w:rsidR="00DB146F" w:rsidRDefault="00DB146F" w:rsidP="00DB146F">
      <w:pPr>
        <w:pStyle w:val="NoteLevel1"/>
      </w:pPr>
      <w:r>
        <w:t>Changing Needs as Children Grow</w:t>
      </w:r>
    </w:p>
    <w:p w14:paraId="7D39DAB1" w14:textId="77777777" w:rsidR="00DB146F" w:rsidRDefault="00DB146F" w:rsidP="00DB146F">
      <w:pPr>
        <w:pStyle w:val="NoteLevel1"/>
        <w:numPr>
          <w:ilvl w:val="0"/>
          <w:numId w:val="0"/>
        </w:numPr>
      </w:pPr>
    </w:p>
    <w:p w14:paraId="2F87B369" w14:textId="77777777" w:rsidR="00DB146F" w:rsidRDefault="00DB146F" w:rsidP="00DB146F">
      <w:pPr>
        <w:pStyle w:val="NoteLevel1"/>
        <w:numPr>
          <w:ilvl w:val="0"/>
          <w:numId w:val="0"/>
        </w:numPr>
        <w:pBdr>
          <w:bottom w:val="single" w:sz="12" w:space="1" w:color="auto"/>
        </w:pBdr>
      </w:pPr>
      <w:r>
        <w:t xml:space="preserve">Developing </w:t>
      </w:r>
      <w:proofErr w:type="gramStart"/>
      <w:r>
        <w:t>And</w:t>
      </w:r>
      <w:proofErr w:type="gramEnd"/>
      <w:r>
        <w:t xml:space="preserve"> Maintaining Family-Professional Partnerships </w:t>
      </w:r>
    </w:p>
    <w:p w14:paraId="03FA8768" w14:textId="77777777" w:rsidR="00DB146F" w:rsidRDefault="00DB146F" w:rsidP="00DB146F">
      <w:pPr>
        <w:pStyle w:val="NoteLevel1"/>
        <w:numPr>
          <w:ilvl w:val="0"/>
          <w:numId w:val="0"/>
        </w:numPr>
      </w:pPr>
      <w:r>
        <w:t xml:space="preserve">Effective home-school partnerships are characterized by family members and professionals jointly pursuing shared goals in a climate of mutual respect and trust </w:t>
      </w:r>
    </w:p>
    <w:p w14:paraId="3D296677" w14:textId="77777777" w:rsidR="00DB146F" w:rsidRDefault="00DB146F" w:rsidP="00DB146F">
      <w:pPr>
        <w:pStyle w:val="NoteLevel1"/>
        <w:numPr>
          <w:ilvl w:val="0"/>
          <w:numId w:val="0"/>
        </w:numPr>
      </w:pPr>
    </w:p>
    <w:p w14:paraId="784CBA38" w14:textId="77777777" w:rsidR="00DB146F" w:rsidRDefault="00DB146F" w:rsidP="00DB146F">
      <w:pPr>
        <w:pStyle w:val="NoteLevel1"/>
        <w:numPr>
          <w:ilvl w:val="0"/>
          <w:numId w:val="0"/>
        </w:numPr>
      </w:pPr>
      <w:r>
        <w:t>Principles of Effective Communication</w:t>
      </w:r>
    </w:p>
    <w:p w14:paraId="3290F220" w14:textId="77777777" w:rsidR="00DB146F" w:rsidRDefault="00DB146F" w:rsidP="00DB146F">
      <w:pPr>
        <w:pStyle w:val="NoteLevel2"/>
      </w:pPr>
      <w:proofErr w:type="gramStart"/>
      <w:r>
        <w:t>2 way</w:t>
      </w:r>
      <w:proofErr w:type="gramEnd"/>
      <w:r>
        <w:t xml:space="preserve"> communication is the key operational element of the family-professional partnership</w:t>
      </w:r>
    </w:p>
    <w:p w14:paraId="7DA59228" w14:textId="77777777" w:rsidR="00DB146F" w:rsidRDefault="00DB146F" w:rsidP="00DB146F">
      <w:pPr>
        <w:pStyle w:val="NoteLevel2"/>
      </w:pPr>
      <w:r>
        <w:t>quality communication</w:t>
      </w:r>
    </w:p>
    <w:p w14:paraId="53E5153F" w14:textId="77777777" w:rsidR="00DB146F" w:rsidRDefault="00DB146F" w:rsidP="00DB146F">
      <w:pPr>
        <w:pStyle w:val="NoteLevel3"/>
      </w:pPr>
      <w:r>
        <w:t>listening carefully, no judgment</w:t>
      </w:r>
    </w:p>
    <w:p w14:paraId="166CF086" w14:textId="77777777" w:rsidR="00DB146F" w:rsidRDefault="00DB146F" w:rsidP="00DB146F">
      <w:pPr>
        <w:pStyle w:val="NoteLevel2"/>
      </w:pPr>
      <w:r>
        <w:t>Wilson’s 5 principles for effective communication</w:t>
      </w:r>
    </w:p>
    <w:p w14:paraId="6C5407F7" w14:textId="77777777" w:rsidR="00DB146F" w:rsidRDefault="00DB146F" w:rsidP="00DB146F">
      <w:pPr>
        <w:pStyle w:val="NoteLevel3"/>
      </w:pPr>
      <w:r>
        <w:t>1. Accept Parent’s Statements</w:t>
      </w:r>
    </w:p>
    <w:p w14:paraId="6EC26CEA" w14:textId="77777777" w:rsidR="00DB146F" w:rsidRDefault="00DB146F" w:rsidP="00DB146F">
      <w:pPr>
        <w:pStyle w:val="NoteLevel4"/>
      </w:pPr>
      <w:r>
        <w:t>shows their input is valued</w:t>
      </w:r>
    </w:p>
    <w:p w14:paraId="33D93349" w14:textId="77777777" w:rsidR="00DB146F" w:rsidRDefault="00DB146F" w:rsidP="00DB146F">
      <w:pPr>
        <w:pStyle w:val="NoteLevel3"/>
      </w:pPr>
      <w:r>
        <w:t>2. Listen Actively</w:t>
      </w:r>
    </w:p>
    <w:p w14:paraId="2E914F1D" w14:textId="77777777" w:rsidR="00DB146F" w:rsidRDefault="00DB146F" w:rsidP="00DB146F">
      <w:pPr>
        <w:pStyle w:val="NoteLevel3"/>
      </w:pPr>
      <w:r>
        <w:t xml:space="preserve">3. Question Effectively </w:t>
      </w:r>
    </w:p>
    <w:p w14:paraId="1794CBFA" w14:textId="77777777" w:rsidR="00DB146F" w:rsidRDefault="00DB146F" w:rsidP="00DB146F">
      <w:pPr>
        <w:pStyle w:val="NoteLevel4"/>
      </w:pPr>
      <w:r>
        <w:t xml:space="preserve">open-ended questions </w:t>
      </w:r>
    </w:p>
    <w:p w14:paraId="4261F163" w14:textId="77777777" w:rsidR="00DB146F" w:rsidRDefault="00DB146F" w:rsidP="00DB146F">
      <w:pPr>
        <w:pStyle w:val="NoteLevel4"/>
      </w:pPr>
      <w:r>
        <w:t xml:space="preserve">evokes descriptive and informative reply from parents </w:t>
      </w:r>
    </w:p>
    <w:p w14:paraId="42764C50" w14:textId="77777777" w:rsidR="00DB146F" w:rsidRDefault="00DB146F" w:rsidP="00DB146F">
      <w:pPr>
        <w:pStyle w:val="NoteLevel3"/>
      </w:pPr>
      <w:r>
        <w:t>4. Encourage</w:t>
      </w:r>
    </w:p>
    <w:p w14:paraId="4F5A81BD" w14:textId="77777777" w:rsidR="00DB146F" w:rsidRDefault="00DB146F" w:rsidP="00DB146F">
      <w:pPr>
        <w:pStyle w:val="NoteLevel4"/>
      </w:pPr>
      <w:r>
        <w:t>important to hear good news</w:t>
      </w:r>
    </w:p>
    <w:p w14:paraId="5E2FFFFB" w14:textId="77777777" w:rsidR="00DB146F" w:rsidRDefault="00DB146F" w:rsidP="00DB146F">
      <w:pPr>
        <w:pStyle w:val="NoteLevel3"/>
      </w:pPr>
      <w:r>
        <w:t>5. Stay focused</w:t>
      </w:r>
    </w:p>
    <w:p w14:paraId="727C3598" w14:textId="77777777" w:rsidR="00DB146F" w:rsidRDefault="00DB146F" w:rsidP="00DB146F">
      <w:pPr>
        <w:pStyle w:val="NoteLevel1"/>
        <w:numPr>
          <w:ilvl w:val="0"/>
          <w:numId w:val="0"/>
        </w:numPr>
      </w:pPr>
    </w:p>
    <w:p w14:paraId="2220FA43" w14:textId="77777777" w:rsidR="00DB146F" w:rsidRDefault="00DB146F" w:rsidP="00DB146F">
      <w:pPr>
        <w:pStyle w:val="NoteLevel1"/>
        <w:numPr>
          <w:ilvl w:val="0"/>
          <w:numId w:val="0"/>
        </w:numPr>
      </w:pPr>
      <w:r>
        <w:t>Identifying and breaking down barriers to parent-teacher partnerships</w:t>
      </w:r>
    </w:p>
    <w:p w14:paraId="662DA17F" w14:textId="77777777" w:rsidR="00DB146F" w:rsidRDefault="00DB146F" w:rsidP="00DB146F">
      <w:pPr>
        <w:pStyle w:val="NoteLevel2"/>
      </w:pPr>
      <w:r>
        <w:t>Professional roadblocks to communication</w:t>
      </w:r>
    </w:p>
    <w:p w14:paraId="7F997813" w14:textId="77777777" w:rsidR="00DB146F" w:rsidRDefault="00DB146F" w:rsidP="00DB146F">
      <w:pPr>
        <w:pStyle w:val="NoteLevel3"/>
      </w:pPr>
      <w:r>
        <w:t xml:space="preserve">Teachers sometimes complain about parents’ attitudes </w:t>
      </w:r>
    </w:p>
    <w:p w14:paraId="3DA0632B" w14:textId="77777777" w:rsidR="00DB146F" w:rsidRDefault="00DB146F" w:rsidP="00DB146F">
      <w:pPr>
        <w:pStyle w:val="NoteLevel3"/>
      </w:pPr>
      <w:r>
        <w:t>Parents complain that educators are negative, etc</w:t>
      </w:r>
    </w:p>
    <w:p w14:paraId="4D09429C" w14:textId="77777777" w:rsidR="00DB146F" w:rsidRDefault="00DB146F" w:rsidP="00DB146F">
      <w:pPr>
        <w:pStyle w:val="NoteLevel3"/>
      </w:pPr>
      <w:r>
        <w:t>Educators can eliminate personal behaviours that may serve as barriers to communication with families:</w:t>
      </w:r>
    </w:p>
    <w:p w14:paraId="774D3A47" w14:textId="77777777" w:rsidR="00DB146F" w:rsidRDefault="00DB146F" w:rsidP="00DB146F">
      <w:pPr>
        <w:pStyle w:val="NoteLevel4"/>
      </w:pPr>
      <w:r>
        <w:t>Treating parent as vulnerable clients instead of equals</w:t>
      </w:r>
    </w:p>
    <w:p w14:paraId="68C1AD4D" w14:textId="77777777" w:rsidR="00DB146F" w:rsidRDefault="00DB146F" w:rsidP="00DB146F">
      <w:pPr>
        <w:pStyle w:val="NoteLevel4"/>
      </w:pPr>
      <w:r>
        <w:t xml:space="preserve">Keeping prodessional distance </w:t>
      </w:r>
    </w:p>
    <w:p w14:paraId="69225862" w14:textId="77777777" w:rsidR="00DB146F" w:rsidRDefault="00DB146F" w:rsidP="00DB146F">
      <w:pPr>
        <w:pStyle w:val="NoteLevel4"/>
      </w:pPr>
      <w:r>
        <w:t>Treating parents as if they need counseling</w:t>
      </w:r>
    </w:p>
    <w:p w14:paraId="65A599A4" w14:textId="77777777" w:rsidR="00DB146F" w:rsidRDefault="00DB146F" w:rsidP="00DB146F">
      <w:pPr>
        <w:pStyle w:val="NoteLevel4"/>
      </w:pPr>
      <w:r>
        <w:t>Blaming parents for child’s disability</w:t>
      </w:r>
    </w:p>
    <w:p w14:paraId="1D0413F4" w14:textId="77777777" w:rsidR="00DB146F" w:rsidRDefault="00DB146F" w:rsidP="00DB146F">
      <w:pPr>
        <w:pStyle w:val="NoteLevel4"/>
      </w:pPr>
      <w:r>
        <w:t>Disrespecting parents as less intelligent</w:t>
      </w:r>
    </w:p>
    <w:p w14:paraId="407E3648" w14:textId="77777777" w:rsidR="00DB146F" w:rsidRDefault="00DB146F" w:rsidP="00DB146F">
      <w:pPr>
        <w:pStyle w:val="NoteLevel4"/>
      </w:pPr>
      <w:r>
        <w:t>Treating parents as adversaries</w:t>
      </w:r>
    </w:p>
    <w:p w14:paraId="44F53C4D" w14:textId="77777777" w:rsidR="00DB146F" w:rsidRDefault="00DB146F" w:rsidP="00DB146F">
      <w:pPr>
        <w:pStyle w:val="NoteLevel4"/>
      </w:pPr>
      <w:r>
        <w:t>Labeling parents</w:t>
      </w:r>
    </w:p>
    <w:p w14:paraId="0F172F24" w14:textId="77777777" w:rsidR="00DB146F" w:rsidRDefault="00DB146F" w:rsidP="00DB146F">
      <w:pPr>
        <w:pStyle w:val="NoteLevel2"/>
      </w:pPr>
      <w:r>
        <w:t>Conflict Resolution</w:t>
      </w:r>
    </w:p>
    <w:p w14:paraId="07783167" w14:textId="77777777" w:rsidR="00DB146F" w:rsidRDefault="00DB146F" w:rsidP="00DB146F">
      <w:pPr>
        <w:pStyle w:val="NoteLevel3"/>
      </w:pPr>
      <w:r>
        <w:t>Dialoguing</w:t>
      </w:r>
    </w:p>
    <w:p w14:paraId="290BEE2C" w14:textId="77777777" w:rsidR="00DB146F" w:rsidRDefault="00DB146F" w:rsidP="00DB146F">
      <w:pPr>
        <w:pStyle w:val="NoteLevel4"/>
      </w:pPr>
      <w:r>
        <w:t>Both parties try to see each other’s point of view</w:t>
      </w:r>
    </w:p>
    <w:p w14:paraId="49BCD8D6" w14:textId="77777777" w:rsidR="00DB146F" w:rsidRDefault="00DB146F" w:rsidP="00DB146F">
      <w:pPr>
        <w:pStyle w:val="NoteLevel5"/>
      </w:pPr>
      <w:r>
        <w:t>Gather info</w:t>
      </w:r>
    </w:p>
    <w:p w14:paraId="6CD77530" w14:textId="77777777" w:rsidR="00DB146F" w:rsidRDefault="00DB146F" w:rsidP="00DB146F">
      <w:pPr>
        <w:pStyle w:val="NoteLevel5"/>
      </w:pPr>
      <w:r>
        <w:t>Ask</w:t>
      </w:r>
    </w:p>
    <w:p w14:paraId="20B79E69" w14:textId="77777777" w:rsidR="00DB146F" w:rsidRDefault="00DB146F" w:rsidP="00DB146F">
      <w:pPr>
        <w:pStyle w:val="NoteLevel5"/>
      </w:pPr>
      <w:r>
        <w:t>Seeks to learn</w:t>
      </w:r>
    </w:p>
    <w:p w14:paraId="3F44F23E" w14:textId="77777777" w:rsidR="00DB146F" w:rsidRDefault="00DB146F" w:rsidP="00DB146F">
      <w:pPr>
        <w:pStyle w:val="NoteLevel5"/>
      </w:pPr>
      <w:r>
        <w:t>Wants to discover</w:t>
      </w:r>
    </w:p>
    <w:p w14:paraId="530E1508" w14:textId="77777777" w:rsidR="00DB146F" w:rsidRDefault="00DB146F" w:rsidP="00DB146F">
      <w:pPr>
        <w:pStyle w:val="NoteLevel5"/>
      </w:pPr>
      <w:r>
        <w:t>Willing to understand multiple viewpoints</w:t>
      </w:r>
    </w:p>
    <w:p w14:paraId="5E49ABF2" w14:textId="77777777" w:rsidR="00DB146F" w:rsidRDefault="00DB146F" w:rsidP="00DB146F">
      <w:pPr>
        <w:pStyle w:val="NoteLevel3"/>
      </w:pPr>
      <w:r>
        <w:t>RERUN approach</w:t>
      </w:r>
    </w:p>
    <w:p w14:paraId="4B564D29" w14:textId="77777777" w:rsidR="00DB146F" w:rsidRDefault="00DB146F" w:rsidP="00DB146F">
      <w:pPr>
        <w:pStyle w:val="NoteLevel4"/>
      </w:pPr>
      <w:r>
        <w:t>Reflect</w:t>
      </w:r>
    </w:p>
    <w:p w14:paraId="48DB0D76" w14:textId="77777777" w:rsidR="00DB146F" w:rsidRDefault="00DB146F" w:rsidP="00DB146F">
      <w:pPr>
        <w:pStyle w:val="NoteLevel5"/>
      </w:pPr>
      <w:r>
        <w:t xml:space="preserve">Acknowledge what other is saying </w:t>
      </w:r>
    </w:p>
    <w:p w14:paraId="16A05378" w14:textId="77777777" w:rsidR="00DB146F" w:rsidRDefault="00DB146F" w:rsidP="00DB146F">
      <w:pPr>
        <w:pStyle w:val="NoteLevel4"/>
      </w:pPr>
      <w:r>
        <w:t>Explain</w:t>
      </w:r>
    </w:p>
    <w:p w14:paraId="1FAECFC7" w14:textId="77777777" w:rsidR="00DB146F" w:rsidRDefault="00DB146F" w:rsidP="00DB146F">
      <w:pPr>
        <w:pStyle w:val="NoteLevel5"/>
      </w:pPr>
      <w:r>
        <w:t>Explain ur perspective concisely</w:t>
      </w:r>
    </w:p>
    <w:p w14:paraId="1065CD14" w14:textId="77777777" w:rsidR="00DB146F" w:rsidRDefault="00DB146F" w:rsidP="00DB146F">
      <w:pPr>
        <w:pStyle w:val="NoteLevel5"/>
      </w:pPr>
      <w:r>
        <w:t>Do not lecture</w:t>
      </w:r>
    </w:p>
    <w:p w14:paraId="2C792C31" w14:textId="77777777" w:rsidR="00DB146F" w:rsidRDefault="00DB146F" w:rsidP="00DB146F">
      <w:pPr>
        <w:pStyle w:val="NoteLevel4"/>
      </w:pPr>
      <w:r>
        <w:t>Reason</w:t>
      </w:r>
    </w:p>
    <w:p w14:paraId="3FA128EB" w14:textId="77777777" w:rsidR="00DB146F" w:rsidRDefault="00DB146F" w:rsidP="00DB146F">
      <w:pPr>
        <w:pStyle w:val="NoteLevel4"/>
      </w:pPr>
      <w:r>
        <w:t>Understand</w:t>
      </w:r>
    </w:p>
    <w:p w14:paraId="24ABA666" w14:textId="77777777" w:rsidR="00DB146F" w:rsidRDefault="00DB146F" w:rsidP="00DB146F">
      <w:pPr>
        <w:pStyle w:val="NoteLevel4"/>
      </w:pPr>
      <w:r>
        <w:t>Negotiate</w:t>
      </w:r>
    </w:p>
    <w:p w14:paraId="681B6787" w14:textId="77777777" w:rsidR="00DB146F" w:rsidRDefault="00DB146F" w:rsidP="00DB146F">
      <w:pPr>
        <w:pStyle w:val="NoteLevel1"/>
        <w:pBdr>
          <w:bottom w:val="single" w:sz="12" w:space="1" w:color="auto"/>
        </w:pBdr>
      </w:pPr>
      <w:r>
        <w:t xml:space="preserve">Working </w:t>
      </w:r>
      <w:proofErr w:type="gramStart"/>
      <w:r>
        <w:t>With</w:t>
      </w:r>
      <w:proofErr w:type="gramEnd"/>
      <w:r>
        <w:t xml:space="preserve"> Culturally and Lingustically Diverse Families</w:t>
      </w:r>
    </w:p>
    <w:p w14:paraId="7E5F8307" w14:textId="77777777" w:rsidR="00DB146F" w:rsidRDefault="00DB146F" w:rsidP="00DB146F">
      <w:pPr>
        <w:pStyle w:val="NoteLevel2"/>
      </w:pPr>
      <w:r>
        <w:t>Understanding and respecting cultural differences</w:t>
      </w:r>
    </w:p>
    <w:p w14:paraId="31328D58" w14:textId="77777777" w:rsidR="00DB146F" w:rsidRDefault="00DB146F" w:rsidP="00DB146F">
      <w:pPr>
        <w:pStyle w:val="NoteLevel3"/>
      </w:pPr>
      <w:r>
        <w:t>Many live in low-income and poverty</w:t>
      </w:r>
    </w:p>
    <w:p w14:paraId="7B652EB9" w14:textId="77777777" w:rsidR="00DB146F" w:rsidRDefault="00DB146F" w:rsidP="00DB146F">
      <w:pPr>
        <w:pStyle w:val="NoteLevel3"/>
      </w:pPr>
      <w:r>
        <w:t>Undocumented immigrants= fearful of interacting with anyone</w:t>
      </w:r>
    </w:p>
    <w:p w14:paraId="73BE7387" w14:textId="77777777" w:rsidR="00DB146F" w:rsidRDefault="00DB146F" w:rsidP="00DB146F">
      <w:pPr>
        <w:pStyle w:val="NoteLevel3"/>
      </w:pPr>
      <w:r>
        <w:t>Family oriented</w:t>
      </w:r>
    </w:p>
    <w:p w14:paraId="6C62F9DA" w14:textId="77777777" w:rsidR="00DB146F" w:rsidRDefault="00DB146F" w:rsidP="00DB146F">
      <w:pPr>
        <w:pStyle w:val="NoteLevel2"/>
      </w:pPr>
      <w:r>
        <w:t>Strategies:</w:t>
      </w:r>
    </w:p>
    <w:p w14:paraId="2C180B1F" w14:textId="77777777" w:rsidR="00DB146F" w:rsidRDefault="00DB146F" w:rsidP="00DB146F">
      <w:pPr>
        <w:pStyle w:val="NoteLevel3"/>
      </w:pPr>
      <w:r>
        <w:t>Native-speaking staff</w:t>
      </w:r>
    </w:p>
    <w:p w14:paraId="316F5F88" w14:textId="77777777" w:rsidR="00DB146F" w:rsidRDefault="00DB146F" w:rsidP="00DB146F">
      <w:pPr>
        <w:pStyle w:val="NoteLevel3"/>
      </w:pPr>
      <w:r>
        <w:t xml:space="preserve">Trained, culturally sensitive interpreters </w:t>
      </w:r>
    </w:p>
    <w:p w14:paraId="18B0B1E3" w14:textId="77777777" w:rsidR="00DB146F" w:rsidRDefault="00DB146F" w:rsidP="00DB146F">
      <w:pPr>
        <w:pStyle w:val="NoteLevel3"/>
      </w:pPr>
      <w:r>
        <w:t>Cultural interpreter</w:t>
      </w:r>
    </w:p>
    <w:p w14:paraId="4DA4FDE6" w14:textId="77777777" w:rsidR="00DB146F" w:rsidRDefault="00DB146F" w:rsidP="00DB146F">
      <w:pPr>
        <w:pStyle w:val="NoteLevel1"/>
        <w:numPr>
          <w:ilvl w:val="0"/>
          <w:numId w:val="0"/>
        </w:numPr>
      </w:pPr>
    </w:p>
    <w:p w14:paraId="4DAD2F61" w14:textId="77777777" w:rsidR="00DB146F" w:rsidRDefault="00DB146F" w:rsidP="00DB146F">
      <w:pPr>
        <w:pStyle w:val="NoteLevel1"/>
        <w:numPr>
          <w:ilvl w:val="0"/>
          <w:numId w:val="0"/>
        </w:numPr>
        <w:pBdr>
          <w:bottom w:val="single" w:sz="12" w:space="1" w:color="auto"/>
        </w:pBdr>
      </w:pPr>
      <w:r>
        <w:t>Home School Communication Methods</w:t>
      </w:r>
    </w:p>
    <w:p w14:paraId="07FF7961" w14:textId="77777777" w:rsidR="00DB146F" w:rsidRDefault="00DB146F" w:rsidP="00DB146F">
      <w:pPr>
        <w:pStyle w:val="NoteLevel1"/>
        <w:numPr>
          <w:ilvl w:val="0"/>
          <w:numId w:val="0"/>
        </w:numPr>
      </w:pPr>
      <w:r>
        <w:t>Parent-teacher Conferences</w:t>
      </w:r>
    </w:p>
    <w:p w14:paraId="6EE0293F" w14:textId="77777777" w:rsidR="00DB146F" w:rsidRDefault="00DB146F" w:rsidP="00DB146F">
      <w:pPr>
        <w:pStyle w:val="NoteLevel1"/>
      </w:pPr>
    </w:p>
    <w:p w14:paraId="289B39C5" w14:textId="77777777" w:rsidR="00DB146F" w:rsidRDefault="00DB146F" w:rsidP="00DB146F">
      <w:pPr>
        <w:pStyle w:val="NoteLevel2"/>
      </w:pPr>
      <w:r>
        <w:t>Preparing: establish specific objectives</w:t>
      </w:r>
    </w:p>
    <w:p w14:paraId="6603F2FC" w14:textId="77777777" w:rsidR="00DB146F" w:rsidRDefault="00DB146F" w:rsidP="00DB146F">
      <w:pPr>
        <w:pStyle w:val="NoteLevel3"/>
      </w:pPr>
      <w:r>
        <w:t>Review report cards etc</w:t>
      </w:r>
    </w:p>
    <w:p w14:paraId="408DA522" w14:textId="77777777" w:rsidR="00DB146F" w:rsidRDefault="00DB146F" w:rsidP="00DB146F">
      <w:pPr>
        <w:pStyle w:val="NoteLevel2"/>
      </w:pPr>
      <w:r>
        <w:t xml:space="preserve">Conuducting: classroom is a good setting, provides ready access to student records and curriculum materials </w:t>
      </w:r>
    </w:p>
    <w:p w14:paraId="1504DF4C" w14:textId="77777777" w:rsidR="00DB146F" w:rsidRDefault="00DB146F" w:rsidP="00DB146F">
      <w:pPr>
        <w:pStyle w:val="NoteLevel1"/>
      </w:pPr>
    </w:p>
    <w:p w14:paraId="76F72732" w14:textId="77777777" w:rsidR="00DB146F" w:rsidRDefault="00DB146F" w:rsidP="00DB146F">
      <w:pPr>
        <w:pStyle w:val="NoteLevel2"/>
      </w:pPr>
      <w:r>
        <w:t>4 Step Sequence</w:t>
      </w:r>
    </w:p>
    <w:p w14:paraId="02A79909" w14:textId="77777777" w:rsidR="00DB146F" w:rsidRDefault="00DB146F" w:rsidP="00DB146F">
      <w:pPr>
        <w:pStyle w:val="NoteLevel3"/>
      </w:pPr>
      <w:r>
        <w:t xml:space="preserve">Build Rapport </w:t>
      </w:r>
    </w:p>
    <w:p w14:paraId="72A6A916" w14:textId="77777777" w:rsidR="00DB146F" w:rsidRDefault="00DB146F" w:rsidP="00DB146F">
      <w:pPr>
        <w:pStyle w:val="NoteLevel4"/>
      </w:pPr>
      <w:r>
        <w:t xml:space="preserve">Establish mutual trust </w:t>
      </w:r>
    </w:p>
    <w:p w14:paraId="7EB1A162" w14:textId="77777777" w:rsidR="00DB146F" w:rsidRDefault="00DB146F" w:rsidP="00DB146F">
      <w:pPr>
        <w:pStyle w:val="NoteLevel3"/>
      </w:pPr>
      <w:r>
        <w:t>Obtain Info</w:t>
      </w:r>
    </w:p>
    <w:p w14:paraId="7F892F33" w14:textId="77777777" w:rsidR="00DB146F" w:rsidRDefault="00DB146F" w:rsidP="00DB146F">
      <w:pPr>
        <w:pStyle w:val="NoteLevel3"/>
      </w:pPr>
      <w:r>
        <w:t>Provide Info</w:t>
      </w:r>
    </w:p>
    <w:p w14:paraId="4CE4A872" w14:textId="77777777" w:rsidR="00DB146F" w:rsidRDefault="00DB146F" w:rsidP="00DB146F">
      <w:pPr>
        <w:pStyle w:val="NoteLevel3"/>
      </w:pPr>
      <w:r>
        <w:t>Summarize and follow up</w:t>
      </w:r>
    </w:p>
    <w:p w14:paraId="7B1EED0F" w14:textId="77777777" w:rsidR="00DB146F" w:rsidRDefault="00DB146F" w:rsidP="00DB146F">
      <w:pPr>
        <w:pStyle w:val="NoteLevel1"/>
      </w:pPr>
    </w:p>
    <w:p w14:paraId="6C795BDF" w14:textId="77777777" w:rsidR="00DB146F" w:rsidRDefault="00DB146F" w:rsidP="00DB146F">
      <w:pPr>
        <w:pStyle w:val="NoteLevel1"/>
        <w:pBdr>
          <w:bottom w:val="single" w:sz="12" w:space="1" w:color="auto"/>
        </w:pBdr>
      </w:pPr>
      <w:r>
        <w:t>Written communication</w:t>
      </w:r>
    </w:p>
    <w:p w14:paraId="06C66AEF" w14:textId="77777777" w:rsidR="00DB146F" w:rsidRDefault="00DB146F" w:rsidP="00DB146F">
      <w:pPr>
        <w:pStyle w:val="NoteLevel2"/>
      </w:pPr>
      <w:r>
        <w:t>Should not rely on this method</w:t>
      </w:r>
    </w:p>
    <w:p w14:paraId="0500FC1D" w14:textId="77777777" w:rsidR="00DB146F" w:rsidRDefault="00DB146F" w:rsidP="00DB146F">
      <w:pPr>
        <w:pStyle w:val="NoteLevel2"/>
      </w:pPr>
      <w:r>
        <w:t>Happy Grams: positive note, gives parent opportunity to praise child</w:t>
      </w:r>
    </w:p>
    <w:p w14:paraId="11D49B3C" w14:textId="77777777" w:rsidR="00DB146F" w:rsidRDefault="00DB146F" w:rsidP="00DB146F">
      <w:pPr>
        <w:pStyle w:val="NoteLevel2"/>
      </w:pPr>
      <w:r>
        <w:t>Two-way home-school report forms</w:t>
      </w:r>
    </w:p>
    <w:p w14:paraId="24541734" w14:textId="77777777" w:rsidR="00DB146F" w:rsidRDefault="00DB146F" w:rsidP="00DB146F">
      <w:pPr>
        <w:pStyle w:val="NoteLevel2"/>
      </w:pPr>
      <w:r>
        <w:t xml:space="preserve">Dialogue Notebooks </w:t>
      </w:r>
    </w:p>
    <w:p w14:paraId="490AE787" w14:textId="77777777" w:rsidR="00DB146F" w:rsidRDefault="00DB146F" w:rsidP="00DB146F">
      <w:pPr>
        <w:pStyle w:val="NoteLevel2"/>
      </w:pPr>
      <w:r>
        <w:t>Home-School Contracts</w:t>
      </w:r>
    </w:p>
    <w:p w14:paraId="42610461" w14:textId="77777777" w:rsidR="00DB146F" w:rsidRDefault="00DB146F" w:rsidP="00DB146F">
      <w:pPr>
        <w:pStyle w:val="NoteLevel2"/>
      </w:pPr>
      <w:r>
        <w:t>Class Newsletters and Websites</w:t>
      </w:r>
    </w:p>
    <w:p w14:paraId="1EF1CB04" w14:textId="77777777" w:rsidR="00DB146F" w:rsidRDefault="00DB146F" w:rsidP="00DB146F">
      <w:pPr>
        <w:pStyle w:val="NoteLevel1"/>
      </w:pPr>
    </w:p>
    <w:p w14:paraId="3D0620C2" w14:textId="77777777" w:rsidR="00DB146F" w:rsidRDefault="00DB146F" w:rsidP="00DB146F">
      <w:pPr>
        <w:pStyle w:val="Title"/>
      </w:pPr>
      <w:r>
        <w:t xml:space="preserve">PS 379 - Chapter 5 </w:t>
      </w:r>
    </w:p>
    <w:p w14:paraId="2F23972E" w14:textId="77777777" w:rsidR="00DB146F" w:rsidRDefault="00DB146F" w:rsidP="00DB146F">
      <w:pPr>
        <w:pStyle w:val="Subject"/>
      </w:pPr>
      <w:r>
        <w:t xml:space="preserve">Learning Disabilities </w:t>
      </w:r>
    </w:p>
    <w:p w14:paraId="036B9E59" w14:textId="77777777" w:rsidR="00DB146F" w:rsidRDefault="00DB146F" w:rsidP="006A4387">
      <w:pPr>
        <w:pStyle w:val="Body"/>
        <w:numPr>
          <w:ilvl w:val="0"/>
          <w:numId w:val="27"/>
        </w:numPr>
        <w:rPr>
          <w:position w:val="4"/>
          <w:sz w:val="29"/>
          <w:szCs w:val="29"/>
        </w:rPr>
      </w:pPr>
      <w:r>
        <w:t>Term Learning Disabilities was coined by Samuel Kirk in 1963 to a group of parents whose children were experiencing serious difficulties learning to read, write, spell, or math</w:t>
      </w:r>
    </w:p>
    <w:p w14:paraId="52A67F9E" w14:textId="77777777" w:rsidR="00DB146F" w:rsidRDefault="00DB146F" w:rsidP="006A4387">
      <w:pPr>
        <w:pStyle w:val="Body"/>
        <w:numPr>
          <w:ilvl w:val="0"/>
          <w:numId w:val="28"/>
        </w:numPr>
        <w:rPr>
          <w:b/>
          <w:bCs/>
          <w:position w:val="4"/>
          <w:sz w:val="29"/>
          <w:szCs w:val="29"/>
        </w:rPr>
      </w:pPr>
      <w:r>
        <w:t xml:space="preserve">No universally accepted definition as been established BUT two definitions that have had the most influence are the </w:t>
      </w:r>
      <w:r>
        <w:rPr>
          <w:b/>
          <w:bCs/>
        </w:rPr>
        <w:t xml:space="preserve">federal definition in IDEA </w:t>
      </w:r>
      <w:r>
        <w:t xml:space="preserve">and a definition proposed by the </w:t>
      </w:r>
      <w:r>
        <w:rPr>
          <w:b/>
          <w:bCs/>
        </w:rPr>
        <w:t>National Joint Committee on Learning Disabilities (NJCLD)</w:t>
      </w:r>
      <w:r>
        <w:rPr>
          <w:b/>
          <w:bCs/>
        </w:rPr>
        <w:br/>
      </w:r>
      <w:r>
        <w:rPr>
          <w:b/>
          <w:bCs/>
        </w:rPr>
        <w:br/>
        <w:t xml:space="preserve">Federal Definition </w:t>
      </w:r>
    </w:p>
    <w:p w14:paraId="587AAE95" w14:textId="77777777" w:rsidR="00DB146F" w:rsidRDefault="00DB146F" w:rsidP="006A4387">
      <w:pPr>
        <w:pStyle w:val="Body"/>
        <w:numPr>
          <w:ilvl w:val="1"/>
          <w:numId w:val="29"/>
        </w:numPr>
        <w:rPr>
          <w:sz w:val="29"/>
          <w:szCs w:val="29"/>
        </w:rPr>
      </w:pPr>
      <w:r>
        <w:t xml:space="preserve">In General - </w:t>
      </w:r>
      <w:r>
        <w:rPr>
          <w:rFonts w:hAnsi="Helvetica"/>
        </w:rPr>
        <w:t>“</w:t>
      </w:r>
      <w:r>
        <w:t>Specific learning disability</w:t>
      </w:r>
      <w:r>
        <w:rPr>
          <w:rFonts w:hAnsi="Helvetica"/>
        </w:rPr>
        <w:t xml:space="preserve">” </w:t>
      </w:r>
      <w:r>
        <w:t xml:space="preserve">means a disorder in 1 or more of the basic psychological processes involved in understanding or in using language, spoken or written, which disorder may manifest itself in an imperfect ability to listen, think, speak, read, write, spell, or to do math calculations </w:t>
      </w:r>
    </w:p>
    <w:p w14:paraId="75887054" w14:textId="77777777" w:rsidR="00DB146F" w:rsidRDefault="00DB146F" w:rsidP="006A4387">
      <w:pPr>
        <w:pStyle w:val="Body"/>
        <w:numPr>
          <w:ilvl w:val="1"/>
          <w:numId w:val="30"/>
        </w:numPr>
        <w:rPr>
          <w:sz w:val="29"/>
          <w:szCs w:val="29"/>
        </w:rPr>
      </w:pPr>
      <w:r>
        <w:t xml:space="preserve">Disorders Included - Perceptual disabilities, brain injury, minimal brain dysfunction, dyslexia, and developmental aphasia </w:t>
      </w:r>
    </w:p>
    <w:p w14:paraId="0E4A3D6E" w14:textId="77777777" w:rsidR="00DB146F" w:rsidRDefault="00DB146F" w:rsidP="006A4387">
      <w:pPr>
        <w:pStyle w:val="Body"/>
        <w:numPr>
          <w:ilvl w:val="1"/>
          <w:numId w:val="31"/>
        </w:numPr>
        <w:rPr>
          <w:sz w:val="29"/>
          <w:szCs w:val="29"/>
        </w:rPr>
      </w:pPr>
      <w:r>
        <w:t xml:space="preserve">Disorders Not Included - A learning problem that is primarily the result of visual, hearing, or motor disabilities, of mental retardation, of emotional disturbance, or of environmental, cultural, or economic disadvantages </w:t>
      </w:r>
    </w:p>
    <w:p w14:paraId="512362A0" w14:textId="77777777" w:rsidR="00DB146F" w:rsidRDefault="00DB146F" w:rsidP="006A4387">
      <w:pPr>
        <w:pStyle w:val="Body"/>
        <w:numPr>
          <w:ilvl w:val="3"/>
          <w:numId w:val="32"/>
        </w:numPr>
        <w:rPr>
          <w:position w:val="4"/>
          <w:sz w:val="29"/>
          <w:szCs w:val="29"/>
        </w:rPr>
      </w:pPr>
      <w:r>
        <w:t>Using federal definition to identify students with learning disabilities, most states require three criteria:</w:t>
      </w:r>
      <w:r>
        <w:br/>
        <w:t>1. A severe discrepancy between the student</w:t>
      </w:r>
      <w:r>
        <w:rPr>
          <w:rFonts w:hAnsi="Helvetica"/>
        </w:rPr>
        <w:t>’</w:t>
      </w:r>
      <w:r>
        <w:t xml:space="preserve">s intellectual ability and academic achievement </w:t>
      </w:r>
      <w:r>
        <w:br/>
        <w:t>2. An exclusion criterion: the student</w:t>
      </w:r>
      <w:r>
        <w:rPr>
          <w:rFonts w:hAnsi="Helvetica"/>
        </w:rPr>
        <w:t>’</w:t>
      </w:r>
      <w:r>
        <w:t xml:space="preserve">s difficulties are not the result of another know condition that can cause learning problems </w:t>
      </w:r>
      <w:r>
        <w:br/>
        <w:t xml:space="preserve">3. A need for special education services </w:t>
      </w:r>
    </w:p>
    <w:p w14:paraId="558B80C5" w14:textId="77777777" w:rsidR="00DB146F" w:rsidRDefault="00DB146F" w:rsidP="00DB146F">
      <w:pPr>
        <w:pStyle w:val="Body"/>
      </w:pPr>
      <w:r>
        <w:tab/>
        <w:t xml:space="preserve">Ability-Achievement Discrepancy </w:t>
      </w:r>
    </w:p>
    <w:p w14:paraId="63D7EDF1" w14:textId="77777777" w:rsidR="00DB146F" w:rsidRDefault="00DB146F" w:rsidP="00DB146F">
      <w:pPr>
        <w:pStyle w:val="Body"/>
      </w:pPr>
      <w:r>
        <w:tab/>
      </w:r>
      <w:r>
        <w:tab/>
        <w:t xml:space="preserve">- Children with learning disabilities exhibit an unexpected difference </w:t>
      </w:r>
      <w:r>
        <w:tab/>
      </w:r>
      <w:r>
        <w:tab/>
      </w:r>
      <w:r>
        <w:tab/>
        <w:t xml:space="preserve">between general ability and achievement; a discrepancy that would not be </w:t>
      </w:r>
      <w:r>
        <w:tab/>
      </w:r>
      <w:r>
        <w:tab/>
        <w:t>predicted by the student</w:t>
      </w:r>
      <w:r>
        <w:rPr>
          <w:rFonts w:hAnsi="Helvetica"/>
        </w:rPr>
        <w:t>’</w:t>
      </w:r>
      <w:r>
        <w:t xml:space="preserve">s general intellectual ability </w:t>
      </w:r>
    </w:p>
    <w:p w14:paraId="6DD0115D" w14:textId="77777777" w:rsidR="00DB146F" w:rsidRDefault="00DB146F" w:rsidP="00DB146F">
      <w:pPr>
        <w:pStyle w:val="Body"/>
      </w:pPr>
      <w:r>
        <w:tab/>
      </w:r>
      <w:r>
        <w:tab/>
        <w:t xml:space="preserve">- Most common practice for identifying children with learning disabilities is </w:t>
      </w:r>
      <w:r>
        <w:tab/>
      </w:r>
      <w:r>
        <w:tab/>
      </w:r>
      <w:r>
        <w:tab/>
        <w:t xml:space="preserve">to determine if a severe discrepancy exists between their expected and </w:t>
      </w:r>
      <w:r>
        <w:tab/>
      </w:r>
      <w:r>
        <w:tab/>
      </w:r>
      <w:r>
        <w:tab/>
        <w:t xml:space="preserve">actual achievement; involves comparing IQ test scores with standardized </w:t>
      </w:r>
      <w:r>
        <w:tab/>
      </w:r>
      <w:r>
        <w:tab/>
      </w:r>
      <w:r>
        <w:tab/>
        <w:t xml:space="preserve">achievement test scores </w:t>
      </w:r>
    </w:p>
    <w:p w14:paraId="6236FC51" w14:textId="77777777" w:rsidR="00DB146F" w:rsidRDefault="00DB146F" w:rsidP="00DB146F">
      <w:pPr>
        <w:pStyle w:val="Body"/>
      </w:pPr>
      <w:r>
        <w:tab/>
      </w:r>
      <w:r>
        <w:tab/>
        <w:t xml:space="preserve">- Response to Intervention (RTI) shifts identification from a </w:t>
      </w:r>
      <w:r>
        <w:rPr>
          <w:rFonts w:hAnsi="Helvetica"/>
        </w:rPr>
        <w:t>“</w:t>
      </w:r>
      <w:r>
        <w:t>wait-to-fail</w:t>
      </w:r>
      <w:r>
        <w:rPr>
          <w:rFonts w:hAnsi="Helvetica"/>
        </w:rPr>
        <w:t xml:space="preserve">” </w:t>
      </w:r>
      <w:r>
        <w:rPr>
          <w:rFonts w:hAnsi="Helvetica"/>
        </w:rPr>
        <w:tab/>
      </w:r>
      <w:r>
        <w:rPr>
          <w:rFonts w:hAnsi="Helvetica"/>
        </w:rPr>
        <w:tab/>
      </w:r>
      <w:r>
        <w:rPr>
          <w:rFonts w:hAnsi="Helvetica"/>
        </w:rPr>
        <w:tab/>
      </w:r>
      <w:r>
        <w:t xml:space="preserve">model to one of early identification and prevention </w:t>
      </w:r>
    </w:p>
    <w:p w14:paraId="727AA00A" w14:textId="77777777" w:rsidR="00DB146F" w:rsidRDefault="00DB146F" w:rsidP="00DB146F">
      <w:pPr>
        <w:pStyle w:val="Body"/>
      </w:pPr>
      <w:r>
        <w:tab/>
        <w:t xml:space="preserve">Exclusion </w:t>
      </w:r>
    </w:p>
    <w:p w14:paraId="655AA00F" w14:textId="77777777" w:rsidR="00DB146F" w:rsidRDefault="00DB146F" w:rsidP="00DB146F">
      <w:pPr>
        <w:pStyle w:val="Body"/>
      </w:pPr>
      <w:r>
        <w:tab/>
      </w:r>
      <w:r>
        <w:tab/>
        <w:t xml:space="preserve">- IDEA definition of learning disabilities identifies students with significant </w:t>
      </w:r>
      <w:r>
        <w:tab/>
      </w:r>
      <w:r>
        <w:tab/>
      </w:r>
      <w:r>
        <w:tab/>
        <w:t xml:space="preserve">learning problems that are not </w:t>
      </w:r>
      <w:r>
        <w:rPr>
          <w:rFonts w:hAnsi="Helvetica"/>
        </w:rPr>
        <w:t>“</w:t>
      </w:r>
      <w:r>
        <w:t>primarily the result</w:t>
      </w:r>
      <w:r>
        <w:rPr>
          <w:rFonts w:hAnsi="Helvetica"/>
        </w:rPr>
        <w:t xml:space="preserve">” </w:t>
      </w:r>
      <w:r>
        <w:t xml:space="preserve">of other conditions that </w:t>
      </w:r>
      <w:r>
        <w:tab/>
      </w:r>
      <w:r>
        <w:tab/>
        <w:t xml:space="preserve">can impede learning, such as another recognized disability or lack of </w:t>
      </w:r>
      <w:r>
        <w:tab/>
      </w:r>
      <w:r>
        <w:tab/>
      </w:r>
      <w:r>
        <w:tab/>
        <w:t xml:space="preserve">opportunity to learn due to cultural factors, environmental or economic </w:t>
      </w:r>
      <w:r>
        <w:tab/>
      </w:r>
      <w:r>
        <w:tab/>
      </w:r>
      <w:r>
        <w:tab/>
        <w:t>disadvantages, or limited English proficiency</w:t>
      </w:r>
    </w:p>
    <w:p w14:paraId="60BB462D" w14:textId="77777777" w:rsidR="00DB146F" w:rsidRDefault="00DB146F" w:rsidP="00DB146F">
      <w:pPr>
        <w:pStyle w:val="Body"/>
      </w:pPr>
      <w:r>
        <w:tab/>
        <w:t xml:space="preserve">Need for Special Education </w:t>
      </w:r>
    </w:p>
    <w:p w14:paraId="0B800750" w14:textId="77777777" w:rsidR="00DB146F" w:rsidRDefault="00DB146F" w:rsidP="00DB146F">
      <w:pPr>
        <w:pStyle w:val="Body"/>
      </w:pPr>
      <w:r>
        <w:tab/>
      </w:r>
      <w:r>
        <w:tab/>
        <w:t xml:space="preserve">- Students show specific and severe learning problems despite standard </w:t>
      </w:r>
      <w:r>
        <w:tab/>
      </w:r>
      <w:r>
        <w:tab/>
      </w:r>
      <w:r>
        <w:tab/>
        <w:t xml:space="preserve">educational efforts and therefore need specially designed instruction to </w:t>
      </w:r>
      <w:r>
        <w:tab/>
      </w:r>
      <w:r>
        <w:tab/>
      </w:r>
      <w:r>
        <w:tab/>
        <w:t xml:space="preserve">meet their unique needs </w:t>
      </w:r>
    </w:p>
    <w:p w14:paraId="49A54F2B" w14:textId="77777777" w:rsidR="00DB146F" w:rsidRDefault="00DB146F" w:rsidP="00DB146F">
      <w:pPr>
        <w:pStyle w:val="Body"/>
      </w:pPr>
      <w:r>
        <w:tab/>
      </w:r>
      <w:r>
        <w:tab/>
        <w:t xml:space="preserve">- Criterion meant to avoid the overidentification of children who have not </w:t>
      </w:r>
      <w:r>
        <w:tab/>
      </w:r>
      <w:r>
        <w:tab/>
      </w:r>
      <w:r>
        <w:tab/>
        <w:t xml:space="preserve">had the opportunity to learn </w:t>
      </w:r>
    </w:p>
    <w:p w14:paraId="65DB0CEB" w14:textId="77777777" w:rsidR="00DB146F" w:rsidRDefault="00DB146F" w:rsidP="00DB146F">
      <w:pPr>
        <w:pStyle w:val="Body"/>
      </w:pPr>
    </w:p>
    <w:p w14:paraId="1F8B8D95" w14:textId="77777777" w:rsidR="00DB146F" w:rsidRDefault="00DB146F" w:rsidP="00DB146F">
      <w:pPr>
        <w:pStyle w:val="Body"/>
        <w:rPr>
          <w:b/>
          <w:bCs/>
        </w:rPr>
      </w:pPr>
      <w:r>
        <w:rPr>
          <w:b/>
          <w:bCs/>
        </w:rPr>
        <w:t>National Joint Committee on Learning Disabilities Definition</w:t>
      </w:r>
    </w:p>
    <w:p w14:paraId="47C34A6C" w14:textId="77777777" w:rsidR="00DB146F" w:rsidRDefault="00DB146F" w:rsidP="006A4387">
      <w:pPr>
        <w:pStyle w:val="Body"/>
        <w:numPr>
          <w:ilvl w:val="0"/>
          <w:numId w:val="33"/>
        </w:numPr>
        <w:rPr>
          <w:sz w:val="29"/>
          <w:szCs w:val="29"/>
        </w:rPr>
      </w:pPr>
      <w:r>
        <w:t xml:space="preserve">NJCLD is a group composed of representatives from 12 professional organizations concerned with the education, treatment, and rights of children and adults with learning disabilities </w:t>
      </w:r>
    </w:p>
    <w:p w14:paraId="2A0ADB0A" w14:textId="77777777" w:rsidR="00DB146F" w:rsidRDefault="00DB146F" w:rsidP="006A4387">
      <w:pPr>
        <w:pStyle w:val="Body"/>
        <w:numPr>
          <w:ilvl w:val="0"/>
          <w:numId w:val="34"/>
        </w:numPr>
        <w:rPr>
          <w:sz w:val="29"/>
          <w:szCs w:val="29"/>
        </w:rPr>
      </w:pPr>
      <w:r>
        <w:t>Believes federal definition has several weaknesses:</w:t>
      </w:r>
    </w:p>
    <w:p w14:paraId="7D81E53F" w14:textId="77777777" w:rsidR="00DB146F" w:rsidRDefault="00DB146F" w:rsidP="006A4387">
      <w:pPr>
        <w:pStyle w:val="Body"/>
        <w:numPr>
          <w:ilvl w:val="1"/>
          <w:numId w:val="35"/>
        </w:numPr>
        <w:rPr>
          <w:position w:val="4"/>
          <w:sz w:val="29"/>
          <w:szCs w:val="29"/>
        </w:rPr>
      </w:pPr>
      <w:r>
        <w:t xml:space="preserve">Exclusion of adults. </w:t>
      </w:r>
    </w:p>
    <w:p w14:paraId="7B44A130" w14:textId="77777777" w:rsidR="00DB146F" w:rsidRDefault="00DB146F" w:rsidP="006A4387">
      <w:pPr>
        <w:pStyle w:val="Body"/>
        <w:numPr>
          <w:ilvl w:val="1"/>
          <w:numId w:val="36"/>
        </w:numPr>
        <w:rPr>
          <w:position w:val="4"/>
          <w:sz w:val="29"/>
          <w:szCs w:val="29"/>
        </w:rPr>
      </w:pPr>
      <w:r>
        <w:t xml:space="preserve">Reference to </w:t>
      </w:r>
      <w:r>
        <w:rPr>
          <w:rFonts w:hAnsi="Helvetica"/>
        </w:rPr>
        <w:t>“</w:t>
      </w:r>
      <w:r>
        <w:t>basic psychological processes</w:t>
      </w:r>
      <w:r>
        <w:rPr>
          <w:rFonts w:hAnsi="Helvetica"/>
        </w:rPr>
        <w:t xml:space="preserve">” </w:t>
      </w:r>
      <w:r>
        <w:t xml:space="preserve">(curricular issue) </w:t>
      </w:r>
    </w:p>
    <w:p w14:paraId="12E89FA8" w14:textId="77777777" w:rsidR="00DB146F" w:rsidRDefault="00DB146F" w:rsidP="006A4387">
      <w:pPr>
        <w:pStyle w:val="Body"/>
        <w:numPr>
          <w:ilvl w:val="1"/>
          <w:numId w:val="37"/>
        </w:numPr>
        <w:rPr>
          <w:position w:val="4"/>
          <w:sz w:val="29"/>
          <w:szCs w:val="29"/>
        </w:rPr>
      </w:pPr>
      <w:r>
        <w:t>Inclusion of obsolete terms (ex., minimal brain dysfunction, perceptual impairments, and developmental aphasia have been proven difficult to define and only add confusion to definition)</w:t>
      </w:r>
    </w:p>
    <w:p w14:paraId="0141B532" w14:textId="77777777" w:rsidR="00DB146F" w:rsidRDefault="00DB146F" w:rsidP="006A4387">
      <w:pPr>
        <w:pStyle w:val="Body"/>
        <w:numPr>
          <w:ilvl w:val="1"/>
          <w:numId w:val="38"/>
        </w:numPr>
        <w:rPr>
          <w:position w:val="4"/>
          <w:sz w:val="29"/>
          <w:szCs w:val="29"/>
        </w:rPr>
      </w:pPr>
      <w:r>
        <w:t xml:space="preserve">Wording of the exclusion clause; IDEA definition suggests that learning disabilities cannot occur with other disabilities HOWEVER a person may have a learning disability along with another disability BUT not because of another disability </w:t>
      </w:r>
    </w:p>
    <w:p w14:paraId="50D0E560" w14:textId="77777777" w:rsidR="00DB146F" w:rsidRDefault="00DB146F" w:rsidP="006A4387">
      <w:pPr>
        <w:pStyle w:val="Body"/>
        <w:numPr>
          <w:ilvl w:val="0"/>
          <w:numId w:val="39"/>
        </w:numPr>
        <w:rPr>
          <w:sz w:val="29"/>
          <w:szCs w:val="29"/>
        </w:rPr>
      </w:pPr>
      <w:r>
        <w:t xml:space="preserve">Learning disabilities represent a valid, unique, and heterogenous disorders that are neurobiologically based, involve cognitive processes, and affect learning </w:t>
      </w:r>
    </w:p>
    <w:p w14:paraId="78FC8623" w14:textId="77777777" w:rsidR="00DB146F" w:rsidRDefault="00DB146F" w:rsidP="00DB146F">
      <w:pPr>
        <w:pStyle w:val="Body"/>
      </w:pPr>
    </w:p>
    <w:p w14:paraId="0AB2F876" w14:textId="77777777" w:rsidR="00DB146F" w:rsidRDefault="00DB146F" w:rsidP="00DB146F">
      <w:pPr>
        <w:pStyle w:val="Body"/>
      </w:pPr>
      <w:r>
        <w:t>Characteristics</w:t>
      </w:r>
    </w:p>
    <w:p w14:paraId="0EF27134" w14:textId="77777777" w:rsidR="00DB146F" w:rsidRDefault="00DB146F" w:rsidP="006A4387">
      <w:pPr>
        <w:pStyle w:val="Body"/>
        <w:numPr>
          <w:ilvl w:val="0"/>
          <w:numId w:val="40"/>
        </w:numPr>
        <w:rPr>
          <w:position w:val="4"/>
          <w:sz w:val="29"/>
          <w:szCs w:val="29"/>
        </w:rPr>
      </w:pPr>
      <w:r>
        <w:t xml:space="preserve">Learning disabilities are associated with problems in listening, reasoning, memory, attention, selecting and focusing on relevant stimuli, and the perception and processing of visual and/or auditory information </w:t>
      </w:r>
    </w:p>
    <w:p w14:paraId="05EDA36C" w14:textId="77777777" w:rsidR="00DB146F" w:rsidRDefault="00DB146F" w:rsidP="00DB146F">
      <w:pPr>
        <w:pStyle w:val="Body"/>
      </w:pPr>
    </w:p>
    <w:p w14:paraId="08A31D4F" w14:textId="77777777" w:rsidR="00DB146F" w:rsidRDefault="00DB146F" w:rsidP="00DB146F">
      <w:pPr>
        <w:pStyle w:val="Body"/>
      </w:pPr>
      <w:r>
        <w:t xml:space="preserve">Reading problems </w:t>
      </w:r>
    </w:p>
    <w:p w14:paraId="74A82694" w14:textId="77777777" w:rsidR="00DB146F" w:rsidRDefault="00DB146F" w:rsidP="006A4387">
      <w:pPr>
        <w:pStyle w:val="Body"/>
        <w:numPr>
          <w:ilvl w:val="0"/>
          <w:numId w:val="41"/>
        </w:numPr>
        <w:rPr>
          <w:position w:val="4"/>
          <w:sz w:val="29"/>
          <w:szCs w:val="29"/>
        </w:rPr>
      </w:pPr>
      <w:r>
        <w:t>Difficulties with reading is the most common characteristic of students with learning disabilities; About 80%</w:t>
      </w:r>
    </w:p>
    <w:p w14:paraId="71DCF585" w14:textId="77777777" w:rsidR="00DB146F" w:rsidRDefault="00DB146F" w:rsidP="006A4387">
      <w:pPr>
        <w:pStyle w:val="Body"/>
        <w:numPr>
          <w:ilvl w:val="1"/>
          <w:numId w:val="42"/>
        </w:numPr>
        <w:rPr>
          <w:sz w:val="29"/>
          <w:szCs w:val="29"/>
        </w:rPr>
      </w:pPr>
      <w:r>
        <w:t xml:space="preserve">Dyslexia: a persistent deficit, not simply a developmental lag in linguistic or basic reading skills </w:t>
      </w:r>
    </w:p>
    <w:p w14:paraId="44C3F5F6" w14:textId="77777777" w:rsidR="00DB146F" w:rsidRDefault="00DB146F" w:rsidP="00DB146F">
      <w:pPr>
        <w:pStyle w:val="Body"/>
      </w:pPr>
      <w:r>
        <w:rPr>
          <w:rFonts w:hAnsi="Helvetica"/>
        </w:rPr>
        <w:tab/>
        <w:t>—</w:t>
      </w:r>
      <w:r>
        <w:t xml:space="preserve">&gt; A specific learning disability that is neurobiological in origin. Characterized by </w:t>
      </w:r>
      <w:r>
        <w:tab/>
        <w:t xml:space="preserve">difficulties with acute and/or fluent word recognition and by poor spelling and </w:t>
      </w:r>
      <w:r>
        <w:tab/>
      </w:r>
      <w:r>
        <w:tab/>
        <w:t>decoding abilities</w:t>
      </w:r>
    </w:p>
    <w:p w14:paraId="2CBFC7F1" w14:textId="77777777" w:rsidR="00DB146F" w:rsidRDefault="00DB146F" w:rsidP="006A4387">
      <w:pPr>
        <w:pStyle w:val="Body"/>
        <w:numPr>
          <w:ilvl w:val="1"/>
          <w:numId w:val="43"/>
        </w:numPr>
        <w:rPr>
          <w:sz w:val="29"/>
          <w:szCs w:val="29"/>
        </w:rPr>
      </w:pPr>
      <w:r>
        <w:t>Most severe reading problems of children with LD</w:t>
      </w:r>
      <w:r>
        <w:rPr>
          <w:rFonts w:hAnsi="Helvetica"/>
        </w:rPr>
        <w:t>’</w:t>
      </w:r>
      <w:r>
        <w:t xml:space="preserve">s lie at the word level of processing, and most common cognitive limitation is dysfunction in the awareness of the phonological structure of spoken words </w:t>
      </w:r>
    </w:p>
    <w:p w14:paraId="54663FC4" w14:textId="77777777" w:rsidR="00DB146F" w:rsidRDefault="00DB146F" w:rsidP="00DB146F">
      <w:pPr>
        <w:pStyle w:val="Body"/>
      </w:pPr>
      <w:r>
        <w:tab/>
        <w:t xml:space="preserve">Phonological awareness - </w:t>
      </w:r>
      <w:r>
        <w:rPr>
          <w:rFonts w:hAnsi="Helvetica"/>
        </w:rPr>
        <w:t>“</w:t>
      </w:r>
      <w:r>
        <w:t xml:space="preserve">conscious understanding and knowledge that </w:t>
      </w:r>
      <w:r>
        <w:tab/>
      </w:r>
      <w:r>
        <w:tab/>
      </w:r>
      <w:r>
        <w:tab/>
        <w:t>language is made up of sounds</w:t>
      </w:r>
      <w:r>
        <w:rPr>
          <w:rFonts w:hAnsi="Helvetica"/>
        </w:rPr>
        <w:t xml:space="preserve">” </w:t>
      </w:r>
    </w:p>
    <w:p w14:paraId="71A92C86" w14:textId="77777777" w:rsidR="00DB146F" w:rsidRDefault="00DB146F" w:rsidP="00DB146F">
      <w:pPr>
        <w:pStyle w:val="Body"/>
      </w:pPr>
      <w:r>
        <w:tab/>
        <w:t xml:space="preserve">Phonemic awareness - knowledge that words consist of separate sounds, or </w:t>
      </w:r>
      <w:r>
        <w:tab/>
      </w:r>
      <w:r>
        <w:tab/>
        <w:t xml:space="preserve">phonemes, and the ability to manipulate these individual sound units. </w:t>
      </w:r>
    </w:p>
    <w:p w14:paraId="021E0738" w14:textId="77777777" w:rsidR="00DB146F" w:rsidRDefault="00DB146F" w:rsidP="006A4387">
      <w:pPr>
        <w:pStyle w:val="Body"/>
        <w:numPr>
          <w:ilvl w:val="7"/>
          <w:numId w:val="44"/>
        </w:numPr>
        <w:rPr>
          <w:position w:val="-2"/>
        </w:rPr>
      </w:pPr>
      <w:r>
        <w:t xml:space="preserve">Orally blended sounds to make words </w:t>
      </w:r>
    </w:p>
    <w:p w14:paraId="5507B09B" w14:textId="77777777" w:rsidR="00DB146F" w:rsidRDefault="00DB146F" w:rsidP="006A4387">
      <w:pPr>
        <w:pStyle w:val="Body"/>
        <w:numPr>
          <w:ilvl w:val="7"/>
          <w:numId w:val="45"/>
        </w:numPr>
        <w:rPr>
          <w:position w:val="-2"/>
        </w:rPr>
      </w:pPr>
      <w:r>
        <w:t>Isolate sounds at the beginning, middle, and ending of words</w:t>
      </w:r>
    </w:p>
    <w:p w14:paraId="230F0C2B" w14:textId="77777777" w:rsidR="00DB146F" w:rsidRDefault="00DB146F" w:rsidP="006A4387">
      <w:pPr>
        <w:pStyle w:val="Body"/>
        <w:numPr>
          <w:ilvl w:val="7"/>
          <w:numId w:val="46"/>
        </w:numPr>
        <w:rPr>
          <w:position w:val="-2"/>
        </w:rPr>
      </w:pPr>
      <w:r>
        <w:t>Segment a word into sounds</w:t>
      </w:r>
    </w:p>
    <w:p w14:paraId="1352A0A5" w14:textId="77777777" w:rsidR="00DB146F" w:rsidRDefault="00DB146F" w:rsidP="006A4387">
      <w:pPr>
        <w:pStyle w:val="Body"/>
        <w:numPr>
          <w:ilvl w:val="7"/>
          <w:numId w:val="47"/>
        </w:numPr>
        <w:rPr>
          <w:position w:val="-2"/>
        </w:rPr>
      </w:pPr>
      <w:r>
        <w:t xml:space="preserve">Manipulate sounds within a word </w:t>
      </w:r>
    </w:p>
    <w:p w14:paraId="63E9974E" w14:textId="77777777" w:rsidR="00DB146F" w:rsidRDefault="00DB146F" w:rsidP="006A4387">
      <w:pPr>
        <w:pStyle w:val="Body"/>
        <w:numPr>
          <w:ilvl w:val="1"/>
          <w:numId w:val="48"/>
        </w:numPr>
        <w:rPr>
          <w:i/>
          <w:iCs/>
          <w:sz w:val="29"/>
          <w:szCs w:val="29"/>
        </w:rPr>
      </w:pPr>
      <w:r>
        <w:t xml:space="preserve">Many children and adults with dyslexia show a significant deficit in </w:t>
      </w:r>
      <w:r>
        <w:rPr>
          <w:i/>
          <w:iCs/>
        </w:rPr>
        <w:t xml:space="preserve">visual naming speed </w:t>
      </w:r>
    </w:p>
    <w:p w14:paraId="135E827A" w14:textId="77777777" w:rsidR="00DB146F" w:rsidRDefault="00DB146F" w:rsidP="006A4387">
      <w:pPr>
        <w:pStyle w:val="Body"/>
        <w:numPr>
          <w:ilvl w:val="1"/>
          <w:numId w:val="49"/>
        </w:numPr>
        <w:rPr>
          <w:sz w:val="29"/>
          <w:szCs w:val="29"/>
        </w:rPr>
      </w:pPr>
      <w:r>
        <w:t>Inability to rapidly identify words impairs comprehension in two ways</w:t>
      </w:r>
    </w:p>
    <w:p w14:paraId="2BC02E74" w14:textId="77777777" w:rsidR="00DB146F" w:rsidRDefault="00DB146F" w:rsidP="00DB146F">
      <w:pPr>
        <w:pStyle w:val="Body"/>
      </w:pPr>
      <w:r>
        <w:tab/>
      </w:r>
      <w:r>
        <w:tab/>
        <w:t xml:space="preserve">1. Faster readers encounter more words and idea units, therefore having </w:t>
      </w:r>
      <w:r>
        <w:tab/>
      </w:r>
      <w:r>
        <w:tab/>
      </w:r>
      <w:r>
        <w:tab/>
        <w:t>the opportunity to comprehend more</w:t>
      </w:r>
    </w:p>
    <w:p w14:paraId="06C2F175" w14:textId="77777777" w:rsidR="00DB146F" w:rsidRDefault="00DB146F" w:rsidP="00DB146F">
      <w:pPr>
        <w:pStyle w:val="Body"/>
      </w:pPr>
      <w:r>
        <w:tab/>
      </w:r>
      <w:r>
        <w:tab/>
        <w:t xml:space="preserve">2.  A struggling reader who devotes more processing resources to </w:t>
      </w:r>
      <w:r>
        <w:tab/>
      </w:r>
      <w:r>
        <w:tab/>
      </w:r>
      <w:r>
        <w:tab/>
      </w:r>
      <w:r>
        <w:tab/>
        <w:t xml:space="preserve">identifying words has </w:t>
      </w:r>
      <w:r>
        <w:rPr>
          <w:rFonts w:hAnsi="Helvetica"/>
        </w:rPr>
        <w:t>“</w:t>
      </w:r>
      <w:r>
        <w:t xml:space="preserve">fewer cognitive processing resources available for </w:t>
      </w:r>
      <w:r>
        <w:tab/>
      </w:r>
      <w:r>
        <w:tab/>
      </w:r>
      <w:r>
        <w:tab/>
        <w:t>comprehension</w:t>
      </w:r>
      <w:r>
        <w:rPr>
          <w:rFonts w:hAnsi="Helvetica"/>
        </w:rPr>
        <w:t xml:space="preserve">” </w:t>
      </w:r>
    </w:p>
    <w:p w14:paraId="7FB5DCC2" w14:textId="77777777" w:rsidR="00DB146F" w:rsidRDefault="00DB146F" w:rsidP="00DB146F">
      <w:pPr>
        <w:pStyle w:val="Body"/>
      </w:pPr>
    </w:p>
    <w:p w14:paraId="7EE2F4B6" w14:textId="77777777" w:rsidR="00DB146F" w:rsidRDefault="00DB146F" w:rsidP="00DB146F">
      <w:pPr>
        <w:pStyle w:val="Body"/>
      </w:pPr>
      <w:r>
        <w:t xml:space="preserve">Written Language Deficits </w:t>
      </w:r>
    </w:p>
    <w:p w14:paraId="63D2DC3B" w14:textId="77777777" w:rsidR="00DB146F" w:rsidRDefault="00DB146F" w:rsidP="006A4387">
      <w:pPr>
        <w:pStyle w:val="Body"/>
        <w:numPr>
          <w:ilvl w:val="0"/>
          <w:numId w:val="50"/>
        </w:numPr>
        <w:rPr>
          <w:position w:val="4"/>
          <w:sz w:val="29"/>
          <w:szCs w:val="29"/>
        </w:rPr>
      </w:pPr>
      <w:r>
        <w:t xml:space="preserve">Preform lower than their age-match peers on written expression tasks </w:t>
      </w:r>
    </w:p>
    <w:p w14:paraId="2B57B5DA" w14:textId="77777777" w:rsidR="00DB146F" w:rsidRDefault="00DB146F" w:rsidP="006A4387">
      <w:pPr>
        <w:pStyle w:val="Body"/>
        <w:numPr>
          <w:ilvl w:val="0"/>
          <w:numId w:val="51"/>
        </w:numPr>
        <w:rPr>
          <w:position w:val="4"/>
          <w:sz w:val="29"/>
          <w:szCs w:val="29"/>
        </w:rPr>
      </w:pPr>
      <w:r>
        <w:t xml:space="preserve">Use </w:t>
      </w:r>
      <w:r>
        <w:rPr>
          <w:rFonts w:hAnsi="Helvetica"/>
        </w:rPr>
        <w:t>“</w:t>
      </w:r>
      <w:r>
        <w:t>retrieve-and-write</w:t>
      </w:r>
      <w:r>
        <w:rPr>
          <w:rFonts w:hAnsi="Helvetica"/>
        </w:rPr>
        <w:t xml:space="preserve">” </w:t>
      </w:r>
      <w:r>
        <w:t xml:space="preserve">approach in which they retrieve from immediate memory </w:t>
      </w:r>
      <w:r>
        <w:rPr>
          <w:rFonts w:hAnsi="Helvetica"/>
        </w:rPr>
        <w:t>“</w:t>
      </w:r>
      <w:r>
        <w:t>what seems appropriate and write it down</w:t>
      </w:r>
      <w:r>
        <w:rPr>
          <w:rFonts w:hAnsi="Helvetica"/>
        </w:rPr>
        <w:t xml:space="preserve">” </w:t>
      </w:r>
    </w:p>
    <w:p w14:paraId="5EE82DAE" w14:textId="77777777" w:rsidR="00DB146F" w:rsidRDefault="00DB146F" w:rsidP="006A4387">
      <w:pPr>
        <w:pStyle w:val="Body"/>
        <w:numPr>
          <w:ilvl w:val="0"/>
          <w:numId w:val="52"/>
        </w:numPr>
        <w:rPr>
          <w:position w:val="4"/>
          <w:sz w:val="29"/>
          <w:szCs w:val="29"/>
        </w:rPr>
      </w:pPr>
      <w:r>
        <w:t xml:space="preserve">Seldom use self-regulation and self-assessment strategies of competent writers: setting goal or plan to guide writing, drafting, rewriting, etc. </w:t>
      </w:r>
    </w:p>
    <w:p w14:paraId="0C2D62FA" w14:textId="77777777" w:rsidR="00DB146F" w:rsidRDefault="00DB146F" w:rsidP="006A4387">
      <w:pPr>
        <w:pStyle w:val="Body"/>
        <w:numPr>
          <w:ilvl w:val="0"/>
          <w:numId w:val="53"/>
        </w:numPr>
        <w:rPr>
          <w:position w:val="4"/>
          <w:sz w:val="29"/>
          <w:szCs w:val="29"/>
        </w:rPr>
      </w:pPr>
      <w:r>
        <w:t xml:space="preserve">Teachers can help by explicit instruction on specific writing skills and strategic approaches to wring and giving frequent opportunities to practice with systematic feedback and motivation </w:t>
      </w:r>
    </w:p>
    <w:p w14:paraId="443AC07A" w14:textId="77777777" w:rsidR="00DB146F" w:rsidRDefault="00DB146F" w:rsidP="00DB146F">
      <w:pPr>
        <w:pStyle w:val="Body"/>
      </w:pPr>
    </w:p>
    <w:p w14:paraId="1CF6CFE1" w14:textId="77777777" w:rsidR="00DB146F" w:rsidRDefault="00DB146F" w:rsidP="00DB146F">
      <w:pPr>
        <w:pStyle w:val="Body"/>
      </w:pPr>
      <w:r>
        <w:t>Math Underachievement</w:t>
      </w:r>
    </w:p>
    <w:p w14:paraId="4391B01F" w14:textId="77777777" w:rsidR="00DB146F" w:rsidRDefault="00DB146F" w:rsidP="006A4387">
      <w:pPr>
        <w:pStyle w:val="Body"/>
        <w:numPr>
          <w:ilvl w:val="0"/>
          <w:numId w:val="54"/>
        </w:numPr>
        <w:rPr>
          <w:position w:val="4"/>
          <w:sz w:val="29"/>
          <w:szCs w:val="29"/>
        </w:rPr>
      </w:pPr>
      <w:r>
        <w:t xml:space="preserve">Preform lower than typically achieving children on every type of arithmetic problem at every grade level </w:t>
      </w:r>
    </w:p>
    <w:p w14:paraId="471E76BE" w14:textId="77777777" w:rsidR="00DB146F" w:rsidRDefault="00DB146F" w:rsidP="006A4387">
      <w:pPr>
        <w:pStyle w:val="Body"/>
        <w:numPr>
          <w:ilvl w:val="0"/>
          <w:numId w:val="55"/>
        </w:numPr>
        <w:rPr>
          <w:position w:val="4"/>
          <w:sz w:val="29"/>
          <w:szCs w:val="29"/>
        </w:rPr>
      </w:pPr>
      <w:r>
        <w:t xml:space="preserve">Progresses about 1 year for every 2 years in school, skill plateau at age 10 -12 </w:t>
      </w:r>
    </w:p>
    <w:p w14:paraId="76BE3CEC" w14:textId="77777777" w:rsidR="00DB146F" w:rsidRDefault="00DB146F" w:rsidP="00DB146F">
      <w:pPr>
        <w:pStyle w:val="Body"/>
      </w:pPr>
    </w:p>
    <w:p w14:paraId="7B342B22" w14:textId="77777777" w:rsidR="00DB146F" w:rsidRDefault="00DB146F" w:rsidP="00DB146F">
      <w:pPr>
        <w:pStyle w:val="Body"/>
      </w:pPr>
      <w:r>
        <w:t xml:space="preserve">Social Skills Deficits </w:t>
      </w:r>
    </w:p>
    <w:p w14:paraId="1B67ABDE" w14:textId="77777777" w:rsidR="00DB146F" w:rsidRDefault="00DB146F" w:rsidP="006A4387">
      <w:pPr>
        <w:pStyle w:val="Body"/>
        <w:numPr>
          <w:ilvl w:val="0"/>
          <w:numId w:val="56"/>
        </w:numPr>
        <w:rPr>
          <w:position w:val="4"/>
          <w:sz w:val="29"/>
          <w:szCs w:val="29"/>
        </w:rPr>
      </w:pPr>
      <w:r>
        <w:t xml:space="preserve"> Poor social skills often lead to rejection, low social status, fewer positive interactions with teachers, difficulty making friends, and loneliness </w:t>
      </w:r>
    </w:p>
    <w:p w14:paraId="73392881" w14:textId="77777777" w:rsidR="00DB146F" w:rsidRDefault="00DB146F" w:rsidP="006A4387">
      <w:pPr>
        <w:pStyle w:val="Body"/>
        <w:numPr>
          <w:ilvl w:val="0"/>
          <w:numId w:val="57"/>
        </w:numPr>
        <w:rPr>
          <w:position w:val="4"/>
          <w:sz w:val="29"/>
          <w:szCs w:val="29"/>
        </w:rPr>
      </w:pPr>
      <w:r>
        <w:t xml:space="preserve">May be due to the ways they interpret social situations relative to their own experiences and inability to perceive the nonverbal affective expressions of others </w:t>
      </w:r>
    </w:p>
    <w:p w14:paraId="72D3DA4A" w14:textId="77777777" w:rsidR="00DB146F" w:rsidRDefault="00DB146F" w:rsidP="006A4387">
      <w:pPr>
        <w:pStyle w:val="Body"/>
        <w:numPr>
          <w:ilvl w:val="0"/>
          <w:numId w:val="58"/>
        </w:numPr>
        <w:rPr>
          <w:position w:val="4"/>
          <w:sz w:val="29"/>
          <w:szCs w:val="29"/>
        </w:rPr>
      </w:pPr>
      <w:r>
        <w:t xml:space="preserve">Some students experience no problems </w:t>
      </w:r>
    </w:p>
    <w:p w14:paraId="446A4BC8" w14:textId="77777777" w:rsidR="00DB146F" w:rsidRDefault="00DB146F" w:rsidP="006A4387">
      <w:pPr>
        <w:pStyle w:val="Body"/>
        <w:numPr>
          <w:ilvl w:val="0"/>
          <w:numId w:val="59"/>
        </w:numPr>
        <w:rPr>
          <w:position w:val="4"/>
          <w:sz w:val="29"/>
          <w:szCs w:val="29"/>
        </w:rPr>
      </w:pPr>
      <w:r>
        <w:t xml:space="preserve">Not characteristics of learning disabilities but are outcomes of the different social climates created by teacher, peers, parents, etc. </w:t>
      </w:r>
    </w:p>
    <w:p w14:paraId="3CEA1E15" w14:textId="77777777" w:rsidR="00DB146F" w:rsidRDefault="00DB146F" w:rsidP="00DB146F">
      <w:pPr>
        <w:pStyle w:val="Body"/>
      </w:pPr>
      <w:r>
        <w:t xml:space="preserve">Causes </w:t>
      </w:r>
    </w:p>
    <w:p w14:paraId="7C90F114" w14:textId="77777777" w:rsidR="00DB146F" w:rsidRDefault="00DB146F" w:rsidP="006A4387">
      <w:pPr>
        <w:pStyle w:val="Body"/>
        <w:numPr>
          <w:ilvl w:val="0"/>
          <w:numId w:val="60"/>
        </w:numPr>
        <w:rPr>
          <w:position w:val="4"/>
          <w:sz w:val="29"/>
          <w:szCs w:val="29"/>
        </w:rPr>
      </w:pPr>
      <w:r>
        <w:t>Etiology of child</w:t>
      </w:r>
      <w:r>
        <w:rPr>
          <w:rFonts w:hAnsi="Helvetica"/>
        </w:rPr>
        <w:t>’</w:t>
      </w:r>
      <w:r>
        <w:t xml:space="preserve">s LD is unknown </w:t>
      </w:r>
    </w:p>
    <w:p w14:paraId="5F7D8A38" w14:textId="77777777" w:rsidR="00DB146F" w:rsidRDefault="00DB146F" w:rsidP="006A4387">
      <w:pPr>
        <w:pStyle w:val="Body"/>
        <w:numPr>
          <w:ilvl w:val="0"/>
          <w:numId w:val="61"/>
        </w:numPr>
        <w:rPr>
          <w:position w:val="4"/>
          <w:sz w:val="29"/>
          <w:szCs w:val="29"/>
        </w:rPr>
      </w:pPr>
      <w:r>
        <w:t>Suspected causes include:</w:t>
      </w:r>
    </w:p>
    <w:p w14:paraId="6E2C6D38" w14:textId="77777777" w:rsidR="00DB146F" w:rsidRDefault="00DB146F" w:rsidP="00DB146F">
      <w:pPr>
        <w:pStyle w:val="Body"/>
      </w:pPr>
      <w:r>
        <w:tab/>
        <w:t xml:space="preserve">Brian Damage or Dysfunction </w:t>
      </w:r>
    </w:p>
    <w:p w14:paraId="3966E63E" w14:textId="77777777" w:rsidR="00DB146F" w:rsidRDefault="00DB146F" w:rsidP="006A4387">
      <w:pPr>
        <w:pStyle w:val="Body"/>
        <w:numPr>
          <w:ilvl w:val="3"/>
          <w:numId w:val="62"/>
        </w:numPr>
        <w:rPr>
          <w:sz w:val="29"/>
          <w:szCs w:val="29"/>
        </w:rPr>
      </w:pPr>
      <w:r>
        <w:t xml:space="preserve">LD = suffering from some type of neurological injury or dysfunction </w:t>
      </w:r>
    </w:p>
    <w:p w14:paraId="3B9BBDC1" w14:textId="77777777" w:rsidR="00DB146F" w:rsidRDefault="00DB146F" w:rsidP="006A4387">
      <w:pPr>
        <w:pStyle w:val="Body"/>
        <w:numPr>
          <w:ilvl w:val="3"/>
          <w:numId w:val="63"/>
        </w:numPr>
        <w:rPr>
          <w:sz w:val="29"/>
          <w:szCs w:val="29"/>
        </w:rPr>
      </w:pPr>
      <w:r>
        <w:t xml:space="preserve">functional and/or structural differences in left temporal lobe of individuals with dyslexia </w:t>
      </w:r>
    </w:p>
    <w:p w14:paraId="60CB57CC" w14:textId="77777777" w:rsidR="00DB146F" w:rsidRDefault="00DB146F" w:rsidP="006A4387">
      <w:pPr>
        <w:pStyle w:val="Body"/>
        <w:numPr>
          <w:ilvl w:val="3"/>
          <w:numId w:val="64"/>
        </w:numPr>
        <w:rPr>
          <w:sz w:val="29"/>
          <w:szCs w:val="29"/>
        </w:rPr>
      </w:pPr>
      <w:r>
        <w:t>Not all children with with LD display clinical (medical) evidence of brain damage and vice versa</w:t>
      </w:r>
    </w:p>
    <w:p w14:paraId="73F42045" w14:textId="77777777" w:rsidR="00DB146F" w:rsidRDefault="00DB146F" w:rsidP="006A4387">
      <w:pPr>
        <w:pStyle w:val="Body"/>
        <w:numPr>
          <w:ilvl w:val="3"/>
          <w:numId w:val="65"/>
        </w:numPr>
        <w:rPr>
          <w:sz w:val="29"/>
          <w:szCs w:val="29"/>
        </w:rPr>
      </w:pPr>
      <w:r>
        <w:t>Assuming child</w:t>
      </w:r>
      <w:r>
        <w:rPr>
          <w:rFonts w:hAnsi="Helvetica"/>
        </w:rPr>
        <w:t>’</w:t>
      </w:r>
      <w:r>
        <w:t xml:space="preserve">s learning problems are caused by a dysfunctioning brain may serve as a built-in excuse for continuing to provide ineffective instruction </w:t>
      </w:r>
    </w:p>
    <w:p w14:paraId="7786FE3C" w14:textId="77777777" w:rsidR="00DB146F" w:rsidRDefault="00DB146F" w:rsidP="006A4387">
      <w:pPr>
        <w:pStyle w:val="Body"/>
        <w:numPr>
          <w:ilvl w:val="3"/>
          <w:numId w:val="66"/>
        </w:numPr>
        <w:rPr>
          <w:sz w:val="29"/>
          <w:szCs w:val="29"/>
        </w:rPr>
      </w:pPr>
      <w:r>
        <w:t xml:space="preserve">Whether LD results from brain injury or other CNS dysfunction will not alter form or intensity of instructional interventions </w:t>
      </w:r>
    </w:p>
    <w:p w14:paraId="10D437B7" w14:textId="77777777" w:rsidR="00DB146F" w:rsidRDefault="00DB146F" w:rsidP="00DB146F">
      <w:pPr>
        <w:pStyle w:val="Body"/>
      </w:pPr>
    </w:p>
    <w:p w14:paraId="386A1AF5" w14:textId="77777777" w:rsidR="00DB146F" w:rsidRDefault="00DB146F" w:rsidP="00DB146F">
      <w:pPr>
        <w:pStyle w:val="Body"/>
      </w:pPr>
      <w:r>
        <w:t xml:space="preserve">Heredity </w:t>
      </w:r>
    </w:p>
    <w:p w14:paraId="5998FAAD" w14:textId="77777777" w:rsidR="00DB146F" w:rsidRDefault="00DB146F" w:rsidP="006A4387">
      <w:pPr>
        <w:pStyle w:val="Body"/>
        <w:numPr>
          <w:ilvl w:val="0"/>
          <w:numId w:val="67"/>
        </w:numPr>
        <w:rPr>
          <w:position w:val="4"/>
          <w:sz w:val="29"/>
          <w:szCs w:val="29"/>
        </w:rPr>
      </w:pPr>
      <w:r>
        <w:t xml:space="preserve">Growing evidence indicates genetics may account for at least some family links with dyslexia </w:t>
      </w:r>
    </w:p>
    <w:p w14:paraId="5CD5983C" w14:textId="77777777" w:rsidR="00DB146F" w:rsidRDefault="00DB146F" w:rsidP="006A4387">
      <w:pPr>
        <w:pStyle w:val="Body"/>
        <w:numPr>
          <w:ilvl w:val="0"/>
          <w:numId w:val="68"/>
        </w:numPr>
        <w:rPr>
          <w:position w:val="4"/>
          <w:sz w:val="29"/>
          <w:szCs w:val="29"/>
        </w:rPr>
      </w:pPr>
      <w:r>
        <w:t xml:space="preserve">Research has locater chromosomal loci for the genetic transmission of phonological deficits that may predispose a child for reading problems later in life </w:t>
      </w:r>
    </w:p>
    <w:p w14:paraId="093E2A64" w14:textId="77777777" w:rsidR="00DB146F" w:rsidRDefault="00DB146F" w:rsidP="00DB146F">
      <w:pPr>
        <w:pStyle w:val="Body"/>
      </w:pPr>
    </w:p>
    <w:p w14:paraId="30ECE3B8" w14:textId="77777777" w:rsidR="00DB146F" w:rsidRDefault="00DB146F" w:rsidP="00DB146F">
      <w:pPr>
        <w:pStyle w:val="Body"/>
      </w:pPr>
      <w:r>
        <w:t>Curriculum-Based Measurement (progress monitoring)</w:t>
      </w:r>
    </w:p>
    <w:p w14:paraId="0AE8D5D3" w14:textId="77777777" w:rsidR="00DB146F" w:rsidRDefault="00DB146F" w:rsidP="00DB146F">
      <w:pPr>
        <w:pStyle w:val="Body"/>
      </w:pPr>
      <w:r>
        <w:rPr>
          <w:rFonts w:hAnsi="Helvetica"/>
        </w:rPr>
        <w:t>—</w:t>
      </w:r>
      <w:r>
        <w:t>&gt;</w:t>
      </w:r>
      <w:r>
        <w:tab/>
        <w:t>Entails measuring the growth of students</w:t>
      </w:r>
      <w:r>
        <w:rPr>
          <w:rFonts w:hAnsi="Helvetica"/>
        </w:rPr>
        <w:t xml:space="preserve">’ </w:t>
      </w:r>
      <w:r>
        <w:t xml:space="preserve">proficiency in the core skills that </w:t>
      </w:r>
      <w:r>
        <w:tab/>
      </w:r>
      <w:r>
        <w:tab/>
      </w:r>
      <w:r>
        <w:tab/>
        <w:t xml:space="preserve">contribute to success in school </w:t>
      </w:r>
    </w:p>
    <w:p w14:paraId="215FBA2C" w14:textId="77777777" w:rsidR="00DB146F" w:rsidRDefault="00DB146F" w:rsidP="006A4387">
      <w:pPr>
        <w:pStyle w:val="Body"/>
        <w:numPr>
          <w:ilvl w:val="1"/>
          <w:numId w:val="69"/>
        </w:numPr>
        <w:rPr>
          <w:sz w:val="29"/>
          <w:szCs w:val="29"/>
        </w:rPr>
      </w:pPr>
      <w:r>
        <w:t xml:space="preserve">CBM is a </w:t>
      </w:r>
      <w:r>
        <w:rPr>
          <w:b/>
          <w:bCs/>
        </w:rPr>
        <w:t>formative evaluation method</w:t>
      </w:r>
      <w:r>
        <w:t xml:space="preserve"> in that it provides information on student learning as instruction takes place over time </w:t>
      </w:r>
    </w:p>
    <w:p w14:paraId="7075FE80" w14:textId="77777777" w:rsidR="00DB146F" w:rsidRDefault="00DB146F" w:rsidP="006A4387">
      <w:pPr>
        <w:pStyle w:val="Body"/>
        <w:numPr>
          <w:ilvl w:val="1"/>
          <w:numId w:val="70"/>
        </w:numPr>
        <w:rPr>
          <w:sz w:val="29"/>
          <w:szCs w:val="29"/>
        </w:rPr>
      </w:pPr>
      <w:r>
        <w:t xml:space="preserve">Results of a </w:t>
      </w:r>
      <w:r>
        <w:rPr>
          <w:b/>
          <w:bCs/>
        </w:rPr>
        <w:t>summative evaluation</w:t>
      </w:r>
      <w:r>
        <w:t xml:space="preserve"> cannot be used to inform instruction, b/c it is conducted after instruction has been completed</w:t>
      </w:r>
    </w:p>
    <w:p w14:paraId="79B17081" w14:textId="77777777" w:rsidR="00DB146F" w:rsidRDefault="00DB146F" w:rsidP="006A4387">
      <w:pPr>
        <w:pStyle w:val="Body"/>
        <w:numPr>
          <w:ilvl w:val="1"/>
          <w:numId w:val="71"/>
        </w:numPr>
        <w:rPr>
          <w:sz w:val="29"/>
          <w:szCs w:val="29"/>
        </w:rPr>
      </w:pPr>
      <w:r>
        <w:t xml:space="preserve">Easy to administer, cost- and time-effective, sensitive to small, incremental changes in student performance over time </w:t>
      </w:r>
    </w:p>
    <w:p w14:paraId="2735F662" w14:textId="77777777" w:rsidR="00DB146F" w:rsidRDefault="00DB146F" w:rsidP="006A4387">
      <w:pPr>
        <w:pStyle w:val="Body"/>
        <w:numPr>
          <w:ilvl w:val="1"/>
          <w:numId w:val="72"/>
        </w:numPr>
        <w:rPr>
          <w:sz w:val="29"/>
          <w:szCs w:val="29"/>
        </w:rPr>
      </w:pPr>
      <w:r>
        <w:t>Dynamic Indicators of Basic Early Literacy Skills (DIBELS)</w:t>
      </w:r>
    </w:p>
    <w:p w14:paraId="5C39C845" w14:textId="77777777" w:rsidR="00DB146F" w:rsidRDefault="00DB146F" w:rsidP="00DB146F">
      <w:pPr>
        <w:pStyle w:val="Body"/>
      </w:pPr>
      <w:r>
        <w:tab/>
        <w:t xml:space="preserve">1. First Sound Fluency: Assessor says words, student says first sound of every </w:t>
      </w:r>
      <w:r>
        <w:tab/>
      </w:r>
      <w:r>
        <w:tab/>
        <w:t>word. Benchmark - 30 or more first sounds per min. by middle of kindergarten</w:t>
      </w:r>
    </w:p>
    <w:p w14:paraId="2FC4E186" w14:textId="77777777" w:rsidR="00DB146F" w:rsidRDefault="00DB146F" w:rsidP="00DB146F">
      <w:pPr>
        <w:pStyle w:val="Body"/>
      </w:pPr>
      <w:r>
        <w:tab/>
        <w:t xml:space="preserve">2. Letter Naming Fluency: Student presented with sheet of letters and asked to </w:t>
      </w:r>
      <w:r>
        <w:tab/>
      </w:r>
      <w:r>
        <w:tab/>
        <w:t xml:space="preserve">name letters. No benchmark </w:t>
      </w:r>
    </w:p>
    <w:p w14:paraId="2F0C9F15" w14:textId="77777777" w:rsidR="00DB146F" w:rsidRDefault="00DB146F" w:rsidP="00DB146F">
      <w:pPr>
        <w:pStyle w:val="Body"/>
      </w:pPr>
      <w:r>
        <w:tab/>
        <w:t xml:space="preserve">3. Phoneme Segmentation Fluency: Assessor says words, student says </w:t>
      </w:r>
      <w:r>
        <w:tab/>
      </w:r>
      <w:r>
        <w:tab/>
      </w:r>
      <w:r>
        <w:tab/>
        <w:t xml:space="preserve">individual sounds in each word. Benchmark - 40 or more phonemes per min by </w:t>
      </w:r>
      <w:r>
        <w:tab/>
      </w:r>
      <w:r>
        <w:tab/>
        <w:t xml:space="preserve">end of kindergarten </w:t>
      </w:r>
    </w:p>
    <w:p w14:paraId="123FB476" w14:textId="77777777" w:rsidR="00DB146F" w:rsidRDefault="00DB146F" w:rsidP="00DB146F">
      <w:pPr>
        <w:pStyle w:val="Body"/>
      </w:pPr>
      <w:r>
        <w:tab/>
        <w:t xml:space="preserve">4. Nonsense Word Fluency: Student presented with list of VC and CVC </w:t>
      </w:r>
      <w:r>
        <w:tab/>
      </w:r>
      <w:r>
        <w:tab/>
      </w:r>
      <w:r>
        <w:tab/>
        <w:t>nonsense words and asked to read them. Assesses child</w:t>
      </w:r>
      <w:r>
        <w:rPr>
          <w:rFonts w:hAnsi="Helvetica"/>
        </w:rPr>
        <w:t>’</w:t>
      </w:r>
      <w:r>
        <w:t xml:space="preserve">s letter-sound </w:t>
      </w:r>
      <w:r>
        <w:tab/>
      </w:r>
      <w:r>
        <w:tab/>
      </w:r>
      <w:r>
        <w:tab/>
        <w:t xml:space="preserve">correspondence and ability to blend letters together to form unfamiliar </w:t>
      </w:r>
      <w:r>
        <w:rPr>
          <w:rFonts w:hAnsi="Helvetica"/>
        </w:rPr>
        <w:t>“</w:t>
      </w:r>
      <w:r>
        <w:t>words</w:t>
      </w:r>
      <w:r>
        <w:rPr>
          <w:rFonts w:hAnsi="Helvetica"/>
        </w:rPr>
        <w:t>”</w:t>
      </w:r>
      <w:r>
        <w:t xml:space="preserve">. </w:t>
      </w:r>
      <w:r>
        <w:tab/>
      </w:r>
      <w:r>
        <w:tab/>
        <w:t xml:space="preserve">Benchmark - 58 or more sounds per minute by end of first grade </w:t>
      </w:r>
    </w:p>
    <w:p w14:paraId="30FABF73" w14:textId="77777777" w:rsidR="00DB146F" w:rsidRDefault="00DB146F" w:rsidP="00DB146F">
      <w:pPr>
        <w:pStyle w:val="Body"/>
      </w:pPr>
      <w:r>
        <w:tab/>
        <w:t xml:space="preserve">5. DIBELS Oral Reading Fluency: Student presented with reading passage and </w:t>
      </w:r>
      <w:r>
        <w:tab/>
      </w:r>
      <w:r>
        <w:tab/>
        <w:t xml:space="preserve">asked to read aloud. Retell what they just read. # of words read correctly in 1 </w:t>
      </w:r>
      <w:r>
        <w:tab/>
      </w:r>
      <w:r>
        <w:tab/>
        <w:t xml:space="preserve">min. is oral reading fluency rate. Benchmarks - 1st grade; 47, 2nd grade; 87, 3rd </w:t>
      </w:r>
      <w:r>
        <w:tab/>
      </w:r>
      <w:r>
        <w:tab/>
        <w:t xml:space="preserve">grade; 100 words read correctly per min and 15,27,30 retell points </w:t>
      </w:r>
    </w:p>
    <w:p w14:paraId="1E8F7B8A" w14:textId="77777777" w:rsidR="00DB146F" w:rsidRDefault="00DB146F" w:rsidP="00DB146F">
      <w:pPr>
        <w:pStyle w:val="Body"/>
      </w:pPr>
      <w:r>
        <w:tab/>
        <w:t xml:space="preserve">6. Daze: Student presented with reading passage, some words replace with </w:t>
      </w:r>
      <w:r>
        <w:tab/>
      </w:r>
      <w:r>
        <w:tab/>
        <w:t xml:space="preserve">multiple-choice box including original word and 2 distractors. Read silently and </w:t>
      </w:r>
      <w:r>
        <w:tab/>
      </w:r>
      <w:r>
        <w:tab/>
        <w:t xml:space="preserve">pick word to fill in box that best fits. Benchmarks - By end of 3rd and 4th grade 19 </w:t>
      </w:r>
      <w:r>
        <w:tab/>
        <w:t xml:space="preserve">&amp; 24 points </w:t>
      </w:r>
    </w:p>
    <w:p w14:paraId="01833208" w14:textId="77777777" w:rsidR="00DB146F" w:rsidRDefault="00DB146F" w:rsidP="00DB146F">
      <w:pPr>
        <w:pStyle w:val="Body"/>
      </w:pPr>
      <w:r>
        <w:tab/>
        <w:t xml:space="preserve">Composite Score: Combination of multiple DIBELS scores and provides best </w:t>
      </w:r>
      <w:r>
        <w:tab/>
      </w:r>
      <w:r>
        <w:tab/>
        <w:t xml:space="preserve">estimate of students reading proficiency </w:t>
      </w:r>
    </w:p>
    <w:p w14:paraId="212308AB" w14:textId="77777777" w:rsidR="00DB146F" w:rsidRDefault="00DB146F" w:rsidP="00DB146F">
      <w:pPr>
        <w:pStyle w:val="Body"/>
      </w:pPr>
    </w:p>
    <w:p w14:paraId="58103E98" w14:textId="77777777" w:rsidR="00DB146F" w:rsidRDefault="00DB146F" w:rsidP="00DB146F">
      <w:pPr>
        <w:pStyle w:val="Body"/>
      </w:pPr>
      <w:r>
        <w:t>Identifying Learning Disabilities by Assessing Response to Intervention (RTI)</w:t>
      </w:r>
    </w:p>
    <w:p w14:paraId="023E3496" w14:textId="77777777" w:rsidR="00DB146F" w:rsidRDefault="00DB146F" w:rsidP="00DB146F">
      <w:pPr>
        <w:pStyle w:val="Body"/>
      </w:pPr>
      <w:r>
        <w:rPr>
          <w:rFonts w:hAnsi="Helvetica"/>
        </w:rPr>
        <w:t>—</w:t>
      </w:r>
      <w:proofErr w:type="gramStart"/>
      <w:r>
        <w:t>&gt;  Measuring</w:t>
      </w:r>
      <w:proofErr w:type="gramEnd"/>
      <w:r>
        <w:t xml:space="preserve"> a low-achieving student</w:t>
      </w:r>
      <w:r>
        <w:rPr>
          <w:rFonts w:hAnsi="Helvetica"/>
        </w:rPr>
        <w:t>’</w:t>
      </w:r>
      <w:r>
        <w:t>s response to increasingly intensive, scientifically validated instruction can determine whether the child</w:t>
      </w:r>
      <w:r>
        <w:rPr>
          <w:rFonts w:hAnsi="Helvetica"/>
        </w:rPr>
        <w:t>’</w:t>
      </w:r>
      <w:r>
        <w:t>s struggles to learn are the result of poor or insufficient instruction or of a disability for which special education is needed</w:t>
      </w:r>
    </w:p>
    <w:p w14:paraId="277414BE" w14:textId="77777777" w:rsidR="00DB146F" w:rsidRDefault="00DB146F" w:rsidP="006A4387">
      <w:pPr>
        <w:pStyle w:val="Body"/>
        <w:numPr>
          <w:ilvl w:val="0"/>
          <w:numId w:val="73"/>
        </w:numPr>
        <w:rPr>
          <w:position w:val="4"/>
          <w:sz w:val="29"/>
          <w:szCs w:val="29"/>
        </w:rPr>
      </w:pPr>
      <w:r>
        <w:t xml:space="preserve">RTI has two functions: screening/identification &amp; prevention </w:t>
      </w:r>
    </w:p>
    <w:p w14:paraId="2B4C83FC" w14:textId="77777777" w:rsidR="00DB146F" w:rsidRDefault="00DB146F" w:rsidP="006A4387">
      <w:pPr>
        <w:pStyle w:val="Body"/>
        <w:numPr>
          <w:ilvl w:val="0"/>
          <w:numId w:val="74"/>
        </w:numPr>
        <w:rPr>
          <w:position w:val="4"/>
          <w:sz w:val="29"/>
          <w:szCs w:val="29"/>
        </w:rPr>
      </w:pPr>
      <w:r>
        <w:t xml:space="preserve">Trustworthiness of RTI depends on two elements: (a) the consistent, rigorous implementation of research-based interventions, (b) and accurate, reliable, easy-to-use measure for monitoring student progress </w:t>
      </w:r>
    </w:p>
    <w:p w14:paraId="3170258D" w14:textId="77777777" w:rsidR="00DB146F" w:rsidRDefault="00DB146F" w:rsidP="006A4387">
      <w:pPr>
        <w:pStyle w:val="Body"/>
        <w:numPr>
          <w:ilvl w:val="0"/>
          <w:numId w:val="75"/>
        </w:numPr>
        <w:rPr>
          <w:position w:val="4"/>
          <w:sz w:val="29"/>
          <w:szCs w:val="29"/>
        </w:rPr>
      </w:pPr>
      <w:r>
        <w:t xml:space="preserve">CBM is primary approach of progress monitoring in RTI </w:t>
      </w:r>
    </w:p>
    <w:p w14:paraId="365D653E" w14:textId="77777777" w:rsidR="00DB146F" w:rsidRDefault="00DB146F" w:rsidP="006A4387">
      <w:pPr>
        <w:pStyle w:val="Body"/>
        <w:numPr>
          <w:ilvl w:val="1"/>
          <w:numId w:val="76"/>
        </w:numPr>
        <w:rPr>
          <w:sz w:val="29"/>
          <w:szCs w:val="29"/>
        </w:rPr>
      </w:pPr>
      <w:r>
        <w:t xml:space="preserve">TIER 1: Primary Intervention in the General Education Classroom </w:t>
      </w:r>
    </w:p>
    <w:p w14:paraId="3801DF41" w14:textId="77777777" w:rsidR="00DB146F" w:rsidRDefault="00DB146F" w:rsidP="00DB146F">
      <w:pPr>
        <w:pStyle w:val="Body"/>
      </w:pPr>
      <w:r>
        <w:tab/>
        <w:t xml:space="preserve">Provided to all students in form of evidence-based curriculum and instruction in </w:t>
      </w:r>
      <w:r>
        <w:tab/>
      </w:r>
      <w:r>
        <w:tab/>
        <w:t xml:space="preserve">general education </w:t>
      </w:r>
      <w:proofErr w:type="gramStart"/>
      <w:r>
        <w:t>classroom .</w:t>
      </w:r>
      <w:proofErr w:type="gramEnd"/>
    </w:p>
    <w:p w14:paraId="3ADE9163" w14:textId="77777777" w:rsidR="00DB146F" w:rsidRDefault="00DB146F" w:rsidP="006A4387">
      <w:pPr>
        <w:pStyle w:val="Body"/>
        <w:numPr>
          <w:ilvl w:val="1"/>
          <w:numId w:val="77"/>
        </w:numPr>
        <w:rPr>
          <w:sz w:val="29"/>
          <w:szCs w:val="29"/>
        </w:rPr>
      </w:pPr>
      <w:r>
        <w:t>TIER 2: Secondary Intervention</w:t>
      </w:r>
    </w:p>
    <w:p w14:paraId="077C5577" w14:textId="77777777" w:rsidR="00DB146F" w:rsidRDefault="00DB146F" w:rsidP="00DB146F">
      <w:pPr>
        <w:pStyle w:val="Body"/>
      </w:pPr>
      <w:r>
        <w:tab/>
        <w:t xml:space="preserve">Students struggling in general education program receive intensive fixed-duration </w:t>
      </w:r>
      <w:r>
        <w:tab/>
        <w:t>trial of small-group supplemental tutoring using research-validated program.</w:t>
      </w:r>
      <w:r>
        <w:br/>
      </w:r>
      <w:r>
        <w:tab/>
        <w:t xml:space="preserve">Recommended using </w:t>
      </w:r>
      <w:r>
        <w:rPr>
          <w:b/>
          <w:bCs/>
        </w:rPr>
        <w:t>dual discrepancy criterion</w:t>
      </w:r>
      <w:r>
        <w:t xml:space="preserve"> and designating a student as </w:t>
      </w:r>
      <w:r>
        <w:tab/>
      </w:r>
      <w:r>
        <w:tab/>
      </w:r>
      <w:proofErr w:type="gramStart"/>
      <w:r>
        <w:t>non responsive</w:t>
      </w:r>
      <w:proofErr w:type="gramEnd"/>
      <w:r>
        <w:t xml:space="preserve"> only when the student (a) fails to make growth in presence of </w:t>
      </w:r>
      <w:r>
        <w:tab/>
      </w:r>
      <w:r>
        <w:tab/>
        <w:t>instruction and (b) completes Tier 2 intervention(s) below benchmark criteria</w:t>
      </w:r>
    </w:p>
    <w:p w14:paraId="47E7692E" w14:textId="77777777" w:rsidR="00DB146F" w:rsidRDefault="00DB146F" w:rsidP="006A4387">
      <w:pPr>
        <w:pStyle w:val="Body"/>
        <w:numPr>
          <w:ilvl w:val="1"/>
          <w:numId w:val="78"/>
        </w:numPr>
        <w:rPr>
          <w:sz w:val="29"/>
          <w:szCs w:val="29"/>
        </w:rPr>
      </w:pPr>
      <w:r>
        <w:t xml:space="preserve">TIER 3: Tertiary Intervention </w:t>
      </w:r>
    </w:p>
    <w:p w14:paraId="13BAF756" w14:textId="77777777" w:rsidR="00DB146F" w:rsidRDefault="00DB146F" w:rsidP="00DB146F">
      <w:pPr>
        <w:pStyle w:val="Body"/>
      </w:pPr>
      <w:r>
        <w:tab/>
        <w:t xml:space="preserve">Special education. Students who do not make progress will small-group </w:t>
      </w:r>
      <w:r>
        <w:tab/>
      </w:r>
      <w:r>
        <w:tab/>
      </w:r>
      <w:r>
        <w:tab/>
        <w:t xml:space="preserve">intervention in Tier 2 receive intensive individualized interventions prior to a </w:t>
      </w:r>
      <w:r>
        <w:tab/>
      </w:r>
      <w:r>
        <w:tab/>
        <w:t>determination of special education eligibility</w:t>
      </w:r>
    </w:p>
    <w:p w14:paraId="06AF47C2" w14:textId="77777777" w:rsidR="00DB146F" w:rsidRDefault="00DB146F" w:rsidP="00DB146F">
      <w:pPr>
        <w:pStyle w:val="Body"/>
      </w:pPr>
    </w:p>
    <w:p w14:paraId="0D6082B8" w14:textId="77777777" w:rsidR="00DB146F" w:rsidRDefault="00DB146F" w:rsidP="00DB146F">
      <w:pPr>
        <w:pStyle w:val="Body"/>
      </w:pPr>
      <w:r>
        <w:t>Criterion-reference Tests</w:t>
      </w:r>
    </w:p>
    <w:p w14:paraId="4A838AE2" w14:textId="77777777" w:rsidR="00DB146F" w:rsidRDefault="00DB146F" w:rsidP="00DB146F">
      <w:pPr>
        <w:pStyle w:val="Body"/>
      </w:pPr>
      <w:r>
        <w:rPr>
          <w:rFonts w:hAnsi="Helvetica"/>
        </w:rPr>
        <w:t>—</w:t>
      </w:r>
      <w:r>
        <w:t>&gt; Differ from norm-referenced tests in that a child</w:t>
      </w:r>
      <w:r>
        <w:rPr>
          <w:rFonts w:hAnsi="Helvetica"/>
        </w:rPr>
        <w:t>’</w:t>
      </w:r>
      <w:r>
        <w:t xml:space="preserve">s score on a criterion-referenced test is compared with a predetermined criterion, or mastery level, rather than with normed scored of other students </w:t>
      </w:r>
    </w:p>
    <w:p w14:paraId="3373E93A" w14:textId="77777777" w:rsidR="00DB146F" w:rsidRDefault="00DB146F" w:rsidP="00DB146F">
      <w:pPr>
        <w:pStyle w:val="Body"/>
      </w:pPr>
    </w:p>
    <w:p w14:paraId="00C729D8" w14:textId="77777777" w:rsidR="00DB146F" w:rsidRDefault="00DB146F" w:rsidP="00DB146F">
      <w:pPr>
        <w:pStyle w:val="Body"/>
      </w:pPr>
      <w:r>
        <w:t xml:space="preserve">Educational Approaches </w:t>
      </w:r>
    </w:p>
    <w:p w14:paraId="739CF9CA" w14:textId="77777777" w:rsidR="00DB146F" w:rsidRDefault="00DB146F" w:rsidP="006A4387">
      <w:pPr>
        <w:pStyle w:val="Body"/>
        <w:numPr>
          <w:ilvl w:val="0"/>
          <w:numId w:val="79"/>
        </w:numPr>
        <w:rPr>
          <w:position w:val="4"/>
          <w:sz w:val="29"/>
          <w:szCs w:val="29"/>
        </w:rPr>
      </w:pPr>
      <w:r>
        <w:t>Many students with LD</w:t>
      </w:r>
      <w:r>
        <w:rPr>
          <w:rFonts w:hAnsi="Helvetica"/>
        </w:rPr>
        <w:t>’</w:t>
      </w:r>
      <w:r>
        <w:t xml:space="preserve">s (a) bring weak academic tool skills and limited background knowledge to academic activities, (b) have difficulty organizing information on their own, and (c) do not approach learning tasks in effective and efficient ways </w:t>
      </w:r>
    </w:p>
    <w:p w14:paraId="6827AEAC" w14:textId="77777777" w:rsidR="00DB146F" w:rsidRDefault="00DB146F" w:rsidP="006A4387">
      <w:pPr>
        <w:pStyle w:val="Body"/>
        <w:numPr>
          <w:ilvl w:val="0"/>
          <w:numId w:val="80"/>
        </w:numPr>
        <w:rPr>
          <w:sz w:val="29"/>
          <w:szCs w:val="29"/>
        </w:rPr>
      </w:pPr>
      <w:r>
        <w:t xml:space="preserve">Content Enhancers - enhance organization and delivery of curriculum content so that students can better access, interact with, comprehend, and retain that information </w:t>
      </w:r>
    </w:p>
    <w:p w14:paraId="5564DE44" w14:textId="77777777" w:rsidR="00DB146F" w:rsidRDefault="00DB146F" w:rsidP="00DB146F">
      <w:pPr>
        <w:pStyle w:val="Body"/>
      </w:pPr>
      <w:r>
        <w:tab/>
        <w:t>- Graphic Organizers and Visual Displays</w:t>
      </w:r>
    </w:p>
    <w:p w14:paraId="19AFB21E" w14:textId="77777777" w:rsidR="00DB146F" w:rsidRDefault="00DB146F" w:rsidP="00DB146F">
      <w:pPr>
        <w:pStyle w:val="Body"/>
      </w:pPr>
      <w:r>
        <w:tab/>
        <w:t xml:space="preserve">- Note-taking Strategies </w:t>
      </w:r>
    </w:p>
    <w:p w14:paraId="0450F375" w14:textId="77777777" w:rsidR="00DB146F" w:rsidRDefault="00DB146F" w:rsidP="00DB146F">
      <w:pPr>
        <w:pStyle w:val="Body"/>
      </w:pPr>
      <w:r>
        <w:tab/>
        <w:t xml:space="preserve">- Mnemonics </w:t>
      </w:r>
    </w:p>
    <w:p w14:paraId="309878B7" w14:textId="77777777" w:rsidR="00DB146F" w:rsidRDefault="00DB146F" w:rsidP="00DB146F">
      <w:pPr>
        <w:pStyle w:val="Body"/>
      </w:pPr>
    </w:p>
    <w:p w14:paraId="645BDA92" w14:textId="77777777" w:rsidR="00DB146F" w:rsidRDefault="00DB146F" w:rsidP="00DB146F">
      <w:pPr>
        <w:pStyle w:val="Body"/>
      </w:pPr>
      <w:r>
        <w:t>Educational Placement Alternatives</w:t>
      </w:r>
    </w:p>
    <w:p w14:paraId="32DD07EE" w14:textId="77777777" w:rsidR="00DB146F" w:rsidRDefault="00DB146F" w:rsidP="006A4387">
      <w:pPr>
        <w:pStyle w:val="Body"/>
        <w:numPr>
          <w:ilvl w:val="0"/>
          <w:numId w:val="81"/>
        </w:numPr>
        <w:rPr>
          <w:position w:val="4"/>
          <w:sz w:val="29"/>
          <w:szCs w:val="29"/>
        </w:rPr>
      </w:pPr>
      <w:r>
        <w:t>General Education Classroom</w:t>
      </w:r>
    </w:p>
    <w:p w14:paraId="6485F6B9" w14:textId="77777777" w:rsidR="00DB146F" w:rsidRDefault="00DB146F" w:rsidP="006A4387">
      <w:pPr>
        <w:pStyle w:val="Body"/>
        <w:numPr>
          <w:ilvl w:val="0"/>
          <w:numId w:val="82"/>
        </w:numPr>
        <w:rPr>
          <w:position w:val="4"/>
          <w:sz w:val="29"/>
          <w:szCs w:val="29"/>
        </w:rPr>
      </w:pPr>
      <w:r>
        <w:t xml:space="preserve">Consultant Teacher </w:t>
      </w:r>
    </w:p>
    <w:p w14:paraId="0256F911" w14:textId="77777777" w:rsidR="00DB146F" w:rsidRDefault="00DB146F" w:rsidP="006A4387">
      <w:pPr>
        <w:pStyle w:val="Body"/>
        <w:numPr>
          <w:ilvl w:val="0"/>
          <w:numId w:val="83"/>
        </w:numPr>
        <w:rPr>
          <w:position w:val="4"/>
          <w:sz w:val="29"/>
          <w:szCs w:val="29"/>
        </w:rPr>
      </w:pPr>
      <w:r>
        <w:t>Resource Room</w:t>
      </w:r>
      <w:r>
        <w:br/>
        <w:t>Advantages:</w:t>
      </w:r>
      <w:r>
        <w:br/>
        <w:t>(a) Students don</w:t>
      </w:r>
      <w:r>
        <w:rPr>
          <w:rFonts w:hAnsi="Helvetica"/>
        </w:rPr>
        <w:t>’</w:t>
      </w:r>
      <w:r>
        <w:t>t loose their identity with their general education class peer group</w:t>
      </w:r>
      <w:r>
        <w:br/>
        <w:t>(b) Student can receive the intensive, individualized instruction they need every day, which may not be possible in the general education classroom</w:t>
      </w:r>
      <w:r>
        <w:br/>
        <w:t xml:space="preserve">(c) Flexible scheduling allows the resource room to serve a fairly large # of students </w:t>
      </w:r>
      <w:r>
        <w:br/>
        <w:t>Disadvantages:</w:t>
      </w:r>
      <w:r>
        <w:br/>
        <w:t xml:space="preserve">(a) Require students to spend time travelling between classrooms </w:t>
      </w:r>
      <w:r>
        <w:br/>
        <w:t>(b) May result in inconsistent instructional approaches between settings</w:t>
      </w:r>
      <w:r>
        <w:br/>
        <w:t xml:space="preserve">(c) Can make it difficult to determine whether and how students should be held accountable for what they missed while out of the general education classroom </w:t>
      </w:r>
    </w:p>
    <w:p w14:paraId="5D9DBD31" w14:textId="77777777" w:rsidR="00DB146F" w:rsidRDefault="00DB146F" w:rsidP="006A4387">
      <w:pPr>
        <w:pStyle w:val="Body"/>
        <w:numPr>
          <w:ilvl w:val="0"/>
          <w:numId w:val="84"/>
        </w:numPr>
        <w:rPr>
          <w:position w:val="4"/>
          <w:sz w:val="29"/>
          <w:szCs w:val="29"/>
        </w:rPr>
      </w:pPr>
      <w:r>
        <w:t xml:space="preserve">Separate Classroom </w:t>
      </w:r>
    </w:p>
    <w:p w14:paraId="076FED9A" w14:textId="77777777" w:rsidR="00DB146F" w:rsidRDefault="00DB146F" w:rsidP="00DB146F">
      <w:pPr>
        <w:pStyle w:val="NoteLevel1"/>
        <w:numPr>
          <w:ilvl w:val="0"/>
          <w:numId w:val="0"/>
        </w:numPr>
      </w:pPr>
    </w:p>
    <w:p w14:paraId="6BFAED88" w14:textId="77777777" w:rsidR="00DB146F" w:rsidRDefault="00DB146F" w:rsidP="00DB146F">
      <w:pPr>
        <w:pStyle w:val="Title"/>
      </w:pPr>
      <w:r>
        <w:t xml:space="preserve">PS379 – Chapter 8 Textbook Notes </w:t>
      </w:r>
    </w:p>
    <w:p w14:paraId="14776A47" w14:textId="77777777" w:rsidR="00DB146F" w:rsidRDefault="00DB146F" w:rsidP="00DB146F">
      <w:pPr>
        <w:pStyle w:val="Subtitle"/>
      </w:pPr>
      <w:r>
        <w:t xml:space="preserve">Communication Disorders </w:t>
      </w:r>
    </w:p>
    <w:p w14:paraId="4434E09D" w14:textId="77777777" w:rsidR="00DB146F" w:rsidRDefault="00DB146F" w:rsidP="00DB146F"/>
    <w:p w14:paraId="3B99B111" w14:textId="77777777" w:rsidR="00DB146F" w:rsidRDefault="00DB146F" w:rsidP="006A4387">
      <w:pPr>
        <w:pStyle w:val="ListParagraph"/>
        <w:numPr>
          <w:ilvl w:val="0"/>
          <w:numId w:val="85"/>
        </w:numPr>
      </w:pPr>
      <w:r>
        <w:t>Communication – the sending and receiving of information – is such a fundamental part of the human experience that we cannot stop communicating even when we want to – sometimes saying nothing communicates a great deal</w:t>
      </w:r>
    </w:p>
    <w:p w14:paraId="122A9E56" w14:textId="77777777" w:rsidR="00DB146F" w:rsidRDefault="00DB146F" w:rsidP="006A4387">
      <w:pPr>
        <w:pStyle w:val="ListParagraph"/>
        <w:numPr>
          <w:ilvl w:val="0"/>
          <w:numId w:val="85"/>
        </w:numPr>
      </w:pPr>
      <w:r>
        <w:t xml:space="preserve">When a communication disorder persists, it may be hard for children to learn and develop and for from satisfying relationships with other people </w:t>
      </w:r>
    </w:p>
    <w:p w14:paraId="080915D3" w14:textId="77777777" w:rsidR="00DB146F" w:rsidRDefault="00DB146F" w:rsidP="00DB146F"/>
    <w:p w14:paraId="5F96E531" w14:textId="77777777" w:rsidR="00DB146F" w:rsidRDefault="00DB146F" w:rsidP="00DB146F">
      <w:pPr>
        <w:pBdr>
          <w:bottom w:val="single" w:sz="12" w:space="1" w:color="auto"/>
        </w:pBdr>
      </w:pPr>
      <w:r>
        <w:t xml:space="preserve">DEFINITIONS </w:t>
      </w:r>
    </w:p>
    <w:p w14:paraId="3AE362B7" w14:textId="77777777" w:rsidR="00DB146F" w:rsidRDefault="00DB146F" w:rsidP="00DB146F">
      <w:r>
        <w:t xml:space="preserve">Communication </w:t>
      </w:r>
    </w:p>
    <w:p w14:paraId="404EDF1F" w14:textId="77777777" w:rsidR="00DB146F" w:rsidRDefault="00DB146F" w:rsidP="006A4387">
      <w:pPr>
        <w:pStyle w:val="ListParagraph"/>
        <w:numPr>
          <w:ilvl w:val="0"/>
          <w:numId w:val="86"/>
        </w:numPr>
      </w:pPr>
      <w:r>
        <w:t xml:space="preserve">Is the interactive exchange of information, ideas, feelings, needs, and desires and includes three </w:t>
      </w:r>
      <w:proofErr w:type="gramStart"/>
      <w:r>
        <w:t>elements</w:t>
      </w:r>
      <w:proofErr w:type="gramEnd"/>
      <w:r>
        <w:t xml:space="preserve"> </w:t>
      </w:r>
    </w:p>
    <w:p w14:paraId="2CD27D88" w14:textId="77777777" w:rsidR="00DB146F" w:rsidRDefault="00DB146F" w:rsidP="006A4387">
      <w:pPr>
        <w:pStyle w:val="ListParagraph"/>
        <w:numPr>
          <w:ilvl w:val="1"/>
          <w:numId w:val="86"/>
        </w:numPr>
      </w:pPr>
      <w:r>
        <w:t>A message</w:t>
      </w:r>
    </w:p>
    <w:p w14:paraId="22269902" w14:textId="77777777" w:rsidR="00DB146F" w:rsidRDefault="00DB146F" w:rsidP="006A4387">
      <w:pPr>
        <w:pStyle w:val="ListParagraph"/>
        <w:numPr>
          <w:ilvl w:val="1"/>
          <w:numId w:val="86"/>
        </w:numPr>
      </w:pPr>
      <w:r>
        <w:t xml:space="preserve">A sender who receives the message </w:t>
      </w:r>
    </w:p>
    <w:p w14:paraId="3DC8A9F5" w14:textId="77777777" w:rsidR="00DB146F" w:rsidRDefault="00DB146F" w:rsidP="006A4387">
      <w:pPr>
        <w:pStyle w:val="ListParagraph"/>
        <w:numPr>
          <w:ilvl w:val="1"/>
          <w:numId w:val="86"/>
        </w:numPr>
      </w:pPr>
      <w:r>
        <w:t xml:space="preserve">A receiver who responds to the message </w:t>
      </w:r>
    </w:p>
    <w:p w14:paraId="562CF9BD" w14:textId="77777777" w:rsidR="00DB146F" w:rsidRDefault="00DB146F" w:rsidP="006A4387">
      <w:pPr>
        <w:pStyle w:val="ListParagraph"/>
        <w:numPr>
          <w:ilvl w:val="0"/>
          <w:numId w:val="86"/>
        </w:numPr>
      </w:pPr>
      <w:r>
        <w:t>Usually involves two participants, each playing the dual roles of speaker and listener, Intraindividual communication occurs when the same person is both the sender and the receiver</w:t>
      </w:r>
    </w:p>
    <w:p w14:paraId="1675AA6B" w14:textId="77777777" w:rsidR="00DB146F" w:rsidRDefault="00DB146F" w:rsidP="006A4387">
      <w:pPr>
        <w:pStyle w:val="ListParagraph"/>
        <w:numPr>
          <w:ilvl w:val="0"/>
          <w:numId w:val="86"/>
        </w:numPr>
      </w:pPr>
      <w:r w:rsidRPr="00207273">
        <w:rPr>
          <w:b/>
        </w:rPr>
        <w:t>Narrating</w:t>
      </w:r>
      <w:r>
        <w:t xml:space="preserve">: children need to be able to tell (and follow of the telling of) a story – a sequence of related events connected in an orderly, clear, and interesting manner </w:t>
      </w:r>
    </w:p>
    <w:p w14:paraId="3B178DC8" w14:textId="77777777" w:rsidR="00DB146F" w:rsidRDefault="00DB146F" w:rsidP="006A4387">
      <w:pPr>
        <w:pStyle w:val="ListParagraph"/>
        <w:numPr>
          <w:ilvl w:val="0"/>
          <w:numId w:val="86"/>
        </w:numPr>
      </w:pPr>
      <w:r w:rsidRPr="00207273">
        <w:rPr>
          <w:b/>
        </w:rPr>
        <w:t>Explaining/Informing</w:t>
      </w:r>
      <w:r>
        <w:t xml:space="preserve">: teachers expect children to interpret explanations of others in speech and writing and to put what they understand into words so that their listeners and readers will be able to understand too </w:t>
      </w:r>
    </w:p>
    <w:p w14:paraId="11A7135E" w14:textId="77777777" w:rsidR="00DB146F" w:rsidRDefault="00DB146F" w:rsidP="006A4387">
      <w:pPr>
        <w:pStyle w:val="ListParagraph"/>
        <w:numPr>
          <w:ilvl w:val="0"/>
          <w:numId w:val="86"/>
        </w:numPr>
      </w:pPr>
      <w:r w:rsidRPr="00207273">
        <w:rPr>
          <w:b/>
        </w:rPr>
        <w:t>Requesting</w:t>
      </w:r>
      <w:r>
        <w:t xml:space="preserve">: children are expected to communicate their wishes and desires to others in socially appropriate ways </w:t>
      </w:r>
    </w:p>
    <w:p w14:paraId="519EAB3B" w14:textId="77777777" w:rsidR="00DB146F" w:rsidRDefault="00DB146F" w:rsidP="006A4387">
      <w:pPr>
        <w:pStyle w:val="ListParagraph"/>
        <w:numPr>
          <w:ilvl w:val="0"/>
          <w:numId w:val="86"/>
        </w:numPr>
      </w:pPr>
      <w:r w:rsidRPr="00207273">
        <w:rPr>
          <w:b/>
        </w:rPr>
        <w:t>Expressing</w:t>
      </w:r>
      <w:r>
        <w:t xml:space="preserve">: it is important for children to express their personal feelings and opinions and to respond to the feelings of others </w:t>
      </w:r>
    </w:p>
    <w:p w14:paraId="4F1BC51C" w14:textId="77777777" w:rsidR="00DB146F" w:rsidRDefault="00DB146F" w:rsidP="006A4387">
      <w:pPr>
        <w:pStyle w:val="ListParagraph"/>
        <w:numPr>
          <w:ilvl w:val="0"/>
          <w:numId w:val="86"/>
        </w:numPr>
      </w:pPr>
      <w:r>
        <w:t>Although speech and language form the message system most often used in human communication, spoke or written words are not necessary for communication to occur</w:t>
      </w:r>
    </w:p>
    <w:p w14:paraId="7765925E" w14:textId="77777777" w:rsidR="00DB146F" w:rsidRDefault="00DB146F" w:rsidP="006A4387">
      <w:pPr>
        <w:pStyle w:val="ListParagraph"/>
        <w:numPr>
          <w:ilvl w:val="1"/>
          <w:numId w:val="86"/>
        </w:numPr>
      </w:pPr>
      <w:r w:rsidRPr="00207273">
        <w:rPr>
          <w:b/>
        </w:rPr>
        <w:t>Paralinguistic behaviours</w:t>
      </w:r>
      <w:r>
        <w:t xml:space="preserve"> – include speech modifications (variations in stress, pitch, intonation, rate of delivery, pauses) and </w:t>
      </w:r>
      <w:proofErr w:type="gramStart"/>
      <w:r>
        <w:t>non language</w:t>
      </w:r>
      <w:proofErr w:type="gramEnd"/>
      <w:r>
        <w:t xml:space="preserve"> sounds</w:t>
      </w:r>
    </w:p>
    <w:p w14:paraId="0EAD2021" w14:textId="77777777" w:rsidR="00DB146F" w:rsidRDefault="00DB146F" w:rsidP="006A4387">
      <w:pPr>
        <w:pStyle w:val="ListParagraph"/>
        <w:numPr>
          <w:ilvl w:val="1"/>
          <w:numId w:val="86"/>
        </w:numPr>
      </w:pPr>
      <w:r w:rsidRPr="00207273">
        <w:rPr>
          <w:b/>
        </w:rPr>
        <w:t>Nonlinguistic cues</w:t>
      </w:r>
      <w:r>
        <w:t xml:space="preserve"> – include body posture, facial expressions, gestures, eye contact, head and body movement, and physical proximity </w:t>
      </w:r>
    </w:p>
    <w:p w14:paraId="22B64EC2" w14:textId="77777777" w:rsidR="00DB146F" w:rsidRDefault="00DB146F" w:rsidP="00DB146F">
      <w:r>
        <w:t xml:space="preserve">Language </w:t>
      </w:r>
    </w:p>
    <w:p w14:paraId="46F827DE" w14:textId="77777777" w:rsidR="00DB146F" w:rsidRDefault="00DB146F" w:rsidP="006A4387">
      <w:pPr>
        <w:pStyle w:val="ListParagraph"/>
        <w:numPr>
          <w:ilvl w:val="0"/>
          <w:numId w:val="87"/>
        </w:numPr>
      </w:pPr>
      <w:r>
        <w:t xml:space="preserve">Is a formulized code used by a group of people to communicate with one another – all languages consist of a set of abstract symbols and a system of rules for combining those symbols into larger units </w:t>
      </w:r>
    </w:p>
    <w:p w14:paraId="391E3CC0" w14:textId="77777777" w:rsidR="00DB146F" w:rsidRDefault="00DB146F" w:rsidP="006A4387">
      <w:pPr>
        <w:pStyle w:val="ListParagraph"/>
        <w:numPr>
          <w:ilvl w:val="0"/>
          <w:numId w:val="87"/>
        </w:numPr>
      </w:pPr>
      <w:r>
        <w:t xml:space="preserve">Languages are not static – they grow and develop as tools for communication as the culture’s and communities of which they are part change </w:t>
      </w:r>
    </w:p>
    <w:p w14:paraId="580D6811" w14:textId="77777777" w:rsidR="00DB146F" w:rsidRDefault="00DB146F" w:rsidP="006A4387">
      <w:pPr>
        <w:pStyle w:val="ListParagraph"/>
        <w:numPr>
          <w:ilvl w:val="0"/>
          <w:numId w:val="87"/>
        </w:numPr>
      </w:pPr>
      <w:r>
        <w:t xml:space="preserve">The arbitrariness of language means there is no logical, natural, or required relationship between a set of of sounds and the object, concept or action it represents </w:t>
      </w:r>
    </w:p>
    <w:p w14:paraId="155E379C" w14:textId="77777777" w:rsidR="00DB146F" w:rsidRDefault="00DB146F" w:rsidP="006A4387">
      <w:pPr>
        <w:pStyle w:val="ListParagraph"/>
        <w:numPr>
          <w:ilvl w:val="0"/>
          <w:numId w:val="87"/>
        </w:numPr>
      </w:pPr>
      <w:r w:rsidRPr="00207273">
        <w:rPr>
          <w:b/>
        </w:rPr>
        <w:t>Onomatopoeic words</w:t>
      </w:r>
      <w:r>
        <w:t xml:space="preserve"> – such as tinkle, hiss, buzz – sound like what they represent </w:t>
      </w:r>
    </w:p>
    <w:p w14:paraId="5A881092" w14:textId="77777777" w:rsidR="00DB146F" w:rsidRDefault="00DB146F" w:rsidP="00DB146F">
      <w:r>
        <w:t>Five Dimensions of Language (that define its form, content, and use)</w:t>
      </w:r>
    </w:p>
    <w:p w14:paraId="30F09405" w14:textId="77777777" w:rsidR="00DB146F" w:rsidRDefault="00DB146F" w:rsidP="006A4387">
      <w:pPr>
        <w:pStyle w:val="ListParagraph"/>
        <w:numPr>
          <w:ilvl w:val="0"/>
          <w:numId w:val="88"/>
        </w:numPr>
      </w:pPr>
      <w:r w:rsidRPr="00207273">
        <w:rPr>
          <w:b/>
        </w:rPr>
        <w:t>Phonology (FORM)</w:t>
      </w:r>
      <w:r>
        <w:t xml:space="preserve"> – linguistic rules governing a language’s sound system – phonological rules describe how sounds are sequenced and combined </w:t>
      </w:r>
    </w:p>
    <w:p w14:paraId="186B5BA3" w14:textId="77777777" w:rsidR="00DB146F" w:rsidRDefault="00DB146F" w:rsidP="006A4387">
      <w:pPr>
        <w:pStyle w:val="ListParagraph"/>
        <w:numPr>
          <w:ilvl w:val="1"/>
          <w:numId w:val="88"/>
        </w:numPr>
      </w:pPr>
      <w:r w:rsidRPr="00207273">
        <w:rPr>
          <w:b/>
        </w:rPr>
        <w:t>Phoneme</w:t>
      </w:r>
      <w:r>
        <w:t xml:space="preserve"> – a speech sound capable of differentiating meaning – </w:t>
      </w:r>
    </w:p>
    <w:p w14:paraId="69A72B31" w14:textId="77777777" w:rsidR="00DB146F" w:rsidRDefault="00DB146F" w:rsidP="006A4387">
      <w:pPr>
        <w:pStyle w:val="ListParagraph"/>
        <w:numPr>
          <w:ilvl w:val="0"/>
          <w:numId w:val="88"/>
        </w:numPr>
      </w:pPr>
      <w:r>
        <w:t xml:space="preserve"> </w:t>
      </w:r>
      <w:r w:rsidRPr="00207273">
        <w:rPr>
          <w:b/>
        </w:rPr>
        <w:t>Morphology (FORM)</w:t>
      </w:r>
      <w:r>
        <w:t xml:space="preserve"> – concerned with the basic units of meaning and how those units are combined into words </w:t>
      </w:r>
    </w:p>
    <w:p w14:paraId="4D30F2BB" w14:textId="77777777" w:rsidR="00DB146F" w:rsidRDefault="00DB146F" w:rsidP="006A4387">
      <w:pPr>
        <w:pStyle w:val="ListParagraph"/>
        <w:numPr>
          <w:ilvl w:val="1"/>
          <w:numId w:val="88"/>
        </w:numPr>
      </w:pPr>
      <w:r w:rsidRPr="00207273">
        <w:rPr>
          <w:b/>
        </w:rPr>
        <w:t>Morpheme</w:t>
      </w:r>
      <w:r>
        <w:t xml:space="preserve"> – the smallest elements of language that carry meaning – can be sounds, syllables, or whole words </w:t>
      </w:r>
    </w:p>
    <w:p w14:paraId="69DCDA68" w14:textId="77777777" w:rsidR="00DB146F" w:rsidRDefault="00DB146F" w:rsidP="006A4387">
      <w:pPr>
        <w:pStyle w:val="ListParagraph"/>
        <w:numPr>
          <w:ilvl w:val="1"/>
          <w:numId w:val="88"/>
        </w:numPr>
      </w:pPr>
      <w:r w:rsidRPr="00207273">
        <w:rPr>
          <w:i/>
        </w:rPr>
        <w:t>Free morpheme</w:t>
      </w:r>
      <w:r>
        <w:t xml:space="preserve"> – can stand alone (fit, slow)</w:t>
      </w:r>
    </w:p>
    <w:p w14:paraId="58B3A5E4" w14:textId="77777777" w:rsidR="00DB146F" w:rsidRDefault="00DB146F" w:rsidP="006A4387">
      <w:pPr>
        <w:pStyle w:val="ListParagraph"/>
        <w:numPr>
          <w:ilvl w:val="1"/>
          <w:numId w:val="88"/>
        </w:numPr>
      </w:pPr>
      <w:r w:rsidRPr="00207273">
        <w:rPr>
          <w:i/>
        </w:rPr>
        <w:t>Bound morpheme</w:t>
      </w:r>
      <w:r>
        <w:t xml:space="preserve"> – do not carry meaning by themselves – they are grammatical markers that change the meaning of words when attached to free morphemes (unfit, slowly) </w:t>
      </w:r>
    </w:p>
    <w:p w14:paraId="7EEFFB0F" w14:textId="77777777" w:rsidR="00DB146F" w:rsidRDefault="00DB146F" w:rsidP="006A4387">
      <w:pPr>
        <w:pStyle w:val="ListParagraph"/>
        <w:numPr>
          <w:ilvl w:val="0"/>
          <w:numId w:val="88"/>
        </w:numPr>
      </w:pPr>
      <w:r w:rsidRPr="00207273">
        <w:rPr>
          <w:b/>
        </w:rPr>
        <w:t>Syntax (FORM) –</w:t>
      </w:r>
      <w:r>
        <w:t xml:space="preserve"> the system of rules governing the meaningful arrangement of words – language specific and they specify the acceptable relationships among subject, verb, object and other sentence elements </w:t>
      </w:r>
    </w:p>
    <w:p w14:paraId="577F697B" w14:textId="77777777" w:rsidR="00DB146F" w:rsidRDefault="00DB146F" w:rsidP="006A4387">
      <w:pPr>
        <w:pStyle w:val="ListParagraph"/>
        <w:numPr>
          <w:ilvl w:val="0"/>
          <w:numId w:val="88"/>
        </w:numPr>
      </w:pPr>
      <w:r w:rsidRPr="00207273">
        <w:rPr>
          <w:b/>
        </w:rPr>
        <w:t>Semantics (CONTENT)</w:t>
      </w:r>
      <w:r>
        <w:t xml:space="preserve"> – concerns the meaning of words and combinations of words – includes vocabulary and concept development, connotative meanings by context (hot refers to temperature when discussing whether but something else when talking about an athlete’s recent performance), categories, and relationships among words </w:t>
      </w:r>
    </w:p>
    <w:p w14:paraId="4DFE776A" w14:textId="77777777" w:rsidR="00DB146F" w:rsidRDefault="00DB146F" w:rsidP="006A4387">
      <w:pPr>
        <w:pStyle w:val="ListParagraph"/>
        <w:numPr>
          <w:ilvl w:val="0"/>
          <w:numId w:val="88"/>
        </w:numPr>
      </w:pPr>
      <w:r>
        <w:t>Pragmatics (USE) – govern the social use of language – three kinds of pragmatic skills</w:t>
      </w:r>
    </w:p>
    <w:p w14:paraId="3637EE48" w14:textId="77777777" w:rsidR="00DB146F" w:rsidRDefault="00DB146F" w:rsidP="006A4387">
      <w:pPr>
        <w:pStyle w:val="ListParagraph"/>
        <w:numPr>
          <w:ilvl w:val="1"/>
          <w:numId w:val="88"/>
        </w:numPr>
      </w:pPr>
      <w:r>
        <w:t>Using language for different purposes (greeting, informing)</w:t>
      </w:r>
    </w:p>
    <w:p w14:paraId="1ABD12A8" w14:textId="77777777" w:rsidR="00DB146F" w:rsidRDefault="00DB146F" w:rsidP="006A4387">
      <w:pPr>
        <w:pStyle w:val="ListParagraph"/>
        <w:numPr>
          <w:ilvl w:val="1"/>
          <w:numId w:val="88"/>
        </w:numPr>
      </w:pPr>
      <w:r>
        <w:t xml:space="preserve">Changing language </w:t>
      </w:r>
      <w:proofErr w:type="gramStart"/>
      <w:r>
        <w:t>according to</w:t>
      </w:r>
      <w:proofErr w:type="gramEnd"/>
      <w:r>
        <w:t xml:space="preserve"> the needs of a listener or situation </w:t>
      </w:r>
    </w:p>
    <w:p w14:paraId="628169FB" w14:textId="77777777" w:rsidR="00DB146F" w:rsidRDefault="00DB146F" w:rsidP="006A4387">
      <w:pPr>
        <w:pStyle w:val="ListParagraph"/>
        <w:numPr>
          <w:ilvl w:val="1"/>
          <w:numId w:val="88"/>
        </w:numPr>
      </w:pPr>
      <w:r>
        <w:t xml:space="preserve">Following rules for conversations and storytelling (taking turns, staying on topic) </w:t>
      </w:r>
    </w:p>
    <w:p w14:paraId="19CBAFCE" w14:textId="77777777" w:rsidR="00DB146F" w:rsidRDefault="00DB146F" w:rsidP="00DB146F">
      <w:r>
        <w:t xml:space="preserve">Speech </w:t>
      </w:r>
    </w:p>
    <w:p w14:paraId="362441B6" w14:textId="77777777" w:rsidR="00DB146F" w:rsidRDefault="00DB146F" w:rsidP="006A4387">
      <w:pPr>
        <w:pStyle w:val="ListParagraph"/>
        <w:numPr>
          <w:ilvl w:val="0"/>
          <w:numId w:val="89"/>
        </w:numPr>
      </w:pPr>
      <w:r>
        <w:t xml:space="preserve">The oral production of language – fast, most efficient method of communication by language </w:t>
      </w:r>
    </w:p>
    <w:p w14:paraId="27F9AEB9" w14:textId="77777777" w:rsidR="00DB146F" w:rsidRDefault="00DB146F" w:rsidP="006A4387">
      <w:pPr>
        <w:pStyle w:val="ListParagraph"/>
        <w:numPr>
          <w:ilvl w:val="0"/>
          <w:numId w:val="89"/>
        </w:numPr>
      </w:pPr>
      <w:r>
        <w:t xml:space="preserve">Speech sounds are the product of four separate by related processes </w:t>
      </w:r>
    </w:p>
    <w:p w14:paraId="30B0AD40" w14:textId="77777777" w:rsidR="00DB146F" w:rsidRDefault="00DB146F" w:rsidP="006A4387">
      <w:pPr>
        <w:pStyle w:val="ListParagraph"/>
        <w:numPr>
          <w:ilvl w:val="1"/>
          <w:numId w:val="89"/>
        </w:numPr>
      </w:pPr>
      <w:r>
        <w:t>Respiration – breathing provides the power supply for speech</w:t>
      </w:r>
    </w:p>
    <w:p w14:paraId="04F33304" w14:textId="77777777" w:rsidR="00DB146F" w:rsidRDefault="00DB146F" w:rsidP="006A4387">
      <w:pPr>
        <w:pStyle w:val="ListParagraph"/>
        <w:numPr>
          <w:ilvl w:val="1"/>
          <w:numId w:val="89"/>
        </w:numPr>
      </w:pPr>
      <w:r>
        <w:t xml:space="preserve">Phonation – the production of sound when the vocal fold of the larynx </w:t>
      </w:r>
      <w:proofErr w:type="gramStart"/>
      <w:r>
        <w:t>are</w:t>
      </w:r>
      <w:proofErr w:type="gramEnd"/>
      <w:r>
        <w:t xml:space="preserve"> drawn together by the contraction of specific muscles, causing the air to vibrate</w:t>
      </w:r>
    </w:p>
    <w:p w14:paraId="00F8CDDD" w14:textId="77777777" w:rsidR="00DB146F" w:rsidRDefault="00DB146F" w:rsidP="006A4387">
      <w:pPr>
        <w:pStyle w:val="ListParagraph"/>
        <w:numPr>
          <w:ilvl w:val="1"/>
          <w:numId w:val="89"/>
        </w:numPr>
      </w:pPr>
      <w:r>
        <w:t>Resonation - the sound quality of the vibrating air, shaped as it passes through the throat, mouth, and some times nasal cavities</w:t>
      </w:r>
    </w:p>
    <w:p w14:paraId="63FE4D9B" w14:textId="77777777" w:rsidR="00DB146F" w:rsidRDefault="00DB146F" w:rsidP="006A4387">
      <w:pPr>
        <w:pStyle w:val="ListParagraph"/>
        <w:numPr>
          <w:ilvl w:val="1"/>
          <w:numId w:val="89"/>
        </w:numPr>
      </w:pPr>
      <w:r>
        <w:t xml:space="preserve">Articulation – the formation of specific, recognizable speech sounds by the tongue, lips, teeth and mouth  </w:t>
      </w:r>
    </w:p>
    <w:p w14:paraId="2DF4279A" w14:textId="77777777" w:rsidR="00DB146F" w:rsidRDefault="00DB146F" w:rsidP="006A4387">
      <w:pPr>
        <w:pStyle w:val="ListParagraph"/>
        <w:numPr>
          <w:ilvl w:val="0"/>
          <w:numId w:val="89"/>
        </w:numPr>
      </w:pPr>
      <w:r>
        <w:t xml:space="preserve">Most languages being in spoken form, the product of people talking with each other </w:t>
      </w:r>
    </w:p>
    <w:p w14:paraId="0A9FFA4B" w14:textId="77777777" w:rsidR="00DB146F" w:rsidRDefault="00DB146F" w:rsidP="006A4387">
      <w:pPr>
        <w:pStyle w:val="ListParagraph"/>
        <w:numPr>
          <w:ilvl w:val="0"/>
          <w:numId w:val="89"/>
        </w:numPr>
      </w:pPr>
      <w:r>
        <w:t xml:space="preserve">Writing is a secondary language form that uses graphic symbols to represent the spoken form – there is no one-to-one correspondence, however, between graphemes (print symbols or letters) and phonemes </w:t>
      </w:r>
    </w:p>
    <w:p w14:paraId="3651BD54" w14:textId="77777777" w:rsidR="00DB146F" w:rsidRDefault="00DB146F" w:rsidP="00DB146F">
      <w:r>
        <w:t xml:space="preserve">Typical Speech and Language Development </w:t>
      </w:r>
    </w:p>
    <w:p w14:paraId="78D90E30" w14:textId="77777777" w:rsidR="00DB146F" w:rsidRDefault="00DB146F" w:rsidP="006A4387">
      <w:pPr>
        <w:pStyle w:val="ListParagraph"/>
        <w:numPr>
          <w:ilvl w:val="0"/>
          <w:numId w:val="90"/>
        </w:numPr>
      </w:pPr>
      <w:r>
        <w:t>Most children follow a predictable sequence in the acquisition of speech and language skills</w:t>
      </w:r>
    </w:p>
    <w:p w14:paraId="3A023D00" w14:textId="77777777" w:rsidR="00DB146F" w:rsidRDefault="00DB146F" w:rsidP="006A4387">
      <w:pPr>
        <w:pStyle w:val="ListParagraph"/>
        <w:numPr>
          <w:ilvl w:val="0"/>
          <w:numId w:val="90"/>
        </w:numPr>
      </w:pPr>
      <w:r>
        <w:t>Ages at which children acquire certain speech and language skills are not rigid and inflexible</w:t>
      </w:r>
    </w:p>
    <w:p w14:paraId="02EB02B1" w14:textId="77777777" w:rsidR="00DB146F" w:rsidRDefault="00DB146F" w:rsidP="006A4387">
      <w:pPr>
        <w:pStyle w:val="ListParagraph"/>
        <w:numPr>
          <w:ilvl w:val="0"/>
          <w:numId w:val="90"/>
        </w:numPr>
      </w:pPr>
      <w:r>
        <w:t xml:space="preserve">Children’s early environments and opportunities vary widely, and all these factors exert tremendous influence on language development </w:t>
      </w:r>
    </w:p>
    <w:p w14:paraId="0CD3040A" w14:textId="77777777" w:rsidR="00DB146F" w:rsidRDefault="00DB146F" w:rsidP="006A4387">
      <w:pPr>
        <w:pStyle w:val="ListParagraph"/>
        <w:numPr>
          <w:ilvl w:val="0"/>
          <w:numId w:val="90"/>
        </w:numPr>
      </w:pPr>
      <w:r>
        <w:t xml:space="preserve"> Children gradually learn to replace immature structures, pronunciations and word forms with acceptable adult forms </w:t>
      </w:r>
    </w:p>
    <w:p w14:paraId="164EAEE8" w14:textId="77777777" w:rsidR="00DB146F" w:rsidRDefault="00DB146F" w:rsidP="006A4387">
      <w:pPr>
        <w:pStyle w:val="ListParagraph"/>
        <w:numPr>
          <w:ilvl w:val="0"/>
          <w:numId w:val="90"/>
        </w:numPr>
      </w:pPr>
      <w:r>
        <w:t xml:space="preserve">Children who are learning to talk practice their new skill relentlessly, actively participating in thousands of learning trials every day </w:t>
      </w:r>
    </w:p>
    <w:p w14:paraId="6398B863" w14:textId="77777777" w:rsidR="00DB146F" w:rsidRDefault="00DB146F" w:rsidP="006A4387">
      <w:pPr>
        <w:pStyle w:val="ListParagraph"/>
        <w:numPr>
          <w:ilvl w:val="0"/>
          <w:numId w:val="90"/>
        </w:numPr>
      </w:pPr>
      <w:r>
        <w:t xml:space="preserve">Research project </w:t>
      </w:r>
    </w:p>
    <w:p w14:paraId="74E68ECF" w14:textId="77777777" w:rsidR="00DB146F" w:rsidRDefault="00DB146F" w:rsidP="006A4387">
      <w:pPr>
        <w:pStyle w:val="ListParagraph"/>
        <w:numPr>
          <w:ilvl w:val="1"/>
          <w:numId w:val="90"/>
        </w:numPr>
      </w:pPr>
      <w:r>
        <w:t xml:space="preserve">On average, at 19 months of age the children become talks </w:t>
      </w:r>
    </w:p>
    <w:p w14:paraId="4C017F74" w14:textId="77777777" w:rsidR="00DB146F" w:rsidRDefault="00DB146F" w:rsidP="006A4387">
      <w:pPr>
        <w:pStyle w:val="ListParagraph"/>
        <w:numPr>
          <w:ilvl w:val="1"/>
          <w:numId w:val="90"/>
        </w:numPr>
      </w:pPr>
      <w:r>
        <w:t xml:space="preserve">At 28 </w:t>
      </w:r>
      <w:proofErr w:type="gramStart"/>
      <w:r>
        <w:t>months</w:t>
      </w:r>
      <w:proofErr w:type="gramEnd"/>
      <w:r>
        <w:t xml:space="preserve"> the children became speakers </w:t>
      </w:r>
    </w:p>
    <w:p w14:paraId="7083607A" w14:textId="77777777" w:rsidR="00DB146F" w:rsidRDefault="00DB146F" w:rsidP="00DB146F">
      <w:r>
        <w:t xml:space="preserve">Communication Disorders Defined </w:t>
      </w:r>
    </w:p>
    <w:p w14:paraId="7B191244" w14:textId="77777777" w:rsidR="00DB146F" w:rsidRDefault="00DB146F" w:rsidP="006A4387">
      <w:pPr>
        <w:pStyle w:val="ListParagraph"/>
        <w:numPr>
          <w:ilvl w:val="0"/>
          <w:numId w:val="91"/>
        </w:numPr>
      </w:pPr>
      <w:r>
        <w:t xml:space="preserve">The American Speech-Language-Hearing Association (ASHA) defines a communication disorder as an impairment in the ability to receive, send, process and comprehend concepts or verbal, nonverbal and graphic symbol systems </w:t>
      </w:r>
    </w:p>
    <w:p w14:paraId="0BDEB4EA" w14:textId="77777777" w:rsidR="00DB146F" w:rsidRDefault="00DB146F" w:rsidP="006A4387">
      <w:pPr>
        <w:pStyle w:val="ListParagraph"/>
        <w:numPr>
          <w:ilvl w:val="1"/>
          <w:numId w:val="91"/>
        </w:numPr>
      </w:pPr>
      <w:r>
        <w:t xml:space="preserve">May be evident in the processes of hearing, language and/or speech </w:t>
      </w:r>
    </w:p>
    <w:p w14:paraId="79CF325F" w14:textId="77777777" w:rsidR="00DB146F" w:rsidRDefault="00DB146F" w:rsidP="00DB146F"/>
    <w:p w14:paraId="1CCC5DA6" w14:textId="77777777" w:rsidR="00DB146F" w:rsidRDefault="00DB146F" w:rsidP="006A4387">
      <w:pPr>
        <w:pStyle w:val="ListParagraph"/>
        <w:numPr>
          <w:ilvl w:val="0"/>
          <w:numId w:val="91"/>
        </w:numPr>
      </w:pPr>
      <w:r>
        <w:t xml:space="preserve">To be eligible for SE a child’s communication disorder must adversely affect their learning </w:t>
      </w:r>
    </w:p>
    <w:p w14:paraId="67317BF3" w14:textId="77777777" w:rsidR="00DB146F" w:rsidRDefault="00DB146F" w:rsidP="006A4387">
      <w:pPr>
        <w:pStyle w:val="ListParagraph"/>
        <w:numPr>
          <w:ilvl w:val="0"/>
          <w:numId w:val="91"/>
        </w:numPr>
      </w:pPr>
      <w:r>
        <w:t>The IDEA defines speech or language impairment as a communication disorder such as stuttering, impaired articulation, a language impairment, or voice impairment that adversely affects a child’s educational performance</w:t>
      </w:r>
    </w:p>
    <w:p w14:paraId="706D0087" w14:textId="77777777" w:rsidR="00DB146F" w:rsidRDefault="00DB146F" w:rsidP="006A4387">
      <w:pPr>
        <w:pStyle w:val="ListParagraph"/>
        <w:numPr>
          <w:ilvl w:val="0"/>
          <w:numId w:val="91"/>
        </w:numPr>
      </w:pPr>
      <w:r>
        <w:t xml:space="preserve">They vary widely by severity </w:t>
      </w:r>
    </w:p>
    <w:p w14:paraId="20BA206C" w14:textId="77777777" w:rsidR="00DB146F" w:rsidRDefault="00DB146F" w:rsidP="006A4387">
      <w:pPr>
        <w:pStyle w:val="ListParagraph"/>
        <w:numPr>
          <w:ilvl w:val="0"/>
          <w:numId w:val="91"/>
        </w:numPr>
      </w:pPr>
      <w:r>
        <w:t>A severe communication disorder may lead others to erroneously believe the child does not care about the world around him or simply has nothing to say</w:t>
      </w:r>
    </w:p>
    <w:p w14:paraId="1F7A9FEF" w14:textId="77777777" w:rsidR="00DB146F" w:rsidRDefault="00DB146F" w:rsidP="006A4387">
      <w:pPr>
        <w:pStyle w:val="ListParagraph"/>
        <w:numPr>
          <w:ilvl w:val="0"/>
          <w:numId w:val="91"/>
        </w:numPr>
      </w:pPr>
      <w:r>
        <w:t xml:space="preserve">SPEECH IMPAIRMENT – when it deviates s far from the speech of other people that it (a) calls attention to itself, (b) interferes with communication, or (c) provokes distress in the speaker or listener – three basic types </w:t>
      </w:r>
    </w:p>
    <w:p w14:paraId="3E565F5A" w14:textId="77777777" w:rsidR="00DB146F" w:rsidRDefault="00DB146F" w:rsidP="006A4387">
      <w:pPr>
        <w:pStyle w:val="ListParagraph"/>
        <w:numPr>
          <w:ilvl w:val="1"/>
          <w:numId w:val="91"/>
        </w:numPr>
      </w:pPr>
      <w:r>
        <w:t>Articulation disorders – errors in the production of speech sounds</w:t>
      </w:r>
    </w:p>
    <w:p w14:paraId="1294DD22" w14:textId="77777777" w:rsidR="00DB146F" w:rsidRDefault="00DB146F" w:rsidP="006A4387">
      <w:pPr>
        <w:pStyle w:val="ListParagraph"/>
        <w:numPr>
          <w:ilvl w:val="1"/>
          <w:numId w:val="91"/>
        </w:numPr>
      </w:pPr>
      <w:r>
        <w:t>Fluency disorders – difficulties with the flow or rhythm of speech</w:t>
      </w:r>
    </w:p>
    <w:p w14:paraId="73F4283B" w14:textId="77777777" w:rsidR="00DB146F" w:rsidRDefault="00DB146F" w:rsidP="006A4387">
      <w:pPr>
        <w:pStyle w:val="ListParagraph"/>
        <w:numPr>
          <w:ilvl w:val="1"/>
          <w:numId w:val="91"/>
        </w:numPr>
      </w:pPr>
      <w:r>
        <w:t xml:space="preserve">Voice disorders – problems with the quality or use of </w:t>
      </w:r>
      <w:proofErr w:type="gramStart"/>
      <w:r>
        <w:t>ones</w:t>
      </w:r>
      <w:proofErr w:type="gramEnd"/>
      <w:r>
        <w:t xml:space="preserve"> voice </w:t>
      </w:r>
    </w:p>
    <w:p w14:paraId="78B85930" w14:textId="77777777" w:rsidR="00DB146F" w:rsidRDefault="00DB146F" w:rsidP="006A4387">
      <w:pPr>
        <w:pStyle w:val="ListParagraph"/>
        <w:numPr>
          <w:ilvl w:val="1"/>
          <w:numId w:val="91"/>
        </w:numPr>
      </w:pPr>
      <w:r>
        <w:t xml:space="preserve">Mild to moderate – usually understood, but they may mispronounce certain sounds or use immature speech, like that of younger children – often disappear as the child matures </w:t>
      </w:r>
    </w:p>
    <w:p w14:paraId="53428D15" w14:textId="77777777" w:rsidR="00DB146F" w:rsidRDefault="00DB146F" w:rsidP="006A4387">
      <w:pPr>
        <w:pStyle w:val="ListParagraph"/>
        <w:numPr>
          <w:ilvl w:val="2"/>
          <w:numId w:val="91"/>
        </w:numPr>
      </w:pPr>
      <w:r>
        <w:t>If it doesn’t disappear – referral to a speech-language pathologist is indicated</w:t>
      </w:r>
    </w:p>
    <w:p w14:paraId="3B2B4834" w14:textId="77777777" w:rsidR="00DB146F" w:rsidRDefault="00DB146F" w:rsidP="006A4387">
      <w:pPr>
        <w:pStyle w:val="ListParagraph"/>
        <w:numPr>
          <w:ilvl w:val="0"/>
          <w:numId w:val="91"/>
        </w:numPr>
      </w:pPr>
      <w:r>
        <w:t xml:space="preserve">LANGUAGE IMPAIRMENT – is impaired comprehension and/or use of spoken, written, and/or other symbols – may involve (a) the form of language, (b) the content of language or (c) the function of language (use) in any combination </w:t>
      </w:r>
    </w:p>
    <w:p w14:paraId="067DCA1C" w14:textId="77777777" w:rsidR="00DB146F" w:rsidRDefault="00DB146F" w:rsidP="006A4387">
      <w:pPr>
        <w:pStyle w:val="ListParagraph"/>
        <w:numPr>
          <w:ilvl w:val="1"/>
          <w:numId w:val="91"/>
        </w:numPr>
      </w:pPr>
      <w:r>
        <w:t>Receptive language disorder – may struggle learning the days of the week in proper order or following a sequence of commands</w:t>
      </w:r>
    </w:p>
    <w:p w14:paraId="22BF5822" w14:textId="77777777" w:rsidR="00DB146F" w:rsidRDefault="00DB146F" w:rsidP="006A4387">
      <w:pPr>
        <w:pStyle w:val="ListParagraph"/>
        <w:numPr>
          <w:ilvl w:val="1"/>
          <w:numId w:val="91"/>
        </w:numPr>
      </w:pPr>
      <w:r>
        <w:t xml:space="preserve">Expressive language disorder – may have limited vocabulary for her age, say sounds or words in wrong order, and use tenses and plurals incorrectly </w:t>
      </w:r>
    </w:p>
    <w:p w14:paraId="21A4E087" w14:textId="77777777" w:rsidR="00DB146F" w:rsidRDefault="00DB146F" w:rsidP="006A4387">
      <w:pPr>
        <w:pStyle w:val="ListParagraph"/>
        <w:numPr>
          <w:ilvl w:val="1"/>
          <w:numId w:val="91"/>
        </w:numPr>
      </w:pPr>
      <w:r>
        <w:t xml:space="preserve">Children with expressive language disorder MAY OR MAY NOT also have difficulty in receptive language </w:t>
      </w:r>
    </w:p>
    <w:p w14:paraId="4D465C28" w14:textId="77777777" w:rsidR="00DB146F" w:rsidRDefault="00DB146F" w:rsidP="00DB146F">
      <w:r>
        <w:t xml:space="preserve">Communication Differences Are Not Disorders </w:t>
      </w:r>
    </w:p>
    <w:p w14:paraId="1F4A3E74" w14:textId="77777777" w:rsidR="00DB146F" w:rsidRDefault="00DB146F" w:rsidP="006A4387">
      <w:pPr>
        <w:pStyle w:val="ListParagraph"/>
        <w:numPr>
          <w:ilvl w:val="0"/>
          <w:numId w:val="92"/>
        </w:numPr>
      </w:pPr>
      <w:r>
        <w:t xml:space="preserve">Before entering school, most children have learned patterns of speech and language appropriate for their families and communities </w:t>
      </w:r>
    </w:p>
    <w:p w14:paraId="7E4AAC66" w14:textId="77777777" w:rsidR="00DB146F" w:rsidRDefault="00DB146F" w:rsidP="006A4387">
      <w:pPr>
        <w:pStyle w:val="ListParagraph"/>
        <w:numPr>
          <w:ilvl w:val="0"/>
          <w:numId w:val="92"/>
        </w:numPr>
      </w:pPr>
      <w:r>
        <w:t xml:space="preserve">Everything language contains a variety of forms, called dialects – the result from historical, linguistic, geographic, and sociocultural factors – each dialect shares a common set of rules with the standard language </w:t>
      </w:r>
    </w:p>
    <w:p w14:paraId="11C4B11B" w14:textId="77777777" w:rsidR="00DB146F" w:rsidRDefault="00DB146F" w:rsidP="006A4387">
      <w:pPr>
        <w:pStyle w:val="ListParagraph"/>
        <w:numPr>
          <w:ilvl w:val="0"/>
          <w:numId w:val="92"/>
        </w:numPr>
      </w:pPr>
      <w:r>
        <w:t xml:space="preserve">The dialect of any group of people is neither inferior nor superior to the dialect spoken by another group </w:t>
      </w:r>
    </w:p>
    <w:p w14:paraId="41CB0996" w14:textId="77777777" w:rsidR="00DB146F" w:rsidRDefault="00DB146F" w:rsidP="006A4387">
      <w:pPr>
        <w:pStyle w:val="ListParagraph"/>
        <w:numPr>
          <w:ilvl w:val="0"/>
          <w:numId w:val="92"/>
        </w:numPr>
      </w:pPr>
      <w:r>
        <w:t xml:space="preserve">A child who uses dialect different from the dominant cultures of the school should not be treated as having a communication disorder </w:t>
      </w:r>
    </w:p>
    <w:p w14:paraId="253BA2D9" w14:textId="77777777" w:rsidR="00DB146F" w:rsidRDefault="00DB146F" w:rsidP="00DB146F">
      <w:pPr>
        <w:pBdr>
          <w:bottom w:val="single" w:sz="12" w:space="1" w:color="auto"/>
        </w:pBdr>
      </w:pPr>
      <w:r>
        <w:t xml:space="preserve">CHARACTERISTICS </w:t>
      </w:r>
    </w:p>
    <w:p w14:paraId="7BE3331F" w14:textId="77777777" w:rsidR="00DB146F" w:rsidRDefault="00DB146F" w:rsidP="00DB146F">
      <w:r>
        <w:t xml:space="preserve">Speech-Sound Errors </w:t>
      </w:r>
    </w:p>
    <w:p w14:paraId="562D39BA" w14:textId="77777777" w:rsidR="00DB146F" w:rsidRDefault="00DB146F" w:rsidP="006A4387">
      <w:pPr>
        <w:pStyle w:val="ListParagraph"/>
        <w:numPr>
          <w:ilvl w:val="0"/>
          <w:numId w:val="93"/>
        </w:numPr>
      </w:pPr>
      <w:r>
        <w:t xml:space="preserve">There are four basic kinds of speech sound errors </w:t>
      </w:r>
    </w:p>
    <w:p w14:paraId="200C6C04" w14:textId="77777777" w:rsidR="00DB146F" w:rsidRDefault="00DB146F" w:rsidP="006A4387">
      <w:pPr>
        <w:pStyle w:val="ListParagraph"/>
        <w:numPr>
          <w:ilvl w:val="1"/>
          <w:numId w:val="93"/>
        </w:numPr>
      </w:pPr>
      <w:r>
        <w:t xml:space="preserve">Distortions – sounds more like the intended phoneme than another speech sound but is conspicuously wrong (sleep as schleep or zleep) – cause misunderstanding, although parents and teachers often become accustomed to them </w:t>
      </w:r>
    </w:p>
    <w:p w14:paraId="179887F5" w14:textId="77777777" w:rsidR="00DB146F" w:rsidRDefault="00DB146F" w:rsidP="006A4387">
      <w:pPr>
        <w:pStyle w:val="ListParagraph"/>
        <w:numPr>
          <w:ilvl w:val="1"/>
          <w:numId w:val="93"/>
        </w:numPr>
      </w:pPr>
      <w:r>
        <w:t xml:space="preserve">Substitutions – child substitutes one sound for another (train – crane) – they are often certain they have said the correct word and may resist correction </w:t>
      </w:r>
    </w:p>
    <w:p w14:paraId="51A485D0" w14:textId="77777777" w:rsidR="00DB146F" w:rsidRDefault="00DB146F" w:rsidP="006A4387">
      <w:pPr>
        <w:pStyle w:val="ListParagraph"/>
        <w:numPr>
          <w:ilvl w:val="1"/>
          <w:numId w:val="93"/>
        </w:numPr>
      </w:pPr>
      <w:r>
        <w:t xml:space="preserve">Omission – children may omit certain sounds – might drop consonants from certain words – can make speech unintelligible </w:t>
      </w:r>
    </w:p>
    <w:p w14:paraId="2FAE652A" w14:textId="77777777" w:rsidR="00DB146F" w:rsidRDefault="00DB146F" w:rsidP="006A4387">
      <w:pPr>
        <w:pStyle w:val="ListParagraph"/>
        <w:numPr>
          <w:ilvl w:val="1"/>
          <w:numId w:val="93"/>
        </w:numPr>
      </w:pPr>
      <w:r>
        <w:t xml:space="preserve">Additions – the addition of extra sounds makes comprehension difficult </w:t>
      </w:r>
    </w:p>
    <w:p w14:paraId="506BC59D" w14:textId="77777777" w:rsidR="00DB146F" w:rsidRDefault="00DB146F" w:rsidP="006A4387">
      <w:pPr>
        <w:pStyle w:val="ListParagraph"/>
        <w:numPr>
          <w:ilvl w:val="0"/>
          <w:numId w:val="93"/>
        </w:numPr>
      </w:pPr>
      <w:r>
        <w:t xml:space="preserve">Traditionally </w:t>
      </w:r>
      <w:proofErr w:type="gramStart"/>
      <w:r>
        <w:t>all of these</w:t>
      </w:r>
      <w:proofErr w:type="gramEnd"/>
      <w:r>
        <w:t xml:space="preserve"> errors were thought to be the result of articulation problems – this is not that case anymore </w:t>
      </w:r>
    </w:p>
    <w:p w14:paraId="5188EB34" w14:textId="77777777" w:rsidR="00DB146F" w:rsidRDefault="00DB146F" w:rsidP="006A4387">
      <w:pPr>
        <w:pStyle w:val="ListParagraph"/>
        <w:numPr>
          <w:ilvl w:val="1"/>
          <w:numId w:val="93"/>
        </w:numPr>
      </w:pPr>
      <w:r>
        <w:t>Articulation refers to the movement of muscles and speech organs necessary to produce various speech sounds</w:t>
      </w:r>
    </w:p>
    <w:p w14:paraId="0CB41B8F" w14:textId="77777777" w:rsidR="00DB146F" w:rsidRDefault="00DB146F" w:rsidP="006A4387">
      <w:pPr>
        <w:pStyle w:val="ListParagraph"/>
        <w:numPr>
          <w:ilvl w:val="0"/>
          <w:numId w:val="93"/>
        </w:numPr>
      </w:pPr>
      <w:r>
        <w:t xml:space="preserve">Articulation Disorders – means that a child is at present not able to produce a given sound physically – the sound is not in their repertoire of sounds – severe = when a child pronounces many sounds so poorly that his speech is unintelligible </w:t>
      </w:r>
    </w:p>
    <w:p w14:paraId="7492057A" w14:textId="77777777" w:rsidR="00DB146F" w:rsidRDefault="00DB146F" w:rsidP="006A4387">
      <w:pPr>
        <w:pStyle w:val="ListParagraph"/>
        <w:numPr>
          <w:ilvl w:val="0"/>
          <w:numId w:val="93"/>
        </w:numPr>
      </w:pPr>
      <w:r>
        <w:t xml:space="preserve">Phonological Disorders – if she </w:t>
      </w:r>
      <w:proofErr w:type="gramStart"/>
      <w:r>
        <w:t>has the ability to</w:t>
      </w:r>
      <w:proofErr w:type="gramEnd"/>
      <w:r>
        <w:t xml:space="preserve"> produce a given sound and does so correctly in some instances but does not produce sound correctly at other times – especially at risk for difficulties in reading </w:t>
      </w:r>
    </w:p>
    <w:p w14:paraId="20E912EE" w14:textId="77777777" w:rsidR="00DB146F" w:rsidRDefault="00DB146F" w:rsidP="00DB146F">
      <w:r>
        <w:t xml:space="preserve">Fluency Disorders </w:t>
      </w:r>
    </w:p>
    <w:p w14:paraId="288806CF" w14:textId="77777777" w:rsidR="00DB146F" w:rsidRDefault="00DB146F" w:rsidP="006A4387">
      <w:pPr>
        <w:pStyle w:val="ListParagraph"/>
        <w:numPr>
          <w:ilvl w:val="0"/>
          <w:numId w:val="94"/>
        </w:numPr>
      </w:pPr>
      <w:r>
        <w:t xml:space="preserve">An interruption in the flow of speaking characterized by atypical rate, rhythm and repetition in sounds, syllables, words and phrases – accompanied by excessive tension, struggle behaviour, and secondary mannerisms </w:t>
      </w:r>
    </w:p>
    <w:p w14:paraId="0579FE95" w14:textId="77777777" w:rsidR="00DB146F" w:rsidRDefault="00DB146F" w:rsidP="006A4387">
      <w:pPr>
        <w:pStyle w:val="ListParagraph"/>
        <w:numPr>
          <w:ilvl w:val="0"/>
          <w:numId w:val="94"/>
        </w:numPr>
      </w:pPr>
      <w:r>
        <w:t xml:space="preserve">STUTTERING – best known – marked by rapid-fire repetitions of consonant or vowel sounds, especially at the beginning of words, prolongations, hesitations, interjections and complete verbal blocks </w:t>
      </w:r>
    </w:p>
    <w:p w14:paraId="34284344" w14:textId="77777777" w:rsidR="00DB146F" w:rsidRDefault="00DB146F" w:rsidP="006A4387">
      <w:pPr>
        <w:pStyle w:val="ListParagraph"/>
        <w:numPr>
          <w:ilvl w:val="1"/>
          <w:numId w:val="94"/>
        </w:numPr>
      </w:pPr>
      <w:r>
        <w:t xml:space="preserve">More common for males than females and occurs more frequently in twins </w:t>
      </w:r>
    </w:p>
    <w:p w14:paraId="07A956D5" w14:textId="77777777" w:rsidR="00DB146F" w:rsidRDefault="00DB146F" w:rsidP="006A4387">
      <w:pPr>
        <w:pStyle w:val="ListParagraph"/>
        <w:numPr>
          <w:ilvl w:val="1"/>
          <w:numId w:val="94"/>
        </w:numPr>
      </w:pPr>
      <w:r>
        <w:t xml:space="preserve">Considered a disorder of childhood, onset is ages 2-4 and they usually grow out of it </w:t>
      </w:r>
    </w:p>
    <w:p w14:paraId="0674D5AA" w14:textId="77777777" w:rsidR="00DB146F" w:rsidRDefault="00DB146F" w:rsidP="006A4387">
      <w:pPr>
        <w:pStyle w:val="ListParagraph"/>
        <w:numPr>
          <w:ilvl w:val="1"/>
          <w:numId w:val="94"/>
        </w:numPr>
      </w:pPr>
      <w:r>
        <w:t xml:space="preserve">Causes remain unknown </w:t>
      </w:r>
    </w:p>
    <w:p w14:paraId="4B359BA5" w14:textId="77777777" w:rsidR="00DB146F" w:rsidRDefault="00DB146F" w:rsidP="006A4387">
      <w:pPr>
        <w:pStyle w:val="ListParagraph"/>
        <w:numPr>
          <w:ilvl w:val="1"/>
          <w:numId w:val="94"/>
        </w:numPr>
      </w:pPr>
      <w:r>
        <w:t xml:space="preserve">It is situational – appears to be related to the setting or circumstances of speech – may be more likely to stutter when talking with people whose opinions matter most to them – they are fluent almost 90% of the time </w:t>
      </w:r>
    </w:p>
    <w:p w14:paraId="62A0EE51" w14:textId="77777777" w:rsidR="00DB146F" w:rsidRDefault="00DB146F" w:rsidP="006A4387">
      <w:pPr>
        <w:pStyle w:val="ListParagraph"/>
        <w:numPr>
          <w:ilvl w:val="0"/>
          <w:numId w:val="94"/>
        </w:numPr>
      </w:pPr>
      <w:r>
        <w:t xml:space="preserve">CLUTTERING – characterized by excessive speech rate, repetitions, extra sounds, mispronounced sounds, and poor or absent use of pauses </w:t>
      </w:r>
    </w:p>
    <w:p w14:paraId="52E39069" w14:textId="77777777" w:rsidR="00DB146F" w:rsidRDefault="00DB146F" w:rsidP="006A4387">
      <w:pPr>
        <w:pStyle w:val="ListParagraph"/>
        <w:numPr>
          <w:ilvl w:val="1"/>
          <w:numId w:val="94"/>
        </w:numPr>
      </w:pPr>
      <w:r>
        <w:t xml:space="preserve">May be oblivious to his disorder (different from someone who stutters) </w:t>
      </w:r>
    </w:p>
    <w:p w14:paraId="7F27F710" w14:textId="77777777" w:rsidR="00DB146F" w:rsidRDefault="00DB146F" w:rsidP="00DB146F">
      <w:r>
        <w:t xml:space="preserve">Voice Disorders </w:t>
      </w:r>
    </w:p>
    <w:p w14:paraId="3B3E28BC" w14:textId="77777777" w:rsidR="00DB146F" w:rsidRDefault="00DB146F" w:rsidP="006A4387">
      <w:pPr>
        <w:pStyle w:val="ListParagraph"/>
        <w:numPr>
          <w:ilvl w:val="0"/>
          <w:numId w:val="95"/>
        </w:numPr>
      </w:pPr>
      <w:r>
        <w:t xml:space="preserve">Voice is the sound produced by the larynx – a voice disorder is characterized by the abnormal production and/or absences of vocal quality, pitch, loudness, resonance, and/or duration which is inappropriate for an individuals age and/or sex </w:t>
      </w:r>
    </w:p>
    <w:p w14:paraId="5AAD7AF4" w14:textId="77777777" w:rsidR="00DB146F" w:rsidRDefault="00DB146F" w:rsidP="006A4387">
      <w:pPr>
        <w:pStyle w:val="ListParagraph"/>
        <w:numPr>
          <w:ilvl w:val="0"/>
          <w:numId w:val="95"/>
        </w:numPr>
      </w:pPr>
      <w:r>
        <w:t xml:space="preserve">More common in adults than children </w:t>
      </w:r>
    </w:p>
    <w:p w14:paraId="4C52C77E" w14:textId="77777777" w:rsidR="00DB146F" w:rsidRDefault="00DB146F" w:rsidP="006A4387">
      <w:pPr>
        <w:pStyle w:val="ListParagraph"/>
        <w:numPr>
          <w:ilvl w:val="0"/>
          <w:numId w:val="95"/>
        </w:numPr>
      </w:pPr>
      <w:r>
        <w:t xml:space="preserve">Dysphonia – describes any condition of poor or unpleasant voice quality </w:t>
      </w:r>
    </w:p>
    <w:p w14:paraId="1EBC1959" w14:textId="77777777" w:rsidR="00DB146F" w:rsidRDefault="00DB146F" w:rsidP="006A4387">
      <w:pPr>
        <w:pStyle w:val="ListParagraph"/>
        <w:numPr>
          <w:ilvl w:val="0"/>
          <w:numId w:val="95"/>
        </w:numPr>
      </w:pPr>
      <w:r>
        <w:t>Two basic types</w:t>
      </w:r>
    </w:p>
    <w:p w14:paraId="31252660" w14:textId="77777777" w:rsidR="00DB146F" w:rsidRDefault="00DB146F" w:rsidP="006A4387">
      <w:pPr>
        <w:pStyle w:val="ListParagraph"/>
        <w:numPr>
          <w:ilvl w:val="1"/>
          <w:numId w:val="95"/>
        </w:numPr>
      </w:pPr>
      <w:r>
        <w:t>Phonation disorder – causes the voice to sound breathy, hoarse, husky, or strained most of the time in severe cases there is no voice – can have organic causes, such as growths or irritations on the vocal cords – but hoarseness comes from chronic vocal abuse</w:t>
      </w:r>
    </w:p>
    <w:p w14:paraId="793E0FCE" w14:textId="77777777" w:rsidR="00DB146F" w:rsidRDefault="00DB146F" w:rsidP="006A4387">
      <w:pPr>
        <w:pStyle w:val="ListParagraph"/>
        <w:numPr>
          <w:ilvl w:val="1"/>
          <w:numId w:val="95"/>
        </w:numPr>
      </w:pPr>
      <w:r>
        <w:t>Resonance disorder – characterized by either too man sounds coming out through the air passages of the nose (</w:t>
      </w:r>
      <w:r w:rsidRPr="00937CFA">
        <w:rPr>
          <w:b/>
        </w:rPr>
        <w:t>hypernasalit</w:t>
      </w:r>
      <w:r>
        <w:rPr>
          <w:b/>
        </w:rPr>
        <w:t xml:space="preserve">y) </w:t>
      </w:r>
      <w:r>
        <w:t>or conversely, not enough resonance of the nasal passages (</w:t>
      </w:r>
      <w:r>
        <w:rPr>
          <w:b/>
        </w:rPr>
        <w:t>hyponasality</w:t>
      </w:r>
      <w:r>
        <w:t xml:space="preserve">) </w:t>
      </w:r>
    </w:p>
    <w:p w14:paraId="5CF1575B" w14:textId="77777777" w:rsidR="00DB146F" w:rsidRDefault="00DB146F" w:rsidP="006A4387">
      <w:pPr>
        <w:pStyle w:val="ListParagraph"/>
        <w:numPr>
          <w:ilvl w:val="2"/>
          <w:numId w:val="95"/>
        </w:numPr>
      </w:pPr>
      <w:r>
        <w:t>The hypernasal speaker may be perceived as talking through their nose or having an unpleasant twang – speaker with hyponasality (sometimes called denasality) may sound as though they constantly have a cold or stuffed nose even when they don’t</w:t>
      </w:r>
    </w:p>
    <w:p w14:paraId="31B13246" w14:textId="77777777" w:rsidR="00DB146F" w:rsidRDefault="00DB146F" w:rsidP="00DB146F">
      <w:r>
        <w:t xml:space="preserve">Language Disorders </w:t>
      </w:r>
    </w:p>
    <w:p w14:paraId="75E276B3" w14:textId="77777777" w:rsidR="00DB146F" w:rsidRDefault="00DB146F" w:rsidP="006A4387">
      <w:pPr>
        <w:pStyle w:val="ListParagraph"/>
        <w:numPr>
          <w:ilvl w:val="0"/>
          <w:numId w:val="96"/>
        </w:numPr>
      </w:pPr>
      <w:r>
        <w:t xml:space="preserve">Involve problems in one or more of the five dimensions of language </w:t>
      </w:r>
    </w:p>
    <w:p w14:paraId="0BF0B7FA" w14:textId="77777777" w:rsidR="00DB146F" w:rsidRDefault="00DB146F" w:rsidP="006A4387">
      <w:pPr>
        <w:pStyle w:val="ListParagraph"/>
        <w:numPr>
          <w:ilvl w:val="0"/>
          <w:numId w:val="96"/>
        </w:numPr>
      </w:pPr>
      <w:r>
        <w:t xml:space="preserve">Usually classified as either receptive or expressive </w:t>
      </w:r>
    </w:p>
    <w:p w14:paraId="2CCEAA8B" w14:textId="77777777" w:rsidR="00DB146F" w:rsidRDefault="00DB146F" w:rsidP="006A4387">
      <w:pPr>
        <w:pStyle w:val="ListParagraph"/>
        <w:numPr>
          <w:ilvl w:val="0"/>
          <w:numId w:val="96"/>
        </w:numPr>
      </w:pPr>
      <w:r>
        <w:t xml:space="preserve">RECEPTIVE – interferes with the understanding of language  </w:t>
      </w:r>
    </w:p>
    <w:p w14:paraId="0F715D3B" w14:textId="77777777" w:rsidR="00DB146F" w:rsidRDefault="00DB146F" w:rsidP="006A4387">
      <w:pPr>
        <w:pStyle w:val="ListParagraph"/>
        <w:numPr>
          <w:ilvl w:val="0"/>
          <w:numId w:val="96"/>
        </w:numPr>
      </w:pPr>
      <w:r>
        <w:t xml:space="preserve">EXPRESSIVE – interferes with the production of language </w:t>
      </w:r>
    </w:p>
    <w:p w14:paraId="0B1265E5" w14:textId="77777777" w:rsidR="00DB146F" w:rsidRDefault="00DB146F" w:rsidP="006A4387">
      <w:pPr>
        <w:pStyle w:val="ListParagraph"/>
        <w:numPr>
          <w:ilvl w:val="0"/>
          <w:numId w:val="96"/>
        </w:numPr>
      </w:pPr>
      <w:r>
        <w:t xml:space="preserve">A child may have good receptive language when expressive disorder is present or may have both expressive and receptive in combination </w:t>
      </w:r>
    </w:p>
    <w:p w14:paraId="5BDBC447" w14:textId="77777777" w:rsidR="00DB146F" w:rsidRDefault="00DB146F" w:rsidP="006A4387">
      <w:pPr>
        <w:pStyle w:val="ListParagraph"/>
        <w:numPr>
          <w:ilvl w:val="0"/>
          <w:numId w:val="96"/>
        </w:numPr>
      </w:pPr>
      <w:r>
        <w:t xml:space="preserve">Language learning disability – significant problems with receptive and/or expressive disorder </w:t>
      </w:r>
    </w:p>
    <w:p w14:paraId="1905B994" w14:textId="77777777" w:rsidR="00DB146F" w:rsidRDefault="00DB146F" w:rsidP="006A4387">
      <w:pPr>
        <w:pStyle w:val="ListParagraph"/>
        <w:numPr>
          <w:ilvl w:val="0"/>
          <w:numId w:val="96"/>
        </w:numPr>
      </w:pPr>
      <w:r>
        <w:t xml:space="preserve">A child who has language delay does not necessarily mean they have a language disorder </w:t>
      </w:r>
    </w:p>
    <w:p w14:paraId="0BAD17D2" w14:textId="77777777" w:rsidR="00DB146F" w:rsidRDefault="00DB146F" w:rsidP="006A4387">
      <w:pPr>
        <w:pStyle w:val="ListParagraph"/>
        <w:numPr>
          <w:ilvl w:val="0"/>
          <w:numId w:val="96"/>
        </w:numPr>
      </w:pPr>
      <w:r>
        <w:t xml:space="preserve">LANGUAGE DELAY – implies the child is slow to develop linguistic skills but acquires them in the same sequence as typically developing children do </w:t>
      </w:r>
    </w:p>
    <w:p w14:paraId="0A77777C" w14:textId="77777777" w:rsidR="00DB146F" w:rsidRDefault="00DB146F" w:rsidP="006A4387">
      <w:pPr>
        <w:pStyle w:val="ListParagraph"/>
        <w:numPr>
          <w:ilvl w:val="0"/>
          <w:numId w:val="96"/>
        </w:numPr>
      </w:pPr>
      <w:r>
        <w:t xml:space="preserve">Children with seven language disorders are almost certain to have problems in school and with social development – less likely to initiate conversations </w:t>
      </w:r>
    </w:p>
    <w:p w14:paraId="242F7942" w14:textId="77777777" w:rsidR="00DB146F" w:rsidRDefault="00DB146F" w:rsidP="006A4387">
      <w:pPr>
        <w:pStyle w:val="ListParagraph"/>
        <w:numPr>
          <w:ilvl w:val="0"/>
          <w:numId w:val="96"/>
        </w:numPr>
      </w:pPr>
      <w:r>
        <w:t xml:space="preserve">Their performance may lead people to mistakenly classify them with disability labels such as intellectual disabilities, hearing impairment or emotional disturbance, when in fact these are not accurate or appropriate </w:t>
      </w:r>
    </w:p>
    <w:p w14:paraId="4C4BAF12" w14:textId="77777777" w:rsidR="00DB146F" w:rsidRDefault="00DB146F" w:rsidP="00DB146F">
      <w:pPr>
        <w:pBdr>
          <w:bottom w:val="single" w:sz="12" w:space="1" w:color="auto"/>
        </w:pBdr>
      </w:pPr>
      <w:r>
        <w:t xml:space="preserve">CAUSES </w:t>
      </w:r>
    </w:p>
    <w:p w14:paraId="0E881411" w14:textId="77777777" w:rsidR="00DB146F" w:rsidRDefault="00DB146F" w:rsidP="006A4387">
      <w:pPr>
        <w:pStyle w:val="ListParagraph"/>
        <w:numPr>
          <w:ilvl w:val="0"/>
          <w:numId w:val="97"/>
        </w:numPr>
      </w:pPr>
      <w:r>
        <w:t xml:space="preserve">A speech or language impairment may be organic – that is attributable to damage, dysfunction, or malformation of a specific organ or part of the body </w:t>
      </w:r>
    </w:p>
    <w:p w14:paraId="15769171" w14:textId="77777777" w:rsidR="00DB146F" w:rsidRDefault="00DB146F" w:rsidP="006A4387">
      <w:pPr>
        <w:pStyle w:val="ListParagraph"/>
        <w:numPr>
          <w:ilvl w:val="0"/>
          <w:numId w:val="97"/>
        </w:numPr>
      </w:pPr>
      <w:r>
        <w:t xml:space="preserve">Most communication disorders are functional – cannot be ascribed to a specific physical condition and its origin is not clearly known </w:t>
      </w:r>
    </w:p>
    <w:p w14:paraId="00B6578C" w14:textId="77777777" w:rsidR="00DB146F" w:rsidRDefault="00DB146F" w:rsidP="00DB146F">
      <w:r>
        <w:t xml:space="preserve">Causes of Speech Impairments </w:t>
      </w:r>
    </w:p>
    <w:p w14:paraId="6E4951E0" w14:textId="77777777" w:rsidR="00DB146F" w:rsidRDefault="00DB146F" w:rsidP="006A4387">
      <w:pPr>
        <w:pStyle w:val="ListParagraph"/>
        <w:numPr>
          <w:ilvl w:val="0"/>
          <w:numId w:val="98"/>
        </w:numPr>
      </w:pPr>
      <w:r>
        <w:t xml:space="preserve">Result in speech impairments are cleft palate, paralysis of the speech muscles, absence of teeth, craniofacial abnormalities, enlarged adenoids, and traumatic brain injury </w:t>
      </w:r>
    </w:p>
    <w:p w14:paraId="0DD6EB2D" w14:textId="77777777" w:rsidR="00DB146F" w:rsidRDefault="00DB146F" w:rsidP="006A4387">
      <w:pPr>
        <w:pStyle w:val="ListParagraph"/>
        <w:numPr>
          <w:ilvl w:val="0"/>
          <w:numId w:val="98"/>
        </w:numPr>
      </w:pPr>
      <w:r>
        <w:t xml:space="preserve">Dysarthria refers to a group of speech disorders caused by neuromuscular impairments in respiration, phonation, resonation, and articulation – lack of precise motor control needed to produce and sequence sounds causes distorted and repeated sounds </w:t>
      </w:r>
    </w:p>
    <w:p w14:paraId="0908D27A" w14:textId="77777777" w:rsidR="00DB146F" w:rsidRDefault="00DB146F" w:rsidP="00DB146F">
      <w:r>
        <w:t xml:space="preserve">Causes of Language Disorders </w:t>
      </w:r>
    </w:p>
    <w:p w14:paraId="327F3D7B" w14:textId="77777777" w:rsidR="00DB146F" w:rsidRDefault="00DB146F" w:rsidP="006A4387">
      <w:pPr>
        <w:pStyle w:val="ListParagraph"/>
        <w:numPr>
          <w:ilvl w:val="0"/>
          <w:numId w:val="99"/>
        </w:numPr>
      </w:pPr>
      <w:r>
        <w:t xml:space="preserve">Factors include developmental and intellectual disabilities, autism, traumatic brain injury, child abuse and neglect, hearing loss, and structural abnormalities of the speech mechanism </w:t>
      </w:r>
    </w:p>
    <w:p w14:paraId="56666323" w14:textId="77777777" w:rsidR="00DB146F" w:rsidRDefault="00DB146F" w:rsidP="006A4387">
      <w:pPr>
        <w:pStyle w:val="ListParagraph"/>
        <w:numPr>
          <w:ilvl w:val="0"/>
          <w:numId w:val="99"/>
        </w:numPr>
      </w:pPr>
      <w:r>
        <w:t xml:space="preserve">It can be impossible to differentiate a learning disability from a language disorder </w:t>
      </w:r>
    </w:p>
    <w:p w14:paraId="30F60C2F" w14:textId="77777777" w:rsidR="00DB146F" w:rsidRDefault="00DB146F" w:rsidP="006A4387">
      <w:pPr>
        <w:pStyle w:val="ListParagraph"/>
        <w:numPr>
          <w:ilvl w:val="0"/>
          <w:numId w:val="99"/>
        </w:numPr>
      </w:pPr>
      <w:r>
        <w:t xml:space="preserve">Aphasia describes a loss of the ability to process and use language – one of the most prevalent causes of language disorders in adults, most often occurring suddenly after a cardiovascular event (stroke) – head injury is a significant cause in children </w:t>
      </w:r>
    </w:p>
    <w:p w14:paraId="6A3E3213" w14:textId="77777777" w:rsidR="00DB146F" w:rsidRDefault="00DB146F" w:rsidP="006A4387">
      <w:pPr>
        <w:pStyle w:val="ListParagraph"/>
        <w:numPr>
          <w:ilvl w:val="1"/>
          <w:numId w:val="99"/>
        </w:numPr>
      </w:pPr>
      <w:r>
        <w:t xml:space="preserve">Either expressive or receptive (less common) </w:t>
      </w:r>
    </w:p>
    <w:p w14:paraId="6F13FC49" w14:textId="77777777" w:rsidR="00DB146F" w:rsidRDefault="00DB146F" w:rsidP="006A4387">
      <w:pPr>
        <w:pStyle w:val="ListParagraph"/>
        <w:numPr>
          <w:ilvl w:val="1"/>
          <w:numId w:val="99"/>
        </w:numPr>
      </w:pPr>
      <w:r>
        <w:t xml:space="preserve">Mild – language patterns very </w:t>
      </w:r>
      <w:proofErr w:type="gramStart"/>
      <w:r>
        <w:t>similar to</w:t>
      </w:r>
      <w:proofErr w:type="gramEnd"/>
      <w:r>
        <w:t xml:space="preserve"> those of typically developing children but may have difficulty retrieving certain words and tend to need more time than usual to communicate </w:t>
      </w:r>
    </w:p>
    <w:p w14:paraId="6CC2603F" w14:textId="77777777" w:rsidR="00DB146F" w:rsidRDefault="00DB146F" w:rsidP="006A4387">
      <w:pPr>
        <w:pStyle w:val="ListParagraph"/>
        <w:numPr>
          <w:ilvl w:val="1"/>
          <w:numId w:val="99"/>
        </w:numPr>
      </w:pPr>
      <w:r>
        <w:t>Severe – likely to have markedly reduced storehouse of words and language forms</w:t>
      </w:r>
    </w:p>
    <w:p w14:paraId="77F34818" w14:textId="77777777" w:rsidR="00DB146F" w:rsidRDefault="00DB146F" w:rsidP="006A4387">
      <w:pPr>
        <w:pStyle w:val="ListParagraph"/>
        <w:numPr>
          <w:ilvl w:val="0"/>
          <w:numId w:val="99"/>
        </w:numPr>
      </w:pPr>
      <w:r>
        <w:t xml:space="preserve">Genetics may contribute to language disorders – scientists discovered a gene area that affects speech </w:t>
      </w:r>
    </w:p>
    <w:p w14:paraId="4B21C09F" w14:textId="77777777" w:rsidR="00DB146F" w:rsidRDefault="00DB146F" w:rsidP="006A4387">
      <w:pPr>
        <w:pStyle w:val="ListParagraph"/>
        <w:numPr>
          <w:ilvl w:val="0"/>
          <w:numId w:val="99"/>
        </w:numPr>
      </w:pPr>
      <w:r>
        <w:t>Environmental influences also play an important part in delayed, disordered or absent language</w:t>
      </w:r>
      <w:r>
        <w:tab/>
      </w:r>
    </w:p>
    <w:p w14:paraId="68E76FFF" w14:textId="77777777" w:rsidR="00DB146F" w:rsidRDefault="00DB146F" w:rsidP="006A4387">
      <w:pPr>
        <w:pStyle w:val="ListParagraph"/>
        <w:numPr>
          <w:ilvl w:val="1"/>
          <w:numId w:val="99"/>
        </w:numPr>
      </w:pPr>
      <w:r>
        <w:t xml:space="preserve">The communication efforts of some children are reinforced; other children, unfortunately, are punished for talking, gesturing, or otherwise attempting to communicate </w:t>
      </w:r>
    </w:p>
    <w:p w14:paraId="11C07A7B" w14:textId="77777777" w:rsidR="00DB146F" w:rsidRDefault="00DB146F" w:rsidP="00DB146F"/>
    <w:p w14:paraId="2027894B" w14:textId="77777777" w:rsidR="00DB146F" w:rsidRDefault="00DB146F" w:rsidP="00DB146F">
      <w:pPr>
        <w:pBdr>
          <w:bottom w:val="single" w:sz="12" w:space="1" w:color="auto"/>
        </w:pBdr>
      </w:pPr>
      <w:r>
        <w:t xml:space="preserve">IDENTIFICATION AND ASSESSMENT </w:t>
      </w:r>
    </w:p>
    <w:p w14:paraId="27CAB619" w14:textId="77777777" w:rsidR="00DB146F" w:rsidRDefault="00DB146F" w:rsidP="00DB146F">
      <w:r>
        <w:t xml:space="preserve">Screening and Teacher Observation </w:t>
      </w:r>
    </w:p>
    <w:p w14:paraId="26B8AB3C" w14:textId="77777777" w:rsidR="00DB146F" w:rsidRDefault="00DB146F" w:rsidP="006A4387">
      <w:pPr>
        <w:pStyle w:val="ListParagraph"/>
        <w:numPr>
          <w:ilvl w:val="0"/>
          <w:numId w:val="100"/>
        </w:numPr>
      </w:pPr>
      <w:r>
        <w:t xml:space="preserve">In some school districts, SLPs screen the spoken language abilities of all kindergarten children – might involve norm-reference tests, informal assessments developed by the SLP, and questionnaires or checklists for parents and teachers </w:t>
      </w:r>
    </w:p>
    <w:p w14:paraId="158DE195" w14:textId="77777777" w:rsidR="00DB146F" w:rsidRDefault="00DB146F" w:rsidP="006A4387">
      <w:pPr>
        <w:pStyle w:val="ListParagraph"/>
        <w:numPr>
          <w:ilvl w:val="0"/>
          <w:numId w:val="100"/>
        </w:numPr>
      </w:pPr>
      <w:r>
        <w:t xml:space="preserve">Class teachers also play an important role in identifying children who may have speech and language impairments </w:t>
      </w:r>
    </w:p>
    <w:p w14:paraId="7F13E139" w14:textId="77777777" w:rsidR="00DB146F" w:rsidRDefault="00DB146F" w:rsidP="006A4387">
      <w:pPr>
        <w:pStyle w:val="ListParagraph"/>
        <w:numPr>
          <w:ilvl w:val="0"/>
          <w:numId w:val="100"/>
        </w:numPr>
      </w:pPr>
      <w:r>
        <w:t xml:space="preserve">Teachers can use a checklist to identify children with whom the SLP can conduct individualized screening for possible communication disorders </w:t>
      </w:r>
    </w:p>
    <w:p w14:paraId="38B44E94" w14:textId="77777777" w:rsidR="00DB146F" w:rsidRDefault="00DB146F" w:rsidP="00DB146F">
      <w:r>
        <w:t>Evaluation Components</w:t>
      </w:r>
    </w:p>
    <w:p w14:paraId="78375BCE" w14:textId="77777777" w:rsidR="00DB146F" w:rsidRDefault="00DB146F" w:rsidP="006A4387">
      <w:pPr>
        <w:pStyle w:val="ListParagraph"/>
        <w:numPr>
          <w:ilvl w:val="0"/>
          <w:numId w:val="101"/>
        </w:numPr>
      </w:pPr>
      <w:r>
        <w:t xml:space="preserve">Often the specialist conducts broad screenings to detect areas of concern and then moves to more detailed evaluations in those areas </w:t>
      </w:r>
    </w:p>
    <w:p w14:paraId="7EC9D815" w14:textId="77777777" w:rsidR="00DB146F" w:rsidRDefault="00DB146F" w:rsidP="006A4387">
      <w:pPr>
        <w:pStyle w:val="ListParagraph"/>
        <w:numPr>
          <w:ilvl w:val="0"/>
          <w:numId w:val="101"/>
        </w:numPr>
      </w:pPr>
      <w:r>
        <w:t>A comprehensive evaluation to detect the presence and extent of a communication disorder would likely include the following components</w:t>
      </w:r>
    </w:p>
    <w:p w14:paraId="20738D59" w14:textId="77777777" w:rsidR="00DB146F" w:rsidRDefault="00DB146F" w:rsidP="006A4387">
      <w:pPr>
        <w:pStyle w:val="ListParagraph"/>
        <w:numPr>
          <w:ilvl w:val="1"/>
          <w:numId w:val="101"/>
        </w:numPr>
      </w:pPr>
      <w:r>
        <w:t xml:space="preserve">Case history and physical examination – completes a biographical form, parents may be asked questions – careful examination of tongue, lips, teeth, palate </w:t>
      </w:r>
    </w:p>
    <w:p w14:paraId="0C026295" w14:textId="77777777" w:rsidR="00DB146F" w:rsidRDefault="00DB146F" w:rsidP="006A4387">
      <w:pPr>
        <w:pStyle w:val="ListParagraph"/>
        <w:numPr>
          <w:ilvl w:val="1"/>
          <w:numId w:val="101"/>
        </w:numPr>
      </w:pPr>
      <w:r>
        <w:t xml:space="preserve">Articulation – speech errors by child are assessed – record kept of sounds that are defective, how they are mispronounced, and number of errors </w:t>
      </w:r>
    </w:p>
    <w:p w14:paraId="528C9A09" w14:textId="77777777" w:rsidR="00DB146F" w:rsidRDefault="00DB146F" w:rsidP="006A4387">
      <w:pPr>
        <w:pStyle w:val="ListParagraph"/>
        <w:numPr>
          <w:ilvl w:val="1"/>
          <w:numId w:val="101"/>
        </w:numPr>
      </w:pPr>
      <w:r>
        <w:t xml:space="preserve">Hearing </w:t>
      </w:r>
    </w:p>
    <w:p w14:paraId="76FE360A" w14:textId="77777777" w:rsidR="00DB146F" w:rsidRDefault="00DB146F" w:rsidP="006A4387">
      <w:pPr>
        <w:pStyle w:val="ListParagraph"/>
        <w:numPr>
          <w:ilvl w:val="1"/>
          <w:numId w:val="101"/>
        </w:numPr>
      </w:pPr>
      <w:r>
        <w:t>Phonological awareness and processing – children without phonological awareness and processing skills not only have problems with receptive and expressive spoken language but also have great difficulties in learning to read</w:t>
      </w:r>
    </w:p>
    <w:p w14:paraId="116C179F" w14:textId="77777777" w:rsidR="00DB146F" w:rsidRDefault="00DB146F" w:rsidP="006A4387">
      <w:pPr>
        <w:pStyle w:val="ListParagraph"/>
        <w:numPr>
          <w:ilvl w:val="1"/>
          <w:numId w:val="101"/>
        </w:numPr>
      </w:pPr>
      <w:r>
        <w:t xml:space="preserve">Overall language development and vocabulary – among of vocabulary a child has acquired is generally a good indicator of language competence – an overall language test assesses the child’s understanding and production of language structures </w:t>
      </w:r>
    </w:p>
    <w:p w14:paraId="7AD2D725" w14:textId="77777777" w:rsidR="00DB146F" w:rsidRDefault="00DB146F" w:rsidP="006A4387">
      <w:pPr>
        <w:pStyle w:val="ListParagraph"/>
        <w:numPr>
          <w:ilvl w:val="1"/>
          <w:numId w:val="101"/>
        </w:numPr>
      </w:pPr>
      <w:r>
        <w:t xml:space="preserve">Assessment of language function – the verbal milestones assessment and placement program s an assessment tool based on Skinner’s analysis – this test identifies a </w:t>
      </w:r>
      <w:proofErr w:type="gramStart"/>
      <w:r>
        <w:t>students</w:t>
      </w:r>
      <w:proofErr w:type="gramEnd"/>
      <w:r>
        <w:t xml:space="preserve"> strengths and weaknesses across the different language functions, and compares them with the language and communication skills of typically developing children </w:t>
      </w:r>
    </w:p>
    <w:p w14:paraId="0594A2FA" w14:textId="77777777" w:rsidR="00DB146F" w:rsidRDefault="00DB146F" w:rsidP="006A4387">
      <w:pPr>
        <w:pStyle w:val="ListParagraph"/>
        <w:numPr>
          <w:ilvl w:val="1"/>
          <w:numId w:val="101"/>
        </w:numPr>
      </w:pPr>
      <w:r>
        <w:t xml:space="preserve">Language samples – obtaining accurate samples of the child’s expressive speech and language – considers factors such as intelligibility and fluency of speech, voice quality and use of vocabulary and grammar – most use informal conversation – usually make audio recording on conversation </w:t>
      </w:r>
    </w:p>
    <w:p w14:paraId="323D001A" w14:textId="77777777" w:rsidR="00DB146F" w:rsidRDefault="00DB146F" w:rsidP="006A4387">
      <w:pPr>
        <w:pStyle w:val="ListParagraph"/>
        <w:numPr>
          <w:ilvl w:val="1"/>
          <w:numId w:val="101"/>
        </w:numPr>
      </w:pPr>
      <w:r>
        <w:t xml:space="preserve">Observation in natural settings – it is imperative that the observer sample the child’s communication behaviour across various situation and settings </w:t>
      </w:r>
    </w:p>
    <w:p w14:paraId="6939B085" w14:textId="77777777" w:rsidR="00DB146F" w:rsidRDefault="00DB146F" w:rsidP="00DB146F">
      <w:pPr>
        <w:pBdr>
          <w:bottom w:val="single" w:sz="12" w:space="1" w:color="auto"/>
        </w:pBdr>
      </w:pPr>
      <w:r>
        <w:t xml:space="preserve">EDUCATIONAL APPROACHES </w:t>
      </w:r>
    </w:p>
    <w:p w14:paraId="6535DEAB" w14:textId="77777777" w:rsidR="00DB146F" w:rsidRDefault="00DB146F" w:rsidP="006A4387">
      <w:pPr>
        <w:pStyle w:val="ListParagraph"/>
        <w:numPr>
          <w:ilvl w:val="0"/>
          <w:numId w:val="102"/>
        </w:numPr>
      </w:pPr>
      <w:r>
        <w:t xml:space="preserve">Speech-language pathologist (SLP) is the preferred term for the school-based professional with primary responsibility for identifying, evaluating, and providing therapeutic services to children with communication disorders </w:t>
      </w:r>
    </w:p>
    <w:p w14:paraId="5EAC25BA" w14:textId="77777777" w:rsidR="00DB146F" w:rsidRDefault="00DB146F" w:rsidP="006A4387">
      <w:pPr>
        <w:pStyle w:val="ListParagraph"/>
        <w:numPr>
          <w:ilvl w:val="0"/>
          <w:numId w:val="102"/>
        </w:numPr>
      </w:pPr>
      <w:r>
        <w:t>Goal of SLP is to correct the child’s speech and/or language problems or to help the child achieve the maximum communication potential, which may involve compensatory techniques and/or augmentative and alternative means of communication</w:t>
      </w:r>
    </w:p>
    <w:p w14:paraId="0D304816" w14:textId="77777777" w:rsidR="00DB146F" w:rsidRDefault="00DB146F" w:rsidP="006A4387">
      <w:pPr>
        <w:pStyle w:val="ListParagraph"/>
        <w:numPr>
          <w:ilvl w:val="0"/>
          <w:numId w:val="102"/>
        </w:numPr>
      </w:pPr>
      <w:r>
        <w:t xml:space="preserve">SLP addresses both organic and functional causes and encompasses practitioners with numerous points of view who use a wide range of accepted intervention techniques </w:t>
      </w:r>
    </w:p>
    <w:p w14:paraId="104A1C9B" w14:textId="77777777" w:rsidR="00DB146F" w:rsidRDefault="00DB146F" w:rsidP="00DB146F">
      <w:r>
        <w:t xml:space="preserve">Treating Speech-Sound Errors </w:t>
      </w:r>
    </w:p>
    <w:p w14:paraId="06382B06" w14:textId="77777777" w:rsidR="00DB146F" w:rsidRDefault="00DB146F" w:rsidP="006A4387">
      <w:pPr>
        <w:pStyle w:val="ListParagraph"/>
        <w:numPr>
          <w:ilvl w:val="0"/>
          <w:numId w:val="103"/>
        </w:numPr>
      </w:pPr>
      <w:r>
        <w:t xml:space="preserve">A general goal of specialists in communication disorders is to help the child speak as clearly and pleasantly as possible so that a </w:t>
      </w:r>
      <w:proofErr w:type="gramStart"/>
      <w:r>
        <w:t>listeners</w:t>
      </w:r>
      <w:proofErr w:type="gramEnd"/>
      <w:r>
        <w:t xml:space="preserve"> attention will focus on the child’s message rather than how he says it</w:t>
      </w:r>
    </w:p>
    <w:p w14:paraId="33D727F3" w14:textId="77777777" w:rsidR="00DB146F" w:rsidRDefault="00DB146F" w:rsidP="006A4387">
      <w:pPr>
        <w:pStyle w:val="ListParagraph"/>
        <w:numPr>
          <w:ilvl w:val="0"/>
          <w:numId w:val="103"/>
        </w:numPr>
      </w:pPr>
      <w:r>
        <w:t xml:space="preserve">ARTICULATION – goal for therapy here are acquisition of correct speech sound, generalization of the sound to all speaking settings and contexts, and maintenance of the correct sound after therapy has ended </w:t>
      </w:r>
    </w:p>
    <w:p w14:paraId="6024538B" w14:textId="77777777" w:rsidR="00DB146F" w:rsidRDefault="00DB146F" w:rsidP="006A4387">
      <w:pPr>
        <w:pStyle w:val="ListParagraph"/>
        <w:numPr>
          <w:ilvl w:val="1"/>
          <w:numId w:val="103"/>
        </w:numPr>
      </w:pPr>
      <w:r>
        <w:t xml:space="preserve">Traditional therapy involves discrimination and production activities </w:t>
      </w:r>
    </w:p>
    <w:p w14:paraId="6CA5D329" w14:textId="77777777" w:rsidR="00DB146F" w:rsidRDefault="00DB146F" w:rsidP="006A4387">
      <w:pPr>
        <w:pStyle w:val="ListParagraph"/>
        <w:numPr>
          <w:ilvl w:val="1"/>
          <w:numId w:val="103"/>
        </w:numPr>
      </w:pPr>
      <w:r>
        <w:t xml:space="preserve">Discrimination – designed to improve the child’s ability to listen carefully and detect differences between similar sounds and to differentiate between correct and distorted speech sounds </w:t>
      </w:r>
    </w:p>
    <w:p w14:paraId="30A2B9AA" w14:textId="77777777" w:rsidR="00DB146F" w:rsidRDefault="00DB146F" w:rsidP="006A4387">
      <w:pPr>
        <w:pStyle w:val="ListParagraph"/>
        <w:numPr>
          <w:ilvl w:val="1"/>
          <w:numId w:val="103"/>
        </w:numPr>
      </w:pPr>
      <w:r>
        <w:t>Production – is the ability to produce a given speech sound alone and in various context – therapy emphasizes the repetitive production of sounds in various contexts with special attention to the motor skills involved in articulation</w:t>
      </w:r>
    </w:p>
    <w:p w14:paraId="6DB98CA4" w14:textId="77777777" w:rsidR="00DB146F" w:rsidRDefault="00DB146F" w:rsidP="006A4387">
      <w:pPr>
        <w:pStyle w:val="ListParagraph"/>
        <w:numPr>
          <w:ilvl w:val="1"/>
          <w:numId w:val="103"/>
        </w:numPr>
      </w:pPr>
      <w:r>
        <w:t xml:space="preserve">Children may need to record own speech and list carefully for errors </w:t>
      </w:r>
    </w:p>
    <w:p w14:paraId="02556046" w14:textId="77777777" w:rsidR="00DB146F" w:rsidRDefault="00DB146F" w:rsidP="006A4387">
      <w:pPr>
        <w:pStyle w:val="ListParagraph"/>
        <w:numPr>
          <w:ilvl w:val="0"/>
          <w:numId w:val="103"/>
        </w:numPr>
      </w:pPr>
      <w:r>
        <w:t xml:space="preserve">PHONOLOGICAL – goal of therapy is to help the child identify the error pattern and gradually produce more linguistically appropriate sound patterns </w:t>
      </w:r>
    </w:p>
    <w:p w14:paraId="205B181A" w14:textId="77777777" w:rsidR="00DB146F" w:rsidRDefault="00DB146F" w:rsidP="006A4387">
      <w:pPr>
        <w:pStyle w:val="ListParagraph"/>
        <w:numPr>
          <w:ilvl w:val="1"/>
          <w:numId w:val="103"/>
        </w:numPr>
      </w:pPr>
      <w:r>
        <w:t xml:space="preserve">Therapeutic tasks are constructed so that the child is rewarded for following directions (pick up the seal card) and speaking clearly enough for the therapist to follow his or her instructions </w:t>
      </w:r>
    </w:p>
    <w:p w14:paraId="61B8598A" w14:textId="77777777" w:rsidR="00DB146F" w:rsidRDefault="00DB146F" w:rsidP="00DB146F">
      <w:r>
        <w:t xml:space="preserve">Treating Fluency Disorders </w:t>
      </w:r>
    </w:p>
    <w:p w14:paraId="784FE789" w14:textId="77777777" w:rsidR="00DB146F" w:rsidRDefault="00DB146F" w:rsidP="006A4387">
      <w:pPr>
        <w:pStyle w:val="ListParagraph"/>
        <w:numPr>
          <w:ilvl w:val="0"/>
          <w:numId w:val="104"/>
        </w:numPr>
      </w:pPr>
      <w:r>
        <w:t>Application of behaviour principles ha strongly influenced contemporary practice here</w:t>
      </w:r>
    </w:p>
    <w:p w14:paraId="2C725BE5" w14:textId="77777777" w:rsidR="00DB146F" w:rsidRDefault="00DB146F" w:rsidP="006A4387">
      <w:pPr>
        <w:pStyle w:val="ListParagraph"/>
        <w:numPr>
          <w:ilvl w:val="0"/>
          <w:numId w:val="104"/>
        </w:numPr>
      </w:pPr>
      <w:r>
        <w:t xml:space="preserve">Therapists using this methodology regard stuttering as learned behaviour and seek to replace it by establishing and encouraging fluent speech </w:t>
      </w:r>
    </w:p>
    <w:p w14:paraId="3A3C3409" w14:textId="77777777" w:rsidR="00DB146F" w:rsidRDefault="00DB146F" w:rsidP="006A4387">
      <w:pPr>
        <w:pStyle w:val="ListParagraph"/>
        <w:numPr>
          <w:ilvl w:val="0"/>
          <w:numId w:val="104"/>
        </w:numPr>
      </w:pPr>
      <w:r>
        <w:t>Children may learn to manage their stuttering by deliberately prolonging certain sounds or by speaking slowly to get through a block</w:t>
      </w:r>
    </w:p>
    <w:p w14:paraId="32A520ED" w14:textId="77777777" w:rsidR="00DB146F" w:rsidRDefault="00DB146F" w:rsidP="006A4387">
      <w:pPr>
        <w:pStyle w:val="ListParagraph"/>
        <w:numPr>
          <w:ilvl w:val="0"/>
          <w:numId w:val="104"/>
        </w:numPr>
      </w:pPr>
      <w:r>
        <w:t xml:space="preserve">They often learn to control their stutter and produce increasingly fluent speech as they mature – sometimes goes away without therapy </w:t>
      </w:r>
    </w:p>
    <w:p w14:paraId="03ECEDE8" w14:textId="77777777" w:rsidR="00DB146F" w:rsidRDefault="00DB146F" w:rsidP="006A4387">
      <w:pPr>
        <w:pStyle w:val="ListParagraph"/>
        <w:numPr>
          <w:ilvl w:val="0"/>
          <w:numId w:val="104"/>
        </w:numPr>
      </w:pPr>
      <w:r>
        <w:t xml:space="preserve">When a child experiences a verbal block, the teacher should be patient and calm, refrain from telling the child to “slow down” or “take a deep breath” and maintain eye contact with the child until they finish speaking </w:t>
      </w:r>
    </w:p>
    <w:p w14:paraId="336F8D89" w14:textId="77777777" w:rsidR="00DB146F" w:rsidRDefault="00DB146F" w:rsidP="00DB146F">
      <w:r>
        <w:t xml:space="preserve">Treating Voice Disorders </w:t>
      </w:r>
    </w:p>
    <w:p w14:paraId="599599B5" w14:textId="77777777" w:rsidR="00DB146F" w:rsidRDefault="00DB146F" w:rsidP="006A4387">
      <w:pPr>
        <w:pStyle w:val="ListParagraph"/>
        <w:numPr>
          <w:ilvl w:val="0"/>
          <w:numId w:val="105"/>
        </w:numPr>
      </w:pPr>
      <w:r>
        <w:t>A thorough medical examination should always be sought for a child with a voice disorder</w:t>
      </w:r>
    </w:p>
    <w:p w14:paraId="5B36A5E5" w14:textId="77777777" w:rsidR="00DB146F" w:rsidRDefault="00DB146F" w:rsidP="006A4387">
      <w:pPr>
        <w:pStyle w:val="ListParagraph"/>
        <w:numPr>
          <w:ilvl w:val="0"/>
          <w:numId w:val="105"/>
        </w:numPr>
      </w:pPr>
      <w:r>
        <w:t xml:space="preserve">SLPs often recommend environmental modifications if it is not organic </w:t>
      </w:r>
    </w:p>
    <w:p w14:paraId="5A8726AB" w14:textId="77777777" w:rsidR="00DB146F" w:rsidRDefault="00DB146F" w:rsidP="00DB146F">
      <w:r>
        <w:t xml:space="preserve">Treating Language Disorders </w:t>
      </w:r>
    </w:p>
    <w:p w14:paraId="0DE35E38" w14:textId="77777777" w:rsidR="00DB146F" w:rsidRDefault="00DB146F" w:rsidP="006A4387">
      <w:pPr>
        <w:pStyle w:val="ListParagraph"/>
        <w:numPr>
          <w:ilvl w:val="0"/>
          <w:numId w:val="106"/>
        </w:numPr>
      </w:pPr>
      <w:r>
        <w:t xml:space="preserve">Treatments for language disorders are also extremely varied – some programs focus on precommunication activities that encourage the child to explore and that make the environment conducive to the development of receptive and expressive language </w:t>
      </w:r>
    </w:p>
    <w:p w14:paraId="66A233A1" w14:textId="77777777" w:rsidR="00DB146F" w:rsidRDefault="00DB146F" w:rsidP="006A4387">
      <w:pPr>
        <w:pStyle w:val="ListParagraph"/>
        <w:numPr>
          <w:ilvl w:val="0"/>
          <w:numId w:val="106"/>
        </w:numPr>
      </w:pPr>
      <w:r>
        <w:t xml:space="preserve">Children with very limited oral language might be taught how to orally “read” pictures as a language enhancement activity </w:t>
      </w:r>
    </w:p>
    <w:p w14:paraId="77A3848C" w14:textId="77777777" w:rsidR="00DB146F" w:rsidRDefault="00DB146F" w:rsidP="006A4387">
      <w:pPr>
        <w:pStyle w:val="ListParagraph"/>
        <w:numPr>
          <w:ilvl w:val="0"/>
          <w:numId w:val="106"/>
        </w:numPr>
      </w:pPr>
      <w:r>
        <w:t xml:space="preserve">Children with language impairments might develop written language skills by exchanging e-mail letters with pen pals </w:t>
      </w:r>
    </w:p>
    <w:p w14:paraId="5720DFA0" w14:textId="77777777" w:rsidR="00DB146F" w:rsidRDefault="00DB146F" w:rsidP="006A4387">
      <w:pPr>
        <w:pStyle w:val="ListParagraph"/>
        <w:numPr>
          <w:ilvl w:val="0"/>
          <w:numId w:val="106"/>
        </w:numPr>
      </w:pPr>
      <w:r>
        <w:t xml:space="preserve">VOCABULARY BUILDING – children with LD have a limited store of words to call upon </w:t>
      </w:r>
    </w:p>
    <w:p w14:paraId="232FE534" w14:textId="77777777" w:rsidR="00DB146F" w:rsidRDefault="00DB146F" w:rsidP="006A4387">
      <w:pPr>
        <w:pStyle w:val="ListParagraph"/>
        <w:numPr>
          <w:ilvl w:val="1"/>
          <w:numId w:val="106"/>
        </w:numPr>
      </w:pPr>
      <w:r>
        <w:t xml:space="preserve">Use a wide variety of techniques to build a student’s vocabulary including graphic organizers, mnemonics, and learning strategies </w:t>
      </w:r>
    </w:p>
    <w:p w14:paraId="7F78BAD4" w14:textId="77777777" w:rsidR="00DB146F" w:rsidRDefault="00DB146F" w:rsidP="006A4387">
      <w:pPr>
        <w:pStyle w:val="ListParagraph"/>
        <w:numPr>
          <w:ilvl w:val="0"/>
          <w:numId w:val="106"/>
        </w:numPr>
      </w:pPr>
      <w:r>
        <w:t xml:space="preserve">NATURALISTIC STRATEGIES – SLPs are increasingly employing naturalistic interventions – alternative to didactic language interventions because children often </w:t>
      </w:r>
      <w:proofErr w:type="gramStart"/>
      <w:r>
        <w:t>experiences</w:t>
      </w:r>
      <w:proofErr w:type="gramEnd"/>
      <w:r>
        <w:t xml:space="preserve"> difficulties generalizing new skills from structured teaching settings to everyday contexts </w:t>
      </w:r>
    </w:p>
    <w:p w14:paraId="55A44708" w14:textId="77777777" w:rsidR="00DB146F" w:rsidRDefault="00DB146F" w:rsidP="006A4387">
      <w:pPr>
        <w:pStyle w:val="ListParagraph"/>
        <w:numPr>
          <w:ilvl w:val="1"/>
          <w:numId w:val="106"/>
        </w:numPr>
      </w:pPr>
      <w:r>
        <w:t xml:space="preserve">They take advantage of naturally occurring activities throughout the day to provide motivation and opportunities for a child to use language skills </w:t>
      </w:r>
    </w:p>
    <w:p w14:paraId="1A45ED07" w14:textId="77777777" w:rsidR="00DB146F" w:rsidRDefault="00DB146F" w:rsidP="006A4387">
      <w:pPr>
        <w:pStyle w:val="ListParagraph"/>
        <w:numPr>
          <w:ilvl w:val="1"/>
          <w:numId w:val="106"/>
        </w:numPr>
      </w:pPr>
      <w:r>
        <w:t xml:space="preserve">They occur in context of typical conversational interchanges that follow the child’s “Attentional lead” </w:t>
      </w:r>
    </w:p>
    <w:p w14:paraId="07A2E755" w14:textId="77777777" w:rsidR="00DB146F" w:rsidRDefault="00DB146F" w:rsidP="006A4387">
      <w:pPr>
        <w:pStyle w:val="ListParagraph"/>
        <w:numPr>
          <w:ilvl w:val="1"/>
          <w:numId w:val="106"/>
        </w:numPr>
      </w:pPr>
      <w:r>
        <w:t xml:space="preserve">They involve structuring the environment to create numerous opportunities for desired child responses and structuring adult responses to a child’s communication </w:t>
      </w:r>
    </w:p>
    <w:p w14:paraId="0F916DCA" w14:textId="77777777" w:rsidR="00DB146F" w:rsidRDefault="00DB146F" w:rsidP="006A4387">
      <w:pPr>
        <w:pStyle w:val="ListParagraph"/>
        <w:numPr>
          <w:ilvl w:val="0"/>
          <w:numId w:val="106"/>
        </w:numPr>
      </w:pPr>
      <w:r>
        <w:t xml:space="preserve">No matter what approach to treatment, children with language disorders need to be around children and adults with something interesting to talk about – today it is recognized that language is an interactive, interpersonal process and that educators should use naturally occurring intervention formats to expose children with language disorders to a wide range of stimuli, experiences, contexts, and people that cannot be replicated in one-to-one therapy </w:t>
      </w:r>
    </w:p>
    <w:p w14:paraId="592DA3EA" w14:textId="77777777" w:rsidR="00DB146F" w:rsidRDefault="00DB146F" w:rsidP="00DB146F">
      <w:r>
        <w:t xml:space="preserve">Augmentative and Alternative Communication </w:t>
      </w:r>
    </w:p>
    <w:p w14:paraId="46F6376D" w14:textId="77777777" w:rsidR="00DB146F" w:rsidRDefault="00DB146F" w:rsidP="006A4387">
      <w:pPr>
        <w:pStyle w:val="ListParagraph"/>
        <w:numPr>
          <w:ilvl w:val="0"/>
          <w:numId w:val="107"/>
        </w:numPr>
      </w:pPr>
      <w:r>
        <w:t xml:space="preserve">Refers to a diverse set of strategies and methods to assist individuals who cannot meet their communication needs through speech or writing – three components </w:t>
      </w:r>
    </w:p>
    <w:p w14:paraId="6EB92E41" w14:textId="77777777" w:rsidR="00DB146F" w:rsidRDefault="00DB146F" w:rsidP="006A4387">
      <w:pPr>
        <w:pStyle w:val="ListParagraph"/>
        <w:numPr>
          <w:ilvl w:val="1"/>
          <w:numId w:val="107"/>
        </w:numPr>
      </w:pPr>
      <w:r>
        <w:t xml:space="preserve">A representational symbol set or vocabulary </w:t>
      </w:r>
    </w:p>
    <w:p w14:paraId="513075C3" w14:textId="77777777" w:rsidR="00DB146F" w:rsidRDefault="00DB146F" w:rsidP="006A4387">
      <w:pPr>
        <w:pStyle w:val="ListParagraph"/>
        <w:numPr>
          <w:ilvl w:val="1"/>
          <w:numId w:val="107"/>
        </w:numPr>
      </w:pPr>
      <w:r>
        <w:t>A means for selecting the symbols</w:t>
      </w:r>
    </w:p>
    <w:p w14:paraId="4B22A74F" w14:textId="77777777" w:rsidR="00DB146F" w:rsidRDefault="00DB146F" w:rsidP="006A4387">
      <w:pPr>
        <w:pStyle w:val="ListParagraph"/>
        <w:numPr>
          <w:ilvl w:val="1"/>
          <w:numId w:val="107"/>
        </w:numPr>
      </w:pPr>
      <w:r>
        <w:t>A means for transmitting the symbols</w:t>
      </w:r>
    </w:p>
    <w:p w14:paraId="0B796A01" w14:textId="77777777" w:rsidR="00DB146F" w:rsidRDefault="00DB146F" w:rsidP="006A4387">
      <w:pPr>
        <w:pStyle w:val="ListParagraph"/>
        <w:numPr>
          <w:ilvl w:val="0"/>
          <w:numId w:val="107"/>
        </w:numPr>
      </w:pPr>
      <w:r>
        <w:t xml:space="preserve">Can be unaided – which do no require a physical device and include oral speech, gestures, facial expressions, general body posture and manual signs </w:t>
      </w:r>
    </w:p>
    <w:p w14:paraId="4BE455D8" w14:textId="77777777" w:rsidR="00DB146F" w:rsidRDefault="00DB146F" w:rsidP="006A4387">
      <w:pPr>
        <w:pStyle w:val="ListParagraph"/>
        <w:numPr>
          <w:ilvl w:val="0"/>
          <w:numId w:val="107"/>
        </w:numPr>
      </w:pPr>
      <w:r>
        <w:t>Can be aided – involves an external device – no-</w:t>
      </w:r>
      <w:proofErr w:type="gramStart"/>
      <w:r>
        <w:t>tech(</w:t>
      </w:r>
      <w:proofErr w:type="gramEnd"/>
      <w:r>
        <w:t xml:space="preserve">paper and pencil) low-tech (child pushes a switch) or high-tech (computerized-voice output system) </w:t>
      </w:r>
    </w:p>
    <w:p w14:paraId="11BE2320" w14:textId="77777777" w:rsidR="00DB146F" w:rsidRDefault="00DB146F" w:rsidP="006A4387">
      <w:pPr>
        <w:pStyle w:val="ListParagraph"/>
        <w:numPr>
          <w:ilvl w:val="0"/>
          <w:numId w:val="107"/>
        </w:numPr>
      </w:pPr>
      <w:r>
        <w:t xml:space="preserve">Symbol set and symbol systems – after selecting the vocabulary for an AAC system, the educator must choose or develop a collection of symbols to represent the vocabulary – symbols sets are graphic, which means that the symbols look like the object or concept they are representing as much as possible </w:t>
      </w:r>
    </w:p>
    <w:p w14:paraId="46564C6E" w14:textId="77777777" w:rsidR="00DB146F" w:rsidRDefault="00DB146F" w:rsidP="006A4387">
      <w:pPr>
        <w:pStyle w:val="ListParagraph"/>
        <w:numPr>
          <w:ilvl w:val="1"/>
          <w:numId w:val="107"/>
        </w:numPr>
      </w:pPr>
      <w:r>
        <w:t>Symbol systems are structured around an internal set of rules that govern how new symbols are added to the system</w:t>
      </w:r>
    </w:p>
    <w:p w14:paraId="77BEEE93" w14:textId="77777777" w:rsidR="00DB146F" w:rsidRDefault="00DB146F" w:rsidP="006A4387">
      <w:pPr>
        <w:pStyle w:val="ListParagraph"/>
        <w:numPr>
          <w:ilvl w:val="0"/>
          <w:numId w:val="107"/>
        </w:numPr>
      </w:pPr>
      <w:r>
        <w:t xml:space="preserve">Selecting the symbols – selected by </w:t>
      </w:r>
    </w:p>
    <w:p w14:paraId="72D37CB4" w14:textId="77777777" w:rsidR="00DB146F" w:rsidRDefault="00DB146F" w:rsidP="006A4387">
      <w:pPr>
        <w:pStyle w:val="ListParagraph"/>
        <w:numPr>
          <w:ilvl w:val="1"/>
          <w:numId w:val="107"/>
        </w:numPr>
      </w:pPr>
      <w:r>
        <w:t>Direct selection – pointing to the symbol one wishes to express with a finger or gist or sometimes with a want attached to hand or chin – or “eye pointing”</w:t>
      </w:r>
    </w:p>
    <w:p w14:paraId="3663F69C" w14:textId="77777777" w:rsidR="00DB146F" w:rsidRDefault="00DB146F" w:rsidP="006A4387">
      <w:pPr>
        <w:pStyle w:val="ListParagraph"/>
        <w:numPr>
          <w:ilvl w:val="1"/>
          <w:numId w:val="107"/>
        </w:numPr>
      </w:pPr>
      <w:r>
        <w:t xml:space="preserve">Scanning 0 present choices to the user one at time and the user makes a response at the proper time to indicate which item or group of selections she wants to communicate – can be machine or listener assisted </w:t>
      </w:r>
    </w:p>
    <w:p w14:paraId="33F883D5" w14:textId="77777777" w:rsidR="00DB146F" w:rsidRDefault="00DB146F" w:rsidP="006A4387">
      <w:pPr>
        <w:pStyle w:val="ListParagraph"/>
        <w:numPr>
          <w:ilvl w:val="1"/>
          <w:numId w:val="107"/>
        </w:numPr>
      </w:pPr>
      <w:r>
        <w:t xml:space="preserve">Encoding – involves giving multiple signals to indicate the location of the symbol or the item to be selected </w:t>
      </w:r>
    </w:p>
    <w:p w14:paraId="5FE64EF4" w14:textId="77777777" w:rsidR="00DB146F" w:rsidRDefault="00DB146F" w:rsidP="006A4387">
      <w:pPr>
        <w:pStyle w:val="ListParagraph"/>
        <w:numPr>
          <w:ilvl w:val="0"/>
          <w:numId w:val="107"/>
        </w:numPr>
      </w:pPr>
      <w:r>
        <w:t xml:space="preserve">Transmitting the Symbols – AAC apps for phones etc. </w:t>
      </w:r>
    </w:p>
    <w:p w14:paraId="216FD8E9" w14:textId="77777777" w:rsidR="00DB146F" w:rsidRDefault="00DB146F" w:rsidP="006A4387">
      <w:pPr>
        <w:pStyle w:val="ListParagraph"/>
        <w:numPr>
          <w:ilvl w:val="1"/>
          <w:numId w:val="107"/>
        </w:numPr>
      </w:pPr>
      <w:r>
        <w:t xml:space="preserve">Most common is a communication board – flat area usually on wheel chair on which symbols are arranged for the user to select </w:t>
      </w:r>
    </w:p>
    <w:p w14:paraId="5AE11632" w14:textId="77777777" w:rsidR="00DB146F" w:rsidRDefault="00DB146F" w:rsidP="00DB146F">
      <w:pPr>
        <w:pBdr>
          <w:bottom w:val="single" w:sz="12" w:space="1" w:color="auto"/>
        </w:pBdr>
      </w:pPr>
      <w:r>
        <w:t xml:space="preserve">EDUCATIONAL PLACEMENT ALTERNATIVES </w:t>
      </w:r>
    </w:p>
    <w:p w14:paraId="081D54CF" w14:textId="77777777" w:rsidR="00DB146F" w:rsidRDefault="00DB146F" w:rsidP="00DB146F">
      <w:r>
        <w:t>Seven service delivery models</w:t>
      </w:r>
    </w:p>
    <w:p w14:paraId="684B381A" w14:textId="77777777" w:rsidR="00DB146F" w:rsidRDefault="00DB146F" w:rsidP="006A4387">
      <w:pPr>
        <w:pStyle w:val="ListParagraph"/>
        <w:numPr>
          <w:ilvl w:val="0"/>
          <w:numId w:val="108"/>
        </w:numPr>
      </w:pPr>
      <w:r>
        <w:t xml:space="preserve">Monitoring – SLP monitors or checks on the student’s speech and language performance in the general education classroom – usually just before student is dismissed from therapy </w:t>
      </w:r>
    </w:p>
    <w:p w14:paraId="28B43269" w14:textId="77777777" w:rsidR="00DB146F" w:rsidRDefault="00DB146F" w:rsidP="006A4387">
      <w:pPr>
        <w:pStyle w:val="ListParagraph"/>
        <w:numPr>
          <w:ilvl w:val="0"/>
          <w:numId w:val="108"/>
        </w:numPr>
      </w:pPr>
      <w:r>
        <w:t xml:space="preserve">Pull-out – most prevalent – SLP spends 2/3 of their time working with a child individually or with small groups of up to three children – may involve sessions of up to 1 hour 5 days per week </w:t>
      </w:r>
    </w:p>
    <w:p w14:paraId="23FEAE61" w14:textId="77777777" w:rsidR="00DB146F" w:rsidRDefault="00DB146F" w:rsidP="006A4387">
      <w:pPr>
        <w:pStyle w:val="ListParagraph"/>
        <w:numPr>
          <w:ilvl w:val="0"/>
          <w:numId w:val="108"/>
        </w:numPr>
      </w:pPr>
      <w:r>
        <w:t xml:space="preserve">Collaborative Consultation – SLPs serve as consultants for regular and special education teachers (and parents) rather than spending most time directly with child </w:t>
      </w:r>
    </w:p>
    <w:p w14:paraId="7C74769B" w14:textId="77777777" w:rsidR="00DB146F" w:rsidRDefault="00DB146F" w:rsidP="006A4387">
      <w:pPr>
        <w:pStyle w:val="ListParagraph"/>
        <w:numPr>
          <w:ilvl w:val="0"/>
          <w:numId w:val="108"/>
        </w:numPr>
      </w:pPr>
      <w:r>
        <w:t xml:space="preserve">Classroom or Curriculum Based – SLP as educational partner in class, mediating between </w:t>
      </w:r>
      <w:proofErr w:type="gramStart"/>
      <w:r>
        <w:t>students</w:t>
      </w:r>
      <w:proofErr w:type="gramEnd"/>
      <w:r>
        <w:t xml:space="preserve"> communication needs and the communication demands of the academic curriculum </w:t>
      </w:r>
    </w:p>
    <w:p w14:paraId="1AF7216E" w14:textId="77777777" w:rsidR="00DB146F" w:rsidRDefault="00DB146F" w:rsidP="006A4387">
      <w:pPr>
        <w:pStyle w:val="ListParagraph"/>
        <w:numPr>
          <w:ilvl w:val="0"/>
          <w:numId w:val="108"/>
        </w:numPr>
      </w:pPr>
      <w:r>
        <w:t xml:space="preserve">Separate Class – students with the most severe communication disorders are served in special classrooms for children with speech or language impairments </w:t>
      </w:r>
    </w:p>
    <w:p w14:paraId="15CA3C06" w14:textId="77777777" w:rsidR="00DB146F" w:rsidRDefault="00DB146F" w:rsidP="006A4387">
      <w:pPr>
        <w:pStyle w:val="ListParagraph"/>
        <w:numPr>
          <w:ilvl w:val="0"/>
          <w:numId w:val="108"/>
        </w:numPr>
      </w:pPr>
      <w:r>
        <w:t>Community Based – speech and language therapy is provided outside the school, usually at home</w:t>
      </w:r>
    </w:p>
    <w:p w14:paraId="0A6D7B77" w14:textId="77777777" w:rsidR="00DB146F" w:rsidRDefault="00DB146F" w:rsidP="006A4387">
      <w:pPr>
        <w:pStyle w:val="ListParagraph"/>
        <w:numPr>
          <w:ilvl w:val="0"/>
          <w:numId w:val="108"/>
        </w:numPr>
      </w:pPr>
      <w:r>
        <w:t xml:space="preserve">Combination – some use various models </w:t>
      </w:r>
    </w:p>
    <w:p w14:paraId="25262A12" w14:textId="77777777" w:rsidR="00DB146F" w:rsidRDefault="00DB146F" w:rsidP="00DB146F"/>
    <w:p w14:paraId="4428C3F7" w14:textId="77777777" w:rsidR="00DB146F" w:rsidRPr="003D2AAB" w:rsidRDefault="00DB146F" w:rsidP="00DB146F"/>
    <w:p w14:paraId="6AF2A2E2" w14:textId="77777777" w:rsidR="00DB146F" w:rsidRDefault="00DB146F" w:rsidP="00DB146F">
      <w:pPr>
        <w:pStyle w:val="NoteLevel1"/>
        <w:numPr>
          <w:ilvl w:val="0"/>
          <w:numId w:val="0"/>
        </w:numPr>
      </w:pPr>
    </w:p>
    <w:p w14:paraId="795FB53B" w14:textId="77777777" w:rsidR="00AD5DDA" w:rsidRPr="00FE3C35" w:rsidRDefault="00AD5DDA" w:rsidP="00AD5DDA"/>
    <w:sectPr w:rsidR="00AD5DDA" w:rsidRPr="00FE3C35" w:rsidSect="00FE3C3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Helvetica Light">
    <w:panose1 w:val="020B0403020202020204"/>
    <w:charset w:val="00"/>
    <w:family w:val="auto"/>
    <w:pitch w:val="variable"/>
    <w:sig w:usb0="800000AF" w:usb1="4000204A"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F6F604E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266CD4"/>
    <w:multiLevelType w:val="hybridMultilevel"/>
    <w:tmpl w:val="7DB8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A56150"/>
    <w:multiLevelType w:val="hybridMultilevel"/>
    <w:tmpl w:val="F886E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D466AD"/>
    <w:multiLevelType w:val="hybridMultilevel"/>
    <w:tmpl w:val="69E26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8B379D"/>
    <w:multiLevelType w:val="multilevel"/>
    <w:tmpl w:val="8BEC8332"/>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5">
    <w:nsid w:val="03E21DA3"/>
    <w:multiLevelType w:val="multilevel"/>
    <w:tmpl w:val="42DEC16E"/>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6">
    <w:nsid w:val="03F62519"/>
    <w:multiLevelType w:val="hybridMultilevel"/>
    <w:tmpl w:val="B086A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0C737E"/>
    <w:multiLevelType w:val="hybridMultilevel"/>
    <w:tmpl w:val="0C509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7D63BD"/>
    <w:multiLevelType w:val="hybridMultilevel"/>
    <w:tmpl w:val="1BB2D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50534F"/>
    <w:multiLevelType w:val="multilevel"/>
    <w:tmpl w:val="663CA2E4"/>
    <w:lvl w:ilvl="0">
      <w:start w:val="1"/>
      <w:numFmt w:val="bullet"/>
      <w:lvlText w:val="•"/>
      <w:lvlJc w:val="left"/>
      <w:pPr>
        <w:tabs>
          <w:tab w:val="num" w:pos="196"/>
        </w:tabs>
        <w:ind w:left="196" w:hanging="196"/>
      </w:pPr>
      <w:rPr>
        <w:position w:val="-2"/>
      </w:rPr>
    </w:lvl>
    <w:lvl w:ilvl="1">
      <w:start w:val="1"/>
      <w:numFmt w:val="bullet"/>
      <w:lvlText w:val="•"/>
      <w:lvlJc w:val="left"/>
      <w:pPr>
        <w:tabs>
          <w:tab w:val="num" w:pos="376"/>
        </w:tabs>
        <w:ind w:left="376" w:hanging="196"/>
      </w:pPr>
      <w:rPr>
        <w:position w:val="-2"/>
      </w:rPr>
    </w:lvl>
    <w:lvl w:ilvl="2">
      <w:start w:val="1"/>
      <w:numFmt w:val="bullet"/>
      <w:lvlText w:val="•"/>
      <w:lvlJc w:val="left"/>
      <w:pPr>
        <w:tabs>
          <w:tab w:val="num" w:pos="556"/>
        </w:tabs>
        <w:ind w:left="556" w:hanging="196"/>
      </w:pPr>
      <w:rPr>
        <w:position w:val="-2"/>
      </w:rPr>
    </w:lvl>
    <w:lvl w:ilvl="3">
      <w:start w:val="1"/>
      <w:numFmt w:val="bullet"/>
      <w:lvlText w:val="•"/>
      <w:lvlJc w:val="left"/>
      <w:pPr>
        <w:tabs>
          <w:tab w:val="num" w:pos="736"/>
        </w:tabs>
        <w:ind w:left="736" w:hanging="196"/>
      </w:pPr>
      <w:rPr>
        <w:position w:val="-2"/>
      </w:rPr>
    </w:lvl>
    <w:lvl w:ilvl="4">
      <w:start w:val="1"/>
      <w:numFmt w:val="bullet"/>
      <w:lvlText w:val="•"/>
      <w:lvlJc w:val="left"/>
      <w:pPr>
        <w:tabs>
          <w:tab w:val="num" w:pos="916"/>
        </w:tabs>
        <w:ind w:left="916" w:hanging="196"/>
      </w:pPr>
      <w:rPr>
        <w:position w:val="-2"/>
      </w:rPr>
    </w:lvl>
    <w:lvl w:ilvl="5">
      <w:start w:val="1"/>
      <w:numFmt w:val="bullet"/>
      <w:lvlText w:val="•"/>
      <w:lvlJc w:val="left"/>
      <w:pPr>
        <w:tabs>
          <w:tab w:val="num" w:pos="1096"/>
        </w:tabs>
        <w:ind w:left="1096" w:hanging="196"/>
      </w:pPr>
      <w:rPr>
        <w:position w:val="-2"/>
      </w:rPr>
    </w:lvl>
    <w:lvl w:ilvl="6">
      <w:start w:val="1"/>
      <w:numFmt w:val="bullet"/>
      <w:lvlText w:val="•"/>
      <w:lvlJc w:val="left"/>
      <w:pPr>
        <w:tabs>
          <w:tab w:val="num" w:pos="1276"/>
        </w:tabs>
        <w:ind w:left="1276" w:hanging="196"/>
      </w:pPr>
      <w:rPr>
        <w:position w:val="-2"/>
      </w:rPr>
    </w:lvl>
    <w:lvl w:ilvl="7">
      <w:numFmt w:val="bullet"/>
      <w:lvlText w:val="•"/>
      <w:lvlJc w:val="left"/>
      <w:pPr>
        <w:tabs>
          <w:tab w:val="num" w:pos="1456"/>
        </w:tabs>
        <w:ind w:left="1456" w:hanging="196"/>
      </w:pPr>
      <w:rPr>
        <w:position w:val="-2"/>
      </w:rPr>
    </w:lvl>
    <w:lvl w:ilvl="8">
      <w:start w:val="1"/>
      <w:numFmt w:val="bullet"/>
      <w:lvlText w:val="•"/>
      <w:lvlJc w:val="left"/>
      <w:pPr>
        <w:tabs>
          <w:tab w:val="num" w:pos="1636"/>
        </w:tabs>
        <w:ind w:left="1636" w:hanging="196"/>
      </w:pPr>
      <w:rPr>
        <w:position w:val="-2"/>
      </w:rPr>
    </w:lvl>
  </w:abstractNum>
  <w:abstractNum w:abstractNumId="10">
    <w:nsid w:val="07BB367F"/>
    <w:multiLevelType w:val="multilevel"/>
    <w:tmpl w:val="A4C0EAD6"/>
    <w:lvl w:ilvl="0">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11">
    <w:nsid w:val="07DF3141"/>
    <w:multiLevelType w:val="hybridMultilevel"/>
    <w:tmpl w:val="537C3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D626D6"/>
    <w:multiLevelType w:val="multilevel"/>
    <w:tmpl w:val="22D8392A"/>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13">
    <w:nsid w:val="08FC6E90"/>
    <w:multiLevelType w:val="hybridMultilevel"/>
    <w:tmpl w:val="9C1E9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496E10"/>
    <w:multiLevelType w:val="hybridMultilevel"/>
    <w:tmpl w:val="623AC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02075B"/>
    <w:multiLevelType w:val="hybridMultilevel"/>
    <w:tmpl w:val="B1B04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125514"/>
    <w:multiLevelType w:val="multilevel"/>
    <w:tmpl w:val="52F88616"/>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17">
    <w:nsid w:val="0C69566C"/>
    <w:multiLevelType w:val="multilevel"/>
    <w:tmpl w:val="7952ACF0"/>
    <w:lvl w:ilvl="0">
      <w:start w:val="1"/>
      <w:numFmt w:val="bullet"/>
      <w:lvlText w:val="-"/>
      <w:lvlJc w:val="left"/>
      <w:pPr>
        <w:tabs>
          <w:tab w:val="num" w:pos="262"/>
        </w:tabs>
        <w:ind w:left="262" w:hanging="262"/>
      </w:pPr>
      <w:rPr>
        <w:position w:val="4"/>
      </w:rPr>
    </w:lvl>
    <w:lvl w:ilv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18">
    <w:nsid w:val="0CFD0818"/>
    <w:multiLevelType w:val="hybridMultilevel"/>
    <w:tmpl w:val="839A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AB0299"/>
    <w:multiLevelType w:val="multilevel"/>
    <w:tmpl w:val="C39CCC7C"/>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20">
    <w:nsid w:val="0F17266B"/>
    <w:multiLevelType w:val="multilevel"/>
    <w:tmpl w:val="25E65F34"/>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21">
    <w:nsid w:val="0F8B7EE7"/>
    <w:multiLevelType w:val="multilevel"/>
    <w:tmpl w:val="892271EE"/>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22">
    <w:nsid w:val="117579A6"/>
    <w:multiLevelType w:val="hybridMultilevel"/>
    <w:tmpl w:val="35929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D7664F"/>
    <w:multiLevelType w:val="multilevel"/>
    <w:tmpl w:val="7952BD90"/>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24">
    <w:nsid w:val="154B1299"/>
    <w:multiLevelType w:val="multilevel"/>
    <w:tmpl w:val="623C0EB2"/>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25">
    <w:nsid w:val="159F19F0"/>
    <w:multiLevelType w:val="multilevel"/>
    <w:tmpl w:val="789C85DA"/>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26">
    <w:nsid w:val="159F1E35"/>
    <w:multiLevelType w:val="multilevel"/>
    <w:tmpl w:val="27DA2754"/>
    <w:lvl w:ilvl="0">
      <w:start w:val="1"/>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27">
    <w:nsid w:val="17526CF2"/>
    <w:multiLevelType w:val="hybridMultilevel"/>
    <w:tmpl w:val="9DA8E5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6510FA"/>
    <w:multiLevelType w:val="hybridMultilevel"/>
    <w:tmpl w:val="083C3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7212AA"/>
    <w:multiLevelType w:val="multilevel"/>
    <w:tmpl w:val="54522478"/>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30">
    <w:nsid w:val="19E343B6"/>
    <w:multiLevelType w:val="hybridMultilevel"/>
    <w:tmpl w:val="D1C05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A846C04"/>
    <w:multiLevelType w:val="multilevel"/>
    <w:tmpl w:val="3E469890"/>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32">
    <w:nsid w:val="1C5E7A18"/>
    <w:multiLevelType w:val="hybridMultilevel"/>
    <w:tmpl w:val="79182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FC51DD"/>
    <w:multiLevelType w:val="multilevel"/>
    <w:tmpl w:val="AA1A4968"/>
    <w:lvl w:ilvl="0">
      <w:start w:val="1"/>
      <w:numFmt w:val="bullet"/>
      <w:lvlText w:val="•"/>
      <w:lvlJc w:val="left"/>
      <w:pPr>
        <w:tabs>
          <w:tab w:val="num" w:pos="196"/>
        </w:tabs>
        <w:ind w:left="196" w:hanging="196"/>
      </w:pPr>
      <w:rPr>
        <w:position w:val="-2"/>
      </w:rPr>
    </w:lvl>
    <w:lvl w:ilvl="1">
      <w:start w:val="1"/>
      <w:numFmt w:val="bullet"/>
      <w:lvlText w:val="•"/>
      <w:lvlJc w:val="left"/>
      <w:pPr>
        <w:tabs>
          <w:tab w:val="num" w:pos="376"/>
        </w:tabs>
        <w:ind w:left="376" w:hanging="196"/>
      </w:pPr>
      <w:rPr>
        <w:position w:val="-2"/>
      </w:rPr>
    </w:lvl>
    <w:lvl w:ilvl="2">
      <w:start w:val="1"/>
      <w:numFmt w:val="bullet"/>
      <w:lvlText w:val="•"/>
      <w:lvlJc w:val="left"/>
      <w:pPr>
        <w:tabs>
          <w:tab w:val="num" w:pos="556"/>
        </w:tabs>
        <w:ind w:left="556" w:hanging="196"/>
      </w:pPr>
      <w:rPr>
        <w:position w:val="-2"/>
      </w:rPr>
    </w:lvl>
    <w:lvl w:ilvl="3">
      <w:start w:val="1"/>
      <w:numFmt w:val="bullet"/>
      <w:lvlText w:val="•"/>
      <w:lvlJc w:val="left"/>
      <w:pPr>
        <w:tabs>
          <w:tab w:val="num" w:pos="736"/>
        </w:tabs>
        <w:ind w:left="736" w:hanging="196"/>
      </w:pPr>
      <w:rPr>
        <w:position w:val="-2"/>
      </w:rPr>
    </w:lvl>
    <w:lvl w:ilvl="4">
      <w:start w:val="1"/>
      <w:numFmt w:val="bullet"/>
      <w:lvlText w:val="•"/>
      <w:lvlJc w:val="left"/>
      <w:pPr>
        <w:tabs>
          <w:tab w:val="num" w:pos="916"/>
        </w:tabs>
        <w:ind w:left="916" w:hanging="196"/>
      </w:pPr>
      <w:rPr>
        <w:position w:val="-2"/>
      </w:rPr>
    </w:lvl>
    <w:lvl w:ilvl="5">
      <w:start w:val="1"/>
      <w:numFmt w:val="bullet"/>
      <w:lvlText w:val="•"/>
      <w:lvlJc w:val="left"/>
      <w:pPr>
        <w:tabs>
          <w:tab w:val="num" w:pos="1096"/>
        </w:tabs>
        <w:ind w:left="1096" w:hanging="196"/>
      </w:pPr>
      <w:rPr>
        <w:position w:val="-2"/>
      </w:rPr>
    </w:lvl>
    <w:lvl w:ilvl="6">
      <w:start w:val="1"/>
      <w:numFmt w:val="bullet"/>
      <w:lvlText w:val="•"/>
      <w:lvlJc w:val="left"/>
      <w:pPr>
        <w:tabs>
          <w:tab w:val="num" w:pos="1276"/>
        </w:tabs>
        <w:ind w:left="1276" w:hanging="196"/>
      </w:pPr>
      <w:rPr>
        <w:position w:val="-2"/>
      </w:rPr>
    </w:lvl>
    <w:lvl w:ilvl="7">
      <w:numFmt w:val="bullet"/>
      <w:lvlText w:val="•"/>
      <w:lvlJc w:val="left"/>
      <w:pPr>
        <w:tabs>
          <w:tab w:val="num" w:pos="1456"/>
        </w:tabs>
        <w:ind w:left="1456" w:hanging="196"/>
      </w:pPr>
      <w:rPr>
        <w:position w:val="-2"/>
      </w:rPr>
    </w:lvl>
    <w:lvl w:ilvl="8">
      <w:start w:val="1"/>
      <w:numFmt w:val="bullet"/>
      <w:lvlText w:val="•"/>
      <w:lvlJc w:val="left"/>
      <w:pPr>
        <w:tabs>
          <w:tab w:val="num" w:pos="1636"/>
        </w:tabs>
        <w:ind w:left="1636" w:hanging="196"/>
      </w:pPr>
      <w:rPr>
        <w:position w:val="-2"/>
      </w:rPr>
    </w:lvl>
  </w:abstractNum>
  <w:abstractNum w:abstractNumId="34">
    <w:nsid w:val="20C904FD"/>
    <w:multiLevelType w:val="multilevel"/>
    <w:tmpl w:val="1BFE5148"/>
    <w:lvl w:ilvl="0">
      <w:start w:val="1"/>
      <w:numFmt w:val="bullet"/>
      <w:lvlText w:val="-"/>
      <w:lvlJc w:val="left"/>
      <w:pPr>
        <w:tabs>
          <w:tab w:val="num" w:pos="262"/>
        </w:tabs>
        <w:ind w:left="262" w:hanging="262"/>
      </w:pPr>
      <w:rPr>
        <w:position w:val="4"/>
      </w:rPr>
    </w:lvl>
    <w:lvl w:ilv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35">
    <w:nsid w:val="22530F09"/>
    <w:multiLevelType w:val="hybridMultilevel"/>
    <w:tmpl w:val="DBF01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4E52063"/>
    <w:multiLevelType w:val="hybridMultilevel"/>
    <w:tmpl w:val="367EF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50A364C"/>
    <w:multiLevelType w:val="multilevel"/>
    <w:tmpl w:val="8940C6A8"/>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38">
    <w:nsid w:val="258F0F24"/>
    <w:multiLevelType w:val="hybridMultilevel"/>
    <w:tmpl w:val="B0320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8533EBE"/>
    <w:multiLevelType w:val="hybridMultilevel"/>
    <w:tmpl w:val="9E18A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F90FAE"/>
    <w:multiLevelType w:val="hybridMultilevel"/>
    <w:tmpl w:val="8F52A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92B7F94"/>
    <w:multiLevelType w:val="multilevel"/>
    <w:tmpl w:val="446A2C4E"/>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42">
    <w:nsid w:val="2B120EB3"/>
    <w:multiLevelType w:val="hybridMultilevel"/>
    <w:tmpl w:val="481E1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795678"/>
    <w:multiLevelType w:val="multilevel"/>
    <w:tmpl w:val="F7BEB816"/>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44">
    <w:nsid w:val="2D3D3A22"/>
    <w:multiLevelType w:val="multilevel"/>
    <w:tmpl w:val="C694CC98"/>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45">
    <w:nsid w:val="2D670CA5"/>
    <w:multiLevelType w:val="hybridMultilevel"/>
    <w:tmpl w:val="7A76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DE60E12"/>
    <w:multiLevelType w:val="multilevel"/>
    <w:tmpl w:val="DFD22C46"/>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47">
    <w:nsid w:val="2E44271A"/>
    <w:multiLevelType w:val="hybridMultilevel"/>
    <w:tmpl w:val="AC50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31164F"/>
    <w:multiLevelType w:val="multilevel"/>
    <w:tmpl w:val="15FCB590"/>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49">
    <w:nsid w:val="32EB2C0B"/>
    <w:multiLevelType w:val="multilevel"/>
    <w:tmpl w:val="B1767F54"/>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50">
    <w:nsid w:val="34D173C9"/>
    <w:multiLevelType w:val="hybridMultilevel"/>
    <w:tmpl w:val="6F2AF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BB0283"/>
    <w:multiLevelType w:val="multilevel"/>
    <w:tmpl w:val="F0C2E50C"/>
    <w:lvl w:ilvl="0">
      <w:start w:val="1"/>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52">
    <w:nsid w:val="39E12B9B"/>
    <w:multiLevelType w:val="multilevel"/>
    <w:tmpl w:val="24A2ACE0"/>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53">
    <w:nsid w:val="39FF3895"/>
    <w:multiLevelType w:val="multilevel"/>
    <w:tmpl w:val="C5D4EA3A"/>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54">
    <w:nsid w:val="3A9B041E"/>
    <w:multiLevelType w:val="hybridMultilevel"/>
    <w:tmpl w:val="528C5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BF26B75"/>
    <w:multiLevelType w:val="multilevel"/>
    <w:tmpl w:val="8304D140"/>
    <w:lvl w:ilvl="0">
      <w:start w:val="1"/>
      <w:numFmt w:val="bullet"/>
      <w:lvlText w:val="•"/>
      <w:lvlJc w:val="left"/>
      <w:pPr>
        <w:tabs>
          <w:tab w:val="num" w:pos="196"/>
        </w:tabs>
        <w:ind w:left="196" w:hanging="196"/>
      </w:pPr>
      <w:rPr>
        <w:position w:val="-2"/>
      </w:rPr>
    </w:lvl>
    <w:lvl w:ilvl="1">
      <w:start w:val="1"/>
      <w:numFmt w:val="bullet"/>
      <w:lvlText w:val="•"/>
      <w:lvlJc w:val="left"/>
      <w:pPr>
        <w:tabs>
          <w:tab w:val="num" w:pos="376"/>
        </w:tabs>
        <w:ind w:left="376" w:hanging="196"/>
      </w:pPr>
      <w:rPr>
        <w:position w:val="-2"/>
      </w:rPr>
    </w:lvl>
    <w:lvl w:ilvl="2">
      <w:start w:val="1"/>
      <w:numFmt w:val="bullet"/>
      <w:lvlText w:val="•"/>
      <w:lvlJc w:val="left"/>
      <w:pPr>
        <w:tabs>
          <w:tab w:val="num" w:pos="556"/>
        </w:tabs>
        <w:ind w:left="556" w:hanging="196"/>
      </w:pPr>
      <w:rPr>
        <w:position w:val="-2"/>
      </w:rPr>
    </w:lvl>
    <w:lvl w:ilvl="3">
      <w:start w:val="1"/>
      <w:numFmt w:val="bullet"/>
      <w:lvlText w:val="•"/>
      <w:lvlJc w:val="left"/>
      <w:pPr>
        <w:tabs>
          <w:tab w:val="num" w:pos="736"/>
        </w:tabs>
        <w:ind w:left="736" w:hanging="196"/>
      </w:pPr>
      <w:rPr>
        <w:position w:val="-2"/>
      </w:rPr>
    </w:lvl>
    <w:lvl w:ilvl="4">
      <w:start w:val="1"/>
      <w:numFmt w:val="bullet"/>
      <w:lvlText w:val="•"/>
      <w:lvlJc w:val="left"/>
      <w:pPr>
        <w:tabs>
          <w:tab w:val="num" w:pos="916"/>
        </w:tabs>
        <w:ind w:left="916" w:hanging="196"/>
      </w:pPr>
      <w:rPr>
        <w:position w:val="-2"/>
      </w:rPr>
    </w:lvl>
    <w:lvl w:ilvl="5">
      <w:start w:val="1"/>
      <w:numFmt w:val="bullet"/>
      <w:lvlText w:val="•"/>
      <w:lvlJc w:val="left"/>
      <w:pPr>
        <w:tabs>
          <w:tab w:val="num" w:pos="1096"/>
        </w:tabs>
        <w:ind w:left="1096" w:hanging="196"/>
      </w:pPr>
      <w:rPr>
        <w:position w:val="-2"/>
      </w:rPr>
    </w:lvl>
    <w:lvl w:ilvl="6">
      <w:start w:val="1"/>
      <w:numFmt w:val="bullet"/>
      <w:lvlText w:val="•"/>
      <w:lvlJc w:val="left"/>
      <w:pPr>
        <w:tabs>
          <w:tab w:val="num" w:pos="1276"/>
        </w:tabs>
        <w:ind w:left="1276" w:hanging="196"/>
      </w:pPr>
      <w:rPr>
        <w:position w:val="-2"/>
      </w:rPr>
    </w:lvl>
    <w:lvl w:ilvl="7">
      <w:numFmt w:val="bullet"/>
      <w:lvlText w:val="•"/>
      <w:lvlJc w:val="left"/>
      <w:pPr>
        <w:tabs>
          <w:tab w:val="num" w:pos="1456"/>
        </w:tabs>
        <w:ind w:left="1456" w:hanging="196"/>
      </w:pPr>
      <w:rPr>
        <w:position w:val="-2"/>
      </w:rPr>
    </w:lvl>
    <w:lvl w:ilvl="8">
      <w:start w:val="1"/>
      <w:numFmt w:val="bullet"/>
      <w:lvlText w:val="•"/>
      <w:lvlJc w:val="left"/>
      <w:pPr>
        <w:tabs>
          <w:tab w:val="num" w:pos="1636"/>
        </w:tabs>
        <w:ind w:left="1636" w:hanging="196"/>
      </w:pPr>
      <w:rPr>
        <w:position w:val="-2"/>
      </w:rPr>
    </w:lvl>
  </w:abstractNum>
  <w:abstractNum w:abstractNumId="56">
    <w:nsid w:val="3C6F23D4"/>
    <w:multiLevelType w:val="hybridMultilevel"/>
    <w:tmpl w:val="57ACE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D0F3932"/>
    <w:multiLevelType w:val="multilevel"/>
    <w:tmpl w:val="DECA6B64"/>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58">
    <w:nsid w:val="3D9708CB"/>
    <w:multiLevelType w:val="multilevel"/>
    <w:tmpl w:val="2D349B6E"/>
    <w:styleLink w:val="Bullet"/>
    <w:lvl w:ilvl="0">
      <w:start w:val="1"/>
      <w:numFmt w:val="bullet"/>
      <w:lvlText w:val="•"/>
      <w:lvlJc w:val="left"/>
      <w:pPr>
        <w:tabs>
          <w:tab w:val="num" w:pos="196"/>
        </w:tabs>
        <w:ind w:left="196" w:hanging="196"/>
      </w:pPr>
      <w:rPr>
        <w:position w:val="-2"/>
      </w:rPr>
    </w:lvl>
    <w:lvl w:ilvl="1">
      <w:start w:val="1"/>
      <w:numFmt w:val="bullet"/>
      <w:lvlText w:val="•"/>
      <w:lvlJc w:val="left"/>
      <w:pPr>
        <w:tabs>
          <w:tab w:val="num" w:pos="376"/>
        </w:tabs>
        <w:ind w:left="376" w:hanging="196"/>
      </w:pPr>
      <w:rPr>
        <w:position w:val="-2"/>
      </w:rPr>
    </w:lvl>
    <w:lvl w:ilvl="2">
      <w:start w:val="1"/>
      <w:numFmt w:val="bullet"/>
      <w:lvlText w:val="•"/>
      <w:lvlJc w:val="left"/>
      <w:pPr>
        <w:tabs>
          <w:tab w:val="num" w:pos="556"/>
        </w:tabs>
        <w:ind w:left="556" w:hanging="196"/>
      </w:pPr>
      <w:rPr>
        <w:position w:val="-2"/>
      </w:rPr>
    </w:lvl>
    <w:lvl w:ilvl="3">
      <w:start w:val="1"/>
      <w:numFmt w:val="bullet"/>
      <w:lvlText w:val="•"/>
      <w:lvlJc w:val="left"/>
      <w:pPr>
        <w:tabs>
          <w:tab w:val="num" w:pos="736"/>
        </w:tabs>
        <w:ind w:left="736" w:hanging="196"/>
      </w:pPr>
      <w:rPr>
        <w:position w:val="-2"/>
      </w:rPr>
    </w:lvl>
    <w:lvl w:ilvl="4">
      <w:start w:val="1"/>
      <w:numFmt w:val="bullet"/>
      <w:lvlText w:val="•"/>
      <w:lvlJc w:val="left"/>
      <w:pPr>
        <w:tabs>
          <w:tab w:val="num" w:pos="916"/>
        </w:tabs>
        <w:ind w:left="916" w:hanging="196"/>
      </w:pPr>
      <w:rPr>
        <w:position w:val="-2"/>
      </w:rPr>
    </w:lvl>
    <w:lvl w:ilvl="5">
      <w:start w:val="1"/>
      <w:numFmt w:val="bullet"/>
      <w:lvlText w:val="•"/>
      <w:lvlJc w:val="left"/>
      <w:pPr>
        <w:tabs>
          <w:tab w:val="num" w:pos="1096"/>
        </w:tabs>
        <w:ind w:left="1096" w:hanging="196"/>
      </w:pPr>
      <w:rPr>
        <w:position w:val="-2"/>
      </w:rPr>
    </w:lvl>
    <w:lvl w:ilvl="6">
      <w:start w:val="1"/>
      <w:numFmt w:val="bullet"/>
      <w:lvlText w:val="•"/>
      <w:lvlJc w:val="left"/>
      <w:pPr>
        <w:tabs>
          <w:tab w:val="num" w:pos="1276"/>
        </w:tabs>
        <w:ind w:left="1276" w:hanging="196"/>
      </w:pPr>
      <w:rPr>
        <w:position w:val="-2"/>
      </w:rPr>
    </w:lvl>
    <w:lvl w:ilvl="7">
      <w:numFmt w:val="bullet"/>
      <w:lvlText w:val="•"/>
      <w:lvlJc w:val="left"/>
      <w:pPr>
        <w:tabs>
          <w:tab w:val="num" w:pos="1456"/>
        </w:tabs>
        <w:ind w:left="1456" w:hanging="196"/>
      </w:pPr>
      <w:rPr>
        <w:position w:val="-2"/>
      </w:rPr>
    </w:lvl>
    <w:lvl w:ilvl="8">
      <w:start w:val="1"/>
      <w:numFmt w:val="bullet"/>
      <w:lvlText w:val="•"/>
      <w:lvlJc w:val="left"/>
      <w:pPr>
        <w:tabs>
          <w:tab w:val="num" w:pos="1636"/>
        </w:tabs>
        <w:ind w:left="1636" w:hanging="196"/>
      </w:pPr>
      <w:rPr>
        <w:position w:val="-2"/>
      </w:rPr>
    </w:lvl>
  </w:abstractNum>
  <w:abstractNum w:abstractNumId="59">
    <w:nsid w:val="40CC06DD"/>
    <w:multiLevelType w:val="multilevel"/>
    <w:tmpl w:val="DD00CB26"/>
    <w:lvl w:ilvl="0">
      <w:start w:val="1"/>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60">
    <w:nsid w:val="42184C10"/>
    <w:multiLevelType w:val="multilevel"/>
    <w:tmpl w:val="B2BC8312"/>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0"/>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0"/>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0"/>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0"/>
      </w:rPr>
    </w:lvl>
    <w:lvl w:ilvl="8">
      <w:start w:val="1"/>
      <w:numFmt w:val="bullet"/>
      <w:lvlText w:val="-"/>
      <w:lvlJc w:val="left"/>
      <w:pPr>
        <w:tabs>
          <w:tab w:val="num" w:pos="2160"/>
        </w:tabs>
        <w:ind w:left="2160" w:hanging="240"/>
      </w:pPr>
      <w:rPr>
        <w:position w:val="4"/>
      </w:rPr>
    </w:lvl>
  </w:abstractNum>
  <w:abstractNum w:abstractNumId="61">
    <w:nsid w:val="44BA52E1"/>
    <w:multiLevelType w:val="hybridMultilevel"/>
    <w:tmpl w:val="AA0AC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4CA4EF1"/>
    <w:multiLevelType w:val="hybridMultilevel"/>
    <w:tmpl w:val="74127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6D47EAE"/>
    <w:multiLevelType w:val="hybridMultilevel"/>
    <w:tmpl w:val="6B5C1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8901246"/>
    <w:multiLevelType w:val="multilevel"/>
    <w:tmpl w:val="67F6BEEA"/>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65">
    <w:nsid w:val="48E70B99"/>
    <w:multiLevelType w:val="multilevel"/>
    <w:tmpl w:val="61CA02DC"/>
    <w:lvl w:ilvl="0">
      <w:start w:val="1"/>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66">
    <w:nsid w:val="4923080A"/>
    <w:multiLevelType w:val="hybridMultilevel"/>
    <w:tmpl w:val="4DD69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9AF11D2"/>
    <w:multiLevelType w:val="multilevel"/>
    <w:tmpl w:val="C2F61020"/>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68">
    <w:nsid w:val="4AF97940"/>
    <w:multiLevelType w:val="multilevel"/>
    <w:tmpl w:val="A7AE43FA"/>
    <w:lvl w:ilvl="0">
      <w:start w:val="1"/>
      <w:numFmt w:val="bullet"/>
      <w:lvlText w:val="-"/>
      <w:lvlJc w:val="left"/>
      <w:pPr>
        <w:tabs>
          <w:tab w:val="num" w:pos="262"/>
        </w:tabs>
        <w:ind w:left="262" w:hanging="262"/>
      </w:pPr>
      <w:rPr>
        <w:position w:val="4"/>
      </w:rPr>
    </w:lvl>
    <w:lvl w:ilv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69">
    <w:nsid w:val="4B6B0A2B"/>
    <w:multiLevelType w:val="multilevel"/>
    <w:tmpl w:val="9A485560"/>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70">
    <w:nsid w:val="4C5C3218"/>
    <w:multiLevelType w:val="hybridMultilevel"/>
    <w:tmpl w:val="40ECF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F8A28DA"/>
    <w:multiLevelType w:val="multilevel"/>
    <w:tmpl w:val="BB6CAD5E"/>
    <w:lvl w:ilvl="0">
      <w:start w:val="1"/>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72">
    <w:nsid w:val="4FF125BA"/>
    <w:multiLevelType w:val="multilevel"/>
    <w:tmpl w:val="337A506C"/>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73">
    <w:nsid w:val="50244E2E"/>
    <w:multiLevelType w:val="hybridMultilevel"/>
    <w:tmpl w:val="FAB24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1D52552"/>
    <w:multiLevelType w:val="hybridMultilevel"/>
    <w:tmpl w:val="FCBE8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4202595"/>
    <w:multiLevelType w:val="hybridMultilevel"/>
    <w:tmpl w:val="035A0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CB4791"/>
    <w:multiLevelType w:val="multilevel"/>
    <w:tmpl w:val="A4027D5E"/>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77">
    <w:nsid w:val="550B5A39"/>
    <w:multiLevelType w:val="multilevel"/>
    <w:tmpl w:val="07D6FFE6"/>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78">
    <w:nsid w:val="55683A97"/>
    <w:multiLevelType w:val="multilevel"/>
    <w:tmpl w:val="EF0A0B92"/>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79">
    <w:nsid w:val="5584649A"/>
    <w:multiLevelType w:val="multilevel"/>
    <w:tmpl w:val="531E37D2"/>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80">
    <w:nsid w:val="575802A5"/>
    <w:multiLevelType w:val="hybridMultilevel"/>
    <w:tmpl w:val="90824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75E7FCD"/>
    <w:multiLevelType w:val="hybridMultilevel"/>
    <w:tmpl w:val="53C2C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8480E7E"/>
    <w:multiLevelType w:val="hybridMultilevel"/>
    <w:tmpl w:val="43CE9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9B24D7F"/>
    <w:multiLevelType w:val="multilevel"/>
    <w:tmpl w:val="751AF42A"/>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84">
    <w:nsid w:val="5A401BC6"/>
    <w:multiLevelType w:val="hybridMultilevel"/>
    <w:tmpl w:val="3CBC5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C014924"/>
    <w:multiLevelType w:val="multilevel"/>
    <w:tmpl w:val="5AAE302A"/>
    <w:styleLink w:val="Dash"/>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86">
    <w:nsid w:val="5DBD6DDC"/>
    <w:multiLevelType w:val="multilevel"/>
    <w:tmpl w:val="ABAEAB9C"/>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87">
    <w:nsid w:val="5DF96430"/>
    <w:multiLevelType w:val="multilevel"/>
    <w:tmpl w:val="7D604582"/>
    <w:lvl w:ilvl="0">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88">
    <w:nsid w:val="5E58224A"/>
    <w:multiLevelType w:val="multilevel"/>
    <w:tmpl w:val="6DF27878"/>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89">
    <w:nsid w:val="5ED604E5"/>
    <w:multiLevelType w:val="hybridMultilevel"/>
    <w:tmpl w:val="E7EC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5693C2E"/>
    <w:multiLevelType w:val="hybridMultilevel"/>
    <w:tmpl w:val="B3684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6202104"/>
    <w:multiLevelType w:val="multilevel"/>
    <w:tmpl w:val="98B857C4"/>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92">
    <w:nsid w:val="68376546"/>
    <w:multiLevelType w:val="hybridMultilevel"/>
    <w:tmpl w:val="E1843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83B60B3"/>
    <w:multiLevelType w:val="hybridMultilevel"/>
    <w:tmpl w:val="0E3ED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A690ADE"/>
    <w:multiLevelType w:val="multilevel"/>
    <w:tmpl w:val="51D49588"/>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95">
    <w:nsid w:val="6A8F4B20"/>
    <w:multiLevelType w:val="hybridMultilevel"/>
    <w:tmpl w:val="81F29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DA3481A"/>
    <w:multiLevelType w:val="multilevel"/>
    <w:tmpl w:val="8048B640"/>
    <w:lvl w:ilvl="0">
      <w:start w:val="1"/>
      <w:numFmt w:val="bullet"/>
      <w:lvlText w:val="•"/>
      <w:lvlJc w:val="left"/>
      <w:pPr>
        <w:tabs>
          <w:tab w:val="num" w:pos="262"/>
        </w:tabs>
        <w:ind w:left="262" w:hanging="262"/>
      </w:pPr>
      <w:rPr>
        <w:position w:val="0"/>
      </w:rPr>
    </w:lvl>
    <w:lvl w:ilv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97">
    <w:nsid w:val="70EE208E"/>
    <w:multiLevelType w:val="hybridMultilevel"/>
    <w:tmpl w:val="29BA2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2267267"/>
    <w:multiLevelType w:val="hybridMultilevel"/>
    <w:tmpl w:val="6D8AB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2337220"/>
    <w:multiLevelType w:val="multilevel"/>
    <w:tmpl w:val="F11C55DE"/>
    <w:lvl w:ilvl="0">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100">
    <w:nsid w:val="74A000D6"/>
    <w:multiLevelType w:val="multilevel"/>
    <w:tmpl w:val="80A477BE"/>
    <w:styleLink w:val="NoteTaking"/>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0"/>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0"/>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0"/>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0"/>
      </w:rPr>
    </w:lvl>
    <w:lvl w:ilvl="8">
      <w:start w:val="1"/>
      <w:numFmt w:val="bullet"/>
      <w:lvlText w:val="-"/>
      <w:lvlJc w:val="left"/>
      <w:pPr>
        <w:tabs>
          <w:tab w:val="num" w:pos="2160"/>
        </w:tabs>
        <w:ind w:left="2160" w:hanging="240"/>
      </w:pPr>
      <w:rPr>
        <w:position w:val="4"/>
      </w:rPr>
    </w:lvl>
  </w:abstractNum>
  <w:abstractNum w:abstractNumId="101">
    <w:nsid w:val="768F1504"/>
    <w:multiLevelType w:val="multilevel"/>
    <w:tmpl w:val="E856F1D2"/>
    <w:lvl w:ilvl="0">
      <w:start w:val="1"/>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102">
    <w:nsid w:val="77151FD7"/>
    <w:multiLevelType w:val="multilevel"/>
    <w:tmpl w:val="8662F74C"/>
    <w:lvl w:ilvl="0">
      <w:numFmt w:val="bullet"/>
      <w:lvlText w:val="-"/>
      <w:lvlJc w:val="left"/>
      <w:pPr>
        <w:tabs>
          <w:tab w:val="num" w:pos="262"/>
        </w:tabs>
        <w:ind w:left="262" w:hanging="262"/>
      </w:pPr>
      <w:rPr>
        <w:position w:val="4"/>
      </w:rPr>
    </w:lvl>
    <w:lvl w:ilvl="1">
      <w:start w:va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103">
    <w:nsid w:val="77665D9E"/>
    <w:multiLevelType w:val="multilevel"/>
    <w:tmpl w:val="5BF66D60"/>
    <w:styleLink w:val="BulletBig"/>
    <w:lvl w:ilvl="0">
      <w:numFmt w:val="bullet"/>
      <w:lvlText w:val="•"/>
      <w:lvlJc w:val="left"/>
      <w:pPr>
        <w:tabs>
          <w:tab w:val="num" w:pos="262"/>
        </w:tabs>
        <w:ind w:left="262" w:hanging="262"/>
      </w:pPr>
      <w:rPr>
        <w:position w:val="0"/>
      </w:rPr>
    </w:lvl>
    <w:lvl w:ilvl="1">
      <w:start w:val="1"/>
      <w:numFmt w:val="bullet"/>
      <w:lvlText w:val="•"/>
      <w:lvlJc w:val="left"/>
      <w:pPr>
        <w:tabs>
          <w:tab w:val="num" w:pos="502"/>
        </w:tabs>
        <w:ind w:left="502" w:hanging="262"/>
      </w:pPr>
      <w:rPr>
        <w:position w:val="0"/>
      </w:rPr>
    </w:lvl>
    <w:lvl w:ilvl="2">
      <w:start w:val="1"/>
      <w:numFmt w:val="bullet"/>
      <w:lvlText w:val="•"/>
      <w:lvlJc w:val="left"/>
      <w:pPr>
        <w:tabs>
          <w:tab w:val="num" w:pos="742"/>
        </w:tabs>
        <w:ind w:left="742" w:hanging="262"/>
      </w:pPr>
      <w:rPr>
        <w:position w:val="0"/>
      </w:rPr>
    </w:lvl>
    <w:lvl w:ilvl="3">
      <w:start w:val="1"/>
      <w:numFmt w:val="bullet"/>
      <w:lvlText w:val="•"/>
      <w:lvlJc w:val="left"/>
      <w:pPr>
        <w:tabs>
          <w:tab w:val="num" w:pos="982"/>
        </w:tabs>
        <w:ind w:left="982" w:hanging="262"/>
      </w:pPr>
      <w:rPr>
        <w:position w:val="0"/>
      </w:rPr>
    </w:lvl>
    <w:lvl w:ilvl="4">
      <w:start w:val="1"/>
      <w:numFmt w:val="bullet"/>
      <w:lvlText w:val="•"/>
      <w:lvlJc w:val="left"/>
      <w:pPr>
        <w:tabs>
          <w:tab w:val="num" w:pos="1222"/>
        </w:tabs>
        <w:ind w:left="1222" w:hanging="262"/>
      </w:pPr>
      <w:rPr>
        <w:position w:val="0"/>
      </w:rPr>
    </w:lvl>
    <w:lvl w:ilvl="5">
      <w:start w:val="1"/>
      <w:numFmt w:val="bullet"/>
      <w:lvlText w:val="•"/>
      <w:lvlJc w:val="left"/>
      <w:pPr>
        <w:tabs>
          <w:tab w:val="num" w:pos="1462"/>
        </w:tabs>
        <w:ind w:left="1462" w:hanging="262"/>
      </w:pPr>
      <w:rPr>
        <w:position w:val="0"/>
      </w:rPr>
    </w:lvl>
    <w:lvl w:ilvl="6">
      <w:start w:val="1"/>
      <w:numFmt w:val="bullet"/>
      <w:lvlText w:val="•"/>
      <w:lvlJc w:val="left"/>
      <w:pPr>
        <w:tabs>
          <w:tab w:val="num" w:pos="1702"/>
        </w:tabs>
        <w:ind w:left="1702" w:hanging="262"/>
      </w:pPr>
      <w:rPr>
        <w:position w:val="0"/>
      </w:rPr>
    </w:lvl>
    <w:lvl w:ilvl="7">
      <w:start w:val="1"/>
      <w:numFmt w:val="bullet"/>
      <w:lvlText w:val="•"/>
      <w:lvlJc w:val="left"/>
      <w:pPr>
        <w:tabs>
          <w:tab w:val="num" w:pos="1942"/>
        </w:tabs>
        <w:ind w:left="1942" w:hanging="262"/>
      </w:pPr>
      <w:rPr>
        <w:position w:val="0"/>
      </w:rPr>
    </w:lvl>
    <w:lvl w:ilvl="8">
      <w:start w:val="1"/>
      <w:numFmt w:val="bullet"/>
      <w:lvlText w:val="•"/>
      <w:lvlJc w:val="left"/>
      <w:pPr>
        <w:tabs>
          <w:tab w:val="num" w:pos="2182"/>
        </w:tabs>
        <w:ind w:left="2182" w:hanging="262"/>
      </w:pPr>
      <w:rPr>
        <w:position w:val="0"/>
      </w:rPr>
    </w:lvl>
  </w:abstractNum>
  <w:abstractNum w:abstractNumId="104">
    <w:nsid w:val="78385396"/>
    <w:multiLevelType w:val="hybridMultilevel"/>
    <w:tmpl w:val="C5A28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846661B"/>
    <w:multiLevelType w:val="hybridMultilevel"/>
    <w:tmpl w:val="EC1EE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B025CA5"/>
    <w:multiLevelType w:val="multilevel"/>
    <w:tmpl w:val="E48214C6"/>
    <w:lvl w:ilvl="0">
      <w:start w:val="1"/>
      <w:numFmt w:val="bullet"/>
      <w:lvlText w:val="-"/>
      <w:lvlJc w:val="left"/>
      <w:pPr>
        <w:tabs>
          <w:tab w:val="num" w:pos="262"/>
        </w:tabs>
        <w:ind w:left="262" w:hanging="262"/>
      </w:pPr>
      <w:rPr>
        <w:position w:val="4"/>
      </w:rPr>
    </w:lvl>
    <w:lvl w:ilvl="1">
      <w:numFmt w:val="bullet"/>
      <w:lvlText w:val="-"/>
      <w:lvlJc w:val="left"/>
      <w:pPr>
        <w:tabs>
          <w:tab w:val="num" w:pos="502"/>
        </w:tabs>
        <w:ind w:left="502" w:hanging="262"/>
      </w:pPr>
      <w:rPr>
        <w:position w:val="4"/>
      </w:rPr>
    </w:lvl>
    <w:lvl w:ilvl="2">
      <w:start w:val="1"/>
      <w:numFmt w:val="bullet"/>
      <w:lvlText w:val="-"/>
      <w:lvlJc w:val="left"/>
      <w:pPr>
        <w:tabs>
          <w:tab w:val="num" w:pos="742"/>
        </w:tabs>
        <w:ind w:left="742" w:hanging="262"/>
      </w:pPr>
      <w:rPr>
        <w:position w:val="4"/>
      </w:rPr>
    </w:lvl>
    <w:lvl w:ilvl="3">
      <w:start w:val="1"/>
      <w:numFmt w:val="bullet"/>
      <w:lvlText w:val="-"/>
      <w:lvlJc w:val="left"/>
      <w:pPr>
        <w:tabs>
          <w:tab w:val="num" w:pos="982"/>
        </w:tabs>
        <w:ind w:left="982" w:hanging="262"/>
      </w:pPr>
      <w:rPr>
        <w:position w:val="4"/>
      </w:rPr>
    </w:lvl>
    <w:lvl w:ilvl="4">
      <w:start w:val="1"/>
      <w:numFmt w:val="bullet"/>
      <w:lvlText w:val="-"/>
      <w:lvlJc w:val="left"/>
      <w:pPr>
        <w:tabs>
          <w:tab w:val="num" w:pos="1222"/>
        </w:tabs>
        <w:ind w:left="1222" w:hanging="262"/>
      </w:pPr>
      <w:rPr>
        <w:position w:val="4"/>
      </w:rPr>
    </w:lvl>
    <w:lvl w:ilvl="5">
      <w:start w:val="1"/>
      <w:numFmt w:val="bullet"/>
      <w:lvlText w:val="-"/>
      <w:lvlJc w:val="left"/>
      <w:pPr>
        <w:tabs>
          <w:tab w:val="num" w:pos="1462"/>
        </w:tabs>
        <w:ind w:left="1462" w:hanging="262"/>
      </w:pPr>
      <w:rPr>
        <w:position w:val="4"/>
      </w:rPr>
    </w:lvl>
    <w:lvl w:ilvl="6">
      <w:start w:val="1"/>
      <w:numFmt w:val="bullet"/>
      <w:lvlText w:val="-"/>
      <w:lvlJc w:val="left"/>
      <w:pPr>
        <w:tabs>
          <w:tab w:val="num" w:pos="1702"/>
        </w:tabs>
        <w:ind w:left="1702" w:hanging="262"/>
      </w:pPr>
      <w:rPr>
        <w:position w:val="4"/>
      </w:rPr>
    </w:lvl>
    <w:lvl w:ilvl="7">
      <w:start w:val="1"/>
      <w:numFmt w:val="bullet"/>
      <w:lvlText w:val="-"/>
      <w:lvlJc w:val="left"/>
      <w:pPr>
        <w:tabs>
          <w:tab w:val="num" w:pos="1942"/>
        </w:tabs>
        <w:ind w:left="1942" w:hanging="262"/>
      </w:pPr>
      <w:rPr>
        <w:position w:val="4"/>
      </w:rPr>
    </w:lvl>
    <w:lvl w:ilvl="8">
      <w:start w:val="1"/>
      <w:numFmt w:val="bullet"/>
      <w:lvlText w:val="-"/>
      <w:lvlJc w:val="left"/>
      <w:pPr>
        <w:tabs>
          <w:tab w:val="num" w:pos="2182"/>
        </w:tabs>
        <w:ind w:left="2182" w:hanging="262"/>
      </w:pPr>
      <w:rPr>
        <w:position w:val="4"/>
      </w:rPr>
    </w:lvl>
  </w:abstractNum>
  <w:abstractNum w:abstractNumId="107">
    <w:nsid w:val="7C772392"/>
    <w:multiLevelType w:val="hybridMultilevel"/>
    <w:tmpl w:val="7DE63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2"/>
  </w:num>
  <w:num w:numId="2">
    <w:abstractNumId w:val="107"/>
  </w:num>
  <w:num w:numId="3">
    <w:abstractNumId w:val="11"/>
  </w:num>
  <w:num w:numId="4">
    <w:abstractNumId w:val="1"/>
  </w:num>
  <w:num w:numId="5">
    <w:abstractNumId w:val="45"/>
  </w:num>
  <w:num w:numId="6">
    <w:abstractNumId w:val="90"/>
  </w:num>
  <w:num w:numId="7">
    <w:abstractNumId w:val="36"/>
  </w:num>
  <w:num w:numId="8">
    <w:abstractNumId w:val="82"/>
  </w:num>
  <w:num w:numId="9">
    <w:abstractNumId w:val="74"/>
  </w:num>
  <w:num w:numId="10">
    <w:abstractNumId w:val="15"/>
  </w:num>
  <w:num w:numId="11">
    <w:abstractNumId w:val="95"/>
  </w:num>
  <w:num w:numId="12">
    <w:abstractNumId w:val="73"/>
  </w:num>
  <w:num w:numId="13">
    <w:abstractNumId w:val="13"/>
  </w:num>
  <w:num w:numId="14">
    <w:abstractNumId w:val="3"/>
  </w:num>
  <w:num w:numId="15">
    <w:abstractNumId w:val="70"/>
  </w:num>
  <w:num w:numId="16">
    <w:abstractNumId w:val="39"/>
  </w:num>
  <w:num w:numId="17">
    <w:abstractNumId w:val="22"/>
  </w:num>
  <w:num w:numId="18">
    <w:abstractNumId w:val="104"/>
  </w:num>
  <w:num w:numId="19">
    <w:abstractNumId w:val="97"/>
  </w:num>
  <w:num w:numId="20">
    <w:abstractNumId w:val="2"/>
  </w:num>
  <w:num w:numId="21">
    <w:abstractNumId w:val="18"/>
  </w:num>
  <w:num w:numId="22">
    <w:abstractNumId w:val="38"/>
  </w:num>
  <w:num w:numId="23">
    <w:abstractNumId w:val="6"/>
  </w:num>
  <w:num w:numId="24">
    <w:abstractNumId w:val="7"/>
  </w:num>
  <w:num w:numId="25">
    <w:abstractNumId w:val="84"/>
  </w:num>
  <w:num w:numId="26">
    <w:abstractNumId w:val="0"/>
  </w:num>
  <w:num w:numId="27">
    <w:abstractNumId w:val="60"/>
  </w:num>
  <w:num w:numId="28">
    <w:abstractNumId w:val="100"/>
  </w:num>
  <w:num w:numId="29">
    <w:abstractNumId w:val="86"/>
  </w:num>
  <w:num w:numId="30">
    <w:abstractNumId w:val="16"/>
  </w:num>
  <w:num w:numId="31">
    <w:abstractNumId w:val="52"/>
  </w:num>
  <w:num w:numId="32">
    <w:abstractNumId w:val="59"/>
  </w:num>
  <w:num w:numId="33">
    <w:abstractNumId w:val="99"/>
  </w:num>
  <w:num w:numId="34">
    <w:abstractNumId w:val="87"/>
  </w:num>
  <w:num w:numId="35">
    <w:abstractNumId w:val="106"/>
  </w:num>
  <w:num w:numId="36">
    <w:abstractNumId w:val="34"/>
  </w:num>
  <w:num w:numId="37">
    <w:abstractNumId w:val="68"/>
  </w:num>
  <w:num w:numId="38">
    <w:abstractNumId w:val="17"/>
  </w:num>
  <w:num w:numId="39">
    <w:abstractNumId w:val="10"/>
  </w:num>
  <w:num w:numId="40">
    <w:abstractNumId w:val="94"/>
  </w:num>
  <w:num w:numId="41">
    <w:abstractNumId w:val="23"/>
  </w:num>
  <w:num w:numId="42">
    <w:abstractNumId w:val="91"/>
  </w:num>
  <w:num w:numId="43">
    <w:abstractNumId w:val="46"/>
  </w:num>
  <w:num w:numId="44">
    <w:abstractNumId w:val="33"/>
  </w:num>
  <w:num w:numId="45">
    <w:abstractNumId w:val="55"/>
  </w:num>
  <w:num w:numId="46">
    <w:abstractNumId w:val="9"/>
  </w:num>
  <w:num w:numId="47">
    <w:abstractNumId w:val="58"/>
  </w:num>
  <w:num w:numId="48">
    <w:abstractNumId w:val="29"/>
  </w:num>
  <w:num w:numId="49">
    <w:abstractNumId w:val="67"/>
  </w:num>
  <w:num w:numId="50">
    <w:abstractNumId w:val="5"/>
  </w:num>
  <w:num w:numId="51">
    <w:abstractNumId w:val="12"/>
  </w:num>
  <w:num w:numId="52">
    <w:abstractNumId w:val="49"/>
  </w:num>
  <w:num w:numId="53">
    <w:abstractNumId w:val="21"/>
  </w:num>
  <w:num w:numId="54">
    <w:abstractNumId w:val="25"/>
  </w:num>
  <w:num w:numId="55">
    <w:abstractNumId w:val="64"/>
  </w:num>
  <w:num w:numId="56">
    <w:abstractNumId w:val="72"/>
  </w:num>
  <w:num w:numId="57">
    <w:abstractNumId w:val="79"/>
  </w:num>
  <w:num w:numId="58">
    <w:abstractNumId w:val="102"/>
  </w:num>
  <w:num w:numId="59">
    <w:abstractNumId w:val="78"/>
  </w:num>
  <w:num w:numId="60">
    <w:abstractNumId w:val="24"/>
  </w:num>
  <w:num w:numId="61">
    <w:abstractNumId w:val="20"/>
  </w:num>
  <w:num w:numId="62">
    <w:abstractNumId w:val="101"/>
  </w:num>
  <w:num w:numId="63">
    <w:abstractNumId w:val="71"/>
  </w:num>
  <w:num w:numId="64">
    <w:abstractNumId w:val="51"/>
  </w:num>
  <w:num w:numId="65">
    <w:abstractNumId w:val="65"/>
  </w:num>
  <w:num w:numId="66">
    <w:abstractNumId w:val="26"/>
  </w:num>
  <w:num w:numId="67">
    <w:abstractNumId w:val="31"/>
  </w:num>
  <w:num w:numId="68">
    <w:abstractNumId w:val="53"/>
  </w:num>
  <w:num w:numId="69">
    <w:abstractNumId w:val="48"/>
  </w:num>
  <w:num w:numId="70">
    <w:abstractNumId w:val="96"/>
  </w:num>
  <w:num w:numId="71">
    <w:abstractNumId w:val="44"/>
  </w:num>
  <w:num w:numId="72">
    <w:abstractNumId w:val="57"/>
  </w:num>
  <w:num w:numId="73">
    <w:abstractNumId w:val="41"/>
  </w:num>
  <w:num w:numId="74">
    <w:abstractNumId w:val="4"/>
  </w:num>
  <w:num w:numId="75">
    <w:abstractNumId w:val="69"/>
  </w:num>
  <w:num w:numId="76">
    <w:abstractNumId w:val="88"/>
  </w:num>
  <w:num w:numId="77">
    <w:abstractNumId w:val="19"/>
  </w:num>
  <w:num w:numId="78">
    <w:abstractNumId w:val="37"/>
  </w:num>
  <w:num w:numId="79">
    <w:abstractNumId w:val="76"/>
  </w:num>
  <w:num w:numId="80">
    <w:abstractNumId w:val="103"/>
  </w:num>
  <w:num w:numId="81">
    <w:abstractNumId w:val="43"/>
  </w:num>
  <w:num w:numId="82">
    <w:abstractNumId w:val="83"/>
  </w:num>
  <w:num w:numId="83">
    <w:abstractNumId w:val="77"/>
  </w:num>
  <w:num w:numId="84">
    <w:abstractNumId w:val="85"/>
  </w:num>
  <w:num w:numId="85">
    <w:abstractNumId w:val="66"/>
  </w:num>
  <w:num w:numId="86">
    <w:abstractNumId w:val="28"/>
  </w:num>
  <w:num w:numId="87">
    <w:abstractNumId w:val="54"/>
  </w:num>
  <w:num w:numId="88">
    <w:abstractNumId w:val="32"/>
  </w:num>
  <w:num w:numId="89">
    <w:abstractNumId w:val="62"/>
  </w:num>
  <w:num w:numId="90">
    <w:abstractNumId w:val="98"/>
  </w:num>
  <w:num w:numId="91">
    <w:abstractNumId w:val="80"/>
  </w:num>
  <w:num w:numId="92">
    <w:abstractNumId w:val="61"/>
  </w:num>
  <w:num w:numId="93">
    <w:abstractNumId w:val="105"/>
  </w:num>
  <w:num w:numId="94">
    <w:abstractNumId w:val="47"/>
  </w:num>
  <w:num w:numId="95">
    <w:abstractNumId w:val="42"/>
  </w:num>
  <w:num w:numId="96">
    <w:abstractNumId w:val="93"/>
  </w:num>
  <w:num w:numId="97">
    <w:abstractNumId w:val="89"/>
  </w:num>
  <w:num w:numId="98">
    <w:abstractNumId w:val="30"/>
  </w:num>
  <w:num w:numId="99">
    <w:abstractNumId w:val="50"/>
  </w:num>
  <w:num w:numId="100">
    <w:abstractNumId w:val="63"/>
  </w:num>
  <w:num w:numId="101">
    <w:abstractNumId w:val="27"/>
  </w:num>
  <w:num w:numId="102">
    <w:abstractNumId w:val="81"/>
  </w:num>
  <w:num w:numId="103">
    <w:abstractNumId w:val="40"/>
  </w:num>
  <w:num w:numId="104">
    <w:abstractNumId w:val="75"/>
  </w:num>
  <w:num w:numId="105">
    <w:abstractNumId w:val="14"/>
  </w:num>
  <w:num w:numId="106">
    <w:abstractNumId w:val="35"/>
  </w:num>
  <w:num w:numId="107">
    <w:abstractNumId w:val="56"/>
  </w:num>
  <w:num w:numId="108">
    <w:abstractNumId w:val="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C35"/>
    <w:rsid w:val="0000585D"/>
    <w:rsid w:val="002C7AE3"/>
    <w:rsid w:val="005776F3"/>
    <w:rsid w:val="006A4387"/>
    <w:rsid w:val="00703F38"/>
    <w:rsid w:val="007515BE"/>
    <w:rsid w:val="008A424A"/>
    <w:rsid w:val="00AD5DDA"/>
    <w:rsid w:val="00C75617"/>
    <w:rsid w:val="00C97657"/>
    <w:rsid w:val="00CB1F56"/>
    <w:rsid w:val="00CD4775"/>
    <w:rsid w:val="00D73BD9"/>
    <w:rsid w:val="00DA3F76"/>
    <w:rsid w:val="00DB146F"/>
    <w:rsid w:val="00E82355"/>
    <w:rsid w:val="00E92965"/>
    <w:rsid w:val="00FD59A1"/>
    <w:rsid w:val="00FE3C3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AF431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3C3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3C3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E3C35"/>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E3C35"/>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FE3C35"/>
    <w:pPr>
      <w:ind w:left="720"/>
      <w:contextualSpacing/>
    </w:pPr>
  </w:style>
  <w:style w:type="character" w:styleId="Strong">
    <w:name w:val="Strong"/>
    <w:basedOn w:val="DefaultParagraphFont"/>
    <w:uiPriority w:val="22"/>
    <w:qFormat/>
    <w:rsid w:val="007515BE"/>
    <w:rPr>
      <w:b/>
      <w:bCs/>
    </w:rPr>
  </w:style>
  <w:style w:type="paragraph" w:styleId="NoteLevel1">
    <w:name w:val="Note Level 1"/>
    <w:basedOn w:val="Normal"/>
    <w:uiPriority w:val="99"/>
    <w:unhideWhenUsed/>
    <w:rsid w:val="00DB146F"/>
    <w:pPr>
      <w:keepNext/>
      <w:numPr>
        <w:numId w:val="26"/>
      </w:numPr>
      <w:contextualSpacing/>
      <w:outlineLvl w:val="0"/>
    </w:pPr>
    <w:rPr>
      <w:rFonts w:ascii="Verdana" w:hAnsi="Verdana"/>
    </w:rPr>
  </w:style>
  <w:style w:type="paragraph" w:styleId="NoteLevel2">
    <w:name w:val="Note Level 2"/>
    <w:basedOn w:val="Normal"/>
    <w:uiPriority w:val="99"/>
    <w:unhideWhenUsed/>
    <w:rsid w:val="00DB146F"/>
    <w:pPr>
      <w:keepNext/>
      <w:numPr>
        <w:ilvl w:val="1"/>
        <w:numId w:val="26"/>
      </w:numPr>
      <w:contextualSpacing/>
      <w:outlineLvl w:val="1"/>
    </w:pPr>
    <w:rPr>
      <w:rFonts w:ascii="Verdana" w:hAnsi="Verdana"/>
    </w:rPr>
  </w:style>
  <w:style w:type="paragraph" w:styleId="NoteLevel3">
    <w:name w:val="Note Level 3"/>
    <w:basedOn w:val="Normal"/>
    <w:uiPriority w:val="99"/>
    <w:unhideWhenUsed/>
    <w:rsid w:val="00DB146F"/>
    <w:pPr>
      <w:keepNext/>
      <w:numPr>
        <w:ilvl w:val="2"/>
        <w:numId w:val="26"/>
      </w:numPr>
      <w:contextualSpacing/>
      <w:outlineLvl w:val="2"/>
    </w:pPr>
    <w:rPr>
      <w:rFonts w:ascii="Verdana" w:hAnsi="Verdana"/>
    </w:rPr>
  </w:style>
  <w:style w:type="paragraph" w:styleId="NoteLevel4">
    <w:name w:val="Note Level 4"/>
    <w:basedOn w:val="Normal"/>
    <w:uiPriority w:val="99"/>
    <w:unhideWhenUsed/>
    <w:rsid w:val="00DB146F"/>
    <w:pPr>
      <w:keepNext/>
      <w:numPr>
        <w:ilvl w:val="3"/>
        <w:numId w:val="26"/>
      </w:numPr>
      <w:contextualSpacing/>
      <w:outlineLvl w:val="3"/>
    </w:pPr>
    <w:rPr>
      <w:rFonts w:ascii="Verdana" w:hAnsi="Verdana"/>
    </w:rPr>
  </w:style>
  <w:style w:type="paragraph" w:styleId="NoteLevel5">
    <w:name w:val="Note Level 5"/>
    <w:basedOn w:val="Normal"/>
    <w:uiPriority w:val="99"/>
    <w:unhideWhenUsed/>
    <w:rsid w:val="00DB146F"/>
    <w:pPr>
      <w:keepNext/>
      <w:numPr>
        <w:ilvl w:val="4"/>
        <w:numId w:val="26"/>
      </w:numPr>
      <w:contextualSpacing/>
      <w:outlineLvl w:val="4"/>
    </w:pPr>
    <w:rPr>
      <w:rFonts w:ascii="Verdana" w:hAnsi="Verdana"/>
    </w:rPr>
  </w:style>
  <w:style w:type="paragraph" w:styleId="NoteLevel6">
    <w:name w:val="Note Level 6"/>
    <w:basedOn w:val="Normal"/>
    <w:uiPriority w:val="99"/>
    <w:semiHidden/>
    <w:unhideWhenUsed/>
    <w:rsid w:val="00DB146F"/>
    <w:pPr>
      <w:keepNext/>
      <w:numPr>
        <w:ilvl w:val="5"/>
        <w:numId w:val="26"/>
      </w:numPr>
      <w:contextualSpacing/>
      <w:outlineLvl w:val="5"/>
    </w:pPr>
    <w:rPr>
      <w:rFonts w:ascii="Verdana" w:hAnsi="Verdana"/>
    </w:rPr>
  </w:style>
  <w:style w:type="paragraph" w:styleId="NoteLevel7">
    <w:name w:val="Note Level 7"/>
    <w:basedOn w:val="Normal"/>
    <w:uiPriority w:val="99"/>
    <w:semiHidden/>
    <w:unhideWhenUsed/>
    <w:rsid w:val="00DB146F"/>
    <w:pPr>
      <w:keepNext/>
      <w:numPr>
        <w:ilvl w:val="6"/>
        <w:numId w:val="26"/>
      </w:numPr>
      <w:contextualSpacing/>
      <w:outlineLvl w:val="6"/>
    </w:pPr>
    <w:rPr>
      <w:rFonts w:ascii="Verdana" w:hAnsi="Verdana"/>
    </w:rPr>
  </w:style>
  <w:style w:type="paragraph" w:styleId="NoteLevel8">
    <w:name w:val="Note Level 8"/>
    <w:basedOn w:val="Normal"/>
    <w:uiPriority w:val="99"/>
    <w:semiHidden/>
    <w:unhideWhenUsed/>
    <w:rsid w:val="00DB146F"/>
    <w:pPr>
      <w:keepNext/>
      <w:numPr>
        <w:ilvl w:val="7"/>
        <w:numId w:val="26"/>
      </w:numPr>
      <w:contextualSpacing/>
      <w:outlineLvl w:val="7"/>
    </w:pPr>
    <w:rPr>
      <w:rFonts w:ascii="Verdana" w:hAnsi="Verdana"/>
    </w:rPr>
  </w:style>
  <w:style w:type="paragraph" w:styleId="NoteLevel9">
    <w:name w:val="Note Level 9"/>
    <w:basedOn w:val="Normal"/>
    <w:uiPriority w:val="99"/>
    <w:semiHidden/>
    <w:unhideWhenUsed/>
    <w:rsid w:val="00DB146F"/>
    <w:pPr>
      <w:keepNext/>
      <w:numPr>
        <w:ilvl w:val="8"/>
        <w:numId w:val="26"/>
      </w:numPr>
      <w:contextualSpacing/>
      <w:outlineLvl w:val="8"/>
    </w:pPr>
    <w:rPr>
      <w:rFonts w:ascii="Verdana" w:hAnsi="Verdana"/>
    </w:rPr>
  </w:style>
  <w:style w:type="paragraph" w:customStyle="1" w:styleId="Subject">
    <w:name w:val="Subject"/>
    <w:next w:val="Body"/>
    <w:rsid w:val="00DB146F"/>
    <w:pPr>
      <w:keepNext/>
      <w:pBdr>
        <w:top w:val="nil"/>
        <w:left w:val="nil"/>
        <w:bottom w:val="nil"/>
        <w:right w:val="nil"/>
        <w:between w:val="nil"/>
        <w:bar w:val="nil"/>
      </w:pBdr>
      <w:spacing w:before="360" w:after="40" w:line="288" w:lineRule="auto"/>
      <w:outlineLvl w:val="2"/>
    </w:pPr>
    <w:rPr>
      <w:rFonts w:ascii="Helvetica Light" w:eastAsia="Arial Unicode MS" w:hAnsi="Arial Unicode MS" w:cs="Arial Unicode MS"/>
      <w:color w:val="000000"/>
      <w:spacing w:val="5"/>
      <w:sz w:val="28"/>
      <w:szCs w:val="28"/>
      <w:bdr w:val="nil"/>
    </w:rPr>
  </w:style>
  <w:style w:type="paragraph" w:customStyle="1" w:styleId="Body">
    <w:name w:val="Body"/>
    <w:rsid w:val="00DB146F"/>
    <w:pPr>
      <w:pBdr>
        <w:top w:val="nil"/>
        <w:left w:val="nil"/>
        <w:bottom w:val="nil"/>
        <w:right w:val="nil"/>
        <w:between w:val="nil"/>
        <w:bar w:val="nil"/>
      </w:pBdr>
      <w:spacing w:before="160" w:line="288" w:lineRule="auto"/>
    </w:pPr>
    <w:rPr>
      <w:rFonts w:ascii="Helvetica" w:eastAsia="Arial Unicode MS" w:hAnsi="Arial Unicode MS" w:cs="Arial Unicode MS"/>
      <w:color w:val="000000"/>
      <w:bdr w:val="nil"/>
    </w:rPr>
  </w:style>
  <w:style w:type="numbering" w:customStyle="1" w:styleId="NoteTaking">
    <w:name w:val="Note Taking"/>
    <w:rsid w:val="00DB146F"/>
    <w:pPr>
      <w:numPr>
        <w:numId w:val="28"/>
      </w:numPr>
    </w:pPr>
  </w:style>
  <w:style w:type="numbering" w:customStyle="1" w:styleId="BulletBig">
    <w:name w:val="Bullet Big"/>
    <w:rsid w:val="00DB146F"/>
    <w:pPr>
      <w:numPr>
        <w:numId w:val="80"/>
      </w:numPr>
    </w:pPr>
  </w:style>
  <w:style w:type="numbering" w:customStyle="1" w:styleId="Dash">
    <w:name w:val="Dash"/>
    <w:rsid w:val="00DB146F"/>
    <w:pPr>
      <w:numPr>
        <w:numId w:val="84"/>
      </w:numPr>
    </w:pPr>
  </w:style>
  <w:style w:type="numbering" w:customStyle="1" w:styleId="Bullet">
    <w:name w:val="Bullet"/>
    <w:rsid w:val="00DB146F"/>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11434</Words>
  <Characters>65180</Characters>
  <Application>Microsoft Macintosh Word</Application>
  <DocSecurity>0</DocSecurity>
  <Lines>543</Lines>
  <Paragraphs>152</Paragraphs>
  <ScaleCrop>false</ScaleCrop>
  <Company/>
  <LinksUpToDate>false</LinksUpToDate>
  <CharactersWithSpaces>76462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Parenti</dc:creator>
  <cp:keywords/>
  <dc:description/>
  <cp:lastModifiedBy>Holly  Parenti</cp:lastModifiedBy>
  <cp:revision>2</cp:revision>
  <dcterms:created xsi:type="dcterms:W3CDTF">2017-02-07T22:40:00Z</dcterms:created>
  <dcterms:modified xsi:type="dcterms:W3CDTF">2017-02-07T22:40:00Z</dcterms:modified>
</cp:coreProperties>
</file>