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pPr>
      <w:r>
        <w:rPr>
          <w:b w:val="1"/>
          <w:bCs w:val="1"/>
          <w:color w:val="0432ff"/>
          <w:sz w:val="24"/>
          <w:szCs w:val="24"/>
          <w:u w:val="single"/>
          <w:rtl w:val="0"/>
          <w:lang w:val="en-US"/>
        </w:rPr>
        <w:t>General Principles of Microbiology</w:t>
      </w:r>
    </w:p>
    <w:p>
      <w:pPr>
        <w:pStyle w:val="Body"/>
      </w:pPr>
      <w:r>
        <w:rPr>
          <w:sz w:val="24"/>
          <w:szCs w:val="24"/>
          <w:rtl w:val="0"/>
          <w:lang w:val="en-US"/>
        </w:rPr>
        <w:t>Micro = small</w:t>
      </w:r>
    </w:p>
    <w:p>
      <w:pPr>
        <w:pStyle w:val="Body"/>
      </w:pPr>
      <w:r>
        <w:rPr>
          <w:sz w:val="24"/>
          <w:szCs w:val="24"/>
          <w:rtl w:val="0"/>
          <w:lang w:val="en-US"/>
        </w:rPr>
        <w:t xml:space="preserve">Bio = life </w:t>
      </w:r>
    </w:p>
    <w:p>
      <w:pPr>
        <w:pStyle w:val="Body"/>
      </w:pPr>
      <w:r>
        <w:rPr>
          <w:sz w:val="24"/>
          <w:szCs w:val="24"/>
          <w:rtl w:val="0"/>
          <w:lang w:val="en-US"/>
        </w:rPr>
        <w:t xml:space="preserve">Ology = the study of </w:t>
      </w:r>
    </w:p>
    <w:p>
      <w:pPr>
        <w:pStyle w:val="Body"/>
      </w:pPr>
    </w:p>
    <w:p>
      <w:pPr>
        <w:pStyle w:val="Body"/>
      </w:pPr>
      <w:r>
        <w:rPr>
          <w:sz w:val="24"/>
          <w:szCs w:val="24"/>
          <w:rtl w:val="0"/>
        </w:rPr>
        <w:tab/>
        <w:t>There are microorganisms in almost everything in the environment and in association with higher animals and plants. The different classes of organisms generally are regarded as microorganisms and vary widely in their sizes, levels or complexity as well as abilities to grow in different growth conditions.</w:t>
      </w:r>
    </w:p>
    <w:p>
      <w:pPr>
        <w:pStyle w:val="Body"/>
      </w:pPr>
    </w:p>
    <w:p>
      <w:pPr>
        <w:pStyle w:val="Body"/>
      </w:pPr>
      <w:r>
        <w:rPr>
          <w:b w:val="1"/>
          <w:bCs w:val="1"/>
          <w:color w:val="ff2c21"/>
          <w:sz w:val="24"/>
          <w:szCs w:val="24"/>
          <w:rtl w:val="0"/>
          <w:lang w:val="en-US"/>
        </w:rPr>
        <w:t>Immunology</w:t>
      </w:r>
      <w:r>
        <w:rPr>
          <w:sz w:val="24"/>
          <w:szCs w:val="24"/>
          <w:rtl w:val="0"/>
          <w:lang w:val="en-US"/>
        </w:rPr>
        <w:t xml:space="preserve">: the study of our protection from foreign macromolecules or invading organisms and our responses to them </w:t>
      </w:r>
    </w:p>
    <w:p>
      <w:pPr>
        <w:pStyle w:val="Body"/>
      </w:pPr>
    </w:p>
    <w:p>
      <w:pPr>
        <w:pStyle w:val="Body"/>
      </w:pPr>
      <w:r>
        <w:rPr>
          <w:b w:val="1"/>
          <w:bCs w:val="1"/>
          <w:color w:val="0432ff"/>
          <w:sz w:val="24"/>
          <w:szCs w:val="24"/>
          <w:u w:val="single"/>
          <w:rtl w:val="0"/>
          <w:lang w:val="en-US"/>
        </w:rPr>
        <w:t xml:space="preserve">Basic Structures and Different Classes of Organisms </w:t>
      </w:r>
    </w:p>
    <w:p>
      <w:pPr>
        <w:pStyle w:val="Body"/>
        <w:numPr>
          <w:ilvl w:val="0"/>
          <w:numId w:val="2"/>
        </w:numPr>
        <w:rPr>
          <w:sz w:val="24"/>
          <w:szCs w:val="24"/>
          <w:lang w:val="en-US"/>
        </w:rPr>
      </w:pPr>
      <w:r>
        <w:rPr>
          <w:b w:val="1"/>
          <w:bCs w:val="1"/>
          <w:sz w:val="24"/>
          <w:szCs w:val="24"/>
          <w:rtl w:val="0"/>
          <w:lang w:val="en-US"/>
        </w:rPr>
        <w:t>Viruses</w:t>
      </w:r>
      <w:r>
        <w:rPr>
          <w:sz w:val="24"/>
          <w:szCs w:val="24"/>
          <w:rtl w:val="0"/>
          <w:lang w:val="en-US"/>
        </w:rPr>
        <w:t xml:space="preserve">: </w:t>
      </w:r>
    </w:p>
    <w:p>
      <w:pPr>
        <w:pStyle w:val="Body"/>
        <w:numPr>
          <w:ilvl w:val="1"/>
          <w:numId w:val="2"/>
        </w:numPr>
        <w:rPr>
          <w:sz w:val="24"/>
          <w:szCs w:val="24"/>
          <w:lang w:val="en-US"/>
        </w:rPr>
      </w:pPr>
      <w:r>
        <w:rPr>
          <w:sz w:val="24"/>
          <w:szCs w:val="24"/>
          <w:rtl w:val="0"/>
          <w:lang w:val="en-US"/>
        </w:rPr>
        <w:t xml:space="preserve">grow only in living cells </w:t>
      </w:r>
    </w:p>
    <w:p>
      <w:pPr>
        <w:pStyle w:val="Body"/>
        <w:numPr>
          <w:ilvl w:val="1"/>
          <w:numId w:val="2"/>
        </w:numPr>
        <w:rPr>
          <w:sz w:val="24"/>
          <w:szCs w:val="24"/>
          <w:lang w:val="en-US"/>
        </w:rPr>
      </w:pPr>
      <w:r>
        <w:rPr>
          <w:sz w:val="24"/>
          <w:szCs w:val="24"/>
          <w:rtl w:val="0"/>
          <w:lang w:val="en-US"/>
        </w:rPr>
        <w:t>nucleic acid (either DNA or RNA</w:t>
      </w:r>
      <w:r>
        <w:rPr>
          <w:sz w:val="24"/>
          <w:szCs w:val="24"/>
          <w:rtl w:val="0"/>
          <w:lang w:val="en-US"/>
        </w:rPr>
        <w:t xml:space="preserve">… </w:t>
      </w:r>
      <w:r>
        <w:rPr>
          <w:sz w:val="24"/>
          <w:szCs w:val="24"/>
          <w:rtl w:val="0"/>
          <w:lang w:val="en-US"/>
        </w:rPr>
        <w:t>NEVER BOTH!)</w:t>
      </w:r>
    </w:p>
    <w:p>
      <w:pPr>
        <w:pStyle w:val="Body"/>
        <w:numPr>
          <w:ilvl w:val="1"/>
          <w:numId w:val="2"/>
        </w:numPr>
        <w:rPr>
          <w:sz w:val="24"/>
          <w:szCs w:val="24"/>
          <w:lang w:val="en-US"/>
        </w:rPr>
      </w:pPr>
      <w:r>
        <w:rPr>
          <w:sz w:val="24"/>
          <w:szCs w:val="24"/>
          <w:rtl w:val="0"/>
          <w:lang w:val="en-US"/>
        </w:rPr>
        <w:t xml:space="preserve">surrounded by a protein shell (called a </w:t>
      </w:r>
      <w:r>
        <w:rPr>
          <w:sz w:val="24"/>
          <w:szCs w:val="24"/>
          <w:u w:val="single"/>
          <w:rtl w:val="0"/>
          <w:lang w:val="en-US"/>
        </w:rPr>
        <w:t>capsid</w:t>
      </w:r>
      <w:r>
        <w:rPr>
          <w:sz w:val="24"/>
          <w:szCs w:val="24"/>
          <w:rtl w:val="0"/>
          <w:lang w:val="en-US"/>
        </w:rPr>
        <w:t>)</w:t>
      </w:r>
    </w:p>
    <w:p>
      <w:pPr>
        <w:pStyle w:val="Body"/>
        <w:numPr>
          <w:ilvl w:val="1"/>
          <w:numId w:val="2"/>
        </w:numPr>
        <w:rPr>
          <w:sz w:val="24"/>
          <w:szCs w:val="24"/>
          <w:lang w:val="en-US"/>
        </w:rPr>
      </w:pPr>
      <w:r>
        <w:rPr>
          <w:sz w:val="24"/>
          <w:szCs w:val="24"/>
          <w:rtl w:val="0"/>
          <w:lang w:val="en-US"/>
        </w:rPr>
        <w:t>attach, inject nucleic acid (penetration), hijack synthetic processes inside cells to make more viruses, package, and get out while it is going good</w:t>
      </w:r>
    </w:p>
    <w:p>
      <w:pPr>
        <w:pStyle w:val="Body"/>
        <w:numPr>
          <w:ilvl w:val="1"/>
          <w:numId w:val="2"/>
        </w:numPr>
        <w:rPr>
          <w:sz w:val="24"/>
          <w:szCs w:val="24"/>
          <w:lang w:val="en-US"/>
        </w:rPr>
      </w:pPr>
      <w:r>
        <w:rPr>
          <w:sz w:val="24"/>
          <w:szCs w:val="24"/>
          <w:rtl w:val="0"/>
          <w:lang w:val="en-US"/>
        </w:rPr>
        <w:t>consist of nucleic acid and, in some cases, a protein shell (capsid). Viruses enter cells and divert the synthetic processes of this cells towards their own replication. In some cases this high jacking can kill (or not) the host cell. Other bacteria, such as CHLAMYDIA are more complex then viruses but still only multiply in living cells. Within the cells they have a recognizable morphology and life cycle</w:t>
      </w:r>
    </w:p>
    <w:p>
      <w:pPr>
        <w:pStyle w:val="Body"/>
        <w:numPr>
          <w:ilvl w:val="0"/>
          <w:numId w:val="4"/>
        </w:numPr>
        <w:rPr>
          <w:sz w:val="24"/>
          <w:szCs w:val="24"/>
          <w:lang w:val="en-US"/>
        </w:rPr>
      </w:pPr>
      <w:r>
        <w:rPr>
          <w:b w:val="1"/>
          <w:bCs w:val="1"/>
          <w:sz w:val="24"/>
          <w:szCs w:val="24"/>
          <w:rtl w:val="0"/>
          <w:lang w:val="en-US"/>
        </w:rPr>
        <w:t>Mycoplasma</w:t>
      </w:r>
      <w:r>
        <w:rPr>
          <w:sz w:val="24"/>
          <w:szCs w:val="24"/>
          <w:rtl w:val="0"/>
          <w:lang w:val="en-US"/>
        </w:rPr>
        <w:t>:</w:t>
      </w:r>
    </w:p>
    <w:p>
      <w:pPr>
        <w:pStyle w:val="Body"/>
        <w:numPr>
          <w:ilvl w:val="1"/>
          <w:numId w:val="4"/>
        </w:numPr>
        <w:rPr>
          <w:sz w:val="24"/>
          <w:szCs w:val="24"/>
          <w:lang w:val="en-US"/>
        </w:rPr>
      </w:pPr>
      <w:r>
        <w:rPr>
          <w:sz w:val="24"/>
          <w:szCs w:val="24"/>
          <w:rtl w:val="0"/>
          <w:lang w:val="en-US"/>
        </w:rPr>
        <w:t xml:space="preserve">grow on non-living media </w:t>
      </w:r>
    </w:p>
    <w:p>
      <w:pPr>
        <w:pStyle w:val="Body"/>
        <w:numPr>
          <w:ilvl w:val="1"/>
          <w:numId w:val="4"/>
        </w:numPr>
        <w:rPr>
          <w:sz w:val="24"/>
          <w:szCs w:val="24"/>
          <w:lang w:val="en-US"/>
        </w:rPr>
      </w:pPr>
      <w:r>
        <w:rPr>
          <w:sz w:val="24"/>
          <w:szCs w:val="24"/>
          <w:rtl w:val="0"/>
          <w:lang w:val="en-US"/>
        </w:rPr>
        <w:t xml:space="preserve">doesn't have a rigid cell wall and is more fragile </w:t>
      </w:r>
    </w:p>
    <w:p>
      <w:pPr>
        <w:pStyle w:val="Body"/>
        <w:numPr>
          <w:ilvl w:val="0"/>
          <w:numId w:val="4"/>
        </w:numPr>
        <w:rPr>
          <w:sz w:val="24"/>
          <w:szCs w:val="24"/>
          <w:lang w:val="en-US"/>
        </w:rPr>
      </w:pPr>
      <w:r>
        <w:rPr>
          <w:b w:val="1"/>
          <w:bCs w:val="1"/>
          <w:sz w:val="24"/>
          <w:szCs w:val="24"/>
          <w:rtl w:val="0"/>
          <w:lang w:val="en-US"/>
        </w:rPr>
        <w:t>Bacteria</w:t>
      </w:r>
      <w:r>
        <w:rPr>
          <w:sz w:val="24"/>
          <w:szCs w:val="24"/>
          <w:rtl w:val="0"/>
          <w:lang w:val="en-US"/>
        </w:rPr>
        <w:t>:</w:t>
      </w:r>
    </w:p>
    <w:p>
      <w:pPr>
        <w:pStyle w:val="Body"/>
        <w:numPr>
          <w:ilvl w:val="1"/>
          <w:numId w:val="4"/>
        </w:numPr>
        <w:rPr>
          <w:sz w:val="24"/>
          <w:szCs w:val="24"/>
          <w:lang w:val="en-US"/>
        </w:rPr>
      </w:pPr>
      <w:r>
        <w:rPr>
          <w:sz w:val="24"/>
          <w:szCs w:val="24"/>
          <w:rtl w:val="0"/>
          <w:lang w:val="en-US"/>
        </w:rPr>
        <w:t xml:space="preserve">are prokaryotes </w:t>
      </w:r>
    </w:p>
    <w:p>
      <w:pPr>
        <w:pStyle w:val="Body"/>
        <w:numPr>
          <w:ilvl w:val="1"/>
          <w:numId w:val="4"/>
        </w:numPr>
        <w:rPr>
          <w:sz w:val="24"/>
          <w:szCs w:val="24"/>
          <w:lang w:val="en-US"/>
        </w:rPr>
      </w:pPr>
      <w:r>
        <w:rPr>
          <w:sz w:val="24"/>
          <w:szCs w:val="24"/>
          <w:rtl w:val="0"/>
          <w:lang w:val="en-US"/>
        </w:rPr>
        <w:t xml:space="preserve">have a rigid cell wall to keep things in place </w:t>
      </w:r>
    </w:p>
    <w:p>
      <w:pPr>
        <w:pStyle w:val="Body"/>
        <w:numPr>
          <w:ilvl w:val="1"/>
          <w:numId w:val="4"/>
        </w:numPr>
        <w:rPr>
          <w:sz w:val="24"/>
          <w:szCs w:val="24"/>
          <w:lang w:val="en-US"/>
        </w:rPr>
      </w:pPr>
      <w:r>
        <w:rPr>
          <w:sz w:val="24"/>
          <w:szCs w:val="24"/>
          <w:rtl w:val="0"/>
          <w:lang w:val="en-US"/>
        </w:rPr>
        <w:t>genetic material is organized into a circular chromosome</w:t>
      </w:r>
    </w:p>
    <w:p>
      <w:pPr>
        <w:pStyle w:val="Body"/>
        <w:numPr>
          <w:ilvl w:val="1"/>
          <w:numId w:val="4"/>
        </w:numPr>
        <w:rPr>
          <w:sz w:val="24"/>
          <w:szCs w:val="24"/>
          <w:lang w:val="en-US"/>
        </w:rPr>
      </w:pPr>
      <w:r>
        <w:rPr>
          <w:sz w:val="24"/>
          <w:szCs w:val="24"/>
          <w:rtl w:val="0"/>
          <w:lang w:val="en-US"/>
        </w:rPr>
        <w:t>no nucleus (nucleoid)</w:t>
      </w:r>
    </w:p>
    <w:p>
      <w:pPr>
        <w:pStyle w:val="Body"/>
        <w:numPr>
          <w:ilvl w:val="1"/>
          <w:numId w:val="4"/>
        </w:numPr>
        <w:rPr>
          <w:sz w:val="24"/>
          <w:szCs w:val="24"/>
          <w:lang w:val="en-US"/>
        </w:rPr>
      </w:pPr>
      <w:r>
        <w:rPr>
          <w:sz w:val="24"/>
          <w:szCs w:val="24"/>
          <w:rtl w:val="0"/>
          <w:lang w:val="en-US"/>
        </w:rPr>
        <w:t>have both DNA and RNA</w:t>
      </w:r>
    </w:p>
    <w:p>
      <w:pPr>
        <w:pStyle w:val="Body"/>
        <w:numPr>
          <w:ilvl w:val="1"/>
          <w:numId w:val="4"/>
        </w:numPr>
        <w:rPr>
          <w:sz w:val="24"/>
          <w:szCs w:val="24"/>
          <w:lang w:val="en-US"/>
        </w:rPr>
      </w:pPr>
      <w:r>
        <w:rPr>
          <w:sz w:val="24"/>
          <w:szCs w:val="24"/>
          <w:rtl w:val="0"/>
          <w:lang w:val="en-US"/>
        </w:rPr>
        <w:t>separate by binary diffusion</w:t>
      </w:r>
    </w:p>
    <w:p>
      <w:pPr>
        <w:pStyle w:val="Body"/>
        <w:numPr>
          <w:ilvl w:val="1"/>
          <w:numId w:val="4"/>
        </w:numPr>
        <w:rPr>
          <w:sz w:val="24"/>
          <w:szCs w:val="24"/>
          <w:lang w:val="en-US"/>
        </w:rPr>
      </w:pPr>
      <w:r>
        <w:rPr>
          <w:sz w:val="24"/>
          <w:szCs w:val="24"/>
          <w:rtl w:val="0"/>
          <w:lang w:val="en-US"/>
        </w:rPr>
        <w:t>mycoplasmas are similar to bacteria but do not have a rigid cell wall, and are consequently more delicate</w:t>
      </w:r>
    </w:p>
    <w:p>
      <w:pPr>
        <w:pStyle w:val="Body"/>
        <w:numPr>
          <w:ilvl w:val="0"/>
          <w:numId w:val="4"/>
        </w:numPr>
        <w:rPr>
          <w:sz w:val="24"/>
          <w:szCs w:val="24"/>
          <w:lang w:val="en-US"/>
        </w:rPr>
      </w:pPr>
      <w:r>
        <w:rPr>
          <w:b w:val="1"/>
          <w:bCs w:val="1"/>
          <w:sz w:val="24"/>
          <w:szCs w:val="24"/>
          <w:rtl w:val="0"/>
          <w:lang w:val="en-US"/>
        </w:rPr>
        <w:t>Eukaryotes</w:t>
      </w:r>
      <w:r>
        <w:rPr>
          <w:sz w:val="24"/>
          <w:szCs w:val="24"/>
          <w:rtl w:val="0"/>
          <w:lang w:val="en-US"/>
        </w:rPr>
        <w:t>:</w:t>
      </w:r>
    </w:p>
    <w:p>
      <w:pPr>
        <w:pStyle w:val="Body"/>
        <w:numPr>
          <w:ilvl w:val="1"/>
          <w:numId w:val="4"/>
        </w:numPr>
        <w:rPr>
          <w:sz w:val="24"/>
          <w:szCs w:val="24"/>
          <w:lang w:val="en-US"/>
        </w:rPr>
      </w:pPr>
      <w:r>
        <w:rPr>
          <w:sz w:val="24"/>
          <w:szCs w:val="24"/>
          <w:rtl w:val="0"/>
          <w:lang w:val="en-US"/>
        </w:rPr>
        <w:t>this comprises all unicellular and multicellular animals and plants</w:t>
      </w:r>
    </w:p>
    <w:p>
      <w:pPr>
        <w:pStyle w:val="Body"/>
        <w:numPr>
          <w:ilvl w:val="1"/>
          <w:numId w:val="4"/>
        </w:numPr>
        <w:rPr>
          <w:sz w:val="24"/>
          <w:szCs w:val="24"/>
          <w:lang w:val="en-US"/>
        </w:rPr>
      </w:pPr>
      <w:r>
        <w:rPr>
          <w:sz w:val="24"/>
          <w:szCs w:val="24"/>
          <w:rtl w:val="0"/>
          <w:lang w:val="en-US"/>
        </w:rPr>
        <w:t xml:space="preserve">genetic material is organized into a nucleus </w:t>
      </w:r>
    </w:p>
    <w:p>
      <w:pPr>
        <w:pStyle w:val="Body"/>
      </w:pPr>
    </w:p>
    <w:p>
      <w:pPr>
        <w:pStyle w:val="Body"/>
      </w:pPr>
      <w:r>
        <w:rPr>
          <w:sz w:val="24"/>
          <w:szCs w:val="24"/>
        </w:rPr>
        <w:tab/>
        <w:tab/>
        <w:tab/>
        <w:tab/>
        <w:tab/>
      </w:r>
      <w:r>
        <w:rPr>
          <w:b w:val="1"/>
          <w:bCs w:val="1"/>
          <w:sz w:val="24"/>
          <w:szCs w:val="24"/>
          <w:rtl w:val="0"/>
          <w:lang w:val="en-US"/>
        </w:rPr>
        <w:t xml:space="preserve">— </w:t>
      </w:r>
      <w:r>
        <w:rPr>
          <w:b w:val="1"/>
          <w:bCs w:val="1"/>
          <w:sz w:val="24"/>
          <w:szCs w:val="24"/>
          <w:u w:val="single"/>
          <w:rtl w:val="0"/>
          <w:lang w:val="en-US"/>
        </w:rPr>
        <w:t>Not all bacteria is bad</w:t>
      </w:r>
      <w:r>
        <w:rPr>
          <w:b w:val="1"/>
          <w:bCs w:val="1"/>
          <w:sz w:val="24"/>
          <w:szCs w:val="24"/>
          <w:rtl w:val="0"/>
          <w:lang w:val="en-US"/>
        </w:rPr>
        <w:t xml:space="preserve"> —</w:t>
      </w:r>
    </w:p>
    <w:p>
      <w:pPr>
        <w:pStyle w:val="Body"/>
        <w:numPr>
          <w:ilvl w:val="0"/>
          <w:numId w:val="6"/>
        </w:numPr>
        <w:rPr>
          <w:sz w:val="24"/>
          <w:szCs w:val="24"/>
          <w:lang w:val="en-US"/>
        </w:rPr>
      </w:pPr>
      <w:r>
        <w:rPr>
          <w:sz w:val="24"/>
          <w:szCs w:val="24"/>
          <w:rtl w:val="0"/>
          <w:lang w:val="en-US"/>
        </w:rPr>
        <w:t xml:space="preserve">biotechnology, spoilage of foods, bioremediation functional foods etc. </w:t>
      </w:r>
    </w:p>
    <w:p>
      <w:pPr>
        <w:pStyle w:val="Body"/>
        <w:numPr>
          <w:ilvl w:val="0"/>
          <w:numId w:val="6"/>
        </w:numPr>
        <w:rPr>
          <w:sz w:val="24"/>
          <w:szCs w:val="24"/>
          <w:u w:val="single"/>
          <w:lang w:val="en-US"/>
        </w:rPr>
      </w:pPr>
      <w:r>
        <w:rPr>
          <w:sz w:val="24"/>
          <w:szCs w:val="24"/>
          <w:u w:val="single"/>
          <w:rtl w:val="0"/>
          <w:lang w:val="en-US"/>
        </w:rPr>
        <w:t xml:space="preserve">we CANT live without bacteria </w:t>
      </w:r>
    </w:p>
    <w:p>
      <w:pPr>
        <w:pStyle w:val="Body"/>
      </w:pPr>
    </w:p>
    <w:p>
      <w:pPr>
        <w:pStyle w:val="Body"/>
      </w:pPr>
    </w:p>
    <w:p>
      <w:pPr>
        <w:pStyle w:val="Body"/>
      </w:pPr>
      <w:r>
        <w:rPr>
          <w:b w:val="1"/>
          <w:bCs w:val="1"/>
          <w:color w:val="0432ff"/>
          <w:sz w:val="24"/>
          <w:szCs w:val="24"/>
          <w:u w:val="single"/>
          <w:rtl w:val="0"/>
          <w:lang w:val="en-US"/>
        </w:rPr>
        <w:t xml:space="preserve">Normal Bacterial Flora </w:t>
      </w:r>
      <w:r>
        <w:rPr>
          <w:b w:val="1"/>
          <w:bCs w:val="1"/>
          <w:color w:val="0432ff"/>
          <w:sz w:val="24"/>
          <w:szCs w:val="24"/>
          <w:u w:val="single"/>
          <w:rtl w:val="0"/>
          <w:lang w:val="en-US"/>
        </w:rPr>
        <w:t xml:space="preserve">— </w:t>
      </w:r>
      <w:r>
        <w:rPr>
          <w:b w:val="1"/>
          <w:bCs w:val="1"/>
          <w:color w:val="0432ff"/>
          <w:sz w:val="24"/>
          <w:szCs w:val="24"/>
          <w:u w:val="single"/>
          <w:rtl w:val="0"/>
          <w:lang w:val="en-US"/>
        </w:rPr>
        <w:t xml:space="preserve">The grid Guys :) </w:t>
      </w:r>
    </w:p>
    <w:p>
      <w:pPr>
        <w:pStyle w:val="Body"/>
        <w:numPr>
          <w:ilvl w:val="0"/>
          <w:numId w:val="4"/>
        </w:numPr>
        <w:rPr>
          <w:sz w:val="24"/>
          <w:szCs w:val="24"/>
          <w:lang w:val="en-US"/>
        </w:rPr>
      </w:pPr>
      <w:r>
        <w:rPr>
          <w:b w:val="1"/>
          <w:bCs w:val="1"/>
          <w:sz w:val="24"/>
          <w:szCs w:val="24"/>
          <w:rtl w:val="0"/>
          <w:lang w:val="en-US"/>
        </w:rPr>
        <w:t>Resident</w:t>
      </w:r>
      <w:r>
        <w:rPr>
          <w:sz w:val="24"/>
          <w:szCs w:val="24"/>
          <w:rtl w:val="0"/>
          <w:lang w:val="en-US"/>
        </w:rPr>
        <w:t xml:space="preserve">: bacteria that you have with you and it stays with you forever </w:t>
      </w:r>
    </w:p>
    <w:p>
      <w:pPr>
        <w:pStyle w:val="Body"/>
        <w:numPr>
          <w:ilvl w:val="0"/>
          <w:numId w:val="4"/>
        </w:numPr>
        <w:rPr>
          <w:sz w:val="24"/>
          <w:szCs w:val="24"/>
          <w:lang w:val="en-US"/>
        </w:rPr>
      </w:pPr>
      <w:r>
        <w:rPr>
          <w:b w:val="1"/>
          <w:bCs w:val="1"/>
          <w:sz w:val="24"/>
          <w:szCs w:val="24"/>
          <w:rtl w:val="0"/>
          <w:lang w:val="en-US"/>
        </w:rPr>
        <w:t>Transient</w:t>
      </w:r>
      <w:r>
        <w:rPr>
          <w:sz w:val="24"/>
          <w:szCs w:val="24"/>
          <w:rtl w:val="0"/>
          <w:lang w:val="en-US"/>
        </w:rPr>
        <w:t xml:space="preserve">: come in when there is a vacant in the </w:t>
      </w:r>
      <w:r>
        <w:rPr>
          <w:sz w:val="24"/>
          <w:szCs w:val="24"/>
          <w:rtl w:val="0"/>
          <w:lang w:val="en-US"/>
        </w:rPr>
        <w:t>“</w:t>
      </w:r>
      <w:r>
        <w:rPr>
          <w:sz w:val="24"/>
          <w:szCs w:val="24"/>
          <w:rtl w:val="0"/>
          <w:lang w:val="en-US"/>
        </w:rPr>
        <w:t>bacteria hotel</w:t>
      </w:r>
      <w:r>
        <w:rPr>
          <w:sz w:val="24"/>
          <w:szCs w:val="24"/>
          <w:rtl w:val="0"/>
          <w:lang w:val="en-US"/>
        </w:rPr>
        <w:t>”</w:t>
      </w:r>
    </w:p>
    <w:p>
      <w:pPr>
        <w:pStyle w:val="Body"/>
        <w:numPr>
          <w:ilvl w:val="1"/>
          <w:numId w:val="4"/>
        </w:numPr>
        <w:rPr>
          <w:sz w:val="24"/>
          <w:szCs w:val="24"/>
          <w:lang w:val="en-US"/>
        </w:rPr>
      </w:pPr>
      <w:r>
        <w:rPr>
          <w:sz w:val="24"/>
          <w:szCs w:val="24"/>
          <w:rtl w:val="0"/>
          <w:lang w:val="en-US"/>
        </w:rPr>
        <w:t xml:space="preserve">bacterial populations can be considered as being </w:t>
      </w:r>
      <w:r>
        <w:rPr>
          <w:b w:val="1"/>
          <w:bCs w:val="1"/>
          <w:sz w:val="24"/>
          <w:szCs w:val="24"/>
          <w:rtl w:val="0"/>
          <w:lang w:val="en-US"/>
        </w:rPr>
        <w:t>resident</w:t>
      </w:r>
      <w:r>
        <w:rPr>
          <w:sz w:val="24"/>
          <w:szCs w:val="24"/>
          <w:rtl w:val="0"/>
          <w:lang w:val="en-US"/>
        </w:rPr>
        <w:t xml:space="preserve"> or </w:t>
      </w:r>
      <w:r>
        <w:rPr>
          <w:b w:val="1"/>
          <w:bCs w:val="1"/>
          <w:sz w:val="24"/>
          <w:szCs w:val="24"/>
          <w:rtl w:val="0"/>
          <w:lang w:val="en-US"/>
        </w:rPr>
        <w:t xml:space="preserve">transient. </w:t>
      </w:r>
      <w:r>
        <w:rPr>
          <w:sz w:val="24"/>
          <w:szCs w:val="24"/>
          <w:rtl w:val="0"/>
          <w:lang w:val="en-US"/>
        </w:rPr>
        <w:t xml:space="preserve">For example, in the colon there are large number or anaerobes and coliform organisms, and the skin is populated mostly by coagulase negative staphylococci. Transient flora is found in a specific location often as a result of displacement of resident flora, injury or trauma, or through human behaviour </w:t>
      </w:r>
    </w:p>
    <w:p>
      <w:pPr>
        <w:pStyle w:val="Body"/>
        <w:numPr>
          <w:ilvl w:val="0"/>
          <w:numId w:val="4"/>
        </w:numPr>
        <w:rPr>
          <w:sz w:val="24"/>
          <w:szCs w:val="24"/>
          <w:lang w:val="en-US"/>
        </w:rPr>
      </w:pPr>
      <w:r>
        <w:rPr>
          <w:sz w:val="24"/>
          <w:szCs w:val="24"/>
          <w:rtl w:val="0"/>
          <w:lang w:val="en-US"/>
        </w:rPr>
        <w:t>we get our normal flora (the good guys) after we are born, and after about 8 months to a year our normal flora is fully developed for life</w:t>
      </w:r>
    </w:p>
    <w:p>
      <w:pPr>
        <w:pStyle w:val="Body"/>
        <w:numPr>
          <w:ilvl w:val="0"/>
          <w:numId w:val="4"/>
        </w:numPr>
        <w:rPr>
          <w:sz w:val="24"/>
          <w:szCs w:val="24"/>
          <w:lang w:val="en-US"/>
        </w:rPr>
      </w:pPr>
      <w:r>
        <w:rPr>
          <w:sz w:val="24"/>
          <w:szCs w:val="24"/>
          <w:rtl w:val="0"/>
          <w:lang w:val="en-US"/>
        </w:rPr>
        <w:t xml:space="preserve">there should be </w:t>
      </w:r>
      <w:r>
        <w:rPr>
          <w:b w:val="1"/>
          <w:bCs w:val="1"/>
          <w:color w:val="ff2c21"/>
          <w:sz w:val="24"/>
          <w:szCs w:val="24"/>
          <w:rtl w:val="0"/>
          <w:lang w:val="en-US"/>
        </w:rPr>
        <w:t xml:space="preserve">NO </w:t>
      </w:r>
      <w:r>
        <w:rPr>
          <w:sz w:val="24"/>
          <w:szCs w:val="24"/>
          <w:rtl w:val="0"/>
          <w:lang w:val="en-US"/>
        </w:rPr>
        <w:t xml:space="preserve">bacteria in the; CNS, the circulatory system, the respiratory system, mens genital region, or our eyes </w:t>
      </w:r>
    </w:p>
    <w:p>
      <w:pPr>
        <w:pStyle w:val="Body"/>
        <w:numPr>
          <w:ilvl w:val="0"/>
          <w:numId w:val="4"/>
        </w:numPr>
        <w:rPr>
          <w:sz w:val="24"/>
          <w:szCs w:val="24"/>
          <w:lang w:val="en-US"/>
        </w:rPr>
      </w:pPr>
      <w:r>
        <w:rPr>
          <w:sz w:val="24"/>
          <w:szCs w:val="24"/>
          <w:rtl w:val="0"/>
          <w:lang w:val="en-US"/>
        </w:rPr>
        <w:t xml:space="preserve">there SHOULD be bacteria in women's genital regions because it protects us from the bad bacteria </w:t>
      </w:r>
    </w:p>
    <w:p>
      <w:pPr>
        <w:pStyle w:val="Body"/>
      </w:pPr>
      <w:r>
        <w:rPr>
          <w:sz w:val="24"/>
          <w:szCs w:val="24"/>
        </w:rPr>
        <w:tab/>
      </w:r>
    </w:p>
    <w:p>
      <w:pPr>
        <w:pStyle w:val="Body"/>
      </w:pPr>
      <w:r>
        <w:rPr>
          <w:b w:val="1"/>
          <w:bCs w:val="1"/>
          <w:color w:val="0432ff"/>
          <w:sz w:val="24"/>
          <w:szCs w:val="24"/>
          <w:u w:val="single"/>
          <w:rtl w:val="0"/>
          <w:lang w:val="en-US"/>
        </w:rPr>
        <w:t>What can normal flora do for us?</w:t>
      </w:r>
    </w:p>
    <w:p>
      <w:pPr>
        <w:pStyle w:val="Body"/>
        <w:numPr>
          <w:ilvl w:val="0"/>
          <w:numId w:val="7"/>
        </w:numPr>
        <w:rPr>
          <w:sz w:val="24"/>
          <w:szCs w:val="24"/>
          <w:lang w:val="en-US"/>
        </w:rPr>
      </w:pPr>
      <w:r>
        <w:rPr>
          <w:sz w:val="24"/>
          <w:szCs w:val="24"/>
          <w:rtl w:val="0"/>
          <w:lang w:val="en-US"/>
        </w:rPr>
        <w:t xml:space="preserve">A healthy active normal flora will, to some extent protect a person from infection by invasive organisms </w:t>
      </w:r>
    </w:p>
    <w:p>
      <w:pPr>
        <w:pStyle w:val="Body"/>
        <w:numPr>
          <w:ilvl w:val="0"/>
          <w:numId w:val="7"/>
        </w:numPr>
        <w:rPr>
          <w:sz w:val="24"/>
          <w:szCs w:val="24"/>
          <w:lang w:val="en-US"/>
        </w:rPr>
      </w:pPr>
      <w:r>
        <w:rPr>
          <w:sz w:val="24"/>
          <w:szCs w:val="24"/>
          <w:rtl w:val="0"/>
          <w:lang w:val="en-US"/>
        </w:rPr>
        <w:t xml:space="preserve">The normal flora of the gut participates in the metabolism of the host. In particular, certain microorganisms synthesize vitamin K and if there are disturbances in the normal flora there may be secondary nutritional deficiencies </w:t>
      </w:r>
    </w:p>
    <w:p>
      <w:pPr>
        <w:pStyle w:val="Body"/>
        <w:numPr>
          <w:ilvl w:val="0"/>
          <w:numId w:val="7"/>
        </w:numPr>
        <w:rPr>
          <w:sz w:val="24"/>
          <w:szCs w:val="24"/>
          <w:lang w:val="en-US"/>
        </w:rPr>
      </w:pPr>
      <w:r>
        <w:rPr>
          <w:sz w:val="24"/>
          <w:szCs w:val="24"/>
          <w:rtl w:val="0"/>
          <w:lang w:val="en-US"/>
        </w:rPr>
        <w:t>Disturbances in the ecology and balance of the normal flora may be produced by antibiotic therapy - this is basis of, for example, antibiotic induced diarrhoea.</w:t>
      </w:r>
    </w:p>
    <w:p>
      <w:pPr>
        <w:pStyle w:val="Body"/>
        <w:numPr>
          <w:ilvl w:val="0"/>
          <w:numId w:val="7"/>
        </w:numPr>
        <w:rPr>
          <w:sz w:val="24"/>
          <w:szCs w:val="24"/>
          <w:lang w:val="en-US"/>
        </w:rPr>
      </w:pPr>
      <w:r>
        <w:rPr>
          <w:sz w:val="24"/>
          <w:szCs w:val="24"/>
          <w:rtl w:val="0"/>
          <w:lang w:val="en-US"/>
        </w:rPr>
        <w:t xml:space="preserve">The normal flora is controlled but various host defences (see below) and deficiencies in these defences may result, in some patients, in infections caused by organism that are normally not pathogenic </w:t>
      </w:r>
    </w:p>
    <w:p>
      <w:pPr>
        <w:pStyle w:val="Body"/>
        <w:numPr>
          <w:ilvl w:val="0"/>
          <w:numId w:val="7"/>
        </w:numPr>
        <w:rPr>
          <w:sz w:val="24"/>
          <w:szCs w:val="24"/>
          <w:lang w:val="en-US"/>
        </w:rPr>
      </w:pPr>
      <w:r>
        <w:rPr>
          <w:sz w:val="24"/>
          <w:szCs w:val="24"/>
          <w:rtl w:val="0"/>
          <w:lang w:val="en-US"/>
        </w:rPr>
        <w:t>The presence of normal flora in cultures may confuse the interpretation of laboratory results</w:t>
      </w:r>
    </w:p>
    <w:p>
      <w:pPr>
        <w:pStyle w:val="Body"/>
        <w:numPr>
          <w:ilvl w:val="0"/>
          <w:numId w:val="7"/>
        </w:numPr>
        <w:rPr>
          <w:sz w:val="24"/>
          <w:szCs w:val="24"/>
          <w:lang w:val="en-US"/>
        </w:rPr>
      </w:pPr>
      <w:r>
        <w:rPr>
          <w:sz w:val="24"/>
          <w:szCs w:val="24"/>
          <w:rtl w:val="0"/>
          <w:lang w:val="en-US"/>
        </w:rPr>
        <w:t>protect us from invasive (bad) bacteria</w:t>
      </w:r>
    </w:p>
    <w:p>
      <w:pPr>
        <w:pStyle w:val="Body"/>
        <w:numPr>
          <w:ilvl w:val="0"/>
          <w:numId w:val="7"/>
        </w:numPr>
        <w:rPr>
          <w:sz w:val="24"/>
          <w:szCs w:val="24"/>
          <w:lang w:val="en-US"/>
        </w:rPr>
      </w:pPr>
      <w:r>
        <w:rPr>
          <w:sz w:val="24"/>
          <w:szCs w:val="24"/>
          <w:rtl w:val="0"/>
          <w:lang w:val="en-US"/>
        </w:rPr>
        <w:t>metabolism (vitamin K), immune stimulation</w:t>
      </w:r>
    </w:p>
    <w:p>
      <w:pPr>
        <w:pStyle w:val="Body"/>
      </w:pPr>
    </w:p>
    <w:p>
      <w:pPr>
        <w:pStyle w:val="Body"/>
      </w:pPr>
      <w:r>
        <w:rPr>
          <w:b w:val="1"/>
          <w:bCs w:val="1"/>
          <w:color w:val="0432ff"/>
          <w:sz w:val="24"/>
          <w:szCs w:val="24"/>
          <w:u w:val="single"/>
          <w:rtl w:val="0"/>
          <w:lang w:val="en-US"/>
        </w:rPr>
        <w:t xml:space="preserve">Bacterial Infections and Host Defences </w:t>
      </w:r>
    </w:p>
    <w:p>
      <w:pPr>
        <w:pStyle w:val="Body"/>
      </w:pPr>
      <w:r>
        <w:rPr>
          <w:sz w:val="24"/>
          <w:szCs w:val="24"/>
          <w:rtl w:val="0"/>
        </w:rPr>
        <w:tab/>
        <w:t xml:space="preserve"> In human health the normal flora bacteria function as a balanced ecosystem with multiple species at a site an no single organism predominating. Organisms do not invade the body outside their normal territory. Infection with bacteria occurs when a single species becomes predominate at a site at which there is normally many species or when a single organism invades a boy site that is normally sterile. When this occurs the outcome is determined by the bacterial pathogenicity factors and by the host response to those aggressive bacterial mechanism(s). The more important of these are as follows, and include </w:t>
      </w:r>
      <w:r>
        <w:rPr>
          <w:sz w:val="24"/>
          <w:szCs w:val="24"/>
          <w:u w:val="single"/>
          <w:rtl w:val="0"/>
          <w:lang w:val="en-US"/>
        </w:rPr>
        <w:t>mechanical barriers; adherence, phagocytosis, antibodies (humoural immunity), complement, cell mediated immunity and endo/exo-toxin production.</w:t>
      </w:r>
      <w:r>
        <w:rPr>
          <w:sz w:val="24"/>
          <w:szCs w:val="24"/>
          <w:u w:val="single"/>
          <w:rtl w:val="0"/>
        </w:rPr>
        <w:t xml:space="preserve"> </w:t>
      </w:r>
    </w:p>
    <w:p>
      <w:pPr>
        <w:pStyle w:val="Body"/>
      </w:pPr>
    </w:p>
    <w:p>
      <w:pPr>
        <w:pStyle w:val="Body"/>
      </w:pPr>
      <w:r>
        <w:rPr>
          <w:b w:val="1"/>
          <w:bCs w:val="1"/>
          <w:color w:val="0432ff"/>
          <w:sz w:val="24"/>
          <w:szCs w:val="24"/>
          <w:u w:val="single"/>
          <w:rtl w:val="0"/>
          <w:lang w:val="en-US"/>
        </w:rPr>
        <w:t>What protects us from the bad guys?</w:t>
      </w:r>
    </w:p>
    <w:p>
      <w:pPr>
        <w:pStyle w:val="Body"/>
        <w:numPr>
          <w:ilvl w:val="0"/>
          <w:numId w:val="8"/>
        </w:numPr>
        <w:rPr>
          <w:b w:val="1"/>
          <w:bCs w:val="1"/>
          <w:sz w:val="24"/>
          <w:szCs w:val="24"/>
          <w:lang w:val="en-US"/>
        </w:rPr>
      </w:pPr>
      <w:r>
        <w:rPr>
          <w:b w:val="1"/>
          <w:bCs w:val="1"/>
          <w:sz w:val="24"/>
          <w:szCs w:val="24"/>
          <w:rtl w:val="0"/>
          <w:lang w:val="en-US"/>
        </w:rPr>
        <w:t xml:space="preserve">mechanical barriers </w:t>
      </w:r>
    </w:p>
    <w:p>
      <w:pPr>
        <w:pStyle w:val="Body"/>
        <w:numPr>
          <w:ilvl w:val="1"/>
          <w:numId w:val="8"/>
        </w:numPr>
        <w:rPr>
          <w:sz w:val="24"/>
          <w:szCs w:val="24"/>
          <w:lang w:val="en-US"/>
        </w:rPr>
      </w:pPr>
      <w:r>
        <w:rPr>
          <w:sz w:val="24"/>
          <w:szCs w:val="24"/>
          <w:rtl w:val="0"/>
          <w:lang w:val="en-US"/>
        </w:rPr>
        <w:t xml:space="preserve">skin, saliva, mucous, tears, hairs, etc </w:t>
      </w:r>
    </w:p>
    <w:p>
      <w:pPr>
        <w:pStyle w:val="Body"/>
        <w:numPr>
          <w:ilvl w:val="1"/>
          <w:numId w:val="8"/>
        </w:numPr>
        <w:rPr>
          <w:sz w:val="24"/>
          <w:szCs w:val="24"/>
          <w:lang w:val="en-US"/>
        </w:rPr>
      </w:pPr>
      <w:r>
        <w:rPr>
          <w:sz w:val="24"/>
          <w:szCs w:val="24"/>
          <w:rtl w:val="0"/>
          <w:lang w:val="en-US"/>
        </w:rPr>
        <w:t xml:space="preserve">The skin is a barrier to the invasion of the deep tissues by bacteria. The skin is extensively colonized by large numbers of organisms that do not normally gain access to the deeper subcutaneous tissues. The organisms on the surface of the skin may, however, initiate an infectious process if a break in he integrity of the skin barrier allows them to gain access to the deeper layers. The skin is arguably the most important mechanical and innate immune system component </w:t>
      </w:r>
    </w:p>
    <w:p>
      <w:pPr>
        <w:pStyle w:val="Body"/>
        <w:numPr>
          <w:ilvl w:val="0"/>
          <w:numId w:val="4"/>
        </w:numPr>
        <w:rPr>
          <w:sz w:val="24"/>
          <w:szCs w:val="24"/>
          <w:lang w:val="en-US"/>
        </w:rPr>
      </w:pPr>
      <w:r>
        <w:rPr>
          <w:sz w:val="24"/>
          <w:szCs w:val="24"/>
          <w:rtl w:val="0"/>
          <w:lang w:val="en-US"/>
        </w:rPr>
        <w:t>other helpers include:</w:t>
      </w:r>
    </w:p>
    <w:p>
      <w:pPr>
        <w:pStyle w:val="Body"/>
        <w:numPr>
          <w:ilvl w:val="1"/>
          <w:numId w:val="4"/>
        </w:numPr>
        <w:rPr>
          <w:sz w:val="24"/>
          <w:szCs w:val="24"/>
          <w:lang w:val="en-US"/>
        </w:rPr>
      </w:pPr>
      <w:r>
        <w:rPr>
          <w:b w:val="1"/>
          <w:bCs w:val="1"/>
          <w:sz w:val="24"/>
          <w:szCs w:val="24"/>
          <w:rtl w:val="0"/>
          <w:lang w:val="en-US"/>
        </w:rPr>
        <w:t>antibodies</w:t>
      </w:r>
      <w:r>
        <w:rPr>
          <w:sz w:val="24"/>
          <w:szCs w:val="24"/>
          <w:rtl w:val="0"/>
          <w:lang w:val="en-US"/>
        </w:rPr>
        <w:t xml:space="preserve">: people may form antibodies against bacteria; antibodies may function as an opsonin (see the phagocytosis), or may kill organisms directly </w:t>
      </w:r>
    </w:p>
    <w:p>
      <w:pPr>
        <w:pStyle w:val="Body"/>
        <w:numPr>
          <w:ilvl w:val="1"/>
          <w:numId w:val="4"/>
        </w:numPr>
        <w:rPr>
          <w:sz w:val="24"/>
          <w:szCs w:val="24"/>
          <w:lang w:val="en-US"/>
        </w:rPr>
      </w:pPr>
      <w:r>
        <w:rPr>
          <w:b w:val="1"/>
          <w:bCs w:val="1"/>
          <w:sz w:val="24"/>
          <w:szCs w:val="24"/>
          <w:rtl w:val="0"/>
          <w:lang w:val="en-US"/>
        </w:rPr>
        <w:t>complement</w:t>
      </w:r>
      <w:r>
        <w:rPr>
          <w:sz w:val="24"/>
          <w:szCs w:val="24"/>
          <w:rtl w:val="0"/>
          <w:lang w:val="en-US"/>
        </w:rPr>
        <w:t xml:space="preserve"> </w:t>
      </w:r>
    </w:p>
    <w:p>
      <w:pPr>
        <w:pStyle w:val="Body"/>
        <w:numPr>
          <w:ilvl w:val="1"/>
          <w:numId w:val="4"/>
        </w:numPr>
        <w:rPr>
          <w:sz w:val="24"/>
          <w:szCs w:val="24"/>
          <w:lang w:val="en-US"/>
        </w:rPr>
      </w:pPr>
      <w:r>
        <w:rPr>
          <w:b w:val="1"/>
          <w:bCs w:val="1"/>
          <w:sz w:val="24"/>
          <w:szCs w:val="24"/>
          <w:rtl w:val="0"/>
          <w:lang w:val="en-US"/>
        </w:rPr>
        <w:t>immune cells</w:t>
      </w:r>
      <w:r>
        <w:rPr>
          <w:sz w:val="24"/>
          <w:szCs w:val="24"/>
          <w:rtl w:val="0"/>
          <w:lang w:val="en-US"/>
        </w:rPr>
        <w:t xml:space="preserve"> (T-cells, NK cells, macrophages)</w:t>
      </w:r>
    </w:p>
    <w:p>
      <w:pPr>
        <w:pStyle w:val="Body"/>
        <w:numPr>
          <w:ilvl w:val="1"/>
          <w:numId w:val="4"/>
        </w:numPr>
        <w:rPr>
          <w:sz w:val="24"/>
          <w:szCs w:val="24"/>
          <w:lang w:val="en-US"/>
        </w:rPr>
      </w:pPr>
      <w:r>
        <w:rPr>
          <w:b w:val="1"/>
          <w:bCs w:val="1"/>
          <w:sz w:val="24"/>
          <w:szCs w:val="24"/>
          <w:rtl w:val="0"/>
          <w:lang w:val="en-US"/>
        </w:rPr>
        <w:t>immune system</w:t>
      </w:r>
      <w:r>
        <w:rPr>
          <w:sz w:val="24"/>
          <w:szCs w:val="24"/>
          <w:rtl w:val="0"/>
          <w:lang w:val="en-US"/>
        </w:rPr>
        <w:t xml:space="preserve"> (cell mediated; humoural)</w:t>
      </w:r>
    </w:p>
    <w:p>
      <w:pPr>
        <w:pStyle w:val="Body"/>
      </w:pPr>
    </w:p>
    <w:p>
      <w:pPr>
        <w:pStyle w:val="Body"/>
      </w:pPr>
      <w:r>
        <w:rPr>
          <w:b w:val="1"/>
          <w:bCs w:val="1"/>
          <w:color w:val="0432ff"/>
          <w:sz w:val="24"/>
          <w:szCs w:val="24"/>
          <w:u w:val="single"/>
          <w:rtl w:val="0"/>
          <w:lang w:val="en-US"/>
        </w:rPr>
        <w:t xml:space="preserve">Phagocytosis </w:t>
      </w:r>
    </w:p>
    <w:p>
      <w:pPr>
        <w:pStyle w:val="Body"/>
      </w:pPr>
      <w:r>
        <w:rPr>
          <w:sz w:val="24"/>
          <w:szCs w:val="24"/>
          <w:rtl w:val="0"/>
        </w:rPr>
        <w:tab/>
        <w:t xml:space="preserve">Some of the cells of the body, of which  the most important are the macrophages and the blood neutrophils (polymorphonuclear cells), are capable of ingesting bacteria and killing them, and are a very important defence against invasion of bacteria. Phagocytosis depends for its initiation on the ability of phagocytic cells to attach to and form a vacuole around bacteria. Some bacterial organisms (example: streptococcus pneumonia) surround themselves with a poly saccharide capsule (a protective coat) and can prevent the phagocytic cells from engulfing them. This protect them against phagocytosis. The host response to this is sometimes to produce antibodies to the capsule. The antibody bind to (and can sometimes) alter the surface of the capsule in a way that permits the phagocyte to take up the capsulated organism. This is referred to as </w:t>
      </w:r>
      <w:r>
        <w:rPr>
          <w:b w:val="1"/>
          <w:bCs w:val="1"/>
          <w:sz w:val="24"/>
          <w:szCs w:val="24"/>
          <w:rtl w:val="0"/>
          <w:lang w:val="en-US"/>
        </w:rPr>
        <w:t>opsonization</w:t>
      </w:r>
      <w:r>
        <w:rPr>
          <w:sz w:val="24"/>
          <w:szCs w:val="24"/>
          <w:rtl w:val="0"/>
          <w:lang w:val="en-US"/>
        </w:rPr>
        <w:t>.</w:t>
      </w:r>
    </w:p>
    <w:p>
      <w:pPr>
        <w:pStyle w:val="Body"/>
      </w:pPr>
    </w:p>
    <w:p>
      <w:pPr>
        <w:pStyle w:val="Body"/>
      </w:pPr>
    </w:p>
    <w:p>
      <w:pPr>
        <w:pStyle w:val="Body"/>
      </w:pPr>
      <w:r>
        <w:rPr>
          <w:b w:val="1"/>
          <w:bCs w:val="1"/>
          <w:color w:val="0432ff"/>
          <w:sz w:val="24"/>
          <w:szCs w:val="24"/>
          <w:u w:val="single"/>
          <w:rtl w:val="0"/>
          <w:lang w:val="en-US"/>
        </w:rPr>
        <w:t>How do the bad guys get in?</w:t>
      </w:r>
    </w:p>
    <w:p>
      <w:pPr>
        <w:pStyle w:val="Body"/>
        <w:numPr>
          <w:ilvl w:val="0"/>
          <w:numId w:val="4"/>
        </w:numPr>
        <w:rPr>
          <w:sz w:val="24"/>
          <w:szCs w:val="24"/>
          <w:lang w:val="en-US"/>
        </w:rPr>
      </w:pPr>
      <w:r>
        <w:rPr>
          <w:b w:val="1"/>
          <w:bCs w:val="1"/>
          <w:sz w:val="24"/>
          <w:szCs w:val="24"/>
          <w:rtl w:val="0"/>
          <w:lang w:val="en-US"/>
        </w:rPr>
        <w:t>Adherence</w:t>
      </w:r>
      <w:r>
        <w:rPr>
          <w:sz w:val="24"/>
          <w:szCs w:val="24"/>
          <w:rtl w:val="0"/>
          <w:lang w:val="en-US"/>
        </w:rPr>
        <w:t>: First for bacterial invasions to occur they need to adhere to the host and bacteria have developed specific mechanisms to achieve this. Ligand (usually small molecules) are present on the surface of the bacteria, able to bind to specific receptors on the mammalian cell surface. Adhesion of the baser to the host tissue is a prerequisite for the initiation of an infection process.</w:t>
      </w:r>
    </w:p>
    <w:p>
      <w:pPr>
        <w:pStyle w:val="Body"/>
        <w:numPr>
          <w:ilvl w:val="0"/>
          <w:numId w:val="4"/>
        </w:numPr>
        <w:rPr>
          <w:sz w:val="24"/>
          <w:szCs w:val="24"/>
          <w:lang w:val="en-US"/>
        </w:rPr>
      </w:pPr>
      <w:r>
        <w:rPr>
          <w:b w:val="1"/>
          <w:bCs w:val="1"/>
          <w:sz w:val="24"/>
          <w:szCs w:val="24"/>
          <w:rtl w:val="0"/>
          <w:lang w:val="en-US"/>
        </w:rPr>
        <w:t>Toxic production</w:t>
      </w:r>
      <w:r>
        <w:rPr>
          <w:sz w:val="24"/>
          <w:szCs w:val="24"/>
          <w:rtl w:val="0"/>
          <w:lang w:val="en-US"/>
        </w:rPr>
        <w:t>: destroys some of our defenses</w:t>
      </w:r>
    </w:p>
    <w:p>
      <w:pPr>
        <w:pStyle w:val="Body"/>
        <w:numPr>
          <w:ilvl w:val="0"/>
          <w:numId w:val="4"/>
        </w:numPr>
        <w:rPr>
          <w:sz w:val="24"/>
          <w:szCs w:val="24"/>
          <w:lang w:val="en-US"/>
        </w:rPr>
      </w:pPr>
      <w:r>
        <w:rPr>
          <w:b w:val="1"/>
          <w:bCs w:val="1"/>
          <w:sz w:val="24"/>
          <w:szCs w:val="24"/>
          <w:rtl w:val="0"/>
          <w:lang w:val="en-US"/>
        </w:rPr>
        <w:t>Opportunism</w:t>
      </w:r>
      <w:r>
        <w:rPr>
          <w:sz w:val="24"/>
          <w:szCs w:val="24"/>
          <w:rtl w:val="0"/>
          <w:lang w:val="en-US"/>
        </w:rPr>
        <w:t>: like when you give blood and the nurse doesn</w:t>
      </w:r>
      <w:r>
        <w:rPr>
          <w:sz w:val="24"/>
          <w:szCs w:val="24"/>
          <w:rtl w:val="0"/>
          <w:lang w:val="en-US"/>
        </w:rPr>
        <w:t>’</w:t>
      </w:r>
      <w:r>
        <w:rPr>
          <w:sz w:val="24"/>
          <w:szCs w:val="24"/>
          <w:rtl w:val="0"/>
          <w:lang w:val="en-US"/>
        </w:rPr>
        <w:t xml:space="preserve">t clean off the surface of your skin that well, then the nurse can push the bacteria from the skin into the blood stream </w:t>
      </w:r>
    </w:p>
    <w:p>
      <w:pPr>
        <w:pStyle w:val="Body"/>
        <w:numPr>
          <w:ilvl w:val="0"/>
          <w:numId w:val="4"/>
        </w:numPr>
        <w:rPr>
          <w:sz w:val="24"/>
          <w:szCs w:val="24"/>
          <w:lang w:val="en-US"/>
        </w:rPr>
      </w:pPr>
      <w:r>
        <w:rPr>
          <w:b w:val="1"/>
          <w:bCs w:val="1"/>
          <w:sz w:val="24"/>
          <w:szCs w:val="24"/>
          <w:rtl w:val="0"/>
          <w:lang w:val="en-US"/>
        </w:rPr>
        <w:t>Compromised host</w:t>
      </w:r>
      <w:r>
        <w:rPr>
          <w:sz w:val="24"/>
          <w:szCs w:val="24"/>
          <w:rtl w:val="0"/>
          <w:lang w:val="en-US"/>
        </w:rPr>
        <w:t xml:space="preserve">: Some patients may be deficient in some of the some of the antimicrobial defences the body has. These deficiencies may be due to a disease process (for instance leukaemia may give rise to a deficiency in phagocytosis) or to medical or surgical procedures, including the administration of mediation. For instance, administration of immunosuppressive drugs to transplant patients may depress their immune system to the point where it is no longer effective as a defence. Below are examples of circumstances in which deficiency in host defences may lead to infections. Some host defence mechanisms are more important than other in the prevention of certain specific infections, and hence it is possible to predict which infection will occur in which patient. This is important in the management of infections. </w:t>
      </w:r>
    </w:p>
    <w:p>
      <w:pPr>
        <w:pStyle w:val="Body"/>
        <w:numPr>
          <w:ilvl w:val="2"/>
          <w:numId w:val="9"/>
        </w:numPr>
        <w:rPr>
          <w:sz w:val="24"/>
          <w:szCs w:val="24"/>
          <w:lang w:val="en-US"/>
        </w:rPr>
      </w:pPr>
      <w:r>
        <w:rPr>
          <w:sz w:val="24"/>
          <w:szCs w:val="24"/>
          <w:u w:val="single"/>
          <w:rtl w:val="0"/>
          <w:lang w:val="en-US"/>
        </w:rPr>
        <w:t>Host Defence Missing</w:t>
      </w:r>
      <w:r>
        <w:rPr>
          <w:sz w:val="24"/>
          <w:szCs w:val="24"/>
          <w:rtl w:val="0"/>
          <w:lang w:val="en-US"/>
        </w:rPr>
        <w:t xml:space="preserve">: phagocytic cells (leukopenia) - patient at risk for: staphylococcus aureus and streptococcus pneumonia </w:t>
      </w:r>
      <w:r>
        <w:rPr>
          <w:sz w:val="24"/>
          <w:szCs w:val="24"/>
          <w:rtl w:val="0"/>
          <w:lang w:val="en-US"/>
        </w:rPr>
        <w:t xml:space="preserve">— </w:t>
      </w:r>
      <w:r>
        <w:rPr>
          <w:sz w:val="24"/>
          <w:szCs w:val="24"/>
          <w:rtl w:val="0"/>
          <w:lang w:val="en-US"/>
        </w:rPr>
        <w:t xml:space="preserve">antibody mediated immunity: streptococcus pneumonia and viral infections </w:t>
      </w:r>
      <w:r>
        <w:rPr>
          <w:sz w:val="24"/>
          <w:szCs w:val="24"/>
          <w:rtl w:val="0"/>
          <w:lang w:val="en-US"/>
        </w:rPr>
        <w:t xml:space="preserve">— </w:t>
      </w:r>
      <w:r>
        <w:rPr>
          <w:sz w:val="24"/>
          <w:szCs w:val="24"/>
          <w:rtl w:val="0"/>
          <w:lang w:val="en-US"/>
        </w:rPr>
        <w:t xml:space="preserve">cell mediated immunity (including AIDS); tuberculosis, Legionella and AIDS-related infections </w:t>
      </w:r>
    </w:p>
    <w:p>
      <w:pPr>
        <w:pStyle w:val="Body"/>
      </w:pPr>
    </w:p>
    <w:p>
      <w:pPr>
        <w:pStyle w:val="Body"/>
        <w:numPr>
          <w:ilvl w:val="0"/>
          <w:numId w:val="10"/>
        </w:numPr>
        <w:rPr>
          <w:sz w:val="24"/>
          <w:szCs w:val="24"/>
          <w:lang w:val="en-US"/>
        </w:rPr>
      </w:pPr>
      <w:r>
        <w:rPr>
          <w:b w:val="1"/>
          <w:bCs w:val="1"/>
          <w:color w:val="ff2600"/>
          <w:sz w:val="24"/>
          <w:szCs w:val="24"/>
          <w:rtl w:val="0"/>
          <w:lang w:val="en-US"/>
        </w:rPr>
        <w:t>Bacteraemia</w:t>
      </w:r>
      <w:r>
        <w:rPr>
          <w:sz w:val="24"/>
          <w:szCs w:val="24"/>
          <w:rtl w:val="0"/>
          <w:lang w:val="en-US"/>
        </w:rPr>
        <w:t xml:space="preserve"> (bacteria in the blood) vs. </w:t>
      </w:r>
      <w:r>
        <w:rPr>
          <w:b w:val="1"/>
          <w:bCs w:val="1"/>
          <w:color w:val="ff2600"/>
          <w:sz w:val="24"/>
          <w:szCs w:val="24"/>
          <w:rtl w:val="0"/>
          <w:lang w:val="en-US"/>
        </w:rPr>
        <w:t>Septicaemia</w:t>
      </w:r>
      <w:r>
        <w:rPr>
          <w:sz w:val="24"/>
          <w:szCs w:val="24"/>
          <w:rtl w:val="0"/>
          <w:lang w:val="en-US"/>
        </w:rPr>
        <w:t xml:space="preserve"> (blood poisoning)  </w:t>
      </w:r>
    </w:p>
    <w:p>
      <w:pPr>
        <w:pStyle w:val="Body"/>
      </w:pPr>
    </w:p>
    <w:p>
      <w:pPr>
        <w:pStyle w:val="Body"/>
      </w:pPr>
      <w:r>
        <w:rPr>
          <w:b w:val="1"/>
          <w:bCs w:val="1"/>
          <w:color w:val="0432ff"/>
          <w:sz w:val="24"/>
          <w:szCs w:val="24"/>
          <w:u w:val="single"/>
          <w:rtl w:val="0"/>
          <w:lang w:val="en-US"/>
        </w:rPr>
        <w:t>Metastatic Spread</w:t>
      </w:r>
    </w:p>
    <w:p>
      <w:pPr>
        <w:pStyle w:val="Body"/>
        <w:numPr>
          <w:ilvl w:val="0"/>
          <w:numId w:val="4"/>
        </w:numPr>
        <w:rPr>
          <w:sz w:val="24"/>
          <w:szCs w:val="24"/>
          <w:lang w:val="en-US"/>
        </w:rPr>
      </w:pPr>
      <w:r>
        <w:rPr>
          <w:sz w:val="24"/>
          <w:szCs w:val="24"/>
          <w:rtl w:val="0"/>
          <w:lang w:val="en-US"/>
        </w:rPr>
        <w:t xml:space="preserve">Bacteria may become disturbed around the body from a single focus of infection through the blood stream </w:t>
      </w:r>
      <w:r>
        <w:rPr>
          <w:b w:val="1"/>
          <w:bCs w:val="1"/>
          <w:sz w:val="24"/>
          <w:szCs w:val="24"/>
          <w:rtl w:val="0"/>
          <w:lang w:val="en-US"/>
        </w:rPr>
        <w:t>(bacteraemia or septicaemia)</w:t>
      </w:r>
      <w:r>
        <w:rPr>
          <w:sz w:val="24"/>
          <w:szCs w:val="24"/>
          <w:rtl w:val="0"/>
          <w:lang w:val="en-US"/>
        </w:rPr>
        <w:t>. When this occurs, there is a primary focus of infection followed by dissemination of the organisms causing that infection through the blood stream. These organisms that have been diminished by the blood stream can then cause clinical symptoms of first sign of infection at a location distant from the original infection or doing of entry</w:t>
      </w:r>
    </w:p>
    <w:p>
      <w:pPr>
        <w:pStyle w:val="Body"/>
      </w:pPr>
    </w:p>
    <w:p>
      <w:pPr>
        <w:pStyle w:val="Body"/>
      </w:pPr>
      <w:r>
        <w:rPr>
          <w:b w:val="1"/>
          <w:bCs w:val="1"/>
          <w:color w:val="0432ff"/>
          <w:sz w:val="24"/>
          <w:szCs w:val="24"/>
          <w:u w:val="single"/>
          <w:rtl w:val="0"/>
          <w:lang w:val="en-US"/>
        </w:rPr>
        <w:t xml:space="preserve">Infectious Diseases and Human Immune Response </w:t>
      </w:r>
    </w:p>
    <w:p>
      <w:pPr>
        <w:pStyle w:val="Body"/>
      </w:pPr>
      <w:r>
        <w:rPr>
          <w:b w:val="1"/>
          <w:bCs w:val="1"/>
          <w:sz w:val="24"/>
          <w:szCs w:val="24"/>
          <w:rtl w:val="0"/>
          <w:lang w:val="en-US"/>
        </w:rPr>
        <w:t>Microbial Disease:</w:t>
      </w:r>
      <w:r>
        <w:rPr>
          <w:b w:val="0"/>
          <w:bCs w:val="0"/>
          <w:sz w:val="24"/>
          <w:szCs w:val="24"/>
          <w:rtl w:val="0"/>
          <w:lang w:val="en-US"/>
        </w:rPr>
        <w:t xml:space="preserve"> (infectious diseases) are the result of the interaction between microorganisms (adhering, penetrating and multiplying) and the host organism.</w:t>
      </w:r>
    </w:p>
    <w:p>
      <w:pPr>
        <w:pStyle w:val="Body"/>
        <w:numPr>
          <w:ilvl w:val="0"/>
          <w:numId w:val="8"/>
        </w:numPr>
        <w:rPr>
          <w:b w:val="1"/>
          <w:bCs w:val="1"/>
          <w:sz w:val="24"/>
          <w:szCs w:val="24"/>
          <w:lang w:val="en-US"/>
        </w:rPr>
      </w:pPr>
      <w:r>
        <w:rPr>
          <w:b w:val="0"/>
          <w:bCs w:val="0"/>
          <w:sz w:val="24"/>
          <w:szCs w:val="24"/>
          <w:rtl w:val="0"/>
          <w:lang w:val="en-US"/>
        </w:rPr>
        <w:t>Infection: penetrating of microorganisms (or its capability of multiplication) into a host organism, producing a apparent (disease) or inapparent (no disease) changes (clinical manifestations). Inapparent infections are challenging as there is no obvious symptoms. Infections should not be confused with:</w:t>
      </w:r>
    </w:p>
    <w:p>
      <w:pPr>
        <w:pStyle w:val="Body"/>
        <w:numPr>
          <w:ilvl w:val="0"/>
          <w:numId w:val="4"/>
        </w:numPr>
        <w:rPr>
          <w:sz w:val="24"/>
          <w:szCs w:val="24"/>
          <w:lang w:val="en-US"/>
        </w:rPr>
      </w:pPr>
      <w:r>
        <w:rPr>
          <w:sz w:val="24"/>
          <w:szCs w:val="24"/>
          <w:rtl w:val="0"/>
          <w:lang w:val="en-US"/>
        </w:rPr>
        <w:t xml:space="preserve">Interactions between microorganisms and the host (us) is a continuous battle </w:t>
      </w:r>
    </w:p>
    <w:p>
      <w:pPr>
        <w:pStyle w:val="Body"/>
        <w:numPr>
          <w:ilvl w:val="1"/>
          <w:numId w:val="4"/>
        </w:numPr>
        <w:rPr>
          <w:sz w:val="24"/>
          <w:szCs w:val="24"/>
          <w:lang w:val="en-US"/>
        </w:rPr>
      </w:pPr>
      <w:r>
        <w:rPr>
          <w:sz w:val="24"/>
          <w:szCs w:val="24"/>
          <w:rtl w:val="0"/>
          <w:lang w:val="en-US"/>
        </w:rPr>
        <w:t xml:space="preserve">they need to; enter, live, and multiply </w:t>
      </w:r>
    </w:p>
    <w:p>
      <w:pPr>
        <w:pStyle w:val="Body"/>
        <w:numPr>
          <w:ilvl w:val="0"/>
          <w:numId w:val="4"/>
        </w:numPr>
        <w:rPr>
          <w:sz w:val="24"/>
          <w:szCs w:val="24"/>
          <w:lang w:val="en-US"/>
        </w:rPr>
      </w:pPr>
      <w:r>
        <w:rPr>
          <w:sz w:val="24"/>
          <w:szCs w:val="24"/>
          <w:rtl w:val="0"/>
          <w:lang w:val="en-US"/>
        </w:rPr>
        <w:t>In order to enter, they need to do either:</w:t>
      </w:r>
    </w:p>
    <w:p>
      <w:pPr>
        <w:pStyle w:val="Body"/>
        <w:numPr>
          <w:ilvl w:val="0"/>
          <w:numId w:val="12"/>
        </w:numPr>
        <w:rPr>
          <w:sz w:val="24"/>
          <w:szCs w:val="24"/>
          <w:lang w:val="en-US"/>
        </w:rPr>
      </w:pPr>
      <w:r>
        <w:rPr>
          <w:b w:val="1"/>
          <w:bCs w:val="1"/>
          <w:color w:val="ff2600"/>
          <w:sz w:val="24"/>
          <w:szCs w:val="24"/>
          <w:rtl w:val="0"/>
          <w:lang w:val="en-US"/>
        </w:rPr>
        <w:t>colonization</w:t>
      </w:r>
      <w:r>
        <w:rPr>
          <w:sz w:val="24"/>
          <w:szCs w:val="24"/>
          <w:rtl w:val="0"/>
          <w:lang w:val="en-US"/>
        </w:rPr>
        <w:t>: establishment and multiplication in/on the body of a microorganism without producing any apparent or inapparent change (colonization of the skin w</w:t>
      </w:r>
      <w:r>
        <mc:AlternateContent>
          <mc:Choice Requires="wps">
            <w:drawing>
              <wp:anchor distT="152400" distB="152400" distL="152400" distR="152400" simplePos="0" relativeHeight="251659264" behindDoc="0" locked="0" layoutInCell="1" allowOverlap="1">
                <wp:simplePos x="0" y="0"/>
                <wp:positionH relativeFrom="page">
                  <wp:posOffset>4817020</wp:posOffset>
                </wp:positionH>
                <wp:positionV relativeFrom="page">
                  <wp:posOffset>5206553</wp:posOffset>
                </wp:positionV>
                <wp:extent cx="2777926" cy="1171421"/>
                <wp:effectExtent l="0" t="0" r="0" b="0"/>
                <wp:wrapThrough wrapText="bothSides" distL="152400" distR="152400">
                  <wp:wrapPolygon edited="1">
                    <wp:start x="0" y="-59"/>
                    <wp:lineTo x="0" y="59"/>
                    <wp:lineTo x="21444" y="3227"/>
                    <wp:lineTo x="21574" y="21530"/>
                    <wp:lineTo x="17837" y="21544"/>
                    <wp:lineTo x="17837" y="21661"/>
                    <wp:lineTo x="21602" y="21647"/>
                    <wp:lineTo x="21626" y="21647"/>
                    <wp:lineTo x="21623" y="21588"/>
                    <wp:lineTo x="21494" y="3169"/>
                    <wp:lineTo x="21494" y="3117"/>
                    <wp:lineTo x="21472" y="3110"/>
                    <wp:lineTo x="0" y="-59"/>
                  </wp:wrapPolygon>
                </wp:wrapThrough>
                <wp:docPr id="1073741825" name="officeArt object"/>
                <wp:cNvGraphicFramePr/>
                <a:graphic xmlns:a="http://schemas.openxmlformats.org/drawingml/2006/main">
                  <a:graphicData uri="http://schemas.microsoft.com/office/word/2010/wordprocessingShape">
                    <wps:wsp>
                      <wps:cNvSpPr/>
                      <wps:spPr>
                        <a:xfrm>
                          <a:off x="0" y="0"/>
                          <a:ext cx="2777926" cy="11714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470" y="3170"/>
                              </a:lnTo>
                              <a:lnTo>
                                <a:pt x="21600" y="21589"/>
                              </a:lnTo>
                              <a:lnTo>
                                <a:pt x="17836" y="21600"/>
                              </a:lnTo>
                            </a:path>
                          </a:pathLst>
                        </a:custGeom>
                        <a:noFill/>
                        <a:ln w="6350" cap="flat">
                          <a:solidFill>
                            <a:srgbClr val="000000"/>
                          </a:solidFill>
                          <a:prstDash val="solid"/>
                          <a:miter lim="400000"/>
                        </a:ln>
                        <a:effectLst/>
                      </wps:spPr>
                      <wps:bodyPr/>
                    </wps:wsp>
                  </a:graphicData>
                </a:graphic>
              </wp:anchor>
            </w:drawing>
          </mc:Choice>
          <mc:Fallback>
            <w:pict>
              <v:shape id="_x0000_s1026" style="visibility:visible;position:absolute;margin-left:379.3pt;margin-top:410.0pt;width:218.7pt;height:92.2pt;z-index:251659264;mso-position-horizontal:absolute;mso-position-horizontal-relative:page;mso-position-vertical:absolute;mso-position-vertical-relative:page;mso-wrap-distance-left:12.0pt;mso-wrap-distance-top:12.0pt;mso-wrap-distance-right:12.0pt;mso-wrap-distance-bottom:12.0pt;" coordorigin="0,0" coordsize="21600,21600" path="M 0,0 L 21470,3170 L 21600,21589 L 17836,21600 E">
                <v:fill on="f"/>
                <v:stroke filltype="solid" color="#000000" opacity="100.0%" weight="0.5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w:rPr>
          <w:sz w:val="24"/>
          <w:szCs w:val="24"/>
          <w:rtl w:val="0"/>
          <w:lang w:val="en-US"/>
        </w:rPr>
        <w:t>ith micrococci)</w:t>
      </w:r>
    </w:p>
    <w:p>
      <w:pPr>
        <w:pStyle w:val="Body"/>
        <w:numPr>
          <w:ilvl w:val="0"/>
          <w:numId w:val="12"/>
        </w:numPr>
        <w:rPr>
          <w:sz w:val="24"/>
          <w:szCs w:val="24"/>
          <w:lang w:val="en-US"/>
        </w:rPr>
      </w:pPr>
      <w:r>
        <w:rPr>
          <w:b w:val="1"/>
          <w:bCs w:val="1"/>
          <w:color w:val="ff2600"/>
          <w:sz w:val="24"/>
          <w:szCs w:val="24"/>
          <w:rtl w:val="0"/>
          <w:lang w:val="en-US"/>
        </w:rPr>
        <w:t>contamination</w:t>
      </w:r>
      <w:r>
        <w:rPr>
          <w:sz w:val="24"/>
          <w:szCs w:val="24"/>
          <w:rtl w:val="0"/>
          <w:lang w:val="en-US"/>
        </w:rPr>
        <w:t xml:space="preserve">: deposition of microorganism without multiplication (example: contamination of sterile dressings by falling dust containing bacteria; contamination of drinking water with sewage </w:t>
      </w:r>
    </w:p>
    <w:p>
      <w:pPr>
        <w:pStyle w:val="Body"/>
        <w:numPr>
          <w:ilvl w:val="0"/>
          <w:numId w:val="4"/>
        </w:numPr>
        <w:rPr>
          <w:sz w:val="24"/>
          <w:szCs w:val="24"/>
          <w:lang w:val="en-US"/>
        </w:rPr>
      </w:pPr>
      <w:r>
        <w:rPr>
          <w:color w:val="ff2600"/>
          <w:sz w:val="24"/>
          <w:szCs w:val="24"/>
          <w:rtl w:val="0"/>
          <w:lang w:val="en-US"/>
        </w:rPr>
        <w:t xml:space="preserve">Clinical disease </w:t>
      </w:r>
      <w:r>
        <w:rPr>
          <w:sz w:val="24"/>
          <w:szCs w:val="24"/>
          <w:rtl w:val="0"/>
          <w:lang w:val="en-US"/>
        </w:rPr>
        <w:t xml:space="preserve">= easy to recognize; (microbial </w:t>
      </w:r>
      <w:r>
        <w:rPr>
          <w:sz w:val="24"/>
          <w:szCs w:val="24"/>
          <w:u w:val="single"/>
          <w:rtl w:val="0"/>
          <w:lang w:val="en-US"/>
        </w:rPr>
        <w:t>disease</w:t>
      </w:r>
      <w:r>
        <w:rPr>
          <w:sz w:val="24"/>
          <w:szCs w:val="24"/>
          <w:rtl w:val="0"/>
          <w:lang w:val="en-US"/>
        </w:rPr>
        <w:t xml:space="preserve">) occurs when change result in functional damage to the infected host. Such changes occur when the balance between host and microorganisms is disturbed: </w:t>
      </w:r>
    </w:p>
    <w:p>
      <w:pPr>
        <w:pStyle w:val="Body"/>
        <w:numPr>
          <w:ilvl w:val="1"/>
          <w:numId w:val="4"/>
        </w:numPr>
        <w:rPr>
          <w:sz w:val="24"/>
          <w:szCs w:val="24"/>
          <w:lang w:val="en-US"/>
        </w:rPr>
      </w:pPr>
      <w:r>
        <w:rPr>
          <w:sz w:val="24"/>
          <w:szCs w:val="24"/>
          <w:rtl w:val="0"/>
          <w:lang w:val="en-US"/>
        </w:rPr>
        <w:t>large # of microbes vs small # of microbes</w:t>
      </w:r>
    </w:p>
    <w:p>
      <w:pPr>
        <w:pStyle w:val="Body"/>
        <w:numPr>
          <w:ilvl w:val="1"/>
          <w:numId w:val="4"/>
        </w:numPr>
        <w:rPr>
          <w:sz w:val="24"/>
          <w:szCs w:val="24"/>
          <w:lang w:val="en-US"/>
        </w:rPr>
      </w:pPr>
      <w:r>
        <w:rPr>
          <w:sz w:val="24"/>
          <w:szCs w:val="24"/>
          <w:rtl w:val="0"/>
          <w:lang w:val="en-US"/>
        </w:rPr>
        <w:t>increased virulence vs. attenuated virulence</w:t>
      </w:r>
    </w:p>
    <w:p>
      <w:pPr>
        <w:pStyle w:val="Body"/>
        <w:numPr>
          <w:ilvl w:val="1"/>
          <w:numId w:val="4"/>
        </w:numPr>
        <w:rPr>
          <w:sz w:val="24"/>
          <w:szCs w:val="24"/>
          <w:lang w:val="en-US"/>
        </w:rPr>
      </w:pPr>
      <w:r>
        <w:rPr>
          <w:sz w:val="24"/>
          <w:szCs w:val="24"/>
          <w:rtl w:val="0"/>
          <w:lang w:val="en-US"/>
        </w:rPr>
        <w:t xml:space="preserve">susceptible host vs resistant host </w:t>
      </w:r>
    </w:p>
    <w:p>
      <w:pPr>
        <w:pStyle w:val="Body"/>
        <w:numPr>
          <w:ilvl w:val="0"/>
          <w:numId w:val="4"/>
        </w:numPr>
        <w:rPr>
          <w:sz w:val="24"/>
          <w:szCs w:val="24"/>
          <w:lang w:val="en-US"/>
        </w:rPr>
      </w:pPr>
      <w:r>
        <w:rPr>
          <w:color w:val="ff2600"/>
          <w:sz w:val="24"/>
          <w:szCs w:val="24"/>
          <w:rtl w:val="0"/>
          <w:lang w:val="en-US"/>
        </w:rPr>
        <w:t>Sub-clinical infection</w:t>
      </w:r>
      <w:r>
        <w:rPr>
          <w:sz w:val="24"/>
          <w:szCs w:val="24"/>
          <w:rtl w:val="0"/>
          <w:lang w:val="en-US"/>
        </w:rPr>
        <w:t xml:space="preserve"> = hard to diagnose (no symptoms)</w:t>
      </w:r>
    </w:p>
    <w:p>
      <w:pPr>
        <w:pStyle w:val="Body"/>
      </w:pPr>
    </w:p>
    <w:p>
      <w:pPr>
        <w:pStyle w:val="Body"/>
      </w:pPr>
      <w:r>
        <w:rPr>
          <w:b w:val="1"/>
          <w:bCs w:val="1"/>
          <w:color w:val="0432ff"/>
          <w:sz w:val="24"/>
          <w:szCs w:val="24"/>
          <w:u w:val="single"/>
          <w:rtl w:val="0"/>
          <w:lang w:val="en-US"/>
        </w:rPr>
        <w:t>How do we measure how a bacteria/virus/parasite is?</w:t>
      </w:r>
    </w:p>
    <w:p>
      <w:pPr>
        <w:pStyle w:val="Body"/>
        <w:numPr>
          <w:ilvl w:val="0"/>
          <w:numId w:val="4"/>
        </w:numPr>
        <w:rPr>
          <w:sz w:val="24"/>
          <w:szCs w:val="24"/>
          <w:lang w:val="en-US"/>
        </w:rPr>
      </w:pPr>
      <w:r>
        <w:rPr>
          <w:color w:val="ff2c21"/>
          <w:sz w:val="24"/>
          <w:szCs w:val="24"/>
          <w:rtl w:val="0"/>
          <w:lang w:val="en-US"/>
        </w:rPr>
        <w:t>pathogenicity</w:t>
      </w:r>
      <w:r>
        <w:rPr>
          <w:sz w:val="24"/>
          <w:szCs w:val="24"/>
          <w:rtl w:val="0"/>
          <w:lang w:val="en-US"/>
        </w:rPr>
        <w:t xml:space="preserve">: the ability to produce disease; a microorganisms capability of producing clinical or subclinical infection are classified based on terms such as pathogenicity; defined as the ability of a microorganism to produce disease </w:t>
      </w:r>
    </w:p>
    <w:p>
      <w:pPr>
        <w:pStyle w:val="Body"/>
        <w:numPr>
          <w:ilvl w:val="1"/>
          <w:numId w:val="4"/>
        </w:numPr>
        <w:rPr>
          <w:sz w:val="24"/>
          <w:szCs w:val="24"/>
        </w:rPr>
      </w:pPr>
      <w:r>
        <w:rPr>
          <w:sz w:val="24"/>
          <w:szCs w:val="24"/>
          <w:rtl w:val="0"/>
          <w:lang w:val="en-US"/>
        </w:rPr>
        <w:t xml:space="preserve">it is the capability to indict damage as a result of </w:t>
      </w:r>
      <w:r>
        <w:rPr>
          <w:b w:val="1"/>
          <w:bCs w:val="1"/>
          <w:sz w:val="24"/>
          <w:szCs w:val="24"/>
          <w:rtl w:val="0"/>
          <w:lang w:val="en-US"/>
        </w:rPr>
        <w:t>invasiveness</w:t>
      </w:r>
      <w:r>
        <w:rPr>
          <w:sz w:val="24"/>
          <w:szCs w:val="24"/>
          <w:rtl w:val="0"/>
          <w:lang w:val="en-US"/>
        </w:rPr>
        <w:t xml:space="preserve"> (ability to overcome host defences and multiply); </w:t>
      </w:r>
      <w:r>
        <w:rPr>
          <w:b w:val="1"/>
          <w:bCs w:val="1"/>
          <w:sz w:val="24"/>
          <w:szCs w:val="24"/>
          <w:rtl w:val="0"/>
          <w:lang w:val="en-US"/>
        </w:rPr>
        <w:t>toxigenicity</w:t>
      </w:r>
      <w:r>
        <w:rPr>
          <w:sz w:val="24"/>
          <w:szCs w:val="24"/>
          <w:rtl w:val="0"/>
          <w:lang w:val="en-US"/>
        </w:rPr>
        <w:t xml:space="preserve"> (production of toxins), and both invasiveness and toxinogenicity </w:t>
      </w:r>
    </w:p>
    <w:p>
      <w:pPr>
        <w:pStyle w:val="Body"/>
        <w:numPr>
          <w:ilvl w:val="0"/>
          <w:numId w:val="4"/>
        </w:numPr>
        <w:rPr>
          <w:sz w:val="24"/>
          <w:szCs w:val="24"/>
          <w:lang w:val="en-US"/>
        </w:rPr>
      </w:pPr>
      <w:r>
        <w:rPr>
          <w:color w:val="ff2c21"/>
          <w:sz w:val="24"/>
          <w:szCs w:val="24"/>
          <w:rtl w:val="0"/>
          <w:lang w:val="en-US"/>
        </w:rPr>
        <w:t>virulence</w:t>
      </w:r>
      <w:r>
        <w:rPr>
          <w:sz w:val="24"/>
          <w:szCs w:val="24"/>
          <w:rtl w:val="0"/>
          <w:lang w:val="en-US"/>
        </w:rPr>
        <w:t xml:space="preserve"> = relative capacity to cause damage (the degree of pathogenicity of a particular organism)</w:t>
      </w:r>
    </w:p>
    <w:p>
      <w:pPr>
        <w:pStyle w:val="Body"/>
        <w:numPr>
          <w:ilvl w:val="0"/>
          <w:numId w:val="4"/>
        </w:numPr>
        <w:rPr>
          <w:sz w:val="24"/>
          <w:szCs w:val="24"/>
          <w:lang w:val="en-US"/>
        </w:rPr>
      </w:pPr>
      <w:r>
        <w:rPr>
          <w:color w:val="ff2c21"/>
          <w:sz w:val="24"/>
          <w:szCs w:val="24"/>
          <w:rtl w:val="0"/>
          <w:lang w:val="en-US"/>
        </w:rPr>
        <w:t>opportunistic</w:t>
      </w:r>
      <w:r>
        <w:rPr>
          <w:sz w:val="24"/>
          <w:szCs w:val="24"/>
          <w:rtl w:val="0"/>
          <w:lang w:val="en-US"/>
        </w:rPr>
        <w:t xml:space="preserve"> = are microorganisms that don't normally cause disease but after are able to do so on humans whose defence mechanisms have been compromised or breached by, for example, a burn or instrumentation (in other words in the defence mechanisms breached or compromised)</w:t>
      </w:r>
    </w:p>
    <w:p>
      <w:pPr>
        <w:pStyle w:val="Body"/>
      </w:pPr>
    </w:p>
    <w:p>
      <w:pPr>
        <w:pStyle w:val="Body"/>
      </w:pPr>
      <w:r>
        <w:rPr>
          <w:b w:val="1"/>
          <w:bCs w:val="1"/>
          <w:color w:val="0432ff"/>
          <w:sz w:val="24"/>
          <w:szCs w:val="24"/>
          <w:u w:val="single"/>
          <w:rtl w:val="0"/>
          <w:lang w:val="en-US"/>
        </w:rPr>
        <w:t xml:space="preserve">Pathogenesis of Infectious disease </w:t>
      </w:r>
    </w:p>
    <w:p>
      <w:pPr>
        <w:pStyle w:val="Body"/>
        <w:numPr>
          <w:ilvl w:val="0"/>
          <w:numId w:val="4"/>
        </w:numPr>
        <w:rPr>
          <w:sz w:val="24"/>
          <w:szCs w:val="24"/>
          <w:lang w:val="en-US"/>
        </w:rPr>
      </w:pPr>
      <w:r>
        <w:rPr>
          <w:sz w:val="24"/>
          <w:szCs w:val="24"/>
          <w:rtl w:val="0"/>
          <w:lang w:val="en-US"/>
        </w:rPr>
        <w:t>When a pathogenic microorganism enters your body, 2 opposing factors are sent into action</w:t>
      </w:r>
    </w:p>
    <w:p>
      <w:pPr>
        <w:pStyle w:val="Body"/>
      </w:pPr>
      <w:r>
        <w:rPr>
          <w:sz w:val="24"/>
          <w:szCs w:val="24"/>
          <w:rtl w:val="0"/>
        </w:rPr>
        <w:tab/>
        <w:t xml:space="preserve">1. the microorganisms (invader) tries to multiply and invade tissues to cause disease </w:t>
      </w:r>
    </w:p>
    <w:p>
      <w:pPr>
        <w:pStyle w:val="Body"/>
      </w:pPr>
      <w:r>
        <w:rPr>
          <w:sz w:val="24"/>
          <w:szCs w:val="24"/>
          <w:rtl w:val="0"/>
        </w:rPr>
        <w:tab/>
        <w:t>2. the host try to block the invasion of microorganisms and destroy them</w:t>
      </w:r>
    </w:p>
    <w:p>
      <w:pPr>
        <w:pStyle w:val="Body"/>
      </w:pPr>
    </w:p>
    <w:p>
      <w:pPr>
        <w:pStyle w:val="Body"/>
      </w:pPr>
      <w:r>
        <w:rPr>
          <w:sz w:val="24"/>
          <w:szCs w:val="24"/>
          <w:rtl w:val="0"/>
          <w:lang w:val="en-US"/>
        </w:rPr>
        <w:t>The capacity of a microorganism to innate an infection and produce disease is dependant upon:</w:t>
      </w:r>
    </w:p>
    <w:p>
      <w:pPr>
        <w:pStyle w:val="Body"/>
      </w:pPr>
    </w:p>
    <w:p>
      <w:pPr>
        <w:pStyle w:val="Body"/>
        <w:numPr>
          <w:ilvl w:val="0"/>
          <w:numId w:val="13"/>
        </w:numPr>
        <w:rPr>
          <w:sz w:val="24"/>
          <w:szCs w:val="24"/>
          <w:lang w:val="en-US"/>
        </w:rPr>
      </w:pPr>
      <w:r>
        <w:rPr>
          <w:b w:val="1"/>
          <w:bCs w:val="1"/>
          <w:sz w:val="24"/>
          <w:szCs w:val="24"/>
          <w:rtl w:val="0"/>
          <w:lang w:val="en-US"/>
        </w:rPr>
        <w:t>Transmissibility</w:t>
      </w:r>
      <w:r>
        <w:rPr>
          <w:sz w:val="24"/>
          <w:szCs w:val="24"/>
          <w:rtl w:val="0"/>
          <w:lang w:val="en-US"/>
        </w:rPr>
        <w:t xml:space="preserve"> - the transfer of an effective challenge amount from a source to a host.</w:t>
      </w:r>
    </w:p>
    <w:p>
      <w:pPr>
        <w:pStyle w:val="Body"/>
        <w:numPr>
          <w:ilvl w:val="1"/>
          <w:numId w:val="10"/>
        </w:numPr>
        <w:rPr>
          <w:sz w:val="24"/>
          <w:szCs w:val="24"/>
          <w:lang w:val="en-US"/>
        </w:rPr>
      </w:pPr>
      <w:r>
        <w:rPr>
          <w:sz w:val="24"/>
          <w:szCs w:val="24"/>
          <w:u w:val="single"/>
          <w:rtl w:val="0"/>
          <w:lang w:val="en-US"/>
        </w:rPr>
        <w:t>Route of Entry</w:t>
      </w:r>
      <w:r>
        <w:rPr>
          <w:sz w:val="24"/>
          <w:szCs w:val="24"/>
          <w:rtl w:val="0"/>
          <w:lang w:val="en-US"/>
        </w:rPr>
        <w:t xml:space="preserve">: </w:t>
      </w:r>
      <w:r>
        <w:rPr>
          <w:color w:val="ff2600"/>
          <w:sz w:val="24"/>
          <w:szCs w:val="24"/>
          <w:rtl w:val="0"/>
          <w:lang w:val="en-US"/>
        </w:rPr>
        <w:t>Inhalation (#1), Ingestion (#</w:t>
      </w:r>
      <w:r>
        <mc:AlternateContent>
          <mc:Choice Requires="wps">
            <w:drawing>
              <wp:anchor distT="152400" distB="152400" distL="152400" distR="152400" simplePos="0" relativeHeight="251660288" behindDoc="0" locked="0" layoutInCell="1" allowOverlap="1">
                <wp:simplePos x="0" y="0"/>
                <wp:positionH relativeFrom="page">
                  <wp:posOffset>260350</wp:posOffset>
                </wp:positionH>
                <wp:positionV relativeFrom="page">
                  <wp:posOffset>5316388</wp:posOffset>
                </wp:positionV>
                <wp:extent cx="728762" cy="3640721"/>
                <wp:effectExtent l="0" t="0" r="0" b="0"/>
                <wp:wrapThrough wrapText="bothSides" distL="152400" distR="152400">
                  <wp:wrapPolygon edited="1">
                    <wp:start x="-376" y="-75"/>
                    <wp:lineTo x="-376" y="0"/>
                    <wp:lineTo x="329" y="21597"/>
                    <wp:lineTo x="329" y="21672"/>
                    <wp:lineTo x="706" y="21672"/>
                    <wp:lineTo x="14810" y="21674"/>
                    <wp:lineTo x="14810" y="21524"/>
                    <wp:lineTo x="1082" y="21521"/>
                    <wp:lineTo x="376" y="75"/>
                    <wp:lineTo x="21597" y="120"/>
                    <wp:lineTo x="21609" y="-28"/>
                    <wp:lineTo x="0" y="-75"/>
                    <wp:lineTo x="-376" y="-75"/>
                  </wp:wrapPolygon>
                </wp:wrapThrough>
                <wp:docPr id="1073741826" name="officeArt object"/>
                <wp:cNvGraphicFramePr/>
                <a:graphic xmlns:a="http://schemas.openxmlformats.org/drawingml/2006/main">
                  <a:graphicData uri="http://schemas.microsoft.com/office/word/2010/wordprocessingShape">
                    <wps:wsp>
                      <wps:cNvSpPr/>
                      <wps:spPr>
                        <a:xfrm>
                          <a:off x="0" y="0"/>
                          <a:ext cx="728762" cy="36407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46"/>
                              </a:moveTo>
                              <a:lnTo>
                                <a:pt x="0" y="0"/>
                              </a:lnTo>
                              <a:lnTo>
                                <a:pt x="708" y="21596"/>
                              </a:lnTo>
                              <a:lnTo>
                                <a:pt x="14808" y="21600"/>
                              </a:lnTo>
                            </a:path>
                          </a:pathLst>
                        </a:custGeom>
                        <a:noFill/>
                        <a:ln w="25400" cap="flat">
                          <a:solidFill>
                            <a:schemeClr val="accent3"/>
                          </a:solidFill>
                          <a:prstDash val="solid"/>
                          <a:miter lim="400000"/>
                        </a:ln>
                        <a:effectLst/>
                      </wps:spPr>
                      <wps:bodyPr/>
                    </wps:wsp>
                  </a:graphicData>
                </a:graphic>
              </wp:anchor>
            </w:drawing>
          </mc:Choice>
          <mc:Fallback>
            <w:pict>
              <v:shape id="_x0000_s1027" style="visibility:visible;position:absolute;margin-left:20.5pt;margin-top:418.6pt;width:57.4pt;height:286.7pt;z-index:251660288;mso-position-horizontal:absolute;mso-position-horizontal-relative:page;mso-position-vertical:absolute;mso-position-vertical-relative:page;mso-wrap-distance-left:12.0pt;mso-wrap-distance-top:12.0pt;mso-wrap-distance-right:12.0pt;mso-wrap-distance-bottom:12.0pt;" coordorigin="0,0" coordsize="21600,21600" path="M 21600,46 L 0,0 L 708,21596 L 14808,21600 E">
                <v:fill on="f"/>
                <v:stroke filltype="solid" color="#F1D130" opacity="100.0%" weight="2.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w:rPr>
          <w:color w:val="ff2600"/>
          <w:sz w:val="24"/>
          <w:szCs w:val="24"/>
          <w:rtl w:val="0"/>
          <w:lang w:val="en-US"/>
        </w:rPr>
        <w:t>2)</w:t>
      </w:r>
      <w:r>
        <w:rPr>
          <w:sz w:val="24"/>
          <w:szCs w:val="24"/>
          <w:rtl w:val="0"/>
          <w:lang w:val="en-US"/>
        </w:rPr>
        <w:t xml:space="preserve">, Break in the Protective Barrier, Direct Deposit </w:t>
      </w:r>
    </w:p>
    <w:p>
      <w:pPr>
        <w:pStyle w:val="Body"/>
        <w:numPr>
          <w:ilvl w:val="1"/>
          <w:numId w:val="10"/>
        </w:numPr>
        <w:rPr>
          <w:sz w:val="24"/>
          <w:szCs w:val="24"/>
          <w:lang w:val="en-US"/>
        </w:rPr>
      </w:pPr>
      <w:r>
        <w:rPr>
          <w:color w:val="ff2600"/>
          <w:sz w:val="24"/>
          <w:szCs w:val="24"/>
          <w:rtl w:val="0"/>
          <w:lang w:val="en-US"/>
        </w:rPr>
        <w:t>Pathogenicity</w:t>
      </w:r>
      <w:r>
        <w:rPr>
          <w:sz w:val="24"/>
          <w:szCs w:val="24"/>
          <w:rtl w:val="0"/>
          <w:lang w:val="en-US"/>
        </w:rPr>
        <w:t xml:space="preserve">: the capacity to inflict damage as a result of invasiveness (ability to overcome host defences and multiply): </w:t>
      </w:r>
      <w:r>
        <w:rPr>
          <w:b w:val="1"/>
          <w:bCs w:val="1"/>
          <w:sz w:val="24"/>
          <w:szCs w:val="24"/>
          <w:rtl w:val="0"/>
          <w:lang w:val="en-US"/>
        </w:rPr>
        <w:t>toxigenicity</w:t>
      </w:r>
      <w:r>
        <w:rPr>
          <w:sz w:val="24"/>
          <w:szCs w:val="24"/>
          <w:rtl w:val="0"/>
          <w:lang w:val="en-US"/>
        </w:rPr>
        <w:t xml:space="preserve"> (production of toxins), and both invasiveness and toxinogenicity </w:t>
      </w:r>
    </w:p>
    <w:p>
      <w:pPr>
        <w:pStyle w:val="Body"/>
        <w:numPr>
          <w:ilvl w:val="1"/>
          <w:numId w:val="10"/>
        </w:numPr>
        <w:rPr>
          <w:sz w:val="24"/>
          <w:szCs w:val="24"/>
          <w:lang w:val="en-US"/>
        </w:rPr>
      </w:pPr>
      <w:r>
        <w:rPr>
          <w:color w:val="ff2600"/>
          <w:sz w:val="24"/>
          <w:szCs w:val="24"/>
          <w:rtl w:val="0"/>
          <w:lang w:val="en-US"/>
        </w:rPr>
        <w:t>Invasiveness</w:t>
      </w:r>
      <w:r>
        <w:rPr>
          <w:sz w:val="24"/>
          <w:szCs w:val="24"/>
          <w:rtl w:val="0"/>
          <w:lang w:val="en-US"/>
        </w:rPr>
        <w:t>: microorganisms overcome their hosts immediate defence mechanisms through their ability to:</w:t>
      </w:r>
    </w:p>
    <w:p>
      <w:pPr>
        <w:pStyle w:val="Body"/>
        <w:numPr>
          <w:ilvl w:val="2"/>
          <w:numId w:val="10"/>
        </w:numPr>
        <w:rPr>
          <w:sz w:val="24"/>
          <w:szCs w:val="24"/>
          <w:lang w:val="en-US"/>
        </w:rPr>
      </w:pPr>
      <w:r>
        <w:rPr>
          <w:sz w:val="24"/>
          <w:szCs w:val="24"/>
          <w:rtl w:val="0"/>
          <w:lang w:val="en-US"/>
        </w:rPr>
        <w:t>adhere to and persist on body surfaces</w:t>
      </w:r>
    </w:p>
    <w:p>
      <w:pPr>
        <w:pStyle w:val="Body"/>
        <w:numPr>
          <w:ilvl w:val="2"/>
          <w:numId w:val="10"/>
        </w:numPr>
        <w:rPr>
          <w:sz w:val="24"/>
          <w:szCs w:val="24"/>
          <w:lang w:val="en-US"/>
        </w:rPr>
      </w:pPr>
      <w:r>
        <w:rPr>
          <w:sz w:val="24"/>
          <w:szCs w:val="24"/>
          <w:rtl w:val="0"/>
          <w:lang w:val="en-US"/>
        </w:rPr>
        <w:t>protect themselves against bacterial substances present in body fluids</w:t>
      </w:r>
    </w:p>
    <w:p>
      <w:pPr>
        <w:pStyle w:val="Body"/>
        <w:numPr>
          <w:ilvl w:val="2"/>
          <w:numId w:val="10"/>
        </w:numPr>
        <w:rPr>
          <w:sz w:val="24"/>
          <w:szCs w:val="24"/>
          <w:lang w:val="en-US"/>
        </w:rPr>
      </w:pPr>
      <w:r>
        <w:rPr>
          <w:sz w:val="24"/>
          <w:szCs w:val="24"/>
          <w:rtl w:val="0"/>
          <w:lang w:val="en-US"/>
        </w:rPr>
        <w:t>avoid ingestion and distractions by phagocytes</w:t>
      </w:r>
    </w:p>
    <w:p>
      <w:pPr>
        <w:pStyle w:val="Body"/>
      </w:pPr>
    </w:p>
    <w:p>
      <w:pPr>
        <w:pStyle w:val="Body"/>
      </w:pPr>
      <w:r>
        <w:rPr>
          <w:b w:val="1"/>
          <w:bCs w:val="1"/>
          <w:color w:val="0432ff"/>
          <w:sz w:val="24"/>
          <w:szCs w:val="24"/>
          <w:u w:val="single"/>
          <w:rtl w:val="0"/>
          <w:lang w:val="en-US"/>
        </w:rPr>
        <w:t>How does a pathogen adhere to us?</w:t>
      </w:r>
    </w:p>
    <w:p>
      <w:pPr>
        <w:pStyle w:val="Body"/>
        <w:numPr>
          <w:ilvl w:val="0"/>
          <w:numId w:val="14"/>
        </w:numPr>
        <w:rPr>
          <w:sz w:val="24"/>
          <w:szCs w:val="24"/>
          <w:lang w:val="en-US"/>
        </w:rPr>
      </w:pPr>
      <w:r>
        <w:rPr>
          <w:sz w:val="24"/>
          <w:szCs w:val="24"/>
          <w:rtl w:val="0"/>
          <w:lang w:val="en-US"/>
        </w:rPr>
        <w:t xml:space="preserve">a bacteria needs to adhere, evade and invade the host </w:t>
      </w:r>
    </w:p>
    <w:p>
      <w:pPr>
        <w:pStyle w:val="Body"/>
        <w:numPr>
          <w:ilvl w:val="0"/>
          <w:numId w:val="14"/>
        </w:numPr>
        <w:rPr>
          <w:sz w:val="24"/>
          <w:szCs w:val="24"/>
          <w:lang w:val="en-US"/>
        </w:rPr>
      </w:pPr>
      <w:r>
        <w:rPr>
          <w:sz w:val="24"/>
          <w:szCs w:val="24"/>
          <w:rtl w:val="0"/>
          <w:lang w:val="en-US"/>
        </w:rPr>
        <w:t>the tools that are used by bacteria to adhere to us are:</w:t>
      </w:r>
    </w:p>
    <w:p>
      <w:pPr>
        <w:pStyle w:val="Body"/>
        <w:numPr>
          <w:ilvl w:val="1"/>
          <w:numId w:val="14"/>
        </w:numPr>
        <w:rPr>
          <w:sz w:val="24"/>
          <w:szCs w:val="24"/>
          <w:lang w:val="en-US"/>
        </w:rPr>
      </w:pPr>
      <w:r>
        <w:rPr>
          <w:sz w:val="24"/>
          <w:szCs w:val="24"/>
          <w:u w:val="single"/>
          <w:rtl w:val="0"/>
          <w:lang w:val="en-US"/>
        </w:rPr>
        <w:t>surface structures:</w:t>
      </w:r>
      <w:r>
        <w:rPr>
          <w:sz w:val="24"/>
          <w:szCs w:val="24"/>
          <w:rtl w:val="0"/>
          <w:lang w:val="en-US"/>
        </w:rPr>
        <w:t xml:space="preserve"> (pili, fimbriae)- adhere to specific receptors on body cell surfaces</w:t>
      </w:r>
    </w:p>
    <w:p>
      <w:pPr>
        <w:pStyle w:val="Body"/>
        <w:numPr>
          <w:ilvl w:val="1"/>
          <w:numId w:val="14"/>
        </w:numPr>
        <w:rPr>
          <w:sz w:val="24"/>
          <w:szCs w:val="24"/>
          <w:lang w:val="en-US"/>
        </w:rPr>
      </w:pPr>
      <w:r>
        <w:rPr>
          <w:sz w:val="24"/>
          <w:szCs w:val="24"/>
          <w:u w:val="single"/>
          <w:rtl w:val="0"/>
          <w:lang w:val="en-US"/>
        </w:rPr>
        <w:t>capsules</w:t>
      </w:r>
      <w:r>
        <w:rPr>
          <w:sz w:val="24"/>
          <w:szCs w:val="24"/>
          <w:rtl w:val="0"/>
          <w:lang w:val="en-US"/>
        </w:rPr>
        <w:t xml:space="preserve">: usually polysaccharids, protect the microorganisms against leucocytes </w:t>
      </w:r>
    </w:p>
    <w:p>
      <w:pPr>
        <w:pStyle w:val="Body"/>
        <w:numPr>
          <w:ilvl w:val="1"/>
          <w:numId w:val="14"/>
        </w:numPr>
        <w:rPr>
          <w:sz w:val="24"/>
          <w:szCs w:val="24"/>
          <w:lang w:val="en-US"/>
        </w:rPr>
      </w:pPr>
      <w:r>
        <w:rPr>
          <w:sz w:val="24"/>
          <w:szCs w:val="24"/>
          <w:u w:val="single"/>
          <w:rtl w:val="0"/>
          <w:lang w:val="en-US"/>
        </w:rPr>
        <w:t>enzymes</w:t>
      </w:r>
      <w:r>
        <w:rPr>
          <w:sz w:val="24"/>
          <w:szCs w:val="24"/>
          <w:rtl w:val="0"/>
          <w:lang w:val="en-US"/>
        </w:rPr>
        <w:t>: contribute towards the virulence of the pathogen that elaborates them; examples include ;</w:t>
      </w:r>
    </w:p>
    <w:p>
      <w:pPr>
        <w:pStyle w:val="Body"/>
        <w:numPr>
          <w:ilvl w:val="2"/>
          <w:numId w:val="14"/>
        </w:numPr>
        <w:rPr>
          <w:sz w:val="24"/>
          <w:szCs w:val="24"/>
          <w:lang w:val="en-US"/>
        </w:rPr>
      </w:pPr>
      <w:r>
        <w:rPr>
          <w:sz w:val="24"/>
          <w:szCs w:val="24"/>
          <w:u w:val="single"/>
          <w:rtl w:val="0"/>
          <w:lang w:val="en-US"/>
        </w:rPr>
        <w:t>coagulase</w:t>
      </w:r>
      <w:r>
        <w:rPr>
          <w:sz w:val="24"/>
          <w:szCs w:val="24"/>
          <w:rtl w:val="0"/>
          <w:lang w:val="en-US"/>
        </w:rPr>
        <w:t>: an enzyme accelerating the clotting of plasma; the clot formed around the focus of infection construes a barrier against leukocytes and body fluids</w:t>
      </w:r>
    </w:p>
    <w:p>
      <w:pPr>
        <w:pStyle w:val="Body"/>
        <w:numPr>
          <w:ilvl w:val="2"/>
          <w:numId w:val="14"/>
        </w:numPr>
        <w:rPr>
          <w:sz w:val="24"/>
          <w:szCs w:val="24"/>
        </w:rPr>
      </w:pPr>
      <w:r>
        <w:rPr>
          <w:sz w:val="24"/>
          <w:szCs w:val="24"/>
          <w:u w:val="single"/>
          <w:rtl w:val="0"/>
          <w:lang w:val="en-US"/>
        </w:rPr>
        <w:t>hyaluronidase</w:t>
      </w:r>
      <w:r>
        <w:rPr>
          <w:sz w:val="24"/>
          <w:szCs w:val="24"/>
          <w:rtl w:val="0"/>
          <w:lang w:val="en-US"/>
        </w:rPr>
        <w:t xml:space="preserve">: an enzyme which hydrolyses the polymerized hyaluronic acid; the latter is part of the intercellular ground substance of mesodermal tissue. Hyaluronidases, also known as </w:t>
      </w:r>
      <w:r>
        <w:rPr>
          <w:sz w:val="24"/>
          <w:szCs w:val="24"/>
          <w:rtl w:val="0"/>
          <w:lang w:val="en-US"/>
        </w:rPr>
        <w:t>“</w:t>
      </w:r>
      <w:r>
        <w:rPr>
          <w:sz w:val="24"/>
          <w:szCs w:val="24"/>
          <w:rtl w:val="0"/>
          <w:lang w:val="en-US"/>
        </w:rPr>
        <w:t>spreading factors</w:t>
      </w:r>
      <w:r>
        <w:rPr>
          <w:sz w:val="24"/>
          <w:szCs w:val="24"/>
          <w:rtl w:val="0"/>
          <w:lang w:val="en-US"/>
        </w:rPr>
        <w:t xml:space="preserve">” </w:t>
      </w:r>
      <w:r>
        <w:rPr>
          <w:sz w:val="24"/>
          <w:szCs w:val="24"/>
          <w:rtl w:val="0"/>
          <w:lang w:val="en-US"/>
        </w:rPr>
        <w:t xml:space="preserve">help bacteria by liquifying the viscous polymer and facilitating the spread of fluids carrying and bacteria </w:t>
      </w:r>
    </w:p>
    <w:p>
      <w:pPr>
        <w:pStyle w:val="Body"/>
      </w:pPr>
    </w:p>
    <w:p>
      <w:pPr>
        <w:pStyle w:val="Body"/>
      </w:pPr>
    </w:p>
    <w:p>
      <w:pPr>
        <w:pStyle w:val="Body"/>
        <w:numPr>
          <w:ilvl w:val="0"/>
          <w:numId w:val="4"/>
        </w:numPr>
        <w:rPr>
          <w:sz w:val="24"/>
          <w:szCs w:val="24"/>
          <w:lang w:val="en-US"/>
        </w:rPr>
      </w:pPr>
      <w:r>
        <w:rPr>
          <w:sz w:val="24"/>
          <w:szCs w:val="24"/>
          <w:rtl w:val="0"/>
          <w:lang w:val="en-US"/>
        </w:rPr>
        <w:t xml:space="preserve"> </w:t>
      </w:r>
      <w:r>
        <w:rPr>
          <w:color w:val="ff2600"/>
          <w:sz w:val="24"/>
          <w:szCs w:val="24"/>
          <w:rtl w:val="0"/>
          <w:lang w:val="en-US"/>
        </w:rPr>
        <w:t>Toxinogenicity</w:t>
      </w:r>
      <w:r>
        <w:rPr>
          <w:sz w:val="24"/>
          <w:szCs w:val="24"/>
          <w:rtl w:val="0"/>
          <w:lang w:val="en-US"/>
        </w:rPr>
        <w:t xml:space="preserve"> (the ability to make toxins): Toxins are substances (usually proteins) secreted by bacteria with the hope to cause damage </w:t>
      </w:r>
    </w:p>
    <w:p>
      <w:pPr>
        <w:pStyle w:val="Body"/>
        <w:numPr>
          <w:ilvl w:val="1"/>
          <w:numId w:val="4"/>
        </w:numPr>
        <w:rPr>
          <w:sz w:val="24"/>
          <w:szCs w:val="24"/>
          <w:lang w:val="en-US"/>
        </w:rPr>
      </w:pPr>
      <w:r>
        <w:rPr>
          <w:sz w:val="24"/>
          <w:szCs w:val="24"/>
          <w:rtl w:val="0"/>
          <w:lang w:val="en-US"/>
        </w:rPr>
        <w:t>two classes of toxins:</w:t>
      </w:r>
    </w:p>
    <w:p>
      <w:pPr>
        <w:pStyle w:val="Body"/>
        <w:numPr>
          <w:ilvl w:val="2"/>
          <w:numId w:val="4"/>
        </w:numPr>
        <w:rPr>
          <w:sz w:val="24"/>
          <w:szCs w:val="24"/>
          <w:lang w:val="en-US"/>
        </w:rPr>
      </w:pPr>
      <w:r>
        <w:rPr>
          <w:b w:val="1"/>
          <w:bCs w:val="1"/>
          <w:color w:val="ff2600"/>
          <w:sz w:val="24"/>
          <w:szCs w:val="24"/>
          <w:rtl w:val="0"/>
          <w:lang w:val="en-US"/>
        </w:rPr>
        <w:t xml:space="preserve">Exotoxins: </w:t>
      </w:r>
      <w:r>
        <w:rPr>
          <w:sz w:val="24"/>
          <w:szCs w:val="24"/>
          <w:rtl w:val="0"/>
          <w:lang w:val="en-US"/>
        </w:rPr>
        <w:t>bacteria makes the toxins on the inside and sends it outside</w:t>
      </w:r>
    </w:p>
    <w:p>
      <w:pPr>
        <w:pStyle w:val="Body"/>
        <w:numPr>
          <w:ilvl w:val="3"/>
          <w:numId w:val="4"/>
        </w:numPr>
        <w:rPr>
          <w:sz w:val="24"/>
          <w:szCs w:val="24"/>
          <w:lang w:val="en-US"/>
        </w:rPr>
      </w:pPr>
      <w:r>
        <w:rPr>
          <w:sz w:val="24"/>
          <w:szCs w:val="24"/>
          <w:rtl w:val="0"/>
          <w:lang w:val="en-US"/>
        </w:rPr>
        <w:t xml:space="preserve">excreted by living cells </w:t>
      </w:r>
    </w:p>
    <w:p>
      <w:pPr>
        <w:pStyle w:val="Body"/>
        <w:numPr>
          <w:ilvl w:val="3"/>
          <w:numId w:val="4"/>
        </w:numPr>
        <w:rPr>
          <w:sz w:val="24"/>
          <w:szCs w:val="24"/>
          <w:lang w:val="en-US"/>
        </w:rPr>
      </w:pPr>
      <w:r>
        <w:rPr>
          <w:sz w:val="24"/>
          <w:szCs w:val="24"/>
          <w:rtl w:val="0"/>
          <w:lang w:val="en-US"/>
        </w:rPr>
        <w:t xml:space="preserve">specific affinities </w:t>
      </w:r>
    </w:p>
    <w:p>
      <w:pPr>
        <w:pStyle w:val="Body"/>
        <w:numPr>
          <w:ilvl w:val="3"/>
          <w:numId w:val="4"/>
        </w:numPr>
        <w:rPr>
          <w:sz w:val="24"/>
          <w:szCs w:val="24"/>
          <w:lang w:val="en-US"/>
        </w:rPr>
      </w:pPr>
      <w:r>
        <w:rPr>
          <w:sz w:val="24"/>
          <w:szCs w:val="24"/>
          <w:rtl w:val="0"/>
          <w:lang w:val="en-US"/>
        </w:rPr>
        <w:t>thermolabile (readily destroyed or deactivated by heat)</w:t>
      </w:r>
    </w:p>
    <w:p>
      <w:pPr>
        <w:pStyle w:val="Body"/>
        <w:numPr>
          <w:ilvl w:val="3"/>
          <w:numId w:val="4"/>
        </w:numPr>
        <w:rPr>
          <w:sz w:val="24"/>
          <w:szCs w:val="24"/>
          <w:lang w:val="en-US"/>
        </w:rPr>
      </w:pPr>
      <w:r>
        <w:rPr>
          <w:sz w:val="24"/>
          <w:szCs w:val="24"/>
          <w:rtl w:val="0"/>
          <w:lang w:val="en-US"/>
        </w:rPr>
        <w:t>potent (most dangerous chemical you can use today, botox)</w:t>
      </w:r>
    </w:p>
    <w:p>
      <w:pPr>
        <w:pStyle w:val="Body"/>
        <w:numPr>
          <w:ilvl w:val="3"/>
          <w:numId w:val="4"/>
        </w:numPr>
        <w:rPr>
          <w:sz w:val="24"/>
          <w:szCs w:val="24"/>
          <w:lang w:val="en-US"/>
        </w:rPr>
      </w:pPr>
      <w:r>
        <w:rPr>
          <w:sz w:val="24"/>
          <w:szCs w:val="24"/>
          <w:rtl w:val="0"/>
          <w:lang w:val="en-US"/>
        </w:rPr>
        <w:t>these are proteins excreted by LIVING BACTERIAL CELLS. They have specific affinities for host systems (example: diphtheria exotoxin and cardiac muscle and nervous tissue; botulinum exotoxin and nervous tissue), are active in vey small concentrations (for example; the botulinum neurotoxin, one of the most toxic substances known, can kill a man in a dose of 0.0001mg) and are often thermolabile (sensitive to heat)</w:t>
      </w:r>
    </w:p>
    <w:p>
      <w:pPr>
        <w:pStyle w:val="Body"/>
        <w:numPr>
          <w:ilvl w:val="3"/>
          <w:numId w:val="4"/>
        </w:numPr>
        <w:rPr>
          <w:sz w:val="24"/>
          <w:szCs w:val="24"/>
          <w:lang w:val="en-US"/>
        </w:rPr>
      </w:pPr>
      <w:r>
        <w:rPr>
          <w:sz w:val="24"/>
          <w:szCs w:val="24"/>
          <w:rtl w:val="0"/>
          <w:lang w:val="en-US"/>
        </w:rPr>
        <w:t>bacteria may produce exotoxins that can damage the host tissues. exotoxins are proteins that are synthesized by bacteria and then released. they may except their effects at an anatomical location remote from the bacteria that originally synthesized them. The host defence against exotoxins is antibody.</w:t>
      </w:r>
    </w:p>
    <w:p>
      <w:pPr>
        <w:pStyle w:val="Body"/>
        <w:numPr>
          <w:ilvl w:val="2"/>
          <w:numId w:val="15"/>
        </w:numPr>
        <w:rPr>
          <w:b w:val="1"/>
          <w:bCs w:val="1"/>
          <w:sz w:val="24"/>
          <w:szCs w:val="24"/>
          <w:lang w:val="en-US"/>
        </w:rPr>
      </w:pPr>
      <w:r>
        <w:rPr>
          <w:b w:val="1"/>
          <w:bCs w:val="1"/>
          <w:color w:val="ff2c21"/>
          <w:sz w:val="24"/>
          <w:szCs w:val="24"/>
          <w:rtl w:val="0"/>
          <w:lang w:val="en-US"/>
        </w:rPr>
        <w:t>Endotoxins:</w:t>
      </w:r>
      <w:r>
        <w:rPr>
          <w:b w:val="1"/>
          <w:bCs w:val="1"/>
          <w:sz w:val="24"/>
          <w:szCs w:val="24"/>
          <w:rtl w:val="0"/>
          <w:lang w:val="en-US"/>
        </w:rPr>
        <w:t xml:space="preserve"> </w:t>
      </w:r>
      <w:r>
        <w:rPr>
          <w:b w:val="0"/>
          <w:bCs w:val="0"/>
          <w:sz w:val="24"/>
          <w:szCs w:val="24"/>
          <w:rtl w:val="0"/>
          <w:lang w:val="en-US"/>
        </w:rPr>
        <w:t xml:space="preserve">these toxins are liberated when the cell wall disintegrates (these toxins are on the inside of the cell wall and for them to be exposed the bacteria must die of the exterior walls breaks down and the bad stuff is all released </w:t>
      </w:r>
    </w:p>
    <w:p>
      <w:pPr>
        <w:pStyle w:val="Body"/>
        <w:numPr>
          <w:ilvl w:val="3"/>
          <w:numId w:val="15"/>
        </w:numPr>
        <w:rPr>
          <w:b w:val="1"/>
          <w:bCs w:val="1"/>
          <w:sz w:val="24"/>
          <w:szCs w:val="24"/>
          <w:lang w:val="en-US"/>
        </w:rPr>
      </w:pPr>
      <w:r>
        <w:rPr>
          <w:b w:val="0"/>
          <w:bCs w:val="0"/>
          <w:sz w:val="24"/>
          <w:szCs w:val="24"/>
          <w:rtl w:val="0"/>
          <w:lang w:val="en-US"/>
        </w:rPr>
        <w:t xml:space="preserve">less specific, causes fever, malaise (lethargic), shock </w:t>
      </w:r>
    </w:p>
    <w:p>
      <w:pPr>
        <w:pStyle w:val="Body"/>
        <w:numPr>
          <w:ilvl w:val="3"/>
          <w:numId w:val="15"/>
        </w:numPr>
        <w:rPr>
          <w:b w:val="1"/>
          <w:bCs w:val="1"/>
          <w:sz w:val="24"/>
          <w:szCs w:val="24"/>
          <w:lang w:val="en-US"/>
        </w:rPr>
      </w:pPr>
      <w:r>
        <w:rPr>
          <w:b w:val="0"/>
          <w:bCs w:val="0"/>
          <w:sz w:val="24"/>
          <w:szCs w:val="24"/>
          <w:rtl w:val="0"/>
          <w:lang w:val="en-US"/>
        </w:rPr>
        <w:t>thermostable (not readily destroyed or deactivated by heat)</w:t>
      </w:r>
    </w:p>
    <w:p>
      <w:pPr>
        <w:pStyle w:val="Body"/>
        <w:numPr>
          <w:ilvl w:val="3"/>
          <w:numId w:val="15"/>
        </w:numPr>
        <w:rPr>
          <w:b w:val="1"/>
          <w:bCs w:val="1"/>
          <w:sz w:val="24"/>
          <w:szCs w:val="24"/>
          <w:lang w:val="en-US"/>
        </w:rPr>
      </w:pPr>
      <w:r>
        <w:rPr>
          <w:b w:val="0"/>
          <w:bCs w:val="0"/>
          <w:sz w:val="24"/>
          <w:szCs w:val="24"/>
          <w:rtl w:val="0"/>
          <w:lang w:val="en-US"/>
        </w:rPr>
        <w:t xml:space="preserve">less potent than exotoxins </w:t>
      </w:r>
    </w:p>
    <w:p>
      <w:pPr>
        <w:pStyle w:val="Body"/>
        <w:numPr>
          <w:ilvl w:val="3"/>
          <w:numId w:val="15"/>
        </w:numPr>
        <w:rPr>
          <w:b w:val="1"/>
          <w:bCs w:val="1"/>
          <w:sz w:val="24"/>
          <w:szCs w:val="24"/>
          <w:lang w:val="en-US"/>
        </w:rPr>
      </w:pPr>
      <w:r>
        <w:rPr>
          <w:b w:val="0"/>
          <w:bCs w:val="0"/>
          <w:sz w:val="24"/>
          <w:szCs w:val="24"/>
          <w:rtl w:val="0"/>
          <w:lang w:val="en-US"/>
        </w:rPr>
        <w:t>toxic substances associated structurally with the bacterial call and liberated only when the cell disintegrates. They are less specific and less potent then exotoxins, but may produce marked clinical effect such as pyrexia (fever), malaise, and vasomotor disturbances such as shock (example: septic shock in some septicaemia</w:t>
      </w:r>
      <w:r>
        <w:rPr>
          <w:b w:val="0"/>
          <w:bCs w:val="0"/>
          <w:sz w:val="24"/>
          <w:szCs w:val="24"/>
          <w:rtl w:val="0"/>
          <w:lang w:val="en-US"/>
        </w:rPr>
        <w:t>’</w:t>
      </w:r>
      <w:r>
        <w:rPr>
          <w:b w:val="0"/>
          <w:bCs w:val="0"/>
          <w:sz w:val="24"/>
          <w:szCs w:val="24"/>
          <w:rtl w:val="0"/>
          <w:lang w:val="en-US"/>
        </w:rPr>
        <w:t>s). Endotoxins are resistant to heat and referred to as thermostable.</w:t>
      </w:r>
    </w:p>
    <w:p>
      <w:pPr>
        <w:pStyle w:val="Body"/>
      </w:pPr>
    </w:p>
    <w:p>
      <w:pPr>
        <w:pStyle w:val="Body"/>
      </w:pPr>
    </w:p>
    <w:p>
      <w:pPr>
        <w:pStyle w:val="Body"/>
      </w:pPr>
      <w:r>
        <w:rPr>
          <w:b w:val="1"/>
          <w:bCs w:val="1"/>
          <w:color w:val="ff40ff"/>
          <w:sz w:val="24"/>
          <w:szCs w:val="24"/>
          <w:u w:val="single"/>
          <w:rtl w:val="0"/>
          <w:lang w:val="en-US"/>
        </w:rPr>
        <w:t>Body Defences (Immunity)</w:t>
      </w:r>
    </w:p>
    <w:p>
      <w:pPr>
        <w:pStyle w:val="Body"/>
      </w:pPr>
      <w:r>
        <w:rPr>
          <w:b w:val="1"/>
          <w:bCs w:val="1"/>
          <w:sz w:val="24"/>
          <w:szCs w:val="24"/>
          <w:rtl w:val="0"/>
          <w:lang w:val="en-US"/>
        </w:rPr>
        <w:t>Immunity</w:t>
      </w:r>
      <w:r>
        <w:rPr>
          <w:sz w:val="24"/>
          <w:szCs w:val="24"/>
          <w:rtl w:val="0"/>
          <w:lang w:val="en-US"/>
        </w:rPr>
        <w:t>: the protection against infectious disease conferred either by the immune response generated by immunization or previous infection or by other nonimmunologic factors</w:t>
      </w:r>
      <w:r>
        <w:rPr>
          <w:sz w:val="24"/>
          <w:szCs w:val="24"/>
          <w:rtl w:val="0"/>
          <w:lang w:val="en-US"/>
        </w:rPr>
        <w:t xml:space="preserve">… </w:t>
      </w:r>
      <w:r>
        <w:rPr>
          <w:sz w:val="24"/>
          <w:szCs w:val="24"/>
          <w:rtl w:val="0"/>
          <w:lang w:val="en-US"/>
        </w:rPr>
        <w:t>aka the bodies ability to resist infection</w:t>
      </w:r>
    </w:p>
    <w:p>
      <w:pPr>
        <w:pStyle w:val="Body"/>
      </w:pPr>
    </w:p>
    <w:p>
      <w:pPr>
        <w:pStyle w:val="Body"/>
      </w:pPr>
      <w:r>
        <w:rPr>
          <w:sz w:val="24"/>
          <w:szCs w:val="24"/>
          <w:rtl w:val="0"/>
          <w:lang w:val="en-US"/>
        </w:rPr>
        <w:t>Two types of immunity:</w:t>
      </w:r>
    </w:p>
    <w:p>
      <w:pPr>
        <w:pStyle w:val="Body"/>
        <w:numPr>
          <w:ilvl w:val="0"/>
          <w:numId w:val="4"/>
        </w:numPr>
        <w:rPr>
          <w:sz w:val="24"/>
          <w:szCs w:val="24"/>
          <w:u w:val="single"/>
          <w:lang w:val="en-US"/>
        </w:rPr>
      </w:pPr>
      <w:r>
        <w:rPr>
          <w:color w:val="ff2c21"/>
          <w:sz w:val="24"/>
          <w:szCs w:val="24"/>
          <w:u w:val="single"/>
          <w:rtl w:val="0"/>
          <w:lang w:val="en-US"/>
        </w:rPr>
        <w:t>Non-specific</w:t>
      </w:r>
      <w:r>
        <w:rPr>
          <w:sz w:val="24"/>
          <w:szCs w:val="24"/>
          <w:u w:val="single"/>
          <w:rtl w:val="0"/>
          <w:lang w:val="en-US"/>
        </w:rPr>
        <w:t>: Immunity (natural or innate): first line of defence</w:t>
      </w:r>
    </w:p>
    <w:p>
      <w:pPr>
        <w:pStyle w:val="Body"/>
        <w:numPr>
          <w:ilvl w:val="1"/>
          <w:numId w:val="4"/>
        </w:numPr>
        <w:rPr>
          <w:sz w:val="24"/>
          <w:szCs w:val="24"/>
          <w:lang w:val="en-US"/>
        </w:rPr>
      </w:pPr>
      <w:r>
        <w:rPr>
          <w:color w:val="ff2c21"/>
          <w:sz w:val="24"/>
          <w:szCs w:val="24"/>
          <w:rtl w:val="0"/>
          <w:lang w:val="en-US"/>
        </w:rPr>
        <w:t>Skin</w:t>
      </w:r>
      <w:r>
        <w:rPr>
          <w:sz w:val="24"/>
          <w:szCs w:val="24"/>
          <w:rtl w:val="0"/>
          <w:lang w:val="en-US"/>
        </w:rPr>
        <w:t xml:space="preserve">: mechanical barrier </w:t>
      </w:r>
    </w:p>
    <w:p>
      <w:pPr>
        <w:pStyle w:val="Body"/>
        <w:numPr>
          <w:ilvl w:val="2"/>
          <w:numId w:val="4"/>
        </w:numPr>
        <w:rPr>
          <w:sz w:val="24"/>
          <w:szCs w:val="24"/>
          <w:lang w:val="en-US"/>
        </w:rPr>
      </w:pPr>
      <w:r>
        <w:rPr>
          <w:sz w:val="24"/>
          <w:szCs w:val="24"/>
          <w:rtl w:val="0"/>
          <w:lang w:val="en-US"/>
        </w:rPr>
        <w:t>acid pH; sebaceous secretions and sweat contain unsaturated fatty acids (bactericidal)</w:t>
      </w:r>
    </w:p>
    <w:p>
      <w:pPr>
        <w:pStyle w:val="Body"/>
        <w:numPr>
          <w:ilvl w:val="2"/>
          <w:numId w:val="4"/>
        </w:numPr>
        <w:rPr>
          <w:sz w:val="24"/>
          <w:szCs w:val="24"/>
          <w:lang w:val="en-US"/>
        </w:rPr>
      </w:pPr>
      <w:r>
        <w:rPr>
          <w:sz w:val="24"/>
          <w:szCs w:val="24"/>
          <w:rtl w:val="0"/>
          <w:lang w:val="en-US"/>
        </w:rPr>
        <w:t xml:space="preserve">lower temperature that is suboptimal for some bacteria </w:t>
      </w:r>
    </w:p>
    <w:p>
      <w:pPr>
        <w:pStyle w:val="Body"/>
        <w:numPr>
          <w:ilvl w:val="1"/>
          <w:numId w:val="4"/>
        </w:numPr>
        <w:rPr>
          <w:sz w:val="24"/>
          <w:szCs w:val="24"/>
          <w:lang w:val="en-US"/>
        </w:rPr>
      </w:pPr>
      <w:r>
        <w:rPr>
          <w:sz w:val="24"/>
          <w:szCs w:val="24"/>
          <w:rtl w:val="0"/>
          <w:lang w:val="en-US"/>
        </w:rPr>
        <w:t xml:space="preserve">Mucous Membranes: mechanical barrier </w:t>
      </w:r>
    </w:p>
    <w:p>
      <w:pPr>
        <w:pStyle w:val="Body"/>
        <w:numPr>
          <w:ilvl w:val="2"/>
          <w:numId w:val="4"/>
        </w:numPr>
        <w:rPr>
          <w:sz w:val="24"/>
          <w:szCs w:val="24"/>
          <w:lang w:val="en-US"/>
        </w:rPr>
      </w:pPr>
      <w:r>
        <w:rPr>
          <w:sz w:val="24"/>
          <w:szCs w:val="24"/>
          <w:rtl w:val="0"/>
          <w:lang w:val="en-US"/>
        </w:rPr>
        <w:t>cilia of the respiratory tract eliminate particles larger than 5 microns (example: large carrying dust particles)</w:t>
      </w:r>
    </w:p>
    <w:p>
      <w:pPr>
        <w:pStyle w:val="Body"/>
        <w:numPr>
          <w:ilvl w:val="2"/>
          <w:numId w:val="4"/>
        </w:numPr>
        <w:rPr>
          <w:sz w:val="24"/>
          <w:szCs w:val="24"/>
          <w:lang w:val="en-US"/>
        </w:rPr>
      </w:pPr>
      <w:r>
        <w:rPr>
          <w:sz w:val="24"/>
          <w:szCs w:val="24"/>
          <w:rtl w:val="0"/>
          <w:lang w:val="en-US"/>
        </w:rPr>
        <w:t>lysozyme (antibacterial substance example: in tears)</w:t>
      </w:r>
    </w:p>
    <w:p>
      <w:pPr>
        <w:pStyle w:val="Body"/>
        <w:numPr>
          <w:ilvl w:val="2"/>
          <w:numId w:val="4"/>
        </w:numPr>
        <w:rPr>
          <w:sz w:val="24"/>
          <w:szCs w:val="24"/>
          <w:lang w:val="en-US"/>
        </w:rPr>
      </w:pPr>
      <w:r>
        <w:rPr>
          <w:sz w:val="24"/>
          <w:szCs w:val="24"/>
          <w:rtl w:val="0"/>
          <w:lang w:val="en-US"/>
        </w:rPr>
        <w:t xml:space="preserve">pH  (example: gastric juice pH, acid pH in the vagina and the urine </w:t>
      </w:r>
    </w:p>
    <w:p>
      <w:pPr>
        <w:pStyle w:val="Body"/>
        <w:numPr>
          <w:ilvl w:val="1"/>
          <w:numId w:val="4"/>
        </w:numPr>
        <w:rPr>
          <w:sz w:val="24"/>
          <w:szCs w:val="24"/>
          <w:lang w:val="en-US"/>
        </w:rPr>
      </w:pPr>
      <w:r>
        <w:rPr>
          <w:sz w:val="24"/>
          <w:szCs w:val="24"/>
          <w:rtl w:val="0"/>
          <w:lang w:val="en-US"/>
        </w:rPr>
        <w:t xml:space="preserve">Iron-binding proteins: example; transferrin and lactoferrin </w:t>
      </w:r>
    </w:p>
    <w:p>
      <w:pPr>
        <w:pStyle w:val="Body"/>
        <w:numPr>
          <w:ilvl w:val="2"/>
          <w:numId w:val="4"/>
        </w:numPr>
        <w:rPr>
          <w:sz w:val="24"/>
          <w:szCs w:val="24"/>
          <w:lang w:val="en-US"/>
        </w:rPr>
      </w:pPr>
      <w:r>
        <w:rPr>
          <w:sz w:val="24"/>
          <w:szCs w:val="24"/>
          <w:rtl w:val="0"/>
          <w:lang w:val="en-US"/>
        </w:rPr>
        <w:t xml:space="preserve">they bind the iron necessary for bacterial growth </w:t>
      </w:r>
    </w:p>
    <w:p>
      <w:pPr>
        <w:pStyle w:val="Body"/>
        <w:numPr>
          <w:ilvl w:val="1"/>
          <w:numId w:val="4"/>
        </w:numPr>
        <w:rPr>
          <w:sz w:val="24"/>
          <w:szCs w:val="24"/>
          <w:lang w:val="en-US"/>
        </w:rPr>
      </w:pPr>
      <w:r>
        <w:rPr>
          <w:sz w:val="24"/>
          <w:szCs w:val="24"/>
          <w:rtl w:val="0"/>
          <w:lang w:val="en-US"/>
        </w:rPr>
        <w:t>Phagocytosis:</w:t>
      </w:r>
    </w:p>
    <w:p>
      <w:pPr>
        <w:pStyle w:val="Body"/>
        <w:numPr>
          <w:ilvl w:val="2"/>
          <w:numId w:val="4"/>
        </w:numPr>
        <w:rPr>
          <w:sz w:val="24"/>
          <w:szCs w:val="24"/>
          <w:lang w:val="en-US"/>
        </w:rPr>
      </w:pPr>
      <w:r>
        <w:rPr>
          <w:sz w:val="24"/>
          <w:szCs w:val="24"/>
          <w:rtl w:val="0"/>
          <w:lang w:val="en-US"/>
        </w:rPr>
        <w:t>polymorphonuclear (PMN</w:t>
      </w:r>
      <w:r>
        <w:rPr>
          <w:sz w:val="24"/>
          <w:szCs w:val="24"/>
          <w:rtl w:val="0"/>
          <w:lang w:val="en-US"/>
        </w:rPr>
        <w:t>’</w:t>
      </w:r>
      <w:r>
        <w:rPr>
          <w:sz w:val="24"/>
          <w:szCs w:val="24"/>
          <w:rtl w:val="0"/>
          <w:lang w:val="en-US"/>
        </w:rPr>
        <w:t xml:space="preserve">s) white blood cells and monocytes as well as fixed micrographs in the tissues engulf and eventually destroy bacteria </w:t>
      </w:r>
    </w:p>
    <w:p>
      <w:pPr>
        <w:pStyle w:val="Body"/>
        <w:numPr>
          <w:ilvl w:val="1"/>
          <w:numId w:val="4"/>
        </w:numPr>
        <w:rPr>
          <w:sz w:val="24"/>
          <w:szCs w:val="24"/>
          <w:lang w:val="en-US"/>
        </w:rPr>
      </w:pPr>
      <w:r>
        <w:rPr>
          <w:b w:val="1"/>
          <w:bCs w:val="1"/>
          <w:color w:val="ff2c21"/>
          <w:sz w:val="24"/>
          <w:szCs w:val="24"/>
          <w:rtl w:val="0"/>
          <w:lang w:val="en-US"/>
        </w:rPr>
        <w:t>Complement</w:t>
      </w:r>
      <w:r>
        <w:rPr>
          <w:sz w:val="24"/>
          <w:szCs w:val="24"/>
          <w:rtl w:val="0"/>
          <w:lang w:val="en-US"/>
        </w:rPr>
        <w:t xml:space="preserve">: a set of circulating proteins in the blood </w:t>
      </w:r>
    </w:p>
    <w:p>
      <w:pPr>
        <w:pStyle w:val="Body"/>
        <w:numPr>
          <w:ilvl w:val="2"/>
          <w:numId w:val="4"/>
        </w:numPr>
        <w:rPr>
          <w:sz w:val="24"/>
          <w:szCs w:val="24"/>
          <w:lang w:val="en-US"/>
        </w:rPr>
      </w:pPr>
      <w:r>
        <w:rPr>
          <w:sz w:val="24"/>
          <w:szCs w:val="24"/>
          <w:rtl w:val="0"/>
          <w:lang w:val="en-US"/>
        </w:rPr>
        <w:t>a complex system of plasma proteins that work together to resist bacterial infection. Some bacteria are killed by complement. Complement has two major roles; one on its own (1) and one to enhance the immune response (2)</w:t>
      </w:r>
    </w:p>
    <w:p>
      <w:pPr>
        <w:pStyle w:val="Body"/>
        <w:numPr>
          <w:ilvl w:val="3"/>
          <w:numId w:val="4"/>
        </w:numPr>
        <w:rPr>
          <w:sz w:val="24"/>
          <w:szCs w:val="24"/>
          <w:lang w:val="en-US"/>
        </w:rPr>
      </w:pPr>
      <w:r>
        <w:rPr>
          <w:sz w:val="24"/>
          <w:szCs w:val="24"/>
          <w:rtl w:val="0"/>
          <w:lang w:val="en-US"/>
        </w:rPr>
        <w:t xml:space="preserve"> 1. it has the ability to recognize certain things on the bacteria cell wall and come together to form a pore (MAC: membrane attach complex) and the insides of the bacteria leaks out</w:t>
      </w:r>
    </w:p>
    <w:p>
      <w:pPr>
        <w:pStyle w:val="Body"/>
        <w:numPr>
          <w:ilvl w:val="3"/>
          <w:numId w:val="4"/>
        </w:numPr>
        <w:rPr>
          <w:sz w:val="24"/>
          <w:szCs w:val="24"/>
          <w:lang w:val="en-US"/>
        </w:rPr>
      </w:pPr>
      <w:r>
        <w:rPr>
          <w:sz w:val="24"/>
          <w:szCs w:val="24"/>
          <w:rtl w:val="0"/>
          <w:lang w:val="en-US"/>
        </w:rPr>
        <w:t xml:space="preserve">2. it is able to bind to antibodies, and when this is done, it makes whatever the antibody is bound to, look </w:t>
      </w:r>
      <w:r>
        <w:rPr>
          <w:sz w:val="24"/>
          <w:szCs w:val="24"/>
          <w:rtl w:val="0"/>
          <w:lang w:val="en-US"/>
        </w:rPr>
        <w:t>“</w:t>
      </w:r>
      <w:r>
        <w:rPr>
          <w:sz w:val="24"/>
          <w:szCs w:val="24"/>
          <w:rtl w:val="0"/>
          <w:lang w:val="en-US"/>
        </w:rPr>
        <w:t>sexy</w:t>
      </w:r>
      <w:r>
        <w:rPr>
          <w:sz w:val="24"/>
          <w:szCs w:val="24"/>
          <w:rtl w:val="0"/>
          <w:lang w:val="en-US"/>
        </w:rPr>
        <w:t xml:space="preserve">” </w:t>
      </w:r>
      <w:r>
        <w:rPr>
          <w:sz w:val="24"/>
          <w:szCs w:val="24"/>
          <w:rtl w:val="0"/>
          <w:lang w:val="en-US"/>
        </w:rPr>
        <w:t>for your immune system (opsonization) -binds to the bottom of the Y</w:t>
      </w:r>
    </w:p>
    <w:p>
      <w:pPr>
        <w:pStyle w:val="Body"/>
        <w:numPr>
          <w:ilvl w:val="0"/>
          <w:numId w:val="4"/>
        </w:numPr>
        <w:rPr>
          <w:sz w:val="24"/>
          <w:szCs w:val="24"/>
          <w:lang w:val="en-US"/>
        </w:rPr>
      </w:pPr>
      <w:r>
        <w:rPr>
          <w:color w:val="ff2600"/>
          <w:sz w:val="24"/>
          <w:szCs w:val="24"/>
          <w:u w:val="single"/>
          <w:rtl w:val="0"/>
          <w:lang w:val="en-US"/>
        </w:rPr>
        <w:t>Specific</w:t>
      </w:r>
      <w:r>
        <w:rPr>
          <w:sz w:val="24"/>
          <w:szCs w:val="24"/>
          <w:u w:val="single"/>
          <w:rtl w:val="0"/>
          <w:lang w:val="en-US"/>
        </w:rPr>
        <w:t xml:space="preserve"> (adaptive, acquired) Immunity</w:t>
      </w:r>
      <w:r>
        <w:rPr>
          <w:sz w:val="24"/>
          <w:szCs w:val="24"/>
          <w:rtl w:val="0"/>
          <w:lang w:val="en-US"/>
        </w:rPr>
        <w:t xml:space="preserve">: </w:t>
      </w:r>
    </w:p>
    <w:p>
      <w:pPr>
        <w:pStyle w:val="Body"/>
        <w:numPr>
          <w:ilvl w:val="1"/>
          <w:numId w:val="4"/>
        </w:numPr>
        <w:rPr>
          <w:sz w:val="24"/>
          <w:szCs w:val="24"/>
          <w:lang w:val="en-US"/>
        </w:rPr>
      </w:pPr>
      <w:r>
        <w:rPr>
          <w:sz w:val="24"/>
          <w:szCs w:val="24"/>
          <w:rtl w:val="0"/>
          <w:lang w:val="en-US"/>
        </w:rPr>
        <w:t>mechanisms aimed at particular infecting organisms are divided into two major systems:</w:t>
      </w:r>
    </w:p>
    <w:p>
      <w:pPr>
        <w:pStyle w:val="Body"/>
        <w:numPr>
          <w:ilvl w:val="0"/>
          <w:numId w:val="17"/>
        </w:numPr>
        <w:rPr>
          <w:sz w:val="24"/>
          <w:szCs w:val="24"/>
          <w:lang w:val="en-US"/>
        </w:rPr>
      </w:pPr>
      <w:r>
        <w:rPr>
          <w:sz w:val="24"/>
          <w:szCs w:val="24"/>
          <w:rtl w:val="0"/>
          <w:lang w:val="en-US"/>
        </w:rPr>
        <w:t>Humoral Immunity (explained further later): specific circulating antibodies in body fluids</w:t>
      </w:r>
    </w:p>
    <w:p>
      <w:pPr>
        <w:pStyle w:val="Body"/>
        <w:numPr>
          <w:ilvl w:val="0"/>
          <w:numId w:val="17"/>
        </w:numPr>
        <w:rPr>
          <w:sz w:val="24"/>
          <w:szCs w:val="24"/>
          <w:lang w:val="en-US"/>
        </w:rPr>
      </w:pPr>
      <w:r>
        <w:rPr>
          <w:sz w:val="24"/>
          <w:szCs w:val="24"/>
          <w:rtl w:val="0"/>
          <w:lang w:val="en-US"/>
        </w:rPr>
        <w:t>Cell-Mediated Immunity (CMI): cells trained to attack specific invading organisms</w:t>
      </w:r>
    </w:p>
    <w:p>
      <w:pPr>
        <w:pStyle w:val="Body"/>
        <w:numPr>
          <w:ilvl w:val="1"/>
          <w:numId w:val="14"/>
        </w:numPr>
        <w:rPr>
          <w:sz w:val="24"/>
          <w:szCs w:val="24"/>
          <w:lang w:val="en-US"/>
        </w:rPr>
      </w:pPr>
      <w:r>
        <w:rPr>
          <w:sz w:val="24"/>
          <w:szCs w:val="24"/>
          <w:rtl w:val="0"/>
          <w:lang w:val="en-US"/>
        </w:rPr>
        <w:t xml:space="preserve">some bacteria such as Mycobacterium Tuberculosis and Legionella species are killed by activated micrographs such as Cell-Mediated Immunity, is a vital defence against these organisms </w:t>
      </w:r>
    </w:p>
    <w:p>
      <w:pPr>
        <w:pStyle w:val="Body"/>
      </w:pPr>
      <w:r>
        <w:rPr>
          <w:sz w:val="24"/>
          <w:szCs w:val="24"/>
        </w:rPr>
        <w:tab/>
      </w:r>
      <w:r>
        <w:rPr>
          <w:sz w:val="24"/>
          <w:szCs w:val="24"/>
          <w:rtl w:val="0"/>
          <w:lang w:val="en-US"/>
        </w:rPr>
        <w:t xml:space="preserve">Both types of immunity are induced in the body as a result of encounters with the microorganisms against which they are directed. Both types of immunity are </w:t>
      </w:r>
      <w:r>
        <w:rPr>
          <w:sz w:val="24"/>
          <w:szCs w:val="24"/>
          <w:rtl w:val="0"/>
          <w:lang w:val="de-DE"/>
        </w:rPr>
        <w:t>“</w:t>
      </w:r>
      <w:r>
        <w:rPr>
          <w:sz w:val="24"/>
          <w:szCs w:val="24"/>
          <w:rtl w:val="0"/>
          <w:lang w:val="it-IT"/>
        </w:rPr>
        <w:t>specific</w:t>
      </w:r>
      <w:r>
        <w:rPr>
          <w:sz w:val="24"/>
          <w:szCs w:val="24"/>
          <w:rtl w:val="0"/>
        </w:rPr>
        <w:t>”</w:t>
      </w:r>
      <w:r>
        <w:rPr>
          <w:sz w:val="24"/>
          <w:szCs w:val="24"/>
          <w:rtl w:val="0"/>
          <w:lang w:val="en-US"/>
        </w:rPr>
        <w:t xml:space="preserve">, like they are directed against one particular species or microorganism and not any other </w:t>
        <w:tab/>
      </w:r>
    </w:p>
    <w:p>
      <w:pPr>
        <w:pStyle w:val="Body"/>
      </w:pPr>
      <w:r>
        <w:rPr>
          <w:b w:val="1"/>
          <w:bCs w:val="1"/>
          <w:color w:val="ff40ff"/>
          <w:sz w:val="24"/>
          <w:szCs w:val="24"/>
          <w:u w:val="single"/>
          <w:rtl w:val="0"/>
          <w:lang w:val="en-US"/>
        </w:rPr>
        <w:t>What is the difference between innate immunity and adaptive immunity?</w:t>
      </w:r>
    </w:p>
    <w:p>
      <w:pPr>
        <w:pStyle w:val="Body"/>
        <w:numPr>
          <w:ilvl w:val="0"/>
          <w:numId w:val="18"/>
        </w:numPr>
        <w:rPr>
          <w:sz w:val="24"/>
          <w:szCs w:val="24"/>
          <w:lang w:val="en-US"/>
        </w:rPr>
      </w:pPr>
      <w:r>
        <w:rPr>
          <w:sz w:val="24"/>
          <w:szCs w:val="24"/>
          <w:rtl w:val="0"/>
          <w:lang w:val="en-US"/>
        </w:rPr>
        <w:t>Innate: protects us again ANY invader, it does not discriminate</w:t>
      </w:r>
    </w:p>
    <w:p>
      <w:pPr>
        <w:pStyle w:val="Body"/>
        <w:numPr>
          <w:ilvl w:val="0"/>
          <w:numId w:val="18"/>
        </w:numPr>
        <w:rPr>
          <w:sz w:val="24"/>
          <w:szCs w:val="24"/>
          <w:lang w:val="en-US"/>
        </w:rPr>
      </w:pPr>
      <w:r>
        <w:rPr>
          <w:sz w:val="24"/>
          <w:szCs w:val="24"/>
          <w:rtl w:val="0"/>
          <w:lang w:val="en-US"/>
        </w:rPr>
        <w:t xml:space="preserve">Adaptive (Specific): directed against one type of invader, dependant on past exposure </w:t>
      </w:r>
    </w:p>
    <w:p>
      <w:pPr>
        <w:pStyle w:val="Body"/>
      </w:pPr>
    </w:p>
    <w:p>
      <w:pPr>
        <w:pStyle w:val="Body"/>
      </w:pPr>
      <w:r>
        <w:rPr>
          <w:b w:val="1"/>
          <w:bCs w:val="1"/>
          <w:color w:val="ff40ff"/>
          <w:sz w:val="24"/>
          <w:szCs w:val="24"/>
          <w:u w:val="single"/>
          <w:rtl w:val="0"/>
          <w:lang w:val="en-US"/>
        </w:rPr>
        <w:t>Where do Immune cells come from?</w:t>
      </w:r>
    </w:p>
    <w:p>
      <w:pPr>
        <w:pStyle w:val="Body"/>
        <w:numPr>
          <w:ilvl w:val="0"/>
          <w:numId w:val="6"/>
        </w:numPr>
        <w:rPr>
          <w:sz w:val="24"/>
          <w:szCs w:val="24"/>
          <w:lang w:val="en-US"/>
        </w:rPr>
      </w:pPr>
      <w:r>
        <w:rPr>
          <w:sz w:val="24"/>
          <w:szCs w:val="24"/>
          <w:rtl w:val="0"/>
          <w:lang w:val="en-US"/>
        </w:rPr>
        <w:t xml:space="preserve">B-cells: make antibodies </w:t>
      </w:r>
    </w:p>
    <w:p>
      <w:pPr>
        <w:pStyle w:val="Body"/>
        <w:numPr>
          <w:ilvl w:val="1"/>
          <w:numId w:val="6"/>
        </w:numPr>
        <w:rPr>
          <w:sz w:val="24"/>
          <w:szCs w:val="24"/>
          <w:lang w:val="en-US"/>
        </w:rPr>
      </w:pPr>
      <w:r>
        <w:rPr>
          <w:sz w:val="24"/>
          <w:szCs w:val="24"/>
          <w:rtl w:val="0"/>
          <w:lang w:val="en-US"/>
        </w:rPr>
        <w:t xml:space="preserve">they are controlled by the TH2 cell or </w:t>
      </w:r>
      <w:r>
        <w:rPr>
          <w:sz w:val="24"/>
          <w:szCs w:val="24"/>
          <w:rtl w:val="0"/>
          <w:lang w:val="en-US"/>
        </w:rPr>
        <w:t>“</w:t>
      </w:r>
      <w:r>
        <w:rPr>
          <w:sz w:val="24"/>
          <w:szCs w:val="24"/>
          <w:rtl w:val="0"/>
          <w:lang w:val="en-US"/>
        </w:rPr>
        <w:t>turn on</w:t>
      </w:r>
      <w:r>
        <w:rPr>
          <w:sz w:val="24"/>
          <w:szCs w:val="24"/>
          <w:rtl w:val="0"/>
          <w:lang w:val="en-US"/>
        </w:rPr>
        <w:t xml:space="preserve">” </w:t>
      </w:r>
      <w:r>
        <w:rPr>
          <w:sz w:val="24"/>
          <w:szCs w:val="24"/>
          <w:rtl w:val="0"/>
          <w:lang w:val="en-US"/>
        </w:rPr>
        <w:t xml:space="preserve">B cells and the them to make specific antibodies </w:t>
      </w:r>
    </w:p>
    <w:p>
      <w:pPr>
        <w:pStyle w:val="Body"/>
        <w:numPr>
          <w:ilvl w:val="0"/>
          <w:numId w:val="6"/>
        </w:numPr>
        <w:rPr>
          <w:sz w:val="24"/>
          <w:szCs w:val="24"/>
          <w:lang w:val="en-US"/>
        </w:rPr>
      </w:pPr>
      <w:r>
        <w:rPr>
          <w:sz w:val="24"/>
          <w:szCs w:val="24"/>
          <w:rtl w:val="0"/>
          <w:lang w:val="en-US"/>
        </w:rPr>
        <w:t xml:space="preserve">TH1 cells: personal trainers, they take the cells from the immune system and improve them </w:t>
      </w:r>
    </w:p>
    <w:p>
      <w:pPr>
        <w:pStyle w:val="Body"/>
        <w:numPr>
          <w:ilvl w:val="0"/>
          <w:numId w:val="19"/>
        </w:numPr>
        <w:rPr>
          <w:b w:val="1"/>
          <w:bCs w:val="1"/>
          <w:sz w:val="24"/>
          <w:szCs w:val="24"/>
          <w:lang w:val="en-US"/>
        </w:rPr>
      </w:pPr>
      <w:r>
        <w:rPr>
          <w:b w:val="1"/>
          <w:bCs w:val="1"/>
          <w:sz w:val="24"/>
          <w:szCs w:val="24"/>
          <w:rtl w:val="0"/>
          <w:lang w:val="en-US"/>
        </w:rPr>
        <w:t>*** add more to this</w:t>
      </w:r>
    </w:p>
    <w:p>
      <w:pPr>
        <w:pStyle w:val="Body"/>
      </w:pPr>
    </w:p>
    <w:p>
      <w:pPr>
        <w:pStyle w:val="Body"/>
      </w:pPr>
      <w:r>
        <w:rPr>
          <w:b w:val="1"/>
          <w:bCs w:val="1"/>
          <w:color w:val="ff40ff"/>
          <w:sz w:val="24"/>
          <w:szCs w:val="24"/>
          <w:u w:val="single"/>
          <w:rtl w:val="0"/>
          <w:lang w:val="en-US"/>
        </w:rPr>
        <w:t xml:space="preserve">Humoral Immunity </w:t>
      </w:r>
    </w:p>
    <w:p>
      <w:pPr>
        <w:pStyle w:val="Body"/>
        <w:numPr>
          <w:ilvl w:val="0"/>
          <w:numId w:val="4"/>
        </w:numPr>
        <w:rPr>
          <w:sz w:val="24"/>
          <w:szCs w:val="24"/>
          <w:lang w:val="en-US"/>
        </w:rPr>
      </w:pPr>
      <w:r>
        <w:rPr>
          <w:sz w:val="24"/>
          <w:szCs w:val="24"/>
          <w:rtl w:val="0"/>
          <w:lang w:val="en-US"/>
        </w:rPr>
        <w:t>Humoral immunity is defined by the presence of circulating antibodies which are modified serum globes, physics-chemically tailored to react with particular chemical components of previously encountered invading and produced only in response to these encounters.</w:t>
      </w:r>
    </w:p>
    <w:p>
      <w:pPr>
        <w:pStyle w:val="Body"/>
        <w:numPr>
          <w:ilvl w:val="0"/>
          <w:numId w:val="4"/>
        </w:numPr>
        <w:rPr>
          <w:sz w:val="24"/>
          <w:szCs w:val="24"/>
          <w:lang w:val="en-US"/>
        </w:rPr>
      </w:pPr>
      <w:r>
        <w:rPr>
          <w:sz w:val="24"/>
          <w:szCs w:val="24"/>
          <w:rtl w:val="0"/>
          <w:lang w:val="en-US"/>
        </w:rPr>
        <w:t>Antibodies are produced by B-lymphocytes, also known as B-cells. In order to produce antibodies, B-lymphocytes need antigen presenting cells. Antibody production is regulated by T-helper and T-supressor cells. Humeral immunity plays an important role in infections in which the pathogenic mechanism involves production of toxins or presence of a capsule as well as in some viral infections.</w:t>
      </w:r>
    </w:p>
    <w:p>
      <w:pPr>
        <w:pStyle w:val="Body"/>
        <w:numPr>
          <w:ilvl w:val="0"/>
          <w:numId w:val="4"/>
        </w:numPr>
        <w:rPr>
          <w:sz w:val="24"/>
          <w:szCs w:val="24"/>
          <w:lang w:val="en-US"/>
        </w:rPr>
      </w:pPr>
      <w:r>
        <w:rPr>
          <w:color w:val="ff2600"/>
          <w:sz w:val="24"/>
          <w:szCs w:val="24"/>
          <w:rtl w:val="0"/>
          <w:lang w:val="en-US"/>
        </w:rPr>
        <w:t>Antibody</w:t>
      </w:r>
      <w:r>
        <w:rPr>
          <w:sz w:val="24"/>
          <w:szCs w:val="24"/>
          <w:rtl w:val="0"/>
          <w:lang w:val="en-US"/>
        </w:rPr>
        <w:t>: is an immunoglobulin produced in response to stimulation by an antigen and reacting specifically with it.</w:t>
      </w:r>
    </w:p>
    <w:p>
      <w:pPr>
        <w:pStyle w:val="Body"/>
        <w:numPr>
          <w:ilvl w:val="1"/>
          <w:numId w:val="4"/>
        </w:numPr>
        <w:rPr>
          <w:sz w:val="24"/>
          <w:szCs w:val="24"/>
          <w:lang w:val="en-US"/>
        </w:rPr>
      </w:pPr>
      <w:r>
        <w:rPr>
          <w:sz w:val="24"/>
          <w:szCs w:val="24"/>
          <w:rtl w:val="0"/>
          <w:lang w:val="en-US"/>
        </w:rPr>
        <w:t>protein that binds specifically to a substance (its antigen)</w:t>
      </w:r>
    </w:p>
    <w:p>
      <w:pPr>
        <w:pStyle w:val="Body"/>
        <w:numPr>
          <w:ilvl w:val="1"/>
          <w:numId w:val="4"/>
        </w:numPr>
        <w:rPr>
          <w:sz w:val="24"/>
          <w:szCs w:val="24"/>
          <w:lang w:val="en-US"/>
        </w:rPr>
      </w:pPr>
      <w:r>
        <w:rPr>
          <w:sz w:val="24"/>
          <w:szCs w:val="24"/>
          <w:rtl w:val="0"/>
          <w:lang w:val="en-US"/>
        </w:rPr>
        <w:t>referred to as immunoglobins (Igs)</w:t>
      </w:r>
    </w:p>
    <w:p>
      <w:pPr>
        <w:pStyle w:val="Body"/>
        <w:numPr>
          <w:ilvl w:val="1"/>
          <w:numId w:val="4"/>
        </w:numPr>
        <w:rPr>
          <w:sz w:val="24"/>
          <w:szCs w:val="24"/>
          <w:lang w:val="en-US"/>
        </w:rPr>
      </w:pPr>
      <w:r>
        <w:rPr>
          <w:sz w:val="24"/>
          <w:szCs w:val="24"/>
          <w:rtl w:val="0"/>
          <w:lang w:val="en-US"/>
        </w:rPr>
        <w:t>produced by Lymphocytes upon stimulation from antigen presenting T-cells ( in response to stimulation by an antigen)</w:t>
      </w:r>
    </w:p>
    <w:p>
      <w:pPr>
        <w:pStyle w:val="Body"/>
        <w:numPr>
          <w:ilvl w:val="1"/>
          <w:numId w:val="4"/>
        </w:numPr>
        <w:rPr>
          <w:sz w:val="24"/>
          <w:szCs w:val="24"/>
          <w:lang w:val="en-US"/>
        </w:rPr>
      </w:pPr>
      <w:r>
        <w:rPr>
          <w:sz w:val="24"/>
          <w:szCs w:val="24"/>
          <w:rtl w:val="0"/>
          <w:lang w:val="en-US"/>
        </w:rPr>
        <w:t xml:space="preserve">recognizes toxins, capsules, and some viral proteins </w:t>
      </w:r>
    </w:p>
    <w:p>
      <w:pPr>
        <w:pStyle w:val="Body"/>
        <w:numPr>
          <w:ilvl w:val="1"/>
          <w:numId w:val="4"/>
        </w:numPr>
        <w:rPr>
          <w:sz w:val="24"/>
          <w:szCs w:val="24"/>
          <w:lang w:val="en-US"/>
        </w:rPr>
      </w:pPr>
      <w:r>
        <w:rPr>
          <w:sz w:val="24"/>
          <w:szCs w:val="24"/>
          <w:rtl w:val="0"/>
          <w:lang w:val="en-US"/>
        </w:rPr>
        <w:t>synthesized by specific B lymphocytes (plasma cells)</w:t>
      </w:r>
    </w:p>
    <w:p>
      <w:pPr>
        <w:pStyle w:val="Body"/>
        <w:numPr>
          <w:ilvl w:val="1"/>
          <w:numId w:val="4"/>
        </w:numPr>
        <w:rPr>
          <w:sz w:val="24"/>
          <w:szCs w:val="24"/>
          <w:lang w:val="en-US"/>
        </w:rPr>
      </w:pPr>
      <w:r>
        <w:rPr>
          <w:sz w:val="24"/>
          <w:szCs w:val="24"/>
          <w:rtl w:val="0"/>
          <w:lang w:val="en-US"/>
        </w:rPr>
        <w:t>ability to distin</w:t>
      </w:r>
      <w:r>
        <mc:AlternateContent>
          <mc:Choice Requires="wps">
            <w:drawing>
              <wp:anchor distT="152400" distB="152400" distL="152400" distR="152400" simplePos="0" relativeHeight="251661312" behindDoc="0" locked="0" layoutInCell="1" allowOverlap="1">
                <wp:simplePos x="0" y="0"/>
                <wp:positionH relativeFrom="page">
                  <wp:posOffset>226665</wp:posOffset>
                </wp:positionH>
                <wp:positionV relativeFrom="page">
                  <wp:posOffset>7996518</wp:posOffset>
                </wp:positionV>
                <wp:extent cx="348636" cy="326645"/>
                <wp:effectExtent l="0" t="0" r="0" b="0"/>
                <wp:wrapThrough wrapText="bothSides" distL="152400" distR="152400">
                  <wp:wrapPolygon edited="1">
                    <wp:start x="21417" y="-105"/>
                    <wp:lineTo x="10819" y="21153"/>
                    <wp:lineTo x="172" y="1207"/>
                    <wp:lineTo x="-172" y="1417"/>
                    <wp:lineTo x="10647" y="21704"/>
                    <wp:lineTo x="10819" y="22045"/>
                    <wp:lineTo x="10991" y="21704"/>
                    <wp:lineTo x="21786" y="105"/>
                    <wp:lineTo x="21417" y="-105"/>
                  </wp:wrapPolygon>
                </wp:wrapThrough>
                <wp:docPr id="1073741827" name="officeArt object"/>
                <wp:cNvGraphicFramePr/>
                <a:graphic xmlns:a="http://schemas.openxmlformats.org/drawingml/2006/main">
                  <a:graphicData uri="http://schemas.microsoft.com/office/word/2010/wordprocessingShape">
                    <wps:wsp>
                      <wps:cNvSpPr/>
                      <wps:spPr>
                        <a:xfrm>
                          <a:off x="0" y="0"/>
                          <a:ext cx="348636" cy="32664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320"/>
                              </a:moveTo>
                              <a:lnTo>
                                <a:pt x="10816" y="21600"/>
                              </a:lnTo>
                              <a:lnTo>
                                <a:pt x="21600" y="0"/>
                              </a:lnTo>
                            </a:path>
                          </a:pathLst>
                        </a:custGeom>
                        <a:noFill/>
                        <a:ln w="6350" cap="flat">
                          <a:solidFill>
                            <a:srgbClr val="000000"/>
                          </a:solidFill>
                          <a:prstDash val="solid"/>
                          <a:miter lim="400000"/>
                        </a:ln>
                        <a:effectLst/>
                      </wps:spPr>
                      <wps:bodyPr/>
                    </wps:wsp>
                  </a:graphicData>
                </a:graphic>
              </wp:anchor>
            </w:drawing>
          </mc:Choice>
          <mc:Fallback>
            <w:pict>
              <v:shape id="_x0000_s1028" style="visibility:visible;position:absolute;margin-left:17.8pt;margin-top:629.6pt;width:27.5pt;height:25.7pt;z-index:251661312;mso-position-horizontal:absolute;mso-position-horizontal-relative:page;mso-position-vertical:absolute;mso-position-vertical-relative:page;mso-wrap-distance-left:12.0pt;mso-wrap-distance-top:12.0pt;mso-wrap-distance-right:12.0pt;mso-wrap-distance-bottom:12.0pt;" coordorigin="0,0" coordsize="21600,21600" path="M 0,1320 L 10816,21600 L 21600,0 E">
                <v:fill on="f"/>
                <v:stroke filltype="solid" color="#000000" opacity="100.0%" weight="0.5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wp:anchor distT="152400" distB="152400" distL="152400" distR="152400" simplePos="0" relativeHeight="251662336" behindDoc="0" locked="0" layoutInCell="1" allowOverlap="1">
                <wp:simplePos x="0" y="0"/>
                <wp:positionH relativeFrom="page">
                  <wp:posOffset>404178</wp:posOffset>
                </wp:positionH>
                <wp:positionV relativeFrom="page">
                  <wp:posOffset>8329818</wp:posOffset>
                </wp:positionV>
                <wp:extent cx="7194" cy="298302"/>
                <wp:effectExtent l="0" t="0" r="0" b="0"/>
                <wp:wrapThrough wrapText="bothSides" distL="152400" distR="152400">
                  <wp:wrapPolygon edited="1">
                    <wp:start x="-9534" y="0"/>
                    <wp:lineTo x="11917" y="21611"/>
                    <wp:lineTo x="30985" y="21582"/>
                    <wp:lineTo x="9534" y="0"/>
                    <wp:lineTo x="-9534" y="0"/>
                  </wp:wrapPolygon>
                </wp:wrapThrough>
                <wp:docPr id="1073741828" name="officeArt object"/>
                <wp:cNvGraphicFramePr/>
                <a:graphic xmlns:a="http://schemas.openxmlformats.org/drawingml/2006/main">
                  <a:graphicData uri="http://schemas.microsoft.com/office/word/2010/wordprocessingShape">
                    <wps:wsp>
                      <wps:cNvSpPr/>
                      <wps:spPr>
                        <a:xfrm>
                          <a:off x="0" y="0"/>
                          <a:ext cx="7194" cy="298302"/>
                        </a:xfrm>
                        <a:prstGeom prst="line">
                          <a:avLst/>
                        </a:prstGeom>
                        <a:noFill/>
                        <a:ln w="6350" cap="flat">
                          <a:solidFill>
                            <a:srgbClr val="000000"/>
                          </a:solidFill>
                          <a:prstDash val="solid"/>
                          <a:miter lim="400000"/>
                        </a:ln>
                        <a:effectLst/>
                      </wps:spPr>
                      <wps:bodyPr/>
                    </wps:wsp>
                  </a:graphicData>
                </a:graphic>
              </wp:anchor>
            </w:drawing>
          </mc:Choice>
          <mc:Fallback>
            <w:pict>
              <v:line id="_x0000_s1029" style="visibility:visible;position:absolute;margin-left:31.8pt;margin-top:655.9pt;width:0.6pt;height:23.5pt;z-index:251662336;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5pt" dashstyle="solid" endcap="flat" miterlimit="400.0%" joinstyle="miter" linestyle="single" startarrow="none" startarrowwidth="medium" startarrowlength="medium" endarrow="none" endarrowwidth="medium" endarrowlength="medium"/>
                <w10:wrap type="through" side="bothSides" anchorx="page" anchory="page"/>
              </v:line>
            </w:pict>
          </mc:Fallback>
        </mc:AlternateContent>
      </w:r>
      <w:r>
        <w:rPr>
          <w:sz w:val="24"/>
          <w:szCs w:val="24"/>
          <w:rtl w:val="0"/>
          <w:lang w:val="en-US"/>
        </w:rPr>
        <w:t xml:space="preserve">guish foreign macromolecules (NON-SELF) from </w:t>
      </w:r>
      <w:r>
        <w:rPr>
          <w:sz w:val="24"/>
          <w:szCs w:val="24"/>
          <w:rtl w:val="0"/>
          <w:lang w:val="en-US"/>
        </w:rPr>
        <w:t>‘</w:t>
      </w:r>
      <w:r>
        <w:rPr>
          <w:sz w:val="24"/>
          <w:szCs w:val="24"/>
          <w:rtl w:val="0"/>
          <w:lang w:val="en-US"/>
        </w:rPr>
        <w:t>normal</w:t>
      </w:r>
      <w:r>
        <w:rPr>
          <w:sz w:val="24"/>
          <w:szCs w:val="24"/>
          <w:rtl w:val="0"/>
          <w:lang w:val="en-US"/>
        </w:rPr>
        <w:t xml:space="preserve">’ </w:t>
      </w:r>
      <w:r>
        <w:rPr>
          <w:sz w:val="24"/>
          <w:szCs w:val="24"/>
          <w:rtl w:val="0"/>
          <w:lang w:val="en-US"/>
        </w:rPr>
        <w:t>body constituents (SELF)</w:t>
      </w:r>
    </w:p>
    <w:p>
      <w:pPr>
        <w:pStyle w:val="Body"/>
        <w:numPr>
          <w:ilvl w:val="1"/>
          <w:numId w:val="4"/>
        </w:numPr>
        <w:rPr>
          <w:sz w:val="24"/>
          <w:szCs w:val="24"/>
          <w:lang w:val="en-US"/>
        </w:rPr>
      </w:pPr>
      <w:r>
        <w:rPr>
          <w:sz w:val="24"/>
          <w:szCs w:val="24"/>
          <w:rtl w:val="0"/>
          <w:lang w:val="en-US"/>
        </w:rPr>
        <w:t>high specificity in combinations with antigens</w:t>
      </w:r>
    </w:p>
    <w:p>
      <w:pPr>
        <w:pStyle w:val="Body"/>
        <w:numPr>
          <w:ilvl w:val="0"/>
          <w:numId w:val="4"/>
        </w:numPr>
        <w:rPr>
          <w:sz w:val="24"/>
          <w:szCs w:val="24"/>
          <w:lang w:val="en-US"/>
        </w:rPr>
      </w:pPr>
      <w:r>
        <w:rPr>
          <w:color w:val="ff2c21"/>
          <w:sz w:val="24"/>
          <w:szCs w:val="24"/>
          <w:rtl w:val="0"/>
          <w:lang w:val="en-US"/>
        </w:rPr>
        <w:t xml:space="preserve">Antigens: </w:t>
      </w:r>
      <w:r>
        <w:rPr>
          <w:sz w:val="24"/>
          <w:szCs w:val="24"/>
          <w:rtl w:val="0"/>
          <w:lang w:val="en-US"/>
        </w:rPr>
        <w:t>is a substance capable of inducing a specific immune response such as the production of antibodies. An antigen can also elect a cell-mediated response</w:t>
      </w:r>
    </w:p>
    <w:p>
      <w:pPr>
        <w:pStyle w:val="Body"/>
        <w:numPr>
          <w:ilvl w:val="1"/>
          <w:numId w:val="4"/>
        </w:numPr>
        <w:rPr>
          <w:sz w:val="24"/>
          <w:szCs w:val="24"/>
          <w:lang w:val="en-US"/>
        </w:rPr>
      </w:pPr>
      <w:r>
        <w:rPr>
          <w:sz w:val="24"/>
          <w:szCs w:val="24"/>
          <w:rtl w:val="0"/>
          <w:lang w:val="en-US"/>
        </w:rPr>
        <w:t>must be recognized by the body as foreign (non-self) otherwise an autoimmune disease can result</w:t>
      </w:r>
    </w:p>
    <w:p>
      <w:pPr>
        <w:pStyle w:val="Body"/>
        <w:numPr>
          <w:ilvl w:val="1"/>
          <w:numId w:val="4"/>
        </w:numPr>
        <w:rPr>
          <w:sz w:val="24"/>
          <w:szCs w:val="24"/>
          <w:lang w:val="en-US"/>
        </w:rPr>
      </w:pPr>
      <w:r>
        <w:rPr>
          <w:sz w:val="24"/>
          <w:szCs w:val="24"/>
          <w:rtl w:val="0"/>
          <w:lang w:val="en-US"/>
        </w:rPr>
        <w:t>introduction into body stimulates the production go antibodies and these are then able to react specifically with those antigens</w:t>
      </w:r>
    </w:p>
    <w:p>
      <w:pPr>
        <w:pStyle w:val="Body"/>
        <w:numPr>
          <w:ilvl w:val="1"/>
          <w:numId w:val="4"/>
        </w:numPr>
        <w:rPr>
          <w:sz w:val="24"/>
          <w:szCs w:val="24"/>
          <w:lang w:val="en-US"/>
        </w:rPr>
      </w:pPr>
      <w:r>
        <w:rPr>
          <w:sz w:val="24"/>
          <w:szCs w:val="24"/>
          <w:rtl w:val="0"/>
          <w:lang w:val="en-US"/>
        </w:rPr>
        <w:t>usually a protein, but can be glycoprotein, lipoprotein, or polysaccharide</w:t>
      </w:r>
    </w:p>
    <w:p>
      <w:pPr>
        <w:pStyle w:val="Body"/>
        <w:numPr>
          <w:ilvl w:val="1"/>
          <w:numId w:val="4"/>
        </w:numPr>
        <w:rPr>
          <w:sz w:val="24"/>
          <w:szCs w:val="24"/>
          <w:lang w:val="en-US"/>
        </w:rPr>
      </w:pPr>
      <w:r>
        <w:rPr>
          <w:sz w:val="24"/>
          <w:szCs w:val="24"/>
          <w:rtl w:val="0"/>
          <w:lang w:val="en-US"/>
        </w:rPr>
        <w:t xml:space="preserve">molecular weight at least 10 000 to trigger an immune response </w:t>
      </w:r>
    </w:p>
    <w:p>
      <w:pPr>
        <w:pStyle w:val="Body"/>
        <w:numPr>
          <w:ilvl w:val="1"/>
          <w:numId w:val="4"/>
        </w:numPr>
        <w:rPr>
          <w:sz w:val="24"/>
          <w:szCs w:val="24"/>
          <w:lang w:val="en-US"/>
        </w:rPr>
      </w:pPr>
      <w:r>
        <w:rPr>
          <w:sz w:val="24"/>
          <w:szCs w:val="24"/>
          <w:rtl w:val="0"/>
          <w:lang w:val="en-US"/>
        </w:rPr>
        <w:t>can be particulate or soluble</w:t>
      </w:r>
    </w:p>
    <w:p>
      <w:pPr>
        <w:pStyle w:val="Body"/>
        <w:numPr>
          <w:ilvl w:val="1"/>
          <w:numId w:val="4"/>
        </w:numPr>
        <w:rPr>
          <w:sz w:val="24"/>
          <w:szCs w:val="24"/>
          <w:lang w:val="en-US"/>
        </w:rPr>
      </w:pPr>
      <w:r>
        <w:rPr>
          <w:sz w:val="24"/>
          <w:szCs w:val="24"/>
          <w:rtl w:val="0"/>
          <w:lang w:val="en-US"/>
        </w:rPr>
        <w:t xml:space="preserve">What structures could be </w:t>
      </w:r>
      <w:r>
        <w:rPr>
          <w:sz w:val="24"/>
          <w:szCs w:val="24"/>
          <w:rtl w:val="0"/>
          <w:lang w:val="en-US"/>
        </w:rPr>
        <w:t>“</w:t>
      </w:r>
      <w:r>
        <w:rPr>
          <w:sz w:val="24"/>
          <w:szCs w:val="24"/>
          <w:rtl w:val="0"/>
          <w:lang w:val="en-US"/>
        </w:rPr>
        <w:t>antigenic</w:t>
      </w:r>
      <w:r>
        <w:rPr>
          <w:sz w:val="24"/>
          <w:szCs w:val="24"/>
          <w:rtl w:val="0"/>
          <w:lang w:val="en-US"/>
        </w:rPr>
        <w:t xml:space="preserve">” </w:t>
      </w:r>
      <w:r>
        <w:rPr>
          <w:sz w:val="24"/>
          <w:szCs w:val="24"/>
          <w:rtl w:val="0"/>
          <w:lang w:val="en-US"/>
        </w:rPr>
        <w:t>in bacteria? Viruses?</w:t>
      </w:r>
    </w:p>
    <w:p>
      <w:pPr>
        <w:pStyle w:val="Body"/>
        <w:numPr>
          <w:ilvl w:val="2"/>
          <w:numId w:val="4"/>
        </w:numPr>
        <w:rPr>
          <w:color w:val="ff2c21"/>
          <w:sz w:val="24"/>
          <w:szCs w:val="24"/>
          <w:lang w:val="en-US"/>
        </w:rPr>
      </w:pPr>
      <w:r>
        <w:rPr>
          <w:color w:val="ff2c21"/>
          <w:sz w:val="24"/>
          <w:szCs w:val="24"/>
          <w:rtl w:val="0"/>
          <w:lang w:val="en-US"/>
        </w:rPr>
        <w:t>bacterial cells contain a number of antigenic molecules; capsular substance, flagella, cell wall, etc</w:t>
      </w:r>
    </w:p>
    <w:p>
      <w:pPr>
        <w:pStyle w:val="Body"/>
        <w:numPr>
          <w:ilvl w:val="2"/>
          <w:numId w:val="4"/>
        </w:numPr>
        <w:rPr>
          <w:color w:val="ff2c21"/>
          <w:sz w:val="24"/>
          <w:szCs w:val="24"/>
          <w:lang w:val="en-US"/>
        </w:rPr>
      </w:pPr>
      <w:r>
        <w:rPr>
          <w:color w:val="ff2c21"/>
          <w:sz w:val="24"/>
          <w:szCs w:val="24"/>
          <w:rtl w:val="0"/>
          <w:lang w:val="en-US"/>
        </w:rPr>
        <w:t>viruses often have polypeptide antigens</w:t>
      </w:r>
    </w:p>
    <w:p>
      <w:pPr>
        <w:pStyle w:val="Body"/>
      </w:pPr>
    </w:p>
    <w:p>
      <w:pPr>
        <w:pStyle w:val="Body"/>
      </w:pPr>
      <w:r>
        <w:rPr>
          <w:b w:val="1"/>
          <w:bCs w:val="1"/>
          <w:color w:val="ff40ff"/>
          <w:sz w:val="24"/>
          <w:szCs w:val="24"/>
          <w:u w:val="single"/>
          <w:rtl w:val="0"/>
          <w:lang w:val="en-US"/>
        </w:rPr>
        <w:t>Antibody Binding: how does it occur?</w:t>
      </w:r>
    </w:p>
    <w:p>
      <w:pPr>
        <w:pStyle w:val="Body"/>
        <w:numPr>
          <w:ilvl w:val="0"/>
          <w:numId w:val="4"/>
        </w:numPr>
        <w:rPr>
          <w:sz w:val="24"/>
          <w:szCs w:val="24"/>
          <w:lang w:val="en-US"/>
        </w:rPr>
      </w:pPr>
      <w:r>
        <w:rPr>
          <w:sz w:val="24"/>
          <w:szCs w:val="24"/>
          <w:rtl w:val="0"/>
          <w:lang w:val="en-US"/>
        </w:rPr>
        <w:t xml:space="preserve">the 2 tops of the Y is what binds, and the bottom part of the Y is the constant part of the antibody that allows everything in the body to recognize it and complement can also bind to it </w:t>
      </w:r>
    </w:p>
    <w:p>
      <w:pPr>
        <w:pStyle w:val="Body"/>
        <w:numPr>
          <w:ilvl w:val="0"/>
          <w:numId w:val="4"/>
        </w:numPr>
        <w:rPr>
          <w:sz w:val="24"/>
          <w:szCs w:val="24"/>
          <w:lang w:val="en-US"/>
        </w:rPr>
      </w:pPr>
      <w:r>
        <w:rPr>
          <w:sz w:val="24"/>
          <w:szCs w:val="24"/>
          <w:rtl w:val="0"/>
          <w:lang w:val="en-US"/>
        </w:rPr>
        <w:t>glutination: causes the pathogen to be neutralized, is caused by the antibodies bringing together the antigen</w:t>
      </w:r>
    </w:p>
    <w:p>
      <w:pPr>
        <w:pStyle w:val="Body"/>
        <w:numPr>
          <w:ilvl w:val="0"/>
          <w:numId w:val="4"/>
        </w:numPr>
        <w:rPr>
          <w:sz w:val="24"/>
          <w:szCs w:val="24"/>
          <w:lang w:val="en-US"/>
        </w:rPr>
      </w:pPr>
      <w:r>
        <w:rPr>
          <w:sz w:val="24"/>
          <w:szCs w:val="24"/>
          <w:rtl w:val="0"/>
          <w:lang w:val="en-US"/>
        </w:rPr>
        <w:t xml:space="preserve">2 regions of the Y </w:t>
      </w:r>
    </w:p>
    <w:p>
      <w:pPr>
        <w:pStyle w:val="Body"/>
        <w:numPr>
          <w:ilvl w:val="1"/>
          <w:numId w:val="4"/>
        </w:numPr>
        <w:rPr>
          <w:sz w:val="24"/>
          <w:szCs w:val="24"/>
        </w:rPr>
      </w:pPr>
      <w:r>
        <w:rPr>
          <w:sz w:val="24"/>
          <w:szCs w:val="24"/>
          <w:rtl w:val="0"/>
          <w:lang w:val="en-US"/>
        </w:rPr>
        <w:t xml:space="preserve">variable: binds to the antigen (top region) </w:t>
      </w:r>
    </w:p>
    <w:p>
      <w:pPr>
        <w:pStyle w:val="Body"/>
        <w:numPr>
          <w:ilvl w:val="1"/>
          <w:numId w:val="4"/>
        </w:numPr>
        <w:rPr>
          <w:sz w:val="24"/>
          <w:szCs w:val="24"/>
          <w:lang w:val="en-US"/>
        </w:rPr>
      </w:pPr>
      <w:r>
        <w:rPr>
          <w:sz w:val="24"/>
          <w:szCs w:val="24"/>
          <w:rtl w:val="0"/>
          <w:lang w:val="en-US"/>
        </w:rPr>
        <w:t>constant: allows the immune system to recognize it (bottom region)</w:t>
      </w:r>
    </w:p>
    <w:p>
      <w:pPr>
        <w:pStyle w:val="Body"/>
      </w:pPr>
    </w:p>
    <w:p>
      <w:pPr>
        <w:pStyle w:val="Body"/>
      </w:pPr>
      <w:r>
        <w:rPr>
          <w:b w:val="1"/>
          <w:bCs w:val="1"/>
          <w:color w:val="ff40ff"/>
          <w:sz w:val="24"/>
          <w:szCs w:val="24"/>
          <w:u w:val="single"/>
          <w:rtl w:val="0"/>
          <w:lang w:val="en-US"/>
        </w:rPr>
        <w:t>Classes of Immunoglobin (Igs)</w:t>
      </w:r>
    </w:p>
    <w:p>
      <w:pPr>
        <w:pStyle w:val="Body"/>
      </w:pPr>
      <w:r>
        <w:rPr>
          <w:sz w:val="24"/>
          <w:szCs w:val="24"/>
          <w:rtl w:val="0"/>
          <w:lang w:val="en-US"/>
        </w:rPr>
        <w:t>Its are divided into 5 classes:</w:t>
      </w:r>
    </w:p>
    <w:p>
      <w:pPr>
        <w:pStyle w:val="Body"/>
        <w:numPr>
          <w:ilvl w:val="0"/>
          <w:numId w:val="4"/>
        </w:numPr>
        <w:rPr>
          <w:sz w:val="24"/>
          <w:szCs w:val="24"/>
          <w:lang w:val="en-US"/>
        </w:rPr>
      </w:pPr>
      <w:r>
        <w:rPr>
          <w:b w:val="1"/>
          <w:bCs w:val="1"/>
          <w:sz w:val="24"/>
          <w:szCs w:val="24"/>
          <w:rtl w:val="0"/>
          <w:lang w:val="en-US"/>
        </w:rPr>
        <w:t>IgG</w:t>
      </w:r>
      <w:r>
        <w:rPr>
          <w:sz w:val="24"/>
          <w:szCs w:val="24"/>
          <w:rtl w:val="0"/>
          <w:lang w:val="en-US"/>
        </w:rPr>
        <w:t>: ( defence mechanism )</w:t>
      </w:r>
    </w:p>
    <w:p>
      <w:pPr>
        <w:pStyle w:val="Body"/>
        <w:numPr>
          <w:ilvl w:val="1"/>
          <w:numId w:val="4"/>
        </w:numPr>
        <w:rPr>
          <w:sz w:val="24"/>
          <w:szCs w:val="24"/>
          <w:lang w:val="en-US"/>
        </w:rPr>
      </w:pPr>
      <w:r>
        <w:rPr>
          <w:sz w:val="24"/>
          <w:szCs w:val="24"/>
          <w:rtl w:val="0"/>
          <w:lang w:val="en-US"/>
        </w:rPr>
        <w:t>this molecule has two combining sites that combine specifically with the antigens, like a key in a lock</w:t>
      </w:r>
    </w:p>
    <w:p>
      <w:pPr>
        <w:pStyle w:val="Body"/>
        <w:numPr>
          <w:ilvl w:val="1"/>
          <w:numId w:val="4"/>
        </w:numPr>
        <w:rPr>
          <w:sz w:val="24"/>
          <w:szCs w:val="24"/>
          <w:lang w:val="en-US"/>
        </w:rPr>
      </w:pPr>
      <w:r>
        <w:rPr>
          <w:sz w:val="24"/>
          <w:szCs w:val="24"/>
          <w:rtl w:val="0"/>
          <w:lang w:val="en-US"/>
        </w:rPr>
        <w:t>the rest of the molecule can bind phagocytes and macrophages, which eventually destroy the microorganism.</w:t>
      </w:r>
    </w:p>
    <w:p>
      <w:pPr>
        <w:pStyle w:val="Body"/>
        <w:numPr>
          <w:ilvl w:val="1"/>
          <w:numId w:val="4"/>
        </w:numPr>
        <w:rPr>
          <w:sz w:val="24"/>
          <w:szCs w:val="24"/>
          <w:lang w:val="en-US"/>
        </w:rPr>
      </w:pPr>
      <w:r>
        <w:rPr>
          <w:sz w:val="24"/>
          <w:szCs w:val="24"/>
          <w:rtl w:val="0"/>
          <w:lang w:val="en-US"/>
        </w:rPr>
        <w:t xml:space="preserve">IgG can cross the placenta and later protect the newborn </w:t>
      </w:r>
    </w:p>
    <w:p>
      <w:pPr>
        <w:pStyle w:val="Body"/>
        <w:numPr>
          <w:ilvl w:val="0"/>
          <w:numId w:val="4"/>
        </w:numPr>
        <w:rPr>
          <w:sz w:val="24"/>
          <w:szCs w:val="24"/>
          <w:lang w:val="en-US"/>
        </w:rPr>
      </w:pPr>
      <w:r>
        <w:rPr>
          <w:b w:val="1"/>
          <w:bCs w:val="1"/>
          <w:sz w:val="24"/>
          <w:szCs w:val="24"/>
          <w:rtl w:val="0"/>
          <w:lang w:val="en-US"/>
        </w:rPr>
        <w:t>IgA</w:t>
      </w:r>
      <w:r>
        <w:rPr>
          <w:sz w:val="24"/>
          <w:szCs w:val="24"/>
          <w:rtl w:val="0"/>
          <w:lang w:val="en-US"/>
        </w:rPr>
        <w:t xml:space="preserve">: found in secretions </w:t>
      </w:r>
      <w:r>
        <w:rPr>
          <w:sz w:val="24"/>
          <w:szCs w:val="24"/>
          <w:rtl w:val="0"/>
          <w:lang w:val="en-US"/>
        </w:rPr>
        <w:t xml:space="preserve">— </w:t>
      </w:r>
      <w:r>
        <w:rPr>
          <w:color w:val="ff2c21"/>
          <w:sz w:val="24"/>
          <w:szCs w:val="24"/>
          <w:rtl w:val="0"/>
          <w:lang w:val="en-US"/>
        </w:rPr>
        <w:t>dimer</w:t>
      </w:r>
    </w:p>
    <w:p>
      <w:pPr>
        <w:pStyle w:val="Body"/>
        <w:numPr>
          <w:ilvl w:val="1"/>
          <w:numId w:val="4"/>
        </w:numPr>
        <w:rPr>
          <w:sz w:val="24"/>
          <w:szCs w:val="24"/>
          <w:lang w:val="en-US"/>
        </w:rPr>
      </w:pPr>
      <w:r>
        <w:rPr>
          <w:sz w:val="24"/>
          <w:szCs w:val="24"/>
          <w:rtl w:val="0"/>
          <w:lang w:val="en-US"/>
        </w:rPr>
        <w:t>found in secretions (example: secretions on the mucosae of the respiratory, gastrointestinal and genitourinary tract, tears, milk)</w:t>
      </w:r>
    </w:p>
    <w:p>
      <w:pPr>
        <w:pStyle w:val="Body"/>
        <w:numPr>
          <w:ilvl w:val="1"/>
          <w:numId w:val="4"/>
        </w:numPr>
        <w:rPr>
          <w:sz w:val="24"/>
          <w:szCs w:val="24"/>
          <w:lang w:val="en-US"/>
        </w:rPr>
      </w:pPr>
      <w:r>
        <w:rPr>
          <w:sz w:val="24"/>
          <w:szCs w:val="24"/>
          <w:rtl w:val="0"/>
          <w:lang w:val="en-US"/>
        </w:rPr>
        <w:t>the secretory IgA molecule is made of two units joined together</w:t>
      </w:r>
    </w:p>
    <w:p>
      <w:pPr>
        <w:pStyle w:val="Body"/>
        <w:numPr>
          <w:ilvl w:val="0"/>
          <w:numId w:val="4"/>
        </w:numPr>
        <w:rPr>
          <w:sz w:val="24"/>
          <w:szCs w:val="24"/>
          <w:lang w:val="en-US"/>
        </w:rPr>
      </w:pPr>
      <w:r>
        <w:rPr>
          <w:b w:val="1"/>
          <w:bCs w:val="1"/>
          <w:sz w:val="24"/>
          <w:szCs w:val="24"/>
          <w:rtl w:val="0"/>
          <w:lang w:val="en-US"/>
        </w:rPr>
        <w:t>IgD</w:t>
      </w:r>
      <w:r>
        <w:rPr>
          <w:sz w:val="24"/>
          <w:szCs w:val="24"/>
          <w:rtl w:val="0"/>
          <w:lang w:val="en-US"/>
        </w:rPr>
        <w:t>: not completely understood</w:t>
      </w:r>
    </w:p>
    <w:p>
      <w:pPr>
        <w:pStyle w:val="Body"/>
        <w:numPr>
          <w:ilvl w:val="0"/>
          <w:numId w:val="4"/>
        </w:numPr>
        <w:rPr>
          <w:sz w:val="24"/>
          <w:szCs w:val="24"/>
          <w:lang w:val="en-US"/>
        </w:rPr>
      </w:pPr>
      <w:r>
        <w:rPr>
          <w:b w:val="1"/>
          <w:bCs w:val="1"/>
          <w:sz w:val="24"/>
          <w:szCs w:val="24"/>
          <w:rtl w:val="0"/>
          <w:lang w:val="en-US"/>
        </w:rPr>
        <w:t>IgM</w:t>
      </w:r>
      <w:r>
        <w:rPr>
          <w:sz w:val="24"/>
          <w:szCs w:val="24"/>
          <w:rtl w:val="0"/>
          <w:lang w:val="en-US"/>
        </w:rPr>
        <w:t xml:space="preserve">: involved in defence mechanism </w:t>
      </w:r>
    </w:p>
    <w:p>
      <w:pPr>
        <w:pStyle w:val="Body"/>
        <w:numPr>
          <w:ilvl w:val="1"/>
          <w:numId w:val="4"/>
        </w:numPr>
        <w:rPr>
          <w:sz w:val="24"/>
          <w:szCs w:val="24"/>
          <w:lang w:val="en-US"/>
        </w:rPr>
      </w:pPr>
      <w:r>
        <w:rPr>
          <w:sz w:val="24"/>
          <w:szCs w:val="24"/>
          <w:rtl w:val="0"/>
          <w:lang w:val="en-US"/>
        </w:rPr>
        <w:t>is made of 5 units joined together (</w:t>
      </w:r>
      <w:r>
        <w:rPr>
          <w:color w:val="ff2c21"/>
          <w:sz w:val="24"/>
          <w:szCs w:val="24"/>
          <w:rtl w:val="0"/>
          <w:lang w:val="en-US"/>
        </w:rPr>
        <w:t>pentamer</w:t>
      </w:r>
      <w:r>
        <w:rPr>
          <w:sz w:val="24"/>
          <w:szCs w:val="24"/>
          <w:rtl w:val="0"/>
          <w:lang w:val="en-US"/>
        </w:rPr>
        <w:t>)</w:t>
      </w:r>
    </w:p>
    <w:p>
      <w:pPr>
        <w:pStyle w:val="Body"/>
        <w:numPr>
          <w:ilvl w:val="1"/>
          <w:numId w:val="4"/>
        </w:numPr>
        <w:rPr>
          <w:sz w:val="24"/>
          <w:szCs w:val="24"/>
          <w:lang w:val="en-US"/>
        </w:rPr>
      </w:pPr>
      <w:r>
        <w:rPr>
          <w:sz w:val="24"/>
          <w:szCs w:val="24"/>
          <w:rtl w:val="0"/>
          <w:lang w:val="en-US"/>
        </w:rPr>
        <w:t xml:space="preserve">IgM is the main immune globulin produced in the early immune response </w:t>
      </w:r>
    </w:p>
    <w:p>
      <w:pPr>
        <w:pStyle w:val="Body"/>
        <w:numPr>
          <w:ilvl w:val="1"/>
          <w:numId w:val="4"/>
        </w:numPr>
        <w:rPr>
          <w:sz w:val="24"/>
          <w:szCs w:val="24"/>
          <w:lang w:val="en-US"/>
        </w:rPr>
      </w:pPr>
      <w:r>
        <w:rPr>
          <w:sz w:val="24"/>
          <w:szCs w:val="24"/>
          <w:rtl w:val="0"/>
          <w:lang w:val="en-US"/>
        </w:rPr>
        <w:t>it DOESN</w:t>
      </w:r>
      <w:r>
        <w:rPr>
          <w:sz w:val="24"/>
          <w:szCs w:val="24"/>
          <w:rtl w:val="0"/>
          <w:lang w:val="en-US"/>
        </w:rPr>
        <w:t>’</w:t>
      </w:r>
      <w:r>
        <w:rPr>
          <w:sz w:val="24"/>
          <w:szCs w:val="24"/>
          <w:rtl w:val="0"/>
          <w:lang w:val="en-US"/>
        </w:rPr>
        <w:t>T cross the placenta</w:t>
      </w:r>
    </w:p>
    <w:p>
      <w:pPr>
        <w:pStyle w:val="Body"/>
        <w:numPr>
          <w:ilvl w:val="1"/>
          <w:numId w:val="4"/>
        </w:numPr>
        <w:rPr>
          <w:sz w:val="24"/>
          <w:szCs w:val="24"/>
          <w:lang w:val="en-US"/>
        </w:rPr>
      </w:pPr>
      <w:r>
        <w:rPr>
          <w:sz w:val="24"/>
          <w:szCs w:val="24"/>
          <w:rtl w:val="0"/>
          <w:lang w:val="en-US"/>
        </w:rPr>
        <w:t>first antibody that we make when we encounter an antigen (early immune response)</w:t>
      </w:r>
    </w:p>
    <w:p>
      <w:pPr>
        <w:pStyle w:val="Body"/>
        <w:numPr>
          <w:ilvl w:val="0"/>
          <w:numId w:val="4"/>
        </w:numPr>
        <w:rPr>
          <w:sz w:val="24"/>
          <w:szCs w:val="24"/>
          <w:lang w:val="en-US"/>
        </w:rPr>
      </w:pPr>
      <w:r>
        <w:rPr>
          <w:b w:val="1"/>
          <w:bCs w:val="1"/>
          <w:sz w:val="24"/>
          <w:szCs w:val="24"/>
          <w:rtl w:val="0"/>
          <w:lang w:val="en-US"/>
        </w:rPr>
        <w:t>IgE</w:t>
      </w:r>
      <w:r>
        <w:rPr>
          <w:sz w:val="24"/>
          <w:szCs w:val="24"/>
          <w:rtl w:val="0"/>
          <w:lang w:val="en-US"/>
        </w:rPr>
        <w:t>: involved in defensiveness of parasites or hypersensitivity (</w:t>
      </w:r>
      <w:r>
        <w:rPr>
          <w:color w:val="ff2c21"/>
          <w:sz w:val="24"/>
          <w:szCs w:val="24"/>
          <w:rtl w:val="0"/>
          <w:lang w:val="en-US"/>
        </w:rPr>
        <w:t>allergies</w:t>
      </w:r>
      <w:r>
        <w:rPr>
          <w:sz w:val="24"/>
          <w:szCs w:val="24"/>
          <w:rtl w:val="0"/>
          <w:lang w:val="en-US"/>
        </w:rPr>
        <w:t>)</w:t>
      </w:r>
    </w:p>
    <w:p>
      <w:pPr>
        <w:pStyle w:val="Body"/>
      </w:pPr>
    </w:p>
    <w:p>
      <w:pPr>
        <w:pStyle w:val="Body"/>
      </w:pPr>
      <w:r>
        <w:rPr>
          <w:b w:val="1"/>
          <w:bCs w:val="1"/>
          <w:color w:val="ff40ff"/>
          <w:sz w:val="24"/>
          <w:szCs w:val="24"/>
          <w:u w:val="single"/>
          <w:rtl w:val="0"/>
          <w:lang w:val="en-US"/>
        </w:rPr>
        <w:t xml:space="preserve">Primary and Secondary Immune Response </w:t>
      </w:r>
    </w:p>
    <w:p>
      <w:pPr>
        <w:pStyle w:val="Body"/>
      </w:pPr>
      <w:r>
        <w:rPr>
          <w:b w:val="1"/>
          <w:bCs w:val="1"/>
          <w:sz w:val="24"/>
          <w:szCs w:val="24"/>
          <w:rtl w:val="0"/>
          <w:lang w:val="en-US"/>
        </w:rPr>
        <w:t xml:space="preserve">Primary Immune Response </w:t>
      </w:r>
    </w:p>
    <w:p>
      <w:pPr>
        <w:pStyle w:val="Body"/>
        <w:numPr>
          <w:ilvl w:val="0"/>
          <w:numId w:val="2"/>
        </w:numPr>
        <w:rPr>
          <w:sz w:val="24"/>
          <w:szCs w:val="24"/>
          <w:lang w:val="en-US"/>
        </w:rPr>
      </w:pPr>
      <w:r>
        <w:rPr>
          <w:sz w:val="24"/>
          <w:szCs w:val="24"/>
          <w:rtl w:val="0"/>
          <w:lang w:val="en-US"/>
        </w:rPr>
        <w:t>the first introduction of an antigen into the body triggers the production of antibodies against the foreign substance - the primary response</w:t>
      </w:r>
    </w:p>
    <w:p>
      <w:pPr>
        <w:pStyle w:val="Body"/>
        <w:numPr>
          <w:ilvl w:val="0"/>
          <w:numId w:val="2"/>
        </w:numPr>
        <w:rPr>
          <w:sz w:val="24"/>
          <w:szCs w:val="24"/>
          <w:lang w:val="en-US"/>
        </w:rPr>
      </w:pPr>
      <w:r>
        <w:rPr>
          <w:sz w:val="24"/>
          <w:szCs w:val="24"/>
          <w:rtl w:val="0"/>
          <w:lang w:val="en-US"/>
        </w:rPr>
        <w:t xml:space="preserve">lag (latent) period for up to several days </w:t>
      </w:r>
    </w:p>
    <w:p>
      <w:pPr>
        <w:pStyle w:val="Body"/>
        <w:numPr>
          <w:ilvl w:val="0"/>
          <w:numId w:val="2"/>
        </w:numPr>
        <w:rPr>
          <w:sz w:val="24"/>
          <w:szCs w:val="24"/>
          <w:lang w:val="en-US"/>
        </w:rPr>
      </w:pPr>
      <w:r>
        <w:rPr>
          <w:sz w:val="24"/>
          <w:szCs w:val="24"/>
          <w:rtl w:val="0"/>
          <w:lang w:val="en-US"/>
        </w:rPr>
        <w:t>circulating antibodies detachable after 5-10days</w:t>
      </w:r>
    </w:p>
    <w:p>
      <w:pPr>
        <w:pStyle w:val="Body"/>
        <w:numPr>
          <w:ilvl w:val="0"/>
          <w:numId w:val="2"/>
        </w:numPr>
        <w:rPr>
          <w:sz w:val="24"/>
          <w:szCs w:val="24"/>
          <w:lang w:val="en-US"/>
        </w:rPr>
      </w:pPr>
      <w:r>
        <w:rPr>
          <w:sz w:val="24"/>
          <w:szCs w:val="24"/>
          <w:rtl w:val="0"/>
          <w:lang w:val="en-US"/>
        </w:rPr>
        <w:t>serum antibodies peaks at about 3 (21 days) weeks then level drops (eventually to undetectable levels)</w:t>
      </w:r>
    </w:p>
    <w:p>
      <w:pPr>
        <w:pStyle w:val="Body"/>
        <w:numPr>
          <w:ilvl w:val="0"/>
          <w:numId w:val="2"/>
        </w:numPr>
        <w:rPr>
          <w:sz w:val="24"/>
          <w:szCs w:val="24"/>
          <w:lang w:val="en-US"/>
        </w:rPr>
      </w:pPr>
      <w:r>
        <w:rPr>
          <w:sz w:val="24"/>
          <w:szCs w:val="24"/>
          <w:rtl w:val="0"/>
          <w:lang w:val="en-US"/>
        </w:rPr>
        <w:t>then this memory is stored in the memory cells which hold this info incase of need in later contamination</w:t>
      </w:r>
    </w:p>
    <w:p>
      <w:pPr>
        <w:pStyle w:val="Body"/>
      </w:pPr>
      <w:r>
        <w:rPr>
          <w:b w:val="1"/>
          <w:bCs w:val="1"/>
          <w:sz w:val="24"/>
          <w:szCs w:val="24"/>
          <w:rtl w:val="0"/>
          <w:lang w:val="en-US"/>
        </w:rPr>
        <w:t xml:space="preserve">Secondary Immune Responce </w:t>
      </w:r>
    </w:p>
    <w:p>
      <w:pPr>
        <w:pStyle w:val="Body"/>
        <w:numPr>
          <w:ilvl w:val="0"/>
          <w:numId w:val="2"/>
        </w:numPr>
        <w:rPr>
          <w:sz w:val="24"/>
          <w:szCs w:val="24"/>
          <w:lang w:val="en-US"/>
        </w:rPr>
      </w:pPr>
      <w:r>
        <w:rPr>
          <w:sz w:val="24"/>
          <w:szCs w:val="24"/>
          <w:rtl w:val="0"/>
          <w:lang w:val="en-US"/>
        </w:rPr>
        <w:t>this occurs when an antigen is introduced for the second time, third time etc</w:t>
      </w:r>
      <w:r>
        <w:rPr>
          <w:sz w:val="24"/>
          <w:szCs w:val="24"/>
          <w:rtl w:val="0"/>
          <w:lang w:val="en-US"/>
        </w:rPr>
        <w:t xml:space="preserve">… </w:t>
      </w:r>
      <w:r>
        <w:rPr>
          <w:sz w:val="24"/>
          <w:szCs w:val="24"/>
          <w:rtl w:val="0"/>
          <w:lang w:val="en-US"/>
        </w:rPr>
        <w:t xml:space="preserve">after a short lag, the tiger of antibody rises rapidly (2-3days) and then decreases over a much longer period, stabilizing at a lower level. Secondary response may be repeated several times until antibody level reaches a maximum usually after 3-5 injections of antigen. They are called booster injections </w:t>
      </w:r>
    </w:p>
    <w:p>
      <w:pPr>
        <w:pStyle w:val="Body"/>
        <w:numPr>
          <w:ilvl w:val="0"/>
          <w:numId w:val="2"/>
        </w:numPr>
        <w:rPr>
          <w:sz w:val="24"/>
          <w:szCs w:val="24"/>
          <w:lang w:val="en-US"/>
        </w:rPr>
      </w:pPr>
      <w:r>
        <w:rPr>
          <w:sz w:val="24"/>
          <w:szCs w:val="24"/>
          <w:rtl w:val="0"/>
          <w:lang w:val="en-US"/>
        </w:rPr>
        <w:t>basis for Immunizations ***</w:t>
      </w:r>
    </w:p>
    <w:p>
      <w:pPr>
        <w:pStyle w:val="Body"/>
      </w:pPr>
    </w:p>
    <w:p>
      <w:pPr>
        <w:pStyle w:val="Body"/>
      </w:pPr>
      <w:r>
        <w:rPr>
          <w:b w:val="1"/>
          <w:bCs w:val="1"/>
          <w:color w:val="ff40ff"/>
          <w:sz w:val="24"/>
          <w:szCs w:val="24"/>
          <w:u w:val="single"/>
          <w:rtl w:val="0"/>
          <w:lang w:val="en-US"/>
        </w:rPr>
        <w:t xml:space="preserve">Antibody Detection </w:t>
      </w:r>
    </w:p>
    <w:p>
      <w:pPr>
        <w:pStyle w:val="Body"/>
        <w:numPr>
          <w:ilvl w:val="0"/>
          <w:numId w:val="2"/>
        </w:numPr>
        <w:rPr>
          <w:sz w:val="24"/>
          <w:szCs w:val="24"/>
          <w:lang w:val="en-US"/>
        </w:rPr>
      </w:pPr>
      <w:r>
        <w:rPr>
          <w:sz w:val="24"/>
          <w:szCs w:val="24"/>
          <w:rtl w:val="0"/>
          <w:lang w:val="en-US"/>
        </w:rPr>
        <w:t>adding antigens and when you see clumping you see the antibodies</w:t>
      </w:r>
    </w:p>
    <w:p>
      <w:pPr>
        <w:pStyle w:val="Body"/>
        <w:numPr>
          <w:ilvl w:val="0"/>
          <w:numId w:val="2"/>
        </w:numPr>
        <w:rPr>
          <w:sz w:val="24"/>
          <w:szCs w:val="24"/>
          <w:lang w:val="en-US"/>
        </w:rPr>
      </w:pPr>
      <w:r>
        <w:rPr>
          <w:b w:val="1"/>
          <w:bCs w:val="1"/>
          <w:sz w:val="24"/>
          <w:szCs w:val="24"/>
          <w:rtl w:val="0"/>
          <w:lang w:val="en-US"/>
        </w:rPr>
        <w:t>Serological Reaction</w:t>
      </w:r>
      <w:r>
        <w:rPr>
          <w:sz w:val="24"/>
          <w:szCs w:val="24"/>
          <w:rtl w:val="0"/>
          <w:lang w:val="en-US"/>
        </w:rPr>
        <w:t>: is used to detect the presence of antibodies in a serum sample (for example: screening of blood)</w:t>
      </w:r>
    </w:p>
    <w:p>
      <w:pPr>
        <w:pStyle w:val="Body"/>
        <w:numPr>
          <w:ilvl w:val="0"/>
          <w:numId w:val="2"/>
        </w:numPr>
        <w:rPr>
          <w:sz w:val="24"/>
          <w:szCs w:val="24"/>
          <w:lang w:val="en-US"/>
        </w:rPr>
      </w:pPr>
      <w:r>
        <w:rPr>
          <w:sz w:val="24"/>
          <w:szCs w:val="24"/>
          <w:rtl w:val="0"/>
          <w:lang w:val="en-US"/>
        </w:rPr>
        <w:t>usually permits results in an observable antigen-antibody reaction</w:t>
      </w:r>
    </w:p>
    <w:p>
      <w:pPr>
        <w:pStyle w:val="Body"/>
        <w:numPr>
          <w:ilvl w:val="0"/>
          <w:numId w:val="2"/>
        </w:numPr>
        <w:rPr>
          <w:sz w:val="24"/>
          <w:szCs w:val="24"/>
          <w:lang w:val="en-US"/>
        </w:rPr>
      </w:pPr>
      <w:r>
        <w:rPr>
          <w:sz w:val="24"/>
          <w:szCs w:val="24"/>
          <w:rtl w:val="0"/>
          <w:lang w:val="en-US"/>
        </w:rPr>
        <w:t>permits quantitation of antibody in patient sera, know as titration of antibody</w:t>
      </w:r>
    </w:p>
    <w:p>
      <w:pPr>
        <w:pStyle w:val="Body"/>
        <w:numPr>
          <w:ilvl w:val="0"/>
          <w:numId w:val="2"/>
        </w:numPr>
        <w:rPr>
          <w:sz w:val="24"/>
          <w:szCs w:val="24"/>
          <w:lang w:val="en-US"/>
        </w:rPr>
      </w:pPr>
      <w:r>
        <w:rPr>
          <w:sz w:val="24"/>
          <w:szCs w:val="24"/>
          <w:rtl w:val="0"/>
          <w:lang w:val="en-US"/>
        </w:rPr>
        <w:t>unknown microorganisms can be identified with known diagnostic antisera</w:t>
      </w:r>
    </w:p>
    <w:p>
      <w:pPr>
        <w:pStyle w:val="Body"/>
      </w:pPr>
    </w:p>
    <w:p>
      <w:pPr>
        <w:pStyle w:val="Body"/>
      </w:pPr>
      <w:r>
        <w:rPr>
          <w:b w:val="1"/>
          <w:bCs w:val="1"/>
          <w:color w:val="ff40ff"/>
          <w:sz w:val="24"/>
          <w:szCs w:val="24"/>
          <w:u w:val="single"/>
          <w:rtl w:val="0"/>
          <w:lang w:val="en-US"/>
        </w:rPr>
        <w:t>Cell-Mediated Immunity (CMI)</w:t>
      </w:r>
    </w:p>
    <w:p>
      <w:pPr>
        <w:pStyle w:val="Body"/>
        <w:numPr>
          <w:ilvl w:val="0"/>
          <w:numId w:val="2"/>
        </w:numPr>
        <w:rPr>
          <w:sz w:val="24"/>
          <w:szCs w:val="24"/>
          <w:lang w:val="en-US"/>
        </w:rPr>
      </w:pPr>
      <w:r>
        <w:rPr>
          <w:sz w:val="24"/>
          <w:szCs w:val="24"/>
          <w:rtl w:val="0"/>
          <w:lang w:val="en-US"/>
        </w:rPr>
        <w:t xml:space="preserve">the basic mechanism of CMI is similar to that of humeral immunity in that exposure to an antigen induces production of </w:t>
      </w:r>
      <w:r>
        <w:rPr>
          <w:sz w:val="24"/>
          <w:szCs w:val="24"/>
          <w:rtl w:val="0"/>
          <w:lang w:val="en-US"/>
        </w:rPr>
        <w:t>“</w:t>
      </w:r>
      <w:r>
        <w:rPr>
          <w:sz w:val="24"/>
          <w:szCs w:val="24"/>
          <w:rtl w:val="0"/>
          <w:lang w:val="en-US"/>
        </w:rPr>
        <w:t>trained</w:t>
      </w:r>
      <w:r>
        <w:rPr>
          <w:sz w:val="24"/>
          <w:szCs w:val="24"/>
          <w:rtl w:val="0"/>
          <w:lang w:val="en-US"/>
        </w:rPr>
        <w:t xml:space="preserve">” </w:t>
      </w:r>
      <w:r>
        <w:rPr>
          <w:sz w:val="24"/>
          <w:szCs w:val="24"/>
          <w:rtl w:val="0"/>
          <w:lang w:val="en-US"/>
        </w:rPr>
        <w:t>cells active against that antigen or any organism that carries it. The main difference is that soluble antibodies are not involved. Cell-Mediated immunity is based on a large number of T-cells subpopulations and a complex system of interactions. Cell-mediated immunity is active in most microbial infections and is essential in the defence against intracellular organisms (including viruses) as well as in the defence against parasites, tutor cells and foreign cells (grafts and transplants)</w:t>
      </w:r>
    </w:p>
    <w:p>
      <w:pPr>
        <w:pStyle w:val="Body"/>
        <w:numPr>
          <w:ilvl w:val="0"/>
          <w:numId w:val="2"/>
        </w:numPr>
        <w:rPr>
          <w:sz w:val="24"/>
          <w:szCs w:val="24"/>
          <w:lang w:val="en-US"/>
        </w:rPr>
      </w:pPr>
      <w:r>
        <w:rPr>
          <w:sz w:val="24"/>
          <w:szCs w:val="24"/>
          <w:rtl w:val="0"/>
          <w:lang w:val="en-US"/>
        </w:rPr>
        <w:t>T-cells NOT antibodies (helper, suppressive, cytotoxic (KILLER) generated from memory T-cells</w:t>
      </w:r>
    </w:p>
    <w:p>
      <w:pPr>
        <w:pStyle w:val="Body"/>
        <w:numPr>
          <w:ilvl w:val="0"/>
          <w:numId w:val="2"/>
        </w:numPr>
        <w:rPr>
          <w:sz w:val="24"/>
          <w:szCs w:val="24"/>
          <w:lang w:val="en-US"/>
        </w:rPr>
      </w:pPr>
      <w:r>
        <w:rPr>
          <w:sz w:val="24"/>
          <w:szCs w:val="24"/>
          <w:rtl w:val="0"/>
          <w:lang w:val="en-US"/>
        </w:rPr>
        <w:t xml:space="preserve">immune-suppressive medication for transplant recipients </w:t>
      </w:r>
    </w:p>
    <w:p>
      <w:pPr>
        <w:pStyle w:val="Body"/>
        <w:numPr>
          <w:ilvl w:val="1"/>
          <w:numId w:val="2"/>
        </w:numPr>
        <w:rPr>
          <w:sz w:val="24"/>
          <w:szCs w:val="24"/>
          <w:lang w:val="en-US"/>
        </w:rPr>
      </w:pPr>
      <w:r>
        <w:rPr>
          <w:sz w:val="24"/>
          <w:szCs w:val="24"/>
          <w:rtl w:val="0"/>
          <w:lang w:val="en-US"/>
        </w:rPr>
        <w:t>** look on notes page 20 for a detailed process of your bodies response</w:t>
      </w:r>
    </w:p>
    <w:p>
      <w:pPr>
        <w:pStyle w:val="Body"/>
      </w:pPr>
    </w:p>
    <w:p>
      <w:pPr>
        <w:pStyle w:val="Body"/>
      </w:pPr>
      <w:r>
        <w:rPr>
          <w:b w:val="1"/>
          <w:bCs w:val="1"/>
          <w:color w:val="ff40ff"/>
          <w:sz w:val="24"/>
          <w:szCs w:val="24"/>
          <w:u w:val="single"/>
          <w:rtl w:val="0"/>
          <w:lang w:val="en-US"/>
        </w:rPr>
        <w:t>Disorders of immunity</w:t>
      </w:r>
    </w:p>
    <w:p>
      <w:pPr>
        <w:pStyle w:val="Body"/>
        <w:numPr>
          <w:ilvl w:val="0"/>
          <w:numId w:val="2"/>
        </w:numPr>
        <w:rPr>
          <w:sz w:val="24"/>
          <w:szCs w:val="24"/>
          <w:lang w:val="en-US"/>
        </w:rPr>
      </w:pPr>
      <w:r>
        <w:rPr>
          <w:sz w:val="24"/>
          <w:szCs w:val="24"/>
          <w:rtl w:val="0"/>
          <w:lang w:val="en-US"/>
        </w:rPr>
        <w:t>the immune system and the defence mechanisms are not perfect. Age, race, stress, nutritional status, etc, can all affect the quality and the intensity of the immune system, and some individuals will fall ill and suffer from infectious disease.</w:t>
      </w:r>
    </w:p>
    <w:p>
      <w:pPr>
        <w:pStyle w:val="Body"/>
        <w:numPr>
          <w:ilvl w:val="0"/>
          <w:numId w:val="2"/>
        </w:numPr>
        <w:rPr>
          <w:sz w:val="24"/>
          <w:szCs w:val="24"/>
          <w:lang w:val="en-US"/>
        </w:rPr>
      </w:pPr>
      <w:r>
        <w:rPr>
          <w:sz w:val="24"/>
          <w:szCs w:val="24"/>
          <w:rtl w:val="0"/>
          <w:lang w:val="en-US"/>
        </w:rPr>
        <w:t>there are 4 situations in which the immune system can be harmful to its host. It is important to realize, however, that these are the exception</w:t>
      </w:r>
    </w:p>
    <w:p>
      <w:pPr>
        <w:pStyle w:val="Body"/>
      </w:pPr>
      <w:r>
        <w:rPr>
          <w:sz w:val="24"/>
          <w:szCs w:val="24"/>
        </w:rPr>
        <w:tab/>
      </w:r>
      <w:r>
        <w:rPr>
          <w:b w:val="1"/>
          <w:bCs w:val="1"/>
          <w:sz w:val="24"/>
          <w:szCs w:val="24"/>
          <w:rtl w:val="0"/>
          <w:lang w:val="en-US"/>
        </w:rPr>
        <w:t>1. Allergy and Hypersensitivity Status</w:t>
      </w:r>
      <w:r>
        <w:rPr>
          <w:sz w:val="24"/>
          <w:szCs w:val="24"/>
          <w:rtl w:val="0"/>
          <w:lang w:val="en-US"/>
        </w:rPr>
        <w:t>:</w:t>
      </w:r>
    </w:p>
    <w:p>
      <w:pPr>
        <w:pStyle w:val="Body"/>
        <w:numPr>
          <w:ilvl w:val="0"/>
          <w:numId w:val="6"/>
        </w:numPr>
        <w:rPr>
          <w:sz w:val="24"/>
          <w:szCs w:val="24"/>
          <w:lang w:val="en-US"/>
        </w:rPr>
      </w:pPr>
      <w:r>
        <w:rPr>
          <w:sz w:val="24"/>
          <w:szCs w:val="24"/>
          <w:rtl w:val="0"/>
          <w:lang w:val="en-US"/>
        </w:rPr>
        <w:t>over-ration to antigens in absence of true infection</w:t>
      </w:r>
    </w:p>
    <w:p>
      <w:pPr>
        <w:pStyle w:val="Body"/>
        <w:numPr>
          <w:ilvl w:val="0"/>
          <w:numId w:val="6"/>
        </w:numPr>
        <w:rPr>
          <w:sz w:val="24"/>
          <w:szCs w:val="24"/>
          <w:lang w:val="en-US"/>
        </w:rPr>
      </w:pPr>
      <w:r>
        <w:rPr>
          <w:sz w:val="24"/>
          <w:szCs w:val="24"/>
          <w:rtl w:val="0"/>
          <w:lang w:val="en-US"/>
        </w:rPr>
        <w:t>can be fatal</w:t>
      </w:r>
      <w:r>
        <w:rPr>
          <w:sz w:val="24"/>
          <w:szCs w:val="24"/>
          <w:rtl w:val="0"/>
          <w:lang w:val="en-US"/>
        </w:rPr>
        <w:t xml:space="preserve">… </w:t>
      </w:r>
      <w:r>
        <w:rPr>
          <w:sz w:val="24"/>
          <w:szCs w:val="24"/>
          <w:rtl w:val="0"/>
          <w:lang w:val="en-US"/>
        </w:rPr>
        <w:t>ANAPHYLAXIS</w:t>
      </w:r>
    </w:p>
    <w:p>
      <w:pPr>
        <w:pStyle w:val="Body"/>
        <w:numPr>
          <w:ilvl w:val="0"/>
          <w:numId w:val="6"/>
        </w:numPr>
        <w:rPr>
          <w:sz w:val="24"/>
          <w:szCs w:val="24"/>
          <w:lang w:val="en-US"/>
        </w:rPr>
      </w:pPr>
      <w:r>
        <w:rPr>
          <w:sz w:val="24"/>
          <w:szCs w:val="24"/>
          <w:rtl w:val="0"/>
          <w:lang w:val="en-US"/>
        </w:rPr>
        <w:t>in these situations, there is overreaction to antigens, in the absence of infection. These reactions can be explosive, with airway obstruction and circulatory collapse, also called ANAPHYLAXIS. Such reaction can be observed when administrating vaccines to individuals who are allergic to a component of the vaccine, such as traces of egg proteins (ETC)</w:t>
      </w:r>
    </w:p>
    <w:p>
      <w:pPr>
        <w:pStyle w:val="Body"/>
        <w:numPr>
          <w:ilvl w:val="0"/>
          <w:numId w:val="6"/>
        </w:numPr>
        <w:rPr>
          <w:sz w:val="24"/>
          <w:szCs w:val="24"/>
          <w:lang w:val="en-US"/>
        </w:rPr>
      </w:pPr>
      <w:r>
        <w:rPr>
          <w:sz w:val="24"/>
          <w:szCs w:val="24"/>
          <w:rtl w:val="0"/>
          <w:lang w:val="en-US"/>
        </w:rPr>
        <w:t>related to IgE</w:t>
      </w:r>
    </w:p>
    <w:p>
      <w:pPr>
        <w:pStyle w:val="Body"/>
      </w:pPr>
      <w:r>
        <w:rPr>
          <w:sz w:val="24"/>
          <w:szCs w:val="24"/>
        </w:rPr>
        <w:tab/>
      </w:r>
      <w:r>
        <w:rPr>
          <w:b w:val="1"/>
          <w:bCs w:val="1"/>
          <w:sz w:val="24"/>
          <w:szCs w:val="24"/>
          <w:rtl w:val="0"/>
          <w:lang w:val="en-US"/>
        </w:rPr>
        <w:t>2. Auto-immune Diseases</w:t>
      </w:r>
      <w:r>
        <w:rPr>
          <w:sz w:val="24"/>
          <w:szCs w:val="24"/>
          <w:rtl w:val="0"/>
          <w:lang w:val="en-US"/>
        </w:rPr>
        <w:t xml:space="preserve"> </w:t>
      </w:r>
    </w:p>
    <w:p>
      <w:pPr>
        <w:pStyle w:val="Body"/>
        <w:numPr>
          <w:ilvl w:val="0"/>
          <w:numId w:val="6"/>
        </w:numPr>
        <w:rPr>
          <w:sz w:val="24"/>
          <w:szCs w:val="24"/>
          <w:lang w:val="en-US"/>
        </w:rPr>
      </w:pPr>
      <w:r>
        <w:rPr>
          <w:sz w:val="24"/>
          <w:szCs w:val="24"/>
          <w:rtl w:val="0"/>
          <w:lang w:val="en-US"/>
        </w:rPr>
        <w:t>B-cells and TH1 and TH2 recognize</w:t>
      </w:r>
      <w:r>
        <w:rPr>
          <w:sz w:val="24"/>
          <w:szCs w:val="24"/>
          <w:rtl w:val="0"/>
          <w:lang w:val="en-US"/>
        </w:rPr>
        <w:t>’</w:t>
      </w:r>
      <w:r>
        <w:rPr>
          <w:sz w:val="24"/>
          <w:szCs w:val="24"/>
          <w:rtl w:val="0"/>
          <w:lang w:val="en-US"/>
        </w:rPr>
        <w:t xml:space="preserve">s your antigens and make antibodies against yourself </w:t>
      </w:r>
    </w:p>
    <w:p>
      <w:pPr>
        <w:pStyle w:val="Body"/>
        <w:numPr>
          <w:ilvl w:val="0"/>
          <w:numId w:val="6"/>
        </w:numPr>
        <w:rPr>
          <w:sz w:val="24"/>
          <w:szCs w:val="24"/>
          <w:lang w:val="en-US"/>
        </w:rPr>
      </w:pPr>
      <w:r>
        <w:rPr>
          <w:sz w:val="24"/>
          <w:szCs w:val="24"/>
          <w:rtl w:val="0"/>
          <w:lang w:val="en-US"/>
        </w:rPr>
        <w:t xml:space="preserve">immune system reacts to its own </w:t>
      </w:r>
      <w:r>
        <w:rPr>
          <w:sz w:val="24"/>
          <w:szCs w:val="24"/>
          <w:rtl w:val="0"/>
          <w:lang w:val="en-US"/>
        </w:rPr>
        <w:t>“</w:t>
      </w:r>
      <w:r>
        <w:rPr>
          <w:sz w:val="24"/>
          <w:szCs w:val="24"/>
          <w:rtl w:val="0"/>
          <w:lang w:val="en-US"/>
        </w:rPr>
        <w:t>self</w:t>
      </w:r>
      <w:r>
        <w:rPr>
          <w:sz w:val="24"/>
          <w:szCs w:val="24"/>
          <w:rtl w:val="0"/>
          <w:lang w:val="en-US"/>
        </w:rPr>
        <w:t xml:space="preserve">” </w:t>
      </w:r>
      <w:r>
        <w:rPr>
          <w:sz w:val="24"/>
          <w:szCs w:val="24"/>
          <w:rtl w:val="0"/>
          <w:lang w:val="en-US"/>
        </w:rPr>
        <w:t>antigens</w:t>
      </w:r>
    </w:p>
    <w:p>
      <w:pPr>
        <w:pStyle w:val="Body"/>
        <w:numPr>
          <w:ilvl w:val="0"/>
          <w:numId w:val="6"/>
        </w:numPr>
        <w:rPr>
          <w:sz w:val="24"/>
          <w:szCs w:val="24"/>
          <w:lang w:val="en-US"/>
        </w:rPr>
      </w:pPr>
      <w:r>
        <w:rPr>
          <w:sz w:val="24"/>
          <w:szCs w:val="24"/>
          <w:rtl w:val="0"/>
          <w:lang w:val="en-US"/>
        </w:rPr>
        <w:t>“</w:t>
      </w:r>
      <w:r>
        <w:rPr>
          <w:sz w:val="24"/>
          <w:szCs w:val="24"/>
          <w:rtl w:val="0"/>
          <w:lang w:val="en-US"/>
        </w:rPr>
        <w:t>auto-antibodies</w:t>
      </w:r>
      <w:r>
        <w:rPr>
          <w:sz w:val="24"/>
          <w:szCs w:val="24"/>
          <w:rtl w:val="0"/>
          <w:lang w:val="en-US"/>
        </w:rPr>
        <w:t>”</w:t>
      </w:r>
    </w:p>
    <w:p>
      <w:pPr>
        <w:pStyle w:val="Body"/>
        <w:numPr>
          <w:ilvl w:val="0"/>
          <w:numId w:val="6"/>
        </w:numPr>
        <w:rPr>
          <w:sz w:val="24"/>
          <w:szCs w:val="24"/>
          <w:lang w:val="en-US"/>
        </w:rPr>
      </w:pPr>
      <w:r>
        <w:rPr>
          <w:sz w:val="24"/>
          <w:szCs w:val="24"/>
          <w:rtl w:val="0"/>
          <w:lang w:val="en-US"/>
        </w:rPr>
        <w:t>type 1 diabetes, MS, rheumatoid arthritis, lupus</w:t>
      </w:r>
    </w:p>
    <w:p>
      <w:pPr>
        <w:pStyle w:val="Body"/>
        <w:numPr>
          <w:ilvl w:val="0"/>
          <w:numId w:val="6"/>
        </w:numPr>
        <w:rPr>
          <w:sz w:val="24"/>
          <w:szCs w:val="24"/>
          <w:lang w:val="en-US"/>
        </w:rPr>
      </w:pPr>
      <w:r>
        <w:rPr>
          <w:sz w:val="24"/>
          <w:szCs w:val="24"/>
          <w:rtl w:val="0"/>
          <w:lang w:val="en-US"/>
        </w:rPr>
        <w:t>the immune system of some individuals can react to its own material (SELF), including the formation of auto-antibodies.</w:t>
      </w:r>
    </w:p>
    <w:p>
      <w:pPr>
        <w:pStyle w:val="Body"/>
      </w:pPr>
      <w:r>
        <w:rPr>
          <w:sz w:val="24"/>
          <w:szCs w:val="24"/>
        </w:rPr>
        <w:tab/>
      </w:r>
      <w:r>
        <w:rPr>
          <w:b w:val="1"/>
          <w:bCs w:val="1"/>
          <w:sz w:val="24"/>
          <w:szCs w:val="24"/>
          <w:rtl w:val="0"/>
          <w:lang w:val="en-US"/>
        </w:rPr>
        <w:t>3. Immunodeficiency States</w:t>
      </w:r>
    </w:p>
    <w:p>
      <w:pPr>
        <w:pStyle w:val="Body"/>
        <w:numPr>
          <w:ilvl w:val="0"/>
          <w:numId w:val="6"/>
        </w:numPr>
        <w:rPr>
          <w:sz w:val="24"/>
          <w:szCs w:val="24"/>
          <w:lang w:val="en-US"/>
        </w:rPr>
      </w:pPr>
      <w:r>
        <w:rPr>
          <w:sz w:val="24"/>
          <w:szCs w:val="24"/>
          <w:rtl w:val="0"/>
          <w:lang w:val="en-US"/>
        </w:rPr>
        <w:t>inability to produce antibodies and/or difunctional CMI</w:t>
      </w:r>
    </w:p>
    <w:p>
      <w:pPr>
        <w:pStyle w:val="Body"/>
        <w:numPr>
          <w:ilvl w:val="0"/>
          <w:numId w:val="6"/>
        </w:numPr>
        <w:rPr>
          <w:sz w:val="24"/>
          <w:szCs w:val="24"/>
          <w:lang w:val="en-US"/>
        </w:rPr>
      </w:pPr>
      <w:r>
        <w:rPr>
          <w:sz w:val="24"/>
          <w:szCs w:val="24"/>
          <w:rtl w:val="0"/>
          <w:lang w:val="en-US"/>
        </w:rPr>
        <w:t>congenital, disease, AIDS</w:t>
      </w:r>
    </w:p>
    <w:p>
      <w:pPr>
        <w:pStyle w:val="Body"/>
        <w:numPr>
          <w:ilvl w:val="0"/>
          <w:numId w:val="6"/>
        </w:numPr>
        <w:rPr>
          <w:sz w:val="24"/>
          <w:szCs w:val="24"/>
          <w:lang w:val="en-US"/>
        </w:rPr>
      </w:pPr>
      <w:r>
        <w:rPr>
          <w:sz w:val="24"/>
          <w:szCs w:val="24"/>
          <w:rtl w:val="0"/>
          <w:lang w:val="en-US"/>
        </w:rPr>
        <w:t>sometimes your innate immune response cant do the trick</w:t>
      </w:r>
    </w:p>
    <w:p>
      <w:pPr>
        <w:pStyle w:val="Body"/>
        <w:numPr>
          <w:ilvl w:val="0"/>
          <w:numId w:val="6"/>
        </w:numPr>
        <w:rPr>
          <w:sz w:val="24"/>
          <w:szCs w:val="24"/>
          <w:lang w:val="en-US"/>
        </w:rPr>
      </w:pPr>
      <w:r>
        <w:rPr>
          <w:sz w:val="24"/>
          <w:szCs w:val="24"/>
          <w:rtl w:val="0"/>
          <w:lang w:val="en-US"/>
        </w:rPr>
        <w:t>some individuals lack the ability of producing antibodies, cell-mediated immunity or both. This can be the result of congenital abnormalities, irradiation or disease, such as AIDS</w:t>
      </w:r>
    </w:p>
    <w:p>
      <w:pPr>
        <w:pStyle w:val="Body"/>
      </w:pPr>
      <w:r>
        <w:rPr>
          <w:sz w:val="24"/>
          <w:szCs w:val="24"/>
        </w:rPr>
        <w:tab/>
      </w:r>
      <w:r>
        <w:rPr>
          <w:b w:val="1"/>
          <w:bCs w:val="1"/>
          <w:sz w:val="24"/>
          <w:szCs w:val="24"/>
          <w:rtl w:val="0"/>
          <w:lang w:val="en-US"/>
        </w:rPr>
        <w:t>4. Graft Rejection</w:t>
      </w:r>
    </w:p>
    <w:p>
      <w:pPr>
        <w:pStyle w:val="Body"/>
        <w:numPr>
          <w:ilvl w:val="0"/>
          <w:numId w:val="6"/>
        </w:numPr>
        <w:rPr>
          <w:sz w:val="24"/>
          <w:szCs w:val="24"/>
          <w:lang w:val="en-US"/>
        </w:rPr>
      </w:pPr>
      <w:r>
        <w:rPr>
          <w:sz w:val="24"/>
          <w:szCs w:val="24"/>
          <w:rtl w:val="0"/>
          <w:lang w:val="en-US"/>
        </w:rPr>
        <w:t xml:space="preserve">NORMAL immune reaction to </w:t>
      </w:r>
      <w:r>
        <w:rPr>
          <w:sz w:val="24"/>
          <w:szCs w:val="24"/>
          <w:rtl w:val="0"/>
          <w:lang w:val="en-US"/>
        </w:rPr>
        <w:t>“</w:t>
      </w:r>
      <w:r>
        <w:rPr>
          <w:sz w:val="24"/>
          <w:szCs w:val="24"/>
          <w:rtl w:val="0"/>
          <w:lang w:val="en-US"/>
        </w:rPr>
        <w:t>non-self</w:t>
      </w:r>
      <w:r>
        <w:rPr>
          <w:sz w:val="24"/>
          <w:szCs w:val="24"/>
          <w:rtl w:val="0"/>
          <w:lang w:val="en-US"/>
        </w:rPr>
        <w:t>”</w:t>
      </w:r>
    </w:p>
    <w:p>
      <w:pPr>
        <w:pStyle w:val="Body"/>
        <w:numPr>
          <w:ilvl w:val="0"/>
          <w:numId w:val="6"/>
        </w:numPr>
        <w:rPr>
          <w:sz w:val="24"/>
          <w:szCs w:val="24"/>
          <w:lang w:val="en-US"/>
        </w:rPr>
      </w:pPr>
      <w:r>
        <w:rPr>
          <w:sz w:val="24"/>
          <w:szCs w:val="24"/>
          <w:rtl w:val="0"/>
          <w:lang w:val="en-US"/>
        </w:rPr>
        <w:t>control by immune-suppressive medication</w:t>
      </w:r>
    </w:p>
    <w:p>
      <w:pPr>
        <w:pStyle w:val="Body"/>
        <w:numPr>
          <w:ilvl w:val="0"/>
          <w:numId w:val="6"/>
        </w:numPr>
        <w:rPr>
          <w:sz w:val="24"/>
          <w:szCs w:val="24"/>
          <w:lang w:val="en-US"/>
        </w:rPr>
      </w:pPr>
      <w:r>
        <w:rPr>
          <w:sz w:val="24"/>
          <w:szCs w:val="24"/>
          <w:rtl w:val="0"/>
          <w:lang w:val="en-US"/>
        </w:rPr>
        <w:t>in transplanted patients, the rejection of the graft is a normal reaction of the immune system, which recognizes the forge in grafted organ. But this is harmful to the patient and has to be controlled by drugs</w:t>
      </w:r>
    </w:p>
    <w:p>
      <w:pPr>
        <w:pStyle w:val="Body"/>
      </w:pPr>
    </w:p>
    <w:p>
      <w:pPr>
        <w:pStyle w:val="Body"/>
      </w:pPr>
      <w:r>
        <w:rPr>
          <w:b w:val="1"/>
          <w:bCs w:val="1"/>
          <w:color w:val="ff40ff"/>
          <w:sz w:val="24"/>
          <w:szCs w:val="24"/>
          <w:u w:val="single"/>
          <w:rtl w:val="0"/>
          <w:lang w:val="en-US"/>
        </w:rPr>
        <w:t>Immunization</w:t>
      </w:r>
      <w:r>
        <w:rPr>
          <w:sz w:val="24"/>
          <w:szCs w:val="24"/>
          <w:rtl w:val="0"/>
          <w:lang w:val="en-US"/>
        </w:rPr>
        <w:t xml:space="preserve"> </w:t>
      </w:r>
    </w:p>
    <w:p>
      <w:pPr>
        <w:pStyle w:val="Body"/>
        <w:numPr>
          <w:ilvl w:val="0"/>
          <w:numId w:val="20"/>
        </w:numPr>
        <w:rPr>
          <w:b w:val="1"/>
          <w:bCs w:val="1"/>
          <w:sz w:val="24"/>
          <w:szCs w:val="24"/>
          <w:lang w:val="en-US"/>
        </w:rPr>
      </w:pPr>
      <w:r>
        <w:rPr>
          <w:b w:val="1"/>
          <w:bCs w:val="1"/>
          <w:sz w:val="24"/>
          <w:szCs w:val="24"/>
          <w:rtl w:val="0"/>
          <w:lang w:val="en-US"/>
        </w:rPr>
        <w:t xml:space="preserve">Passive Immunization </w:t>
      </w:r>
    </w:p>
    <w:p>
      <w:pPr>
        <w:pStyle w:val="Body"/>
        <w:numPr>
          <w:ilvl w:val="1"/>
          <w:numId w:val="20"/>
        </w:numPr>
        <w:rPr>
          <w:sz w:val="24"/>
          <w:szCs w:val="24"/>
          <w:lang w:val="en-US"/>
        </w:rPr>
      </w:pPr>
      <w:r>
        <w:rPr>
          <w:sz w:val="24"/>
          <w:szCs w:val="24"/>
          <w:rtl w:val="0"/>
          <w:lang w:val="en-US"/>
        </w:rPr>
        <w:t>administration of preformed antibodies (IgG) against a particular microbial agent, usually by the intramuscular route. The preformed antibody is obtained from humans or derived from animals, usually horses, which have been actively immunized against the particular microbial agent. The protection is immediate, but:</w:t>
      </w:r>
    </w:p>
    <w:p>
      <w:pPr>
        <w:pStyle w:val="Body"/>
        <w:numPr>
          <w:ilvl w:val="2"/>
          <w:numId w:val="20"/>
        </w:numPr>
        <w:rPr>
          <w:sz w:val="24"/>
          <w:szCs w:val="24"/>
          <w:lang w:val="en-US"/>
        </w:rPr>
      </w:pPr>
      <w:r>
        <w:rPr>
          <w:sz w:val="24"/>
          <w:szCs w:val="24"/>
          <w:rtl w:val="0"/>
          <w:lang w:val="en-US"/>
        </w:rPr>
        <w:t>Gamma globulin (IgG): of animal origin is recognized as foreign by the immune system and cleared from the recipient in about 10 days; the passive immunity is therefore short-lived. Besides, it carries the risk of hypersensitivity reactions (IgE antibodies) such as serum sickness and anaphylaxis.</w:t>
      </w:r>
    </w:p>
    <w:p>
      <w:pPr>
        <w:pStyle w:val="Body"/>
        <w:numPr>
          <w:ilvl w:val="3"/>
          <w:numId w:val="20"/>
        </w:numPr>
        <w:rPr>
          <w:sz w:val="24"/>
          <w:szCs w:val="24"/>
          <w:lang w:val="en-US"/>
        </w:rPr>
      </w:pPr>
      <w:r>
        <w:rPr>
          <w:sz w:val="24"/>
          <w:szCs w:val="24"/>
          <w:rtl w:val="0"/>
          <w:lang w:val="en-US"/>
        </w:rPr>
        <w:t>IgG animal origin: short lived, risk of hypersensitivity reactions</w:t>
      </w:r>
    </w:p>
    <w:p>
      <w:pPr>
        <w:pStyle w:val="Body"/>
        <w:numPr>
          <w:ilvl w:val="3"/>
          <w:numId w:val="20"/>
        </w:numPr>
        <w:rPr>
          <w:sz w:val="24"/>
          <w:szCs w:val="24"/>
          <w:lang w:val="en-US"/>
        </w:rPr>
      </w:pPr>
      <w:r>
        <w:rPr>
          <w:sz w:val="24"/>
          <w:szCs w:val="24"/>
          <w:rtl w:val="0"/>
          <w:lang w:val="en-US"/>
        </w:rPr>
        <w:t>IgG human organ: short lived, no risk of reaction</w:t>
      </w:r>
    </w:p>
    <w:p>
      <w:pPr>
        <w:pStyle w:val="Body"/>
        <w:numPr>
          <w:ilvl w:val="2"/>
          <w:numId w:val="20"/>
        </w:numPr>
        <w:rPr>
          <w:sz w:val="24"/>
          <w:szCs w:val="24"/>
          <w:lang w:val="en-US"/>
        </w:rPr>
      </w:pPr>
      <w:r>
        <w:rPr>
          <w:sz w:val="24"/>
          <w:szCs w:val="24"/>
          <w:rtl w:val="0"/>
          <w:lang w:val="en-US"/>
        </w:rPr>
        <w:t>Hyperimmune globulins (IgG): specific for a particular microbe</w:t>
      </w:r>
    </w:p>
    <w:p>
      <w:pPr>
        <w:pStyle w:val="Body"/>
        <w:numPr>
          <w:ilvl w:val="3"/>
          <w:numId w:val="20"/>
        </w:numPr>
        <w:rPr>
          <w:sz w:val="24"/>
          <w:szCs w:val="24"/>
          <w:lang w:val="en-US"/>
        </w:rPr>
      </w:pPr>
      <w:r>
        <w:rPr>
          <w:sz w:val="24"/>
          <w:szCs w:val="24"/>
          <w:rtl w:val="0"/>
          <w:lang w:val="en-US"/>
        </w:rPr>
        <w:t>this is of human organ also disappears from the circulation after several weeks and the passive immunity is therefore also short-lived! However, it does not carry the risk of hypersensitivity reactions</w:t>
      </w:r>
    </w:p>
    <w:p>
      <w:pPr>
        <w:pStyle w:val="Body"/>
        <w:numPr>
          <w:ilvl w:val="0"/>
          <w:numId w:val="6"/>
        </w:numPr>
        <w:rPr>
          <w:sz w:val="24"/>
          <w:szCs w:val="24"/>
          <w:lang w:val="en-US"/>
        </w:rPr>
      </w:pPr>
      <w:r>
        <w:rPr>
          <w:sz w:val="24"/>
          <w:szCs w:val="24"/>
          <w:rtl w:val="0"/>
          <w:lang w:val="en-US"/>
        </w:rPr>
        <w:t>when we receive this we don't have to do any workweek just get to receive a needle that has the antibodies against a specific agent, so they are short lived because our bodies aren't making it</w:t>
      </w:r>
    </w:p>
    <w:p>
      <w:pPr>
        <w:pStyle w:val="Body"/>
        <w:numPr>
          <w:ilvl w:val="0"/>
          <w:numId w:val="6"/>
        </w:numPr>
        <w:rPr>
          <w:sz w:val="24"/>
          <w:szCs w:val="24"/>
          <w:lang w:val="en-US"/>
        </w:rPr>
      </w:pPr>
      <w:r>
        <w:rPr>
          <w:sz w:val="24"/>
          <w:szCs w:val="24"/>
          <w:rtl w:val="0"/>
          <w:lang w:val="en-US"/>
        </w:rPr>
        <w:t>Immune serum globulin or gamma globulin is the IgG fraction pooled from a large group of blood donors. It contains antibody to many naturally occurring diseases. Hyperimmune globulins are IgG fractions from human subjects with high tigers of antibody to a specific disease that have resulted from natural exposure or hyper-immunization</w:t>
      </w:r>
    </w:p>
    <w:p>
      <w:pPr>
        <w:pStyle w:val="Body"/>
        <w:numPr>
          <w:ilvl w:val="0"/>
          <w:numId w:val="20"/>
        </w:numPr>
        <w:rPr>
          <w:b w:val="1"/>
          <w:bCs w:val="1"/>
          <w:sz w:val="24"/>
          <w:szCs w:val="24"/>
          <w:lang w:val="en-US"/>
        </w:rPr>
      </w:pPr>
      <w:r>
        <w:rPr>
          <w:b w:val="1"/>
          <w:bCs w:val="1"/>
          <w:sz w:val="24"/>
          <w:szCs w:val="24"/>
          <w:rtl w:val="0"/>
          <w:lang w:val="en-US"/>
        </w:rPr>
        <w:t>Active Immunization</w:t>
      </w:r>
    </w:p>
    <w:p>
      <w:pPr>
        <w:pStyle w:val="Body"/>
        <w:numPr>
          <w:ilvl w:val="1"/>
          <w:numId w:val="21"/>
        </w:numPr>
        <w:rPr>
          <w:b w:val="1"/>
          <w:bCs w:val="1"/>
          <w:sz w:val="24"/>
          <w:szCs w:val="24"/>
          <w:lang w:val="en-US"/>
        </w:rPr>
      </w:pPr>
      <w:r>
        <w:rPr>
          <w:b w:val="0"/>
          <w:bCs w:val="0"/>
          <w:sz w:val="24"/>
          <w:szCs w:val="24"/>
          <w:rtl w:val="0"/>
          <w:lang w:val="en-US"/>
        </w:rPr>
        <w:t>stimulation of the bodies immune mechanisms through administration of a vaccine = an antigen = an immaunogen from a microbial agent. Longer-lasting than passive immunization. Major active immunization strategies include:</w:t>
      </w:r>
    </w:p>
    <w:p>
      <w:pPr>
        <w:pStyle w:val="Body"/>
        <w:numPr>
          <w:ilvl w:val="3"/>
          <w:numId w:val="21"/>
        </w:numPr>
        <w:rPr>
          <w:b w:val="1"/>
          <w:bCs w:val="1"/>
          <w:sz w:val="24"/>
          <w:szCs w:val="24"/>
          <w:lang w:val="en-US"/>
        </w:rPr>
      </w:pPr>
      <w:r>
        <w:rPr>
          <w:b w:val="0"/>
          <w:bCs w:val="0"/>
          <w:color w:val="489bc9"/>
          <w:sz w:val="24"/>
          <w:szCs w:val="24"/>
          <w:u w:val="single"/>
          <w:rtl w:val="0"/>
          <w:lang w:val="en-US"/>
        </w:rPr>
        <w:t>Live attenuated vaccines</w:t>
      </w:r>
      <w:r>
        <w:rPr>
          <w:b w:val="0"/>
          <w:bCs w:val="0"/>
          <w:sz w:val="24"/>
          <w:szCs w:val="24"/>
          <w:rtl w:val="0"/>
          <w:lang w:val="en-US"/>
        </w:rPr>
        <w:t xml:space="preserve"> generally result in subclinical or mild illness that duplicates, to a limited extent, this disease to be prevented. They usually provide both local (IgA) and humeral immunity (IgG), which develop more rapidly than with killed vaccines.</w:t>
      </w:r>
    </w:p>
    <w:p>
      <w:pPr>
        <w:pStyle w:val="Body"/>
        <w:numPr>
          <w:ilvl w:val="4"/>
          <w:numId w:val="21"/>
        </w:numPr>
        <w:rPr>
          <w:b w:val="1"/>
          <w:bCs w:val="1"/>
          <w:sz w:val="24"/>
          <w:szCs w:val="24"/>
          <w:lang w:val="en-US"/>
        </w:rPr>
      </w:pPr>
      <w:r>
        <w:rPr>
          <w:b w:val="0"/>
          <w:bCs w:val="0"/>
          <w:sz w:val="24"/>
          <w:szCs w:val="24"/>
          <w:rtl w:val="0"/>
          <w:lang w:val="en-US"/>
        </w:rPr>
        <w:t xml:space="preserve">serious overt disease form the vaccine itself can result in patients with immunodeficiency syndrome such as AIDS or in patients whose immune responses have been suppressed </w:t>
      </w:r>
    </w:p>
    <w:p>
      <w:pPr>
        <w:pStyle w:val="Body"/>
        <w:numPr>
          <w:ilvl w:val="3"/>
          <w:numId w:val="21"/>
        </w:numPr>
        <w:rPr>
          <w:b w:val="1"/>
          <w:bCs w:val="1"/>
          <w:sz w:val="24"/>
          <w:szCs w:val="24"/>
          <w:u w:val="single"/>
          <w:lang w:val="en-US"/>
        </w:rPr>
      </w:pPr>
      <w:r>
        <w:rPr>
          <w:b w:val="0"/>
          <w:bCs w:val="0"/>
          <w:color w:val="63b2de"/>
          <w:sz w:val="24"/>
          <w:szCs w:val="24"/>
          <w:u w:val="single"/>
          <w:rtl w:val="0"/>
          <w:lang w:val="en-US"/>
        </w:rPr>
        <w:t>Killed vaccines, subunits vaccines and toxoids</w:t>
      </w:r>
      <w:r>
        <w:rPr>
          <w:b w:val="0"/>
          <w:bCs w:val="0"/>
          <w:sz w:val="24"/>
          <w:szCs w:val="24"/>
          <w:u w:val="single"/>
          <w:rtl w:val="0"/>
          <w:lang w:val="en-US"/>
        </w:rPr>
        <w:t>:</w:t>
      </w:r>
      <w:r>
        <w:rPr>
          <w:b w:val="0"/>
          <w:bCs w:val="0"/>
          <w:sz w:val="24"/>
          <w:szCs w:val="24"/>
          <w:u w:val="none"/>
          <w:rtl w:val="0"/>
          <w:lang w:val="en-US"/>
        </w:rPr>
        <w:t xml:space="preserve"> are immunogens (antigens) without affectivity. They must be administrated parenterally with one or more spaced injections to give a satisfactory secondary response. They may also need subsequent boosters. Toxoids are usually administered in the presence of an adjuvant. Some polysaccharide vaccines are conjugated to a protein (conjugate vaccines)</w:t>
      </w:r>
    </w:p>
    <w:p>
      <w:pPr>
        <w:pStyle w:val="Body"/>
        <w:numPr>
          <w:ilvl w:val="3"/>
          <w:numId w:val="21"/>
        </w:numPr>
        <w:rPr>
          <w:b w:val="1"/>
          <w:bCs w:val="1"/>
          <w:sz w:val="24"/>
          <w:szCs w:val="24"/>
          <w:u w:val="single"/>
          <w:lang w:val="en-US"/>
        </w:rPr>
      </w:pPr>
      <w:r>
        <w:rPr>
          <w:b w:val="0"/>
          <w:bCs w:val="0"/>
          <w:color w:val="63b2de"/>
          <w:sz w:val="24"/>
          <w:szCs w:val="24"/>
          <w:u w:val="single"/>
          <w:rtl w:val="0"/>
          <w:lang w:val="en-US"/>
        </w:rPr>
        <w:t>Recombinant Vaccines</w:t>
      </w:r>
      <w:r>
        <w:rPr>
          <w:b w:val="0"/>
          <w:bCs w:val="0"/>
          <w:sz w:val="24"/>
          <w:szCs w:val="24"/>
          <w:u w:val="none"/>
          <w:rtl w:val="0"/>
          <w:lang w:val="en-US"/>
        </w:rPr>
        <w:t>: these are produced by DNA recombinant technology, which avoids the possibility of a live surviving the inactivation process. The best-known example is hepatitis B vaccine.</w:t>
      </w:r>
    </w:p>
    <w:p>
      <w:pPr>
        <w:pStyle w:val="Body"/>
        <w:numPr>
          <w:ilvl w:val="3"/>
          <w:numId w:val="21"/>
        </w:numPr>
        <w:rPr>
          <w:b w:val="1"/>
          <w:bCs w:val="1"/>
          <w:sz w:val="24"/>
          <w:szCs w:val="24"/>
          <w:u w:val="single"/>
          <w:lang w:val="en-US"/>
        </w:rPr>
      </w:pPr>
      <w:r>
        <w:rPr>
          <w:b w:val="0"/>
          <w:bCs w:val="0"/>
          <w:color w:val="63b2de"/>
          <w:sz w:val="24"/>
          <w:szCs w:val="24"/>
          <w:u w:val="single"/>
          <w:rtl w:val="0"/>
          <w:lang w:val="en-US"/>
        </w:rPr>
        <w:t>Adsorbed Vaccines</w:t>
      </w:r>
      <w:r>
        <w:rPr>
          <w:b w:val="0"/>
          <w:bCs w:val="0"/>
          <w:color w:val="63b2de"/>
          <w:sz w:val="24"/>
          <w:szCs w:val="24"/>
          <w:u w:val="none"/>
          <w:rtl w:val="0"/>
          <w:lang w:val="en-US"/>
        </w:rPr>
        <w:t>:</w:t>
      </w:r>
      <w:r>
        <w:rPr>
          <w:b w:val="0"/>
          <w:bCs w:val="0"/>
          <w:sz w:val="24"/>
          <w:szCs w:val="24"/>
          <w:u w:val="none"/>
          <w:rtl w:val="0"/>
          <w:lang w:val="en-US"/>
        </w:rPr>
        <w:t xml:space="preserve"> vaccines mixed with inorganic salts (such as alum), to provide an injectable preparation that is more slowly adsorbed by the tissues, thus ensuring a prolonged immunogenic effect. Applies to tetanus and diphtheria toxoids.</w:t>
      </w:r>
    </w:p>
    <w:p>
      <w:pPr>
        <w:pStyle w:val="Body"/>
        <w:numPr>
          <w:ilvl w:val="3"/>
          <w:numId w:val="21"/>
        </w:numPr>
        <w:rPr>
          <w:b w:val="1"/>
          <w:bCs w:val="1"/>
          <w:sz w:val="24"/>
          <w:szCs w:val="24"/>
          <w:u w:val="single"/>
          <w:lang w:val="en-US"/>
        </w:rPr>
      </w:pPr>
      <w:r>
        <w:rPr>
          <w:b w:val="0"/>
          <w:bCs w:val="0"/>
          <w:color w:val="63b2de"/>
          <w:sz w:val="24"/>
          <w:szCs w:val="24"/>
          <w:u w:val="single"/>
          <w:rtl w:val="0"/>
          <w:lang w:val="en-US"/>
        </w:rPr>
        <w:t>Conjugate Vaccines</w:t>
      </w:r>
      <w:r>
        <w:rPr>
          <w:b w:val="0"/>
          <w:bCs w:val="0"/>
          <w:sz w:val="24"/>
          <w:szCs w:val="24"/>
          <w:u w:val="none"/>
          <w:rtl w:val="0"/>
          <w:lang w:val="en-US"/>
        </w:rPr>
        <w:t>: (tagging) vaccines such as Homophiles Influenza type b, contain a polysaccharide capsule that is poorly antigenic. Nevertheless, antibodies against this capsule protect against infection. In a conjugate vaccine, the capsular material is attached (conjugated) to an altered, non-toxic protein. In this form, the polysaccharide becomes immunogenic. It is designed for poorly antigenic microorganisms, conjugate antigen of interest to immunogenic, non-toxic protein.</w:t>
      </w:r>
    </w:p>
    <w:p>
      <w:pPr>
        <w:pStyle w:val="Body"/>
        <w:numPr>
          <w:ilvl w:val="3"/>
          <w:numId w:val="21"/>
        </w:numPr>
        <w:rPr>
          <w:b w:val="1"/>
          <w:bCs w:val="1"/>
          <w:sz w:val="24"/>
          <w:szCs w:val="24"/>
          <w:u w:val="single"/>
          <w:lang w:val="en-US"/>
        </w:rPr>
      </w:pPr>
      <w:r>
        <w:rPr>
          <w:b w:val="0"/>
          <w:bCs w:val="0"/>
          <w:color w:val="63b2de"/>
          <w:sz w:val="24"/>
          <w:szCs w:val="24"/>
          <w:u w:val="single"/>
          <w:rtl w:val="0"/>
          <w:lang w:val="en-US"/>
        </w:rPr>
        <w:t>Combined Vaccines</w:t>
      </w:r>
      <w:r>
        <w:rPr>
          <w:b w:val="0"/>
          <w:bCs w:val="0"/>
          <w:color w:val="63b2de"/>
          <w:sz w:val="24"/>
          <w:szCs w:val="24"/>
          <w:u w:val="none"/>
          <w:rtl w:val="0"/>
          <w:lang w:val="en-US"/>
        </w:rPr>
        <w:t>:</w:t>
      </w:r>
      <w:r>
        <w:rPr>
          <w:b w:val="0"/>
          <w:bCs w:val="0"/>
          <w:sz w:val="24"/>
          <w:szCs w:val="24"/>
          <w:u w:val="none"/>
          <w:rtl w:val="0"/>
          <w:lang w:val="en-US"/>
        </w:rPr>
        <w:t xml:space="preserve"> (for ease of administration) Several live attenuated vaccines or several killed vaccines, subunits vaccines and toxoids can be combined together to facilitate their administration.</w:t>
      </w:r>
    </w:p>
    <w:p>
      <w:pPr>
        <w:pStyle w:val="Body"/>
        <w:numPr>
          <w:ilvl w:val="3"/>
          <w:numId w:val="21"/>
        </w:numPr>
        <w:rPr>
          <w:b w:val="1"/>
          <w:bCs w:val="1"/>
          <w:sz w:val="24"/>
          <w:szCs w:val="24"/>
          <w:u w:val="single"/>
          <w:lang w:val="en-US"/>
        </w:rPr>
      </w:pPr>
      <w:r>
        <w:rPr>
          <w:b w:val="0"/>
          <w:bCs w:val="0"/>
          <w:color w:val="63b2de"/>
          <w:sz w:val="24"/>
          <w:szCs w:val="24"/>
          <w:u w:val="single"/>
          <w:rtl w:val="0"/>
          <w:lang w:val="en-US"/>
        </w:rPr>
        <w:t>Schedule of immunization:</w:t>
      </w:r>
      <w:r>
        <w:rPr>
          <w:b w:val="0"/>
          <w:bCs w:val="0"/>
          <w:sz w:val="24"/>
          <w:szCs w:val="24"/>
          <w:u w:val="none"/>
          <w:rtl w:val="0"/>
          <w:lang w:val="en-US"/>
        </w:rPr>
        <w:t xml:space="preserve"> this term applies to the orderly time-table under which several routine immunization procedures are carried out in infancy and childhood.</w:t>
      </w:r>
    </w:p>
    <w:p>
      <w:pPr>
        <w:pStyle w:val="Body"/>
        <w:numPr>
          <w:ilvl w:val="3"/>
          <w:numId w:val="21"/>
        </w:numPr>
        <w:rPr>
          <w:b w:val="1"/>
          <w:bCs w:val="1"/>
          <w:sz w:val="24"/>
          <w:szCs w:val="24"/>
          <w:u w:val="single"/>
          <w:lang w:val="en-US"/>
        </w:rPr>
      </w:pPr>
      <w:r>
        <w:rPr>
          <w:b w:val="0"/>
          <w:bCs w:val="0"/>
          <w:color w:val="63b2de"/>
          <w:sz w:val="24"/>
          <w:szCs w:val="24"/>
          <w:u w:val="single"/>
          <w:rtl w:val="0"/>
          <w:lang w:val="en-US"/>
        </w:rPr>
        <w:t>Combined Active-Passive Immunization</w:t>
      </w:r>
      <w:r>
        <w:rPr>
          <w:b w:val="0"/>
          <w:bCs w:val="0"/>
          <w:sz w:val="24"/>
          <w:szCs w:val="24"/>
          <w:u w:val="none"/>
          <w:rtl w:val="0"/>
          <w:lang w:val="en-US"/>
        </w:rPr>
        <w:t>: this is used when you want to have it fast but then you also need it to stay for a while so your body begins to make its own antibodies. This procedure is used in a few situations, in which, after a potential exposure to a given microbial agent, it is desirable to provide the patient with immediate protection through passive immunization while at the same time proceeding with active immunization. Examples include: tetanus, hepatitis B&lt; and rabies exposures. The hyperimmune globulins and the vaccine are injected at two different sites, with different syringes.</w:t>
      </w:r>
    </w:p>
    <w:p>
      <w:pPr>
        <w:pStyle w:val="Body"/>
      </w:pPr>
    </w:p>
    <w:p>
      <w:pPr>
        <w:pStyle w:val="Body"/>
      </w:pPr>
      <w:r>
        <w:rPr>
          <w:b w:val="1"/>
          <w:bCs w:val="1"/>
          <w:color w:val="ff40ff"/>
          <w:sz w:val="24"/>
          <w:szCs w:val="24"/>
          <w:u w:val="single"/>
          <w:rtl w:val="0"/>
          <w:lang w:val="en-US"/>
        </w:rPr>
        <w:t>Antibiotic Resistance:</w:t>
      </w:r>
    </w:p>
    <w:p>
      <w:pPr>
        <w:pStyle w:val="Body"/>
      </w:pPr>
      <w:r>
        <w:rPr>
          <w:sz w:val="24"/>
          <w:szCs w:val="24"/>
          <w:rtl w:val="0"/>
        </w:rPr>
        <w:tab/>
        <w:t xml:space="preserve">1. History and Significance of Antibiotic Resistance </w:t>
      </w:r>
    </w:p>
    <w:p>
      <w:pPr>
        <w:pStyle w:val="Body"/>
      </w:pPr>
      <w:r>
        <w:rPr>
          <w:sz w:val="24"/>
          <w:szCs w:val="24"/>
          <w:rtl w:val="0"/>
          <w:lang w:val="en-US"/>
        </w:rPr>
        <w:t xml:space="preserve">Antibiotics such as penicillin, when introduced into clinical use in the 1940s and 1950s, were hailed as miracle drugs. Antibiotics simnifically reduced the morbidity and mortality associated with pathogenic bacterial infections. In recent years, however, the efficacy of antibiotics has been dramatically reduced (penicillin has never been effective against G,-negatives - samonella, shigella, bordetella pertussis, yersinia pestits, because it cant penetrated the thick cell wall). Both the prevalence and incidence of antibiotic resistance is increasing in Canada, North America and throughout the world. The increases in antibiotic resistance severely limit the agents available to treat patients with serious infections diseases. Antibiotic resistance reported for all the major antibiotic classes has resulted in higher morbidity and markedly increased hospitalization costs. Reasons underlying the marked increase in antibiotic resistant bacteria include: </w:t>
      </w:r>
    </w:p>
    <w:p>
      <w:pPr>
        <w:pStyle w:val="Body"/>
        <w:numPr>
          <w:ilvl w:val="0"/>
          <w:numId w:val="22"/>
        </w:numPr>
        <w:rPr>
          <w:sz w:val="24"/>
          <w:szCs w:val="24"/>
          <w:lang w:val="en-US"/>
        </w:rPr>
      </w:pPr>
      <w:r>
        <w:rPr>
          <w:sz w:val="24"/>
          <w:szCs w:val="24"/>
          <w:rtl w:val="0"/>
          <w:lang w:val="en-US"/>
        </w:rPr>
        <w:t>Use and misuse of antibiotics in agriculture and aquaculture</w:t>
      </w:r>
    </w:p>
    <w:p>
      <w:pPr>
        <w:pStyle w:val="Body"/>
        <w:numPr>
          <w:ilvl w:val="0"/>
          <w:numId w:val="12"/>
        </w:numPr>
        <w:rPr>
          <w:sz w:val="24"/>
          <w:szCs w:val="24"/>
          <w:lang w:val="en-US"/>
        </w:rPr>
      </w:pPr>
      <w:r>
        <w:rPr>
          <w:sz w:val="24"/>
          <w:szCs w:val="24"/>
          <w:rtl w:val="0"/>
          <w:lang w:val="en-US"/>
        </w:rPr>
        <w:t>Use and misuse of antibiotics in the human population (mainly in developing countries)</w:t>
      </w:r>
    </w:p>
    <w:p>
      <w:pPr>
        <w:pStyle w:val="Body"/>
        <w:numPr>
          <w:ilvl w:val="0"/>
          <w:numId w:val="12"/>
        </w:numPr>
        <w:rPr>
          <w:sz w:val="24"/>
          <w:szCs w:val="24"/>
          <w:lang w:val="en-US"/>
        </w:rPr>
      </w:pPr>
      <w:r>
        <w:rPr>
          <w:sz w:val="24"/>
          <w:szCs w:val="24"/>
          <w:rtl w:val="0"/>
          <w:lang w:val="en-US"/>
        </w:rPr>
        <w:t>With advances in medical therapies, many more immunocompromised patients are remaining alive linger and are severing to harbour and transmit antibiotic resistant bacteria</w:t>
      </w:r>
    </w:p>
    <w:p>
      <w:pPr>
        <w:pStyle w:val="Body"/>
      </w:pPr>
    </w:p>
    <w:p>
      <w:pPr>
        <w:pStyle w:val="Body"/>
      </w:pPr>
      <w:r>
        <w:rPr>
          <w:sz w:val="24"/>
          <w:szCs w:val="24"/>
          <w:rtl w:val="0"/>
          <w:lang w:val="en-US"/>
        </w:rPr>
        <w:t>To add to the seriousness of the problem, the emergence of multiple antibiotic resistant (MAR) staring, which develop simultaneous resistance to most of the commonly used antibiotics, has rendered some infections untreatable. Therefore there us an increased demand for the understanding of the mechanisms of different antibiotic resistance and for the pharmaceutical industry to develop new generations of antimicrobial agents.</w:t>
      </w:r>
    </w:p>
    <w:p>
      <w:pPr>
        <w:pStyle w:val="Body"/>
      </w:pPr>
    </w:p>
    <w:p>
      <w:pPr>
        <w:pStyle w:val="Body"/>
      </w:pPr>
      <w:r>
        <w:rPr>
          <w:sz w:val="24"/>
          <w:szCs w:val="24"/>
          <w:rtl w:val="0"/>
        </w:rPr>
        <w:tab/>
        <w:t xml:space="preserve">2. Antibiotic Resistance Mechanisms </w:t>
      </w:r>
    </w:p>
    <w:p>
      <w:pPr>
        <w:pStyle w:val="Body"/>
      </w:pPr>
      <w:r>
        <w:rPr>
          <w:sz w:val="24"/>
          <w:szCs w:val="24"/>
          <w:rtl w:val="0"/>
          <w:lang w:val="en-US"/>
        </w:rPr>
        <w:t>Bacteria will develop resistance to virtually any antibiotic given sufficient time. Resistance develops more often and more quickly in immunocompromised patients resulting in increased morbidity, increased length of hospital stay and higher mortality. Antibiotics resistance is generally classified into two major types: intrinsic resistance and acquired resistance. Antibiotic Resistance occurs when a susceptible microorganism is no longer inhibited by an antibiotic agent.</w:t>
      </w:r>
    </w:p>
    <w:p>
      <w:pPr>
        <w:pStyle w:val="Body"/>
        <w:numPr>
          <w:ilvl w:val="0"/>
          <w:numId w:val="23"/>
        </w:numPr>
        <w:rPr>
          <w:sz w:val="24"/>
          <w:szCs w:val="24"/>
          <w:lang w:val="en-US"/>
        </w:rPr>
      </w:pPr>
      <w:r>
        <w:rPr>
          <w:color w:val="ff2c21"/>
          <w:sz w:val="24"/>
          <w:szCs w:val="24"/>
          <w:rtl w:val="0"/>
          <w:lang w:val="en-US"/>
        </w:rPr>
        <w:t xml:space="preserve">Intrinsic resistance </w:t>
      </w:r>
      <w:r>
        <w:rPr>
          <w:sz w:val="24"/>
          <w:szCs w:val="24"/>
          <w:rtl w:val="0"/>
          <w:lang w:val="en-US"/>
        </w:rPr>
        <w:t>- a predictable form of resistance based on the mechanism(s) of action of the antibiotic and the characteristics of the microorganisms. (characteristics of microorganism via antibiotics mechanism of action)</w:t>
      </w:r>
    </w:p>
    <w:p>
      <w:pPr>
        <w:pStyle w:val="Body"/>
        <w:numPr>
          <w:ilvl w:val="0"/>
          <w:numId w:val="12"/>
        </w:numPr>
        <w:rPr>
          <w:sz w:val="24"/>
          <w:szCs w:val="24"/>
          <w:lang w:val="en-US"/>
        </w:rPr>
      </w:pPr>
      <w:r>
        <w:rPr>
          <w:color w:val="fe7314"/>
          <w:sz w:val="24"/>
          <w:szCs w:val="24"/>
          <w:rtl w:val="0"/>
          <w:lang w:val="en-US"/>
        </w:rPr>
        <w:t>Acquired resistance</w:t>
      </w:r>
      <w:r>
        <w:rPr>
          <w:sz w:val="24"/>
          <w:szCs w:val="24"/>
          <w:rtl w:val="0"/>
          <w:lang w:val="en-US"/>
        </w:rPr>
        <w:t xml:space="preserve"> - (new or added - driven by two genetic processes in bacteria- mutation and selection - vertical evolution- and exchange of genetic material - horizontal evolution) described as previously susceptible organism becoming resistance to an antibiotic</w:t>
      </w:r>
      <w:r>
        <w:rPr>
          <w:sz w:val="24"/>
          <w:szCs w:val="24"/>
          <w:rtl w:val="0"/>
          <w:lang w:val="en-US"/>
        </w:rPr>
        <w:t>’</w:t>
      </w:r>
      <w:r>
        <w:rPr>
          <w:sz w:val="24"/>
          <w:szCs w:val="24"/>
          <w:rtl w:val="0"/>
          <w:lang w:val="en-US"/>
        </w:rPr>
        <w:t xml:space="preserve">s action. This type of resistance is clinically more important and involves three main mechanisms of resistance: </w:t>
      </w:r>
    </w:p>
    <w:p>
      <w:pPr>
        <w:pStyle w:val="Body"/>
      </w:pPr>
      <w:r>
        <w:rPr>
          <w:sz w:val="24"/>
          <w:szCs w:val="24"/>
          <w:rtl w:val="0"/>
        </w:rPr>
        <w:tab/>
        <w:t xml:space="preserve">- </w:t>
      </w:r>
      <w:r>
        <w:rPr>
          <w:color w:val="ff2c21"/>
          <w:sz w:val="24"/>
          <w:szCs w:val="24"/>
          <w:rtl w:val="0"/>
          <w:lang w:val="en-US"/>
        </w:rPr>
        <w:t>Alteration in drug target</w:t>
      </w:r>
    </w:p>
    <w:p>
      <w:pPr>
        <w:pStyle w:val="Body"/>
      </w:pPr>
      <w:r>
        <w:rPr>
          <w:color w:val="ff2c21"/>
          <w:sz w:val="24"/>
          <w:szCs w:val="24"/>
          <w:rtl w:val="0"/>
        </w:rPr>
        <w:tab/>
        <w:t>- Production of inactivating enzymes</w:t>
      </w:r>
    </w:p>
    <w:p>
      <w:pPr>
        <w:pStyle w:val="Body"/>
      </w:pPr>
      <w:r>
        <w:rPr>
          <w:color w:val="ff2c21"/>
          <w:sz w:val="24"/>
          <w:szCs w:val="24"/>
          <w:rtl w:val="0"/>
        </w:rPr>
        <w:tab/>
        <w:t>- Decreased antibiotic uptake</w:t>
      </w:r>
    </w:p>
    <w:p>
      <w:pPr>
        <w:pStyle w:val="Body"/>
      </w:pPr>
      <w:r>
        <w:rPr>
          <w:sz w:val="24"/>
          <w:szCs w:val="24"/>
          <w:rtl w:val="0"/>
          <w:lang w:val="en-US"/>
        </w:rPr>
        <w:t>All resistance observed are due to the above mechanisms(s) and some examples are shown in the next table below. (page 27)</w:t>
      </w:r>
    </w:p>
    <w:p>
      <w:pPr>
        <w:pStyle w:val="Body"/>
      </w:pPr>
    </w:p>
    <w:p>
      <w:pPr>
        <w:pStyle w:val="Body"/>
      </w:pPr>
      <w:r>
        <w:rPr>
          <w:sz w:val="24"/>
          <w:szCs w:val="24"/>
          <w:rtl w:val="0"/>
        </w:rPr>
        <w:tab/>
        <w:t xml:space="preserve">3. Genetics of Antibiotic Resistance </w:t>
      </w:r>
    </w:p>
    <w:p>
      <w:pPr>
        <w:pStyle w:val="Body"/>
      </w:pPr>
      <w:r>
        <w:rPr>
          <w:sz w:val="24"/>
          <w:szCs w:val="24"/>
          <w:rtl w:val="0"/>
          <w:lang w:val="en-US"/>
        </w:rPr>
        <w:t>Antibiotic resistance genes can be encoded by the bacterial chromosome or by extrachromosomal entities such as plasmids. Antibiotic genes may confer resistance by:</w:t>
      </w:r>
    </w:p>
    <w:p>
      <w:pPr>
        <w:pStyle w:val="Body"/>
        <w:numPr>
          <w:ilvl w:val="0"/>
          <w:numId w:val="24"/>
        </w:numPr>
        <w:rPr>
          <w:sz w:val="24"/>
          <w:szCs w:val="24"/>
          <w:lang w:val="en-US"/>
        </w:rPr>
      </w:pPr>
      <w:r>
        <w:rPr>
          <w:sz w:val="24"/>
          <w:szCs w:val="24"/>
          <w:rtl w:val="0"/>
          <w:lang w:val="en-US"/>
        </w:rPr>
        <w:t>Exchange of genetic material</w:t>
      </w:r>
    </w:p>
    <w:p>
      <w:pPr>
        <w:pStyle w:val="Body"/>
      </w:pPr>
      <w:r>
        <w:rPr>
          <w:sz w:val="24"/>
          <w:szCs w:val="24"/>
          <w:rtl w:val="0"/>
        </w:rPr>
        <w:tab/>
        <w:t>1. Conjugation (plasmid) - The mode of exchange requires cell-to-cell contact as well as specialized bacterial structures known as conjugative pili for the transfer of DNA molecules usually in the form of plasmids, which are extrachromosomal DNA elements that replicate in bacteria. Plasmids containing genes that allow them to initiate their own transfer form organism to organism are called conjugative plasmids. Conjugation is a powerful and sophisticated mechanism of horizontal gene transfer, however, all plasmids have limited host ranges.</w:t>
      </w:r>
    </w:p>
    <w:p>
      <w:pPr>
        <w:pStyle w:val="Body"/>
      </w:pPr>
      <w:r>
        <w:rPr>
          <w:sz w:val="24"/>
          <w:szCs w:val="24"/>
          <w:rtl w:val="0"/>
        </w:rPr>
        <w:tab/>
        <w:t>2. Transformation - This refers to the uptake of free or naked DNA from the environment, its incorporation into the bacterial genome and subsequent gene expression. Recent research data have shown that DNA transformation does occur in nature with a consequent increase in antibiotic resistance.</w:t>
      </w:r>
    </w:p>
    <w:p>
      <w:pPr>
        <w:pStyle w:val="Body"/>
      </w:pPr>
      <w:r>
        <w:rPr>
          <w:sz w:val="24"/>
          <w:szCs w:val="24"/>
          <w:rtl w:val="0"/>
        </w:rPr>
        <w:tab/>
        <w:t>3. Transduction - This involves the transfer of genetic material amount bacterial cells using a bacteriophage as factor or carrier. Transduction is an entirely random mechanism depending on the accidental incorporation of bacterial DNA within a phage particle. Due to limitations such as high host specificity and host restriction/modification systems, transduction has limited importance amount clinically important bacteria. One exception is the evidence of transduction being an important mechanism of natural plasmid transfer amount Staphylococcus app.</w:t>
      </w:r>
    </w:p>
    <w:p>
      <w:pPr>
        <w:pStyle w:val="Body"/>
      </w:pPr>
      <w:r>
        <w:rPr>
          <w:sz w:val="24"/>
          <w:szCs w:val="24"/>
          <w:rtl w:val="0"/>
        </w:rPr>
        <w:tab/>
        <w:t xml:space="preserve">4. Transposition - this is a powerful mechanism for mobilizing antibiotic resistance genes from one DNA molecule to another, such as from a chromosome to a plasmid. Conjugative transposons can jump from the chromosome of one organism to the chromosome of another thus circumventing plasmid-host range restrictions. Another important group of genetic element, known as intregorns, is a mobile DNA element with a specific structure consisting of two conserved segments flanking a central region in which </w:t>
      </w:r>
      <w:r>
        <w:rPr>
          <w:sz w:val="24"/>
          <w:szCs w:val="24"/>
          <w:rtl w:val="0"/>
          <w:lang w:val="en-US"/>
        </w:rPr>
        <w:t>“</w:t>
      </w:r>
      <w:r>
        <w:rPr>
          <w:sz w:val="24"/>
          <w:szCs w:val="24"/>
          <w:rtl w:val="0"/>
          <w:lang w:val="en-US"/>
        </w:rPr>
        <w:t>cassettes</w:t>
      </w:r>
      <w:r>
        <w:rPr>
          <w:sz w:val="24"/>
          <w:szCs w:val="24"/>
          <w:rtl w:val="0"/>
          <w:lang w:val="en-US"/>
        </w:rPr>
        <w:t xml:space="preserve">” </w:t>
      </w:r>
      <w:r>
        <w:rPr>
          <w:sz w:val="24"/>
          <w:szCs w:val="24"/>
          <w:rtl w:val="0"/>
          <w:lang w:val="en-US"/>
        </w:rPr>
        <w:t>that encode functions such as antibiotic resistance may be inserted.</w:t>
      </w:r>
    </w:p>
    <w:p>
      <w:pPr>
        <w:pStyle w:val="Body"/>
      </w:pPr>
    </w:p>
    <w:p>
      <w:pPr>
        <w:pStyle w:val="Body"/>
      </w:pPr>
      <w:r>
        <w:rPr>
          <w:sz w:val="24"/>
          <w:szCs w:val="24"/>
          <w:rtl w:val="0"/>
          <w:lang w:val="en-US"/>
        </w:rPr>
        <w:t>b) Chromosomal Alteration of Activation</w:t>
      </w:r>
    </w:p>
    <w:p>
      <w:pPr>
        <w:pStyle w:val="Body"/>
      </w:pPr>
      <w:r>
        <w:rPr>
          <w:sz w:val="24"/>
          <w:szCs w:val="24"/>
          <w:rtl w:val="0"/>
          <w:lang w:val="en-US"/>
        </w:rPr>
        <w:t>Antibiotic resistance may be encoded by bacterial chromosomes. The origin of the resistant phenotype is usually associated with mutation of a chromosomal gene involved with either:</w:t>
      </w:r>
    </w:p>
    <w:p>
      <w:pPr>
        <w:pStyle w:val="Body"/>
      </w:pPr>
      <w:r>
        <w:rPr>
          <w:sz w:val="24"/>
          <w:szCs w:val="24"/>
          <w:rtl w:val="0"/>
        </w:rPr>
        <w:tab/>
        <w:t>1. encoding the target site of the antibiotic, rendering the sire functional but non susceptible</w:t>
      </w:r>
    </w:p>
    <w:p>
      <w:pPr>
        <w:pStyle w:val="Body"/>
      </w:pPr>
      <w:r>
        <w:rPr>
          <w:sz w:val="24"/>
          <w:szCs w:val="24"/>
          <w:rtl w:val="0"/>
        </w:rPr>
        <w:tab/>
        <w:t>2. being a regulatory element which controls alternative pathways or efflux mechanisms</w:t>
      </w:r>
    </w:p>
    <w:p>
      <w:pPr>
        <w:pStyle w:val="Body"/>
      </w:pPr>
      <w:r>
        <w:rPr>
          <w:sz w:val="24"/>
          <w:szCs w:val="24"/>
          <w:rtl w:val="0"/>
        </w:rPr>
        <w:tab/>
        <w:t>3. controlling cell permeability and regulating the uptake of the antibiotic and, consequently, the intracellular concentration of the drug</w:t>
      </w:r>
    </w:p>
    <w:p>
      <w:pPr>
        <w:pStyle w:val="Body"/>
      </w:pPr>
    </w:p>
    <w:p>
      <w:pPr>
        <w:pStyle w:val="Body"/>
      </w:pPr>
      <w:r>
        <w:rPr>
          <w:sz w:val="24"/>
          <w:szCs w:val="24"/>
          <w:rtl w:val="0"/>
          <w:lang w:val="en-US"/>
        </w:rPr>
        <w:t>A chromosomal locus, mar, discovered in the early 1980s, produces a phenotype known as multiple antibiotic resistant (Mar). Evidence has shown that mar-related loci may be widely disturbed amount different bacteria. Therefore, activation of the mar locus, resulting in bacteria that have a Mar p phenotype may be clinically important form of multiple drug resistance.</w:t>
      </w:r>
    </w:p>
    <w:p>
      <w:pPr>
        <w:pStyle w:val="Body"/>
      </w:pPr>
    </w:p>
    <w:p>
      <w:pPr>
        <w:pStyle w:val="Body"/>
      </w:pPr>
      <w:r>
        <w:rPr>
          <w:b w:val="1"/>
          <w:bCs w:val="1"/>
          <w:color w:val="d17e14"/>
          <w:sz w:val="24"/>
          <w:szCs w:val="24"/>
          <w:u w:val="single"/>
          <w:rtl w:val="0"/>
          <w:lang w:val="en-US"/>
        </w:rPr>
        <w:t xml:space="preserve">Diagnostic Microbiology </w:t>
      </w:r>
    </w:p>
    <w:p>
      <w:pPr>
        <w:pStyle w:val="Body"/>
      </w:pPr>
      <w:r>
        <w:rPr>
          <w:b w:val="1"/>
          <w:bCs w:val="1"/>
          <w:sz w:val="24"/>
          <w:szCs w:val="24"/>
          <w:rtl w:val="0"/>
          <w:lang w:val="en-US"/>
        </w:rPr>
        <w:t xml:space="preserve">Isolation of Pure culture from Specimen </w:t>
      </w:r>
    </w:p>
    <w:p>
      <w:pPr>
        <w:pStyle w:val="Body"/>
        <w:numPr>
          <w:ilvl w:val="0"/>
          <w:numId w:val="2"/>
        </w:numPr>
        <w:rPr>
          <w:sz w:val="24"/>
          <w:szCs w:val="24"/>
          <w:lang w:val="en-US"/>
        </w:rPr>
      </w:pPr>
      <w:r>
        <w:rPr>
          <w:sz w:val="24"/>
          <w:szCs w:val="24"/>
          <w:rtl w:val="0"/>
          <w:lang w:val="en-US"/>
        </w:rPr>
        <w:t xml:space="preserve">microorganisms in nature exist as mixed cultures and are therefore difficult to study. In order to characterize microorganisms, one must isolate the different species from a clinical specimen. </w:t>
      </w:r>
    </w:p>
    <w:p>
      <w:pPr>
        <w:pStyle w:val="Body"/>
      </w:pPr>
      <w:r>
        <w:rPr>
          <w:b w:val="1"/>
          <w:bCs w:val="1"/>
          <w:sz w:val="24"/>
          <w:szCs w:val="24"/>
          <w:rtl w:val="0"/>
          <w:lang w:val="en-US"/>
        </w:rPr>
        <w:t>Nutrient material called culture media used to grow and isolate microorganisms</w:t>
      </w:r>
    </w:p>
    <w:p>
      <w:pPr>
        <w:pStyle w:val="Body"/>
      </w:pPr>
      <w:r>
        <w:rPr>
          <w:sz w:val="24"/>
          <w:szCs w:val="24"/>
          <w:rtl w:val="0"/>
          <w:lang w:val="en-US"/>
        </w:rPr>
        <w:t>The type of media used based on many factors to be considered;</w:t>
      </w:r>
    </w:p>
    <w:p>
      <w:pPr>
        <w:pStyle w:val="Body"/>
      </w:pPr>
      <w:r>
        <w:rPr>
          <w:sz w:val="24"/>
          <w:szCs w:val="24"/>
          <w:rtl w:val="0"/>
        </w:rPr>
        <w:tab/>
        <w:t>a) Source of sample tested</w:t>
      </w:r>
    </w:p>
    <w:p>
      <w:pPr>
        <w:pStyle w:val="Body"/>
      </w:pPr>
      <w:r>
        <w:rPr>
          <w:sz w:val="24"/>
          <w:szCs w:val="24"/>
          <w:rtl w:val="0"/>
        </w:rPr>
        <w:tab/>
        <w:t>b) Species suspected to be in sample</w:t>
      </w:r>
    </w:p>
    <w:p>
      <w:pPr>
        <w:pStyle w:val="Body"/>
      </w:pPr>
      <w:r>
        <w:rPr>
          <w:sz w:val="24"/>
          <w:szCs w:val="24"/>
          <w:rtl w:val="0"/>
        </w:rPr>
        <w:tab/>
        <w:t>c) Nutritional requirement of the suspected organisms</w:t>
      </w:r>
    </w:p>
    <w:p>
      <w:pPr>
        <w:pStyle w:val="Body"/>
      </w:pPr>
      <w:r>
        <w:rPr>
          <w:b w:val="1"/>
          <w:bCs w:val="1"/>
          <w:sz w:val="24"/>
          <w:szCs w:val="24"/>
          <w:rtl w:val="0"/>
          <w:lang w:val="en-US"/>
        </w:rPr>
        <w:t xml:space="preserve">Small potion of sample (inoculum) is used to inoculate different media to isolate microorganisms </w:t>
      </w:r>
    </w:p>
    <w:p>
      <w:pPr>
        <w:pStyle w:val="Body"/>
      </w:pPr>
      <w:r>
        <w:rPr>
          <w:b w:val="0"/>
          <w:bCs w:val="0"/>
          <w:sz w:val="24"/>
          <w:szCs w:val="24"/>
          <w:rtl w:val="0"/>
          <w:lang w:val="en-US"/>
        </w:rPr>
        <w:t xml:space="preserve">Methods of isolation include: </w:t>
      </w:r>
    </w:p>
    <w:p>
      <w:pPr>
        <w:pStyle w:val="Body"/>
        <w:numPr>
          <w:ilvl w:val="0"/>
          <w:numId w:val="25"/>
        </w:numPr>
        <w:rPr>
          <w:b w:val="1"/>
          <w:bCs w:val="1"/>
          <w:sz w:val="24"/>
          <w:szCs w:val="24"/>
          <w:lang w:val="en-US"/>
        </w:rPr>
      </w:pPr>
      <w:r>
        <w:rPr>
          <w:b w:val="0"/>
          <w:bCs w:val="0"/>
          <w:sz w:val="24"/>
          <w:szCs w:val="24"/>
          <w:rtl w:val="0"/>
          <w:lang w:val="en-US"/>
        </w:rPr>
        <w:t>Streak plate method (most popular)</w:t>
      </w:r>
    </w:p>
    <w:p>
      <w:pPr>
        <w:pStyle w:val="Body"/>
      </w:pPr>
      <w:r>
        <w:rPr>
          <w:b w:val="0"/>
          <w:bCs w:val="0"/>
          <w:sz w:val="24"/>
          <w:szCs w:val="24"/>
          <w:rtl w:val="0"/>
        </w:rPr>
        <w:tab/>
        <w:t>- streaking 4 times allows you to dilute the amount of bacteria</w:t>
      </w:r>
    </w:p>
    <w:p>
      <w:pPr>
        <w:pStyle w:val="Body"/>
      </w:pPr>
      <w:r>
        <w:rPr>
          <w:b w:val="0"/>
          <w:bCs w:val="0"/>
          <w:sz w:val="24"/>
          <w:szCs w:val="24"/>
          <w:rtl w:val="0"/>
        </w:rPr>
        <w:tab/>
        <w:t>- when you see a colony that has a million cells that stayed there in response to touching the agar</w:t>
      </w:r>
    </w:p>
    <w:p>
      <w:pPr>
        <w:pStyle w:val="Body"/>
        <w:numPr>
          <w:ilvl w:val="0"/>
          <w:numId w:val="25"/>
        </w:numPr>
        <w:rPr>
          <w:b w:val="1"/>
          <w:bCs w:val="1"/>
          <w:sz w:val="24"/>
          <w:szCs w:val="24"/>
          <w:lang w:val="en-US"/>
        </w:rPr>
      </w:pPr>
      <w:r>
        <w:rPr>
          <w:b w:val="0"/>
          <w:bCs w:val="0"/>
          <w:sz w:val="24"/>
          <w:szCs w:val="24"/>
          <w:rtl w:val="0"/>
          <w:lang w:val="en-US"/>
        </w:rPr>
        <w:t>Spread plate method (used if you want to quantify)</w:t>
      </w:r>
    </w:p>
    <w:p>
      <w:pPr>
        <w:pStyle w:val="Body"/>
      </w:pPr>
      <w:r>
        <w:rPr>
          <w:b w:val="0"/>
          <w:bCs w:val="0"/>
          <w:sz w:val="24"/>
          <w:szCs w:val="24"/>
          <w:rtl w:val="0"/>
        </w:rPr>
        <w:tab/>
        <w:t xml:space="preserve">- put the blood on a plate and then dilute it and spread it out with a </w:t>
      </w:r>
      <w:r>
        <w:rPr>
          <w:b w:val="0"/>
          <w:bCs w:val="0"/>
          <w:sz w:val="24"/>
          <w:szCs w:val="24"/>
          <w:rtl w:val="0"/>
          <w:lang w:val="en-US"/>
        </w:rPr>
        <w:t>“</w:t>
      </w:r>
      <w:r>
        <w:rPr>
          <w:b w:val="0"/>
          <w:bCs w:val="0"/>
          <w:sz w:val="24"/>
          <w:szCs w:val="24"/>
          <w:rtl w:val="0"/>
          <w:lang w:val="en-US"/>
        </w:rPr>
        <w:t>hockey stick</w:t>
      </w:r>
      <w:r>
        <w:rPr>
          <w:b w:val="0"/>
          <w:bCs w:val="0"/>
          <w:sz w:val="24"/>
          <w:szCs w:val="24"/>
          <w:rtl w:val="0"/>
          <w:lang w:val="en-US"/>
        </w:rPr>
        <w:t>”</w:t>
      </w:r>
    </w:p>
    <w:p>
      <w:pPr>
        <w:pStyle w:val="Body"/>
        <w:numPr>
          <w:ilvl w:val="0"/>
          <w:numId w:val="25"/>
        </w:numPr>
        <w:rPr>
          <w:b w:val="1"/>
          <w:bCs w:val="1"/>
          <w:sz w:val="24"/>
          <w:szCs w:val="24"/>
          <w:lang w:val="en-US"/>
        </w:rPr>
      </w:pPr>
      <w:r>
        <w:rPr>
          <w:b w:val="0"/>
          <w:bCs w:val="0"/>
          <w:sz w:val="24"/>
          <w:szCs w:val="24"/>
          <w:rtl w:val="0"/>
          <w:lang w:val="en-US"/>
        </w:rPr>
        <w:t>Pour plate method (no longer used)</w:t>
      </w:r>
    </w:p>
    <w:p>
      <w:pPr>
        <w:pStyle w:val="Body"/>
      </w:pPr>
      <w:r>
        <w:rPr>
          <w:b w:val="0"/>
          <w:bCs w:val="0"/>
          <w:sz w:val="24"/>
          <w:szCs w:val="24"/>
          <w:rtl w:val="0"/>
        </w:rPr>
        <w:tab/>
        <w:t>- take your specimen and add molten agar and then swirl the plate and then put it in can incubator</w:t>
      </w:r>
    </w:p>
    <w:p>
      <w:pPr>
        <w:pStyle w:val="Body"/>
      </w:pPr>
      <w:r>
        <w:rPr>
          <w:b w:val="0"/>
          <w:bCs w:val="0"/>
          <w:sz w:val="24"/>
          <w:szCs w:val="24"/>
          <w:rtl w:val="0"/>
        </w:rPr>
        <w:tab/>
        <w:t xml:space="preserve">- the problem is that the colonies are embedded </w:t>
      </w:r>
    </w:p>
    <w:p>
      <w:pPr>
        <w:pStyle w:val="Body"/>
      </w:pPr>
    </w:p>
    <w:p>
      <w:pPr>
        <w:pStyle w:val="Body"/>
      </w:pPr>
      <w:r>
        <w:rPr>
          <w:b w:val="0"/>
          <w:bCs w:val="0"/>
          <w:sz w:val="24"/>
          <w:szCs w:val="24"/>
          <w:rtl w:val="0"/>
        </w:rPr>
        <w:tab/>
        <w:t>Inoculated media must then be incubated at the appropriate temperature (usually 37 degrees C) to allow microorganism to grow and multiply. When enough cells have divided (a few million), colonies are formed which are visible to the naked eye. Each colony is derived from a single cell and all cells within a colony are identical to one another. Different species have different colonial morphologies therefore can be used as a mean of distinguishing different species in a mix culture.</w:t>
      </w:r>
    </w:p>
    <w:p>
      <w:pPr>
        <w:pStyle w:val="Body"/>
      </w:pPr>
    </w:p>
    <w:p>
      <w:pPr>
        <w:pStyle w:val="Body"/>
      </w:pPr>
      <w:r>
        <w:rPr>
          <w:b w:val="1"/>
          <w:bCs w:val="1"/>
          <w:color w:val="ffa93a"/>
          <w:sz w:val="24"/>
          <w:szCs w:val="24"/>
          <w:u w:val="single"/>
          <w:rtl w:val="0"/>
          <w:lang w:val="en-US"/>
        </w:rPr>
        <w:t>Preservations of cultures</w:t>
      </w:r>
    </w:p>
    <w:p>
      <w:pPr>
        <w:pStyle w:val="Body"/>
        <w:numPr>
          <w:ilvl w:val="0"/>
          <w:numId w:val="2"/>
        </w:numPr>
        <w:rPr>
          <w:sz w:val="24"/>
          <w:szCs w:val="24"/>
          <w:lang w:val="en-US"/>
        </w:rPr>
      </w:pPr>
      <w:r>
        <w:rPr>
          <w:sz w:val="24"/>
          <w:szCs w:val="24"/>
          <w:rtl w:val="0"/>
          <w:lang w:val="en-US"/>
        </w:rPr>
        <w:t>in short-term preservation - cultures can be stored in medium refrigeration temperature (4-10 degrees C)</w:t>
      </w:r>
    </w:p>
    <w:p>
      <w:pPr>
        <w:pStyle w:val="Body"/>
        <w:numPr>
          <w:ilvl w:val="0"/>
          <w:numId w:val="2"/>
        </w:numPr>
        <w:rPr>
          <w:sz w:val="24"/>
          <w:szCs w:val="24"/>
          <w:lang w:val="en-US"/>
        </w:rPr>
      </w:pPr>
      <w:r>
        <w:rPr>
          <w:sz w:val="24"/>
          <w:szCs w:val="24"/>
          <w:rtl w:val="0"/>
          <w:lang w:val="en-US"/>
        </w:rPr>
        <w:t>in long-term preservation requires cultures to be maintain using one of the following  approaches</w:t>
      </w:r>
    </w:p>
    <w:p>
      <w:pPr>
        <w:pStyle w:val="Body"/>
      </w:pPr>
      <w:r>
        <w:rPr>
          <w:sz w:val="24"/>
          <w:szCs w:val="24"/>
          <w:rtl w:val="0"/>
        </w:rPr>
        <w:tab/>
        <w:t>1. Frozen in liquid nitrogen (-196)</w:t>
      </w:r>
    </w:p>
    <w:p>
      <w:pPr>
        <w:pStyle w:val="Body"/>
      </w:pPr>
      <w:r>
        <w:rPr>
          <w:sz w:val="24"/>
          <w:szCs w:val="24"/>
          <w:rtl w:val="0"/>
        </w:rPr>
        <w:tab/>
        <w:t>2. Frozen in special freezer (-70 to - 120)</w:t>
      </w:r>
    </w:p>
    <w:p>
      <w:pPr>
        <w:pStyle w:val="Body"/>
      </w:pPr>
      <w:r>
        <w:rPr>
          <w:sz w:val="24"/>
          <w:szCs w:val="24"/>
          <w:rtl w:val="0"/>
        </w:rPr>
        <w:tab/>
        <w:t>3. Lyophilization (freeze drying) - dehydration followed by vacuum sealing (most stable form of storage)</w:t>
      </w:r>
      <w:r>
        <w:rPr>
          <w:sz w:val="24"/>
          <w:szCs w:val="24"/>
          <w:rtl w:val="0"/>
          <w:lang w:val="en-US"/>
        </w:rPr>
        <w:t>’</w:t>
      </w:r>
    </w:p>
    <w:p>
      <w:pPr>
        <w:pStyle w:val="Body"/>
      </w:pPr>
    </w:p>
    <w:p>
      <w:pPr>
        <w:pStyle w:val="Body"/>
      </w:pPr>
      <w:r>
        <w:rPr>
          <w:b w:val="1"/>
          <w:bCs w:val="1"/>
          <w:color w:val="ffa93a"/>
          <w:sz w:val="24"/>
          <w:szCs w:val="24"/>
          <w:u w:val="single"/>
          <w:rtl w:val="0"/>
          <w:lang w:val="en-US"/>
        </w:rPr>
        <w:t>Identification of microorganism after obtaining as pure culture</w:t>
      </w:r>
    </w:p>
    <w:p>
      <w:pPr>
        <w:pStyle w:val="Body"/>
      </w:pPr>
      <w:r>
        <w:rPr>
          <w:sz w:val="24"/>
          <w:szCs w:val="24"/>
          <w:rtl w:val="0"/>
        </w:rPr>
        <w:tab/>
        <w:t>Now that we have a pure culture, there are two approaches to the study of microorganism after being isolated as a are culture include the colonial morphology and the cellular morphology. The latter requires the use of microscope.</w:t>
      </w:r>
    </w:p>
    <w:p>
      <w:pPr>
        <w:pStyle w:val="Body"/>
      </w:pPr>
      <w:r>
        <w:rPr>
          <w:sz w:val="24"/>
          <w:szCs w:val="24"/>
          <w:rtl w:val="0"/>
        </w:rPr>
        <w:tab/>
        <w:t>The size of most microbial cells and viruses is in range of nanometer to micrometer and so there is a need for magnification by using a microscope. A microscope</w:t>
      </w:r>
      <w:r>
        <w:rPr>
          <w:sz w:val="24"/>
          <w:szCs w:val="24"/>
          <w:rtl w:val="0"/>
          <w:lang w:val="en-US"/>
        </w:rPr>
        <w:t>’</w:t>
      </w:r>
      <w:r>
        <w:rPr>
          <w:sz w:val="24"/>
          <w:szCs w:val="24"/>
          <w:rtl w:val="0"/>
          <w:lang w:val="en-US"/>
        </w:rPr>
        <w:t>s useful magnification limited by its resolving power. Resolution is the ability to distinguish two closely located objects as separate, distinct entities. Resolution is fixed by the wavelength of light used and by the optical properties of the lenses.</w:t>
      </w:r>
    </w:p>
    <w:p>
      <w:pPr>
        <w:pStyle w:val="Body"/>
      </w:pPr>
      <w:r>
        <w:rPr>
          <w:sz w:val="24"/>
          <w:szCs w:val="24"/>
          <w:rtl w:val="0"/>
        </w:rPr>
        <w:tab/>
        <w:t>LIGHT MICROSCOPE: system of lenses used to manipulate the path a light travels between the specimen and the eye .</w:t>
      </w:r>
    </w:p>
    <w:p>
      <w:pPr>
        <w:pStyle w:val="Body"/>
      </w:pPr>
      <w:r>
        <w:rPr>
          <w:sz w:val="24"/>
          <w:szCs w:val="24"/>
          <w:rtl w:val="0"/>
        </w:rPr>
        <w:tab/>
        <w:t>ELECTRON MICROSCOPE: a beam of electrons controlled by a system of magnetic fields used un place of the light source of a light beam.</w:t>
      </w:r>
    </w:p>
    <w:p>
      <w:pPr>
        <w:pStyle w:val="Body"/>
      </w:pPr>
      <w:r>
        <w:rPr>
          <w:b w:val="1"/>
          <w:bCs w:val="1"/>
          <w:color w:val="ffa93a"/>
          <w:sz w:val="24"/>
          <w:szCs w:val="24"/>
          <w:u w:val="single"/>
          <w:rtl w:val="0"/>
          <w:lang w:val="en-US"/>
        </w:rPr>
        <w:t>Stinging Types</w:t>
      </w:r>
    </w:p>
    <w:p>
      <w:pPr>
        <w:pStyle w:val="Body"/>
      </w:pPr>
      <w:r>
        <w:rPr>
          <w:sz w:val="24"/>
          <w:szCs w:val="24"/>
          <w:rtl w:val="0"/>
          <w:lang w:val="en-US"/>
        </w:rPr>
        <w:t>Generally 3 types:</w:t>
      </w:r>
    </w:p>
    <w:p>
      <w:pPr>
        <w:pStyle w:val="Body"/>
        <w:numPr>
          <w:ilvl w:val="0"/>
          <w:numId w:val="26"/>
        </w:numPr>
        <w:rPr>
          <w:sz w:val="24"/>
          <w:szCs w:val="24"/>
          <w:lang w:val="en-US"/>
        </w:rPr>
      </w:pPr>
      <w:r>
        <w:rPr>
          <w:sz w:val="24"/>
          <w:szCs w:val="24"/>
          <w:rtl w:val="0"/>
          <w:lang w:val="en-US"/>
        </w:rPr>
        <w:t>make a smear - a thin film of specimen (smear) is placed onto a clean microscope slide and air died</w:t>
      </w:r>
    </w:p>
    <w:p>
      <w:pPr>
        <w:pStyle w:val="Body"/>
        <w:numPr>
          <w:ilvl w:val="0"/>
          <w:numId w:val="12"/>
        </w:numPr>
        <w:rPr>
          <w:sz w:val="24"/>
          <w:szCs w:val="24"/>
          <w:lang w:val="en-US"/>
        </w:rPr>
      </w:pPr>
      <w:r>
        <w:rPr>
          <w:sz w:val="24"/>
          <w:szCs w:val="24"/>
          <w:rtl w:val="0"/>
          <w:lang w:val="en-US"/>
        </w:rPr>
        <w:t>fix dried smear by heat - the dried smear is fixed by heat to make microorganisms stick to glass slide</w:t>
      </w:r>
    </w:p>
    <w:p>
      <w:pPr>
        <w:pStyle w:val="Body"/>
        <w:numPr>
          <w:ilvl w:val="0"/>
          <w:numId w:val="12"/>
        </w:numPr>
        <w:rPr>
          <w:sz w:val="24"/>
          <w:szCs w:val="24"/>
          <w:lang w:val="en-US"/>
        </w:rPr>
      </w:pPr>
      <w:r>
        <w:rPr>
          <w:sz w:val="24"/>
          <w:szCs w:val="24"/>
          <w:rtl w:val="0"/>
          <w:lang w:val="en-US"/>
        </w:rPr>
        <w:t>stain with one or more dyes prior to viewing with microscope (stain with desired dye)</w:t>
      </w:r>
    </w:p>
    <w:p>
      <w:pPr>
        <w:pStyle w:val="Body"/>
      </w:pPr>
    </w:p>
    <w:p>
      <w:pPr>
        <w:pStyle w:val="Body"/>
      </w:pPr>
      <w:r>
        <w:rPr>
          <w:b w:val="1"/>
          <w:bCs w:val="1"/>
          <w:sz w:val="24"/>
          <w:szCs w:val="24"/>
          <w:rtl w:val="0"/>
          <w:lang w:val="en-US"/>
        </w:rPr>
        <w:t xml:space="preserve">Simple staining vs differential staining </w:t>
      </w:r>
    </w:p>
    <w:p>
      <w:pPr>
        <w:pStyle w:val="Body"/>
      </w:pPr>
      <w:r>
        <w:rPr>
          <w:b w:val="1"/>
          <w:bCs w:val="1"/>
          <w:sz w:val="24"/>
          <w:szCs w:val="24"/>
          <w:rtl w:val="0"/>
          <w:lang w:val="en-US"/>
        </w:rPr>
        <w:t xml:space="preserve">Simple Staining: </w:t>
      </w:r>
      <w:r>
        <w:rPr>
          <w:b w:val="0"/>
          <w:bCs w:val="0"/>
          <w:sz w:val="24"/>
          <w:szCs w:val="24"/>
          <w:rtl w:val="0"/>
          <w:lang w:val="en-US"/>
        </w:rPr>
        <w:t xml:space="preserve">refers to staining by a single general dye colours all microorganisms in a specimen and allows the observation of size, shape, number and arrangement of cells. An example would be methyl Blue Staining. </w:t>
      </w:r>
    </w:p>
    <w:p>
      <w:pPr>
        <w:pStyle w:val="Body"/>
      </w:pPr>
      <w:r>
        <w:rPr>
          <w:b w:val="1"/>
          <w:bCs w:val="1"/>
          <w:sz w:val="24"/>
          <w:szCs w:val="24"/>
          <w:rtl w:val="0"/>
          <w:lang w:val="en-US"/>
        </w:rPr>
        <w:t xml:space="preserve">Differential Staining: </w:t>
      </w:r>
      <w:r>
        <w:rPr>
          <w:b w:val="0"/>
          <w:bCs w:val="0"/>
          <w:sz w:val="24"/>
          <w:szCs w:val="24"/>
          <w:rtl w:val="0"/>
          <w:lang w:val="en-US"/>
        </w:rPr>
        <w:t xml:space="preserve">occurs when two or more special dyes are used to observe differences between microbial cells or parts of cells. Examples of differential stinging include the following: </w:t>
      </w:r>
    </w:p>
    <w:p>
      <w:pPr>
        <w:pStyle w:val="Body"/>
        <w:numPr>
          <w:ilvl w:val="0"/>
          <w:numId w:val="19"/>
        </w:numPr>
        <w:rPr>
          <w:b w:val="1"/>
          <w:bCs w:val="1"/>
          <w:sz w:val="24"/>
          <w:szCs w:val="24"/>
          <w:lang w:val="en-US"/>
        </w:rPr>
      </w:pPr>
      <w:r>
        <w:rPr>
          <w:b w:val="0"/>
          <w:bCs w:val="0"/>
          <w:sz w:val="24"/>
          <w:szCs w:val="24"/>
          <w:rtl w:val="0"/>
          <w:lang w:val="en-US"/>
        </w:rPr>
        <w:t>acid fast stain: carbolfuchsin and methylene blue used to differentiate acid-fast bacteria such as Mycobacterian from other non-acid-fast bacteria</w:t>
      </w:r>
    </w:p>
    <w:p>
      <w:pPr>
        <w:pStyle w:val="Body"/>
        <w:numPr>
          <w:ilvl w:val="0"/>
          <w:numId w:val="19"/>
        </w:numPr>
        <w:rPr>
          <w:b w:val="1"/>
          <w:bCs w:val="1"/>
          <w:sz w:val="24"/>
          <w:szCs w:val="24"/>
          <w:lang w:val="en-US"/>
        </w:rPr>
      </w:pPr>
      <w:r>
        <w:rPr>
          <w:b w:val="0"/>
          <w:bCs w:val="0"/>
          <w:sz w:val="24"/>
          <w:szCs w:val="24"/>
          <w:rtl w:val="0"/>
          <w:lang w:val="en-US"/>
        </w:rPr>
        <w:t>GRAM STAIN: characterize bacteria into two groups: gram positive and gram negative</w:t>
      </w:r>
    </w:p>
    <w:p>
      <w:pPr>
        <w:pStyle w:val="Body"/>
      </w:pPr>
    </w:p>
    <w:p>
      <w:pPr>
        <w:pStyle w:val="Body"/>
      </w:pPr>
      <w:r>
        <w:rPr>
          <w:b w:val="1"/>
          <w:bCs w:val="1"/>
          <w:color w:val="ffa93a"/>
          <w:sz w:val="24"/>
          <w:szCs w:val="24"/>
          <w:u w:val="single"/>
          <w:rtl w:val="0"/>
          <w:lang w:val="en-US"/>
        </w:rPr>
        <w:t xml:space="preserve">The Gram Stain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8"/>
        <w:gridCol w:w="3118"/>
        <w:gridCol w:w="3119"/>
      </w:tblGrid>
      <w:tr>
        <w:tblPrEx>
          <w:shd w:val="clear" w:color="auto" w:fill="auto"/>
        </w:tblPrEx>
        <w:trPr>
          <w:trHeight w:val="279"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GRAM +</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ADDITION </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GRAM -</w:t>
            </w:r>
          </w:p>
        </w:tc>
      </w:tr>
      <w:tr>
        <w:tblPrEx>
          <w:shd w:val="clear" w:color="auto" w:fill="auto"/>
        </w:tblPrEx>
        <w:trPr>
          <w:trHeight w:val="279"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clear</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fixation </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clear</w:t>
            </w:r>
          </w:p>
        </w:tc>
      </w:tr>
      <w:tr>
        <w:tblPrEx>
          <w:shd w:val="clear" w:color="auto" w:fill="auto"/>
        </w:tblPrEx>
        <w:trPr>
          <w:trHeight w:val="279"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violet</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crystal violet</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violet</w:t>
            </w:r>
          </w:p>
        </w:tc>
      </w:tr>
      <w:tr>
        <w:tblPrEx>
          <w:shd w:val="clear" w:color="auto" w:fill="auto"/>
        </w:tblPrEx>
        <w:trPr>
          <w:trHeight w:val="279"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purple</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iodine treatment</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purple</w:t>
            </w:r>
          </w:p>
        </w:tc>
      </w:tr>
      <w:tr>
        <w:tblPrEx>
          <w:shd w:val="clear" w:color="auto" w:fill="auto"/>
        </w:tblPrEx>
        <w:trPr>
          <w:trHeight w:val="279"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purple</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declaration (most important)</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clear</w:t>
            </w:r>
          </w:p>
        </w:tc>
      </w:tr>
      <w:tr>
        <w:tblPrEx>
          <w:shd w:val="clear" w:color="auto" w:fill="auto"/>
        </w:tblPrEx>
        <w:trPr>
          <w:trHeight w:val="279"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purple</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counter stain (safranin)</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pink</w:t>
            </w:r>
          </w:p>
        </w:tc>
      </w:tr>
    </w:tbl>
    <w:p>
      <w:pPr>
        <w:pStyle w:val="Body"/>
      </w:pPr>
      <w:r>
        <w:rPr>
          <w:sz w:val="24"/>
          <w:szCs w:val="24"/>
          <w:rtl w:val="0"/>
          <w:lang w:val="en-US"/>
        </w:rPr>
        <w:t>Gram positive dont have endotoxins (no secondary cell wall)</w:t>
      </w:r>
    </w:p>
    <w:p>
      <w:pPr>
        <w:pStyle w:val="Body"/>
      </w:pPr>
    </w:p>
    <w:p>
      <w:pPr>
        <w:pStyle w:val="Body"/>
      </w:pPr>
      <w:r>
        <w:rPr>
          <w:b w:val="1"/>
          <w:bCs w:val="1"/>
          <w:color w:val="ffa93a"/>
          <w:sz w:val="24"/>
          <w:szCs w:val="24"/>
          <w:u w:val="single"/>
          <w:rtl w:val="0"/>
          <w:lang w:val="en-US"/>
        </w:rPr>
        <w:t>Cell wall is the key!</w:t>
      </w:r>
    </w:p>
    <w:p>
      <w:pPr>
        <w:pStyle w:val="Body"/>
      </w:pPr>
      <w:r>
        <w:rPr>
          <w:sz w:val="24"/>
          <w:szCs w:val="24"/>
          <w:rtl w:val="0"/>
          <w:lang w:val="en-US"/>
        </w:rPr>
        <w:t>A Gram stain has to do with the cell wall of a bacterium</w:t>
      </w:r>
    </w:p>
    <w:p>
      <w:pPr>
        <w:pStyle w:val="Body"/>
      </w:pPr>
      <w:r>
        <w:rPr>
          <w:sz w:val="24"/>
          <w:szCs w:val="24"/>
          <w:rtl w:val="0"/>
        </w:rPr>
        <w:tab/>
        <w:t>CELL WALL</w:t>
      </w:r>
    </w:p>
    <w:p>
      <w:pPr>
        <w:pStyle w:val="Body"/>
        <w:numPr>
          <w:ilvl w:val="0"/>
          <w:numId w:val="6"/>
        </w:numPr>
        <w:rPr>
          <w:sz w:val="24"/>
          <w:szCs w:val="24"/>
          <w:lang w:val="en-US"/>
        </w:rPr>
      </w:pPr>
      <w:r>
        <w:rPr>
          <w:sz w:val="24"/>
          <w:szCs w:val="24"/>
          <w:rtl w:val="0"/>
          <w:lang w:val="en-US"/>
        </w:rPr>
        <w:t>rigid structure</w:t>
      </w:r>
    </w:p>
    <w:p>
      <w:pPr>
        <w:pStyle w:val="Body"/>
        <w:numPr>
          <w:ilvl w:val="0"/>
          <w:numId w:val="6"/>
        </w:numPr>
        <w:rPr>
          <w:sz w:val="24"/>
          <w:szCs w:val="24"/>
          <w:lang w:val="en-US"/>
        </w:rPr>
      </w:pPr>
      <w:r>
        <w:rPr>
          <w:sz w:val="24"/>
          <w:szCs w:val="24"/>
          <w:rtl w:val="0"/>
          <w:lang w:val="en-US"/>
        </w:rPr>
        <w:t>essential for cell growth and division</w:t>
      </w:r>
    </w:p>
    <w:p>
      <w:pPr>
        <w:pStyle w:val="Body"/>
        <w:numPr>
          <w:ilvl w:val="0"/>
          <w:numId w:val="6"/>
        </w:numPr>
        <w:rPr>
          <w:sz w:val="24"/>
          <w:szCs w:val="24"/>
          <w:lang w:val="en-US"/>
        </w:rPr>
      </w:pPr>
      <w:r>
        <w:rPr>
          <w:sz w:val="24"/>
          <w:szCs w:val="24"/>
          <w:rtl w:val="0"/>
          <w:lang w:val="en-US"/>
        </w:rPr>
        <w:t>Gram-negative cell wall is usually thinner than gram-positive cell wall</w:t>
      </w:r>
    </w:p>
    <w:p>
      <w:pPr>
        <w:pStyle w:val="Body"/>
        <w:numPr>
          <w:ilvl w:val="0"/>
          <w:numId w:val="6"/>
        </w:numPr>
        <w:rPr>
          <w:sz w:val="24"/>
          <w:szCs w:val="24"/>
          <w:lang w:val="en-US"/>
        </w:rPr>
      </w:pPr>
      <w:r>
        <w:rPr>
          <w:sz w:val="24"/>
          <w:szCs w:val="24"/>
          <w:rtl w:val="0"/>
          <w:lang w:val="en-US"/>
        </w:rPr>
        <w:t>the shape of eubacteria is determined by the ridged material called the peptidoglycan layer</w:t>
      </w:r>
    </w:p>
    <w:p>
      <w:pPr>
        <w:pStyle w:val="Body"/>
        <w:numPr>
          <w:ilvl w:val="0"/>
          <w:numId w:val="6"/>
        </w:numPr>
        <w:rPr>
          <w:sz w:val="24"/>
          <w:szCs w:val="24"/>
          <w:lang w:val="en-US"/>
        </w:rPr>
      </w:pPr>
      <w:r>
        <w:rPr>
          <w:sz w:val="24"/>
          <w:szCs w:val="24"/>
          <w:rtl w:val="0"/>
          <w:lang w:val="en-US"/>
        </w:rPr>
        <w:t>archaebacteria do not have a peptidoglycan layer</w:t>
      </w:r>
    </w:p>
    <w:p>
      <w:pPr>
        <w:pStyle w:val="Body"/>
      </w:pPr>
    </w:p>
    <w:p>
      <w:pPr>
        <w:pStyle w:val="Body"/>
      </w:pPr>
    </w:p>
    <w:p>
      <w:pPr>
        <w:pStyle w:val="Body"/>
      </w:pPr>
    </w:p>
    <w:p>
      <w:pPr>
        <w:pStyle w:val="Body"/>
      </w:pPr>
    </w:p>
    <w:p>
      <w:pPr>
        <w:pStyle w:val="Body"/>
        <w:numPr>
          <w:ilvl w:val="0"/>
          <w:numId w:val="27"/>
        </w:numPr>
        <w:rPr>
          <w:sz w:val="24"/>
          <w:szCs w:val="24"/>
          <w:lang w:val="en-US"/>
        </w:rPr>
      </w:pPr>
      <w:r>
        <w:rPr>
          <w:sz w:val="24"/>
          <w:szCs w:val="24"/>
          <w:rtl w:val="0"/>
          <w:lang w:val="en-US"/>
        </w:rPr>
        <w:t>Gram-Positive Cell wall</w:t>
      </w:r>
    </w:p>
    <w:p>
      <w:pPr>
        <w:pStyle w:val="Body"/>
      </w:pPr>
      <w:r>
        <w:rPr>
          <w:sz w:val="24"/>
          <w:szCs w:val="24"/>
          <w:rtl w:val="0"/>
        </w:rPr>
        <w:tab/>
        <w:t>Is a thick structure made up of mostly a thick layer of peptidoglycan. Teichoic acids often found attached to peptidoglycan to give negative charger to help transport of positive ions an storage of phosphorus.</w:t>
      </w:r>
    </w:p>
    <w:p>
      <w:pPr>
        <w:pStyle w:val="Body"/>
      </w:pPr>
    </w:p>
    <w:p>
      <w:pPr>
        <w:pStyle w:val="Body"/>
      </w:pPr>
      <w:r>
        <w:rPr>
          <w:sz w:val="24"/>
          <w:szCs w:val="24"/>
          <w:rtl w:val="0"/>
          <w:lang w:val="en-US"/>
        </w:rPr>
        <w:t>2.   Gram-Negative Cell wall</w:t>
      </w:r>
    </w:p>
    <w:p>
      <w:pPr>
        <w:pStyle w:val="Body"/>
      </w:pPr>
      <w:r>
        <w:rPr>
          <w:sz w:val="24"/>
          <w:szCs w:val="24"/>
          <w:rtl w:val="0"/>
        </w:rPr>
        <w:tab/>
        <w:t>is much more complex and has an outer membrane covering a thin layer of peptidoglycan (in periplasmic space between outer and cytoplasmic layer). The outer membrane is anchored to the peptidoglycan by a lipoprotein.</w:t>
      </w:r>
    </w:p>
    <w:p>
      <w:pPr>
        <w:pStyle w:val="Body"/>
        <w:numPr>
          <w:ilvl w:val="0"/>
          <w:numId w:val="6"/>
        </w:numPr>
        <w:rPr>
          <w:sz w:val="24"/>
          <w:szCs w:val="24"/>
          <w:lang w:val="en-US"/>
        </w:rPr>
      </w:pPr>
      <w:r>
        <w:rPr>
          <w:sz w:val="24"/>
          <w:szCs w:val="24"/>
          <w:rtl w:val="0"/>
          <w:lang w:val="en-US"/>
        </w:rPr>
        <w:t>another structure found only in an outer membrane is lipopolysaccharide</w:t>
      </w:r>
    </w:p>
    <w:p>
      <w:pPr>
        <w:pStyle w:val="Body"/>
        <w:numPr>
          <w:ilvl w:val="0"/>
          <w:numId w:val="6"/>
        </w:numPr>
        <w:rPr>
          <w:sz w:val="24"/>
          <w:szCs w:val="24"/>
          <w:lang w:val="en-US"/>
        </w:rPr>
      </w:pPr>
      <w:r>
        <w:rPr>
          <w:sz w:val="24"/>
          <w:szCs w:val="24"/>
          <w:rtl w:val="0"/>
          <w:lang w:val="en-US"/>
        </w:rPr>
        <w:t>outer membrane is a selective barrier based on size and charge of molecules</w:t>
      </w:r>
    </w:p>
    <w:p>
      <w:pPr>
        <w:pStyle w:val="Body"/>
        <w:numPr>
          <w:ilvl w:val="0"/>
          <w:numId w:val="6"/>
        </w:numPr>
        <w:rPr>
          <w:sz w:val="24"/>
          <w:szCs w:val="24"/>
          <w:lang w:val="en-US"/>
        </w:rPr>
      </w:pPr>
      <w:r>
        <w:rPr>
          <w:sz w:val="24"/>
          <w:szCs w:val="24"/>
          <w:rtl w:val="0"/>
          <w:lang w:val="en-US"/>
        </w:rPr>
        <w:t>in Gram stain, alcohol increases permeability of Gram-Negative outer membrane but shrinks pores of Gram-positive peptidoglycan</w:t>
      </w:r>
    </w:p>
    <w:p>
      <w:pPr>
        <w:pStyle w:val="Body"/>
      </w:pPr>
    </w:p>
    <w:p>
      <w:pPr>
        <w:pStyle w:val="Body"/>
      </w:pPr>
      <w:r>
        <w:rPr>
          <w:b w:val="1"/>
          <w:bCs w:val="1"/>
          <w:color w:val="ffa93a"/>
          <w:sz w:val="24"/>
          <w:szCs w:val="24"/>
          <w:u w:val="single"/>
          <w:rtl w:val="0"/>
          <w:lang w:val="en-US"/>
        </w:rPr>
        <w:t>OTHER STAINS</w:t>
      </w:r>
    </w:p>
    <w:p>
      <w:pPr>
        <w:pStyle w:val="Body"/>
      </w:pPr>
      <w:r>
        <w:rPr>
          <w:sz w:val="24"/>
          <w:szCs w:val="24"/>
          <w:rtl w:val="0"/>
        </w:rPr>
        <w:tab/>
        <w:t>Difference in stinging is determined by different cell wall structures. Other types of staining techniques include:</w:t>
      </w:r>
    </w:p>
    <w:p>
      <w:pPr>
        <w:pStyle w:val="Body"/>
        <w:numPr>
          <w:ilvl w:val="0"/>
          <w:numId w:val="6"/>
        </w:numPr>
        <w:rPr>
          <w:sz w:val="24"/>
          <w:szCs w:val="24"/>
          <w:lang w:val="en-US"/>
        </w:rPr>
      </w:pPr>
      <w:r>
        <w:rPr>
          <w:sz w:val="24"/>
          <w:szCs w:val="24"/>
          <w:rtl w:val="0"/>
          <w:lang w:val="en-US"/>
        </w:rPr>
        <w:t xml:space="preserve">endospore staining: malachite green applied with heat to penetrate spores followed by counter staining with safranin </w:t>
      </w:r>
    </w:p>
    <w:p>
      <w:pPr>
        <w:pStyle w:val="Body"/>
        <w:numPr>
          <w:ilvl w:val="0"/>
          <w:numId w:val="6"/>
        </w:numPr>
        <w:rPr>
          <w:sz w:val="24"/>
          <w:szCs w:val="24"/>
          <w:lang w:val="en-US"/>
        </w:rPr>
      </w:pPr>
      <w:r>
        <w:rPr>
          <w:sz w:val="24"/>
          <w:szCs w:val="24"/>
          <w:rtl w:val="0"/>
          <w:lang w:val="en-US"/>
        </w:rPr>
        <w:t>capsule staining: treat with copper sulphate before staining to visualize capsule as a clear zone surrounding cells</w:t>
      </w:r>
    </w:p>
    <w:p>
      <w:pPr>
        <w:pStyle w:val="Body"/>
        <w:numPr>
          <w:ilvl w:val="0"/>
          <w:numId w:val="6"/>
        </w:numPr>
        <w:rPr>
          <w:sz w:val="24"/>
          <w:szCs w:val="24"/>
          <w:lang w:val="en-US"/>
        </w:rPr>
      </w:pPr>
      <w:r>
        <w:rPr>
          <w:sz w:val="24"/>
          <w:szCs w:val="24"/>
          <w:rtl w:val="0"/>
          <w:lang w:val="en-US"/>
        </w:rPr>
        <w:t>flagela staining: use of mordant to thicken flagella before staining to visualize</w:t>
      </w:r>
    </w:p>
    <w:p>
      <w:pPr>
        <w:pStyle w:val="Body"/>
      </w:pPr>
    </w:p>
    <w:p>
      <w:pPr>
        <w:pStyle w:val="Body"/>
      </w:pPr>
      <w:r>
        <w:rPr>
          <w:b w:val="1"/>
          <w:bCs w:val="1"/>
          <w:color w:val="ffa93a"/>
          <w:sz w:val="24"/>
          <w:szCs w:val="24"/>
          <w:u w:val="single"/>
          <w:rtl w:val="0"/>
          <w:lang w:val="en-US"/>
        </w:rPr>
        <w:t>Florence Microscopy</w:t>
      </w:r>
    </w:p>
    <w:p>
      <w:pPr>
        <w:pStyle w:val="Body"/>
      </w:pPr>
      <w:r>
        <w:rPr>
          <w:sz w:val="24"/>
          <w:szCs w:val="24"/>
          <w:rtl w:val="0"/>
        </w:rPr>
        <w:tab/>
        <w:t>This microscopy is a useful tool when trying to reveal only objects that are of interest in an otherwise black background. In order to accomplish this, a special dye which fluoresces at a specific wavelength is visualized using a light microscope equipped with appropriate filters</w:t>
      </w:r>
    </w:p>
    <w:p>
      <w:pPr>
        <w:pStyle w:val="Body"/>
      </w:pPr>
      <w:r>
        <w:rPr>
          <w:sz w:val="24"/>
          <w:szCs w:val="24"/>
          <w:rtl w:val="0"/>
        </w:rPr>
        <w:tab/>
        <w:t>Immunofluorescence is a common and important aspect of fluorescence microscopy. For example; an antibody is produced in blood after exposure to foreign material such as bacteria. This antibody reacts (binds) to the forge in particles forming a complex. In an immunofluorescence assay, a florescent dye is attached to a specific antibody and this complex is added to a specimen. Any attachment of the labelled antibody to microorganisms in the specimen will fluoresce under the appropriate conditions and can be easily detected.</w:t>
      </w:r>
    </w:p>
    <w:p>
      <w:pPr>
        <w:pStyle w:val="Body"/>
      </w:pPr>
      <w:r>
        <w:rPr>
          <w:sz w:val="24"/>
          <w:szCs w:val="24"/>
          <w:rtl w:val="0"/>
        </w:rPr>
        <w:tab/>
        <w:t>In other words the dye fluoresces at a specific wavelength and the antibodies are tagged with dyes.</w:t>
      </w:r>
    </w:p>
    <w:p>
      <w:pPr>
        <w:pStyle w:val="Body"/>
      </w:pPr>
    </w:p>
    <w:p>
      <w:pPr>
        <w:pStyle w:val="Body"/>
      </w:pPr>
      <w:r>
        <w:rPr>
          <w:b w:val="1"/>
          <w:bCs w:val="1"/>
          <w:color w:val="ffa93a"/>
          <w:sz w:val="24"/>
          <w:szCs w:val="24"/>
          <w:u w:val="single"/>
          <w:rtl w:val="0"/>
          <w:lang w:val="en-US"/>
        </w:rPr>
        <w:t>Electron Microscopy</w:t>
      </w:r>
    </w:p>
    <w:p>
      <w:pPr>
        <w:pStyle w:val="Body"/>
      </w:pPr>
      <w:r>
        <w:rPr>
          <w:sz w:val="24"/>
          <w:szCs w:val="24"/>
          <w:rtl w:val="0"/>
        </w:rPr>
        <w:tab/>
        <w:t>The short wavelength of the electron beam as compared to light allows for greater resolving power (0.003um). Magnification of 1 million times is possible. There are two common electron microscopy approaches that are used:</w:t>
      </w:r>
    </w:p>
    <w:p>
      <w:pPr>
        <w:pStyle w:val="Body"/>
        <w:numPr>
          <w:ilvl w:val="0"/>
          <w:numId w:val="28"/>
        </w:numPr>
        <w:rPr>
          <w:sz w:val="24"/>
          <w:szCs w:val="24"/>
          <w:lang w:val="en-US"/>
        </w:rPr>
      </w:pPr>
      <w:r>
        <w:rPr>
          <w:sz w:val="24"/>
          <w:szCs w:val="24"/>
          <w:rtl w:val="0"/>
          <w:lang w:val="en-US"/>
        </w:rPr>
        <w:t>Transmission election microscopy (TEM) which is staining with heavy metal of whole specimen or siting of microorganisms into thin sections.</w:t>
      </w:r>
    </w:p>
    <w:p>
      <w:pPr>
        <w:pStyle w:val="Body"/>
        <w:numPr>
          <w:ilvl w:val="0"/>
          <w:numId w:val="12"/>
        </w:numPr>
        <w:rPr>
          <w:sz w:val="24"/>
          <w:szCs w:val="24"/>
          <w:lang w:val="en-US"/>
        </w:rPr>
      </w:pPr>
      <w:r>
        <w:rPr>
          <w:sz w:val="24"/>
          <w:szCs w:val="24"/>
          <w:rtl w:val="0"/>
          <w:lang w:val="en-US"/>
        </w:rPr>
        <w:t>Scanning Electron Microscopy (SEM) which is an electron beam moving back and forth which generates a 3-dementional image of cell surface of microorganisms coated with a fine film of metal.</w:t>
      </w:r>
    </w:p>
    <w:p>
      <w:pPr>
        <w:pStyle w:val="Body"/>
      </w:pPr>
    </w:p>
    <w:p>
      <w:pPr>
        <w:pStyle w:val="Body"/>
      </w:pPr>
      <w:r>
        <w:rPr>
          <w:sz w:val="24"/>
          <w:szCs w:val="24"/>
          <w:rtl w:val="0"/>
          <w:lang w:val="en-US"/>
        </w:rPr>
        <w:t xml:space="preserve">Important Studying detailed Morphology of Microorganisms Include </w:t>
      </w:r>
    </w:p>
    <w:p>
      <w:pPr>
        <w:pStyle w:val="Body"/>
        <w:numPr>
          <w:ilvl w:val="0"/>
          <w:numId w:val="29"/>
        </w:numPr>
        <w:rPr>
          <w:sz w:val="24"/>
          <w:szCs w:val="24"/>
          <w:lang w:val="en-US"/>
        </w:rPr>
      </w:pPr>
      <w:r>
        <w:rPr>
          <w:sz w:val="24"/>
          <w:szCs w:val="24"/>
          <w:rtl w:val="0"/>
          <w:lang w:val="en-US"/>
        </w:rPr>
        <w:t xml:space="preserve">absence or presence and characteristics of cellular structures help classification </w:t>
      </w:r>
    </w:p>
    <w:p>
      <w:pPr>
        <w:pStyle w:val="Body"/>
        <w:numPr>
          <w:ilvl w:val="0"/>
          <w:numId w:val="12"/>
        </w:numPr>
        <w:rPr>
          <w:sz w:val="24"/>
          <w:szCs w:val="24"/>
          <w:lang w:val="en-US"/>
        </w:rPr>
      </w:pPr>
      <w:r>
        <w:rPr>
          <w:sz w:val="24"/>
          <w:szCs w:val="24"/>
          <w:rtl w:val="0"/>
          <w:lang w:val="en-US"/>
        </w:rPr>
        <w:t>morphology of cells help them to respond to environment (example: extracellular structures such as capsules can make microorganism more pathogenic)</w:t>
      </w:r>
    </w:p>
    <w:p>
      <w:pPr>
        <w:pStyle w:val="Body"/>
      </w:pPr>
    </w:p>
    <w:p>
      <w:pPr>
        <w:pStyle w:val="Body"/>
      </w:pPr>
      <w:r>
        <w:rPr>
          <w:sz w:val="24"/>
          <w:szCs w:val="24"/>
          <w:rtl w:val="0"/>
          <w:lang w:val="en-US"/>
        </w:rPr>
        <w:t xml:space="preserve">Bottom Line: </w:t>
      </w:r>
    </w:p>
    <w:p>
      <w:pPr>
        <w:pStyle w:val="Body"/>
        <w:numPr>
          <w:ilvl w:val="0"/>
          <w:numId w:val="2"/>
        </w:numPr>
        <w:rPr>
          <w:sz w:val="24"/>
          <w:szCs w:val="24"/>
          <w:lang w:val="en-US"/>
        </w:rPr>
      </w:pPr>
      <w:r>
        <w:rPr>
          <w:sz w:val="24"/>
          <w:szCs w:val="24"/>
          <w:rtl w:val="0"/>
          <w:lang w:val="en-US"/>
        </w:rPr>
        <w:t>morphology helps to classify and identify = gram stain</w:t>
      </w:r>
    </w:p>
    <w:p>
      <w:pPr>
        <w:pStyle w:val="Body"/>
        <w:numPr>
          <w:ilvl w:val="0"/>
          <w:numId w:val="2"/>
        </w:numPr>
        <w:rPr>
          <w:sz w:val="24"/>
          <w:szCs w:val="24"/>
          <w:lang w:val="en-US"/>
        </w:rPr>
      </w:pPr>
      <w:r>
        <w:rPr>
          <w:sz w:val="24"/>
          <w:szCs w:val="24"/>
          <w:rtl w:val="0"/>
          <w:lang w:val="en-US"/>
        </w:rPr>
        <w:t>gives clue to how they behave in environment: capsules, endospores</w:t>
      </w:r>
    </w:p>
    <w:p>
      <w:pPr>
        <w:pStyle w:val="Body"/>
      </w:pPr>
    </w:p>
    <w:p>
      <w:pPr>
        <w:pStyle w:val="Body"/>
      </w:pPr>
      <w:r>
        <w:rPr>
          <w:b w:val="1"/>
          <w:bCs w:val="1"/>
          <w:color w:val="ffa93a"/>
          <w:sz w:val="24"/>
          <w:szCs w:val="24"/>
          <w:u w:val="single"/>
          <w:rtl w:val="0"/>
          <w:lang w:val="en-US"/>
        </w:rPr>
        <w:t>Characteristic of Bacteria</w:t>
      </w:r>
    </w:p>
    <w:p>
      <w:pPr>
        <w:pStyle w:val="Body"/>
        <w:numPr>
          <w:ilvl w:val="0"/>
          <w:numId w:val="2"/>
        </w:numPr>
        <w:rPr>
          <w:sz w:val="24"/>
          <w:szCs w:val="24"/>
          <w:lang w:val="en-US"/>
        </w:rPr>
      </w:pPr>
      <w:r>
        <w:rPr>
          <w:sz w:val="24"/>
          <w:szCs w:val="24"/>
          <w:rtl w:val="0"/>
          <w:lang w:val="en-US"/>
        </w:rPr>
        <w:t>Bacteria are small (0.75 to 1.25um in diameter/width) but have a much higher ratio of surface area to volume than larger, more complex organisms (i.e., needed for more efficient means of nutrient entry which is partly responsible for a high rate of metabolism, growth and replication). This is one major reason why bacteria are heavily used in molecular biology studies. One of the most common, a non-pathogenic strain of Eschericha coli, has a division time of 20 min.</w:t>
      </w:r>
    </w:p>
    <w:p>
      <w:pPr>
        <w:pStyle w:val="Body"/>
      </w:pPr>
    </w:p>
    <w:p>
      <w:pPr>
        <w:pStyle w:val="Body"/>
      </w:pPr>
      <w:r>
        <w:rPr>
          <w:sz w:val="24"/>
          <w:szCs w:val="24"/>
        </w:rPr>
        <w:tab/>
      </w:r>
      <w:r>
        <w:rPr>
          <w:b w:val="1"/>
          <w:bCs w:val="1"/>
          <w:color w:val="ffa93a"/>
          <w:sz w:val="24"/>
          <w:szCs w:val="24"/>
          <w:u w:val="single"/>
          <w:rtl w:val="0"/>
          <w:lang w:val="en-US"/>
        </w:rPr>
        <w:t>Shapes and Sizes of Bacteria</w:t>
      </w:r>
    </w:p>
    <w:p>
      <w:pPr>
        <w:pStyle w:val="Body"/>
      </w:pPr>
      <w:r>
        <w:rPr>
          <w:sz w:val="24"/>
          <w:szCs w:val="24"/>
          <w:rtl w:val="0"/>
          <w:lang w:val="en-US"/>
        </w:rPr>
        <w:t>Bacterial vary in shapes. All have one of three basic shapes:</w:t>
      </w:r>
    </w:p>
    <w:p>
      <w:pPr>
        <w:pStyle w:val="Body"/>
        <w:numPr>
          <w:ilvl w:val="0"/>
          <w:numId w:val="30"/>
        </w:numPr>
        <w:rPr>
          <w:sz w:val="24"/>
          <w:szCs w:val="24"/>
          <w:lang w:val="en-US"/>
        </w:rPr>
      </w:pPr>
      <w:r>
        <w:rPr>
          <w:sz w:val="24"/>
          <w:szCs w:val="24"/>
          <w:rtl w:val="0"/>
          <w:lang w:val="en-US"/>
        </w:rPr>
        <w:t xml:space="preserve"> Spherical cells (called coccus) - usually round , sometimes ovoid </w:t>
      </w:r>
    </w:p>
    <w:p>
      <w:pPr>
        <w:pStyle w:val="Body"/>
        <w:numPr>
          <w:ilvl w:val="0"/>
          <w:numId w:val="12"/>
        </w:numPr>
        <w:rPr>
          <w:sz w:val="24"/>
          <w:szCs w:val="24"/>
          <w:lang w:val="en-US"/>
        </w:rPr>
      </w:pPr>
      <w:r>
        <w:rPr>
          <w:sz w:val="24"/>
          <w:szCs w:val="24"/>
          <w:rtl w:val="0"/>
          <w:lang w:val="en-US"/>
        </w:rPr>
        <w:t>Cylindrical or rod shape (called bacillus) - vary in width and length, ends can be square, rounded, tapered or pointed</w:t>
      </w:r>
    </w:p>
    <w:p>
      <w:pPr>
        <w:pStyle w:val="Body"/>
        <w:numPr>
          <w:ilvl w:val="0"/>
          <w:numId w:val="12"/>
        </w:numPr>
        <w:rPr>
          <w:sz w:val="24"/>
          <w:szCs w:val="24"/>
          <w:lang w:val="en-US"/>
        </w:rPr>
      </w:pPr>
      <w:r>
        <w:rPr>
          <w:sz w:val="24"/>
          <w:szCs w:val="24"/>
          <w:rtl w:val="0"/>
          <w:lang w:val="en-US"/>
        </w:rPr>
        <w:t>spiral of helical shape (spirillum) - corkscrew like shape</w:t>
      </w:r>
    </w:p>
    <w:p>
      <w:pPr>
        <w:pStyle w:val="Body"/>
      </w:pPr>
    </w:p>
    <w:p>
      <w:pPr>
        <w:pStyle w:val="Body"/>
        <w:numPr>
          <w:ilvl w:val="0"/>
          <w:numId w:val="10"/>
        </w:numPr>
        <w:rPr>
          <w:sz w:val="24"/>
          <w:szCs w:val="24"/>
          <w:lang w:val="en-US"/>
        </w:rPr>
      </w:pPr>
      <w:r>
        <w:rPr>
          <w:sz w:val="24"/>
          <w:szCs w:val="24"/>
          <w:rtl w:val="0"/>
          <w:lang w:val="en-US"/>
        </w:rPr>
        <w:t>Not all bacteria have exactly these 3 general shape. A few can change cell shape as it grows. These are called pleomorphic organisms.</w:t>
      </w:r>
    </w:p>
    <w:p>
      <w:pPr>
        <w:pStyle w:val="Body"/>
      </w:pPr>
    </w:p>
    <w:p>
      <w:pPr>
        <w:pStyle w:val="Body"/>
      </w:pPr>
      <w:r>
        <w:rPr>
          <w:sz w:val="24"/>
          <w:szCs w:val="24"/>
          <w:rtl w:val="0"/>
          <w:lang w:val="en-US"/>
        </w:rPr>
        <w:t>Individual Bacterial Cells often arranged in specific patterns that can be useful for identification:</w:t>
      </w:r>
    </w:p>
    <w:p>
      <w:pPr>
        <w:pStyle w:val="Body"/>
        <w:numPr>
          <w:ilvl w:val="0"/>
          <w:numId w:val="31"/>
        </w:numPr>
        <w:rPr>
          <w:sz w:val="24"/>
          <w:szCs w:val="24"/>
          <w:lang w:val="en-US"/>
        </w:rPr>
      </w:pPr>
      <w:r>
        <w:rPr>
          <w:sz w:val="24"/>
          <w:szCs w:val="24"/>
          <w:rtl w:val="0"/>
          <w:lang w:val="en-US"/>
        </w:rPr>
        <w:t xml:space="preserve">spiral-shaped and rod shaped bacteria usually exists as single cells </w:t>
      </w:r>
    </w:p>
    <w:p>
      <w:pPr>
        <w:pStyle w:val="Body"/>
        <w:numPr>
          <w:ilvl w:val="0"/>
          <w:numId w:val="12"/>
        </w:numPr>
        <w:rPr>
          <w:sz w:val="24"/>
          <w:szCs w:val="24"/>
          <w:lang w:val="en-US"/>
        </w:rPr>
      </w:pPr>
      <w:r>
        <w:rPr>
          <w:sz w:val="24"/>
          <w:szCs w:val="24"/>
          <w:rtl w:val="0"/>
          <w:lang w:val="en-US"/>
        </w:rPr>
        <w:t>when coccus divide in one plane = diplococcus (pairs) e.g., Neisseria Gonnorheae</w:t>
      </w:r>
    </w:p>
    <w:p>
      <w:pPr>
        <w:pStyle w:val="Body"/>
        <w:numPr>
          <w:ilvl w:val="0"/>
          <w:numId w:val="12"/>
        </w:numPr>
        <w:rPr>
          <w:sz w:val="24"/>
          <w:szCs w:val="24"/>
          <w:lang w:val="en-US"/>
        </w:rPr>
      </w:pPr>
      <w:r>
        <w:rPr>
          <w:sz w:val="24"/>
          <w:szCs w:val="24"/>
          <w:rtl w:val="0"/>
          <w:lang w:val="en-US"/>
        </w:rPr>
        <w:t>when coccus divide in one plane but remain attached to form chain = streptococcal arrangement, e.g. Streptococcus spp</w:t>
      </w:r>
    </w:p>
    <w:p>
      <w:pPr>
        <w:pStyle w:val="Body"/>
        <w:numPr>
          <w:ilvl w:val="0"/>
          <w:numId w:val="12"/>
        </w:numPr>
        <w:rPr>
          <w:sz w:val="24"/>
          <w:szCs w:val="24"/>
          <w:lang w:val="en-US"/>
        </w:rPr>
      </w:pPr>
      <w:r>
        <w:rPr>
          <w:sz w:val="24"/>
          <w:szCs w:val="24"/>
          <w:rtl w:val="0"/>
          <w:lang w:val="en-US"/>
        </w:rPr>
        <w:t xml:space="preserve">when coccus divide at right angle to the first plane of division = tetrads e.g., Pediococcus </w:t>
      </w:r>
    </w:p>
    <w:p>
      <w:pPr>
        <w:pStyle w:val="Body"/>
        <w:numPr>
          <w:ilvl w:val="0"/>
          <w:numId w:val="12"/>
        </w:numPr>
        <w:rPr>
          <w:sz w:val="24"/>
          <w:szCs w:val="24"/>
          <w:lang w:val="en-US"/>
        </w:rPr>
      </w:pPr>
      <w:r>
        <w:rPr>
          <w:sz w:val="24"/>
          <w:szCs w:val="24"/>
          <w:rtl w:val="0"/>
          <w:lang w:val="en-US"/>
        </w:rPr>
        <w:t>a further division in third plane = cubical packet of 8 cells called sardine e.g. Sarcine spp</w:t>
      </w:r>
    </w:p>
    <w:p>
      <w:pPr>
        <w:pStyle w:val="Body"/>
        <w:numPr>
          <w:ilvl w:val="0"/>
          <w:numId w:val="12"/>
        </w:numPr>
        <w:rPr>
          <w:sz w:val="24"/>
          <w:szCs w:val="24"/>
          <w:lang w:val="en-US"/>
        </w:rPr>
      </w:pPr>
      <w:r>
        <w:rPr>
          <w:sz w:val="24"/>
          <w:szCs w:val="24"/>
          <w:rtl w:val="0"/>
          <w:lang w:val="en-US"/>
        </w:rPr>
        <w:t xml:space="preserve">divison in 3 planes in an irregular pattern = grapelike clusters e.g. staphylococcus </w:t>
      </w:r>
    </w:p>
    <w:p>
      <w:pPr>
        <w:pStyle w:val="Body"/>
      </w:pPr>
    </w:p>
    <w:p>
      <w:pPr>
        <w:pStyle w:val="Body"/>
      </w:pPr>
      <w:r>
        <w:rPr>
          <w:sz w:val="24"/>
          <w:szCs w:val="24"/>
          <w:rtl w:val="0"/>
          <w:lang w:val="en-US"/>
        </w:rPr>
        <w:t xml:space="preserve">*Not all bacteria are found in their perfect arrangement under microscope. It is useful to look for predominant patterns of arrangement </w:t>
      </w:r>
    </w:p>
    <w:p>
      <w:pPr>
        <w:pStyle w:val="Body"/>
      </w:pPr>
    </w:p>
    <w:p>
      <w:pPr>
        <w:pStyle w:val="Body"/>
      </w:pPr>
      <w:r>
        <w:rPr>
          <w:sz w:val="24"/>
          <w:szCs w:val="24"/>
          <w:rtl w:val="0"/>
          <w:lang w:val="en-US"/>
        </w:rPr>
        <w:t>*Size, shape and arrangement of bacterial cells is referred to as GROSS MORPHOLOGY</w:t>
      </w:r>
    </w:p>
    <w:p>
      <w:pPr>
        <w:pStyle w:val="Body"/>
      </w:pPr>
    </w:p>
    <w:p>
      <w:pPr>
        <w:pStyle w:val="Body"/>
      </w:pPr>
      <w:r>
        <w:rPr>
          <w:b w:val="1"/>
          <w:bCs w:val="1"/>
          <w:color w:val="ffa93a"/>
          <w:sz w:val="24"/>
          <w:szCs w:val="24"/>
          <w:u w:val="single"/>
          <w:rtl w:val="0"/>
          <w:lang w:val="en-US"/>
        </w:rPr>
        <w:t>Definitions</w:t>
      </w:r>
      <w:r>
        <w:rPr>
          <w:b w:val="0"/>
          <w:bCs w:val="0"/>
          <w:color w:val="000000"/>
          <w:sz w:val="24"/>
          <w:szCs w:val="24"/>
          <w:u w:val="none"/>
          <w:rtl w:val="0"/>
          <w:lang w:val="en-US"/>
        </w:rPr>
        <w:t xml:space="preserve"> </w:t>
      </w:r>
    </w:p>
    <w:p>
      <w:pPr>
        <w:pStyle w:val="Body"/>
        <w:numPr>
          <w:ilvl w:val="0"/>
          <w:numId w:val="32"/>
        </w:numPr>
        <w:rPr>
          <w:b w:val="1"/>
          <w:bCs w:val="1"/>
          <w:color w:val="ffa93a"/>
          <w:sz w:val="24"/>
          <w:szCs w:val="24"/>
          <w:u w:val="single"/>
          <w:lang w:val="en-US"/>
        </w:rPr>
      </w:pPr>
      <w:r>
        <w:rPr>
          <w:b w:val="1"/>
          <w:bCs w:val="1"/>
          <w:color w:val="000000"/>
          <w:sz w:val="24"/>
          <w:szCs w:val="24"/>
          <w:u w:val="none"/>
          <w:rtl w:val="0"/>
          <w:lang w:val="en-US"/>
        </w:rPr>
        <w:t>Chemically defined media</w:t>
      </w:r>
      <w:r>
        <w:rPr>
          <w:b w:val="0"/>
          <w:bCs w:val="0"/>
          <w:color w:val="000000"/>
          <w:sz w:val="24"/>
          <w:szCs w:val="24"/>
          <w:u w:val="none"/>
          <w:rtl w:val="0"/>
          <w:lang w:val="en-US"/>
        </w:rPr>
        <w:t xml:space="preserve">: exact composition of media know thus can alter individual component separately </w:t>
      </w:r>
    </w:p>
    <w:p>
      <w:pPr>
        <w:pStyle w:val="Body"/>
        <w:numPr>
          <w:ilvl w:val="0"/>
          <w:numId w:val="25"/>
        </w:numPr>
        <w:rPr>
          <w:b w:val="1"/>
          <w:bCs w:val="1"/>
          <w:color w:val="ffa93a"/>
          <w:sz w:val="24"/>
          <w:szCs w:val="24"/>
          <w:u w:val="single"/>
          <w:lang w:val="en-US"/>
        </w:rPr>
      </w:pPr>
      <w:r>
        <w:rPr>
          <w:b w:val="1"/>
          <w:bCs w:val="1"/>
          <w:color w:val="000000"/>
          <w:sz w:val="24"/>
          <w:szCs w:val="24"/>
          <w:u w:val="none"/>
          <w:rtl w:val="0"/>
          <w:lang w:val="en-US"/>
        </w:rPr>
        <w:t>Undefined media</w:t>
      </w:r>
      <w:r>
        <w:rPr>
          <w:b w:val="0"/>
          <w:bCs w:val="0"/>
          <w:color w:val="000000"/>
          <w:sz w:val="24"/>
          <w:szCs w:val="24"/>
          <w:u w:val="none"/>
          <w:rtl w:val="0"/>
          <w:lang w:val="en-US"/>
        </w:rPr>
        <w:t>: natural products (blood, beef extract, peptone) added to media for routine lab cultivation</w:t>
      </w:r>
    </w:p>
    <w:p>
      <w:pPr>
        <w:pStyle w:val="Body"/>
        <w:numPr>
          <w:ilvl w:val="0"/>
          <w:numId w:val="25"/>
        </w:numPr>
        <w:rPr>
          <w:b w:val="1"/>
          <w:bCs w:val="1"/>
          <w:color w:val="ffa93a"/>
          <w:sz w:val="24"/>
          <w:szCs w:val="24"/>
          <w:u w:val="single"/>
          <w:lang w:val="en-US"/>
        </w:rPr>
      </w:pPr>
      <w:r>
        <w:rPr>
          <w:b w:val="0"/>
          <w:bCs w:val="0"/>
          <w:color w:val="000000"/>
          <w:sz w:val="24"/>
          <w:szCs w:val="24"/>
          <w:u w:val="none"/>
          <w:rtl w:val="0"/>
          <w:lang w:val="en-US"/>
        </w:rPr>
        <w:t>When solid support needed, 1.5% agar is used</w:t>
      </w:r>
    </w:p>
    <w:p>
      <w:pPr>
        <w:pStyle w:val="Body"/>
        <w:numPr>
          <w:ilvl w:val="0"/>
          <w:numId w:val="25"/>
        </w:numPr>
        <w:rPr>
          <w:b w:val="1"/>
          <w:bCs w:val="1"/>
          <w:color w:val="ffa93a"/>
          <w:sz w:val="24"/>
          <w:szCs w:val="24"/>
          <w:u w:val="single"/>
          <w:lang w:val="en-US"/>
        </w:rPr>
      </w:pPr>
      <w:r>
        <w:rPr>
          <w:b w:val="1"/>
          <w:bCs w:val="1"/>
          <w:color w:val="000000"/>
          <w:sz w:val="24"/>
          <w:szCs w:val="24"/>
          <w:u w:val="none"/>
          <w:rtl w:val="0"/>
          <w:lang w:val="en-US"/>
        </w:rPr>
        <w:t xml:space="preserve">Media for growing bacteria </w:t>
      </w:r>
      <w:r>
        <w:rPr>
          <w:b w:val="0"/>
          <w:bCs w:val="0"/>
          <w:color w:val="000000"/>
          <w:sz w:val="24"/>
          <w:szCs w:val="24"/>
          <w:u w:val="none"/>
          <w:rtl w:val="0"/>
          <w:lang w:val="en-US"/>
        </w:rPr>
        <w:t xml:space="preserve">- requirements varies between different bacteria </w:t>
      </w:r>
    </w:p>
    <w:p>
      <w:pPr>
        <w:pStyle w:val="Body"/>
      </w:pPr>
      <w:r>
        <w:rPr>
          <w:b w:val="0"/>
          <w:bCs w:val="0"/>
          <w:color w:val="000000"/>
          <w:sz w:val="24"/>
          <w:szCs w:val="24"/>
          <w:u w:val="none"/>
          <w:rtl w:val="0"/>
          <w:lang w:val="en-US"/>
        </w:rPr>
        <w:t>*Microorganisms with demanding nutritional requirements are known as fastidious. They   require complex, undefined media for cultivation</w:t>
      </w:r>
    </w:p>
    <w:p>
      <w:pPr>
        <w:pStyle w:val="Body"/>
      </w:pPr>
      <w:r>
        <w:rPr>
          <w:b w:val="1"/>
          <w:bCs w:val="1"/>
          <w:color w:val="ffa93a"/>
          <w:sz w:val="24"/>
          <w:szCs w:val="24"/>
          <w:u w:val="none"/>
          <w:rtl w:val="0"/>
          <w:lang w:val="en-US"/>
        </w:rPr>
        <w:t>5.</w:t>
      </w:r>
      <w:r>
        <w:rPr>
          <w:b w:val="0"/>
          <w:bCs w:val="0"/>
          <w:color w:val="000000"/>
          <w:sz w:val="24"/>
          <w:szCs w:val="24"/>
          <w:u w:val="none"/>
          <w:rtl w:val="0"/>
          <w:lang w:val="en-US"/>
        </w:rPr>
        <w:t xml:space="preserve"> </w:t>
      </w:r>
      <w:r>
        <w:rPr>
          <w:b w:val="1"/>
          <w:bCs w:val="1"/>
          <w:color w:val="000000"/>
          <w:sz w:val="24"/>
          <w:szCs w:val="24"/>
          <w:u w:val="none"/>
          <w:rtl w:val="0"/>
          <w:lang w:val="en-US"/>
        </w:rPr>
        <w:t>Media for growing yeasts</w:t>
      </w:r>
      <w:r>
        <w:rPr>
          <w:b w:val="0"/>
          <w:bCs w:val="0"/>
          <w:color w:val="000000"/>
          <w:sz w:val="24"/>
          <w:szCs w:val="24"/>
          <w:u w:val="none"/>
          <w:rtl w:val="0"/>
          <w:lang w:val="en-US"/>
        </w:rPr>
        <w:t>: all fungi and heterophs (requires organic substances to get its carbon source for growth development) - generally have a higher sugar content and lower pH then bacterial media.</w:t>
      </w:r>
    </w:p>
    <w:p>
      <w:pPr>
        <w:pStyle w:val="Body"/>
      </w:pPr>
      <w:r>
        <w:rPr>
          <w:b w:val="1"/>
          <w:bCs w:val="1"/>
          <w:color w:val="ffa93a"/>
          <w:sz w:val="24"/>
          <w:szCs w:val="24"/>
          <w:u w:val="none"/>
          <w:rtl w:val="0"/>
          <w:lang w:val="en-US"/>
        </w:rPr>
        <w:t>6.</w:t>
      </w:r>
      <w:r>
        <w:rPr>
          <w:b w:val="0"/>
          <w:bCs w:val="0"/>
          <w:color w:val="000000"/>
          <w:sz w:val="24"/>
          <w:szCs w:val="24"/>
          <w:u w:val="none"/>
          <w:rtl w:val="0"/>
          <w:lang w:val="en-US"/>
        </w:rPr>
        <w:t xml:space="preserve"> </w:t>
      </w:r>
      <w:r>
        <w:rPr>
          <w:b w:val="1"/>
          <w:bCs w:val="1"/>
          <w:color w:val="000000"/>
          <w:sz w:val="24"/>
          <w:szCs w:val="24"/>
          <w:u w:val="none"/>
          <w:rtl w:val="0"/>
          <w:lang w:val="en-US"/>
        </w:rPr>
        <w:t>Media for anaerobes</w:t>
      </w:r>
      <w:r>
        <w:rPr>
          <w:b w:val="0"/>
          <w:bCs w:val="0"/>
          <w:color w:val="000000"/>
          <w:sz w:val="24"/>
          <w:szCs w:val="24"/>
          <w:u w:val="none"/>
          <w:rtl w:val="0"/>
          <w:lang w:val="en-US"/>
        </w:rPr>
        <w:t>: anaerobes are those that tolerate little or no oxygen (sometimes grown deep down in agar or put media in tall test tubes)</w:t>
      </w:r>
    </w:p>
    <w:p>
      <w:pPr>
        <w:pStyle w:val="Body"/>
      </w:pPr>
      <w:r>
        <w:rPr>
          <w:b w:val="1"/>
          <w:bCs w:val="1"/>
          <w:color w:val="ffa93a"/>
          <w:sz w:val="24"/>
          <w:szCs w:val="24"/>
          <w:u w:val="none"/>
          <w:rtl w:val="0"/>
          <w:lang w:val="en-US"/>
        </w:rPr>
        <w:t>7.</w:t>
      </w:r>
      <w:r>
        <w:rPr>
          <w:b w:val="0"/>
          <w:bCs w:val="0"/>
          <w:color w:val="000000"/>
          <w:sz w:val="24"/>
          <w:szCs w:val="24"/>
          <w:u w:val="none"/>
          <w:rtl w:val="0"/>
          <w:lang w:val="en-US"/>
        </w:rPr>
        <w:t xml:space="preserve"> </w:t>
      </w:r>
      <w:r>
        <w:rPr>
          <w:b w:val="1"/>
          <w:bCs w:val="1"/>
          <w:color w:val="000000"/>
          <w:sz w:val="24"/>
          <w:szCs w:val="24"/>
          <w:u w:val="none"/>
          <w:rtl w:val="0"/>
          <w:lang w:val="en-US"/>
        </w:rPr>
        <w:t>Selective media</w:t>
      </w:r>
      <w:r>
        <w:rPr>
          <w:b w:val="0"/>
          <w:bCs w:val="0"/>
          <w:color w:val="000000"/>
          <w:sz w:val="24"/>
          <w:szCs w:val="24"/>
          <w:u w:val="none"/>
          <w:rtl w:val="0"/>
          <w:lang w:val="en-US"/>
        </w:rPr>
        <w:t xml:space="preserve">: media designed to enhance growth of one kind of microorganisms or suppress growth of another kind of microorganism or both </w:t>
      </w:r>
      <w:r>
        <w:rPr>
          <w:b w:val="0"/>
          <w:bCs w:val="0"/>
          <w:color w:val="000000"/>
          <w:sz w:val="24"/>
          <w:szCs w:val="24"/>
          <w:u w:val="none"/>
          <w:rtl w:val="0"/>
          <w:lang w:val="en-US"/>
        </w:rPr>
        <w:t xml:space="preserve">— </w:t>
      </w:r>
      <w:r>
        <w:rPr>
          <w:b w:val="0"/>
          <w:bCs w:val="0"/>
          <w:color w:val="000000"/>
          <w:sz w:val="24"/>
          <w:szCs w:val="24"/>
          <w:u w:val="none"/>
          <w:rtl w:val="0"/>
          <w:lang w:val="en-US"/>
        </w:rPr>
        <w:t>for example: brilliant green agar is used to isolate Salmonella species from food samples. That is, the brilliant green agar inhibits Gram-positive bacteria. Another example is phenyl ethanol ago that inhibits Gram-negative bacteria. (enhance growth of one bacterial species or suppression of another)</w:t>
      </w:r>
    </w:p>
    <w:p>
      <w:pPr>
        <w:pStyle w:val="Body"/>
      </w:pPr>
      <w:r>
        <w:rPr>
          <w:b w:val="1"/>
          <w:bCs w:val="1"/>
          <w:color w:val="ffa93a"/>
          <w:sz w:val="24"/>
          <w:szCs w:val="24"/>
          <w:u w:val="none"/>
          <w:rtl w:val="0"/>
          <w:lang w:val="en-US"/>
        </w:rPr>
        <w:t>8.</w:t>
      </w:r>
      <w:r>
        <w:rPr>
          <w:b w:val="0"/>
          <w:bCs w:val="0"/>
          <w:color w:val="000000"/>
          <w:sz w:val="24"/>
          <w:szCs w:val="24"/>
          <w:u w:val="none"/>
          <w:rtl w:val="0"/>
          <w:lang w:val="en-US"/>
        </w:rPr>
        <w:t xml:space="preserve"> </w:t>
      </w:r>
      <w:r>
        <w:rPr>
          <w:b w:val="1"/>
          <w:bCs w:val="1"/>
          <w:color w:val="000000"/>
          <w:sz w:val="24"/>
          <w:szCs w:val="24"/>
          <w:u w:val="none"/>
          <w:rtl w:val="0"/>
          <w:lang w:val="en-US"/>
        </w:rPr>
        <w:t>Differential media:</w:t>
      </w:r>
      <w:r>
        <w:rPr>
          <w:b w:val="0"/>
          <w:bCs w:val="0"/>
          <w:color w:val="000000"/>
          <w:sz w:val="24"/>
          <w:szCs w:val="24"/>
          <w:u w:val="none"/>
          <w:rtl w:val="0"/>
          <w:lang w:val="en-US"/>
        </w:rPr>
        <w:t xml:space="preserve"> used to differentiate organisms based on their unusual nutritional requirements and characteristic appearance in media (example: lysis of red blood cells, hemolytic vs non-hemolytic bacteria (differentiate bacteria based on their nutritional requirements and phenotypic characteristics)</w:t>
      </w:r>
    </w:p>
    <w:p>
      <w:pPr>
        <w:pStyle w:val="Body"/>
      </w:pPr>
      <w:r>
        <w:rPr>
          <w:b w:val="1"/>
          <w:bCs w:val="1"/>
          <w:color w:val="ffa93a"/>
          <w:sz w:val="24"/>
          <w:szCs w:val="24"/>
          <w:u w:val="none"/>
          <w:rtl w:val="0"/>
          <w:lang w:val="en-US"/>
        </w:rPr>
        <w:t xml:space="preserve">9. </w:t>
      </w:r>
      <w:r>
        <w:rPr>
          <w:b w:val="1"/>
          <w:bCs w:val="1"/>
          <w:color w:val="000000"/>
          <w:sz w:val="24"/>
          <w:szCs w:val="24"/>
          <w:u w:val="none"/>
          <w:rtl w:val="0"/>
          <w:lang w:val="en-US"/>
        </w:rPr>
        <w:t>Selective/Differential media</w:t>
      </w:r>
      <w:r>
        <w:rPr>
          <w:b w:val="0"/>
          <w:bCs w:val="0"/>
          <w:color w:val="000000"/>
          <w:sz w:val="24"/>
          <w:szCs w:val="24"/>
          <w:u w:val="none"/>
          <w:rtl w:val="0"/>
          <w:lang w:val="en-US"/>
        </w:rPr>
        <w:t>: useful in public health microbiology or clinical labs (example: MacConkey medium): bile salt and crystal violet inhibits Gram-positive bacteria thus allowing Gram-negative organisms)</w:t>
      </w:r>
    </w:p>
    <w:p>
      <w:pPr>
        <w:pStyle w:val="Body"/>
      </w:pPr>
      <w:r>
        <w:rPr>
          <w:b w:val="1"/>
          <w:bCs w:val="1"/>
          <w:color w:val="ffa93a"/>
          <w:sz w:val="24"/>
          <w:szCs w:val="24"/>
          <w:u w:val="none"/>
          <w:rtl w:val="0"/>
          <w:lang w:val="en-US"/>
        </w:rPr>
        <w:t>10.</w:t>
      </w:r>
      <w:r>
        <w:rPr>
          <w:b w:val="0"/>
          <w:bCs w:val="0"/>
          <w:color w:val="000000"/>
          <w:sz w:val="24"/>
          <w:szCs w:val="24"/>
          <w:u w:val="none"/>
          <w:rtl w:val="0"/>
          <w:lang w:val="en-US"/>
        </w:rPr>
        <w:t xml:space="preserve"> </w:t>
      </w:r>
      <w:r>
        <w:rPr>
          <w:b w:val="1"/>
          <w:bCs w:val="1"/>
          <w:color w:val="000000"/>
          <w:sz w:val="24"/>
          <w:szCs w:val="24"/>
          <w:u w:val="none"/>
          <w:rtl w:val="0"/>
          <w:lang w:val="en-US"/>
        </w:rPr>
        <w:t>Enrichment media</w:t>
      </w:r>
      <w:r>
        <w:rPr>
          <w:b w:val="0"/>
          <w:bCs w:val="0"/>
          <w:color w:val="000000"/>
          <w:sz w:val="24"/>
          <w:szCs w:val="24"/>
          <w:u w:val="none"/>
          <w:rtl w:val="0"/>
          <w:lang w:val="en-US"/>
        </w:rPr>
        <w:t>: used to increase number of specific organism in a sample by favouring the growth of the interested species</w:t>
      </w:r>
    </w:p>
    <w:p>
      <w:pPr>
        <w:pStyle w:val="Body"/>
      </w:pPr>
      <w:r>
        <w:rPr>
          <w:b w:val="1"/>
          <w:bCs w:val="1"/>
          <w:color w:val="ffa93a"/>
          <w:sz w:val="24"/>
          <w:szCs w:val="24"/>
          <w:u w:val="none"/>
          <w:rtl w:val="0"/>
          <w:lang w:val="en-US"/>
        </w:rPr>
        <w:t>11.</w:t>
      </w:r>
      <w:r>
        <w:rPr>
          <w:b w:val="1"/>
          <w:bCs w:val="1"/>
          <w:color w:val="000000"/>
          <w:sz w:val="24"/>
          <w:szCs w:val="24"/>
          <w:u w:val="none"/>
          <w:rtl w:val="0"/>
          <w:lang w:val="en-US"/>
        </w:rPr>
        <w:t xml:space="preserve"> Tissue culture media:</w:t>
      </w:r>
      <w:r>
        <w:rPr>
          <w:b w:val="0"/>
          <w:bCs w:val="0"/>
          <w:color w:val="000000"/>
          <w:sz w:val="24"/>
          <w:szCs w:val="24"/>
          <w:u w:val="none"/>
          <w:rtl w:val="0"/>
          <w:lang w:val="en-US"/>
        </w:rPr>
        <w:t xml:space="preserve"> plant or animal cells grown in lab in specialized media used to cultivate virus in vitro since viruses can only replicate inside living host cells</w:t>
      </w:r>
    </w:p>
    <w:p>
      <w:pPr>
        <w:pStyle w:val="Body"/>
      </w:pPr>
    </w:p>
    <w:p>
      <w:pPr>
        <w:pStyle w:val="Body"/>
      </w:pPr>
      <w:r>
        <w:rPr>
          <w:b w:val="1"/>
          <w:bCs w:val="1"/>
          <w:color w:val="ffa93a"/>
          <w:sz w:val="24"/>
          <w:szCs w:val="24"/>
          <w:u w:val="none"/>
          <w:rtl w:val="0"/>
          <w:lang w:val="en-US"/>
        </w:rPr>
        <w:t>4 Main Conditions make up physical conditions essential for successful cultivation of microorganisms:</w:t>
      </w:r>
      <w:r>
        <w:rPr>
          <w:b w:val="0"/>
          <w:bCs w:val="0"/>
          <w:color w:val="000000"/>
          <w:sz w:val="24"/>
          <w:szCs w:val="24"/>
          <w:u w:val="none"/>
          <w:rtl w:val="0"/>
          <w:lang w:val="en-US"/>
        </w:rPr>
        <w:t xml:space="preserve"> </w:t>
      </w:r>
    </w:p>
    <w:p>
      <w:pPr>
        <w:pStyle w:val="Body"/>
      </w:pPr>
      <w:r>
        <w:rPr>
          <w:b w:val="0"/>
          <w:bCs w:val="0"/>
          <w:color w:val="000000"/>
          <w:sz w:val="24"/>
          <w:szCs w:val="24"/>
          <w:u w:val="none"/>
        </w:rPr>
        <w:tab/>
      </w:r>
      <w:r>
        <w:rPr>
          <w:b w:val="1"/>
          <w:bCs w:val="1"/>
          <w:color w:val="000000"/>
          <w:sz w:val="24"/>
          <w:szCs w:val="24"/>
          <w:u w:val="none"/>
          <w:rtl w:val="0"/>
          <w:lang w:val="en-US"/>
        </w:rPr>
        <w:t>A. Temperature</w:t>
      </w:r>
    </w:p>
    <w:p>
      <w:pPr>
        <w:pStyle w:val="Body"/>
      </w:pPr>
      <w:r>
        <w:rPr>
          <w:sz w:val="24"/>
          <w:szCs w:val="24"/>
          <w:u w:val="none"/>
          <w:rtl w:val="0"/>
          <w:lang w:val="en-US"/>
        </w:rPr>
        <w:t>Microorganisms in general can grow over a wider temperature range than more complex organisms (example: Bacillus Subtitles can grow from 8 to 53 degrees C)</w:t>
      </w:r>
    </w:p>
    <w:p>
      <w:pPr>
        <w:pStyle w:val="Body"/>
        <w:numPr>
          <w:ilvl w:val="0"/>
          <w:numId w:val="2"/>
        </w:numPr>
        <w:rPr>
          <w:sz w:val="24"/>
          <w:szCs w:val="24"/>
          <w:u w:val="single"/>
          <w:lang w:val="en-US"/>
        </w:rPr>
      </w:pPr>
      <w:r>
        <w:rPr>
          <w:sz w:val="24"/>
          <w:szCs w:val="24"/>
          <w:u w:val="none"/>
          <w:rtl w:val="0"/>
          <w:lang w:val="en-US"/>
        </w:rPr>
        <w:t xml:space="preserve">temperature at which a species grows most rapidly is the optimum growth temperature </w:t>
      </w:r>
    </w:p>
    <w:p>
      <w:pPr>
        <w:pStyle w:val="Body"/>
        <w:numPr>
          <w:ilvl w:val="0"/>
          <w:numId w:val="2"/>
        </w:numPr>
        <w:rPr>
          <w:sz w:val="24"/>
          <w:szCs w:val="24"/>
          <w:u w:val="single"/>
          <w:lang w:val="en-US"/>
        </w:rPr>
      </w:pPr>
      <w:r>
        <w:rPr>
          <w:sz w:val="24"/>
          <w:szCs w:val="24"/>
          <w:u w:val="none"/>
          <w:rtl w:val="0"/>
          <w:lang w:val="en-US"/>
        </w:rPr>
        <w:t xml:space="preserve">cardinal temperature of a species of microorganisms (min, optimum, max temperature) and they also change depending on nutritional content of growth medium </w:t>
      </w:r>
    </w:p>
    <w:p>
      <w:pPr>
        <w:pStyle w:val="Body"/>
        <w:numPr>
          <w:ilvl w:val="0"/>
          <w:numId w:val="2"/>
        </w:numPr>
        <w:rPr>
          <w:sz w:val="24"/>
          <w:szCs w:val="24"/>
          <w:u w:val="single"/>
          <w:lang w:val="en-US"/>
        </w:rPr>
      </w:pPr>
      <w:r>
        <w:rPr>
          <w:sz w:val="24"/>
          <w:szCs w:val="24"/>
          <w:u w:val="none"/>
          <w:rtl w:val="0"/>
          <w:lang w:val="en-US"/>
        </w:rPr>
        <w:t>optimum temperature is usually closer to maximum temperature since enzyme activity increases with temperature until upper limit at which enzymes is degraded is reached</w:t>
      </w:r>
    </w:p>
    <w:p>
      <w:pPr>
        <w:pStyle w:val="Body"/>
        <w:numPr>
          <w:ilvl w:val="0"/>
          <w:numId w:val="2"/>
        </w:numPr>
        <w:rPr>
          <w:sz w:val="24"/>
          <w:szCs w:val="24"/>
          <w:u w:val="single"/>
          <w:lang w:val="en-US"/>
        </w:rPr>
      </w:pPr>
      <w:r>
        <w:rPr>
          <w:sz w:val="24"/>
          <w:szCs w:val="24"/>
          <w:u w:val="none"/>
          <w:rtl w:val="0"/>
          <w:lang w:val="en-US"/>
        </w:rPr>
        <w:t>microorganisms are divided into 3 major groups based on their optimum growth temperature:</w:t>
      </w:r>
    </w:p>
    <w:p>
      <w:pPr>
        <w:pStyle w:val="Body"/>
        <w:numPr>
          <w:ilvl w:val="4"/>
          <w:numId w:val="33"/>
        </w:numPr>
        <w:rPr>
          <w:sz w:val="24"/>
          <w:szCs w:val="24"/>
          <w:u w:val="single"/>
          <w:lang w:val="en-US"/>
        </w:rPr>
      </w:pPr>
      <w:r>
        <w:rPr>
          <w:b w:val="1"/>
          <w:bCs w:val="1"/>
          <w:sz w:val="24"/>
          <w:szCs w:val="24"/>
          <w:u w:val="none"/>
          <w:rtl w:val="0"/>
          <w:lang w:val="en-US"/>
        </w:rPr>
        <w:t>Psychrophiles</w:t>
      </w:r>
      <w:r>
        <w:rPr>
          <w:sz w:val="24"/>
          <w:szCs w:val="24"/>
          <w:u w:val="none"/>
          <w:rtl w:val="0"/>
          <w:lang w:val="en-US"/>
        </w:rPr>
        <w:t>: grow best at temp between 15-20 degrees C - may die if exposed to room temperature for short time probably due to damage to cytoplasmic membrane. Bacteria and fungi from this group found in colder waters and soils such as oceans and polar regions. Particularly problem of food spoilage, eg, psychrophilic bacteria are Pseudomonas and Flavobacterium</w:t>
      </w:r>
    </w:p>
    <w:p>
      <w:pPr>
        <w:pStyle w:val="Body"/>
        <w:numPr>
          <w:ilvl w:val="4"/>
          <w:numId w:val="33"/>
        </w:numPr>
        <w:rPr>
          <w:sz w:val="24"/>
          <w:szCs w:val="24"/>
          <w:u w:val="single"/>
          <w:lang w:val="en-US"/>
        </w:rPr>
      </w:pPr>
      <w:r>
        <w:rPr>
          <w:b w:val="1"/>
          <w:bCs w:val="1"/>
          <w:sz w:val="24"/>
          <w:szCs w:val="24"/>
          <w:u w:val="none"/>
          <w:rtl w:val="0"/>
          <w:lang w:val="en-US"/>
        </w:rPr>
        <w:t>Mesophiles</w:t>
      </w:r>
      <w:r>
        <w:rPr>
          <w:sz w:val="24"/>
          <w:szCs w:val="24"/>
          <w:u w:val="none"/>
          <w:rtl w:val="0"/>
          <w:lang w:val="en-US"/>
        </w:rPr>
        <w:t>: majority of microorganisms being to this group. Grow best between 25-40 degrees C. Saprophytic organisms grow at lower part of the mesophilic temperate range. Parasitic organisms of humans and animals grow at upper part of this range (37 degrees C)</w:t>
      </w:r>
    </w:p>
    <w:p>
      <w:pPr>
        <w:pStyle w:val="Body"/>
        <w:numPr>
          <w:ilvl w:val="4"/>
          <w:numId w:val="33"/>
        </w:numPr>
        <w:rPr>
          <w:sz w:val="24"/>
          <w:szCs w:val="24"/>
          <w:u w:val="single"/>
          <w:lang w:val="en-US"/>
        </w:rPr>
      </w:pPr>
      <w:r>
        <w:rPr>
          <w:b w:val="1"/>
          <w:bCs w:val="1"/>
          <w:sz w:val="24"/>
          <w:szCs w:val="24"/>
          <w:u w:val="none"/>
          <w:rtl w:val="0"/>
          <w:lang w:val="en-US"/>
        </w:rPr>
        <w:t>Thermophiles:</w:t>
      </w:r>
      <w:r>
        <w:rPr>
          <w:sz w:val="24"/>
          <w:szCs w:val="24"/>
          <w:u w:val="none"/>
          <w:rtl w:val="0"/>
          <w:lang w:val="en-US"/>
        </w:rPr>
        <w:t xml:space="preserve"> can grow from 40 - 85 degrees C, at grow best between 50 and 60. Most procaryotes, commonly found in volcanic areas, compost heaps, hot springs </w:t>
      </w:r>
    </w:p>
    <w:p>
      <w:pPr>
        <w:pStyle w:val="Body"/>
      </w:pPr>
      <w:r>
        <w:rPr>
          <w:sz w:val="24"/>
          <w:szCs w:val="24"/>
          <w:u w:val="none"/>
        </w:rPr>
        <w:tab/>
      </w:r>
      <w:r>
        <w:rPr>
          <w:b w:val="1"/>
          <w:bCs w:val="1"/>
          <w:sz w:val="24"/>
          <w:szCs w:val="24"/>
          <w:u w:val="none"/>
          <w:rtl w:val="0"/>
          <w:lang w:val="en-US"/>
        </w:rPr>
        <w:t>B. Gaseous Atmosphere (oxygen)</w:t>
      </w:r>
    </w:p>
    <w:p>
      <w:pPr>
        <w:pStyle w:val="Body"/>
      </w:pPr>
      <w:r>
        <w:rPr>
          <w:sz w:val="24"/>
          <w:szCs w:val="24"/>
          <w:rtl w:val="0"/>
          <w:lang w:val="en-US"/>
        </w:rPr>
        <w:t>Right combination of gases such as oxygen, carbon dioxide, nitrogen and methane resembling that found in natural habitat essential for cultivation of microbes in vitro</w:t>
      </w:r>
    </w:p>
    <w:p>
      <w:pPr>
        <w:pStyle w:val="Body"/>
      </w:pPr>
      <w:r>
        <w:rPr>
          <w:sz w:val="24"/>
          <w:szCs w:val="24"/>
          <w:rtl w:val="0"/>
        </w:rPr>
        <w:tab/>
        <w:t>a) Aerobic Microorgnisms - includes which can grow in standard atmosphere of 21% oxygen. (for example: Mycobacterium, Legionella, filamentous holds. Require more energy than those microorganisms. No problem with oxygen supply when grown on surface pf plates. In broth, require higher levels or carbon dioxide. (Example: Neisseria gonorrhoea)</w:t>
      </w:r>
    </w:p>
    <w:p>
      <w:pPr>
        <w:pStyle w:val="Body"/>
      </w:pPr>
      <w:r>
        <w:rPr>
          <w:sz w:val="24"/>
          <w:szCs w:val="24"/>
          <w:rtl w:val="0"/>
        </w:rPr>
        <w:tab/>
        <w:t xml:space="preserve">b) Anaerobic Microorganisms - may be poisoned by oxygen, cannot grow is air atmosphere, do not use oxygen for energy-yielding chemical reactions. Wide range  in oxygen tolerance: </w:t>
      </w:r>
    </w:p>
    <w:p>
      <w:pPr>
        <w:pStyle w:val="Body"/>
      </w:pPr>
      <w:r>
        <w:rPr>
          <w:sz w:val="24"/>
          <w:szCs w:val="24"/>
        </w:rPr>
        <w:tab/>
      </w:r>
    </w:p>
    <w:p>
      <w:pPr>
        <w:pStyle w:val="Body"/>
      </w:pPr>
      <w:r>
        <w:rPr>
          <w:sz w:val="24"/>
          <w:szCs w:val="24"/>
          <w:rtl w:val="0"/>
        </w:rPr>
        <w:tab/>
        <w:t>Obligate Aerobes (love oxygen), Facultative Aerobes (more like oxygen but some don</w:t>
      </w:r>
      <w:r>
        <w:rPr>
          <w:sz w:val="24"/>
          <w:szCs w:val="24"/>
          <w:rtl w:val="0"/>
          <w:lang w:val="en-US"/>
        </w:rPr>
        <w:t>’</w:t>
      </w:r>
      <w:r>
        <w:rPr>
          <w:sz w:val="24"/>
          <w:szCs w:val="24"/>
          <w:rtl w:val="0"/>
          <w:lang w:val="en-US"/>
        </w:rPr>
        <w:t>t), Obligate anaerobes (don</w:t>
      </w:r>
      <w:r>
        <w:rPr>
          <w:sz w:val="24"/>
          <w:szCs w:val="24"/>
          <w:rtl w:val="0"/>
          <w:lang w:val="en-US"/>
        </w:rPr>
        <w:t>’</w:t>
      </w:r>
      <w:r>
        <w:rPr>
          <w:sz w:val="24"/>
          <w:szCs w:val="24"/>
          <w:rtl w:val="0"/>
          <w:lang w:val="en-US"/>
        </w:rPr>
        <w:t>t like oxygen), aerotolerent anaerobes (don</w:t>
      </w:r>
      <w:r>
        <w:rPr>
          <w:sz w:val="24"/>
          <w:szCs w:val="24"/>
          <w:rtl w:val="0"/>
          <w:lang w:val="en-US"/>
        </w:rPr>
        <w:t>’</w:t>
      </w:r>
      <w:r>
        <w:rPr>
          <w:sz w:val="24"/>
          <w:szCs w:val="24"/>
          <w:rtl w:val="0"/>
          <w:lang w:val="en-US"/>
        </w:rPr>
        <w:t>t have a preference, thrive in either conditions), Microaeriphiles (don</w:t>
      </w:r>
      <w:r>
        <w:rPr>
          <w:sz w:val="24"/>
          <w:szCs w:val="24"/>
          <w:rtl w:val="0"/>
          <w:lang w:val="en-US"/>
        </w:rPr>
        <w:t>’</w:t>
      </w:r>
      <w:r>
        <w:rPr>
          <w:sz w:val="24"/>
          <w:szCs w:val="24"/>
          <w:rtl w:val="0"/>
          <w:lang w:val="en-US"/>
        </w:rPr>
        <w:t>t like either conditions)</w:t>
      </w:r>
    </w:p>
    <w:p>
      <w:pPr>
        <w:pStyle w:val="Body"/>
      </w:pPr>
    </w:p>
    <w:p>
      <w:pPr>
        <w:pStyle w:val="Body"/>
      </w:pPr>
      <w:r>
        <w:rPr>
          <w:sz w:val="24"/>
          <w:szCs w:val="24"/>
          <w:rtl w:val="0"/>
        </w:rPr>
        <w:tab/>
        <w:t>c) Facultative Microorganisms: grow in air atmosphere but can also grow anaerobically, don't need oxygen but use it for chemical reactions if it is there.</w:t>
      </w:r>
    </w:p>
    <w:p>
      <w:pPr>
        <w:pStyle w:val="Body"/>
      </w:pPr>
      <w:r>
        <w:rPr>
          <w:sz w:val="24"/>
          <w:szCs w:val="24"/>
          <w:rtl w:val="0"/>
        </w:rPr>
        <w:tab/>
        <w:t xml:space="preserve">d) Microaerobphilic Microorganisms: can use oxygen for chemical reactions. They grow best between 1 to 15% oxygen levels. </w:t>
      </w:r>
    </w:p>
    <w:p>
      <w:pPr>
        <w:pStyle w:val="Body"/>
      </w:pPr>
      <w:r>
        <w:rPr>
          <w:sz w:val="24"/>
          <w:szCs w:val="24"/>
        </w:rPr>
        <w:tab/>
      </w:r>
      <w:r>
        <w:rPr>
          <w:b w:val="1"/>
          <w:bCs w:val="1"/>
          <w:sz w:val="24"/>
          <w:szCs w:val="24"/>
          <w:rtl w:val="0"/>
          <w:lang w:val="en-US"/>
        </w:rPr>
        <w:t xml:space="preserve">C. pH </w:t>
      </w:r>
    </w:p>
    <w:p>
      <w:pPr>
        <w:pStyle w:val="Body"/>
      </w:pPr>
      <w:r>
        <w:rPr>
          <w:sz w:val="24"/>
          <w:szCs w:val="24"/>
          <w:rtl w:val="0"/>
          <w:lang w:val="en-US"/>
        </w:rPr>
        <w:t>Optimal pH is different for various organisms, and regardless of the external pH, microorganisms must maintain an intracellular pH of around 7.5. This varies depending on the cells ability to expel of uptake of hydrogen ions</w:t>
      </w:r>
    </w:p>
    <w:p>
      <w:pPr>
        <w:pStyle w:val="Body"/>
        <w:numPr>
          <w:ilvl w:val="0"/>
          <w:numId w:val="2"/>
        </w:numPr>
        <w:rPr>
          <w:sz w:val="24"/>
          <w:szCs w:val="24"/>
          <w:lang w:val="en-US"/>
        </w:rPr>
      </w:pPr>
      <w:r>
        <w:rPr>
          <w:sz w:val="24"/>
          <w:szCs w:val="24"/>
          <w:rtl w:val="0"/>
          <w:lang w:val="en-US"/>
        </w:rPr>
        <w:t>most bacteria  can grow at minimum pH of 4 and a max pH of 9 (optimum 6-9)</w:t>
      </w:r>
    </w:p>
    <w:p>
      <w:pPr>
        <w:pStyle w:val="Body"/>
        <w:numPr>
          <w:ilvl w:val="0"/>
          <w:numId w:val="2"/>
        </w:numPr>
        <w:rPr>
          <w:sz w:val="24"/>
          <w:szCs w:val="24"/>
          <w:lang w:val="en-US"/>
        </w:rPr>
      </w:pPr>
      <w:r>
        <w:rPr>
          <w:sz w:val="24"/>
          <w:szCs w:val="24"/>
          <w:rtl w:val="0"/>
          <w:lang w:val="en-US"/>
        </w:rPr>
        <w:t>colds and yeasts generally have a broader oH range for growth then bacteria</w:t>
      </w:r>
    </w:p>
    <w:p>
      <w:pPr>
        <w:pStyle w:val="Body"/>
      </w:pPr>
      <w:r>
        <w:rPr>
          <w:sz w:val="24"/>
          <w:szCs w:val="24"/>
        </w:rPr>
        <w:tab/>
      </w:r>
      <w:r>
        <w:rPr>
          <w:b w:val="1"/>
          <w:bCs w:val="1"/>
          <w:sz w:val="24"/>
          <w:szCs w:val="24"/>
          <w:rtl w:val="0"/>
          <w:lang w:val="en-US"/>
        </w:rPr>
        <w:t xml:space="preserve">D. Other conditions </w:t>
      </w:r>
    </w:p>
    <w:p>
      <w:pPr>
        <w:pStyle w:val="Body"/>
        <w:numPr>
          <w:ilvl w:val="0"/>
          <w:numId w:val="2"/>
        </w:numPr>
        <w:rPr>
          <w:sz w:val="24"/>
          <w:szCs w:val="24"/>
          <w:lang w:val="en-US"/>
        </w:rPr>
      </w:pPr>
      <w:r>
        <w:rPr>
          <w:sz w:val="24"/>
          <w:szCs w:val="24"/>
          <w:rtl w:val="0"/>
          <w:lang w:val="en-US"/>
        </w:rPr>
        <w:t>water and sometimes light can be important for certain microorganisms</w:t>
      </w:r>
    </w:p>
    <w:p>
      <w:pPr>
        <w:pStyle w:val="Body"/>
        <w:numPr>
          <w:ilvl w:val="0"/>
          <w:numId w:val="2"/>
        </w:numPr>
        <w:rPr>
          <w:sz w:val="24"/>
          <w:szCs w:val="24"/>
          <w:lang w:val="en-US"/>
        </w:rPr>
      </w:pPr>
      <w:r>
        <w:rPr>
          <w:sz w:val="24"/>
          <w:szCs w:val="24"/>
          <w:rtl w:val="0"/>
          <w:lang w:val="en-US"/>
        </w:rPr>
        <w:t>osmotic pressure (hypertonic, shrivel up - hypotonic, cell rupture - isotonic, normal cell growth.</w:t>
      </w:r>
    </w:p>
    <w:p>
      <w:pPr>
        <w:pStyle w:val="Body"/>
      </w:pPr>
      <w:r>
        <w:rPr>
          <w:b w:val="1"/>
          <w:bCs w:val="1"/>
          <w:color w:val="ffa93a"/>
          <w:sz w:val="24"/>
          <w:szCs w:val="24"/>
          <w:u w:val="single"/>
          <w:rtl w:val="0"/>
          <w:lang w:val="en-US"/>
        </w:rPr>
        <w:t>The Direct Elisa Test (detects antigen - pathogen)</w:t>
      </w:r>
    </w:p>
    <w:p>
      <w:pPr>
        <w:pStyle w:val="Body"/>
        <w:numPr>
          <w:ilvl w:val="0"/>
          <w:numId w:val="6"/>
        </w:numPr>
        <w:rPr>
          <w:sz w:val="24"/>
          <w:szCs w:val="24"/>
          <w:lang w:val="en-US"/>
        </w:rPr>
      </w:pPr>
      <w:r>
        <w:rPr>
          <w:sz w:val="24"/>
          <w:szCs w:val="24"/>
          <w:rtl w:val="0"/>
          <w:lang w:val="en-US"/>
        </w:rPr>
        <w:t xml:space="preserve">you want to detect the antigen, the thing that is causing the problem </w:t>
      </w:r>
    </w:p>
    <w:p>
      <w:pPr>
        <w:pStyle w:val="Body"/>
        <w:numPr>
          <w:ilvl w:val="0"/>
          <w:numId w:val="6"/>
        </w:numPr>
        <w:rPr>
          <w:sz w:val="24"/>
          <w:szCs w:val="24"/>
          <w:lang w:val="en-US"/>
        </w:rPr>
      </w:pPr>
      <w:r>
        <w:rPr>
          <w:sz w:val="24"/>
          <w:szCs w:val="24"/>
          <w:rtl w:val="0"/>
          <w:lang w:val="en-US"/>
        </w:rPr>
        <w:t xml:space="preserve">put blood on a plate, place in the antibodies and see if the blood clumps, wash with a buffer, then add substrate which is colourless but with the enzyme it is colourful </w:t>
      </w:r>
    </w:p>
    <w:p>
      <w:pPr>
        <w:pStyle w:val="Body"/>
      </w:pPr>
      <w:r>
        <w:rPr>
          <w:b w:val="1"/>
          <w:bCs w:val="1"/>
          <w:color w:val="ffa93a"/>
          <w:sz w:val="24"/>
          <w:szCs w:val="24"/>
          <w:u w:val="single"/>
          <w:rtl w:val="0"/>
          <w:lang w:val="en-US"/>
        </w:rPr>
        <w:t>The Indirect Elisa (looks for the immune response - antibodies)</w:t>
      </w:r>
    </w:p>
    <w:p>
      <w:pPr>
        <w:pStyle w:val="Body"/>
        <w:numPr>
          <w:ilvl w:val="0"/>
          <w:numId w:val="6"/>
        </w:numPr>
        <w:rPr>
          <w:sz w:val="24"/>
          <w:szCs w:val="24"/>
          <w:lang w:val="en-US"/>
        </w:rPr>
      </w:pPr>
      <w:r>
        <w:rPr>
          <w:sz w:val="24"/>
          <w:szCs w:val="24"/>
          <w:rtl w:val="0"/>
          <w:lang w:val="en-US"/>
        </w:rPr>
        <w:t>out the HIV virus on the plate</w:t>
      </w:r>
    </w:p>
    <w:p>
      <w:pPr>
        <w:pStyle w:val="Body"/>
        <w:numPr>
          <w:ilvl w:val="0"/>
          <w:numId w:val="6"/>
        </w:numPr>
        <w:rPr>
          <w:sz w:val="24"/>
          <w:szCs w:val="24"/>
          <w:lang w:val="en-US"/>
        </w:rPr>
      </w:pPr>
      <w:r>
        <w:rPr>
          <w:sz w:val="24"/>
          <w:szCs w:val="24"/>
          <w:rtl w:val="0"/>
          <w:lang w:val="en-US"/>
        </w:rPr>
        <w:t>take the humour of the blood (antibodies reside here: the clear spot when you spin down blood)</w:t>
      </w:r>
    </w:p>
    <w:p>
      <w:pPr>
        <w:pStyle w:val="Body"/>
        <w:numPr>
          <w:ilvl w:val="0"/>
          <w:numId w:val="6"/>
        </w:numPr>
        <w:rPr>
          <w:sz w:val="24"/>
          <w:szCs w:val="24"/>
          <w:lang w:val="en-US"/>
        </w:rPr>
      </w:pPr>
      <w:r>
        <w:rPr>
          <w:sz w:val="24"/>
          <w:szCs w:val="24"/>
          <w:rtl w:val="0"/>
          <w:lang w:val="en-US"/>
        </w:rPr>
        <w:t xml:space="preserve">if you have antibodies it will bind to the molecule </w:t>
      </w:r>
    </w:p>
    <w:p>
      <w:pPr>
        <w:pStyle w:val="Body"/>
        <w:numPr>
          <w:ilvl w:val="0"/>
          <w:numId w:val="6"/>
        </w:numPr>
        <w:rPr>
          <w:sz w:val="24"/>
          <w:szCs w:val="24"/>
          <w:lang w:val="en-US"/>
        </w:rPr>
      </w:pPr>
      <w:r>
        <w:rPr>
          <w:sz w:val="24"/>
          <w:szCs w:val="24"/>
          <w:rtl w:val="0"/>
          <w:lang w:val="en-US"/>
        </w:rPr>
        <w:t>so now we add a secondary antibody which will recognize the constant region of the antibody (it has the enzyme on it)</w:t>
      </w:r>
    </w:p>
    <w:p>
      <w:pPr>
        <w:pStyle w:val="Body"/>
        <w:numPr>
          <w:ilvl w:val="0"/>
          <w:numId w:val="6"/>
        </w:numPr>
        <w:rPr>
          <w:sz w:val="24"/>
          <w:szCs w:val="24"/>
          <w:lang w:val="en-US"/>
        </w:rPr>
      </w:pPr>
      <w:r>
        <w:rPr>
          <w:sz w:val="24"/>
          <w:szCs w:val="24"/>
          <w:rtl w:val="0"/>
          <w:lang w:val="en-US"/>
        </w:rPr>
        <w:t>the substrate is added and mixes with the enzyme and makes colour.</w:t>
      </w:r>
    </w:p>
    <w:p>
      <w:pPr>
        <w:pStyle w:val="Body"/>
      </w:pPr>
    </w:p>
    <w:p>
      <w:pPr>
        <w:pStyle w:val="Body"/>
      </w:pPr>
      <w:r>
        <w:rPr>
          <w:b w:val="1"/>
          <w:bCs w:val="1"/>
          <w:color w:val="79ae3d"/>
          <w:sz w:val="24"/>
          <w:szCs w:val="24"/>
          <w:u w:val="single"/>
          <w:rtl w:val="0"/>
          <w:lang w:val="en-US"/>
        </w:rPr>
        <w:t>Gram Positive Cocci</w:t>
      </w:r>
    </w:p>
    <w:p>
      <w:pPr>
        <w:pStyle w:val="Body"/>
      </w:pPr>
      <w:r>
        <w:rPr>
          <w:sz w:val="24"/>
          <w:szCs w:val="24"/>
          <w:rtl w:val="0"/>
          <w:lang w:val="en-US"/>
        </w:rPr>
        <w:t>Group A.</w:t>
        <w:tab/>
        <w:t>Staphylococci</w:t>
      </w:r>
    </w:p>
    <w:p>
      <w:pPr>
        <w:pStyle w:val="Body"/>
      </w:pPr>
      <w:r>
        <w:rPr>
          <w:sz w:val="24"/>
          <w:szCs w:val="24"/>
          <w:rtl w:val="0"/>
          <w:lang w:val="en-US"/>
        </w:rPr>
        <w:t>Gram-Positive cocci (1 um in diameter) growing in grape like clusters. Species particularly important to humans are:</w:t>
      </w:r>
    </w:p>
    <w:p>
      <w:pPr>
        <w:pStyle w:val="Body"/>
      </w:pPr>
      <w:r>
        <w:rPr>
          <w:sz w:val="24"/>
          <w:szCs w:val="24"/>
          <w:rtl w:val="0"/>
        </w:rPr>
        <w:tab/>
        <w:t>- Staphylococcus epidermis - normal flora of skin and mucosa; occasionally pathogenic</w:t>
      </w:r>
    </w:p>
    <w:p>
      <w:pPr>
        <w:pStyle w:val="Body"/>
      </w:pPr>
      <w:r>
        <w:rPr>
          <w:sz w:val="24"/>
          <w:szCs w:val="24"/>
          <w:rtl w:val="0"/>
        </w:rPr>
        <w:tab/>
        <w:t>- Staphylococcus aureus - pathogenic; often found as normal flora</w:t>
      </w:r>
    </w:p>
    <w:p>
      <w:pPr>
        <w:pStyle w:val="Body"/>
      </w:pPr>
      <w:r>
        <w:rPr>
          <w:sz w:val="24"/>
          <w:szCs w:val="24"/>
          <w:rtl w:val="0"/>
        </w:rPr>
        <w:tab/>
        <w:t>- Staphylococcus saprophytic - in the environment and on skin; can cause urinary infections</w:t>
      </w:r>
    </w:p>
    <w:p>
      <w:pPr>
        <w:pStyle w:val="Body"/>
      </w:pPr>
    </w:p>
    <w:p>
      <w:pPr>
        <w:pStyle w:val="Body"/>
      </w:pPr>
      <w:r>
        <w:rPr>
          <w:b w:val="1"/>
          <w:bCs w:val="1"/>
          <w:color w:val="79ae3d"/>
          <w:sz w:val="24"/>
          <w:szCs w:val="24"/>
          <w:u w:val="single"/>
          <w:rtl w:val="0"/>
          <w:lang w:val="en-US"/>
        </w:rPr>
        <w:t>Staphylococcus Aureus</w:t>
      </w:r>
    </w:p>
    <w:p>
      <w:pPr>
        <w:pStyle w:val="Body"/>
      </w:pPr>
      <w:r>
        <w:rPr>
          <w:sz w:val="24"/>
          <w:szCs w:val="24"/>
          <w:rtl w:val="0"/>
        </w:rPr>
        <w:tab/>
        <w:t xml:space="preserve">Exotoxins: made by living cells </w:t>
      </w:r>
    </w:p>
    <w:p>
      <w:pPr>
        <w:pStyle w:val="Body"/>
      </w:pPr>
    </w:p>
    <w:p>
      <w:pPr>
        <w:pStyle w:val="Body"/>
      </w:pPr>
      <w:r>
        <w:rPr>
          <w:b w:val="1"/>
          <w:bCs w:val="1"/>
          <w:sz w:val="24"/>
          <w:szCs w:val="24"/>
          <w:rtl w:val="0"/>
          <w:lang w:val="en-US"/>
        </w:rPr>
        <w:t>Toxins are quite the problem</w:t>
      </w:r>
    </w:p>
    <w:p>
      <w:pPr>
        <w:pStyle w:val="Body"/>
        <w:numPr>
          <w:ilvl w:val="0"/>
          <w:numId w:val="2"/>
        </w:numPr>
        <w:rPr>
          <w:sz w:val="24"/>
          <w:szCs w:val="24"/>
          <w:lang w:val="en-US"/>
        </w:rPr>
      </w:pPr>
      <w:r>
        <w:rPr>
          <w:b w:val="1"/>
          <w:bCs w:val="1"/>
          <w:sz w:val="24"/>
          <w:szCs w:val="24"/>
          <w:rtl w:val="0"/>
          <w:lang w:val="en-US"/>
        </w:rPr>
        <w:t>Cytotoxins</w:t>
      </w:r>
      <w:r>
        <w:rPr>
          <w:sz w:val="24"/>
          <w:szCs w:val="24"/>
          <w:rtl w:val="0"/>
          <w:lang w:val="en-US"/>
        </w:rPr>
        <w:t xml:space="preserve"> (destroy our cells, alpha, beta, gamma leukocidin): toxic to many cells: leukocytes, erythrocytes, macrophages, platelets and fibroblasts</w:t>
      </w:r>
    </w:p>
    <w:p>
      <w:pPr>
        <w:pStyle w:val="Body"/>
        <w:numPr>
          <w:ilvl w:val="0"/>
          <w:numId w:val="2"/>
        </w:numPr>
        <w:rPr>
          <w:sz w:val="24"/>
          <w:szCs w:val="24"/>
          <w:lang w:val="en-US"/>
        </w:rPr>
      </w:pPr>
      <w:r>
        <w:rPr>
          <w:b w:val="1"/>
          <w:bCs w:val="1"/>
          <w:sz w:val="24"/>
          <w:szCs w:val="24"/>
          <w:rtl w:val="0"/>
          <w:lang w:val="en-US"/>
        </w:rPr>
        <w:t>Hameomolysins</w:t>
      </w:r>
      <w:r>
        <w:rPr>
          <w:sz w:val="24"/>
          <w:szCs w:val="24"/>
          <w:rtl w:val="0"/>
          <w:lang w:val="en-US"/>
        </w:rPr>
        <w:t>: bestroys blood cells, dermonerotic, lethal</w:t>
      </w:r>
    </w:p>
    <w:p>
      <w:pPr>
        <w:pStyle w:val="Body"/>
        <w:numPr>
          <w:ilvl w:val="0"/>
          <w:numId w:val="2"/>
        </w:numPr>
        <w:rPr>
          <w:sz w:val="24"/>
          <w:szCs w:val="24"/>
          <w:lang w:val="en-US"/>
        </w:rPr>
      </w:pPr>
      <w:r>
        <w:rPr>
          <w:b w:val="1"/>
          <w:bCs w:val="1"/>
          <w:sz w:val="24"/>
          <w:szCs w:val="24"/>
          <w:rtl w:val="0"/>
          <w:lang w:val="en-US"/>
        </w:rPr>
        <w:t>Enterotoxin</w:t>
      </w:r>
      <w:r>
        <w:rPr>
          <w:sz w:val="24"/>
          <w:szCs w:val="24"/>
          <w:rtl w:val="0"/>
          <w:lang w:val="en-US"/>
        </w:rPr>
        <w:t>: (A-E,G-I) infects the gastro system- super antigens that turns on all the immune cells, important cause of food poisoning (nausea, vomiting, cramps and diarrhoea)</w:t>
      </w:r>
    </w:p>
    <w:p>
      <w:pPr>
        <w:pStyle w:val="Body"/>
        <w:numPr>
          <w:ilvl w:val="0"/>
          <w:numId w:val="2"/>
        </w:numPr>
        <w:rPr>
          <w:sz w:val="24"/>
          <w:szCs w:val="24"/>
          <w:lang w:val="en-US"/>
        </w:rPr>
      </w:pPr>
      <w:r>
        <w:rPr>
          <w:b w:val="1"/>
          <w:bCs w:val="1"/>
          <w:sz w:val="24"/>
          <w:szCs w:val="24"/>
          <w:rtl w:val="0"/>
          <w:lang w:val="en-US"/>
        </w:rPr>
        <w:t xml:space="preserve">Exfoliative Toxins </w:t>
      </w:r>
      <w:r>
        <w:rPr>
          <w:sz w:val="24"/>
          <w:szCs w:val="24"/>
          <w:rtl w:val="0"/>
          <w:lang w:val="en-US"/>
        </w:rPr>
        <w:t xml:space="preserve">(ETA, ETB): </w:t>
      </w:r>
      <w:r>
        <w:rPr>
          <w:sz w:val="24"/>
          <w:szCs w:val="24"/>
          <w:rtl w:val="0"/>
          <w:lang w:val="en-US"/>
        </w:rPr>
        <w:t>“</w:t>
      </w:r>
      <w:r>
        <w:rPr>
          <w:sz w:val="24"/>
          <w:szCs w:val="24"/>
          <w:rtl w:val="0"/>
          <w:lang w:val="en-US"/>
        </w:rPr>
        <w:t>scaled skin</w:t>
      </w:r>
      <w:r>
        <w:rPr>
          <w:sz w:val="24"/>
          <w:szCs w:val="24"/>
          <w:rtl w:val="0"/>
          <w:lang w:val="en-US"/>
        </w:rPr>
        <w:t xml:space="preserve">” </w:t>
      </w:r>
      <w:r>
        <w:rPr>
          <w:sz w:val="24"/>
          <w:szCs w:val="24"/>
          <w:rtl w:val="0"/>
          <w:lang w:val="en-US"/>
        </w:rPr>
        <w:t>syndrome in infants</w:t>
      </w:r>
    </w:p>
    <w:p>
      <w:pPr>
        <w:pStyle w:val="Body"/>
        <w:numPr>
          <w:ilvl w:val="0"/>
          <w:numId w:val="2"/>
        </w:numPr>
        <w:rPr>
          <w:sz w:val="24"/>
          <w:szCs w:val="24"/>
          <w:lang w:val="en-US"/>
        </w:rPr>
      </w:pPr>
      <w:r>
        <w:rPr>
          <w:b w:val="1"/>
          <w:bCs w:val="1"/>
          <w:sz w:val="24"/>
          <w:szCs w:val="24"/>
          <w:rtl w:val="0"/>
          <w:lang w:val="en-US"/>
        </w:rPr>
        <w:t>Toxic shock syndrome</w:t>
      </w:r>
      <w:r>
        <w:rPr>
          <w:sz w:val="24"/>
          <w:szCs w:val="24"/>
          <w:rtl w:val="0"/>
          <w:lang w:val="en-US"/>
        </w:rPr>
        <w:t xml:space="preserve">: Toxin 1 (formerly pyrogenic exotoxin C and enter toxin F): cause of toxic shock syndrome </w:t>
      </w:r>
    </w:p>
    <w:p>
      <w:pPr>
        <w:pStyle w:val="Body"/>
      </w:pPr>
    </w:p>
    <w:p>
      <w:pPr>
        <w:pStyle w:val="Body"/>
      </w:pPr>
      <w:r>
        <w:rPr>
          <w:b w:val="1"/>
          <w:bCs w:val="1"/>
          <w:sz w:val="24"/>
          <w:szCs w:val="24"/>
          <w:rtl w:val="0"/>
          <w:lang w:val="en-US"/>
        </w:rPr>
        <w:t>Enzymes</w:t>
      </w:r>
      <w:r>
        <w:rPr>
          <w:b w:val="0"/>
          <w:bCs w:val="0"/>
          <w:sz w:val="24"/>
          <w:szCs w:val="24"/>
          <w:rtl w:val="0"/>
          <w:lang w:val="en-US"/>
        </w:rPr>
        <w:t xml:space="preserve">: </w:t>
      </w:r>
    </w:p>
    <w:p>
      <w:pPr>
        <w:pStyle w:val="Body"/>
        <w:numPr>
          <w:ilvl w:val="0"/>
          <w:numId w:val="20"/>
        </w:numPr>
        <w:rPr>
          <w:b w:val="1"/>
          <w:bCs w:val="1"/>
          <w:sz w:val="24"/>
          <w:szCs w:val="24"/>
          <w:lang w:val="en-US"/>
        </w:rPr>
      </w:pPr>
      <w:r>
        <w:rPr>
          <w:b w:val="0"/>
          <w:bCs w:val="0"/>
          <w:sz w:val="24"/>
          <w:szCs w:val="24"/>
          <w:rtl w:val="0"/>
          <w:lang w:val="en-US"/>
        </w:rPr>
        <w:t>Coagulase: produced by almost all pathogenic staphylococci; coagulates fibrin</w:t>
      </w:r>
    </w:p>
    <w:p>
      <w:pPr>
        <w:pStyle w:val="Body"/>
        <w:numPr>
          <w:ilvl w:val="2"/>
          <w:numId w:val="34"/>
        </w:numPr>
        <w:rPr>
          <w:b w:val="1"/>
          <w:bCs w:val="1"/>
          <w:sz w:val="24"/>
          <w:szCs w:val="24"/>
          <w:lang w:val="en-US"/>
        </w:rPr>
      </w:pPr>
      <w:r>
        <w:rPr>
          <w:b w:val="0"/>
          <w:bCs w:val="0"/>
          <w:sz w:val="24"/>
          <w:szCs w:val="24"/>
          <w:rtl w:val="0"/>
          <w:lang w:val="en-US"/>
        </w:rPr>
        <w:t>made by almost all pathogenic staph</w:t>
      </w:r>
    </w:p>
    <w:p>
      <w:pPr>
        <w:pStyle w:val="Body"/>
        <w:numPr>
          <w:ilvl w:val="2"/>
          <w:numId w:val="34"/>
        </w:numPr>
        <w:rPr>
          <w:b w:val="1"/>
          <w:bCs w:val="1"/>
          <w:sz w:val="24"/>
          <w:szCs w:val="24"/>
          <w:lang w:val="en-US"/>
        </w:rPr>
      </w:pPr>
      <w:r>
        <w:rPr>
          <w:b w:val="0"/>
          <w:bCs w:val="0"/>
          <w:sz w:val="24"/>
          <w:szCs w:val="24"/>
          <w:rtl w:val="0"/>
          <w:lang w:val="en-US"/>
        </w:rPr>
        <w:t>used in laboratory tests to differentiate from 3 different strands of strep</w:t>
      </w:r>
    </w:p>
    <w:p>
      <w:pPr>
        <w:pStyle w:val="Body"/>
        <w:numPr>
          <w:ilvl w:val="2"/>
          <w:numId w:val="34"/>
        </w:numPr>
        <w:rPr>
          <w:b w:val="1"/>
          <w:bCs w:val="1"/>
          <w:sz w:val="24"/>
          <w:szCs w:val="24"/>
          <w:lang w:val="en-US"/>
        </w:rPr>
      </w:pPr>
      <w:r>
        <w:rPr>
          <w:b w:val="0"/>
          <w:bCs w:val="0"/>
          <w:sz w:val="24"/>
          <w:szCs w:val="24"/>
          <w:rtl w:val="0"/>
          <w:lang w:val="en-US"/>
        </w:rPr>
        <w:t xml:space="preserve">Beta-lactamase (penicillinase) - destroys penicillin </w:t>
      </w:r>
    </w:p>
    <w:p>
      <w:pPr>
        <w:pStyle w:val="Body"/>
      </w:pPr>
      <w:r>
        <w:rPr>
          <w:b w:val="0"/>
          <w:bCs w:val="0"/>
          <w:sz w:val="24"/>
          <w:szCs w:val="24"/>
          <w:rtl w:val="0"/>
          <w:lang w:val="en-US"/>
        </w:rPr>
        <w:t xml:space="preserve">NOTE: In Vitro the coagulase test is used as the main test for the identification of Staphylococcus aureus </w:t>
      </w:r>
    </w:p>
    <w:p>
      <w:pPr>
        <w:pStyle w:val="Body"/>
      </w:pPr>
    </w:p>
    <w:p>
      <w:pPr>
        <w:pStyle w:val="Body"/>
      </w:pPr>
      <w:r>
        <w:rPr>
          <w:b w:val="0"/>
          <w:bCs w:val="0"/>
          <w:sz w:val="24"/>
          <w:szCs w:val="24"/>
          <w:rtl w:val="0"/>
        </w:rPr>
        <w:tab/>
        <w:t>Many S aureus strains are found in normal population (15%) and about 85 - 90 percent of strains that are isolated in the hospital are penicillin resistant.</w:t>
      </w:r>
    </w:p>
    <w:p>
      <w:pPr>
        <w:pStyle w:val="Body"/>
        <w:numPr>
          <w:ilvl w:val="0"/>
          <w:numId w:val="19"/>
        </w:numPr>
        <w:rPr>
          <w:b w:val="1"/>
          <w:bCs w:val="1"/>
          <w:sz w:val="24"/>
          <w:szCs w:val="24"/>
          <w:lang w:val="en-US"/>
        </w:rPr>
      </w:pPr>
      <w:r>
        <w:rPr>
          <w:b w:val="0"/>
          <w:bCs w:val="0"/>
          <w:sz w:val="24"/>
          <w:szCs w:val="24"/>
          <w:rtl w:val="0"/>
          <w:lang w:val="en-US"/>
        </w:rPr>
        <w:t>carried in anterior nares, axilla, perineum and hands</w:t>
      </w:r>
    </w:p>
    <w:p>
      <w:pPr>
        <w:pStyle w:val="Body"/>
        <w:numPr>
          <w:ilvl w:val="0"/>
          <w:numId w:val="19"/>
        </w:numPr>
        <w:rPr>
          <w:b w:val="1"/>
          <w:bCs w:val="1"/>
          <w:sz w:val="24"/>
          <w:szCs w:val="24"/>
          <w:lang w:val="en-US"/>
        </w:rPr>
      </w:pPr>
      <w:r>
        <w:rPr>
          <w:b w:val="0"/>
          <w:bCs w:val="0"/>
          <w:sz w:val="24"/>
          <w:szCs w:val="24"/>
          <w:rtl w:val="0"/>
          <w:lang w:val="en-US"/>
        </w:rPr>
        <w:t xml:space="preserve">Clinical Findings are that: S aureus tends to produce localized purulent infections (pustules (acne), boils (clogged hair follicle), styes (sebaceous glands clogged), conjunctivitis (pink eye) and otitis (ear problems)) </w:t>
      </w:r>
    </w:p>
    <w:p>
      <w:pPr>
        <w:pStyle w:val="Body"/>
        <w:numPr>
          <w:ilvl w:val="1"/>
          <w:numId w:val="19"/>
        </w:numPr>
        <w:rPr>
          <w:b w:val="1"/>
          <w:bCs w:val="1"/>
          <w:sz w:val="24"/>
          <w:szCs w:val="24"/>
          <w:lang w:val="en-US"/>
        </w:rPr>
      </w:pPr>
      <w:r>
        <w:rPr>
          <w:b w:val="0"/>
          <w:bCs w:val="0"/>
          <w:sz w:val="24"/>
          <w:szCs w:val="24"/>
          <w:rtl w:val="0"/>
          <w:lang w:val="en-US"/>
        </w:rPr>
        <w:t>other complications such as; pneumonia , osteomyelitis, septicaemia, endocarditis or for poisoning, toxic shock syndrome, scalded skin syndrome</w:t>
      </w:r>
    </w:p>
    <w:p>
      <w:pPr>
        <w:pStyle w:val="Body"/>
        <w:numPr>
          <w:ilvl w:val="1"/>
          <w:numId w:val="19"/>
        </w:numPr>
        <w:rPr>
          <w:b w:val="1"/>
          <w:bCs w:val="1"/>
          <w:sz w:val="24"/>
          <w:szCs w:val="24"/>
          <w:lang w:val="en-US"/>
        </w:rPr>
      </w:pPr>
      <w:r>
        <w:rPr>
          <w:b w:val="0"/>
          <w:bCs w:val="0"/>
          <w:sz w:val="24"/>
          <w:szCs w:val="24"/>
          <w:rtl w:val="0"/>
          <w:lang w:val="en-US"/>
        </w:rPr>
        <w:t>important cause of hospital acquired nosocomial infections from stitch accesses, infected wounds, or generalized infections</w:t>
      </w:r>
    </w:p>
    <w:p>
      <w:pPr>
        <w:pStyle w:val="Body"/>
      </w:pPr>
    </w:p>
    <w:p>
      <w:pPr>
        <w:pStyle w:val="Body"/>
      </w:pPr>
      <w:r>
        <w:rPr>
          <w:b w:val="1"/>
          <w:bCs w:val="1"/>
          <w:sz w:val="24"/>
          <w:szCs w:val="24"/>
          <w:rtl w:val="0"/>
          <w:lang w:val="en-US"/>
        </w:rPr>
        <w:t>Epidemiology</w:t>
      </w:r>
      <w:r>
        <w:rPr>
          <w:b w:val="0"/>
          <w:bCs w:val="0"/>
          <w:sz w:val="24"/>
          <w:szCs w:val="24"/>
          <w:rtl w:val="0"/>
          <w:lang w:val="en-US"/>
        </w:rPr>
        <w:t xml:space="preserve">: S aureus are lysed by a number of different bacterial viruses (bacteriophages). Cells originating from the same parental cell are lysed by the same bacteriophage. This makes possible the use of </w:t>
      </w:r>
      <w:r>
        <w:rPr>
          <w:b w:val="0"/>
          <w:bCs w:val="0"/>
          <w:sz w:val="24"/>
          <w:szCs w:val="24"/>
          <w:rtl w:val="0"/>
          <w:lang w:val="en-US"/>
        </w:rPr>
        <w:t>“</w:t>
      </w:r>
      <w:r>
        <w:rPr>
          <w:b w:val="0"/>
          <w:bCs w:val="0"/>
          <w:sz w:val="24"/>
          <w:szCs w:val="24"/>
          <w:rtl w:val="0"/>
          <w:lang w:val="en-US"/>
        </w:rPr>
        <w:t>bacteriophagetypes</w:t>
      </w:r>
      <w:r>
        <w:rPr>
          <w:b w:val="0"/>
          <w:bCs w:val="0"/>
          <w:sz w:val="24"/>
          <w:szCs w:val="24"/>
          <w:rtl w:val="0"/>
          <w:lang w:val="en-US"/>
        </w:rPr>
        <w:t xml:space="preserve">” </w:t>
      </w:r>
      <w:r>
        <w:rPr>
          <w:b w:val="0"/>
          <w:bCs w:val="0"/>
          <w:sz w:val="24"/>
          <w:szCs w:val="24"/>
          <w:rtl w:val="0"/>
          <w:lang w:val="en-US"/>
        </w:rPr>
        <w:t>as identity markers in tracing sources of infection.</w:t>
      </w:r>
    </w:p>
    <w:p>
      <w:pPr>
        <w:pStyle w:val="Body"/>
      </w:pPr>
    </w:p>
    <w:p>
      <w:pPr>
        <w:pStyle w:val="Body"/>
      </w:pPr>
      <w:r>
        <w:rPr>
          <w:b w:val="0"/>
          <w:bCs w:val="0"/>
          <w:sz w:val="24"/>
          <w:szCs w:val="24"/>
          <w:rtl w:val="0"/>
          <w:lang w:val="en-US"/>
        </w:rPr>
        <w:t>Preventative mesures include:</w:t>
      </w:r>
    </w:p>
    <w:p>
      <w:pPr>
        <w:pStyle w:val="Body"/>
        <w:numPr>
          <w:ilvl w:val="0"/>
          <w:numId w:val="19"/>
        </w:numPr>
        <w:rPr>
          <w:b w:val="1"/>
          <w:bCs w:val="1"/>
          <w:sz w:val="24"/>
          <w:szCs w:val="24"/>
          <w:lang w:val="en-US"/>
        </w:rPr>
      </w:pPr>
      <w:r>
        <w:rPr>
          <w:b w:val="0"/>
          <w:bCs w:val="0"/>
          <w:sz w:val="24"/>
          <w:szCs w:val="24"/>
          <w:rtl w:val="0"/>
          <w:lang w:val="en-US"/>
        </w:rPr>
        <w:t>strict adherence to aseptic techniques in the operating rooms and to wound precaution techniques in handling post-operative infections</w:t>
      </w:r>
    </w:p>
    <w:p>
      <w:pPr>
        <w:pStyle w:val="Body"/>
        <w:numPr>
          <w:ilvl w:val="0"/>
          <w:numId w:val="19"/>
        </w:numPr>
        <w:rPr>
          <w:b w:val="1"/>
          <w:bCs w:val="1"/>
          <w:sz w:val="24"/>
          <w:szCs w:val="24"/>
          <w:lang w:val="en-US"/>
        </w:rPr>
      </w:pPr>
      <w:r>
        <w:rPr>
          <w:b w:val="0"/>
          <w:bCs w:val="0"/>
          <w:sz w:val="24"/>
          <w:szCs w:val="24"/>
          <w:rtl w:val="0"/>
          <w:lang w:val="en-US"/>
        </w:rPr>
        <w:t xml:space="preserve">education of hospital personal in the mode of transmission </w:t>
      </w:r>
    </w:p>
    <w:p>
      <w:pPr>
        <w:pStyle w:val="Body"/>
        <w:numPr>
          <w:ilvl w:val="0"/>
          <w:numId w:val="19"/>
        </w:numPr>
        <w:rPr>
          <w:b w:val="1"/>
          <w:bCs w:val="1"/>
          <w:sz w:val="24"/>
          <w:szCs w:val="24"/>
          <w:lang w:val="en-US"/>
        </w:rPr>
      </w:pPr>
      <w:r>
        <w:rPr>
          <w:b w:val="0"/>
          <w:bCs w:val="0"/>
          <w:sz w:val="24"/>
          <w:szCs w:val="24"/>
          <w:rtl w:val="0"/>
          <w:lang w:val="en-US"/>
        </w:rPr>
        <w:t>hand washing!!!</w:t>
      </w:r>
    </w:p>
    <w:p>
      <w:pPr>
        <w:pStyle w:val="Body"/>
      </w:pPr>
    </w:p>
    <w:p>
      <w:pPr>
        <w:pStyle w:val="Body"/>
      </w:pPr>
      <w:r>
        <w:rPr>
          <w:b w:val="0"/>
          <w:bCs w:val="0"/>
          <w:sz w:val="24"/>
          <w:szCs w:val="24"/>
          <w:rtl w:val="0"/>
          <w:lang w:val="en-US"/>
        </w:rPr>
        <w:t>*TSS first discovered in boys</w:t>
      </w:r>
    </w:p>
    <w:p>
      <w:pPr>
        <w:pStyle w:val="Body"/>
      </w:pPr>
    </w:p>
    <w:p>
      <w:pPr>
        <w:pStyle w:val="Body"/>
      </w:pPr>
      <w:r>
        <w:rPr>
          <w:b w:val="1"/>
          <w:bCs w:val="1"/>
          <w:color w:val="6dc037"/>
          <w:sz w:val="24"/>
          <w:szCs w:val="24"/>
          <w:u w:val="single"/>
          <w:rtl w:val="0"/>
          <w:lang w:val="en-US"/>
        </w:rPr>
        <w:t xml:space="preserve">Staphylococcus Epidermis </w:t>
      </w:r>
    </w:p>
    <w:p>
      <w:pPr>
        <w:pStyle w:val="Body"/>
        <w:numPr>
          <w:ilvl w:val="0"/>
          <w:numId w:val="2"/>
        </w:numPr>
        <w:rPr>
          <w:sz w:val="24"/>
          <w:szCs w:val="24"/>
          <w:lang w:val="en-US"/>
        </w:rPr>
      </w:pPr>
      <w:r>
        <w:rPr>
          <w:sz w:val="24"/>
          <w:szCs w:val="24"/>
          <w:rtl w:val="0"/>
          <w:lang w:val="en-US"/>
        </w:rPr>
        <w:t>this organism is part of normal skin/mucous membrane flora</w:t>
      </w:r>
    </w:p>
    <w:p>
      <w:pPr>
        <w:pStyle w:val="Body"/>
        <w:numPr>
          <w:ilvl w:val="0"/>
          <w:numId w:val="2"/>
        </w:numPr>
        <w:rPr>
          <w:sz w:val="24"/>
          <w:szCs w:val="24"/>
          <w:lang w:val="en-US"/>
        </w:rPr>
      </w:pPr>
      <w:r>
        <w:rPr>
          <w:sz w:val="24"/>
          <w:szCs w:val="24"/>
          <w:rtl w:val="0"/>
          <w:lang w:val="en-US"/>
        </w:rPr>
        <w:t>non-pathogenic; except in compromised patients where it can cause post operative infections (brain, open heart, endocarditis, count infection)</w:t>
      </w:r>
    </w:p>
    <w:p>
      <w:pPr>
        <w:pStyle w:val="Body"/>
        <w:numPr>
          <w:ilvl w:val="0"/>
          <w:numId w:val="2"/>
        </w:numPr>
        <w:rPr>
          <w:sz w:val="24"/>
          <w:szCs w:val="24"/>
          <w:lang w:val="en-US"/>
        </w:rPr>
      </w:pPr>
      <w:r>
        <w:rPr>
          <w:sz w:val="24"/>
          <w:szCs w:val="24"/>
          <w:rtl w:val="0"/>
          <w:lang w:val="en-US"/>
        </w:rPr>
        <w:t>considered an opportunistic pathogen</w:t>
      </w:r>
    </w:p>
    <w:p>
      <w:pPr>
        <w:pStyle w:val="Body"/>
        <w:numPr>
          <w:ilvl w:val="0"/>
          <w:numId w:val="2"/>
        </w:numPr>
        <w:rPr>
          <w:sz w:val="24"/>
          <w:szCs w:val="24"/>
          <w:lang w:val="en-US"/>
        </w:rPr>
      </w:pPr>
      <w:r>
        <w:rPr>
          <w:sz w:val="24"/>
          <w:szCs w:val="24"/>
          <w:rtl w:val="0"/>
          <w:lang w:val="en-US"/>
        </w:rPr>
        <w:t xml:space="preserve">in neonates may be the cause of necrotising enterocolitis </w:t>
      </w:r>
    </w:p>
    <w:p>
      <w:pPr>
        <w:pStyle w:val="Body"/>
      </w:pPr>
    </w:p>
    <w:p>
      <w:pPr>
        <w:pStyle w:val="Body"/>
      </w:pPr>
      <w:r>
        <w:rPr>
          <w:b w:val="1"/>
          <w:bCs w:val="1"/>
          <w:sz w:val="24"/>
          <w:szCs w:val="24"/>
          <w:rtl w:val="0"/>
          <w:lang w:val="en-US"/>
        </w:rPr>
        <w:t>Streptococci</w:t>
      </w:r>
    </w:p>
    <w:p>
      <w:pPr>
        <w:pStyle w:val="Body"/>
        <w:numPr>
          <w:ilvl w:val="0"/>
          <w:numId w:val="2"/>
        </w:numPr>
        <w:rPr>
          <w:sz w:val="24"/>
          <w:szCs w:val="24"/>
          <w:lang w:val="en-US"/>
        </w:rPr>
      </w:pPr>
      <w:r>
        <w:rPr>
          <w:sz w:val="24"/>
          <w:szCs w:val="24"/>
          <w:rtl w:val="0"/>
          <w:lang w:val="en-US"/>
        </w:rPr>
        <w:t>Gram-positive cocci usually arranged in pairs or forming chains</w:t>
      </w:r>
    </w:p>
    <w:p>
      <w:pPr>
        <w:pStyle w:val="Body"/>
        <w:numPr>
          <w:ilvl w:val="0"/>
          <w:numId w:val="2"/>
        </w:numPr>
        <w:rPr>
          <w:sz w:val="24"/>
          <w:szCs w:val="24"/>
          <w:lang w:val="en-US"/>
        </w:rPr>
      </w:pPr>
      <w:r>
        <w:rPr>
          <w:sz w:val="24"/>
          <w:szCs w:val="24"/>
          <w:rtl w:val="0"/>
          <w:lang w:val="en-US"/>
        </w:rPr>
        <w:t>staph in greek = grape, strept = twisted</w:t>
      </w:r>
    </w:p>
    <w:p>
      <w:pPr>
        <w:pStyle w:val="Body"/>
        <w:numPr>
          <w:ilvl w:val="0"/>
          <w:numId w:val="2"/>
        </w:numPr>
        <w:rPr>
          <w:sz w:val="24"/>
          <w:szCs w:val="24"/>
          <w:lang w:val="en-US"/>
        </w:rPr>
      </w:pPr>
      <w:r>
        <w:rPr>
          <w:sz w:val="24"/>
          <w:szCs w:val="24"/>
          <w:rtl w:val="0"/>
          <w:lang w:val="en-US"/>
        </w:rPr>
        <w:t>Fastidious in their nutritional requirements (grown on blood agar), and are subdivided according to:</w:t>
      </w:r>
    </w:p>
    <w:p>
      <w:pPr>
        <w:pStyle w:val="Body"/>
        <w:numPr>
          <w:ilvl w:val="0"/>
          <w:numId w:val="35"/>
        </w:numPr>
        <w:rPr>
          <w:sz w:val="24"/>
          <w:szCs w:val="24"/>
          <w:lang w:val="en-US"/>
        </w:rPr>
      </w:pPr>
      <w:r>
        <w:rPr>
          <w:b w:val="1"/>
          <w:bCs w:val="1"/>
          <w:sz w:val="24"/>
          <w:szCs w:val="24"/>
          <w:rtl w:val="0"/>
          <w:lang w:val="en-US"/>
        </w:rPr>
        <w:t>Haemolytic properties</w:t>
      </w:r>
      <w:r>
        <w:rPr>
          <w:sz w:val="24"/>
          <w:szCs w:val="24"/>
          <w:rtl w:val="0"/>
          <w:lang w:val="en-US"/>
        </w:rPr>
        <w:t>: alpha - greenish brown zone of partial red blood cell destruction, beta - clear zone of complete red blood cell destruction around colonies. Some strains are non-hemolytic.</w:t>
      </w:r>
    </w:p>
    <w:p>
      <w:pPr>
        <w:pStyle w:val="Body"/>
        <w:numPr>
          <w:ilvl w:val="0"/>
          <w:numId w:val="12"/>
        </w:numPr>
        <w:rPr>
          <w:sz w:val="24"/>
          <w:szCs w:val="24"/>
          <w:lang w:val="en-US"/>
        </w:rPr>
      </w:pPr>
      <w:r>
        <w:rPr>
          <w:b w:val="1"/>
          <w:bCs w:val="1"/>
          <w:sz w:val="24"/>
          <w:szCs w:val="24"/>
          <w:rtl w:val="0"/>
          <w:lang w:val="en-US"/>
        </w:rPr>
        <w:t>Carbohydrate C-antigen</w:t>
      </w:r>
      <w:r>
        <w:rPr>
          <w:sz w:val="24"/>
          <w:szCs w:val="24"/>
          <w:rtl w:val="0"/>
          <w:lang w:val="en-US"/>
        </w:rPr>
        <w:t>: extracted from the cell wall, subdivides streptococci in groups A-T (Lancefeild classification)</w:t>
      </w:r>
    </w:p>
    <w:p>
      <w:pPr>
        <w:pStyle w:val="Body"/>
        <w:numPr>
          <w:ilvl w:val="0"/>
          <w:numId w:val="36"/>
        </w:numPr>
        <w:rPr>
          <w:b w:val="1"/>
          <w:bCs w:val="1"/>
          <w:sz w:val="24"/>
          <w:szCs w:val="24"/>
          <w:lang w:val="en-US"/>
        </w:rPr>
      </w:pPr>
      <w:r>
        <w:rPr>
          <w:b w:val="1"/>
          <w:bCs w:val="1"/>
          <w:sz w:val="24"/>
          <w:szCs w:val="24"/>
          <w:rtl w:val="0"/>
          <w:lang w:val="en-US"/>
        </w:rPr>
        <w:t>M-protein</w:t>
      </w:r>
      <w:r>
        <w:rPr>
          <w:b w:val="0"/>
          <w:bCs w:val="0"/>
          <w:sz w:val="24"/>
          <w:szCs w:val="24"/>
          <w:rtl w:val="0"/>
          <w:lang w:val="en-US"/>
        </w:rPr>
        <w:t>: permits subdivision of beta-haemolytic streptococci into over 70 serotypes found almost exclusively in group A. Important virulence factor: antiphagocytic and degrades complement C3b.</w:t>
      </w:r>
    </w:p>
    <w:p>
      <w:pPr>
        <w:pStyle w:val="Body"/>
      </w:pPr>
    </w:p>
    <w:p>
      <w:pPr>
        <w:pStyle w:val="Body"/>
      </w:pPr>
    </w:p>
    <w:p>
      <w:pPr>
        <w:pStyle w:val="Body"/>
      </w:pPr>
      <w:r>
        <w:rPr>
          <w:b w:val="1"/>
          <w:bCs w:val="1"/>
          <w:color w:val="6dc037"/>
          <w:sz w:val="24"/>
          <w:szCs w:val="24"/>
          <w:u w:val="single"/>
          <w:rtl w:val="0"/>
          <w:lang w:val="en-US"/>
        </w:rPr>
        <w:t>Streptococcus Pyogenes</w:t>
      </w:r>
    </w:p>
    <w:p>
      <w:pPr>
        <w:pStyle w:val="Body"/>
      </w:pPr>
      <w:r>
        <w:rPr>
          <w:sz w:val="24"/>
          <w:szCs w:val="24"/>
          <w:rtl w:val="0"/>
          <w:lang w:val="en-US"/>
        </w:rPr>
        <w:t>Group A, beta-haemolytic, S. pyogenes causes of:</w:t>
      </w:r>
    </w:p>
    <w:p>
      <w:pPr>
        <w:pStyle w:val="Body"/>
        <w:numPr>
          <w:ilvl w:val="0"/>
          <w:numId w:val="6"/>
        </w:numPr>
        <w:rPr>
          <w:sz w:val="24"/>
          <w:szCs w:val="24"/>
          <w:lang w:val="en-US"/>
        </w:rPr>
      </w:pPr>
      <w:r>
        <w:rPr>
          <w:sz w:val="24"/>
          <w:szCs w:val="24"/>
          <w:rtl w:val="0"/>
          <w:lang w:val="en-US"/>
        </w:rPr>
        <w:t xml:space="preserve">Acute Tonsillitis - </w:t>
      </w:r>
      <w:r>
        <w:rPr>
          <w:sz w:val="24"/>
          <w:szCs w:val="24"/>
          <w:rtl w:val="0"/>
          <w:lang w:val="en-US"/>
        </w:rPr>
        <w:t>“</w:t>
      </w:r>
      <w:r>
        <w:rPr>
          <w:sz w:val="24"/>
          <w:szCs w:val="24"/>
          <w:rtl w:val="0"/>
          <w:lang w:val="en-US"/>
        </w:rPr>
        <w:t>strep sore throat</w:t>
      </w:r>
      <w:r>
        <w:rPr>
          <w:sz w:val="24"/>
          <w:szCs w:val="24"/>
          <w:rtl w:val="0"/>
          <w:lang w:val="en-US"/>
        </w:rPr>
        <w:t xml:space="preserve">” </w:t>
      </w:r>
      <w:r>
        <w:rPr>
          <w:sz w:val="24"/>
          <w:szCs w:val="24"/>
          <w:rtl w:val="0"/>
          <w:lang w:val="en-US"/>
        </w:rPr>
        <w:t>- complications can result in Scarlet Fever or can lead to rheumatic heart disease - autoimmune because there is an antigen that is similar to the antigen around your heart with street</w:t>
      </w:r>
    </w:p>
    <w:p>
      <w:pPr>
        <w:pStyle w:val="Body"/>
        <w:numPr>
          <w:ilvl w:val="0"/>
          <w:numId w:val="6"/>
        </w:numPr>
        <w:rPr>
          <w:sz w:val="24"/>
          <w:szCs w:val="24"/>
          <w:lang w:val="en-US"/>
        </w:rPr>
      </w:pPr>
      <w:r>
        <w:rPr>
          <w:sz w:val="24"/>
          <w:szCs w:val="24"/>
          <w:rtl w:val="0"/>
          <w:lang w:val="en-US"/>
        </w:rPr>
        <w:t>Skin infections - cellulitis, erysipelas, wound/burn infections</w:t>
      </w:r>
    </w:p>
    <w:p>
      <w:pPr>
        <w:pStyle w:val="Body"/>
        <w:numPr>
          <w:ilvl w:val="0"/>
          <w:numId w:val="6"/>
        </w:numPr>
        <w:rPr>
          <w:sz w:val="24"/>
          <w:szCs w:val="24"/>
          <w:lang w:val="en-US"/>
        </w:rPr>
      </w:pPr>
      <w:r>
        <w:rPr>
          <w:sz w:val="24"/>
          <w:szCs w:val="24"/>
          <w:rtl w:val="0"/>
          <w:lang w:val="en-US"/>
        </w:rPr>
        <w:t>Puerperal fever (sepsis) - post partum or post abortion</w:t>
      </w:r>
    </w:p>
    <w:p>
      <w:pPr>
        <w:pStyle w:val="Body"/>
        <w:numPr>
          <w:ilvl w:val="0"/>
          <w:numId w:val="6"/>
        </w:numPr>
        <w:rPr>
          <w:sz w:val="24"/>
          <w:szCs w:val="24"/>
          <w:lang w:val="en-US"/>
        </w:rPr>
      </w:pPr>
      <w:r>
        <w:rPr>
          <w:sz w:val="24"/>
          <w:szCs w:val="24"/>
          <w:rtl w:val="0"/>
          <w:lang w:val="en-US"/>
        </w:rPr>
        <w:t xml:space="preserve">Septicemia  </w:t>
      </w:r>
    </w:p>
    <w:p>
      <w:pPr>
        <w:pStyle w:val="Body"/>
      </w:pPr>
    </w:p>
    <w:p>
      <w:pPr>
        <w:pStyle w:val="Body"/>
      </w:pPr>
      <w:r>
        <w:rPr>
          <w:b w:val="1"/>
          <w:bCs w:val="1"/>
          <w:sz w:val="24"/>
          <w:szCs w:val="24"/>
          <w:rtl w:val="0"/>
          <w:lang w:val="en-US"/>
        </w:rPr>
        <w:t xml:space="preserve">Complications following streptococcal infections, particularly in young patients: </w:t>
      </w:r>
    </w:p>
    <w:p>
      <w:pPr>
        <w:pStyle w:val="Body"/>
        <w:numPr>
          <w:ilvl w:val="0"/>
          <w:numId w:val="37"/>
        </w:numPr>
        <w:rPr>
          <w:sz w:val="24"/>
          <w:szCs w:val="24"/>
          <w:lang w:val="en-US"/>
        </w:rPr>
      </w:pPr>
      <w:r>
        <w:rPr>
          <w:sz w:val="24"/>
          <w:szCs w:val="24"/>
          <w:rtl w:val="0"/>
          <w:lang w:val="en-US"/>
        </w:rPr>
        <w:t xml:space="preserve">acute glomerulonephritis </w:t>
      </w:r>
    </w:p>
    <w:p>
      <w:pPr>
        <w:pStyle w:val="Body"/>
        <w:numPr>
          <w:ilvl w:val="0"/>
          <w:numId w:val="17"/>
        </w:numPr>
        <w:rPr>
          <w:sz w:val="24"/>
          <w:szCs w:val="24"/>
          <w:lang w:val="en-US"/>
        </w:rPr>
      </w:pPr>
      <w:r>
        <w:rPr>
          <w:sz w:val="24"/>
          <w:szCs w:val="24"/>
          <w:rtl w:val="0"/>
          <w:lang w:val="en-US"/>
        </w:rPr>
        <w:t>rheumatic fever: involving joints and heart valves. S progenies produces toxins and enzymes related to virulence</w:t>
      </w:r>
    </w:p>
    <w:p>
      <w:pPr>
        <w:pStyle w:val="Body"/>
      </w:pPr>
    </w:p>
    <w:p>
      <w:pPr>
        <w:pStyle w:val="Body"/>
      </w:pPr>
      <w:r>
        <w:rPr>
          <w:b w:val="1"/>
          <w:bCs w:val="1"/>
          <w:sz w:val="24"/>
          <w:szCs w:val="24"/>
          <w:rtl w:val="0"/>
          <w:lang w:val="en-US"/>
        </w:rPr>
        <w:t xml:space="preserve">Toxins: </w:t>
      </w:r>
    </w:p>
    <w:p>
      <w:pPr>
        <w:pStyle w:val="Body"/>
      </w:pPr>
      <w:r>
        <w:rPr>
          <w:sz w:val="24"/>
          <w:szCs w:val="24"/>
          <w:u w:val="single"/>
          <w:rtl w:val="0"/>
          <w:lang w:val="en-US"/>
        </w:rPr>
        <w:t>Streptolysins</w:t>
      </w:r>
      <w:r>
        <w:rPr>
          <w:sz w:val="24"/>
          <w:szCs w:val="24"/>
          <w:rtl w:val="0"/>
          <w:lang w:val="en-US"/>
        </w:rPr>
        <w:t xml:space="preserve"> (O and S), beta-haemolytic and highly toxic for neutrophils and macrophage. An anti-streptolysin-O (ASO) antibody reaches high tigers after recent infections (EXCPET in skin infections)</w:t>
      </w:r>
    </w:p>
    <w:p>
      <w:pPr>
        <w:pStyle w:val="Body"/>
      </w:pPr>
      <w:r>
        <w:rPr>
          <w:sz w:val="24"/>
          <w:szCs w:val="24"/>
          <w:u w:val="single"/>
          <w:rtl w:val="0"/>
          <w:lang w:val="en-US"/>
        </w:rPr>
        <w:t>Streptococcal</w:t>
      </w:r>
      <w:r>
        <w:rPr>
          <w:sz w:val="24"/>
          <w:szCs w:val="24"/>
          <w:rtl w:val="0"/>
          <w:lang w:val="en-US"/>
        </w:rPr>
        <w:t xml:space="preserve"> Pyrogenic Exotoxins (Spes)</w:t>
      </w:r>
    </w:p>
    <w:p>
      <w:pPr>
        <w:pStyle w:val="Body"/>
        <w:numPr>
          <w:ilvl w:val="0"/>
          <w:numId w:val="6"/>
        </w:numPr>
        <w:rPr>
          <w:sz w:val="24"/>
          <w:szCs w:val="24"/>
          <w:lang w:val="en-US"/>
        </w:rPr>
      </w:pPr>
      <w:r>
        <w:rPr>
          <w:sz w:val="24"/>
          <w:szCs w:val="24"/>
          <w:rtl w:val="0"/>
          <w:lang w:val="en-US"/>
        </w:rPr>
        <w:t>superantigens SpeA, SpeB, SpeC</w:t>
      </w:r>
    </w:p>
    <w:p>
      <w:pPr>
        <w:pStyle w:val="Body"/>
        <w:numPr>
          <w:ilvl w:val="0"/>
          <w:numId w:val="6"/>
        </w:numPr>
        <w:rPr>
          <w:sz w:val="24"/>
          <w:szCs w:val="24"/>
          <w:lang w:val="en-US"/>
        </w:rPr>
      </w:pPr>
      <w:r>
        <w:rPr>
          <w:sz w:val="24"/>
          <w:szCs w:val="24"/>
          <w:rtl w:val="0"/>
          <w:lang w:val="en-US"/>
        </w:rPr>
        <w:t>causes the rash in scarlet fever</w:t>
      </w:r>
    </w:p>
    <w:p>
      <w:pPr>
        <w:pStyle w:val="Body"/>
      </w:pPr>
    </w:p>
    <w:p>
      <w:pPr>
        <w:pStyle w:val="Body"/>
      </w:pPr>
      <w:r>
        <w:rPr>
          <w:b w:val="1"/>
          <w:bCs w:val="1"/>
          <w:sz w:val="24"/>
          <w:szCs w:val="24"/>
          <w:rtl w:val="0"/>
          <w:lang w:val="en-US"/>
        </w:rPr>
        <w:t>Enzymes</w:t>
      </w:r>
      <w:r>
        <w:rPr>
          <w:sz w:val="24"/>
          <w:szCs w:val="24"/>
          <w:rtl w:val="0"/>
          <w:lang w:val="en-US"/>
        </w:rPr>
        <w:t>:</w:t>
      </w:r>
    </w:p>
    <w:p>
      <w:pPr>
        <w:pStyle w:val="Body"/>
        <w:numPr>
          <w:ilvl w:val="0"/>
          <w:numId w:val="2"/>
        </w:numPr>
        <w:rPr>
          <w:sz w:val="24"/>
          <w:szCs w:val="24"/>
          <w:lang w:val="en-US"/>
        </w:rPr>
      </w:pPr>
      <w:r>
        <w:rPr>
          <w:sz w:val="24"/>
          <w:szCs w:val="24"/>
          <w:rtl w:val="0"/>
          <w:lang w:val="en-US"/>
        </w:rPr>
        <w:t>Hyaluronidase: splits hyaluronic acid in connective tissue and helps spreading</w:t>
      </w:r>
    </w:p>
    <w:p>
      <w:pPr>
        <w:pStyle w:val="Body"/>
        <w:numPr>
          <w:ilvl w:val="0"/>
          <w:numId w:val="2"/>
        </w:numPr>
        <w:rPr>
          <w:sz w:val="24"/>
          <w:szCs w:val="24"/>
          <w:lang w:val="en-US"/>
        </w:rPr>
      </w:pPr>
      <w:r>
        <w:rPr>
          <w:sz w:val="24"/>
          <w:szCs w:val="24"/>
          <w:rtl w:val="0"/>
          <w:lang w:val="en-US"/>
        </w:rPr>
        <w:t>virtually all are penicillin G sensitive (vs S aureus)</w:t>
      </w:r>
    </w:p>
    <w:p>
      <w:pPr>
        <w:pStyle w:val="Body"/>
        <w:numPr>
          <w:ilvl w:val="0"/>
          <w:numId w:val="2"/>
        </w:numPr>
        <w:rPr>
          <w:sz w:val="24"/>
          <w:szCs w:val="24"/>
          <w:lang w:val="en-US"/>
        </w:rPr>
      </w:pPr>
      <w:r>
        <w:rPr>
          <w:sz w:val="24"/>
          <w:szCs w:val="24"/>
          <w:rtl w:val="0"/>
          <w:lang w:val="en-US"/>
        </w:rPr>
        <w:t>education of health personal</w:t>
      </w:r>
    </w:p>
    <w:p>
      <w:pPr>
        <w:pStyle w:val="Body"/>
        <w:numPr>
          <w:ilvl w:val="0"/>
          <w:numId w:val="2"/>
        </w:numPr>
        <w:rPr>
          <w:sz w:val="24"/>
          <w:szCs w:val="24"/>
          <w:lang w:val="en-US"/>
        </w:rPr>
      </w:pPr>
      <w:r>
        <w:rPr>
          <w:sz w:val="24"/>
          <w:szCs w:val="24"/>
          <w:rtl w:val="0"/>
          <w:lang w:val="en-US"/>
        </w:rPr>
        <w:t>aseptic obstetric procedures</w:t>
      </w:r>
    </w:p>
    <w:p>
      <w:pPr>
        <w:pStyle w:val="Body"/>
        <w:numPr>
          <w:ilvl w:val="0"/>
          <w:numId w:val="2"/>
        </w:numPr>
        <w:rPr>
          <w:sz w:val="24"/>
          <w:szCs w:val="24"/>
          <w:lang w:val="en-US"/>
        </w:rPr>
      </w:pPr>
      <w:r>
        <w:rPr>
          <w:sz w:val="24"/>
          <w:szCs w:val="24"/>
          <w:rtl w:val="0"/>
          <w:lang w:val="en-US"/>
        </w:rPr>
        <w:t>early detection and treatment (within in 24 hours)</w:t>
      </w:r>
    </w:p>
    <w:p>
      <w:pPr>
        <w:pStyle w:val="Body"/>
      </w:pPr>
    </w:p>
    <w:p>
      <w:pPr>
        <w:pStyle w:val="Body"/>
      </w:pPr>
      <w:r>
        <w:rPr>
          <w:sz w:val="24"/>
          <w:szCs w:val="24"/>
          <w:rtl w:val="0"/>
          <w:lang w:val="en-US"/>
        </w:rPr>
        <w:t>Streptococcus Pyogenes can be found in 5-10% of healthy individuals.</w:t>
      </w:r>
    </w:p>
    <w:p>
      <w:pPr>
        <w:pStyle w:val="Body"/>
        <w:numPr>
          <w:ilvl w:val="0"/>
          <w:numId w:val="6"/>
        </w:numPr>
        <w:rPr>
          <w:sz w:val="24"/>
          <w:szCs w:val="24"/>
          <w:lang w:val="en-US"/>
        </w:rPr>
      </w:pPr>
      <w:r>
        <w:rPr>
          <w:sz w:val="24"/>
          <w:szCs w:val="24"/>
          <w:rtl w:val="0"/>
          <w:lang w:val="en-US"/>
        </w:rPr>
        <w:t>since it is sensitive to penicillin, that is the antibiotic of choice</w:t>
      </w:r>
    </w:p>
    <w:p>
      <w:pPr>
        <w:pStyle w:val="Body"/>
        <w:numPr>
          <w:ilvl w:val="0"/>
          <w:numId w:val="6"/>
        </w:numPr>
        <w:rPr>
          <w:sz w:val="24"/>
          <w:szCs w:val="24"/>
          <w:lang w:val="en-US"/>
        </w:rPr>
      </w:pPr>
      <w:r>
        <w:rPr>
          <w:sz w:val="24"/>
          <w:szCs w:val="24"/>
          <w:rtl w:val="0"/>
          <w:lang w:val="en-US"/>
        </w:rPr>
        <w:t>transmission is of direct contact (nasal secretions)</w:t>
      </w:r>
    </w:p>
    <w:p>
      <w:pPr>
        <w:pStyle w:val="Body"/>
        <w:numPr>
          <w:ilvl w:val="0"/>
          <w:numId w:val="6"/>
        </w:numPr>
        <w:rPr>
          <w:sz w:val="24"/>
          <w:szCs w:val="24"/>
          <w:lang w:val="en-US"/>
        </w:rPr>
      </w:pPr>
      <w:r>
        <w:rPr>
          <w:sz w:val="24"/>
          <w:szCs w:val="24"/>
          <w:rtl w:val="0"/>
          <w:lang w:val="en-US"/>
        </w:rPr>
        <w:t>contaminated food could also cause outbreaks</w:t>
      </w:r>
    </w:p>
    <w:p>
      <w:pPr>
        <w:pStyle w:val="Body"/>
      </w:pPr>
    </w:p>
    <w:p>
      <w:pPr>
        <w:pStyle w:val="Body"/>
      </w:pPr>
      <w:r>
        <w:rPr>
          <w:b w:val="1"/>
          <w:bCs w:val="1"/>
          <w:color w:val="6dc037"/>
          <w:sz w:val="24"/>
          <w:szCs w:val="24"/>
          <w:u w:val="single"/>
          <w:rtl w:val="0"/>
          <w:lang w:val="en-US"/>
        </w:rPr>
        <w:t xml:space="preserve">Flesh-eating disease = Necrotizing Fasciitis </w:t>
      </w:r>
    </w:p>
    <w:p>
      <w:pPr>
        <w:pStyle w:val="Body"/>
        <w:numPr>
          <w:ilvl w:val="0"/>
          <w:numId w:val="6"/>
        </w:numPr>
        <w:rPr>
          <w:sz w:val="24"/>
          <w:szCs w:val="24"/>
          <w:lang w:val="en-US"/>
        </w:rPr>
      </w:pPr>
      <w:r>
        <w:rPr>
          <w:sz w:val="24"/>
          <w:szCs w:val="24"/>
          <w:rtl w:val="0"/>
          <w:lang w:val="en-US"/>
        </w:rPr>
        <w:t>group A strep will hijack</w:t>
      </w:r>
      <w:r>
        <w:rPr>
          <w:sz w:val="24"/>
          <w:szCs w:val="24"/>
          <w:rtl w:val="0"/>
          <w:lang w:val="en-US"/>
        </w:rPr>
        <w:t xml:space="preserve">… </w:t>
      </w:r>
    </w:p>
    <w:p>
      <w:pPr>
        <w:pStyle w:val="Body"/>
        <w:numPr>
          <w:ilvl w:val="0"/>
          <w:numId w:val="6"/>
        </w:numPr>
        <w:rPr>
          <w:sz w:val="24"/>
          <w:szCs w:val="24"/>
          <w:lang w:val="en-US"/>
        </w:rPr>
      </w:pPr>
      <w:r>
        <w:rPr>
          <w:sz w:val="24"/>
          <w:szCs w:val="24"/>
          <w:rtl w:val="0"/>
          <w:lang w:val="en-US"/>
        </w:rPr>
        <w:t>streptococcus pyogenes culprit</w:t>
      </w:r>
    </w:p>
    <w:p>
      <w:pPr>
        <w:pStyle w:val="Body"/>
        <w:numPr>
          <w:ilvl w:val="0"/>
          <w:numId w:val="6"/>
        </w:numPr>
        <w:rPr>
          <w:sz w:val="24"/>
          <w:szCs w:val="24"/>
          <w:lang w:val="en-US"/>
        </w:rPr>
      </w:pPr>
      <w:r>
        <w:rPr>
          <w:sz w:val="24"/>
          <w:szCs w:val="24"/>
          <w:rtl w:val="0"/>
          <w:lang w:val="en-US"/>
        </w:rPr>
        <w:t xml:space="preserve">does not actually </w:t>
      </w:r>
      <w:r>
        <w:rPr>
          <w:sz w:val="24"/>
          <w:szCs w:val="24"/>
          <w:rtl w:val="0"/>
          <w:lang w:val="en-US"/>
        </w:rPr>
        <w:t>“</w:t>
      </w:r>
      <w:r>
        <w:rPr>
          <w:sz w:val="24"/>
          <w:szCs w:val="24"/>
          <w:rtl w:val="0"/>
          <w:lang w:val="en-US"/>
        </w:rPr>
        <w:t>eat</w:t>
      </w:r>
      <w:r>
        <w:rPr>
          <w:sz w:val="24"/>
          <w:szCs w:val="24"/>
          <w:rtl w:val="0"/>
          <w:lang w:val="en-US"/>
        </w:rPr>
        <w:t xml:space="preserve">” </w:t>
      </w:r>
      <w:r>
        <w:rPr>
          <w:sz w:val="24"/>
          <w:szCs w:val="24"/>
          <w:rtl w:val="0"/>
          <w:lang w:val="en-US"/>
        </w:rPr>
        <w:t>anything</w:t>
      </w:r>
    </w:p>
    <w:p>
      <w:pPr>
        <w:pStyle w:val="Body"/>
        <w:numPr>
          <w:ilvl w:val="0"/>
          <w:numId w:val="6"/>
        </w:numPr>
        <w:rPr>
          <w:sz w:val="24"/>
          <w:szCs w:val="24"/>
          <w:lang w:val="en-US"/>
        </w:rPr>
      </w:pPr>
      <w:r>
        <w:rPr>
          <w:sz w:val="24"/>
          <w:szCs w:val="24"/>
          <w:rtl w:val="0"/>
          <w:lang w:val="en-US"/>
        </w:rPr>
        <w:t>toxin is responsible for damage</w:t>
      </w:r>
    </w:p>
    <w:p>
      <w:pPr>
        <w:pStyle w:val="Body"/>
        <w:numPr>
          <w:ilvl w:val="0"/>
          <w:numId w:val="6"/>
        </w:numPr>
        <w:rPr>
          <w:sz w:val="24"/>
          <w:szCs w:val="24"/>
          <w:lang w:val="en-US"/>
        </w:rPr>
      </w:pPr>
      <w:r>
        <w:rPr>
          <w:sz w:val="24"/>
          <w:szCs w:val="24"/>
          <w:rtl w:val="0"/>
          <w:lang w:val="en-US"/>
        </w:rPr>
        <w:t>research indicates that:</w:t>
      </w:r>
    </w:p>
    <w:p>
      <w:pPr>
        <w:pStyle w:val="Body"/>
        <w:numPr>
          <w:ilvl w:val="1"/>
          <w:numId w:val="6"/>
        </w:numPr>
        <w:rPr>
          <w:sz w:val="24"/>
          <w:szCs w:val="24"/>
          <w:lang w:val="en-US"/>
        </w:rPr>
      </w:pPr>
      <w:r>
        <w:rPr>
          <w:sz w:val="24"/>
          <w:szCs w:val="24"/>
          <w:rtl w:val="0"/>
          <w:lang w:val="en-US"/>
        </w:rPr>
        <w:t>hijacking human plasminogen from blood, attach to surface and activate it into protease</w:t>
      </w:r>
      <w:r>
        <w:rPr>
          <w:sz w:val="24"/>
          <w:szCs w:val="24"/>
          <w:rtl w:val="0"/>
          <w:lang w:val="en-US"/>
        </w:rPr>
        <w:t xml:space="preserve">… </w:t>
      </w:r>
      <w:r>
        <w:rPr>
          <w:sz w:val="24"/>
          <w:szCs w:val="24"/>
          <w:rtl w:val="0"/>
          <w:lang w:val="en-US"/>
        </w:rPr>
        <w:t>good for spreading</w:t>
      </w:r>
    </w:p>
    <w:p>
      <w:pPr>
        <w:pStyle w:val="Body"/>
        <w:numPr>
          <w:ilvl w:val="1"/>
          <w:numId w:val="6"/>
        </w:numPr>
        <w:rPr>
          <w:sz w:val="24"/>
          <w:szCs w:val="24"/>
          <w:lang w:val="en-US"/>
        </w:rPr>
      </w:pPr>
      <w:r>
        <w:rPr>
          <w:sz w:val="24"/>
          <w:szCs w:val="24"/>
          <w:rtl w:val="0"/>
          <w:lang w:val="en-US"/>
        </w:rPr>
        <w:t>bacteriophage has gene encoding for enzyme allowing bacteria to escape entrapment and killing by neutrophil (white blood cells)</w:t>
      </w:r>
    </w:p>
    <w:p>
      <w:pPr>
        <w:pStyle w:val="Body"/>
      </w:pPr>
    </w:p>
    <w:p>
      <w:pPr>
        <w:pStyle w:val="Body"/>
      </w:pPr>
    </w:p>
    <w:p>
      <w:pPr>
        <w:pStyle w:val="Body"/>
      </w:pPr>
      <w:r>
        <w:rPr>
          <w:b w:val="1"/>
          <w:bCs w:val="1"/>
          <w:color w:val="6dc037"/>
          <w:sz w:val="24"/>
          <w:szCs w:val="24"/>
          <w:u w:val="single"/>
          <w:rtl w:val="0"/>
          <w:lang w:val="en-US"/>
        </w:rPr>
        <w:t xml:space="preserve">Streptococcus Agalactiae </w:t>
      </w:r>
    </w:p>
    <w:p>
      <w:pPr>
        <w:pStyle w:val="Body"/>
        <w:numPr>
          <w:ilvl w:val="0"/>
          <w:numId w:val="2"/>
        </w:numPr>
        <w:rPr>
          <w:sz w:val="24"/>
          <w:szCs w:val="24"/>
          <w:lang w:val="en-US"/>
        </w:rPr>
      </w:pPr>
      <w:r>
        <w:rPr>
          <w:sz w:val="24"/>
          <w:szCs w:val="24"/>
          <w:rtl w:val="0"/>
          <w:lang w:val="en-US"/>
        </w:rPr>
        <w:t>Group B: frequently found in the vagina of healthy women and can cause neonatal infections</w:t>
      </w:r>
    </w:p>
    <w:p>
      <w:pPr>
        <w:pStyle w:val="Body"/>
        <w:numPr>
          <w:ilvl w:val="2"/>
          <w:numId w:val="38"/>
        </w:numPr>
        <w:rPr>
          <w:sz w:val="24"/>
          <w:szCs w:val="24"/>
          <w:lang w:val="en-US"/>
        </w:rPr>
      </w:pPr>
      <w:r>
        <w:rPr>
          <w:sz w:val="24"/>
          <w:szCs w:val="24"/>
          <w:rtl w:val="0"/>
          <w:lang w:val="en-US"/>
        </w:rPr>
        <w:t>Early septicaemia - respiratory distress/shock at birth or within 24 hours; high fatality rate</w:t>
      </w:r>
    </w:p>
    <w:p>
      <w:pPr>
        <w:pStyle w:val="Body"/>
        <w:numPr>
          <w:ilvl w:val="2"/>
          <w:numId w:val="38"/>
        </w:numPr>
        <w:rPr>
          <w:sz w:val="24"/>
          <w:szCs w:val="24"/>
          <w:lang w:val="en-US"/>
        </w:rPr>
      </w:pPr>
      <w:r>
        <w:rPr>
          <w:sz w:val="24"/>
          <w:szCs w:val="24"/>
          <w:rtl w:val="0"/>
          <w:lang w:val="en-US"/>
        </w:rPr>
        <w:t xml:space="preserve">Delayed meningitic form - between 1-12 weeks postpartum; prognosis considerably better, but neurologic/mental abnormalities may result </w:t>
      </w:r>
    </w:p>
    <w:p>
      <w:pPr>
        <w:pStyle w:val="Body"/>
      </w:pPr>
    </w:p>
    <w:p>
      <w:pPr>
        <w:pStyle w:val="Body"/>
      </w:pPr>
      <w:r>
        <w:rPr>
          <w:b w:val="1"/>
          <w:bCs w:val="1"/>
          <w:color w:val="6dc037"/>
          <w:sz w:val="24"/>
          <w:szCs w:val="24"/>
          <w:u w:val="single"/>
          <w:rtl w:val="0"/>
          <w:lang w:val="en-US"/>
        </w:rPr>
        <w:t xml:space="preserve">Other Streptococci </w:t>
      </w:r>
    </w:p>
    <w:p>
      <w:pPr>
        <w:pStyle w:val="Body"/>
        <w:numPr>
          <w:ilvl w:val="0"/>
          <w:numId w:val="2"/>
        </w:numPr>
        <w:rPr>
          <w:sz w:val="24"/>
          <w:szCs w:val="24"/>
          <w:lang w:val="en-US"/>
        </w:rPr>
      </w:pPr>
      <w:r>
        <w:rPr>
          <w:b w:val="1"/>
          <w:bCs w:val="1"/>
          <w:sz w:val="24"/>
          <w:szCs w:val="24"/>
          <w:rtl w:val="0"/>
          <w:lang w:val="en-US"/>
        </w:rPr>
        <w:t>Streptococcus Faecalis (group D</w:t>
      </w:r>
      <w:r>
        <w:rPr>
          <w:sz w:val="24"/>
          <w:szCs w:val="24"/>
          <w:rtl w:val="0"/>
          <w:lang w:val="en-US"/>
        </w:rPr>
        <w:t>): is part of the normal flora of the GI tract. May cause infections when introduced into tissues; urinary tract infections, septicemia, endocarditis, meningitis. Often resistance to a wide range of antibiotics and preys on compromised individuals.</w:t>
      </w:r>
    </w:p>
    <w:p>
      <w:pPr>
        <w:pStyle w:val="Body"/>
        <w:numPr>
          <w:ilvl w:val="0"/>
          <w:numId w:val="2"/>
        </w:numPr>
        <w:rPr>
          <w:sz w:val="24"/>
          <w:szCs w:val="24"/>
          <w:lang w:val="en-US"/>
        </w:rPr>
      </w:pPr>
      <w:r>
        <w:rPr>
          <w:b w:val="1"/>
          <w:bCs w:val="1"/>
          <w:sz w:val="24"/>
          <w:szCs w:val="24"/>
          <w:rtl w:val="0"/>
          <w:lang w:val="en-US"/>
        </w:rPr>
        <w:t>Viridian's Streptococci</w:t>
      </w:r>
      <w:r>
        <w:rPr>
          <w:sz w:val="24"/>
          <w:szCs w:val="24"/>
          <w:rtl w:val="0"/>
          <w:lang w:val="en-US"/>
        </w:rPr>
        <w:t>: includes a group of different species of streptococci (alpha-hemolytic and non-hemolytic) found in the oral cavity of healthy individuals. It may can endocarditis in individuals with previously damaged heart valves</w:t>
      </w:r>
    </w:p>
    <w:p>
      <w:pPr>
        <w:pStyle w:val="Body"/>
        <w:numPr>
          <w:ilvl w:val="0"/>
          <w:numId w:val="20"/>
        </w:numPr>
        <w:rPr>
          <w:b w:val="1"/>
          <w:bCs w:val="1"/>
          <w:sz w:val="24"/>
          <w:szCs w:val="24"/>
          <w:lang w:val="en-US"/>
        </w:rPr>
      </w:pPr>
      <w:r>
        <w:rPr>
          <w:b w:val="1"/>
          <w:bCs w:val="1"/>
          <w:sz w:val="24"/>
          <w:szCs w:val="24"/>
          <w:rtl w:val="0"/>
          <w:lang w:val="en-US"/>
        </w:rPr>
        <w:t xml:space="preserve">Streptococcus Pneumoniae: </w:t>
      </w:r>
      <w:r>
        <w:rPr>
          <w:b w:val="0"/>
          <w:bCs w:val="0"/>
          <w:sz w:val="24"/>
          <w:szCs w:val="24"/>
          <w:rtl w:val="0"/>
          <w:lang w:val="en-US"/>
        </w:rPr>
        <w:t xml:space="preserve">are diplococci (pairs) with a polysaccharide capsule having antiphagotic properties (90 distinct capsular serotypes). </w:t>
      </w:r>
    </w:p>
    <w:p>
      <w:pPr>
        <w:pStyle w:val="Body"/>
        <w:numPr>
          <w:ilvl w:val="0"/>
          <w:numId w:val="19"/>
        </w:numPr>
        <w:rPr>
          <w:b w:val="1"/>
          <w:bCs w:val="1"/>
          <w:sz w:val="24"/>
          <w:szCs w:val="24"/>
          <w:lang w:val="en-US"/>
        </w:rPr>
      </w:pPr>
      <w:r>
        <w:rPr>
          <w:b w:val="0"/>
          <w:bCs w:val="0"/>
          <w:sz w:val="24"/>
          <w:szCs w:val="24"/>
          <w:rtl w:val="0"/>
          <w:lang w:val="en-US"/>
        </w:rPr>
        <w:t xml:space="preserve">it is found in the iso-pharynx of healthy individuals </w:t>
      </w:r>
    </w:p>
    <w:p>
      <w:pPr>
        <w:pStyle w:val="Body"/>
        <w:numPr>
          <w:ilvl w:val="0"/>
          <w:numId w:val="19"/>
        </w:numPr>
        <w:rPr>
          <w:b w:val="1"/>
          <w:bCs w:val="1"/>
          <w:sz w:val="24"/>
          <w:szCs w:val="24"/>
          <w:lang w:val="en-US"/>
        </w:rPr>
      </w:pPr>
      <w:r>
        <w:rPr>
          <w:b w:val="0"/>
          <w:bCs w:val="0"/>
          <w:sz w:val="24"/>
          <w:szCs w:val="24"/>
          <w:rtl w:val="0"/>
          <w:lang w:val="en-US"/>
        </w:rPr>
        <w:t xml:space="preserve">can cause: </w:t>
      </w:r>
    </w:p>
    <w:p>
      <w:pPr>
        <w:pStyle w:val="Body"/>
        <w:numPr>
          <w:ilvl w:val="1"/>
          <w:numId w:val="19"/>
        </w:numPr>
        <w:rPr>
          <w:b w:val="1"/>
          <w:bCs w:val="1"/>
          <w:sz w:val="24"/>
          <w:szCs w:val="24"/>
          <w:lang w:val="en-US"/>
        </w:rPr>
      </w:pPr>
      <w:r>
        <w:rPr>
          <w:b w:val="0"/>
          <w:bCs w:val="0"/>
          <w:sz w:val="24"/>
          <w:szCs w:val="24"/>
          <w:rtl w:val="0"/>
          <w:lang w:val="en-US"/>
        </w:rPr>
        <w:t xml:space="preserve">lobar pneumonia - most often an auto-infection, though it may spread as a carrier epidemic, which is more frequent in infancy, old age and alcoholics </w:t>
      </w:r>
    </w:p>
    <w:p>
      <w:pPr>
        <w:pStyle w:val="Body"/>
        <w:numPr>
          <w:ilvl w:val="1"/>
          <w:numId w:val="19"/>
        </w:numPr>
        <w:rPr>
          <w:b w:val="1"/>
          <w:bCs w:val="1"/>
          <w:sz w:val="24"/>
          <w:szCs w:val="24"/>
          <w:lang w:val="en-US"/>
        </w:rPr>
      </w:pPr>
      <w:r>
        <w:rPr>
          <w:b w:val="0"/>
          <w:bCs w:val="0"/>
          <w:sz w:val="24"/>
          <w:szCs w:val="24"/>
          <w:rtl w:val="0"/>
          <w:lang w:val="en-US"/>
        </w:rPr>
        <w:t>meningitis: more often in infants and in the elderly and is accompanied by bacteraemia</w:t>
      </w:r>
    </w:p>
    <w:p>
      <w:pPr>
        <w:pStyle w:val="Body"/>
      </w:pPr>
    </w:p>
    <w:p>
      <w:pPr>
        <w:pStyle w:val="Body"/>
      </w:pPr>
      <w:r>
        <w:rPr>
          <w:b w:val="1"/>
          <w:bCs w:val="1"/>
          <w:color w:val="6dc037"/>
          <w:sz w:val="24"/>
          <w:szCs w:val="24"/>
          <w:u w:val="single"/>
          <w:rtl w:val="0"/>
          <w:lang w:val="en-US"/>
        </w:rPr>
        <w:t>Prevention includes:</w:t>
      </w:r>
    </w:p>
    <w:p>
      <w:pPr>
        <w:pStyle w:val="Body"/>
        <w:numPr>
          <w:ilvl w:val="0"/>
          <w:numId w:val="39"/>
        </w:numPr>
        <w:rPr>
          <w:b w:val="1"/>
          <w:bCs w:val="1"/>
          <w:sz w:val="24"/>
          <w:szCs w:val="24"/>
          <w:lang w:val="en-US"/>
        </w:rPr>
      </w:pPr>
      <w:r>
        <w:rPr>
          <w:b w:val="0"/>
          <w:bCs w:val="0"/>
          <w:sz w:val="24"/>
          <w:szCs w:val="24"/>
          <w:rtl w:val="0"/>
          <w:lang w:val="en-US"/>
        </w:rPr>
        <w:t>programs for the elderly and alcoholics</w:t>
      </w:r>
    </w:p>
    <w:p>
      <w:pPr>
        <w:pStyle w:val="Body"/>
        <w:numPr>
          <w:ilvl w:val="0"/>
          <w:numId w:val="25"/>
        </w:numPr>
        <w:rPr>
          <w:b w:val="1"/>
          <w:bCs w:val="1"/>
          <w:sz w:val="24"/>
          <w:szCs w:val="24"/>
          <w:lang w:val="en-US"/>
        </w:rPr>
      </w:pPr>
      <w:r>
        <w:rPr>
          <w:b w:val="0"/>
          <w:bCs w:val="0"/>
          <w:sz w:val="24"/>
          <w:szCs w:val="24"/>
          <w:rtl w:val="0"/>
          <w:lang w:val="en-US"/>
        </w:rPr>
        <w:t xml:space="preserve">avoidance of crowded living quarters </w:t>
      </w:r>
    </w:p>
    <w:p>
      <w:pPr>
        <w:pStyle w:val="Body"/>
        <w:numPr>
          <w:ilvl w:val="0"/>
          <w:numId w:val="25"/>
        </w:numPr>
        <w:rPr>
          <w:b w:val="1"/>
          <w:bCs w:val="1"/>
          <w:sz w:val="24"/>
          <w:szCs w:val="24"/>
          <w:lang w:val="en-US"/>
        </w:rPr>
      </w:pPr>
      <w:r>
        <w:rPr>
          <w:b w:val="0"/>
          <w:bCs w:val="0"/>
          <w:sz w:val="24"/>
          <w:szCs w:val="24"/>
          <w:rtl w:val="0"/>
          <w:lang w:val="en-US"/>
        </w:rPr>
        <w:t>vaccination of those at high risk with a polyvalent pneumococcal vaccine containing 23 capsular polysaccharide serotypes</w:t>
      </w:r>
    </w:p>
    <w:p>
      <w:pPr>
        <w:pStyle w:val="Body"/>
      </w:pPr>
    </w:p>
    <w:p>
      <w:pPr>
        <w:pStyle w:val="Body"/>
      </w:pPr>
      <w:r>
        <w:rPr>
          <w:b w:val="1"/>
          <w:bCs w:val="1"/>
          <w:color w:val="6dc037"/>
          <w:sz w:val="24"/>
          <w:szCs w:val="24"/>
          <w:u w:val="single"/>
          <w:rtl w:val="0"/>
          <w:lang w:val="en-US"/>
        </w:rPr>
        <w:t>Gram Negative Cocci</w:t>
      </w:r>
    </w:p>
    <w:p>
      <w:pPr>
        <w:pStyle w:val="Body"/>
      </w:pPr>
      <w:r>
        <w:rPr>
          <w:sz w:val="24"/>
          <w:szCs w:val="24"/>
          <w:rtl w:val="0"/>
        </w:rPr>
        <w:tab/>
        <w:t xml:space="preserve">Endotoxins </w:t>
      </w:r>
    </w:p>
    <w:p>
      <w:pPr>
        <w:pStyle w:val="Body"/>
        <w:numPr>
          <w:ilvl w:val="0"/>
          <w:numId w:val="2"/>
        </w:numPr>
        <w:rPr>
          <w:sz w:val="24"/>
          <w:szCs w:val="24"/>
          <w:lang w:val="en-US"/>
        </w:rPr>
      </w:pPr>
      <w:r>
        <w:rPr>
          <w:sz w:val="24"/>
          <w:szCs w:val="24"/>
          <w:rtl w:val="0"/>
          <w:lang w:val="en-US"/>
        </w:rPr>
        <w:t xml:space="preserve">found mostly in the nasopharynx of healthy individuals with a </w:t>
      </w:r>
      <w:r>
        <w:rPr>
          <w:sz w:val="24"/>
          <w:szCs w:val="24"/>
          <w:rtl w:val="0"/>
          <w:lang w:val="en-US"/>
        </w:rPr>
        <w:t>“</w:t>
      </w:r>
      <w:r>
        <w:rPr>
          <w:sz w:val="24"/>
          <w:szCs w:val="24"/>
          <w:rtl w:val="0"/>
          <w:lang w:val="en-US"/>
        </w:rPr>
        <w:t>carrying state</w:t>
      </w:r>
      <w:r>
        <w:rPr>
          <w:sz w:val="24"/>
          <w:szCs w:val="24"/>
          <w:rtl w:val="0"/>
          <w:lang w:val="en-US"/>
        </w:rPr>
        <w:t xml:space="preserve">” </w:t>
      </w:r>
      <w:r>
        <w:rPr>
          <w:sz w:val="24"/>
          <w:szCs w:val="24"/>
          <w:rtl w:val="0"/>
          <w:lang w:val="en-US"/>
        </w:rPr>
        <w:t>that may last from a few days to several months</w:t>
      </w:r>
    </w:p>
    <w:p>
      <w:pPr>
        <w:pStyle w:val="Body"/>
        <w:numPr>
          <w:ilvl w:val="0"/>
          <w:numId w:val="2"/>
        </w:numPr>
        <w:rPr>
          <w:sz w:val="24"/>
          <w:szCs w:val="24"/>
          <w:lang w:val="en-US"/>
        </w:rPr>
      </w:pPr>
      <w:r>
        <w:rPr>
          <w:sz w:val="24"/>
          <w:szCs w:val="24"/>
          <w:rtl w:val="0"/>
          <w:lang w:val="en-US"/>
        </w:rPr>
        <w:t xml:space="preserve">gram negative = diplococci </w:t>
      </w:r>
    </w:p>
    <w:p>
      <w:pPr>
        <w:pStyle w:val="Body"/>
        <w:numPr>
          <w:ilvl w:val="0"/>
          <w:numId w:val="2"/>
        </w:numPr>
        <w:rPr>
          <w:sz w:val="24"/>
          <w:szCs w:val="24"/>
          <w:lang w:val="en-US"/>
        </w:rPr>
      </w:pPr>
      <w:r>
        <w:rPr>
          <w:sz w:val="24"/>
          <w:szCs w:val="24"/>
          <w:rtl w:val="0"/>
          <w:lang w:val="en-US"/>
        </w:rPr>
        <w:t>laboratory isolation is done by using heated blood-agar (chocolate agar) in 5 to 10% CO2. They use selective media (ie Thayer-Martin) when isolating from nasopharynx</w:t>
      </w:r>
    </w:p>
    <w:p>
      <w:pPr>
        <w:pStyle w:val="Body"/>
        <w:numPr>
          <w:ilvl w:val="0"/>
          <w:numId w:val="2"/>
        </w:numPr>
        <w:rPr>
          <w:sz w:val="24"/>
          <w:szCs w:val="24"/>
          <w:lang w:val="en-US"/>
        </w:rPr>
      </w:pPr>
      <w:r>
        <w:rPr>
          <w:sz w:val="24"/>
          <w:szCs w:val="24"/>
          <w:rtl w:val="0"/>
          <w:lang w:val="en-US"/>
        </w:rPr>
        <w:t>antiphagocytic polysaccaride capsule (13 diff</w:t>
      </w:r>
      <w:r>
        <w:rPr>
          <w:sz w:val="24"/>
          <w:szCs w:val="24"/>
          <w:rtl w:val="0"/>
          <w:lang w:val="en-US"/>
        </w:rPr>
        <w:t>é</w:t>
      </w:r>
      <w:r>
        <w:rPr>
          <w:sz w:val="24"/>
          <w:szCs w:val="24"/>
          <w:rtl w:val="0"/>
          <w:lang w:val="en-US"/>
        </w:rPr>
        <w:t>rent serogroups) most important A,B,C,X,Y, and W135</w:t>
      </w:r>
    </w:p>
    <w:p>
      <w:pPr>
        <w:pStyle w:val="Body"/>
        <w:numPr>
          <w:ilvl w:val="0"/>
          <w:numId w:val="2"/>
        </w:numPr>
        <w:rPr>
          <w:sz w:val="24"/>
          <w:szCs w:val="24"/>
          <w:lang w:val="en-US"/>
        </w:rPr>
      </w:pPr>
      <w:r>
        <w:rPr>
          <w:sz w:val="24"/>
          <w:szCs w:val="24"/>
          <w:rtl w:val="0"/>
          <w:lang w:val="en-US"/>
        </w:rPr>
        <w:t>carriers can occasionally develop infection of pass organism to non-immune individuals who who develop infection</w:t>
      </w:r>
    </w:p>
    <w:p>
      <w:pPr>
        <w:pStyle w:val="Body"/>
        <w:numPr>
          <w:ilvl w:val="0"/>
          <w:numId w:val="2"/>
        </w:numPr>
        <w:rPr>
          <w:sz w:val="24"/>
          <w:szCs w:val="24"/>
          <w:lang w:val="en-US"/>
        </w:rPr>
      </w:pPr>
      <w:r>
        <w:rPr>
          <w:sz w:val="24"/>
          <w:szCs w:val="24"/>
          <w:rtl w:val="0"/>
          <w:lang w:val="en-US"/>
        </w:rPr>
        <w:t>only infects humans!!</w:t>
      </w:r>
    </w:p>
    <w:p>
      <w:pPr>
        <w:pStyle w:val="Body"/>
        <w:numPr>
          <w:ilvl w:val="2"/>
          <w:numId w:val="38"/>
        </w:numPr>
        <w:rPr>
          <w:sz w:val="24"/>
          <w:szCs w:val="24"/>
          <w:lang w:val="en-US"/>
        </w:rPr>
      </w:pPr>
      <w:r>
        <w:rPr>
          <w:sz w:val="24"/>
          <w:szCs w:val="24"/>
          <w:rtl w:val="0"/>
          <w:lang w:val="en-US"/>
        </w:rPr>
        <w:t>usually children or those living in crowded living quarters</w:t>
      </w:r>
    </w:p>
    <w:p>
      <w:pPr>
        <w:pStyle w:val="Body"/>
        <w:numPr>
          <w:ilvl w:val="2"/>
          <w:numId w:val="38"/>
        </w:numPr>
        <w:rPr>
          <w:sz w:val="24"/>
          <w:szCs w:val="24"/>
          <w:lang w:val="en-US"/>
        </w:rPr>
      </w:pPr>
      <w:r>
        <w:rPr>
          <w:sz w:val="24"/>
          <w:szCs w:val="24"/>
          <w:rtl w:val="0"/>
          <w:lang w:val="en-US"/>
        </w:rPr>
        <w:t>occasional epidemics</w:t>
      </w:r>
    </w:p>
    <w:p>
      <w:pPr>
        <w:pStyle w:val="Body"/>
      </w:pPr>
    </w:p>
    <w:p>
      <w:pPr>
        <w:pStyle w:val="Body"/>
        <w:numPr>
          <w:ilvl w:val="0"/>
          <w:numId w:val="2"/>
        </w:numPr>
        <w:rPr>
          <w:sz w:val="24"/>
          <w:szCs w:val="24"/>
          <w:lang w:val="en-US"/>
        </w:rPr>
      </w:pPr>
      <w:r>
        <w:rPr>
          <w:sz w:val="24"/>
          <w:szCs w:val="24"/>
          <w:rtl w:val="0"/>
          <w:lang w:val="en-US"/>
        </w:rPr>
        <w:t>Infection can result in:</w:t>
      </w:r>
    </w:p>
    <w:p>
      <w:pPr>
        <w:pStyle w:val="Body"/>
        <w:numPr>
          <w:ilvl w:val="1"/>
          <w:numId w:val="2"/>
        </w:numPr>
        <w:rPr>
          <w:sz w:val="24"/>
          <w:szCs w:val="24"/>
          <w:lang w:val="en-US"/>
        </w:rPr>
      </w:pPr>
      <w:r>
        <w:rPr>
          <w:sz w:val="24"/>
          <w:szCs w:val="24"/>
          <w:rtl w:val="0"/>
          <w:lang w:val="en-US"/>
        </w:rPr>
        <w:t xml:space="preserve">Meningitis - purulent, with high fatality rate if not treated promptly </w:t>
      </w:r>
    </w:p>
    <w:p>
      <w:pPr>
        <w:pStyle w:val="Body"/>
        <w:numPr>
          <w:ilvl w:val="1"/>
          <w:numId w:val="2"/>
        </w:numPr>
        <w:rPr>
          <w:sz w:val="24"/>
          <w:szCs w:val="24"/>
          <w:lang w:val="en-US"/>
        </w:rPr>
      </w:pPr>
      <w:r>
        <w:rPr>
          <w:sz w:val="24"/>
          <w:szCs w:val="24"/>
          <w:rtl w:val="0"/>
          <w:lang w:val="en-US"/>
        </w:rPr>
        <w:t>Septicaemia (meningococcaemia): starts an a skin rash - high fever, rash that ranges from a few petechiae to hemorrhagic rash with endotoxic shock</w:t>
      </w:r>
    </w:p>
    <w:p>
      <w:pPr>
        <w:pStyle w:val="Body"/>
        <w:numPr>
          <w:ilvl w:val="1"/>
          <w:numId w:val="2"/>
        </w:numPr>
        <w:rPr>
          <w:sz w:val="24"/>
          <w:szCs w:val="24"/>
          <w:lang w:val="en-US"/>
        </w:rPr>
      </w:pPr>
      <w:r>
        <w:rPr>
          <w:sz w:val="24"/>
          <w:szCs w:val="24"/>
          <w:rtl w:val="0"/>
          <w:lang w:val="en-US"/>
        </w:rPr>
        <w:t>Waterhouse-Friderichsen Syndrome: bilateral adrenal cortical haemorrhage with fulminating collapse/death in less then 24 hours. It is a complication of meningococcal septicaemia</w:t>
      </w:r>
    </w:p>
    <w:p>
      <w:pPr>
        <w:pStyle w:val="Body"/>
      </w:pPr>
    </w:p>
    <w:p>
      <w:pPr>
        <w:pStyle w:val="Body"/>
      </w:pPr>
      <w:r>
        <w:rPr>
          <w:b w:val="1"/>
          <w:bCs w:val="1"/>
          <w:color w:val="6dc037"/>
          <w:sz w:val="24"/>
          <w:szCs w:val="24"/>
          <w:u w:val="single"/>
          <w:rtl w:val="0"/>
          <w:lang w:val="en-US"/>
        </w:rPr>
        <w:t>Prevention and Treatment</w:t>
      </w:r>
    </w:p>
    <w:p>
      <w:pPr>
        <w:pStyle w:val="Body"/>
        <w:numPr>
          <w:ilvl w:val="0"/>
          <w:numId w:val="2"/>
        </w:numPr>
        <w:rPr>
          <w:sz w:val="24"/>
          <w:szCs w:val="24"/>
          <w:lang w:val="en-US"/>
        </w:rPr>
      </w:pPr>
      <w:r>
        <w:rPr>
          <w:sz w:val="24"/>
          <w:szCs w:val="24"/>
          <w:rtl w:val="0"/>
          <w:lang w:val="en-US"/>
        </w:rPr>
        <w:t xml:space="preserve">penicillin is primary antibiotic used to treat infections; chloramphenicol or 3rd gen cephalosporins can also be used </w:t>
      </w:r>
    </w:p>
    <w:p>
      <w:pPr>
        <w:pStyle w:val="Body"/>
        <w:numPr>
          <w:ilvl w:val="0"/>
          <w:numId w:val="2"/>
        </w:numPr>
        <w:rPr>
          <w:sz w:val="24"/>
          <w:szCs w:val="24"/>
          <w:lang w:val="en-US"/>
        </w:rPr>
      </w:pPr>
      <w:r>
        <w:rPr>
          <w:sz w:val="24"/>
          <w:szCs w:val="24"/>
          <w:rtl w:val="0"/>
          <w:lang w:val="en-US"/>
        </w:rPr>
        <w:t xml:space="preserve">vaccination is recommend for children (11-12years), teenagers and college/university students living in dormitories </w:t>
      </w:r>
    </w:p>
    <w:p>
      <w:pPr>
        <w:pStyle w:val="Body"/>
        <w:numPr>
          <w:ilvl w:val="0"/>
          <w:numId w:val="2"/>
        </w:numPr>
        <w:rPr>
          <w:sz w:val="24"/>
          <w:szCs w:val="24"/>
          <w:lang w:val="en-US"/>
        </w:rPr>
      </w:pPr>
      <w:r>
        <w:rPr>
          <w:sz w:val="24"/>
          <w:szCs w:val="24"/>
          <w:rtl w:val="0"/>
          <w:lang w:val="en-US"/>
        </w:rPr>
        <w:t>conjugated vaccine that protects against serogroups A, C, Y and W135</w:t>
      </w:r>
    </w:p>
    <w:p>
      <w:pPr>
        <w:pStyle w:val="Body"/>
      </w:pPr>
    </w:p>
    <w:p>
      <w:pPr>
        <w:pStyle w:val="Body"/>
      </w:pPr>
      <w:r>
        <w:rPr>
          <w:b w:val="1"/>
          <w:bCs w:val="1"/>
          <w:color w:val="6dc037"/>
          <w:sz w:val="24"/>
          <w:szCs w:val="24"/>
          <w:u w:val="single"/>
          <w:rtl w:val="0"/>
          <w:lang w:val="en-US"/>
        </w:rPr>
        <w:t>Neisseria Gonorrhoea</w:t>
      </w:r>
    </w:p>
    <w:p>
      <w:pPr>
        <w:pStyle w:val="Body"/>
        <w:numPr>
          <w:ilvl w:val="0"/>
          <w:numId w:val="2"/>
        </w:numPr>
        <w:rPr>
          <w:sz w:val="24"/>
          <w:szCs w:val="24"/>
          <w:lang w:val="en-US"/>
        </w:rPr>
      </w:pPr>
      <w:r>
        <w:rPr>
          <w:sz w:val="24"/>
          <w:szCs w:val="24"/>
          <w:rtl w:val="0"/>
          <w:lang w:val="en-US"/>
        </w:rPr>
        <w:t>gram negative diplococci, 0,6 - 1um in diameter</w:t>
      </w:r>
    </w:p>
    <w:p>
      <w:pPr>
        <w:pStyle w:val="Body"/>
        <w:numPr>
          <w:ilvl w:val="0"/>
          <w:numId w:val="2"/>
        </w:numPr>
        <w:rPr>
          <w:sz w:val="24"/>
          <w:szCs w:val="24"/>
          <w:lang w:val="en-US"/>
        </w:rPr>
      </w:pPr>
      <w:r>
        <w:rPr>
          <w:sz w:val="24"/>
          <w:szCs w:val="24"/>
          <w:rtl w:val="0"/>
          <w:lang w:val="en-US"/>
        </w:rPr>
        <w:t>in a clinical lab, they grow on Thayer-Martin plates, in a damp environment with CO2</w:t>
      </w:r>
    </w:p>
    <w:p>
      <w:pPr>
        <w:pStyle w:val="Body"/>
        <w:numPr>
          <w:ilvl w:val="1"/>
          <w:numId w:val="2"/>
        </w:numPr>
        <w:rPr>
          <w:sz w:val="24"/>
          <w:szCs w:val="24"/>
          <w:lang w:val="en-US"/>
        </w:rPr>
      </w:pPr>
      <w:r>
        <w:rPr>
          <w:sz w:val="24"/>
          <w:szCs w:val="24"/>
          <w:rtl w:val="0"/>
          <w:lang w:val="en-US"/>
        </w:rPr>
        <w:t>very sensitive to drying and changing in temperature</w:t>
      </w:r>
    </w:p>
    <w:p>
      <w:pPr>
        <w:pStyle w:val="Body"/>
        <w:numPr>
          <w:ilvl w:val="0"/>
          <w:numId w:val="2"/>
        </w:numPr>
        <w:rPr>
          <w:sz w:val="24"/>
          <w:szCs w:val="24"/>
          <w:lang w:val="en-US"/>
        </w:rPr>
      </w:pPr>
      <w:r>
        <w:rPr>
          <w:sz w:val="24"/>
          <w:szCs w:val="24"/>
          <w:rtl w:val="0"/>
          <w:lang w:val="en-US"/>
        </w:rPr>
        <w:t>causative agent of STD gonorrhoea</w:t>
      </w:r>
    </w:p>
    <w:p>
      <w:pPr>
        <w:pStyle w:val="Body"/>
        <w:numPr>
          <w:ilvl w:val="0"/>
          <w:numId w:val="2"/>
        </w:numPr>
        <w:rPr>
          <w:sz w:val="24"/>
          <w:szCs w:val="24"/>
          <w:lang w:val="en-US"/>
        </w:rPr>
      </w:pPr>
      <w:r>
        <w:rPr>
          <w:sz w:val="24"/>
          <w:szCs w:val="24"/>
          <w:rtl w:val="0"/>
          <w:lang w:val="en-US"/>
        </w:rPr>
        <w:t>In the US it is the second highest reported STD after chlamydia</w:t>
      </w:r>
    </w:p>
    <w:p>
      <w:pPr>
        <w:pStyle w:val="Body"/>
        <w:numPr>
          <w:ilvl w:val="1"/>
          <w:numId w:val="2"/>
        </w:numPr>
        <w:rPr>
          <w:sz w:val="24"/>
          <w:szCs w:val="24"/>
          <w:lang w:val="en-US"/>
        </w:rPr>
      </w:pPr>
      <w:r>
        <w:rPr>
          <w:sz w:val="24"/>
          <w:szCs w:val="24"/>
          <w:rtl w:val="0"/>
          <w:lang w:val="en-US"/>
        </w:rPr>
        <w:t xml:space="preserve">&gt;350,,00 cases/year </w:t>
      </w:r>
    </w:p>
    <w:p>
      <w:pPr>
        <w:pStyle w:val="Body"/>
        <w:numPr>
          <w:ilvl w:val="1"/>
          <w:numId w:val="2"/>
        </w:numPr>
        <w:rPr>
          <w:sz w:val="24"/>
          <w:szCs w:val="24"/>
          <w:lang w:val="en-US"/>
        </w:rPr>
      </w:pPr>
      <w:r>
        <w:rPr>
          <w:sz w:val="24"/>
          <w:szCs w:val="24"/>
          <w:rtl w:val="0"/>
          <w:lang w:val="en-US"/>
        </w:rPr>
        <w:t># of cases now decreasing every year</w:t>
      </w:r>
    </w:p>
    <w:p>
      <w:pPr>
        <w:pStyle w:val="Body"/>
      </w:pPr>
    </w:p>
    <w:p>
      <w:pPr>
        <w:pStyle w:val="Body"/>
      </w:pPr>
      <w:r>
        <w:rPr>
          <w:b w:val="1"/>
          <w:bCs w:val="1"/>
          <w:color w:val="6dc037"/>
          <w:sz w:val="24"/>
          <w:szCs w:val="24"/>
          <w:u w:val="single"/>
          <w:rtl w:val="0"/>
          <w:lang w:val="en-US"/>
        </w:rPr>
        <w:t>The most common type of infections in humans as a result of N gonorrhoea infection are:</w:t>
      </w:r>
    </w:p>
    <w:p>
      <w:pPr>
        <w:pStyle w:val="Body"/>
        <w:numPr>
          <w:ilvl w:val="0"/>
          <w:numId w:val="40"/>
        </w:numPr>
        <w:rPr>
          <w:sz w:val="24"/>
          <w:szCs w:val="24"/>
          <w:lang w:val="en-US"/>
        </w:rPr>
      </w:pPr>
      <w:r>
        <w:rPr>
          <w:b w:val="1"/>
          <w:bCs w:val="1"/>
          <w:sz w:val="24"/>
          <w:szCs w:val="24"/>
          <w:rtl w:val="0"/>
          <w:lang w:val="en-US"/>
        </w:rPr>
        <w:t>Genital infections in men</w:t>
      </w:r>
      <w:r>
        <w:rPr>
          <w:sz w:val="24"/>
          <w:szCs w:val="24"/>
          <w:rtl w:val="0"/>
          <w:lang w:val="en-US"/>
        </w:rPr>
        <w:t xml:space="preserve"> - acute infection of the urethra (purulent urethritis). Untreated may case epididymitis, prostatitis (90-95%) </w:t>
      </w:r>
    </w:p>
    <w:p>
      <w:pPr>
        <w:pStyle w:val="Body"/>
        <w:numPr>
          <w:ilvl w:val="0"/>
          <w:numId w:val="17"/>
        </w:numPr>
        <w:rPr>
          <w:sz w:val="24"/>
          <w:szCs w:val="24"/>
          <w:lang w:val="en-US"/>
        </w:rPr>
      </w:pPr>
      <w:r>
        <w:rPr>
          <w:b w:val="1"/>
          <w:bCs w:val="1"/>
          <w:sz w:val="24"/>
          <w:szCs w:val="24"/>
          <w:rtl w:val="0"/>
          <w:lang w:val="en-US"/>
        </w:rPr>
        <w:t>Genital infections in women</w:t>
      </w:r>
      <w:r>
        <w:rPr>
          <w:sz w:val="24"/>
          <w:szCs w:val="24"/>
          <w:rtl w:val="0"/>
          <w:lang w:val="en-US"/>
        </w:rPr>
        <w:t xml:space="preserve"> - 50% are asymptomatic!! cervicitis and if untreated can cause PID and sterility</w:t>
      </w:r>
    </w:p>
    <w:p>
      <w:pPr>
        <w:pStyle w:val="Body"/>
        <w:numPr>
          <w:ilvl w:val="0"/>
          <w:numId w:val="17"/>
        </w:numPr>
        <w:rPr>
          <w:sz w:val="24"/>
          <w:szCs w:val="24"/>
          <w:lang w:val="en-US"/>
        </w:rPr>
      </w:pPr>
      <w:r>
        <w:rPr>
          <w:b w:val="1"/>
          <w:bCs w:val="1"/>
          <w:sz w:val="24"/>
          <w:szCs w:val="24"/>
          <w:rtl w:val="0"/>
          <w:lang w:val="en-US"/>
        </w:rPr>
        <w:t xml:space="preserve">Disseminated gonococcal Infection (DGI) </w:t>
      </w:r>
      <w:r>
        <w:rPr>
          <w:sz w:val="24"/>
          <w:szCs w:val="24"/>
          <w:rtl w:val="0"/>
          <w:lang w:val="en-US"/>
        </w:rPr>
        <w:t>- 1-3% of cases, usually women. Cause a low grade fever,cutaneous-infection and arthritic in the wrists, knees and ankles</w:t>
      </w:r>
    </w:p>
    <w:p>
      <w:pPr>
        <w:pStyle w:val="Body"/>
        <w:numPr>
          <w:ilvl w:val="0"/>
          <w:numId w:val="17"/>
        </w:numPr>
        <w:rPr>
          <w:sz w:val="24"/>
          <w:szCs w:val="24"/>
          <w:lang w:val="en-US"/>
        </w:rPr>
      </w:pPr>
      <w:r>
        <w:rPr>
          <w:b w:val="1"/>
          <w:bCs w:val="1"/>
          <w:sz w:val="24"/>
          <w:szCs w:val="24"/>
          <w:rtl w:val="0"/>
          <w:lang w:val="en-US"/>
        </w:rPr>
        <w:t>Neonatal Infections</w:t>
      </w:r>
      <w:r>
        <w:rPr>
          <w:sz w:val="24"/>
          <w:szCs w:val="24"/>
          <w:rtl w:val="0"/>
          <w:lang w:val="en-US"/>
        </w:rPr>
        <w:t xml:space="preserve"> - gonococcal ophthalmia neonatorum (acute purulent conjunctivas) rare but still happens </w:t>
      </w:r>
    </w:p>
    <w:p>
      <w:pPr>
        <w:pStyle w:val="Body"/>
        <w:numPr>
          <w:ilvl w:val="0"/>
          <w:numId w:val="17"/>
        </w:numPr>
        <w:rPr>
          <w:sz w:val="24"/>
          <w:szCs w:val="24"/>
          <w:lang w:val="en-US"/>
        </w:rPr>
      </w:pPr>
      <w:r>
        <w:rPr>
          <w:sz w:val="24"/>
          <w:szCs w:val="24"/>
          <w:rtl w:val="0"/>
          <w:lang w:val="en-US"/>
        </w:rPr>
        <w:t>Laboratory Diagnosis: it grows well on social media, but very sensitive to temperature and drying</w:t>
      </w:r>
    </w:p>
    <w:p>
      <w:pPr>
        <w:pStyle w:val="Body"/>
      </w:pPr>
    </w:p>
    <w:p>
      <w:pPr>
        <w:pStyle w:val="Body"/>
      </w:pPr>
      <w:r>
        <w:rPr>
          <w:sz w:val="24"/>
          <w:szCs w:val="24"/>
          <w:rtl w:val="0"/>
          <w:lang w:val="en-US"/>
        </w:rPr>
        <w:t>** Microscopy: smear of urethral discharge in men showing intracellular, Gram-negative diplococci are for all practical purposes diagnostic</w:t>
      </w:r>
    </w:p>
    <w:p>
      <w:pPr>
        <w:pStyle w:val="Body"/>
        <w:numPr>
          <w:ilvl w:val="0"/>
          <w:numId w:val="6"/>
        </w:numPr>
        <w:rPr>
          <w:sz w:val="24"/>
          <w:szCs w:val="24"/>
          <w:lang w:val="en-US"/>
        </w:rPr>
      </w:pPr>
      <w:r>
        <w:rPr>
          <w:sz w:val="24"/>
          <w:szCs w:val="24"/>
          <w:rtl w:val="0"/>
          <w:lang w:val="en-US"/>
        </w:rPr>
        <w:t xml:space="preserve">culture mandatory for diagnosis of gonorrhoea in women </w:t>
      </w:r>
    </w:p>
    <w:p>
      <w:pPr>
        <w:pStyle w:val="Body"/>
        <w:numPr>
          <w:ilvl w:val="0"/>
          <w:numId w:val="6"/>
        </w:numPr>
        <w:rPr>
          <w:sz w:val="24"/>
          <w:szCs w:val="24"/>
          <w:lang w:val="en-US"/>
        </w:rPr>
      </w:pPr>
      <w:r>
        <w:rPr>
          <w:sz w:val="24"/>
          <w:szCs w:val="24"/>
          <w:rtl w:val="0"/>
          <w:lang w:val="en-US"/>
        </w:rPr>
        <w:t>isolation from vaginal swabs is significantly lower</w:t>
      </w:r>
    </w:p>
    <w:p>
      <w:pPr>
        <w:pStyle w:val="Body"/>
        <w:numPr>
          <w:ilvl w:val="0"/>
          <w:numId w:val="6"/>
        </w:numPr>
        <w:rPr>
          <w:sz w:val="24"/>
          <w:szCs w:val="24"/>
          <w:lang w:val="en-US"/>
        </w:rPr>
      </w:pPr>
      <w:r>
        <w:rPr>
          <w:sz w:val="24"/>
          <w:szCs w:val="24"/>
          <w:rtl w:val="0"/>
          <w:lang w:val="en-US"/>
        </w:rPr>
        <w:t>urethral swabs in heterosexual males with doubtful smears can be done, as are urethral, anal and pharyngeal swabs in homo males</w:t>
      </w:r>
    </w:p>
    <w:p>
      <w:pPr>
        <w:pStyle w:val="Body"/>
      </w:pPr>
    </w:p>
    <w:p>
      <w:pPr>
        <w:pStyle w:val="Body"/>
      </w:pPr>
    </w:p>
    <w:p>
      <w:pPr>
        <w:pStyle w:val="Body"/>
      </w:pPr>
    </w:p>
    <w:p>
      <w:pPr>
        <w:pStyle w:val="Body"/>
      </w:pPr>
      <w:r>
        <w:rPr>
          <w:b w:val="1"/>
          <w:bCs w:val="1"/>
          <w:color w:val="6dc037"/>
          <w:sz w:val="24"/>
          <w:szCs w:val="24"/>
          <w:u w:val="single"/>
          <w:rtl w:val="0"/>
          <w:lang w:val="en-US"/>
        </w:rPr>
        <w:t>Diagnosis</w:t>
      </w:r>
      <w:r>
        <w:rPr>
          <w:sz w:val="24"/>
          <w:szCs w:val="24"/>
          <w:rtl w:val="0"/>
          <w:lang w:val="en-US"/>
        </w:rPr>
        <w:t xml:space="preserve"> </w:t>
      </w:r>
    </w:p>
    <w:p>
      <w:pPr>
        <w:pStyle w:val="Body"/>
      </w:pPr>
      <w:r>
        <w:rPr>
          <w:sz w:val="24"/>
          <w:szCs w:val="24"/>
          <w:rtl w:val="0"/>
          <w:lang w:val="en-US"/>
        </w:rPr>
        <w:t>MEN: use microscopy to directly observe swabs of urethral discharge</w:t>
      </w:r>
    </w:p>
    <w:p>
      <w:pPr>
        <w:pStyle w:val="Body"/>
      </w:pPr>
      <w:r>
        <w:rPr>
          <w:sz w:val="24"/>
          <w:szCs w:val="24"/>
          <w:rtl w:val="0"/>
          <w:lang w:val="en-US"/>
        </w:rPr>
        <w:t>WOMEN: culture is necessary from endocervical, urethral and anal swabs</w:t>
      </w:r>
    </w:p>
    <w:p>
      <w:pPr>
        <w:pStyle w:val="Body"/>
      </w:pPr>
    </w:p>
    <w:p>
      <w:pPr>
        <w:pStyle w:val="Body"/>
      </w:pPr>
      <w:r>
        <w:rPr>
          <w:b w:val="1"/>
          <w:bCs w:val="1"/>
          <w:color w:val="6dc037"/>
          <w:sz w:val="24"/>
          <w:szCs w:val="24"/>
          <w:u w:val="single"/>
          <w:rtl w:val="0"/>
          <w:lang w:val="en-US"/>
        </w:rPr>
        <w:t>Prevention and treatment</w:t>
      </w:r>
    </w:p>
    <w:p>
      <w:pPr>
        <w:pStyle w:val="Body"/>
        <w:numPr>
          <w:ilvl w:val="0"/>
          <w:numId w:val="2"/>
        </w:numPr>
        <w:rPr>
          <w:sz w:val="24"/>
          <w:szCs w:val="24"/>
          <w:lang w:val="en-US"/>
        </w:rPr>
      </w:pPr>
      <w:r>
        <w:rPr>
          <w:sz w:val="24"/>
          <w:szCs w:val="24"/>
          <w:rtl w:val="0"/>
          <w:lang w:val="en-US"/>
        </w:rPr>
        <w:t xml:space="preserve">penicillin resistance is emerging </w:t>
      </w:r>
    </w:p>
    <w:p>
      <w:pPr>
        <w:pStyle w:val="Body"/>
        <w:numPr>
          <w:ilvl w:val="0"/>
          <w:numId w:val="2"/>
        </w:numPr>
        <w:rPr>
          <w:sz w:val="24"/>
          <w:szCs w:val="24"/>
          <w:lang w:val="en-US"/>
        </w:rPr>
      </w:pPr>
      <w:r>
        <w:rPr>
          <w:sz w:val="24"/>
          <w:szCs w:val="24"/>
          <w:rtl w:val="0"/>
          <w:lang w:val="en-US"/>
        </w:rPr>
        <w:t>treat using ceftriaxone, cefixime, ciproflaxacin or ofloxacin combined with doxycycline/azithromycin</w:t>
      </w:r>
    </w:p>
    <w:p>
      <w:pPr>
        <w:pStyle w:val="Body"/>
        <w:numPr>
          <w:ilvl w:val="0"/>
          <w:numId w:val="2"/>
        </w:numPr>
        <w:rPr>
          <w:sz w:val="24"/>
          <w:szCs w:val="24"/>
          <w:lang w:val="en-US"/>
        </w:rPr>
      </w:pPr>
      <w:r>
        <w:rPr>
          <w:sz w:val="24"/>
          <w:szCs w:val="24"/>
          <w:rtl w:val="0"/>
          <w:lang w:val="en-US"/>
        </w:rPr>
        <w:t>resistance to ciproflaoxacin is emerging</w:t>
      </w:r>
    </w:p>
    <w:p>
      <w:pPr>
        <w:pStyle w:val="Body"/>
        <w:numPr>
          <w:ilvl w:val="0"/>
          <w:numId w:val="2"/>
        </w:numPr>
        <w:rPr>
          <w:sz w:val="24"/>
          <w:szCs w:val="24"/>
          <w:lang w:val="en-US"/>
        </w:rPr>
      </w:pPr>
      <w:r>
        <w:rPr>
          <w:sz w:val="24"/>
          <w:szCs w:val="24"/>
          <w:rtl w:val="0"/>
          <w:lang w:val="en-US"/>
        </w:rPr>
        <w:t>SIMULTANEOUS treatment of partners is KEY</w:t>
      </w:r>
    </w:p>
    <w:p>
      <w:pPr>
        <w:pStyle w:val="Body"/>
        <w:numPr>
          <w:ilvl w:val="0"/>
          <w:numId w:val="2"/>
        </w:numPr>
        <w:rPr>
          <w:sz w:val="24"/>
          <w:szCs w:val="24"/>
          <w:lang w:val="en-US"/>
        </w:rPr>
      </w:pPr>
      <w:r>
        <w:rPr>
          <w:sz w:val="24"/>
          <w:szCs w:val="24"/>
          <w:rtl w:val="0"/>
          <w:lang w:val="en-US"/>
        </w:rPr>
        <w:t xml:space="preserve">no vaccine available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26</w:t>
    </w:r>
    <w:r>
      <w:rPr/>
      <w:fldChar w:fldCharType="end" w:fldLock="0"/>
    </w:r>
    <w:r>
      <w:rPr>
        <w:rtl w:val="0"/>
        <w:lang w:val="en-US"/>
      </w:rPr>
      <w:t xml:space="preserve"> of </w:t>
    </w:r>
    <w:r>
      <w:rPr/>
      <w:fldChar w:fldCharType="begin" w:fldLock="0"/>
    </w:r>
    <w:r>
      <w:instrText xml:space="preserve"> NUMPAGES </w:instrText>
    </w:r>
    <w:r>
      <w:rPr/>
      <w:fldChar w:fldCharType="separate" w:fldLock="0"/>
    </w:r>
    <w:r>
      <w:t>26</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Bullet Big"/>
  </w:abstractNum>
  <w:abstractNum w:abstractNumId="3">
    <w:multiLevelType w:val="hybridMultilevel"/>
    <w:styleLink w:val="Bullet Big"/>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6">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numStyleLink w:val="Lettered"/>
  </w:abstractNum>
  <w:abstractNum w:abstractNumId="8">
    <w:multiLevelType w:val="hybridMultilevel"/>
    <w:styleLink w:val="Lettered"/>
    <w:lvl w:ilvl="0">
      <w:start w:val="1"/>
      <w:numFmt w:val="low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45"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16"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502"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87"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7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858"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644"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Numbered"/>
  </w:abstractNum>
  <w:abstractNum w:abstractNumId="1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6"/>
  </w:num>
  <w:num w:numId="8">
    <w:abstractNumId w:val="2"/>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9">
    <w:abstractNumId w:val="2"/>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10">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1">
    <w:abstractNumId w:val="8"/>
  </w:num>
  <w:num w:numId="12">
    <w:abstractNumId w:val="7"/>
  </w:num>
  <w:num w:numId="13">
    <w:abstractNumId w:val="7"/>
    <w:lvlOverride w:ilvl="0">
      <w:startOverride w:val="1"/>
      <w:lvl w:ilvl="0">
        <w:start w:val="1"/>
        <w:numFmt w:val="upp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9"/>
  </w:num>
  <w:num w:numId="15">
    <w:abstractNumId w:val="2"/>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num>
  <w:num w:numId="16">
    <w:abstractNumId w:val="11"/>
  </w:num>
  <w:num w:numId="17">
    <w:abstractNumId w:val="10"/>
  </w:num>
  <w:num w:numId="18">
    <w:abstractNumId w:val="7"/>
    <w:lvlOverride w:ilvl="0">
      <w:startOverride w:val="1"/>
      <w:lvl w:ilvl="0">
        <w:start w:val="1"/>
        <w:numFmt w:val="upp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4"/>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20">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1">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1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6">
    <w:abstractNumId w:val="7"/>
    <w:lvlOverride w:ilvl="0">
      <w:startOverride w:val="1"/>
    </w:lvlOverride>
  </w:num>
  <w:num w:numId="27">
    <w:abstractNumId w:val="10"/>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1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33">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4">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35">
    <w:abstractNumId w:val="7"/>
    <w:lvlOverride w:ilvl="0">
      <w:startOverride w:val="1"/>
    </w:lvlOverride>
  </w:num>
  <w:num w:numId="36">
    <w:abstractNumId w:val="7"/>
    <w:lvlOverride w:ilvl="0">
      <w:lvl w:ilvl="0">
        <w:start w:val="1"/>
        <w:numFmt w:val="lowerLetter"/>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Letter"/>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37">
    <w:abstractNumId w:val="10"/>
    <w:lvlOverride w:ilvl="0">
      <w:startOverride w:val="1"/>
    </w:lvlOverride>
  </w:num>
  <w:num w:numId="38">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9">
    <w:abstractNumId w:val="1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40">
    <w:abstractNumId w:val="1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 w:type="numbering" w:styleId="Bullet Big">
    <w:name w:val="Bullet Big"/>
    <w:pPr>
      <w:numPr>
        <w:numId w:val="3"/>
      </w:numPr>
    </w:pPr>
  </w:style>
  <w:style w:type="numbering" w:styleId="Dash">
    <w:name w:val="Dash"/>
    <w:pPr>
      <w:numPr>
        <w:numId w:val="5"/>
      </w:numPr>
    </w:pPr>
  </w:style>
  <w:style w:type="numbering" w:styleId="Lettered">
    <w:name w:val="Lettered"/>
    <w:pPr>
      <w:numPr>
        <w:numId w:val="11"/>
      </w:numPr>
    </w:pPr>
  </w:style>
  <w:style w:type="numbering" w:styleId="Numbered">
    <w:name w:val="Numbered"/>
    <w:pPr>
      <w:numPr>
        <w:numId w:val="16"/>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