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347" w:rsidRPr="006D27D1" w:rsidRDefault="00257347">
      <w:pPr>
        <w:rPr>
          <w:rFonts w:ascii="Cambria" w:hAnsi="Cambria"/>
          <w:u w:val="single"/>
          <w:lang w:val="fr-CA"/>
        </w:rPr>
      </w:pPr>
      <w:bookmarkStart w:id="0" w:name="_GoBack"/>
      <w:bookmarkEnd w:id="0"/>
      <w:r w:rsidRPr="006D27D1">
        <w:rPr>
          <w:rFonts w:ascii="Cambria" w:hAnsi="Cambria"/>
          <w:u w:val="single"/>
          <w:lang w:val="fr-CA"/>
        </w:rPr>
        <w:t>Qu’est-ce que la sociol</w:t>
      </w:r>
      <w:r w:rsidR="00BA482F" w:rsidRPr="006D27D1">
        <w:rPr>
          <w:rFonts w:ascii="Cambria" w:hAnsi="Cambria"/>
          <w:u w:val="single"/>
          <w:lang w:val="fr-CA"/>
        </w:rPr>
        <w:t>o</w:t>
      </w:r>
      <w:r w:rsidRPr="006D27D1">
        <w:rPr>
          <w:rFonts w:ascii="Cambria" w:hAnsi="Cambria"/>
          <w:u w:val="single"/>
          <w:lang w:val="fr-CA"/>
        </w:rPr>
        <w:t>gie?</w:t>
      </w:r>
    </w:p>
    <w:p w:rsidR="00F6116F" w:rsidRDefault="00976359" w:rsidP="0056516D">
      <w:pPr>
        <w:pStyle w:val="ListParagraph"/>
        <w:numPr>
          <w:ilvl w:val="0"/>
          <w:numId w:val="1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Définition s</w:t>
      </w:r>
      <w:r w:rsidR="00F6116F">
        <w:rPr>
          <w:rFonts w:ascii="Cambria" w:hAnsi="Cambria"/>
          <w:lang w:val="fr-CA"/>
        </w:rPr>
        <w:t>elon le prof : HM 51</w:t>
      </w:r>
      <w:r w:rsidR="000E4010">
        <w:rPr>
          <w:rFonts w:ascii="Cambria" w:hAnsi="Cambria"/>
          <w:lang w:val="fr-CA"/>
        </w:rPr>
        <w:t xml:space="preserve"> (tous les livres publie au sujet de la sociologie depuis le début du monde)</w:t>
      </w:r>
    </w:p>
    <w:p w:rsidR="00197622" w:rsidRDefault="008D4D30" w:rsidP="008D4D30">
      <w:pPr>
        <w:pStyle w:val="ListParagraph"/>
        <w:numPr>
          <w:ilvl w:val="1"/>
          <w:numId w:val="1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 xml:space="preserve">Champ d’étude qui continue </w:t>
      </w:r>
      <w:r w:rsidR="008106FD">
        <w:rPr>
          <w:rFonts w:ascii="Cambria" w:hAnsi="Cambria"/>
          <w:lang w:val="fr-CA"/>
        </w:rPr>
        <w:t>à</w:t>
      </w:r>
      <w:r>
        <w:rPr>
          <w:rFonts w:ascii="Cambria" w:hAnsi="Cambria"/>
          <w:lang w:val="fr-CA"/>
        </w:rPr>
        <w:t xml:space="preserve"> se </w:t>
      </w:r>
      <w:r w:rsidR="008106FD">
        <w:rPr>
          <w:rFonts w:ascii="Cambria" w:hAnsi="Cambria"/>
          <w:lang w:val="fr-CA"/>
        </w:rPr>
        <w:t>redéfinir</w:t>
      </w:r>
      <w:r w:rsidR="009E6F11">
        <w:rPr>
          <w:rFonts w:ascii="Cambria" w:hAnsi="Cambria"/>
          <w:lang w:val="fr-CA"/>
        </w:rPr>
        <w:t xml:space="preserve">, chaque sociologue va donner </w:t>
      </w:r>
      <w:r w:rsidR="00197622">
        <w:rPr>
          <w:rFonts w:ascii="Cambria" w:hAnsi="Cambria"/>
          <w:lang w:val="fr-CA"/>
        </w:rPr>
        <w:t>une définition différente</w:t>
      </w:r>
      <w:r w:rsidR="009E6F11">
        <w:rPr>
          <w:rFonts w:ascii="Cambria" w:hAnsi="Cambria"/>
          <w:lang w:val="fr-CA"/>
        </w:rPr>
        <w:t xml:space="preserve"> </w:t>
      </w:r>
    </w:p>
    <w:p w:rsidR="00197622" w:rsidRDefault="003F4A78" w:rsidP="008D4D30">
      <w:pPr>
        <w:pStyle w:val="ListParagraph"/>
        <w:numPr>
          <w:ilvl w:val="1"/>
          <w:numId w:val="1"/>
        </w:numPr>
        <w:rPr>
          <w:rFonts w:ascii="Cambria" w:hAnsi="Cambria"/>
          <w:b/>
          <w:lang w:val="fr-CA"/>
        </w:rPr>
      </w:pPr>
      <w:r w:rsidRPr="003F4A78">
        <w:rPr>
          <w:rFonts w:ascii="Cambria" w:hAnsi="Cambria"/>
          <w:b/>
          <w:lang w:val="fr-CA"/>
        </w:rPr>
        <w:t xml:space="preserve">Définition : </w:t>
      </w:r>
      <w:r w:rsidR="00197622" w:rsidRPr="003F4A78">
        <w:rPr>
          <w:rFonts w:ascii="Cambria" w:hAnsi="Cambria"/>
          <w:b/>
          <w:lang w:val="fr-CA"/>
        </w:rPr>
        <w:t xml:space="preserve">L’étude systématique de la </w:t>
      </w:r>
      <w:r w:rsidR="00050A42" w:rsidRPr="003F4A78">
        <w:rPr>
          <w:rFonts w:ascii="Cambria" w:hAnsi="Cambria"/>
          <w:b/>
          <w:lang w:val="fr-CA"/>
        </w:rPr>
        <w:t>société</w:t>
      </w:r>
      <w:r w:rsidR="00197622" w:rsidRPr="003F4A78">
        <w:rPr>
          <w:rFonts w:ascii="Cambria" w:hAnsi="Cambria"/>
          <w:b/>
          <w:lang w:val="fr-CA"/>
        </w:rPr>
        <w:t xml:space="preserve"> humaine et des interactions sociales</w:t>
      </w:r>
    </w:p>
    <w:p w:rsidR="00197622" w:rsidRDefault="00197622" w:rsidP="00197622">
      <w:pPr>
        <w:pStyle w:val="ListParagraph"/>
        <w:ind w:left="1440"/>
        <w:rPr>
          <w:rFonts w:ascii="Cambria" w:hAnsi="Cambria"/>
          <w:lang w:val="fr-CA"/>
        </w:rPr>
      </w:pPr>
    </w:p>
    <w:p w:rsidR="008D4D30" w:rsidRDefault="00050A42" w:rsidP="00197622">
      <w:pPr>
        <w:pStyle w:val="ListParagraph"/>
        <w:numPr>
          <w:ilvl w:val="0"/>
          <w:numId w:val="1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 xml:space="preserve">Dérive du latin </w:t>
      </w:r>
      <w:proofErr w:type="spellStart"/>
      <w:r>
        <w:rPr>
          <w:rFonts w:ascii="Cambria" w:hAnsi="Cambria"/>
          <w:lang w:val="fr-CA"/>
        </w:rPr>
        <w:t>socius</w:t>
      </w:r>
      <w:proofErr w:type="spellEnd"/>
      <w:r w:rsidR="00197622">
        <w:rPr>
          <w:rFonts w:ascii="Cambria" w:hAnsi="Cambria"/>
          <w:lang w:val="fr-CA"/>
        </w:rPr>
        <w:t xml:space="preserve"> (social, associé, être avec les autres) et du grec logos (parole, discours, raison, science) : l’étude scientifique de la </w:t>
      </w:r>
      <w:r w:rsidR="003F4A78">
        <w:rPr>
          <w:rFonts w:ascii="Cambria" w:hAnsi="Cambria"/>
          <w:lang w:val="fr-CA"/>
        </w:rPr>
        <w:t>société</w:t>
      </w:r>
      <w:r>
        <w:rPr>
          <w:rFonts w:ascii="Cambria" w:hAnsi="Cambria"/>
          <w:lang w:val="fr-CA"/>
        </w:rPr>
        <w:t xml:space="preserve"> humaine et des interactions sociales </w:t>
      </w:r>
    </w:p>
    <w:p w:rsidR="00921B32" w:rsidRDefault="00921B32" w:rsidP="00921B32">
      <w:pPr>
        <w:rPr>
          <w:rFonts w:ascii="Cambria" w:hAnsi="Cambria"/>
          <w:u w:val="single"/>
          <w:lang w:val="fr-CA"/>
        </w:rPr>
      </w:pPr>
      <w:r w:rsidRPr="006D27D1">
        <w:rPr>
          <w:rFonts w:ascii="Cambria" w:hAnsi="Cambria"/>
          <w:u w:val="single"/>
          <w:lang w:val="fr-CA"/>
        </w:rPr>
        <w:t>Que font les sociologues?</w:t>
      </w:r>
    </w:p>
    <w:p w:rsidR="006D27D1" w:rsidRDefault="00747D34" w:rsidP="00747D34">
      <w:pPr>
        <w:pStyle w:val="ListParagraph"/>
        <w:numPr>
          <w:ilvl w:val="0"/>
          <w:numId w:val="1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 xml:space="preserve">Observent les régularités sociales… </w:t>
      </w:r>
      <w:r w:rsidR="008C3011">
        <w:rPr>
          <w:rFonts w:ascii="Cambria" w:hAnsi="Cambria"/>
          <w:lang w:val="fr-CA"/>
        </w:rPr>
        <w:t xml:space="preserve">Des modèles de comportements ou d’interactions qui se répètent, qui se </w:t>
      </w:r>
      <w:r w:rsidR="009C3A8C">
        <w:rPr>
          <w:rFonts w:ascii="Cambria" w:hAnsi="Cambria"/>
          <w:lang w:val="fr-CA"/>
        </w:rPr>
        <w:t>reproduit</w:t>
      </w:r>
    </w:p>
    <w:p w:rsidR="009C3A8C" w:rsidRDefault="009C3A8C" w:rsidP="009C3A8C">
      <w:pPr>
        <w:pStyle w:val="ListParagraph"/>
        <w:numPr>
          <w:ilvl w:val="1"/>
          <w:numId w:val="1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 xml:space="preserve">Selon le sexe, race, religion, les choses se </w:t>
      </w:r>
      <w:r w:rsidR="0070740E">
        <w:rPr>
          <w:rFonts w:ascii="Cambria" w:hAnsi="Cambria"/>
          <w:lang w:val="fr-CA"/>
        </w:rPr>
        <w:t>produisent</w:t>
      </w:r>
      <w:r>
        <w:rPr>
          <w:rFonts w:ascii="Cambria" w:hAnsi="Cambria"/>
          <w:lang w:val="fr-CA"/>
        </w:rPr>
        <w:t xml:space="preserve"> et vous affectent différemment</w:t>
      </w:r>
    </w:p>
    <w:p w:rsidR="0070740E" w:rsidRDefault="0070740E" w:rsidP="0070740E">
      <w:pPr>
        <w:pStyle w:val="ListParagraph"/>
        <w:numPr>
          <w:ilvl w:val="2"/>
          <w:numId w:val="1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Ex. Plus cher pour l</w:t>
      </w:r>
      <w:r w:rsidR="00B25EE6">
        <w:rPr>
          <w:rFonts w:ascii="Cambria" w:hAnsi="Cambria"/>
          <w:lang w:val="fr-CA"/>
        </w:rPr>
        <w:t>es femmes de couper les cheveux</w:t>
      </w:r>
    </w:p>
    <w:p w:rsidR="00FD52F0" w:rsidRDefault="00FD52F0" w:rsidP="0070740E">
      <w:pPr>
        <w:pStyle w:val="ListParagraph"/>
        <w:numPr>
          <w:ilvl w:val="2"/>
          <w:numId w:val="1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Ex. Plus commun pour les gens noirs d’être intercepter par la police</w:t>
      </w:r>
    </w:p>
    <w:p w:rsidR="00BE3952" w:rsidRDefault="000B17F1" w:rsidP="000B17F1">
      <w:pPr>
        <w:pStyle w:val="ListParagraph"/>
        <w:numPr>
          <w:ilvl w:val="0"/>
          <w:numId w:val="1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Étudient et mettent en question les présupposés communément partagés…</w:t>
      </w:r>
    </w:p>
    <w:p w:rsidR="00F957EA" w:rsidRDefault="00414750" w:rsidP="00E93312">
      <w:pPr>
        <w:pStyle w:val="ListParagraph"/>
        <w:numPr>
          <w:ilvl w:val="2"/>
          <w:numId w:val="1"/>
        </w:numPr>
        <w:rPr>
          <w:rFonts w:ascii="Cambria" w:hAnsi="Cambria"/>
          <w:lang w:val="fr-CA"/>
        </w:rPr>
      </w:pPr>
      <w:r w:rsidRPr="00E93312">
        <w:rPr>
          <w:rFonts w:ascii="Cambria" w:hAnsi="Cambria"/>
          <w:lang w:val="fr-CA"/>
        </w:rPr>
        <w:t xml:space="preserve">Ex. </w:t>
      </w:r>
      <w:r w:rsidR="0088687F" w:rsidRPr="00E93312">
        <w:rPr>
          <w:rFonts w:ascii="Cambria" w:hAnsi="Cambria"/>
          <w:lang w:val="fr-CA"/>
        </w:rPr>
        <w:t>Cousin avec 2 enfa</w:t>
      </w:r>
      <w:r w:rsidR="00CA1DC9" w:rsidRPr="00E93312">
        <w:rPr>
          <w:rFonts w:ascii="Cambria" w:hAnsi="Cambria"/>
          <w:lang w:val="fr-CA"/>
        </w:rPr>
        <w:t>nts et travail comme infirmière, il est donc :</w:t>
      </w:r>
      <w:r w:rsidR="00A102A7" w:rsidRPr="00E93312">
        <w:rPr>
          <w:rFonts w:ascii="Cambria" w:hAnsi="Cambria"/>
          <w:lang w:val="fr-CA"/>
        </w:rPr>
        <w:t xml:space="preserve"> mâle</w:t>
      </w:r>
    </w:p>
    <w:p w:rsidR="00E93312" w:rsidRDefault="00E93312" w:rsidP="00E93312">
      <w:pPr>
        <w:pStyle w:val="ListParagraph"/>
        <w:numPr>
          <w:ilvl w:val="2"/>
          <w:numId w:val="1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Ex. Les infirmiers mâles sont homosexuels</w:t>
      </w:r>
      <w:r w:rsidR="00535705">
        <w:rPr>
          <w:rFonts w:ascii="Cambria" w:hAnsi="Cambria"/>
          <w:lang w:val="fr-CA"/>
        </w:rPr>
        <w:t xml:space="preserve">, l’administration des soins est vue comme </w:t>
      </w:r>
      <w:r w:rsidR="00D44983">
        <w:rPr>
          <w:rFonts w:ascii="Cambria" w:hAnsi="Cambria"/>
          <w:lang w:val="fr-CA"/>
        </w:rPr>
        <w:t>une activité féminine</w:t>
      </w:r>
      <w:r w:rsidR="004E2CD3">
        <w:rPr>
          <w:rFonts w:ascii="Cambria" w:hAnsi="Cambria"/>
          <w:lang w:val="fr-CA"/>
        </w:rPr>
        <w:t xml:space="preserve"> (répandu da</w:t>
      </w:r>
      <w:r w:rsidR="003651FC">
        <w:rPr>
          <w:rFonts w:ascii="Cambria" w:hAnsi="Cambria"/>
          <w:lang w:val="fr-CA"/>
        </w:rPr>
        <w:t>ns le média)</w:t>
      </w:r>
    </w:p>
    <w:p w:rsidR="00DA4810" w:rsidRPr="00DA4810" w:rsidRDefault="00DA4810" w:rsidP="00DA4810">
      <w:pPr>
        <w:rPr>
          <w:rFonts w:ascii="Cambria" w:hAnsi="Cambria"/>
          <w:u w:val="single"/>
          <w:lang w:val="fr-CA"/>
        </w:rPr>
      </w:pPr>
      <w:r w:rsidRPr="00DA4810">
        <w:rPr>
          <w:rFonts w:ascii="Cambria" w:hAnsi="Cambria"/>
          <w:u w:val="single"/>
          <w:lang w:val="fr-CA"/>
        </w:rPr>
        <w:t>Pourquoi est-ce qu’on étudie la sociologie?</w:t>
      </w:r>
    </w:p>
    <w:p w:rsidR="00DA4810" w:rsidRPr="00DA4810" w:rsidRDefault="00DA4810" w:rsidP="00DA4810">
      <w:pPr>
        <w:pStyle w:val="ListParagraph"/>
        <w:numPr>
          <w:ilvl w:val="0"/>
          <w:numId w:val="1"/>
        </w:numPr>
        <w:rPr>
          <w:rFonts w:ascii="Cambria" w:hAnsi="Cambria"/>
          <w:b/>
          <w:lang w:val="fr-CA"/>
        </w:rPr>
      </w:pPr>
      <w:r w:rsidRPr="00DA4810">
        <w:rPr>
          <w:rFonts w:ascii="Cambria" w:hAnsi="Cambria"/>
          <w:lang w:val="fr-CA"/>
        </w:rPr>
        <w:t>L’étude de la sociologie nous donne une meilleure compréhension de nous et des autres</w:t>
      </w:r>
    </w:p>
    <w:p w:rsidR="00DA4810" w:rsidRPr="00DA4810" w:rsidRDefault="00DA4810" w:rsidP="00DA4810">
      <w:pPr>
        <w:pStyle w:val="ListParagraph"/>
        <w:numPr>
          <w:ilvl w:val="0"/>
          <w:numId w:val="1"/>
        </w:numPr>
        <w:rPr>
          <w:rFonts w:ascii="Cambria" w:hAnsi="Cambria"/>
          <w:b/>
          <w:lang w:val="fr-CA"/>
        </w:rPr>
      </w:pPr>
      <w:r w:rsidRPr="00DA4810">
        <w:rPr>
          <w:rFonts w:ascii="Cambria" w:hAnsi="Cambria"/>
          <w:lang w:val="fr-CA"/>
        </w:rPr>
        <w:t xml:space="preserve">Crée des citoyens moins passifs et plus critiques </w:t>
      </w:r>
    </w:p>
    <w:p w:rsidR="00DA4810" w:rsidRPr="00C91CD1" w:rsidRDefault="00DA4810" w:rsidP="00DA4810">
      <w:pPr>
        <w:pStyle w:val="ListParagraph"/>
        <w:numPr>
          <w:ilvl w:val="0"/>
          <w:numId w:val="1"/>
        </w:numPr>
        <w:rPr>
          <w:rFonts w:ascii="Cambria" w:hAnsi="Cambria"/>
          <w:b/>
          <w:lang w:val="fr-CA"/>
        </w:rPr>
      </w:pPr>
      <w:r w:rsidRPr="00DA4810">
        <w:rPr>
          <w:rFonts w:ascii="Cambria" w:hAnsi="Cambria"/>
          <w:lang w:val="fr-CA"/>
        </w:rPr>
        <w:t>Présentent un point de vue unique : l’imagination sociologique</w:t>
      </w:r>
    </w:p>
    <w:p w:rsidR="00D67CC3" w:rsidRPr="00382399" w:rsidRDefault="00C91CD1" w:rsidP="00C91CD1">
      <w:pPr>
        <w:rPr>
          <w:rFonts w:ascii="Cambria" w:hAnsi="Cambria"/>
          <w:u w:val="single"/>
          <w:lang w:val="fr-CA"/>
        </w:rPr>
      </w:pPr>
      <w:r>
        <w:rPr>
          <w:rFonts w:ascii="Cambria" w:hAnsi="Cambria"/>
          <w:u w:val="single"/>
          <w:lang w:val="fr-CA"/>
        </w:rPr>
        <w:t>L’Imagination sociologique</w:t>
      </w:r>
      <w:r w:rsidR="00382399" w:rsidRPr="00473FC9">
        <w:rPr>
          <w:rFonts w:ascii="Cambria" w:hAnsi="Cambria"/>
          <w:lang w:val="fr-CA"/>
        </w:rPr>
        <w:t> :</w:t>
      </w:r>
      <w:r w:rsidR="00382399" w:rsidRPr="0058200D">
        <w:rPr>
          <w:rFonts w:ascii="Cambria" w:hAnsi="Cambria"/>
          <w:lang w:val="fr-CA"/>
        </w:rPr>
        <w:t xml:space="preserve"> </w:t>
      </w:r>
      <w:r w:rsidR="00382399">
        <w:rPr>
          <w:rFonts w:ascii="Cambria" w:hAnsi="Cambria"/>
          <w:lang w:val="fr-CA"/>
        </w:rPr>
        <w:t>Liens entre les vies personnelles et les phénomènes sociaux- comment les problèmes en apparence personnelles ont un contexte social plus large</w:t>
      </w:r>
    </w:p>
    <w:p w:rsidR="00F57422" w:rsidRDefault="00F57422" w:rsidP="00C91CD1">
      <w:pPr>
        <w:pStyle w:val="ListParagraph"/>
        <w:numPr>
          <w:ilvl w:val="0"/>
          <w:numId w:val="1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 xml:space="preserve">Liens entre les </w:t>
      </w:r>
      <w:r w:rsidR="00CB2A75">
        <w:rPr>
          <w:rFonts w:ascii="Cambria" w:hAnsi="Cambria"/>
          <w:lang w:val="fr-CA"/>
        </w:rPr>
        <w:t>expériences</w:t>
      </w:r>
      <w:r>
        <w:rPr>
          <w:rFonts w:ascii="Cambria" w:hAnsi="Cambria"/>
          <w:lang w:val="fr-CA"/>
        </w:rPr>
        <w:t xml:space="preserve"> personnels et la soci</w:t>
      </w:r>
      <w:r w:rsidRPr="00F57422">
        <w:rPr>
          <w:rFonts w:ascii="Cambria" w:hAnsi="Cambria"/>
          <w:lang w:val="fr-CA"/>
        </w:rPr>
        <w:t>é</w:t>
      </w:r>
      <w:r>
        <w:rPr>
          <w:rFonts w:ascii="Cambria" w:hAnsi="Cambria"/>
          <w:lang w:val="fr-CA"/>
        </w:rPr>
        <w:t xml:space="preserve">té </w:t>
      </w:r>
      <w:r w:rsidR="00CB2A75">
        <w:rPr>
          <w:rFonts w:ascii="Cambria" w:hAnsi="Cambria"/>
          <w:lang w:val="fr-CA"/>
        </w:rPr>
        <w:t>globale</w:t>
      </w:r>
    </w:p>
    <w:p w:rsidR="00C91CD1" w:rsidRDefault="00FB193C" w:rsidP="00C91CD1">
      <w:pPr>
        <w:pStyle w:val="ListParagraph"/>
        <w:numPr>
          <w:ilvl w:val="0"/>
          <w:numId w:val="1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 xml:space="preserve">Quand </w:t>
      </w:r>
      <w:r w:rsidR="00273572">
        <w:rPr>
          <w:rFonts w:ascii="Cambria" w:hAnsi="Cambria"/>
          <w:lang w:val="fr-CA"/>
        </w:rPr>
        <w:t>Target</w:t>
      </w:r>
      <w:r>
        <w:rPr>
          <w:rFonts w:ascii="Cambria" w:hAnsi="Cambria"/>
          <w:lang w:val="fr-CA"/>
        </w:rPr>
        <w:t xml:space="preserve"> a fermé ses portes : Pas beaucoup de </w:t>
      </w:r>
      <w:r w:rsidR="00081AF4">
        <w:rPr>
          <w:rFonts w:ascii="Cambria" w:hAnsi="Cambria"/>
          <w:lang w:val="fr-CA"/>
        </w:rPr>
        <w:t>probl</w:t>
      </w:r>
      <w:r w:rsidR="00081AF4" w:rsidRPr="00FB193C">
        <w:rPr>
          <w:rFonts w:ascii="Cambria" w:hAnsi="Cambria"/>
          <w:lang w:val="fr-CA"/>
        </w:rPr>
        <w:t>è</w:t>
      </w:r>
      <w:r w:rsidR="00081AF4">
        <w:rPr>
          <w:rFonts w:ascii="Cambria" w:hAnsi="Cambria"/>
          <w:lang w:val="fr-CA"/>
        </w:rPr>
        <w:t>mes</w:t>
      </w:r>
      <w:r>
        <w:rPr>
          <w:rFonts w:ascii="Cambria" w:hAnsi="Cambria"/>
          <w:lang w:val="fr-CA"/>
        </w:rPr>
        <w:t xml:space="preserve"> individuels, </w:t>
      </w:r>
      <w:r w:rsidR="00081AF4">
        <w:rPr>
          <w:rFonts w:ascii="Cambria" w:hAnsi="Cambria"/>
          <w:lang w:val="fr-CA"/>
        </w:rPr>
        <w:t>problème</w:t>
      </w:r>
      <w:r>
        <w:rPr>
          <w:rFonts w:ascii="Cambria" w:hAnsi="Cambria"/>
          <w:lang w:val="fr-CA"/>
        </w:rPr>
        <w:t xml:space="preserve"> sociale</w:t>
      </w:r>
    </w:p>
    <w:p w:rsidR="00DF1F2A" w:rsidRDefault="000D7C36" w:rsidP="00C91CD1">
      <w:pPr>
        <w:pStyle w:val="ListParagraph"/>
        <w:numPr>
          <w:ilvl w:val="0"/>
          <w:numId w:val="1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Dépendance</w:t>
      </w:r>
      <w:r w:rsidR="00DF1F2A">
        <w:rPr>
          <w:rFonts w:ascii="Cambria" w:hAnsi="Cambria"/>
          <w:lang w:val="fr-CA"/>
        </w:rPr>
        <w:t xml:space="preserve"> sur le café : Problème personnel ou un problème </w:t>
      </w:r>
      <w:r w:rsidR="00890F8E">
        <w:rPr>
          <w:rFonts w:ascii="Cambria" w:hAnsi="Cambria"/>
          <w:lang w:val="fr-CA"/>
        </w:rPr>
        <w:t xml:space="preserve">sociale </w:t>
      </w:r>
    </w:p>
    <w:p w:rsidR="00CE702A" w:rsidRDefault="00EE3C8D" w:rsidP="00CE702A">
      <w:pPr>
        <w:pStyle w:val="ListParagraph"/>
        <w:numPr>
          <w:ilvl w:val="1"/>
          <w:numId w:val="1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 xml:space="preserve">Les amies se rencontrent </w:t>
      </w:r>
      <w:r w:rsidR="00CA3F27">
        <w:rPr>
          <w:rFonts w:ascii="Cambria" w:hAnsi="Cambria"/>
          <w:lang w:val="fr-CA"/>
        </w:rPr>
        <w:t>avec le café</w:t>
      </w:r>
      <w:r w:rsidR="005B4BDE">
        <w:rPr>
          <w:rFonts w:ascii="Cambria" w:hAnsi="Cambria"/>
          <w:lang w:val="fr-CA"/>
        </w:rPr>
        <w:t>, n’est pas juste une boisson, il facilite des rituels</w:t>
      </w:r>
      <w:r>
        <w:rPr>
          <w:rFonts w:ascii="Cambria" w:hAnsi="Cambria"/>
          <w:lang w:val="fr-CA"/>
        </w:rPr>
        <w:t xml:space="preserve"> </w:t>
      </w:r>
      <w:r w:rsidR="00086814">
        <w:rPr>
          <w:rFonts w:ascii="Cambria" w:hAnsi="Cambria"/>
          <w:lang w:val="fr-CA"/>
        </w:rPr>
        <w:t>et interactions</w:t>
      </w:r>
    </w:p>
    <w:p w:rsidR="00CE702A" w:rsidRDefault="00CE702A" w:rsidP="00CE702A">
      <w:pPr>
        <w:pStyle w:val="ListParagraph"/>
        <w:numPr>
          <w:ilvl w:val="1"/>
          <w:numId w:val="1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S</w:t>
      </w:r>
      <w:r w:rsidR="00FA0000">
        <w:rPr>
          <w:rFonts w:ascii="Cambria" w:hAnsi="Cambria"/>
          <w:lang w:val="fr-CA"/>
        </w:rPr>
        <w:t>ocialement acceptable</w:t>
      </w:r>
    </w:p>
    <w:p w:rsidR="00CE702A" w:rsidRDefault="00AD3165" w:rsidP="00CE702A">
      <w:pPr>
        <w:pStyle w:val="ListParagraph"/>
        <w:numPr>
          <w:ilvl w:val="2"/>
          <w:numId w:val="1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 xml:space="preserve">D’accord de le boire </w:t>
      </w:r>
      <w:r w:rsidR="00702092">
        <w:rPr>
          <w:rFonts w:ascii="Cambria" w:hAnsi="Cambria"/>
          <w:lang w:val="fr-CA"/>
        </w:rPr>
        <w:t>n’ importe où</w:t>
      </w:r>
    </w:p>
    <w:p w:rsidR="00523DD9" w:rsidRDefault="00702092" w:rsidP="00523DD9">
      <w:pPr>
        <w:pStyle w:val="ListParagraph"/>
        <w:numPr>
          <w:ilvl w:val="2"/>
          <w:numId w:val="1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Les européens ont développé le goût du café</w:t>
      </w:r>
      <w:r w:rsidR="00E2334B">
        <w:rPr>
          <w:rFonts w:ascii="Cambria" w:hAnsi="Cambria"/>
          <w:lang w:val="fr-CA"/>
        </w:rPr>
        <w:t xml:space="preserve"> après de le trouver autour du monde</w:t>
      </w:r>
      <w:r w:rsidR="0063127B">
        <w:rPr>
          <w:rFonts w:ascii="Cambria" w:hAnsi="Cambria"/>
          <w:lang w:val="fr-CA"/>
        </w:rPr>
        <w:t xml:space="preserve"> </w:t>
      </w:r>
      <w:r w:rsidR="0063127B" w:rsidRPr="0063127B">
        <w:rPr>
          <w:rFonts w:ascii="Cambria" w:hAnsi="Cambria"/>
          <w:lang w:val="fr-CA"/>
        </w:rPr>
        <w:sym w:font="Wingdings" w:char="F0E0"/>
      </w:r>
      <w:r w:rsidR="0063127B">
        <w:rPr>
          <w:rFonts w:ascii="Cambria" w:hAnsi="Cambria"/>
          <w:lang w:val="fr-CA"/>
        </w:rPr>
        <w:t xml:space="preserve"> industrie</w:t>
      </w:r>
    </w:p>
    <w:p w:rsidR="00523DD9" w:rsidRDefault="00805B78" w:rsidP="00523DD9">
      <w:pPr>
        <w:pStyle w:val="ListParagraph"/>
        <w:numPr>
          <w:ilvl w:val="2"/>
          <w:numId w:val="1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>*** SEE SLIDE</w:t>
      </w:r>
    </w:p>
    <w:p w:rsidR="005060A3" w:rsidRDefault="005060A3">
      <w:pPr>
        <w:rPr>
          <w:rFonts w:ascii="Cambria" w:hAnsi="Cambria"/>
          <w:u w:val="single"/>
          <w:lang w:val="fr-CA"/>
        </w:rPr>
      </w:pPr>
      <w:r>
        <w:rPr>
          <w:rFonts w:ascii="Cambria" w:hAnsi="Cambria"/>
          <w:u w:val="single"/>
          <w:lang w:val="fr-CA"/>
        </w:rPr>
        <w:br w:type="page"/>
      </w:r>
    </w:p>
    <w:p w:rsidR="008A25C3" w:rsidRDefault="008A25C3" w:rsidP="008A25C3">
      <w:pPr>
        <w:rPr>
          <w:rFonts w:ascii="Cambria" w:hAnsi="Cambria"/>
          <w:u w:val="single"/>
          <w:lang w:val="fr-CA"/>
        </w:rPr>
      </w:pPr>
      <w:r>
        <w:rPr>
          <w:rFonts w:ascii="Cambria" w:hAnsi="Cambria"/>
          <w:u w:val="single"/>
          <w:lang w:val="fr-CA"/>
        </w:rPr>
        <w:lastRenderedPageBreak/>
        <w:t>Précautions</w:t>
      </w:r>
    </w:p>
    <w:p w:rsidR="00DA4810" w:rsidRDefault="005060A3" w:rsidP="006D0683">
      <w:pPr>
        <w:pStyle w:val="ListParagraph"/>
        <w:numPr>
          <w:ilvl w:val="0"/>
          <w:numId w:val="1"/>
        </w:numPr>
        <w:rPr>
          <w:rFonts w:ascii="Cambria" w:hAnsi="Cambria"/>
          <w:lang w:val="fr-CA"/>
        </w:rPr>
      </w:pPr>
      <w:r>
        <w:rPr>
          <w:rFonts w:ascii="Cambria" w:hAnsi="Cambria"/>
          <w:lang w:val="fr-CA"/>
        </w:rPr>
        <w:t xml:space="preserve">Penser de façon sociologique </w:t>
      </w:r>
      <w:r w:rsidRPr="005060A3">
        <w:rPr>
          <w:rFonts w:ascii="Cambria" w:hAnsi="Cambria"/>
          <w:lang w:val="fr-CA"/>
        </w:rPr>
        <w:sym w:font="Wingdings" w:char="F0E0"/>
      </w:r>
      <w:r>
        <w:rPr>
          <w:rFonts w:ascii="Cambria" w:hAnsi="Cambria"/>
          <w:lang w:val="fr-CA"/>
        </w:rPr>
        <w:t xml:space="preserve"> notion étrange que les modèles de </w:t>
      </w:r>
      <w:r w:rsidR="00FF7E36">
        <w:rPr>
          <w:rFonts w:ascii="Cambria" w:hAnsi="Cambria"/>
          <w:lang w:val="fr-CA"/>
        </w:rPr>
        <w:t>comportement</w:t>
      </w:r>
      <w:r>
        <w:rPr>
          <w:rFonts w:ascii="Cambria" w:hAnsi="Cambria"/>
          <w:lang w:val="fr-CA"/>
        </w:rPr>
        <w:t xml:space="preserve"> sociale dirigent comment on </w:t>
      </w:r>
      <w:r w:rsidR="00E713FD">
        <w:rPr>
          <w:rFonts w:ascii="Cambria" w:hAnsi="Cambria"/>
          <w:lang w:val="fr-CA"/>
        </w:rPr>
        <w:t>agit</w:t>
      </w:r>
      <w:r>
        <w:rPr>
          <w:rFonts w:ascii="Cambria" w:hAnsi="Cambria"/>
          <w:lang w:val="fr-CA"/>
        </w:rPr>
        <w:t>, pas no</w:t>
      </w:r>
      <w:r w:rsidR="00FF7E36">
        <w:rPr>
          <w:rFonts w:ascii="Cambria" w:hAnsi="Cambria"/>
          <w:lang w:val="fr-CA"/>
        </w:rPr>
        <w:t>tre volonté (free will)</w:t>
      </w:r>
    </w:p>
    <w:p w:rsidR="006D0683" w:rsidRPr="006D0683" w:rsidRDefault="006D0683" w:rsidP="006D0683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6D0683">
        <w:rPr>
          <w:rFonts w:ascii="Cambria" w:hAnsi="Cambria"/>
        </w:rPr>
        <w:t>You have to be willing t</w:t>
      </w:r>
      <w:r>
        <w:rPr>
          <w:rFonts w:ascii="Cambria" w:hAnsi="Cambria"/>
        </w:rPr>
        <w:t xml:space="preserve">o think critically </w:t>
      </w:r>
    </w:p>
    <w:sectPr w:rsidR="006D0683" w:rsidRPr="006D068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277A99"/>
    <w:multiLevelType w:val="hybridMultilevel"/>
    <w:tmpl w:val="330A8020"/>
    <w:lvl w:ilvl="0" w:tplc="B8702242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0FEF68C">
      <w:start w:val="1"/>
      <w:numFmt w:val="bullet"/>
      <w:lvlText w:val="→"/>
      <w:lvlJc w:val="left"/>
      <w:pPr>
        <w:ind w:left="2160" w:hanging="360"/>
      </w:pPr>
      <w:rPr>
        <w:rFonts w:ascii="Cambria" w:hAnsi="Cambria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347"/>
    <w:rsid w:val="00050A42"/>
    <w:rsid w:val="00081AF4"/>
    <w:rsid w:val="00086814"/>
    <w:rsid w:val="00096E85"/>
    <w:rsid w:val="000A03B2"/>
    <w:rsid w:val="000B17F1"/>
    <w:rsid w:val="000D2A84"/>
    <w:rsid w:val="000D7C36"/>
    <w:rsid w:val="000E4010"/>
    <w:rsid w:val="000F3E1A"/>
    <w:rsid w:val="00197622"/>
    <w:rsid w:val="00257347"/>
    <w:rsid w:val="00273572"/>
    <w:rsid w:val="00273FA5"/>
    <w:rsid w:val="003651FC"/>
    <w:rsid w:val="00382399"/>
    <w:rsid w:val="003F4A78"/>
    <w:rsid w:val="00414750"/>
    <w:rsid w:val="00473FC9"/>
    <w:rsid w:val="004E2CD3"/>
    <w:rsid w:val="005060A3"/>
    <w:rsid w:val="00523DD9"/>
    <w:rsid w:val="0053184E"/>
    <w:rsid w:val="00535705"/>
    <w:rsid w:val="0056516D"/>
    <w:rsid w:val="0058200D"/>
    <w:rsid w:val="005B4BDE"/>
    <w:rsid w:val="005E37A6"/>
    <w:rsid w:val="0063127B"/>
    <w:rsid w:val="006A099B"/>
    <w:rsid w:val="006D0683"/>
    <w:rsid w:val="006D27D1"/>
    <w:rsid w:val="00700D5F"/>
    <w:rsid w:val="00702092"/>
    <w:rsid w:val="0070740E"/>
    <w:rsid w:val="00747D34"/>
    <w:rsid w:val="00805B78"/>
    <w:rsid w:val="008106FD"/>
    <w:rsid w:val="0088687F"/>
    <w:rsid w:val="00890F8E"/>
    <w:rsid w:val="008A25C3"/>
    <w:rsid w:val="008C3011"/>
    <w:rsid w:val="008D4D30"/>
    <w:rsid w:val="008E7BE3"/>
    <w:rsid w:val="0091516F"/>
    <w:rsid w:val="00921B32"/>
    <w:rsid w:val="00941C27"/>
    <w:rsid w:val="00976359"/>
    <w:rsid w:val="009C3A8C"/>
    <w:rsid w:val="009E6F11"/>
    <w:rsid w:val="00A102A7"/>
    <w:rsid w:val="00A55F8E"/>
    <w:rsid w:val="00AD3165"/>
    <w:rsid w:val="00B25EE6"/>
    <w:rsid w:val="00B56AA4"/>
    <w:rsid w:val="00BA482F"/>
    <w:rsid w:val="00BE3952"/>
    <w:rsid w:val="00C91CD1"/>
    <w:rsid w:val="00CA1DC9"/>
    <w:rsid w:val="00CA3F27"/>
    <w:rsid w:val="00CB2A75"/>
    <w:rsid w:val="00CC279A"/>
    <w:rsid w:val="00CE702A"/>
    <w:rsid w:val="00D44983"/>
    <w:rsid w:val="00D67CC3"/>
    <w:rsid w:val="00DA4810"/>
    <w:rsid w:val="00DB6C9F"/>
    <w:rsid w:val="00DF1F2A"/>
    <w:rsid w:val="00E2334B"/>
    <w:rsid w:val="00E364A9"/>
    <w:rsid w:val="00E4701A"/>
    <w:rsid w:val="00E713FD"/>
    <w:rsid w:val="00E93312"/>
    <w:rsid w:val="00EE3C8D"/>
    <w:rsid w:val="00F3198F"/>
    <w:rsid w:val="00F57422"/>
    <w:rsid w:val="00F6116F"/>
    <w:rsid w:val="00F957EA"/>
    <w:rsid w:val="00FA0000"/>
    <w:rsid w:val="00FB193C"/>
    <w:rsid w:val="00FD52F0"/>
    <w:rsid w:val="00FF4A6B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9EAB08-5582-4A73-A61C-947C3BB03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51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Sarg</dc:creator>
  <cp:keywords/>
  <dc:description/>
  <cp:lastModifiedBy>Sarg</cp:lastModifiedBy>
  <cp:revision>13</cp:revision>
  <dcterms:created xsi:type="dcterms:W3CDTF">2017-01-17T18:04:00Z</dcterms:created>
  <dcterms:modified xsi:type="dcterms:W3CDTF">2017-02-01T21:35:00Z</dcterms:modified>
</cp:coreProperties>
</file>