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A492F" w:rsidRDefault="001A492F" w:rsidP="001A492F">
      <w:pPr>
        <w:pStyle w:val="NoteLevel1"/>
        <w:numPr>
          <w:ilvl w:val="0"/>
          <w:numId w:val="0"/>
        </w:numPr>
      </w:pPr>
      <w:r>
        <w:t>Product and Services Strategies</w:t>
      </w:r>
    </w:p>
    <w:p w:rsidR="001A492F" w:rsidRDefault="001A492F" w:rsidP="001A492F">
      <w:pPr>
        <w:pStyle w:val="NoteLevel1"/>
        <w:numPr>
          <w:ilvl w:val="0"/>
          <w:numId w:val="0"/>
        </w:numPr>
      </w:pPr>
    </w:p>
    <w:p w:rsidR="001A492F" w:rsidRDefault="001A492F" w:rsidP="001A492F">
      <w:pPr>
        <w:pStyle w:val="NoteLevel1"/>
        <w:numPr>
          <w:ilvl w:val="0"/>
          <w:numId w:val="0"/>
        </w:numPr>
      </w:pPr>
      <w:r>
        <w:t xml:space="preserve">The Marketing Mix: Blending of 4 strategy elements (product, distribution, promotion, and price) to fit the needs and preferences of a specific target market. </w:t>
      </w:r>
    </w:p>
    <w:p w:rsidR="001A492F" w:rsidRPr="001A492F" w:rsidRDefault="001A492F" w:rsidP="001A492F">
      <w:pPr>
        <w:pStyle w:val="NoteLevel2"/>
      </w:pPr>
      <w:r w:rsidRPr="001A492F">
        <w:t xml:space="preserve">Other variables of the marketing mix—distribution channels, promotional plans, and pricing decisions—must accommodate the product strategy selected. </w:t>
      </w:r>
    </w:p>
    <w:p w:rsidR="001A492F" w:rsidRPr="001A492F" w:rsidRDefault="001A492F" w:rsidP="001A492F">
      <w:pPr>
        <w:pStyle w:val="NoteLevel2"/>
      </w:pPr>
      <w:r w:rsidRPr="001A492F">
        <w:t>Marketers develop strategies to promote both tangible goods and intangible services.</w:t>
      </w:r>
    </w:p>
    <w:p w:rsidR="001A492F" w:rsidRPr="001A492F" w:rsidRDefault="001A492F" w:rsidP="001A492F">
      <w:pPr>
        <w:pStyle w:val="NoteLevel3"/>
      </w:pPr>
      <w:r w:rsidRPr="001A492F">
        <w:t>Any strategy begins with investigation, analysis, and selection of a particular target market.</w:t>
      </w:r>
    </w:p>
    <w:p w:rsidR="001A492F" w:rsidRPr="001A492F" w:rsidRDefault="001A492F" w:rsidP="001A492F">
      <w:pPr>
        <w:pStyle w:val="NoteLevel3"/>
      </w:pPr>
      <w:r w:rsidRPr="001A492F">
        <w:t>It continues with the creation of a marketing mix designed to satisfy that segment.</w:t>
      </w:r>
    </w:p>
    <w:p w:rsidR="001A492F" w:rsidRPr="001A492F" w:rsidRDefault="001A492F" w:rsidP="001A492F">
      <w:pPr>
        <w:pStyle w:val="NoteLevel2"/>
      </w:pPr>
      <w:r w:rsidRPr="001A492F">
        <w:t>Strategies to promote goods are often quite different from those designed to promote services.</w:t>
      </w:r>
    </w:p>
    <w:p w:rsidR="001A492F" w:rsidRDefault="001A492F" w:rsidP="001A492F">
      <w:pPr>
        <w:pStyle w:val="NoteLevel1"/>
      </w:pPr>
    </w:p>
    <w:p w:rsidR="001A492F" w:rsidRDefault="001A492F" w:rsidP="001A492F">
      <w:pPr>
        <w:pStyle w:val="NoteLevel1"/>
      </w:pPr>
      <w:r>
        <w:t>Product: Bundle of physical, service, and symbolic attributes designed to satisfy customer’s wants and needs.</w:t>
      </w:r>
    </w:p>
    <w:p w:rsidR="001A492F" w:rsidRPr="001A492F" w:rsidRDefault="001A492F" w:rsidP="001A492F">
      <w:pPr>
        <w:pStyle w:val="NoteLevel2"/>
      </w:pPr>
      <w:r w:rsidRPr="001A492F">
        <w:t>Marketers now recognize that people buy want satisfaction rather than objects.</w:t>
      </w:r>
    </w:p>
    <w:p w:rsidR="004D41B6" w:rsidRDefault="001A492F" w:rsidP="001A492F">
      <w:pPr>
        <w:pStyle w:val="NoteLevel2"/>
      </w:pPr>
      <w:r w:rsidRPr="001A492F">
        <w:t>Marketers think of a product as a compilation of package design and labeling, brand name, price, availability, warranty, reputation, image, and customer-service activities</w:t>
      </w:r>
      <w:r>
        <w:t>.</w:t>
      </w:r>
    </w:p>
    <w:p w:rsidR="004D41B6" w:rsidRPr="004D41B6" w:rsidRDefault="004D41B6" w:rsidP="004D41B6">
      <w:pPr>
        <w:pStyle w:val="NoteLevel1"/>
      </w:pPr>
      <w:r w:rsidRPr="004D41B6">
        <w:rPr>
          <w:b/>
          <w:bCs/>
        </w:rPr>
        <w:t>Consumer (B2C) product</w:t>
      </w:r>
      <w:r w:rsidRPr="004D41B6">
        <w:t xml:space="preserve"> — Product destined for use by ultimate consumers</w:t>
      </w:r>
    </w:p>
    <w:p w:rsidR="004D41B6" w:rsidRDefault="004D41B6" w:rsidP="004D41B6">
      <w:pPr>
        <w:pStyle w:val="NoteLevel1"/>
      </w:pPr>
      <w:r w:rsidRPr="004D41B6">
        <w:rPr>
          <w:b/>
          <w:bCs/>
        </w:rPr>
        <w:t>Business (B2B) product</w:t>
      </w:r>
      <w:r w:rsidRPr="004D41B6">
        <w:t xml:space="preserve"> — Product that contributes directly or indirectly to the output of other products for resale</w:t>
      </w:r>
    </w:p>
    <w:p w:rsidR="004D41B6" w:rsidRPr="004D41B6" w:rsidRDefault="004D41B6" w:rsidP="004D41B6">
      <w:pPr>
        <w:pStyle w:val="NoteLevel1"/>
      </w:pPr>
    </w:p>
    <w:p w:rsidR="004D41B6" w:rsidRDefault="004D41B6" w:rsidP="004D41B6">
      <w:pPr>
        <w:pStyle w:val="NoteLevel1"/>
      </w:pPr>
      <w:r w:rsidRPr="004D41B6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13335</wp:posOffset>
            </wp:positionV>
            <wp:extent cx="4060825" cy="4546600"/>
            <wp:effectExtent l="25400" t="0" r="3175" b="0"/>
            <wp:wrapSquare wrapText="bothSides"/>
            <wp:docPr id="4" name="P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82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Types of consumer products:</w:t>
      </w:r>
    </w:p>
    <w:p w:rsidR="001A492F" w:rsidRDefault="004D41B6" w:rsidP="004D41B6">
      <w:pPr>
        <w:pStyle w:val="NoteLevel1"/>
      </w:pPr>
      <w:proofErr w:type="gramStart"/>
      <w:r>
        <w:t>One distinction in classifying products focuses on the buyer’s perception of a need for the product as well as his or her buying behavior.</w:t>
      </w:r>
      <w:proofErr w:type="gramEnd"/>
    </w:p>
    <w:p w:rsidR="004D41B6" w:rsidRDefault="004D41B6" w:rsidP="004D41B6">
      <w:pPr>
        <w:pStyle w:val="NoteLevel2"/>
      </w:pPr>
      <w:r>
        <w:t>Variation in buying behavior is key to distinguish categories.</w:t>
      </w:r>
    </w:p>
    <w:p w:rsidR="00C848B8" w:rsidRDefault="004D41B6" w:rsidP="004D41B6">
      <w:pPr>
        <w:pStyle w:val="NoteLevel1"/>
      </w:pPr>
      <w:r>
        <w:t>A common classification divides consumer goods and services into three groups</w:t>
      </w:r>
      <w:r w:rsidR="00C848B8">
        <w:t xml:space="preserve">: </w:t>
      </w:r>
    </w:p>
    <w:p w:rsidR="00C848B8" w:rsidRPr="00C848B8" w:rsidRDefault="00C848B8" w:rsidP="00C848B8">
      <w:pPr>
        <w:pStyle w:val="NoteLevel1"/>
      </w:pPr>
      <w:r w:rsidRPr="00C848B8">
        <w:rPr>
          <w:u w:val="single"/>
        </w:rPr>
        <w:t>Convenience products</w:t>
      </w:r>
      <w:r>
        <w:t xml:space="preserve"> </w:t>
      </w:r>
      <w:r w:rsidRPr="00C848B8">
        <w:t>are goods and services that consumers want to purchase frequently, immediately, and with minimal effort.</w:t>
      </w:r>
    </w:p>
    <w:p w:rsidR="00C848B8" w:rsidRPr="00C848B8" w:rsidRDefault="00C848B8" w:rsidP="00C848B8">
      <w:pPr>
        <w:pStyle w:val="NoteLevel1"/>
      </w:pPr>
      <w:r>
        <w:t>=&gt;</w:t>
      </w:r>
      <w:r w:rsidRPr="00C848B8">
        <w:t>Marketers further subdivide the convenience category into impulse items, staples, or emergency items.</w:t>
      </w:r>
    </w:p>
    <w:p w:rsidR="00C848B8" w:rsidRPr="00C848B8" w:rsidRDefault="00C848B8" w:rsidP="00C848B8">
      <w:pPr>
        <w:pStyle w:val="NoteLevel2"/>
      </w:pPr>
      <w:r w:rsidRPr="00C848B8">
        <w:rPr>
          <w:u w:val="single"/>
        </w:rPr>
        <w:t>Impulse goods and services</w:t>
      </w:r>
      <w:r w:rsidRPr="00C848B8">
        <w:t xml:space="preserve"> are purchased on the spur of the moment; some are now available on certain websites. </w:t>
      </w:r>
    </w:p>
    <w:p w:rsidR="00C848B8" w:rsidRPr="00C848B8" w:rsidRDefault="00C848B8" w:rsidP="00C848B8">
      <w:pPr>
        <w:pStyle w:val="NoteLevel2"/>
      </w:pPr>
      <w:r w:rsidRPr="00C848B8">
        <w:rPr>
          <w:u w:val="single"/>
        </w:rPr>
        <w:t>Staples</w:t>
      </w:r>
      <w:r w:rsidRPr="00C848B8">
        <w:t xml:space="preserve"> are bought constantly to replenish and maintain a ready inventory, with many competitors offering these products. </w:t>
      </w:r>
    </w:p>
    <w:p w:rsidR="00C848B8" w:rsidRPr="00C848B8" w:rsidRDefault="00C848B8" w:rsidP="00C848B8">
      <w:pPr>
        <w:pStyle w:val="NoteLevel2"/>
      </w:pPr>
      <w:r w:rsidRPr="00C848B8">
        <w:rPr>
          <w:u w:val="single"/>
        </w:rPr>
        <w:t>Emergency goods and services</w:t>
      </w:r>
      <w:r w:rsidRPr="00C848B8">
        <w:t xml:space="preserve"> are bought in response to unexpected and urgent needs, and can be considered an “emergency” depending on the purchaser’s viewpoint. </w:t>
      </w:r>
    </w:p>
    <w:p w:rsidR="00C848B8" w:rsidRPr="00C848B8" w:rsidRDefault="00C848B8" w:rsidP="00C848B8">
      <w:pPr>
        <w:pStyle w:val="NoteLevel1"/>
      </w:pPr>
      <w:r w:rsidRPr="00C848B8">
        <w:t>Because consumers devote little effort to these purchase decisions, marketers try to make these exchanges as convenient as possible.</w:t>
      </w:r>
    </w:p>
    <w:p w:rsidR="00C848B8" w:rsidRPr="00C848B8" w:rsidRDefault="00C848B8" w:rsidP="00C848B8">
      <w:pPr>
        <w:pStyle w:val="NoteLevel2"/>
      </w:pPr>
      <w:r w:rsidRPr="00C848B8">
        <w:t>Store location can boost a product’s visibility.</w:t>
      </w:r>
    </w:p>
    <w:p w:rsidR="00C848B8" w:rsidRPr="00C848B8" w:rsidRDefault="00C848B8" w:rsidP="00C848B8">
      <w:pPr>
        <w:pStyle w:val="NoteLevel2"/>
      </w:pPr>
      <w:r w:rsidRPr="00C848B8">
        <w:t>Location within a store, and on a shelf, also makes a difference.</w:t>
      </w:r>
    </w:p>
    <w:p w:rsidR="00C848B8" w:rsidRPr="00C848B8" w:rsidRDefault="00C848B8" w:rsidP="00C848B8">
      <w:pPr>
        <w:pStyle w:val="NoteLevel2"/>
      </w:pPr>
      <w:r w:rsidRPr="00C848B8">
        <w:t>Slotting allowances, or slotting fees, are often charged to large firms in exchange for a guaranteed display of their merchandise in the most visible spots on store shelves.</w:t>
      </w:r>
    </w:p>
    <w:p w:rsidR="00F21319" w:rsidRDefault="00C848B8" w:rsidP="00C848B8">
      <w:pPr>
        <w:pStyle w:val="NoteLevel2"/>
      </w:pPr>
      <w:r w:rsidRPr="00C848B8">
        <w:t xml:space="preserve">The practice of slotting fees has been investigated and it was found that the fees </w:t>
      </w:r>
      <w:proofErr w:type="gramStart"/>
      <w:r w:rsidRPr="00C848B8">
        <w:t>can</w:t>
      </w:r>
      <w:proofErr w:type="gramEnd"/>
      <w:r w:rsidRPr="00C848B8">
        <w:t xml:space="preserve"> vary widely.</w:t>
      </w:r>
    </w:p>
    <w:p w:rsidR="00C848B8" w:rsidRDefault="00C848B8" w:rsidP="00F21319">
      <w:pPr>
        <w:pStyle w:val="NoteLevel2"/>
        <w:numPr>
          <w:ilvl w:val="0"/>
          <w:numId w:val="0"/>
        </w:numPr>
        <w:ind w:left="1080"/>
      </w:pPr>
    </w:p>
    <w:p w:rsidR="00C848B8" w:rsidRPr="00C848B8" w:rsidRDefault="00C848B8" w:rsidP="00C848B8">
      <w:pPr>
        <w:pStyle w:val="NoteLevel1"/>
      </w:pPr>
      <w:r w:rsidRPr="00C848B8">
        <w:rPr>
          <w:u w:val="single"/>
        </w:rPr>
        <w:t>Shopping products</w:t>
      </w:r>
      <w:r w:rsidRPr="00C848B8">
        <w:t xml:space="preserve"> are purchased only after the consumer compares competing offerings on such characteristics as price, quality, style, and </w:t>
      </w:r>
      <w:proofErr w:type="spellStart"/>
      <w:r w:rsidRPr="00C848B8">
        <w:t>colour</w:t>
      </w:r>
      <w:proofErr w:type="spellEnd"/>
      <w:r w:rsidRPr="00C848B8">
        <w:t>.</w:t>
      </w:r>
    </w:p>
    <w:p w:rsidR="00C848B8" w:rsidRPr="00C848B8" w:rsidRDefault="00C848B8" w:rsidP="00C848B8">
      <w:pPr>
        <w:pStyle w:val="NoteLevel1"/>
      </w:pPr>
      <w:r w:rsidRPr="00C848B8">
        <w:t>Shopping products differ from convenience products in several ways:</w:t>
      </w:r>
    </w:p>
    <w:p w:rsidR="00C848B8" w:rsidRPr="00C848B8" w:rsidRDefault="00C848B8" w:rsidP="00C848B8">
      <w:pPr>
        <w:pStyle w:val="NoteLevel2"/>
      </w:pPr>
      <w:r w:rsidRPr="00C848B8">
        <w:t>They’re generally more expensive.</w:t>
      </w:r>
    </w:p>
    <w:p w:rsidR="00C848B8" w:rsidRPr="00C848B8" w:rsidRDefault="00C848B8" w:rsidP="00C848B8">
      <w:pPr>
        <w:pStyle w:val="NoteLevel2"/>
      </w:pPr>
      <w:r w:rsidRPr="00C848B8">
        <w:t xml:space="preserve">The purchaser lacks complete information prior to the buying trip, and gathers it in the process. </w:t>
      </w:r>
    </w:p>
    <w:p w:rsidR="00C848B8" w:rsidRPr="00C848B8" w:rsidRDefault="00C848B8" w:rsidP="00C848B8">
      <w:pPr>
        <w:pStyle w:val="NoteLevel2"/>
      </w:pPr>
      <w:r w:rsidRPr="00C848B8">
        <w:t>They often carry warranties and after-sale service terms.</w:t>
      </w:r>
    </w:p>
    <w:p w:rsidR="00C848B8" w:rsidRPr="00C848B8" w:rsidRDefault="00C848B8" w:rsidP="00C848B8">
      <w:pPr>
        <w:pStyle w:val="NoteLevel2"/>
      </w:pPr>
      <w:r w:rsidRPr="00C848B8">
        <w:t xml:space="preserve">A store’s name and reputation have considerable influence on consumer buying </w:t>
      </w:r>
      <w:proofErr w:type="spellStart"/>
      <w:r w:rsidRPr="00C848B8">
        <w:t>behaviour</w:t>
      </w:r>
      <w:proofErr w:type="spellEnd"/>
      <w:r w:rsidRPr="00C848B8">
        <w:t xml:space="preserve">. </w:t>
      </w:r>
    </w:p>
    <w:p w:rsidR="00C848B8" w:rsidRPr="00C848B8" w:rsidRDefault="00C848B8" w:rsidP="00C848B8">
      <w:pPr>
        <w:pStyle w:val="NoteLevel2"/>
      </w:pPr>
      <w:r w:rsidRPr="00C848B8">
        <w:t>The personal selling efforts of salespeople provide important promotional support.</w:t>
      </w:r>
    </w:p>
    <w:p w:rsidR="00C848B8" w:rsidRPr="00C848B8" w:rsidRDefault="00C848B8" w:rsidP="00C848B8">
      <w:pPr>
        <w:pStyle w:val="NoteLevel1"/>
      </w:pPr>
      <w:r w:rsidRPr="00C848B8">
        <w:t xml:space="preserve">Some shopping products are viewed as </w:t>
      </w:r>
      <w:r w:rsidRPr="00F21319">
        <w:rPr>
          <w:i/>
        </w:rPr>
        <w:t>homogeneous</w:t>
      </w:r>
      <w:r w:rsidRPr="00C848B8">
        <w:t>:</w:t>
      </w:r>
    </w:p>
    <w:p w:rsidR="00C848B8" w:rsidRPr="00C848B8" w:rsidRDefault="00C848B8" w:rsidP="00C848B8">
      <w:pPr>
        <w:pStyle w:val="NoteLevel2"/>
      </w:pPr>
      <w:r w:rsidRPr="00C848B8">
        <w:t xml:space="preserve">To consumers, one brand often seems much like another. </w:t>
      </w:r>
    </w:p>
    <w:p w:rsidR="00C848B8" w:rsidRPr="00C848B8" w:rsidRDefault="00C848B8" w:rsidP="00C848B8">
      <w:pPr>
        <w:pStyle w:val="NoteLevel2"/>
      </w:pPr>
      <w:r w:rsidRPr="00C848B8">
        <w:t>Marketers try to differentiate homogeneous products from competing products in terms price and value, quality, appeal, or uniqueness.</w:t>
      </w:r>
    </w:p>
    <w:p w:rsidR="00C848B8" w:rsidRPr="00C848B8" w:rsidRDefault="00C848B8" w:rsidP="00F21319">
      <w:pPr>
        <w:pStyle w:val="NoteLevel1"/>
      </w:pPr>
      <w:r w:rsidRPr="00C848B8">
        <w:t xml:space="preserve">Other shopping products seem </w:t>
      </w:r>
      <w:r w:rsidRPr="00F21319">
        <w:rPr>
          <w:i/>
        </w:rPr>
        <w:t>heterogeneous</w:t>
      </w:r>
      <w:r w:rsidRPr="00C848B8">
        <w:t>:</w:t>
      </w:r>
    </w:p>
    <w:p w:rsidR="00C848B8" w:rsidRPr="00C848B8" w:rsidRDefault="00C848B8" w:rsidP="00C848B8">
      <w:pPr>
        <w:pStyle w:val="NoteLevel2"/>
      </w:pPr>
      <w:r w:rsidRPr="00C848B8">
        <w:t>To consumers, basic differences seem to stand out.</w:t>
      </w:r>
    </w:p>
    <w:p w:rsidR="00C848B8" w:rsidRPr="00C848B8" w:rsidRDefault="00C848B8" w:rsidP="00C848B8">
      <w:pPr>
        <w:pStyle w:val="NoteLevel2"/>
      </w:pPr>
      <w:r w:rsidRPr="00C848B8">
        <w:t>Differences in features separate competing heterogeneous shopping products in the minds of consumers.</w:t>
      </w:r>
    </w:p>
    <w:p w:rsidR="00C848B8" w:rsidRPr="00C848B8" w:rsidRDefault="00C848B8" w:rsidP="00C848B8">
      <w:pPr>
        <w:pStyle w:val="NoteLevel2"/>
      </w:pPr>
      <w:r w:rsidRPr="00C848B8">
        <w:t xml:space="preserve">Perceptions of style, </w:t>
      </w:r>
      <w:r w:rsidR="00F21319" w:rsidRPr="00C848B8">
        <w:t>color</w:t>
      </w:r>
      <w:r w:rsidRPr="00C848B8">
        <w:t>, and fit can all affect consumer choices.</w:t>
      </w:r>
    </w:p>
    <w:p w:rsidR="00F21319" w:rsidRDefault="00F21319" w:rsidP="00F21319">
      <w:pPr>
        <w:pStyle w:val="NoteLevel1"/>
      </w:pPr>
    </w:p>
    <w:p w:rsidR="00F21319" w:rsidRPr="00F21319" w:rsidRDefault="00F21319" w:rsidP="00F21319">
      <w:pPr>
        <w:pStyle w:val="NoteLevel1"/>
      </w:pPr>
      <w:r w:rsidRPr="00F21319">
        <w:rPr>
          <w:u w:val="single"/>
        </w:rPr>
        <w:t>Specialty products</w:t>
      </w:r>
      <w:r w:rsidRPr="00F21319">
        <w:t xml:space="preserve"> offer unique characteristics that cause buyers to prize those particular brands.</w:t>
      </w:r>
    </w:p>
    <w:p w:rsidR="00F21319" w:rsidRPr="00F21319" w:rsidRDefault="00F21319" w:rsidP="00F21319">
      <w:pPr>
        <w:pStyle w:val="NoteLevel2"/>
      </w:pPr>
      <w:r w:rsidRPr="00F21319">
        <w:t>They carry high prices and many represent well-known brands.</w:t>
      </w:r>
    </w:p>
    <w:p w:rsidR="00F21319" w:rsidRPr="00F21319" w:rsidRDefault="00F21319" w:rsidP="00F21319">
      <w:pPr>
        <w:pStyle w:val="NoteLevel2"/>
      </w:pPr>
      <w:r w:rsidRPr="00F21319">
        <w:t>Purchasers of specialty goods and services know just what they want—and they are willing to pay for it.</w:t>
      </w:r>
    </w:p>
    <w:p w:rsidR="00F21319" w:rsidRPr="00F21319" w:rsidRDefault="00F21319" w:rsidP="00F21319">
      <w:pPr>
        <w:pStyle w:val="NoteLevel3"/>
      </w:pPr>
      <w:r w:rsidRPr="00F21319">
        <w:t>Buyers begin shopping with complete information and refuse to accept substitutes.</w:t>
      </w:r>
    </w:p>
    <w:p w:rsidR="00F21319" w:rsidRPr="00F21319" w:rsidRDefault="00F21319" w:rsidP="00F21319">
      <w:pPr>
        <w:pStyle w:val="NoteLevel3"/>
      </w:pPr>
      <w:r w:rsidRPr="00F21319">
        <w:t>Because consumers are willing to exert the effort to obtain specialty products, producers can promote them through few retail locations.</w:t>
      </w:r>
    </w:p>
    <w:p w:rsidR="00F21319" w:rsidRPr="00F21319" w:rsidRDefault="00F21319" w:rsidP="00F21319">
      <w:pPr>
        <w:pStyle w:val="NoteLevel3"/>
      </w:pPr>
      <w:r w:rsidRPr="00F21319">
        <w:t>Some firms intentionally limit the range of retailers that will carry their product.</w:t>
      </w:r>
    </w:p>
    <w:p w:rsidR="00F21319" w:rsidRPr="00F21319" w:rsidRDefault="00F21319" w:rsidP="00F21319">
      <w:pPr>
        <w:pStyle w:val="NoteLevel3"/>
      </w:pPr>
      <w:r w:rsidRPr="00F21319">
        <w:t>Both highly personalized service and image advertising help to promote specialty items.</w:t>
      </w:r>
    </w:p>
    <w:p w:rsidR="00F21319" w:rsidRPr="00F21319" w:rsidRDefault="00F21319" w:rsidP="00F21319">
      <w:pPr>
        <w:pStyle w:val="NoteLevel3"/>
      </w:pPr>
      <w:r w:rsidRPr="00F21319">
        <w:t>Some specialty products are sold for less through a firm’s company-owned discount outlets or in designated discount areas of their retail stores.</w:t>
      </w:r>
    </w:p>
    <w:p w:rsidR="00C848B8" w:rsidRDefault="00C848B8" w:rsidP="00C848B8">
      <w:pPr>
        <w:pStyle w:val="NoteLevel1"/>
      </w:pPr>
    </w:p>
    <w:p w:rsidR="00C848B8" w:rsidRPr="00C848B8" w:rsidRDefault="00C848B8" w:rsidP="00C848B8">
      <w:pPr>
        <w:pStyle w:val="NoteLevel1"/>
      </w:pPr>
      <w:r w:rsidRPr="00C848B8">
        <w:rPr>
          <w:u w:val="single"/>
        </w:rPr>
        <w:t>Unsought products</w:t>
      </w:r>
      <w:r w:rsidRPr="00C848B8">
        <w:t xml:space="preserve"> are marketed to consumers who may not yet recognize any need for them.</w:t>
      </w:r>
      <w:r>
        <w:t xml:space="preserve"> Ex. Pet health insurance.</w:t>
      </w:r>
    </w:p>
    <w:p w:rsidR="00BE7014" w:rsidRDefault="00C848B8" w:rsidP="00C848B8">
      <w:pPr>
        <w:pStyle w:val="NoteLevel1"/>
      </w:pPr>
      <w:r w:rsidRPr="00C848B8">
        <w:t>Relatively few products fall into this category.</w:t>
      </w:r>
    </w:p>
    <w:p w:rsidR="00F21319" w:rsidRDefault="00F21319" w:rsidP="00C848B8">
      <w:pPr>
        <w:pStyle w:val="NoteLevel1"/>
      </w:pPr>
    </w:p>
    <w:p w:rsidR="00BE7014" w:rsidRPr="00BE7014" w:rsidRDefault="00BE7014" w:rsidP="00BE7014">
      <w:pPr>
        <w:pStyle w:val="NoteLevel1"/>
      </w:pPr>
      <w:r w:rsidRPr="00BE7014">
        <w:t>The Goods-Services Continuum</w:t>
      </w:r>
      <w:r>
        <w:t xml:space="preserve">: </w:t>
      </w:r>
      <w:r w:rsidRPr="00BE7014">
        <w:t xml:space="preserve">This spectrum helps marketers visualize the differences and similarities between goods and services. </w:t>
      </w:r>
    </w:p>
    <w:p w:rsidR="00BE7014" w:rsidRPr="00BE7014" w:rsidRDefault="00BE7014" w:rsidP="00BE7014">
      <w:pPr>
        <w:pStyle w:val="NoteLevel2"/>
      </w:pPr>
      <w:r w:rsidRPr="00BE7014">
        <w:t>It also clarifies which purchases can be a mixture of both.</w:t>
      </w:r>
    </w:p>
    <w:p w:rsidR="00BE7014" w:rsidRPr="00BE7014" w:rsidRDefault="00BE7014" w:rsidP="00BE7014">
      <w:pPr>
        <w:pStyle w:val="NoteLevel3"/>
      </w:pPr>
      <w:r w:rsidRPr="00BE7014">
        <w:t>Example of a pure good would be a car</w:t>
      </w:r>
    </w:p>
    <w:p w:rsidR="00BE7014" w:rsidRPr="00BE7014" w:rsidRDefault="00BE7014" w:rsidP="00BE7014">
      <w:pPr>
        <w:pStyle w:val="NoteLevel3"/>
      </w:pPr>
      <w:r w:rsidRPr="00BE7014">
        <w:t>Example of a pure service would be a hair salon</w:t>
      </w:r>
    </w:p>
    <w:p w:rsidR="00C848B8" w:rsidRPr="00C848B8" w:rsidRDefault="00BE7014" w:rsidP="00BE7014">
      <w:pPr>
        <w:pStyle w:val="NoteLevel3"/>
      </w:pPr>
      <w:r w:rsidRPr="00BE7014">
        <w:t xml:space="preserve">Example of a mixture is a </w:t>
      </w:r>
      <w:proofErr w:type="gramStart"/>
      <w:r w:rsidRPr="00BE7014">
        <w:t>restaurant,</w:t>
      </w:r>
      <w:proofErr w:type="gramEnd"/>
      <w:r w:rsidRPr="00BE7014">
        <w:t xml:space="preserve"> you pay for the service of the staff and the product of the meal. </w:t>
      </w:r>
    </w:p>
    <w:p w:rsidR="00F21319" w:rsidRPr="00F21319" w:rsidRDefault="00F21319" w:rsidP="00F21319">
      <w:pPr>
        <w:pStyle w:val="NoteLevel1"/>
      </w:pPr>
      <w:r w:rsidRPr="00F21319">
        <w:t>Goods: Tangible products that customers can see hear, smell, taste, or touch.</w:t>
      </w:r>
    </w:p>
    <w:p w:rsidR="001A492F" w:rsidRDefault="001A492F" w:rsidP="001A492F">
      <w:pPr>
        <w:pStyle w:val="NoteLevel1"/>
      </w:pPr>
      <w:r>
        <w:t>Services: Intangible tasks that satisfy the needs of consumer and business users</w:t>
      </w:r>
    </w:p>
    <w:p w:rsidR="001A492F" w:rsidRDefault="001A492F" w:rsidP="001A492F">
      <w:pPr>
        <w:pStyle w:val="NoteLevel1"/>
      </w:pPr>
      <w:r>
        <w:t>=&gt;</w:t>
      </w:r>
      <w:proofErr w:type="gramStart"/>
      <w:r w:rsidRPr="001A492F">
        <w:t>Most</w:t>
      </w:r>
      <w:proofErr w:type="gramEnd"/>
      <w:r w:rsidRPr="001A492F">
        <w:t xml:space="preserve"> service providers can’t transport or store their products, but instead customers simultaneously buy and consume them. </w:t>
      </w:r>
    </w:p>
    <w:p w:rsidR="001A492F" w:rsidRPr="001A492F" w:rsidRDefault="001A492F" w:rsidP="001A492F">
      <w:pPr>
        <w:pStyle w:val="NoteLevel2"/>
      </w:pPr>
      <w:r w:rsidRPr="001A492F">
        <w:t>Services are intangible—customers are asked to buy a promise.</w:t>
      </w:r>
    </w:p>
    <w:p w:rsidR="001A492F" w:rsidRPr="001A492F" w:rsidRDefault="001A492F" w:rsidP="001A492F">
      <w:pPr>
        <w:pStyle w:val="NoteLevel2"/>
      </w:pPr>
      <w:r w:rsidRPr="001A492F">
        <w:t>Services are inseparable from service providers—consumer perception of a service provider becomes their perception of the service itself.</w:t>
      </w:r>
    </w:p>
    <w:p w:rsidR="001A492F" w:rsidRPr="001A492F" w:rsidRDefault="001A492F" w:rsidP="001A492F">
      <w:pPr>
        <w:pStyle w:val="NoteLevel2"/>
      </w:pPr>
      <w:r w:rsidRPr="001A492F">
        <w:t xml:space="preserve">Services are perishable—they’re created and consumed at the time of purchase, so providers cannot maintain inventories. </w:t>
      </w:r>
    </w:p>
    <w:p w:rsidR="001A492F" w:rsidRPr="001A492F" w:rsidRDefault="001A492F" w:rsidP="001A492F">
      <w:pPr>
        <w:pStyle w:val="NoteLevel2"/>
      </w:pPr>
      <w:r w:rsidRPr="001A492F">
        <w:t xml:space="preserve">Companies cannot easily standardize services—though this is changing as firms attempt to promise certain qualities, amenities, or results.  </w:t>
      </w:r>
    </w:p>
    <w:p w:rsidR="001A492F" w:rsidRPr="001A492F" w:rsidRDefault="001A492F" w:rsidP="001A492F">
      <w:pPr>
        <w:pStyle w:val="NoteLevel2"/>
      </w:pPr>
      <w:r w:rsidRPr="001A492F">
        <w:t xml:space="preserve">Buyers are part of the development and distribution of services—interactions between buyer and seller are often required at the production and distribution stages. </w:t>
      </w:r>
    </w:p>
    <w:p w:rsidR="004D41B6" w:rsidRDefault="001A492F" w:rsidP="001A492F">
      <w:pPr>
        <w:pStyle w:val="NoteLevel2"/>
      </w:pPr>
      <w:r w:rsidRPr="001A492F">
        <w:t>Service standard shows wide variation—the quality and standards can vary greatly among service providers in the same industry.</w:t>
      </w:r>
    </w:p>
    <w:p w:rsidR="004D41B6" w:rsidRPr="004D41B6" w:rsidRDefault="004D41B6" w:rsidP="004D41B6">
      <w:pPr>
        <w:pStyle w:val="NoteLevel2"/>
      </w:pPr>
      <w:r w:rsidRPr="004D41B6">
        <w:t>Importance of the service sector</w:t>
      </w:r>
    </w:p>
    <w:p w:rsidR="004D41B6" w:rsidRPr="004D41B6" w:rsidRDefault="004D41B6" w:rsidP="004D41B6">
      <w:pPr>
        <w:pStyle w:val="NoteLevel3"/>
      </w:pPr>
      <w:r w:rsidRPr="004D41B6">
        <w:t xml:space="preserve">We would all live very different lives without service firms to fill many daily needs—the </w:t>
      </w:r>
      <w:r w:rsidRPr="004D41B6">
        <w:rPr>
          <w:u w:val="single"/>
        </w:rPr>
        <w:t>service sector</w:t>
      </w:r>
      <w:r w:rsidRPr="004D41B6">
        <w:t xml:space="preserve"> makes a huge contribution to the Canadian economy in terms of both products and jobs.</w:t>
      </w:r>
    </w:p>
    <w:p w:rsidR="004D41B6" w:rsidRPr="004D41B6" w:rsidRDefault="004D41B6" w:rsidP="004D41B6">
      <w:pPr>
        <w:pStyle w:val="NoteLevel3"/>
      </w:pPr>
      <w:r w:rsidRPr="004D41B6">
        <w:t>The service sector now makes up roughly 75 percent of the Canadian economy as it continues to shift from a goods-oriented to a service-oriented economy.</w:t>
      </w:r>
    </w:p>
    <w:p w:rsidR="004D41B6" w:rsidRPr="004D41B6" w:rsidRDefault="004D41B6" w:rsidP="004D41B6">
      <w:pPr>
        <w:pStyle w:val="NoteLevel3"/>
      </w:pPr>
      <w:r w:rsidRPr="004D41B6">
        <w:t>Services play a crucial role in the international competitiveness of Canadian firms.</w:t>
      </w:r>
    </w:p>
    <w:p w:rsidR="004D41B6" w:rsidRPr="004D41B6" w:rsidRDefault="004D41B6" w:rsidP="004D41B6">
      <w:pPr>
        <w:pStyle w:val="NoteLevel2"/>
      </w:pPr>
      <w:r w:rsidRPr="004D41B6">
        <w:t>Reasons for growth in services:</w:t>
      </w:r>
    </w:p>
    <w:p w:rsidR="004D41B6" w:rsidRPr="004D41B6" w:rsidRDefault="004D41B6" w:rsidP="004D41B6">
      <w:pPr>
        <w:pStyle w:val="NoteLevel3"/>
      </w:pPr>
      <w:r w:rsidRPr="004D41B6">
        <w:t>Consumer desire for speed and convenience</w:t>
      </w:r>
    </w:p>
    <w:p w:rsidR="004D41B6" w:rsidRPr="004D41B6" w:rsidRDefault="004D41B6" w:rsidP="004D41B6">
      <w:pPr>
        <w:pStyle w:val="NoteLevel3"/>
      </w:pPr>
      <w:r w:rsidRPr="004D41B6">
        <w:t>Technological advances that allow firms to fulfill this demand</w:t>
      </w:r>
    </w:p>
    <w:p w:rsidR="004D41B6" w:rsidRPr="004D41B6" w:rsidRDefault="004D41B6" w:rsidP="004D41B6">
      <w:pPr>
        <w:pStyle w:val="NoteLevel3"/>
      </w:pPr>
      <w:r w:rsidRPr="004D41B6">
        <w:t>Bigger consumer demand for certain services, including those involving wireless communications, data backup and storage, financial consulting, insurance, even meal preparation</w:t>
      </w:r>
    </w:p>
    <w:p w:rsidR="004D41B6" w:rsidRPr="004D41B6" w:rsidRDefault="004D41B6" w:rsidP="004D41B6">
      <w:pPr>
        <w:pStyle w:val="NoteLevel2"/>
      </w:pPr>
      <w:r w:rsidRPr="004D41B6">
        <w:t>Most service firms emphasize marketing for two reasons:</w:t>
      </w:r>
    </w:p>
    <w:p w:rsidR="004D41B6" w:rsidRPr="004D41B6" w:rsidRDefault="004D41B6" w:rsidP="004D41B6">
      <w:pPr>
        <w:pStyle w:val="NoteLevel3"/>
      </w:pPr>
      <w:r w:rsidRPr="004D41B6">
        <w:t>The growth potential of service transactions represents a vast marketing opportunity.</w:t>
      </w:r>
    </w:p>
    <w:p w:rsidR="004D41B6" w:rsidRPr="004D41B6" w:rsidRDefault="004D41B6" w:rsidP="004D41B6">
      <w:pPr>
        <w:pStyle w:val="NoteLevel3"/>
      </w:pPr>
      <w:r w:rsidRPr="004D41B6">
        <w:t>Increased competition is forcing traditional service industries to differentiate themselves, and providing superior service is one way to develop long-term relationships.</w:t>
      </w:r>
    </w:p>
    <w:p w:rsidR="00F21319" w:rsidRPr="00F21319" w:rsidRDefault="00F21319" w:rsidP="00F21319">
      <w:pPr>
        <w:pStyle w:val="NoteLevel1"/>
      </w:pPr>
      <w:r w:rsidRPr="00F21319">
        <w:t xml:space="preserve">Classifying consumer services:   </w:t>
      </w:r>
    </w:p>
    <w:p w:rsidR="00F21319" w:rsidRPr="00F21319" w:rsidRDefault="00F21319" w:rsidP="00F21319">
      <w:pPr>
        <w:pStyle w:val="NoteLevel2"/>
      </w:pPr>
      <w:r w:rsidRPr="00F21319">
        <w:t xml:space="preserve">Like tangible goods, services are also classified based on convenience, shopping, and specialty categories. </w:t>
      </w:r>
    </w:p>
    <w:p w:rsidR="00F21319" w:rsidRPr="00F21319" w:rsidRDefault="00F21319" w:rsidP="00F21319">
      <w:pPr>
        <w:pStyle w:val="NoteLevel2"/>
      </w:pPr>
      <w:r w:rsidRPr="00F21319">
        <w:t>But several factors are unique to classifying services, and service firms may sell to business markets, consumer markets, or both.</w:t>
      </w:r>
    </w:p>
    <w:p w:rsidR="00F21319" w:rsidRPr="00F21319" w:rsidRDefault="00F21319" w:rsidP="00F21319">
      <w:pPr>
        <w:pStyle w:val="NoteLevel2"/>
      </w:pPr>
      <w:r w:rsidRPr="00F21319">
        <w:t>Marketers can ask five questions to classify services:</w:t>
      </w:r>
    </w:p>
    <w:p w:rsidR="00F21319" w:rsidRPr="00F21319" w:rsidRDefault="00F21319" w:rsidP="00F21319">
      <w:pPr>
        <w:pStyle w:val="NoteLevel3"/>
      </w:pPr>
      <w:r w:rsidRPr="00F21319">
        <w:t xml:space="preserve">What is the nature of the service? </w:t>
      </w:r>
    </w:p>
    <w:p w:rsidR="00F21319" w:rsidRPr="00F21319" w:rsidRDefault="00F21319" w:rsidP="00F21319">
      <w:pPr>
        <w:pStyle w:val="NoteLevel3"/>
      </w:pPr>
      <w:r w:rsidRPr="00F21319">
        <w:t xml:space="preserve">What type of relationship does the firm have with its customers? </w:t>
      </w:r>
    </w:p>
    <w:p w:rsidR="00F21319" w:rsidRPr="00F21319" w:rsidRDefault="00F21319" w:rsidP="00F21319">
      <w:pPr>
        <w:pStyle w:val="NoteLevel3"/>
      </w:pPr>
      <w:r w:rsidRPr="00F21319">
        <w:t xml:space="preserve">How much flexibility is there for customization and judgment on the part of the provider? </w:t>
      </w:r>
    </w:p>
    <w:p w:rsidR="00F21319" w:rsidRPr="00F21319" w:rsidRDefault="00F21319" w:rsidP="00F21319">
      <w:pPr>
        <w:pStyle w:val="NoteLevel3"/>
      </w:pPr>
      <w:r w:rsidRPr="00F21319">
        <w:t xml:space="preserve">Do demand and supply for the service fluctuate? </w:t>
      </w:r>
    </w:p>
    <w:p w:rsidR="00477651" w:rsidRDefault="00F21319" w:rsidP="00F21319">
      <w:pPr>
        <w:pStyle w:val="NoteLevel3"/>
      </w:pPr>
      <w:r w:rsidRPr="00F21319">
        <w:t xml:space="preserve">How is the service delivered? </w:t>
      </w:r>
    </w:p>
    <w:p w:rsidR="00F21319" w:rsidRPr="00F21319" w:rsidRDefault="00477651" w:rsidP="00477651">
      <w:pPr>
        <w:pStyle w:val="NoteLevel1"/>
      </w:pPr>
      <w:r w:rsidRPr="00477651">
        <w:drawing>
          <wp:inline distT="0" distB="0" distL="0" distR="0">
            <wp:extent cx="5486400" cy="2345055"/>
            <wp:effectExtent l="25400" t="0" r="0" b="0"/>
            <wp:docPr id="5" name="P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319" w:rsidRPr="00F21319" w:rsidRDefault="00F21319" w:rsidP="00F21319">
      <w:pPr>
        <w:pStyle w:val="NoteLevel1"/>
      </w:pPr>
      <w:r w:rsidRPr="00F21319">
        <w:t xml:space="preserve">Applying the consumer products classification system: </w:t>
      </w:r>
    </w:p>
    <w:p w:rsidR="00F21319" w:rsidRPr="00F21319" w:rsidRDefault="00F21319" w:rsidP="00F21319">
      <w:pPr>
        <w:pStyle w:val="NoteLevel2"/>
      </w:pPr>
      <w:r w:rsidRPr="00F21319">
        <w:t>The three-way classification system (convenience, shopping, or specialty) guides firms in developing a marketing strategy.</w:t>
      </w:r>
    </w:p>
    <w:p w:rsidR="00F21319" w:rsidRPr="00F21319" w:rsidRDefault="00F21319" w:rsidP="00F21319">
      <w:pPr>
        <w:pStyle w:val="NoteLevel2"/>
      </w:pPr>
      <w:r w:rsidRPr="00F21319">
        <w:t xml:space="preserve">Buying </w:t>
      </w:r>
      <w:proofErr w:type="spellStart"/>
      <w:r w:rsidRPr="00F21319">
        <w:t>behaviour</w:t>
      </w:r>
      <w:proofErr w:type="spellEnd"/>
      <w:r w:rsidRPr="00F21319">
        <w:t xml:space="preserve"> patterns differ for the three types of purchases.</w:t>
      </w:r>
    </w:p>
    <w:p w:rsidR="00F21319" w:rsidRPr="00F21319" w:rsidRDefault="00F21319" w:rsidP="00F21319">
      <w:pPr>
        <w:pStyle w:val="NoteLevel2"/>
      </w:pPr>
      <w:r w:rsidRPr="00F21319">
        <w:t>The classification system poses a few problems:</w:t>
      </w:r>
    </w:p>
    <w:p w:rsidR="00F21319" w:rsidRPr="00F21319" w:rsidRDefault="00F21319" w:rsidP="00F21319">
      <w:pPr>
        <w:pStyle w:val="NoteLevel3"/>
      </w:pPr>
      <w:r w:rsidRPr="00F21319">
        <w:t>Not all goods and services fit within one of the three categories; some share characteristics of more than one category.</w:t>
      </w:r>
    </w:p>
    <w:p w:rsidR="00F21319" w:rsidRPr="00F21319" w:rsidRDefault="00F21319" w:rsidP="00477651">
      <w:pPr>
        <w:pStyle w:val="NoteLevel3"/>
      </w:pPr>
      <w:r w:rsidRPr="00F21319">
        <w:t>Products might be more accurately classified on a continuum, depending on effort spent by consumers—at one end they casually pick up items, at the other end they search extensively for specific products.</w:t>
      </w:r>
    </w:p>
    <w:p w:rsidR="00477651" w:rsidRDefault="00F21319" w:rsidP="00477651">
      <w:pPr>
        <w:pStyle w:val="NoteLevel3"/>
      </w:pPr>
      <w:r w:rsidRPr="00F21319">
        <w:t>Consumers differ in their buying patterns, but goods and services are classified based on purchase patterns of the majority of buyers.</w:t>
      </w:r>
    </w:p>
    <w:p w:rsidR="00F21319" w:rsidRPr="00F21319" w:rsidRDefault="00F21319" w:rsidP="00477651">
      <w:pPr>
        <w:pStyle w:val="NoteLevel3"/>
        <w:numPr>
          <w:ilvl w:val="0"/>
          <w:numId w:val="0"/>
        </w:numPr>
        <w:ind w:left="1800"/>
      </w:pPr>
    </w:p>
    <w:p w:rsidR="00F21319" w:rsidRDefault="00477651" w:rsidP="00F21319">
      <w:pPr>
        <w:pStyle w:val="NoteLevel1"/>
      </w:pPr>
      <w:r>
        <w:t>Classification of Business products: Categories emphasize product use rather than consumer busying behavior.</w:t>
      </w:r>
    </w:p>
    <w:p w:rsidR="00477651" w:rsidRDefault="00477651" w:rsidP="00477651">
      <w:pPr>
        <w:pStyle w:val="NoteLevel2"/>
      </w:pPr>
      <w:r>
        <w:t>Types of business products:</w:t>
      </w:r>
    </w:p>
    <w:p w:rsidR="00477651" w:rsidRPr="00477651" w:rsidRDefault="00477651" w:rsidP="00477651">
      <w:pPr>
        <w:pStyle w:val="NoteLevel3"/>
        <w:rPr>
          <w:b/>
          <w:bCs/>
        </w:rPr>
      </w:pPr>
      <w:r w:rsidRPr="00477651">
        <w:t>Business buyers are professional customers.</w:t>
      </w:r>
    </w:p>
    <w:p w:rsidR="00477651" w:rsidRPr="00477651" w:rsidRDefault="00477651" w:rsidP="00477651">
      <w:pPr>
        <w:pStyle w:val="NoteLevel3"/>
        <w:rPr>
          <w:b/>
          <w:bCs/>
        </w:rPr>
      </w:pPr>
      <w:r w:rsidRPr="00477651">
        <w:t>Their jobs require rational, cost-effective purchase decisions.</w:t>
      </w:r>
    </w:p>
    <w:p w:rsidR="00477651" w:rsidRPr="00477651" w:rsidRDefault="00477651" w:rsidP="00477651">
      <w:pPr>
        <w:pStyle w:val="NoteLevel3"/>
        <w:rPr>
          <w:b/>
          <w:bCs/>
        </w:rPr>
      </w:pPr>
      <w:r w:rsidRPr="00477651">
        <w:t xml:space="preserve">The classification system for business products focuses on use rather than buying </w:t>
      </w:r>
      <w:proofErr w:type="spellStart"/>
      <w:r w:rsidRPr="00477651">
        <w:t>behaviour</w:t>
      </w:r>
      <w:proofErr w:type="spellEnd"/>
      <w:r w:rsidRPr="00477651">
        <w:t>.</w:t>
      </w:r>
    </w:p>
    <w:p w:rsidR="00477651" w:rsidRPr="00477651" w:rsidRDefault="00477651" w:rsidP="00477651">
      <w:pPr>
        <w:pStyle w:val="NoteLevel2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0</wp:posOffset>
            </wp:positionV>
            <wp:extent cx="3467100" cy="3949700"/>
            <wp:effectExtent l="25400" t="0" r="0" b="0"/>
            <wp:wrapSquare wrapText="bothSides"/>
            <wp:docPr id="7" name="P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7651">
        <w:rPr>
          <w:b/>
          <w:bCs/>
        </w:rPr>
        <w:t>Installations</w:t>
      </w:r>
      <w:r w:rsidRPr="00477651">
        <w:t xml:space="preserve"> are the specialty product</w:t>
      </w:r>
      <w:r>
        <w:t xml:space="preserve">s of the business market; this </w:t>
      </w:r>
      <w:r w:rsidRPr="00477651">
        <w:t>classification includes major capital investments.</w:t>
      </w:r>
    </w:p>
    <w:p w:rsidR="00477651" w:rsidRPr="00477651" w:rsidRDefault="00477651" w:rsidP="00477651">
      <w:pPr>
        <w:pStyle w:val="NoteLevel2"/>
        <w:rPr>
          <w:b/>
          <w:bCs/>
        </w:rPr>
      </w:pPr>
      <w:r w:rsidRPr="00477651">
        <w:rPr>
          <w:b/>
          <w:bCs/>
        </w:rPr>
        <w:t xml:space="preserve">Accessory equipment </w:t>
      </w:r>
      <w:r w:rsidRPr="00477651">
        <w:t>refers to capital ite</w:t>
      </w:r>
      <w:r>
        <w:t xml:space="preserve">ms that cost less and last for </w:t>
      </w:r>
      <w:r w:rsidRPr="00477651">
        <w:t>shorter periods than installations.</w:t>
      </w:r>
    </w:p>
    <w:p w:rsidR="00477651" w:rsidRPr="00477651" w:rsidRDefault="00477651" w:rsidP="00477651">
      <w:pPr>
        <w:pStyle w:val="NoteLevel2"/>
        <w:rPr>
          <w:b/>
          <w:bCs/>
        </w:rPr>
      </w:pPr>
      <w:r w:rsidRPr="00477651">
        <w:rPr>
          <w:b/>
          <w:bCs/>
        </w:rPr>
        <w:t xml:space="preserve">Component parts </w:t>
      </w:r>
      <w:r w:rsidRPr="00477651">
        <w:t>and materials are fin</w:t>
      </w:r>
      <w:r>
        <w:t xml:space="preserve">ished business products of one </w:t>
      </w:r>
      <w:r w:rsidRPr="00477651">
        <w:t>producer that become part of</w:t>
      </w:r>
      <w:r>
        <w:t xml:space="preserve"> the final products of another </w:t>
      </w:r>
      <w:r w:rsidRPr="00477651">
        <w:t>producer.</w:t>
      </w:r>
    </w:p>
    <w:p w:rsidR="00477651" w:rsidRPr="00477651" w:rsidRDefault="00477651" w:rsidP="00477651">
      <w:pPr>
        <w:pStyle w:val="NoteLevel2"/>
        <w:rPr>
          <w:b/>
          <w:bCs/>
        </w:rPr>
      </w:pPr>
      <w:r w:rsidRPr="00477651">
        <w:rPr>
          <w:b/>
          <w:bCs/>
        </w:rPr>
        <w:t xml:space="preserve">Raw materials </w:t>
      </w:r>
      <w:r w:rsidRPr="00477651">
        <w:t>resemble component pa</w:t>
      </w:r>
      <w:r>
        <w:t xml:space="preserve">rts and materials in that they </w:t>
      </w:r>
      <w:r w:rsidRPr="00477651">
        <w:t>become part of the buyers’ final products.</w:t>
      </w:r>
    </w:p>
    <w:p w:rsidR="00477651" w:rsidRPr="00477651" w:rsidRDefault="00477651" w:rsidP="00477651">
      <w:pPr>
        <w:pStyle w:val="NoteLevel2"/>
        <w:rPr>
          <w:b/>
          <w:bCs/>
        </w:rPr>
      </w:pPr>
      <w:r w:rsidRPr="00477651">
        <w:rPr>
          <w:b/>
          <w:bCs/>
        </w:rPr>
        <w:t xml:space="preserve">Supplies </w:t>
      </w:r>
      <w:r w:rsidRPr="00477651">
        <w:t>are regular expenses that a firm i</w:t>
      </w:r>
      <w:r>
        <w:t xml:space="preserve">ncurs in its daily operations, </w:t>
      </w:r>
      <w:r w:rsidRPr="00477651">
        <w:t>and are not part of a final product.</w:t>
      </w:r>
    </w:p>
    <w:p w:rsidR="00477651" w:rsidRPr="00477651" w:rsidRDefault="00477651" w:rsidP="00477651">
      <w:pPr>
        <w:pStyle w:val="NoteLevel3"/>
        <w:rPr>
          <w:b/>
          <w:bCs/>
        </w:rPr>
      </w:pPr>
      <w:r w:rsidRPr="00477651">
        <w:t xml:space="preserve">Supplies are called </w:t>
      </w:r>
      <w:r w:rsidRPr="00477651">
        <w:rPr>
          <w:u w:val="single"/>
        </w:rPr>
        <w:t>MRO items</w:t>
      </w:r>
      <w:r w:rsidRPr="00477651">
        <w:t xml:space="preserve"> because th</w:t>
      </w:r>
      <w:r>
        <w:t xml:space="preserve">ey fall into three categories: </w:t>
      </w:r>
      <w:r w:rsidRPr="00477651">
        <w:t>maintenance items, repair items, operating supplies</w:t>
      </w:r>
    </w:p>
    <w:p w:rsidR="00477651" w:rsidRPr="00477651" w:rsidRDefault="00477651" w:rsidP="00477651">
      <w:pPr>
        <w:pStyle w:val="NoteLevel2"/>
      </w:pPr>
      <w:r w:rsidRPr="00477651">
        <w:rPr>
          <w:b/>
          <w:bCs/>
        </w:rPr>
        <w:t xml:space="preserve">Business services </w:t>
      </w:r>
      <w:r w:rsidRPr="00477651">
        <w:t>include intangible product</w:t>
      </w:r>
      <w:r>
        <w:t xml:space="preserve">s that firms buy to facilitate </w:t>
      </w:r>
      <w:r w:rsidRPr="00477651">
        <w:t>their production and operating processes.</w:t>
      </w:r>
    </w:p>
    <w:p w:rsidR="00BE7014" w:rsidRDefault="00BE7014" w:rsidP="00BE7014">
      <w:pPr>
        <w:pStyle w:val="NoteLevel1"/>
      </w:pPr>
      <w:r w:rsidRPr="00BE7014">
        <w:drawing>
          <wp:inline distT="0" distB="0" distL="0" distR="0">
            <wp:extent cx="5486400" cy="2241550"/>
            <wp:effectExtent l="25400" t="0" r="0" b="0"/>
            <wp:docPr id="8" name="P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mc="http://schemas.openxmlformats.org/markup-compatibility/2006" xmlns:mv="urn:schemas-microsoft-com:mac:vml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014" w:rsidRPr="00BE7014" w:rsidRDefault="00BE7014" w:rsidP="00BE7014">
      <w:pPr>
        <w:pStyle w:val="NoteLevel1"/>
      </w:pPr>
      <w:r w:rsidRPr="00BE7014">
        <w:t xml:space="preserve">Quality as a product strategy: </w:t>
      </w:r>
    </w:p>
    <w:p w:rsidR="00BE7014" w:rsidRPr="00BE7014" w:rsidRDefault="00BE7014" w:rsidP="00BE7014">
      <w:pPr>
        <w:pStyle w:val="NoteLevel2"/>
      </w:pPr>
      <w:r w:rsidRPr="00BE7014">
        <w:t>Poor quality discovered in a newly purchased item can leave an impression that will lead customers to make different decisions in the future.</w:t>
      </w:r>
    </w:p>
    <w:p w:rsidR="00BE7014" w:rsidRPr="00BE7014" w:rsidRDefault="00BE7014" w:rsidP="00BE7014">
      <w:pPr>
        <w:pStyle w:val="NoteLevel2"/>
      </w:pPr>
      <w:r w:rsidRPr="00BE7014">
        <w:t>Poor service quality can also leave bad impressions with consumers.</w:t>
      </w:r>
    </w:p>
    <w:p w:rsidR="00BE7014" w:rsidRPr="00BE7014" w:rsidRDefault="00BE7014" w:rsidP="00BE7014">
      <w:pPr>
        <w:pStyle w:val="NoteLevel2"/>
      </w:pPr>
      <w:r w:rsidRPr="00BE7014">
        <w:t>In both ways, quality is the key component to a firm’s success.</w:t>
      </w:r>
    </w:p>
    <w:p w:rsidR="00BE7014" w:rsidRPr="00BE7014" w:rsidRDefault="00BE7014" w:rsidP="00BE7014">
      <w:pPr>
        <w:pStyle w:val="NoteLevel2"/>
      </w:pPr>
      <w:r w:rsidRPr="00BE7014">
        <w:t>Total quality management:</w:t>
      </w:r>
    </w:p>
    <w:p w:rsidR="00BE7014" w:rsidRPr="00BE7014" w:rsidRDefault="00BE7014" w:rsidP="00BE7014">
      <w:pPr>
        <w:pStyle w:val="NoteLevel3"/>
        <w:rPr>
          <w:b/>
          <w:bCs/>
        </w:rPr>
      </w:pPr>
      <w:r w:rsidRPr="00BE7014">
        <w:rPr>
          <w:u w:val="single"/>
        </w:rPr>
        <w:t>Total quality management</w:t>
      </w:r>
      <w:r w:rsidRPr="00BE7014">
        <w:t xml:space="preserve"> (TQM) expects all of a firm’s employees to continually improve products and work processes with the goal of achieving customer satisfaction and world-class performance.</w:t>
      </w:r>
    </w:p>
    <w:p w:rsidR="00BE7014" w:rsidRPr="00BE7014" w:rsidRDefault="00BE7014" w:rsidP="00BE7014">
      <w:pPr>
        <w:pStyle w:val="NoteLevel3"/>
        <w:rPr>
          <w:b/>
          <w:bCs/>
        </w:rPr>
      </w:pPr>
      <w:r w:rsidRPr="00BE7014">
        <w:t>Managers are expected to communicate the goals of total quality to all staff.</w:t>
      </w:r>
    </w:p>
    <w:p w:rsidR="00BE7014" w:rsidRPr="00BE7014" w:rsidRDefault="00BE7014" w:rsidP="00BE7014">
      <w:pPr>
        <w:pStyle w:val="NoteLevel3"/>
      </w:pPr>
      <w:r w:rsidRPr="00BE7014">
        <w:t>Many companies solicit reviews or feedback from customers in order to improve their goods and services.</w:t>
      </w:r>
    </w:p>
    <w:p w:rsidR="0097169B" w:rsidRPr="0097169B" w:rsidRDefault="0097169B" w:rsidP="0097169B">
      <w:pPr>
        <w:pStyle w:val="NoteLevel1"/>
      </w:pPr>
      <w:r w:rsidRPr="0097169B">
        <w:t>Worldwide quality programs:</w:t>
      </w:r>
    </w:p>
    <w:p w:rsidR="0097169B" w:rsidRPr="0097169B" w:rsidRDefault="0097169B" w:rsidP="0097169B">
      <w:pPr>
        <w:pStyle w:val="NoteLevel2"/>
      </w:pPr>
      <w:r w:rsidRPr="0097169B">
        <w:t>The movement toward quality began in the 1920s as an attempt to improve the manufacturing process.</w:t>
      </w:r>
    </w:p>
    <w:p w:rsidR="0097169B" w:rsidRPr="0097169B" w:rsidRDefault="0097169B" w:rsidP="0097169B">
      <w:pPr>
        <w:pStyle w:val="NoteLevel2"/>
      </w:pPr>
      <w:r w:rsidRPr="0097169B">
        <w:t>During the 1980s the quality revolution picked up speed in North American corporations, at a time when large firms had lost market share to Japanese competitors.</w:t>
      </w:r>
    </w:p>
    <w:p w:rsidR="0097169B" w:rsidRPr="0097169B" w:rsidRDefault="0097169B" w:rsidP="0097169B">
      <w:pPr>
        <w:pStyle w:val="NoteLevel2"/>
      </w:pPr>
      <w:r w:rsidRPr="0097169B">
        <w:t>Excellence Canada provides advice on quality, organizational assessments, offers education programs, and presents Canada’s awards for excellence.</w:t>
      </w:r>
    </w:p>
    <w:p w:rsidR="0097169B" w:rsidRPr="0097169B" w:rsidRDefault="0097169B" w:rsidP="0097169B">
      <w:pPr>
        <w:pStyle w:val="NoteLevel2"/>
      </w:pPr>
      <w:r w:rsidRPr="0097169B">
        <w:t xml:space="preserve">The Malcolm </w:t>
      </w:r>
      <w:proofErr w:type="spellStart"/>
      <w:r w:rsidRPr="0097169B">
        <w:t>Baldrige</w:t>
      </w:r>
      <w:proofErr w:type="spellEnd"/>
      <w:r w:rsidRPr="0097169B">
        <w:t xml:space="preserve"> National Quality Award is the highest national recognition for quality that a U.S. company can receive.</w:t>
      </w:r>
    </w:p>
    <w:p w:rsidR="0097169B" w:rsidRPr="0097169B" w:rsidRDefault="0097169B" w:rsidP="0097169B">
      <w:pPr>
        <w:pStyle w:val="NoteLevel1"/>
      </w:pPr>
    </w:p>
    <w:p w:rsidR="0097169B" w:rsidRPr="0097169B" w:rsidRDefault="0097169B" w:rsidP="0097169B">
      <w:pPr>
        <w:pStyle w:val="NoteLevel2"/>
        <w:numPr>
          <w:ilvl w:val="0"/>
          <w:numId w:val="0"/>
        </w:numPr>
        <w:ind w:left="1080"/>
      </w:pPr>
      <w:r w:rsidRPr="0097169B">
        <w:t>ISO 9001:2008 standards</w:t>
      </w:r>
    </w:p>
    <w:p w:rsidR="0097169B" w:rsidRPr="0097169B" w:rsidRDefault="0097169B" w:rsidP="0097169B">
      <w:pPr>
        <w:pStyle w:val="NoteLevel3"/>
      </w:pPr>
      <w:r w:rsidRPr="0097169B">
        <w:t>The quality movement has become strong in European countries, particularly as the EU has adopted strict standards for manufacturing.</w:t>
      </w:r>
    </w:p>
    <w:p w:rsidR="0097169B" w:rsidRPr="0097169B" w:rsidRDefault="0097169B" w:rsidP="0097169B">
      <w:pPr>
        <w:pStyle w:val="NoteLevel3"/>
      </w:pPr>
      <w:r w:rsidRPr="0097169B">
        <w:rPr>
          <w:u w:val="single"/>
        </w:rPr>
        <w:t>ISO 9001:2008</w:t>
      </w:r>
      <w:r w:rsidRPr="0097169B">
        <w:t xml:space="preserve"> standards define international criteria for quality management and quality assurance.</w:t>
      </w:r>
    </w:p>
    <w:p w:rsidR="0097169B" w:rsidRPr="0097169B" w:rsidRDefault="0097169B" w:rsidP="0097169B">
      <w:pPr>
        <w:pStyle w:val="NoteLevel3"/>
      </w:pPr>
      <w:r w:rsidRPr="0097169B">
        <w:t>They were developed by the International Organization for Standardization (ISO) in Switzerland to ensure consistent quality among products manufactured and sold in the EU.</w:t>
      </w:r>
    </w:p>
    <w:p w:rsidR="0097169B" w:rsidRPr="0097169B" w:rsidRDefault="0097169B" w:rsidP="0097169B">
      <w:pPr>
        <w:pStyle w:val="NoteLevel3"/>
      </w:pPr>
      <w:r w:rsidRPr="0097169B">
        <w:t>Many European companies require suppliers to have ISO certification as a condition of doing business with them.</w:t>
      </w:r>
    </w:p>
    <w:p w:rsidR="0097169B" w:rsidRDefault="0097169B" w:rsidP="0097169B">
      <w:pPr>
        <w:pStyle w:val="NoteLevel3"/>
      </w:pPr>
      <w:r w:rsidRPr="0097169B">
        <w:t>The Canadian member body of ISO is the Standards Council of Canada.</w:t>
      </w:r>
    </w:p>
    <w:p w:rsidR="0097169B" w:rsidRPr="0097169B" w:rsidRDefault="0097169B" w:rsidP="0097169B">
      <w:pPr>
        <w:pStyle w:val="NoteLevel1"/>
        <w:rPr>
          <w:b/>
          <w:bCs/>
        </w:rPr>
      </w:pPr>
      <w:r w:rsidRPr="0097169B">
        <w:rPr>
          <w:u w:val="single"/>
        </w:rPr>
        <w:t>Benchmarking</w:t>
      </w:r>
      <w:r w:rsidRPr="0097169B">
        <w:t xml:space="preserve"> is used to set standards in order to achieve superior performance that results in a competitive advantage. 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>Many quality-conscious firms rely on benchmarking to set performance standards.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 xml:space="preserve">It does this in three ways: </w:t>
      </w:r>
    </w:p>
    <w:p w:rsidR="0097169B" w:rsidRPr="0097169B" w:rsidRDefault="0097169B" w:rsidP="0097169B">
      <w:pPr>
        <w:pStyle w:val="NoteLevel3"/>
      </w:pPr>
      <w:r w:rsidRPr="0097169B">
        <w:t>Identifying manufacturing or business processes that need improvement</w:t>
      </w:r>
    </w:p>
    <w:p w:rsidR="0097169B" w:rsidRPr="0097169B" w:rsidRDefault="0097169B" w:rsidP="0097169B">
      <w:pPr>
        <w:pStyle w:val="NoteLevel3"/>
      </w:pPr>
      <w:r w:rsidRPr="0097169B">
        <w:t>Comparing internal processes to those of industry leaders</w:t>
      </w:r>
    </w:p>
    <w:p w:rsidR="0097169B" w:rsidRPr="0097169B" w:rsidRDefault="0097169B" w:rsidP="0097169B">
      <w:pPr>
        <w:pStyle w:val="NoteLevel3"/>
      </w:pPr>
      <w:r w:rsidRPr="0097169B">
        <w:t xml:space="preserve">Making changes for quality improvement 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>Analyses required by the benchmarking process:</w:t>
      </w:r>
    </w:p>
    <w:p w:rsidR="0097169B" w:rsidRPr="0097169B" w:rsidRDefault="0097169B" w:rsidP="0097169B">
      <w:pPr>
        <w:pStyle w:val="NoteLevel3"/>
      </w:pPr>
      <w:r w:rsidRPr="0097169B">
        <w:t>Internal—analyzing the firm’s own activities to determine strengths and weaknesses, and to provide a baseline for comparison</w:t>
      </w:r>
    </w:p>
    <w:p w:rsidR="0097169B" w:rsidRPr="0097169B" w:rsidRDefault="0097169B" w:rsidP="0097169B">
      <w:pPr>
        <w:pStyle w:val="NoteLevel3"/>
      </w:pPr>
      <w:r w:rsidRPr="0097169B">
        <w:t>External—gathering information to find out why the benchmark partner is perceived as the industry’s best, to provide an objective basis for making improvements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A comparison of the results of the analysis provides an objective basis for making improvements</w:t>
      </w:r>
    </w:p>
    <w:p w:rsidR="0097169B" w:rsidRPr="0097169B" w:rsidRDefault="0097169B" w:rsidP="0097169B">
      <w:pPr>
        <w:pStyle w:val="NoteLevel1"/>
      </w:pPr>
    </w:p>
    <w:p w:rsidR="0097169B" w:rsidRPr="0097169B" w:rsidRDefault="0097169B" w:rsidP="0097169B">
      <w:pPr>
        <w:pStyle w:val="NoteLevel1"/>
        <w:rPr>
          <w:b/>
          <w:bCs/>
        </w:rPr>
      </w:pPr>
      <w:r w:rsidRPr="0097169B">
        <w:t>Quality of services: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 xml:space="preserve">The buyer’s perception of the quality of a service is usually determined during the </w:t>
      </w:r>
      <w:r w:rsidRPr="0097169B">
        <w:rPr>
          <w:u w:val="single"/>
        </w:rPr>
        <w:t>service encounter</w:t>
      </w:r>
      <w:r w:rsidRPr="0097169B">
        <w:t>—the point at which the customer and service provider interact.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>Sales associates, cashiers, and customer service reps have a powerful impact on a customer’s decision to return or not.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>As the customer talks about an experience during the service encounter, a powerful message is sent about the product.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rPr>
          <w:u w:val="single"/>
        </w:rPr>
        <w:t>Service quality</w:t>
      </w:r>
      <w:r w:rsidRPr="0097169B">
        <w:t xml:space="preserve"> refers to the expected or perceived value of a service, having a huge effect on the competitiveness of a firm.   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>Service quality is determined by five variables: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Tangibles—physical evidence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Reliability—consistency of performance and dependability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Responsiveness—the willingness and readiness of employees to provide service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Assurances—the confidence communicated by the service provider</w:t>
      </w:r>
    </w:p>
    <w:p w:rsidR="0097169B" w:rsidRPr="0097169B" w:rsidRDefault="0097169B" w:rsidP="0097169B">
      <w:pPr>
        <w:pStyle w:val="NoteLevel3"/>
        <w:rPr>
          <w:b/>
          <w:bCs/>
        </w:rPr>
      </w:pPr>
      <w:r w:rsidRPr="0097169B">
        <w:t>Empathy—the service provider’s efforts to understand the customer’s needs and then individualize the service</w:t>
      </w:r>
    </w:p>
    <w:p w:rsidR="0097169B" w:rsidRPr="0097169B" w:rsidRDefault="0097169B" w:rsidP="0097169B">
      <w:pPr>
        <w:pStyle w:val="NoteLevel2"/>
        <w:rPr>
          <w:b/>
          <w:bCs/>
        </w:rPr>
      </w:pPr>
      <w:r w:rsidRPr="0097169B">
        <w:t xml:space="preserve">If a gap exists between the </w:t>
      </w:r>
      <w:proofErr w:type="gramStart"/>
      <w:r w:rsidRPr="0097169B">
        <w:t>level</w:t>
      </w:r>
      <w:proofErr w:type="gramEnd"/>
      <w:r w:rsidRPr="0097169B">
        <w:t xml:space="preserve"> of service customers expect and the level they think they’ve received, it can be favorable or unfavorable.</w:t>
      </w:r>
    </w:p>
    <w:p w:rsidR="0097169B" w:rsidRDefault="0097169B" w:rsidP="00F21319">
      <w:pPr>
        <w:pStyle w:val="NoteLevel1"/>
      </w:pPr>
    </w:p>
    <w:p w:rsidR="0097169B" w:rsidRPr="0097169B" w:rsidRDefault="0097169B" w:rsidP="0097169B">
      <w:pPr>
        <w:pStyle w:val="NoteLevel1"/>
      </w:pPr>
      <w:r w:rsidRPr="0097169B">
        <w:t>Development of product lines</w:t>
      </w:r>
    </w:p>
    <w:p w:rsidR="0097169B" w:rsidRPr="0097169B" w:rsidRDefault="0097169B" w:rsidP="0097169B">
      <w:pPr>
        <w:pStyle w:val="NoteLevel2"/>
      </w:pPr>
      <w:r w:rsidRPr="0097169B">
        <w:t xml:space="preserve">A </w:t>
      </w:r>
      <w:r w:rsidRPr="0097169B">
        <w:rPr>
          <w:u w:val="single"/>
        </w:rPr>
        <w:t>product line</w:t>
      </w:r>
      <w:r w:rsidRPr="0097169B">
        <w:t xml:space="preserve"> is a series of related products.</w:t>
      </w:r>
    </w:p>
    <w:p w:rsidR="0097169B" w:rsidRPr="0097169B" w:rsidRDefault="0097169B" w:rsidP="0097169B">
      <w:pPr>
        <w:pStyle w:val="NoteLevel2"/>
      </w:pPr>
      <w:r w:rsidRPr="0097169B">
        <w:t>Few firms market only one product today.</w:t>
      </w:r>
    </w:p>
    <w:p w:rsidR="0097169B" w:rsidRPr="0097169B" w:rsidRDefault="0097169B" w:rsidP="0097169B">
      <w:pPr>
        <w:pStyle w:val="NoteLevel1"/>
      </w:pPr>
      <w:r w:rsidRPr="0097169B">
        <w:t xml:space="preserve">Motivations for marketing full product lines include: </w:t>
      </w:r>
    </w:p>
    <w:p w:rsidR="003C3BA0" w:rsidRPr="003C3BA0" w:rsidRDefault="003C3BA0" w:rsidP="003C3BA0">
      <w:pPr>
        <w:pStyle w:val="NoteLevel2"/>
      </w:pPr>
      <w:r w:rsidRPr="003C3BA0">
        <w:t>Desire to grow</w:t>
      </w:r>
    </w:p>
    <w:p w:rsidR="003C3BA0" w:rsidRPr="003C3BA0" w:rsidRDefault="003C3BA0" w:rsidP="003C3BA0">
      <w:pPr>
        <w:pStyle w:val="NoteLevel3"/>
      </w:pPr>
      <w:r w:rsidRPr="003C3BA0">
        <w:t xml:space="preserve">Firms may limit their growth potential by concentrating on a single product, even if they started that way. </w:t>
      </w:r>
    </w:p>
    <w:p w:rsidR="003C3BA0" w:rsidRPr="003C3BA0" w:rsidRDefault="003C3BA0" w:rsidP="003C3BA0">
      <w:pPr>
        <w:pStyle w:val="NoteLevel3"/>
      </w:pPr>
      <w:r w:rsidRPr="003C3BA0">
        <w:t xml:space="preserve">It’s unlikely that growth will result from selling only one </w:t>
      </w:r>
      <w:proofErr w:type="gramStart"/>
      <w:r w:rsidRPr="003C3BA0">
        <w:t>product,</w:t>
      </w:r>
      <w:proofErr w:type="gramEnd"/>
      <w:r w:rsidRPr="003C3BA0">
        <w:t xml:space="preserve"> so many firms expand their product offerings.</w:t>
      </w:r>
    </w:p>
    <w:p w:rsidR="003C3BA0" w:rsidRPr="003C3BA0" w:rsidRDefault="003C3BA0" w:rsidP="003C3BA0">
      <w:pPr>
        <w:pStyle w:val="NoteLevel2"/>
      </w:pPr>
      <w:r w:rsidRPr="003C3BA0">
        <w:t>Enhancing the company’s position in the market</w:t>
      </w:r>
    </w:p>
    <w:p w:rsidR="003C3BA0" w:rsidRPr="003C3BA0" w:rsidRDefault="003C3BA0" w:rsidP="003C3BA0">
      <w:pPr>
        <w:pStyle w:val="NoteLevel3"/>
      </w:pPr>
      <w:r w:rsidRPr="003C3BA0">
        <w:t>A company with a line of products often makes itself more important to both consumers and marketing intermediaries than a firm with only one product.</w:t>
      </w:r>
    </w:p>
    <w:p w:rsidR="003C3BA0" w:rsidRPr="003C3BA0" w:rsidRDefault="003C3BA0" w:rsidP="003C3BA0">
      <w:pPr>
        <w:pStyle w:val="NoteLevel3"/>
      </w:pPr>
      <w:r w:rsidRPr="003C3BA0">
        <w:t>Business buyers often expect a firm that manufactures a particular product to offer related items as well.</w:t>
      </w:r>
    </w:p>
    <w:p w:rsidR="003C3BA0" w:rsidRPr="003C3BA0" w:rsidRDefault="003C3BA0" w:rsidP="003C3BA0">
      <w:pPr>
        <w:pStyle w:val="NoteLevel3"/>
      </w:pPr>
      <w:r w:rsidRPr="003C3BA0">
        <w:t xml:space="preserve">The service involved with the variety of products that a firm sells (such as return policies or special programs) can enhance its position in the market. </w:t>
      </w:r>
    </w:p>
    <w:p w:rsidR="003C3BA0" w:rsidRPr="003C3BA0" w:rsidRDefault="003C3BA0" w:rsidP="003C3BA0">
      <w:pPr>
        <w:pStyle w:val="NoteLevel2"/>
      </w:pPr>
      <w:r w:rsidRPr="003C3BA0">
        <w:t>Optimal use of company resources</w:t>
      </w:r>
    </w:p>
    <w:p w:rsidR="003C3BA0" w:rsidRPr="003C3BA0" w:rsidRDefault="003C3BA0" w:rsidP="003C3BA0">
      <w:pPr>
        <w:pStyle w:val="NoteLevel3"/>
      </w:pPr>
      <w:r w:rsidRPr="003C3BA0">
        <w:t>By spreading the costs of operations over a series of products, a firm may reduce the average production and marketing costs for each product.</w:t>
      </w:r>
    </w:p>
    <w:p w:rsidR="00FB15F0" w:rsidRDefault="003C3BA0" w:rsidP="003C3BA0">
      <w:pPr>
        <w:pStyle w:val="NoteLevel2"/>
      </w:pPr>
      <w:r w:rsidRPr="003C3BA0">
        <w:t xml:space="preserve">Exploiting the stages of the product life cycle </w:t>
      </w:r>
    </w:p>
    <w:p w:rsidR="00FB15F0" w:rsidRDefault="00FB15F0" w:rsidP="00FB15F0">
      <w:pPr>
        <w:pStyle w:val="NoteLevel1"/>
      </w:pPr>
    </w:p>
    <w:p w:rsidR="00FB15F0" w:rsidRPr="00FB15F0" w:rsidRDefault="00FB15F0" w:rsidP="00FB15F0">
      <w:pPr>
        <w:pStyle w:val="NoteLevel1"/>
        <w:rPr>
          <w:b/>
          <w:bCs/>
        </w:rPr>
      </w:pPr>
      <w:r w:rsidRPr="00FB15F0">
        <w:t xml:space="preserve">The </w:t>
      </w:r>
      <w:r w:rsidRPr="00FB15F0">
        <w:rPr>
          <w:u w:val="single"/>
        </w:rPr>
        <w:t>product mix</w:t>
      </w:r>
      <w:r w:rsidRPr="00FB15F0">
        <w:t xml:space="preserve"> is an assortment of product lines and individual product offerings that the company sells.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>The right blend of product lines and products allows a firm to maximize sales opportunities within the limitations of its resources.</w:t>
      </w:r>
    </w:p>
    <w:p w:rsidR="00FB15F0" w:rsidRPr="00FB15F0" w:rsidRDefault="00FB15F0" w:rsidP="00FB15F0">
      <w:pPr>
        <w:pStyle w:val="NoteLevel1"/>
        <w:rPr>
          <w:b/>
          <w:bCs/>
        </w:rPr>
      </w:pPr>
      <w:r w:rsidRPr="00FB15F0">
        <w:t>Marketers typically measure product mixes according to width, length, and depth.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>Product mix width: the number of product lines a firm offers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>Product mix length: the number of different products a firm sells</w:t>
      </w:r>
    </w:p>
    <w:p w:rsidR="00FB15F0" w:rsidRPr="00FB15F0" w:rsidRDefault="00FB15F0" w:rsidP="00FB15F0">
      <w:pPr>
        <w:pStyle w:val="NoteLevel2"/>
      </w:pPr>
      <w:r w:rsidRPr="00FB15F0">
        <w:t>Product mix depth: variations in each product that the firm markets in its mix.</w:t>
      </w:r>
    </w:p>
    <w:p w:rsidR="00FB15F0" w:rsidRPr="00FB15F0" w:rsidRDefault="00FB15F0" w:rsidP="00FB15F0">
      <w:pPr>
        <w:pStyle w:val="NoteLevel1"/>
        <w:rPr>
          <w:b/>
          <w:bCs/>
        </w:rPr>
      </w:pPr>
      <w:r w:rsidRPr="00FB15F0">
        <w:t>To evaluate a firm’s product mix, marketers look at the effectiveness of all three elements.</w:t>
      </w:r>
    </w:p>
    <w:p w:rsidR="00FB15F0" w:rsidRPr="00FB15F0" w:rsidRDefault="00FB15F0" w:rsidP="00FB15F0">
      <w:pPr>
        <w:pStyle w:val="NoteLevel1"/>
        <w:rPr>
          <w:b/>
          <w:bCs/>
        </w:rPr>
      </w:pPr>
    </w:p>
    <w:p w:rsidR="00FB15F0" w:rsidRPr="00FB15F0" w:rsidRDefault="00FB15F0" w:rsidP="00FB15F0">
      <w:pPr>
        <w:pStyle w:val="NoteLevel1"/>
        <w:rPr>
          <w:b/>
          <w:bCs/>
        </w:rPr>
      </w:pPr>
      <w:r w:rsidRPr="00FB15F0">
        <w:t>Product mix decisions: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 xml:space="preserve">Establishing and managing the product mix has become increasingly important in the world of marketing. 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 xml:space="preserve">Adding depth, length, and width to product mixes requires careful thinking and planning, or the firm ends up with too many products, including some poor sellers.  </w:t>
      </w:r>
    </w:p>
    <w:p w:rsidR="00FB15F0" w:rsidRPr="00FB15F0" w:rsidRDefault="00FB15F0" w:rsidP="00FB15F0">
      <w:pPr>
        <w:pStyle w:val="NoteLevel3"/>
        <w:rPr>
          <w:b/>
          <w:bCs/>
        </w:rPr>
      </w:pPr>
      <w:r w:rsidRPr="00FB15F0">
        <w:t>If a firm has ignored a consumer segment, it might increase its depth by offering a new variation.</w:t>
      </w:r>
    </w:p>
    <w:p w:rsidR="00FB15F0" w:rsidRPr="00FB15F0" w:rsidRDefault="00FB15F0" w:rsidP="00FB15F0">
      <w:pPr>
        <w:pStyle w:val="NoteLevel3"/>
        <w:rPr>
          <w:b/>
          <w:bCs/>
        </w:rPr>
      </w:pPr>
      <w:r w:rsidRPr="00FB15F0">
        <w:t xml:space="preserve">If a firm wants to achieve economies in sales and distribution, it may increase its width by adding a complementary line.  </w:t>
      </w:r>
    </w:p>
    <w:p w:rsidR="00FB15F0" w:rsidRPr="00FB15F0" w:rsidRDefault="00FB15F0" w:rsidP="00FB15F0">
      <w:pPr>
        <w:pStyle w:val="NoteLevel3"/>
        <w:rPr>
          <w:b/>
          <w:bCs/>
        </w:rPr>
      </w:pPr>
      <w:r w:rsidRPr="00FB15F0">
        <w:t>If a firm wants to gain equal contributions from all products, it may lengthen or shorten its mix.</w:t>
      </w:r>
    </w:p>
    <w:p w:rsidR="00FB15F0" w:rsidRPr="00FB15F0" w:rsidRDefault="00FB15F0" w:rsidP="00FB15F0">
      <w:pPr>
        <w:pStyle w:val="NoteLevel3"/>
        <w:rPr>
          <w:b/>
          <w:bCs/>
        </w:rPr>
      </w:pPr>
      <w:r w:rsidRPr="00FB15F0">
        <w:t>If it wants to further expand, it may purchase lines from other companies or acquire entire companies through mergers or acquisitions.</w:t>
      </w:r>
    </w:p>
    <w:p w:rsidR="00FB15F0" w:rsidRPr="00FB15F0" w:rsidRDefault="00FB15F0" w:rsidP="00FB15F0">
      <w:pPr>
        <w:pStyle w:val="NoteLevel2"/>
        <w:rPr>
          <w:b/>
          <w:bCs/>
        </w:rPr>
      </w:pPr>
      <w:r w:rsidRPr="00FB15F0">
        <w:t>Line extensions</w:t>
      </w:r>
    </w:p>
    <w:p w:rsidR="00FB15F0" w:rsidRPr="00FB15F0" w:rsidRDefault="00FB15F0" w:rsidP="00FB15F0">
      <w:pPr>
        <w:pStyle w:val="NoteLevel3"/>
        <w:rPr>
          <w:b/>
          <w:bCs/>
        </w:rPr>
      </w:pPr>
      <w:r w:rsidRPr="00FB15F0">
        <w:t xml:space="preserve">A </w:t>
      </w:r>
      <w:r w:rsidRPr="00FB15F0">
        <w:rPr>
          <w:u w:val="single"/>
        </w:rPr>
        <w:t>line extension</w:t>
      </w:r>
      <w:r w:rsidRPr="00FB15F0">
        <w:t xml:space="preserve"> adds individual offerings that appeal to different market segments while remaining closely related to the existing product line.</w:t>
      </w:r>
    </w:p>
    <w:p w:rsidR="00FB15F0" w:rsidRPr="00FB15F0" w:rsidRDefault="00FB15F0" w:rsidP="00FB15F0">
      <w:pPr>
        <w:pStyle w:val="NoteLevel3"/>
      </w:pPr>
      <w:r w:rsidRPr="00FB15F0">
        <w:t>A firm may assess its current product mix in order to determine the feasibility of a line extension.</w:t>
      </w:r>
    </w:p>
    <w:p w:rsidR="00FB15F0" w:rsidRPr="00FB15F0" w:rsidRDefault="00FB15F0" w:rsidP="00FB15F0">
      <w:pPr>
        <w:pStyle w:val="NoteLevel2"/>
      </w:pPr>
      <w:r w:rsidRPr="00FB15F0">
        <w:t xml:space="preserve">The marketing environment also plays a role in a marketer’s evaluation of a firm’s product mix. </w:t>
      </w:r>
    </w:p>
    <w:p w:rsidR="00FB15F0" w:rsidRPr="00FB15F0" w:rsidRDefault="00FB15F0" w:rsidP="00FB15F0">
      <w:pPr>
        <w:pStyle w:val="NoteLevel2"/>
      </w:pPr>
      <w:r w:rsidRPr="00FB15F0">
        <w:t>Careful evaluation of product mix can help in making decisions about brand management and new-product introductions.</w:t>
      </w:r>
    </w:p>
    <w:p w:rsidR="00FB15F0" w:rsidRDefault="00FB15F0" w:rsidP="00FB15F0">
      <w:pPr>
        <w:pStyle w:val="NoteLevel1"/>
        <w:rPr>
          <w:b/>
          <w:bCs/>
        </w:rPr>
      </w:pPr>
    </w:p>
    <w:p w:rsidR="00FB15F0" w:rsidRPr="00FB15F0" w:rsidRDefault="00FB15F0" w:rsidP="00FB15F0">
      <w:pPr>
        <w:pStyle w:val="NoteLevel1"/>
        <w:rPr>
          <w:bCs/>
        </w:rPr>
      </w:pPr>
      <w:r w:rsidRPr="00FB15F0">
        <w:rPr>
          <w:bCs/>
        </w:rPr>
        <w:t>The product life cycle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</w:rPr>
        <w:t xml:space="preserve">Products pass through stages as they age, and this progression is referred to as the </w:t>
      </w:r>
      <w:r w:rsidRPr="00FB15F0">
        <w:rPr>
          <w:bCs/>
          <w:u w:val="single"/>
        </w:rPr>
        <w:t>product life cycle</w:t>
      </w:r>
      <w:r w:rsidRPr="00FB15F0">
        <w:rPr>
          <w:bCs/>
        </w:rPr>
        <w:t>.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</w:rPr>
        <w:t>Successful products pass through four basic stages:  introduction, growth, maturity, and decline.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</w:rPr>
        <w:t xml:space="preserve">The concept applies to products or product categories (watches, digital cameras) within an industry, not to individual brands (Timex watch, Canon digital camera). 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</w:rPr>
        <w:t>There is no set time frame for a life cycle stage—some products pass rapidly through certain stages, others move more slowly.</w:t>
      </w:r>
    </w:p>
    <w:p w:rsidR="00FB15F0" w:rsidRPr="00FB15F0" w:rsidRDefault="00FB15F0" w:rsidP="00FB15F0">
      <w:pPr>
        <w:pStyle w:val="NoteLevel1"/>
        <w:rPr>
          <w:bCs/>
        </w:rPr>
      </w:pPr>
      <w:r w:rsidRPr="00FB15F0">
        <w:rPr>
          <w:bCs/>
        </w:rPr>
        <w:t>The stages of the product life cycle: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  <w:u w:val="single"/>
        </w:rPr>
        <w:t>Introductory stage</w:t>
      </w:r>
      <w:r w:rsidRPr="00FB15F0">
        <w:rPr>
          <w:bCs/>
        </w:rPr>
        <w:t>—Product is launched.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Firm works to stimulate demand for the new market entry.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It could be a totally new product or an innovative offering bringing new technical features to an existing category.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  <w:u w:val="single"/>
        </w:rPr>
        <w:t>Growth stage</w:t>
      </w:r>
      <w:r w:rsidRPr="00FB15F0">
        <w:rPr>
          <w:bCs/>
        </w:rPr>
        <w:t xml:space="preserve">—Sales rise, firm begins to make profit, </w:t>
      </w:r>
      <w:proofErr w:type="gramStart"/>
      <w:r w:rsidRPr="00FB15F0">
        <w:rPr>
          <w:bCs/>
        </w:rPr>
        <w:t>competitors</w:t>
      </w:r>
      <w:proofErr w:type="gramEnd"/>
      <w:r w:rsidRPr="00FB15F0">
        <w:rPr>
          <w:bCs/>
        </w:rPr>
        <w:t xml:space="preserve"> enter.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Sales volume rises rapidly.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 xml:space="preserve">New customers make purchases and early buyers make repurchases. 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  <w:u w:val="single"/>
        </w:rPr>
        <w:t>Maturity stage</w:t>
      </w:r>
      <w:r w:rsidRPr="00FB15F0">
        <w:rPr>
          <w:bCs/>
        </w:rPr>
        <w:t>—Sales reach a plateau, many competitors attempt to differentiate products.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Sales of a product category continue to grow during the early part of this stage, but eventually sales reach a plateau as the backlog of potential customers dwindles.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By this time, many competitors are in the market.</w:t>
      </w:r>
    </w:p>
    <w:p w:rsidR="00FB15F0" w:rsidRPr="00FB15F0" w:rsidRDefault="00FB15F0" w:rsidP="00FB15F0">
      <w:pPr>
        <w:pStyle w:val="NoteLevel2"/>
        <w:rPr>
          <w:bCs/>
        </w:rPr>
      </w:pPr>
      <w:r w:rsidRPr="00FB15F0">
        <w:rPr>
          <w:bCs/>
          <w:u w:val="single"/>
        </w:rPr>
        <w:t>Decline stage</w:t>
      </w:r>
      <w:r w:rsidRPr="00FB15F0">
        <w:rPr>
          <w:bCs/>
        </w:rPr>
        <w:t xml:space="preserve">—Sales fall </w:t>
      </w:r>
      <w:proofErr w:type="gramStart"/>
      <w:r w:rsidRPr="00FB15F0">
        <w:rPr>
          <w:bCs/>
        </w:rPr>
        <w:t>dramatically,</w:t>
      </w:r>
      <w:proofErr w:type="gramEnd"/>
      <w:r w:rsidRPr="00FB15F0">
        <w:rPr>
          <w:bCs/>
        </w:rPr>
        <w:t xml:space="preserve"> most firms drop the item from their product lines.</w:t>
      </w:r>
    </w:p>
    <w:p w:rsidR="00FB15F0" w:rsidRPr="00FB15F0" w:rsidRDefault="00FB15F0" w:rsidP="00FB15F0">
      <w:pPr>
        <w:pStyle w:val="NoteLevel3"/>
        <w:rPr>
          <w:bCs/>
        </w:rPr>
      </w:pPr>
      <w:r w:rsidRPr="00FB15F0">
        <w:rPr>
          <w:bCs/>
        </w:rPr>
        <w:t>Innovations or shifts in consumer preferences bring about an absolute decline in industry sales.</w:t>
      </w:r>
    </w:p>
    <w:p w:rsidR="00FB15F0" w:rsidRPr="00FB15F0" w:rsidRDefault="00FB15F0" w:rsidP="00FB15F0">
      <w:pPr>
        <w:pStyle w:val="NoteLevel1"/>
        <w:rPr>
          <w:b/>
          <w:bCs/>
        </w:rPr>
      </w:pPr>
    </w:p>
    <w:p w:rsidR="00726858" w:rsidRPr="00726858" w:rsidRDefault="00726858" w:rsidP="00726858">
      <w:pPr>
        <w:pStyle w:val="NoteLevel1"/>
      </w:pPr>
      <w:r w:rsidRPr="00726858">
        <w:t>Product life cycles differ from fad cycles.</w:t>
      </w:r>
    </w:p>
    <w:p w:rsidR="00726858" w:rsidRPr="00726858" w:rsidRDefault="00726858" w:rsidP="00726858">
      <w:pPr>
        <w:pStyle w:val="NoteLevel2"/>
      </w:pPr>
      <w:r w:rsidRPr="00726858">
        <w:t>Fashions refer to currently popular products that tend to follow recurring life cycles.</w:t>
      </w:r>
    </w:p>
    <w:p w:rsidR="00726858" w:rsidRPr="00726858" w:rsidRDefault="00726858" w:rsidP="00726858">
      <w:pPr>
        <w:pStyle w:val="NoteLevel2"/>
      </w:pPr>
      <w:r w:rsidRPr="00726858">
        <w:t>Fads are products with abbreviated life cycles, those that experience a brief popularity and then quickly fade.</w:t>
      </w:r>
    </w:p>
    <w:p w:rsidR="00726858" w:rsidRPr="00726858" w:rsidRDefault="00726858" w:rsidP="00726858">
      <w:pPr>
        <w:pStyle w:val="NoteLevel2"/>
      </w:pPr>
      <w:r w:rsidRPr="00726858">
        <w:t>Fads tend to be short-lived, but some do manage to hold onto residual markets among certain segments.</w:t>
      </w:r>
    </w:p>
    <w:p w:rsidR="00726858" w:rsidRPr="00726858" w:rsidRDefault="00726858" w:rsidP="00726858">
      <w:pPr>
        <w:pStyle w:val="NoteLevel1"/>
      </w:pPr>
      <w:r w:rsidRPr="00726858">
        <w:t>Both fashions and fads profoundly influence marketing strategies across industries.</w:t>
      </w:r>
    </w:p>
    <w:p w:rsidR="00726858" w:rsidRDefault="00726858" w:rsidP="00FB15F0">
      <w:pPr>
        <w:pStyle w:val="NoteLevel1"/>
      </w:pPr>
    </w:p>
    <w:p w:rsidR="00726858" w:rsidRPr="00726858" w:rsidRDefault="00726858" w:rsidP="00726858">
      <w:pPr>
        <w:pStyle w:val="NoteLevel1"/>
      </w:pPr>
      <w:r w:rsidRPr="00726858">
        <w:t>Extending the product life cycle:</w:t>
      </w:r>
    </w:p>
    <w:p w:rsidR="00726858" w:rsidRPr="00726858" w:rsidRDefault="00726858" w:rsidP="00726858">
      <w:pPr>
        <w:pStyle w:val="NoteLevel2"/>
      </w:pPr>
      <w:r w:rsidRPr="00726858">
        <w:t>Firms usually want to extend product life cycles for as long as possible.</w:t>
      </w:r>
    </w:p>
    <w:p w:rsidR="00726858" w:rsidRPr="00726858" w:rsidRDefault="00726858" w:rsidP="00726858">
      <w:pPr>
        <w:pStyle w:val="NoteLevel2"/>
      </w:pPr>
      <w:r w:rsidRPr="00726858">
        <w:t>Product life cycles can stretch indefinitely as a result of certain marketing decisions.</w:t>
      </w:r>
    </w:p>
    <w:p w:rsidR="00726858" w:rsidRPr="00726858" w:rsidRDefault="00726858" w:rsidP="00726858">
      <w:pPr>
        <w:pStyle w:val="NoteLevel1"/>
      </w:pPr>
      <w:r w:rsidRPr="00726858">
        <w:t xml:space="preserve">Increasing frequency of use: </w:t>
      </w:r>
    </w:p>
    <w:p w:rsidR="00726858" w:rsidRPr="00726858" w:rsidRDefault="00726858" w:rsidP="00726858">
      <w:pPr>
        <w:pStyle w:val="NoteLevel2"/>
      </w:pPr>
      <w:r w:rsidRPr="00726858">
        <w:t>The focus is on getting current users to purchase more often.</w:t>
      </w:r>
    </w:p>
    <w:p w:rsidR="00726858" w:rsidRPr="00726858" w:rsidRDefault="00726858" w:rsidP="00726858">
      <w:pPr>
        <w:pStyle w:val="NoteLevel1"/>
      </w:pPr>
      <w:r w:rsidRPr="00726858">
        <w:t xml:space="preserve">Increasing the number of users: </w:t>
      </w:r>
    </w:p>
    <w:p w:rsidR="00726858" w:rsidRPr="00726858" w:rsidRDefault="00726858" w:rsidP="00726858">
      <w:pPr>
        <w:pStyle w:val="NoteLevel2"/>
      </w:pPr>
      <w:r w:rsidRPr="00726858">
        <w:t>The focus is on attracting new customers who previously have not used the product.</w:t>
      </w:r>
    </w:p>
    <w:p w:rsidR="00726858" w:rsidRPr="00726858" w:rsidRDefault="00726858" w:rsidP="00726858">
      <w:pPr>
        <w:pStyle w:val="NoteLevel1"/>
      </w:pPr>
      <w:r w:rsidRPr="00726858">
        <w:t>Finding new uses:</w:t>
      </w:r>
    </w:p>
    <w:p w:rsidR="00726858" w:rsidRPr="00726858" w:rsidRDefault="00726858" w:rsidP="00726858">
      <w:pPr>
        <w:pStyle w:val="NoteLevel2"/>
      </w:pPr>
      <w:r w:rsidRPr="00726858">
        <w:t>The focus is on searching for other ways that a product can be used.</w:t>
      </w:r>
    </w:p>
    <w:p w:rsidR="00726858" w:rsidRPr="00726858" w:rsidRDefault="00726858" w:rsidP="00726858">
      <w:pPr>
        <w:pStyle w:val="NoteLevel1"/>
      </w:pPr>
      <w:r w:rsidRPr="00726858">
        <w:t>Changing package sizes, labels, or product quality:</w:t>
      </w:r>
    </w:p>
    <w:p w:rsidR="00726858" w:rsidRPr="00726858" w:rsidRDefault="00726858" w:rsidP="00726858">
      <w:pPr>
        <w:pStyle w:val="NoteLevel2"/>
      </w:pPr>
      <w:r w:rsidRPr="00726858">
        <w:t>The focus is on introducing physical changes to the look or content of a firm’s offering.</w:t>
      </w:r>
    </w:p>
    <w:p w:rsidR="00726858" w:rsidRDefault="00726858" w:rsidP="00FB15F0">
      <w:pPr>
        <w:pStyle w:val="NoteLevel1"/>
      </w:pPr>
    </w:p>
    <w:p w:rsidR="00726858" w:rsidRPr="00726858" w:rsidRDefault="00726858" w:rsidP="00726858">
      <w:pPr>
        <w:pStyle w:val="NoteLevel1"/>
      </w:pPr>
      <w:r w:rsidRPr="00726858">
        <w:t>Product deletion decisions:</w:t>
      </w:r>
    </w:p>
    <w:p w:rsidR="00726858" w:rsidRPr="00726858" w:rsidRDefault="00726858" w:rsidP="00726858">
      <w:pPr>
        <w:pStyle w:val="NoteLevel2"/>
      </w:pPr>
      <w:r w:rsidRPr="00726858">
        <w:t>Marketers must sometimes prune product lines and eliminate marginal products.</w:t>
      </w:r>
    </w:p>
    <w:p w:rsidR="00726858" w:rsidRPr="00726858" w:rsidRDefault="00726858" w:rsidP="00726858">
      <w:pPr>
        <w:pStyle w:val="NoteLevel2"/>
      </w:pPr>
      <w:r w:rsidRPr="00726858">
        <w:t>This is done to avoid wasting a firm’s resources in the promotion of unpromising items.</w:t>
      </w:r>
    </w:p>
    <w:p w:rsidR="00726858" w:rsidRPr="00726858" w:rsidRDefault="00726858" w:rsidP="00726858">
      <w:pPr>
        <w:pStyle w:val="NoteLevel2"/>
      </w:pPr>
      <w:r w:rsidRPr="00726858">
        <w:t>This decision is typically faced during the late maturity and early decline stages of the product life cycle.</w:t>
      </w:r>
    </w:p>
    <w:p w:rsidR="00726858" w:rsidRPr="00726858" w:rsidRDefault="00726858" w:rsidP="00726858">
      <w:pPr>
        <w:pStyle w:val="NoteLevel2"/>
      </w:pPr>
      <w:r w:rsidRPr="00726858">
        <w:t>Periodic reviews of weak products can justify eliminating or retaining them.</w:t>
      </w:r>
    </w:p>
    <w:p w:rsidR="00726858" w:rsidRPr="00726858" w:rsidRDefault="00726858" w:rsidP="00726858">
      <w:pPr>
        <w:pStyle w:val="NoteLevel2"/>
      </w:pPr>
      <w:r w:rsidRPr="00726858">
        <w:t>A firm may continue to carry an unprofitable item in order to provide a complete line for its customers.</w:t>
      </w:r>
    </w:p>
    <w:p w:rsidR="00726858" w:rsidRPr="00726858" w:rsidRDefault="00726858" w:rsidP="00726858">
      <w:pPr>
        <w:pStyle w:val="NoteLevel2"/>
      </w:pPr>
      <w:r w:rsidRPr="00726858">
        <w:t>Shortages of raw materials sometimes prompt companies to discontinue production and marketing of previously profitable items.</w:t>
      </w:r>
    </w:p>
    <w:p w:rsidR="00726858" w:rsidRPr="00726858" w:rsidRDefault="00726858" w:rsidP="00726858">
      <w:pPr>
        <w:pStyle w:val="NoteLevel2"/>
      </w:pPr>
      <w:r w:rsidRPr="00726858">
        <w:t>A firm may even drop a profitable item that no longer fits the product line or the direction taken by the firm.</w:t>
      </w:r>
    </w:p>
    <w:p w:rsidR="001A492F" w:rsidRDefault="001A492F" w:rsidP="00FB15F0">
      <w:pPr>
        <w:pStyle w:val="NoteLevel1"/>
      </w:pPr>
    </w:p>
    <w:p w:rsidR="001A492F" w:rsidRDefault="001A492F">
      <w:pPr>
        <w:pStyle w:val="NoteLevel1"/>
        <w:sectPr w:rsidR="001A492F" w:rsidSect="001A492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A492F" w:rsidRDefault="001A492F">
      <w:pPr>
        <w:pStyle w:val="NoteLevel1"/>
      </w:pPr>
    </w:p>
    <w:p w:rsidR="001A492F" w:rsidRDefault="001A492F">
      <w:pPr>
        <w:pStyle w:val="NoteLevel1"/>
        <w:sectPr w:rsidR="001A492F" w:rsidSect="001A492F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A492F" w:rsidRDefault="001A492F">
      <w:pPr>
        <w:pStyle w:val="NoteLevel1"/>
      </w:pPr>
    </w:p>
    <w:sectPr w:rsidR="001A492F" w:rsidSect="001A492F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15F0" w:rsidRDefault="00FB15F0" w:rsidP="001A492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7, Chapter 10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15-11-24 12:41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15F0" w:rsidRDefault="00FB15F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15-11-24 12:41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B15F0" w:rsidRDefault="00FB15F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15-11-24 12:41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63B44F4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1A492F"/>
    <w:rsid w:val="001A492F"/>
    <w:rsid w:val="003C3BA0"/>
    <w:rsid w:val="00477651"/>
    <w:rsid w:val="004D41B6"/>
    <w:rsid w:val="00726858"/>
    <w:rsid w:val="0097169B"/>
    <w:rsid w:val="00BE7014"/>
    <w:rsid w:val="00C848B8"/>
    <w:rsid w:val="00F21319"/>
    <w:rsid w:val="00FB15F0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1A492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A492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A492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1A492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1A492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A492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A492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A492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A492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1A49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492F"/>
  </w:style>
  <w:style w:type="paragraph" w:styleId="NormalWeb">
    <w:name w:val="Normal (Web)"/>
    <w:basedOn w:val="Normal"/>
    <w:uiPriority w:val="99"/>
    <w:semiHidden/>
    <w:unhideWhenUsed/>
    <w:rsid w:val="003C3BA0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834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4329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381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791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95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84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997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947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563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16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3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903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651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169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3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93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8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509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833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712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73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434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530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928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20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9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2112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555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18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304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1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70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163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14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508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38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82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740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77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39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57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7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708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836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436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40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929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718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73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11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449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8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7681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3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7841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0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29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915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13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655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030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3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167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77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74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69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488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40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419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34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930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391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2043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30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7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46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57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7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15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04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29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514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70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10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3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71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94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08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263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3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329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870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299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2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5184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71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134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7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97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71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558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4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10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92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44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85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45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22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511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5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79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68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6023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44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5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9904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4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594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441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887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13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46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000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174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34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1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18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88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38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155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264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80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388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86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8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46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04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76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03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782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56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144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081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38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9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75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90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5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348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1152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48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458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693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80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77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062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265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83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922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06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91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93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003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170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8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02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82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13</Pages>
  <Words>2858</Words>
  <Characters>16291</Characters>
  <Application>Microsoft Word 12.1.0</Application>
  <DocSecurity>0</DocSecurity>
  <Lines>135</Lines>
  <Paragraphs>32</Paragraphs>
  <ScaleCrop>false</ScaleCrop>
  <LinksUpToDate>false</LinksUpToDate>
  <CharactersWithSpaces>20006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2</cp:revision>
  <dcterms:created xsi:type="dcterms:W3CDTF">2015-11-24T17:41:00Z</dcterms:created>
  <dcterms:modified xsi:type="dcterms:W3CDTF">2015-11-24T19:14:00Z</dcterms:modified>
</cp:coreProperties>
</file>