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D51CE" w:rsidRPr="0097371C" w:rsidRDefault="008108F9">
      <w:pPr>
        <w:pStyle w:val="NoteLevel1"/>
        <w:rPr>
          <w:rFonts w:ascii="Times New Roman" w:hAnsi="Times New Roman"/>
          <w:sz w:val="28"/>
        </w:rPr>
      </w:pPr>
      <w:r w:rsidRPr="0097371C">
        <w:rPr>
          <w:rFonts w:ascii="Times New Roman" w:hAnsi="Times New Roman"/>
          <w:sz w:val="28"/>
        </w:rPr>
        <w:t>Chapter 8</w:t>
      </w:r>
      <w:r w:rsidR="0097371C" w:rsidRPr="0097371C">
        <w:rPr>
          <w:rFonts w:ascii="Times New Roman" w:hAnsi="Times New Roman"/>
          <w:sz w:val="28"/>
        </w:rPr>
        <w:t>: Marketing Research, Decision Support Systems, and Sales Forecasting</w:t>
      </w:r>
    </w:p>
    <w:p w:rsidR="008D51CE" w:rsidRPr="00514DAC" w:rsidRDefault="008D51CE" w:rsidP="00514DAC">
      <w:pPr>
        <w:pStyle w:val="NoteLevel1"/>
      </w:pPr>
    </w:p>
    <w:p w:rsidR="008D51CE" w:rsidRPr="0097371C" w:rsidRDefault="008D51CE" w:rsidP="008D51CE">
      <w:pPr>
        <w:pStyle w:val="NoteLevel1"/>
        <w:rPr>
          <w:rFonts w:ascii="Times New Roman" w:hAnsi="Times New Roman"/>
        </w:rPr>
      </w:pPr>
      <w:r w:rsidRPr="00514DAC">
        <w:rPr>
          <w:rFonts w:ascii="Times New Roman" w:hAnsi="Times New Roman"/>
          <w:b/>
          <w:u w:val="single"/>
        </w:rPr>
        <w:t>Marketing research</w:t>
      </w:r>
      <w:r w:rsidRPr="0097371C">
        <w:rPr>
          <w:rFonts w:ascii="Times New Roman" w:hAnsi="Times New Roman"/>
        </w:rPr>
        <w:t xml:space="preserve"> is the process of collecting and using information for marketing decision making</w:t>
      </w:r>
    </w:p>
    <w:p w:rsidR="008D51CE" w:rsidRPr="0097371C" w:rsidRDefault="008D51CE" w:rsidP="00514DAC">
      <w:pPr>
        <w:pStyle w:val="NoteLevel2"/>
        <w:rPr>
          <w:rFonts w:ascii="Times New Roman" w:hAnsi="Times New Roman"/>
        </w:rPr>
      </w:pPr>
      <w:r w:rsidRPr="0097371C">
        <w:rPr>
          <w:rFonts w:ascii="Times New Roman" w:hAnsi="Times New Roman"/>
        </w:rPr>
        <w:t>Data come from a variety of sources, such as well-planned studies, sales force reports or accounting records, or controlled experiments and simulations</w:t>
      </w:r>
    </w:p>
    <w:p w:rsidR="008D51CE" w:rsidRPr="0097371C" w:rsidRDefault="008D51CE" w:rsidP="00514DAC">
      <w:pPr>
        <w:pStyle w:val="NoteLevel2"/>
        <w:rPr>
          <w:rFonts w:ascii="Times New Roman" w:hAnsi="Times New Roman"/>
        </w:rPr>
      </w:pPr>
      <w:r w:rsidRPr="0097371C">
        <w:rPr>
          <w:rFonts w:ascii="Times New Roman" w:hAnsi="Times New Roman"/>
        </w:rPr>
        <w:t>By presenting pertinent information in a useful format, marketing research aids decision makers in analyzing data and suggesting possible actions</w:t>
      </w:r>
    </w:p>
    <w:p w:rsidR="008D51CE" w:rsidRPr="0097371C" w:rsidRDefault="008D51CE" w:rsidP="00514DAC">
      <w:pPr>
        <w:pStyle w:val="NoteLevel2"/>
        <w:rPr>
          <w:rFonts w:ascii="Times New Roman" w:hAnsi="Times New Roman"/>
        </w:rPr>
      </w:pPr>
      <w:r w:rsidRPr="0097371C">
        <w:rPr>
          <w:rFonts w:ascii="Times New Roman" w:hAnsi="Times New Roman"/>
        </w:rPr>
        <w:t xml:space="preserve">Marketing research helps marketers in understanding </w:t>
      </w:r>
      <w:r w:rsidRPr="00C262EC">
        <w:rPr>
          <w:rFonts w:ascii="Times New Roman" w:hAnsi="Times New Roman"/>
          <w:u w:val="single"/>
        </w:rPr>
        <w:t>customers, targeting customer segments, and developing long-term relationships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</w:rPr>
        <w:t>=&gt;The underlying purpose of marketing research is to find out more about consumers, clearly central to effective customer satisfaction and long-term relationships.</w:t>
      </w:r>
    </w:p>
    <w:p w:rsidR="00C262EC" w:rsidRPr="00C262EC" w:rsidRDefault="00C262EC" w:rsidP="00C262EC">
      <w:pPr>
        <w:pStyle w:val="NoteLevel2"/>
        <w:rPr>
          <w:rFonts w:ascii="Times New Roman" w:hAnsi="Times New Roman"/>
        </w:rPr>
      </w:pPr>
      <w:r w:rsidRPr="00C262EC">
        <w:rPr>
          <w:rFonts w:ascii="Times New Roman" w:hAnsi="Times New Roman"/>
        </w:rPr>
        <w:t>Research is an essential component to effective customer satisfaction and customer relationship programs</w:t>
      </w:r>
    </w:p>
    <w:p w:rsidR="00C262EC" w:rsidRDefault="00C262EC" w:rsidP="00C262EC">
      <w:pPr>
        <w:pStyle w:val="NoteLevel2"/>
        <w:rPr>
          <w:rFonts w:ascii="Times New Roman" w:hAnsi="Times New Roman"/>
        </w:rPr>
      </w:pPr>
      <w:r w:rsidRPr="00C262EC">
        <w:rPr>
          <w:rFonts w:ascii="Times New Roman" w:hAnsi="Times New Roman"/>
        </w:rPr>
        <w:t>Emerging media technologies such as Internet and virtual reality help researchers to tap in to customer information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</w:rPr>
        <w:t>Development of the marketing research function</w:t>
      </w:r>
    </w:p>
    <w:p w:rsidR="00C262EC" w:rsidRPr="00C262EC" w:rsidRDefault="00C262EC" w:rsidP="00C262EC">
      <w:pPr>
        <w:pStyle w:val="NoteLevel2"/>
        <w:rPr>
          <w:rFonts w:ascii="Times New Roman" w:hAnsi="Times New Roman"/>
        </w:rPr>
      </w:pPr>
      <w:r w:rsidRPr="00C262EC">
        <w:rPr>
          <w:rFonts w:ascii="Times New Roman" w:hAnsi="Times New Roman"/>
        </w:rPr>
        <w:t>First organized marketing research conducted in 1879</w:t>
      </w:r>
    </w:p>
    <w:p w:rsidR="00C262EC" w:rsidRPr="00C262EC" w:rsidRDefault="00C262EC" w:rsidP="00C262EC">
      <w:pPr>
        <w:pStyle w:val="NoteLevel2"/>
        <w:rPr>
          <w:rFonts w:ascii="Times New Roman" w:hAnsi="Times New Roman"/>
        </w:rPr>
      </w:pPr>
      <w:r w:rsidRPr="00C262EC">
        <w:rPr>
          <w:rFonts w:ascii="Times New Roman" w:hAnsi="Times New Roman"/>
        </w:rPr>
        <w:t xml:space="preserve">Research methods grew more sophisticated in the 1930s </w:t>
      </w:r>
    </w:p>
    <w:p w:rsidR="00C262EC" w:rsidRPr="00C262EC" w:rsidRDefault="00C262EC" w:rsidP="00C262EC">
      <w:pPr>
        <w:pStyle w:val="NoteLevel2"/>
        <w:rPr>
          <w:rFonts w:ascii="Times New Roman" w:hAnsi="Times New Roman"/>
        </w:rPr>
      </w:pPr>
      <w:r w:rsidRPr="00C262EC">
        <w:rPr>
          <w:rFonts w:ascii="Times New Roman" w:hAnsi="Times New Roman"/>
        </w:rPr>
        <w:t>Computer technology has significantly advanced market research</w:t>
      </w:r>
    </w:p>
    <w:p w:rsidR="00C262EC" w:rsidRPr="00C262EC" w:rsidRDefault="00C262EC" w:rsidP="00C262EC">
      <w:pPr>
        <w:pStyle w:val="NoteLevel1"/>
        <w:numPr>
          <w:ilvl w:val="0"/>
          <w:numId w:val="0"/>
        </w:numPr>
      </w:pP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</w:rPr>
        <w:t>Classification of marketing research firms: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  <w:u w:val="single"/>
        </w:rPr>
        <w:t>Syndicated services</w:t>
      </w:r>
      <w:r w:rsidRPr="00C262EC">
        <w:rPr>
          <w:rFonts w:ascii="Times New Roman" w:hAnsi="Times New Roman"/>
        </w:rPr>
        <w:t>—organizations that regularly provide standardized sets of data to all customers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  <w:u w:val="single"/>
        </w:rPr>
        <w:t>Full-service research suppliers</w:t>
      </w:r>
      <w:r w:rsidRPr="00C262EC">
        <w:rPr>
          <w:rFonts w:ascii="Times New Roman" w:hAnsi="Times New Roman"/>
        </w:rPr>
        <w:t xml:space="preserve">—organizations that contract with clients to conduct complete marketing research projects (providing qualitative and quantitative data from field studies, face-to-face and phone interviews, online surveys, as well as public opinion polls, etc.) 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  <w:r w:rsidRPr="00C262EC">
        <w:rPr>
          <w:rFonts w:ascii="Times New Roman" w:hAnsi="Times New Roman"/>
          <w:u w:val="single"/>
        </w:rPr>
        <w:t>Limited-service research suppliers</w:t>
      </w:r>
      <w:r w:rsidRPr="00C262EC">
        <w:rPr>
          <w:rFonts w:ascii="Times New Roman" w:hAnsi="Times New Roman"/>
        </w:rPr>
        <w:t>—firms that specialize in a limited number of activities such as conducting field interviews, testing promotional materials, or doing data processing</w:t>
      </w:r>
    </w:p>
    <w:p w:rsidR="00C262EC" w:rsidRPr="00C262EC" w:rsidRDefault="00C262EC" w:rsidP="00C262EC">
      <w:pPr>
        <w:pStyle w:val="NoteLevel1"/>
        <w:rPr>
          <w:rFonts w:ascii="Times New Roman" w:hAnsi="Times New Roman"/>
        </w:rPr>
      </w:pPr>
    </w:p>
    <w:p w:rsidR="00C262EC" w:rsidRPr="00B3275B" w:rsidRDefault="00C262EC" w:rsidP="00C262EC">
      <w:pPr>
        <w:pStyle w:val="NoteLevel1"/>
        <w:rPr>
          <w:rFonts w:ascii="Times New Roman" w:hAnsi="Times New Roman"/>
          <w:b/>
        </w:rPr>
      </w:pPr>
      <w:r w:rsidRPr="00B3275B">
        <w:rPr>
          <w:rFonts w:ascii="Times New Roman" w:hAnsi="Times New Roman"/>
          <w:b/>
        </w:rPr>
        <w:t>The marketing research process:</w:t>
      </w:r>
    </w:p>
    <w:p w:rsidR="00C262EC" w:rsidRP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Define the problem</w:t>
      </w:r>
    </w:p>
    <w:p w:rsidR="00C262EC" w:rsidRP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Conduct exploratory research</w:t>
      </w:r>
    </w:p>
    <w:p w:rsidR="00C262EC" w:rsidRP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Formulate a hypothesis</w:t>
      </w:r>
    </w:p>
    <w:p w:rsidR="00C262EC" w:rsidRP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Create a research design</w:t>
      </w:r>
    </w:p>
    <w:p w:rsid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Collect data (primary and secondary)</w:t>
      </w:r>
    </w:p>
    <w:p w:rsidR="00B3275B" w:rsidRDefault="00B3275B" w:rsidP="00B3275B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Secondary: Previously published information</w:t>
      </w:r>
    </w:p>
    <w:p w:rsidR="00B3275B" w:rsidRPr="00B3275B" w:rsidRDefault="00B3275B" w:rsidP="00B3275B">
      <w:pPr>
        <w:pStyle w:val="NoteLevel4"/>
        <w:rPr>
          <w:rFonts w:ascii="Times New Roman" w:hAnsi="Times New Roman"/>
        </w:rPr>
      </w:pPr>
      <w:r w:rsidRPr="00B3275B">
        <w:rPr>
          <w:rFonts w:ascii="Times New Roman" w:hAnsi="Times New Roman"/>
          <w:u w:val="single"/>
        </w:rPr>
        <w:t>Internal data</w:t>
      </w:r>
      <w:r w:rsidRPr="00B3275B">
        <w:rPr>
          <w:rFonts w:ascii="Times New Roman" w:hAnsi="Times New Roman"/>
        </w:rPr>
        <w:t xml:space="preserve"> includes sales records and activity reports, product performance reviews, sales force activity reports, and marketing cost reports.</w:t>
      </w:r>
    </w:p>
    <w:p w:rsidR="00B3275B" w:rsidRDefault="00B3275B" w:rsidP="00B3275B">
      <w:pPr>
        <w:pStyle w:val="NoteLevel4"/>
        <w:rPr>
          <w:rFonts w:ascii="Times New Roman" w:hAnsi="Times New Roman"/>
        </w:rPr>
      </w:pPr>
      <w:r w:rsidRPr="00B3275B">
        <w:rPr>
          <w:rFonts w:ascii="Times New Roman" w:hAnsi="Times New Roman"/>
          <w:u w:val="single"/>
        </w:rPr>
        <w:t>External data</w:t>
      </w:r>
      <w:r w:rsidRPr="00B3275B">
        <w:rPr>
          <w:rFonts w:ascii="Times New Roman" w:hAnsi="Times New Roman"/>
        </w:rPr>
        <w:t xml:space="preserve"> comes from government records, syndicated research services, and industry publications </w:t>
      </w:r>
      <w:proofErr w:type="gramStart"/>
      <w:r>
        <w:rPr>
          <w:rFonts w:ascii="Times New Roman" w:hAnsi="Times New Roman"/>
        </w:rPr>
        <w:t xml:space="preserve">( </w:t>
      </w:r>
      <w:proofErr w:type="spellStart"/>
      <w:r>
        <w:rPr>
          <w:rFonts w:ascii="Times New Roman" w:hAnsi="Times New Roman"/>
        </w:rPr>
        <w:t>gov</w:t>
      </w:r>
      <w:proofErr w:type="spellEnd"/>
      <w:proofErr w:type="gramEnd"/>
      <w:r>
        <w:rPr>
          <w:rFonts w:ascii="Times New Roman" w:hAnsi="Times New Roman"/>
        </w:rPr>
        <w:t>, private, online)</w:t>
      </w:r>
    </w:p>
    <w:p w:rsidR="00B3275B" w:rsidRDefault="00B3275B" w:rsidP="00B3275B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Primary: Information collected specifically for investigation at hand</w:t>
      </w:r>
    </w:p>
    <w:p w:rsidR="00B3275B" w:rsidRPr="00B3275B" w:rsidRDefault="00B3275B" w:rsidP="00B3275B">
      <w:pPr>
        <w:pStyle w:val="NoteLevel4"/>
        <w:rPr>
          <w:rFonts w:ascii="Times New Roman" w:hAnsi="Times New Roman"/>
          <w:u w:val="single"/>
        </w:rPr>
      </w:pPr>
      <w:r w:rsidRPr="00B3275B">
        <w:rPr>
          <w:rFonts w:ascii="Times New Roman" w:hAnsi="Times New Roman"/>
          <w:u w:val="single"/>
        </w:rPr>
        <w:t>Observation Method:</w:t>
      </w:r>
      <w:r>
        <w:rPr>
          <w:rFonts w:ascii="Times New Roman" w:hAnsi="Times New Roman"/>
          <w:u w:val="single"/>
        </w:rPr>
        <w:t xml:space="preserve"> </w:t>
      </w:r>
      <w:r w:rsidRPr="000A338C">
        <w:rPr>
          <w:rFonts w:ascii="Times New Roman" w:hAnsi="Times New Roman"/>
        </w:rPr>
        <w:t>Researchers view the overt actions of subjects being studied</w:t>
      </w:r>
      <w:r w:rsidR="000A338C">
        <w:rPr>
          <w:rFonts w:ascii="Times New Roman" w:hAnsi="Times New Roman"/>
        </w:rPr>
        <w:t xml:space="preserve"> ex. Interpretative research, ethnographic studies</w:t>
      </w:r>
    </w:p>
    <w:p w:rsidR="000A338C" w:rsidRPr="000A338C" w:rsidRDefault="000A338C" w:rsidP="000A338C">
      <w:pPr>
        <w:pStyle w:val="NoteLevel4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Survey and Interview Methods:</w:t>
      </w:r>
      <w:r>
        <w:rPr>
          <w:rFonts w:ascii="Times New Roman" w:hAnsi="Times New Roman"/>
        </w:rPr>
        <w:t xml:space="preserve"> </w:t>
      </w:r>
      <w:proofErr w:type="spellStart"/>
      <w:r w:rsidRPr="000A338C">
        <w:rPr>
          <w:rFonts w:ascii="Times New Roman" w:hAnsi="Times New Roman"/>
        </w:rPr>
        <w:t>oResearchers</w:t>
      </w:r>
      <w:proofErr w:type="spellEnd"/>
      <w:r w:rsidRPr="000A338C">
        <w:rPr>
          <w:rFonts w:ascii="Times New Roman" w:hAnsi="Times New Roman"/>
        </w:rPr>
        <w:t xml:space="preserve"> must ask questions to get information on attitudes, motives, and opinions</w:t>
      </w:r>
      <w:r>
        <w:rPr>
          <w:rFonts w:ascii="Times New Roman" w:hAnsi="Times New Roman"/>
        </w:rPr>
        <w:t xml:space="preserve"> ex. Focus Groups</w:t>
      </w:r>
    </w:p>
    <w:p w:rsidR="00C262EC" w:rsidRPr="00B3275B" w:rsidRDefault="000A338C" w:rsidP="00B3275B">
      <w:pPr>
        <w:pStyle w:val="NoteLevel4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Experimental Method: </w:t>
      </w:r>
      <w:r>
        <w:rPr>
          <w:rFonts w:ascii="Times New Roman" w:hAnsi="Times New Roman"/>
        </w:rPr>
        <w:t>Least used, controlled experiment “test marketing”, labor intensive.</w:t>
      </w:r>
    </w:p>
    <w:p w:rsidR="00C262EC" w:rsidRPr="00B3275B" w:rsidRDefault="00C262EC" w:rsidP="00B3275B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Interpret and present the research information</w:t>
      </w:r>
    </w:p>
    <w:p w:rsidR="00B3275B" w:rsidRDefault="00B3275B">
      <w:pPr>
        <w:pStyle w:val="NoteLevel1"/>
      </w:pPr>
    </w:p>
    <w:p w:rsidR="00B3275B" w:rsidRPr="00B3275B" w:rsidRDefault="00B3275B" w:rsidP="00B3275B">
      <w:pPr>
        <w:pStyle w:val="NoteLevel1"/>
        <w:rPr>
          <w:rFonts w:ascii="Times New Roman" w:hAnsi="Times New Roman"/>
        </w:rPr>
      </w:pPr>
      <w:r w:rsidRPr="00B3275B">
        <w:rPr>
          <w:rFonts w:ascii="Times New Roman" w:hAnsi="Times New Roman"/>
          <w:u w:val="single"/>
        </w:rPr>
        <w:t>Sampling</w:t>
      </w:r>
      <w:r w:rsidRPr="00B3275B">
        <w:rPr>
          <w:rFonts w:ascii="Times New Roman" w:hAnsi="Times New Roman"/>
        </w:rPr>
        <w:t xml:space="preserve"> is the process of selecting survey respondents or research participants.</w:t>
      </w:r>
    </w:p>
    <w:p w:rsidR="00B3275B" w:rsidRPr="00B3275B" w:rsidRDefault="00B3275B" w:rsidP="000A338C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 xml:space="preserve">A </w:t>
      </w:r>
      <w:r w:rsidRPr="00B3275B">
        <w:rPr>
          <w:rFonts w:ascii="Times New Roman" w:hAnsi="Times New Roman"/>
          <w:u w:val="single"/>
        </w:rPr>
        <w:t>population</w:t>
      </w:r>
      <w:r w:rsidRPr="00B3275B">
        <w:rPr>
          <w:rFonts w:ascii="Times New Roman" w:hAnsi="Times New Roman"/>
        </w:rPr>
        <w:t xml:space="preserve"> or </w:t>
      </w:r>
      <w:r w:rsidRPr="00B3275B">
        <w:rPr>
          <w:rFonts w:ascii="Times New Roman" w:hAnsi="Times New Roman"/>
          <w:u w:val="single"/>
        </w:rPr>
        <w:t>universe</w:t>
      </w:r>
      <w:r w:rsidRPr="00B3275B">
        <w:rPr>
          <w:rFonts w:ascii="Times New Roman" w:hAnsi="Times New Roman"/>
        </w:rPr>
        <w:t xml:space="preserve"> is the total group of people the researcher wants to study.</w:t>
      </w:r>
    </w:p>
    <w:p w:rsidR="00B3275B" w:rsidRPr="00B3275B" w:rsidRDefault="00B3275B" w:rsidP="000A338C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 xml:space="preserve">A </w:t>
      </w:r>
      <w:r w:rsidRPr="00B3275B">
        <w:rPr>
          <w:rFonts w:ascii="Times New Roman" w:hAnsi="Times New Roman"/>
          <w:u w:val="single"/>
        </w:rPr>
        <w:t>probability sample</w:t>
      </w:r>
      <w:r w:rsidRPr="00B3275B">
        <w:rPr>
          <w:rFonts w:ascii="Times New Roman" w:hAnsi="Times New Roman"/>
        </w:rPr>
        <w:t xml:space="preserve"> gives every member of the population a chance of being selected.</w:t>
      </w:r>
    </w:p>
    <w:p w:rsidR="00B3275B" w:rsidRPr="00B3275B" w:rsidRDefault="00B3275B" w:rsidP="00B3275B">
      <w:pPr>
        <w:pStyle w:val="NoteLevel1"/>
        <w:rPr>
          <w:rFonts w:ascii="Times New Roman" w:hAnsi="Times New Roman"/>
        </w:rPr>
      </w:pPr>
      <w:r w:rsidRPr="00B3275B">
        <w:rPr>
          <w:rFonts w:ascii="Times New Roman" w:hAnsi="Times New Roman"/>
        </w:rPr>
        <w:t>Types of probability samples:</w:t>
      </w:r>
    </w:p>
    <w:p w:rsidR="00B3275B" w:rsidRPr="00B3275B" w:rsidRDefault="00B3275B" w:rsidP="000A338C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 xml:space="preserve">Simple random sample </w:t>
      </w:r>
    </w:p>
    <w:p w:rsidR="00B3275B" w:rsidRPr="00B3275B" w:rsidRDefault="00B3275B" w:rsidP="000A338C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 xml:space="preserve">Stratified sample </w:t>
      </w:r>
    </w:p>
    <w:p w:rsidR="00B3275B" w:rsidRPr="00B3275B" w:rsidRDefault="000A338C" w:rsidP="000A338C">
      <w:pPr>
        <w:pStyle w:val="NoteLevel2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B3275B" w:rsidRPr="00B3275B">
        <w:rPr>
          <w:rFonts w:ascii="Times New Roman" w:hAnsi="Times New Roman"/>
        </w:rPr>
        <w:t xml:space="preserve">luster sample </w:t>
      </w:r>
    </w:p>
    <w:p w:rsidR="00B3275B" w:rsidRPr="00B3275B" w:rsidRDefault="00B3275B" w:rsidP="000A338C">
      <w:pPr>
        <w:pStyle w:val="NoteLevel2"/>
        <w:rPr>
          <w:rFonts w:ascii="Times New Roman" w:hAnsi="Times New Roman"/>
        </w:rPr>
      </w:pPr>
      <w:r w:rsidRPr="00B3275B">
        <w:rPr>
          <w:rFonts w:ascii="Times New Roman" w:hAnsi="Times New Roman"/>
        </w:rPr>
        <w:t>Nonprobability sample</w:t>
      </w:r>
    </w:p>
    <w:p w:rsidR="00B3275B" w:rsidRPr="00B3275B" w:rsidRDefault="000A338C" w:rsidP="00B3275B">
      <w:pPr>
        <w:pStyle w:val="NoteLevel1"/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 w:rsidR="00B3275B" w:rsidRPr="00B3275B">
        <w:rPr>
          <w:rFonts w:ascii="Times New Roman" w:hAnsi="Times New Roman"/>
        </w:rPr>
        <w:t xml:space="preserve">A </w:t>
      </w:r>
      <w:r w:rsidR="00B3275B" w:rsidRPr="00B3275B">
        <w:rPr>
          <w:rFonts w:ascii="Times New Roman" w:hAnsi="Times New Roman"/>
          <w:u w:val="single"/>
        </w:rPr>
        <w:t>nonprobability sample</w:t>
      </w:r>
      <w:r w:rsidR="00B3275B" w:rsidRPr="00B3275B">
        <w:rPr>
          <w:rFonts w:ascii="Times New Roman" w:hAnsi="Times New Roman"/>
        </w:rPr>
        <w:t xml:space="preserve"> relies on personal judgment in the selection process as researchers decide what groups to study.</w:t>
      </w:r>
    </w:p>
    <w:p w:rsidR="00B3275B" w:rsidRDefault="00B3275B">
      <w:pPr>
        <w:pStyle w:val="NoteLevel1"/>
      </w:pPr>
    </w:p>
    <w:p w:rsidR="000A338C" w:rsidRPr="000A338C" w:rsidRDefault="000A338C" w:rsidP="000A338C">
      <w:pPr>
        <w:pStyle w:val="NoteLevel1"/>
        <w:rPr>
          <w:rFonts w:ascii="Times New Roman" w:hAnsi="Times New Roman"/>
        </w:rPr>
      </w:pPr>
      <w:r w:rsidRPr="000A338C">
        <w:rPr>
          <w:rFonts w:ascii="Times New Roman" w:hAnsi="Times New Roman"/>
        </w:rPr>
        <w:t>Challenges of conducting international marketing research: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 xml:space="preserve">Language issues 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Cultural issues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Business environment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Some adjustment in the collection of data for primary research may be necessary.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Some methods do not easily transfer across national boundaries.</w:t>
      </w:r>
    </w:p>
    <w:p w:rsidR="000A338C" w:rsidRP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Some firms tap local researchers or those experienced in global studies to investigate foreign markets.</w:t>
      </w:r>
    </w:p>
    <w:p w:rsidR="000A338C" w:rsidRDefault="000A338C">
      <w:pPr>
        <w:pStyle w:val="NoteLevel1"/>
      </w:pPr>
    </w:p>
    <w:p w:rsidR="000A338C" w:rsidRPr="000A338C" w:rsidRDefault="000A338C" w:rsidP="000A338C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 w:rsidRPr="000A338C">
        <w:rPr>
          <w:rFonts w:ascii="Times New Roman" w:hAnsi="Times New Roman"/>
        </w:rPr>
        <w:t>Market Research Computer Technology:</w:t>
      </w:r>
    </w:p>
    <w:p w:rsid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Marketing Information System (MIS)</w:t>
      </w:r>
    </w:p>
    <w:p w:rsidR="000A338C" w:rsidRPr="000A338C" w:rsidRDefault="000A338C" w:rsidP="000A338C">
      <w:pPr>
        <w:pStyle w:val="NoteLevel3"/>
        <w:rPr>
          <w:rFonts w:ascii="Times New Roman" w:hAnsi="Times New Roman"/>
        </w:rPr>
      </w:pPr>
      <w:r w:rsidRPr="000A338C">
        <w:rPr>
          <w:rFonts w:ascii="Times New Roman" w:hAnsi="Times New Roman"/>
        </w:rPr>
        <w:t>A planned, computer-based system designed to provide decision makers with a continuous flow of information relevant to their areas of responsibility</w:t>
      </w:r>
    </w:p>
    <w:p w:rsidR="000A338C" w:rsidRDefault="000A338C" w:rsidP="000A338C">
      <w:pPr>
        <w:pStyle w:val="NoteLevel2"/>
        <w:rPr>
          <w:rFonts w:ascii="Times New Roman" w:hAnsi="Times New Roman"/>
        </w:rPr>
      </w:pPr>
      <w:r w:rsidRPr="000A338C">
        <w:rPr>
          <w:rFonts w:ascii="Times New Roman" w:hAnsi="Times New Roman"/>
        </w:rPr>
        <w:t>Marketing Decision Support System (MDSS)</w:t>
      </w:r>
    </w:p>
    <w:p w:rsidR="00354B69" w:rsidRPr="00354B69" w:rsidRDefault="00354B69" w:rsidP="00354B69">
      <w:pPr>
        <w:pStyle w:val="NoteLevel3"/>
        <w:rPr>
          <w:rFonts w:ascii="Times New Roman" w:hAnsi="Times New Roman"/>
        </w:rPr>
      </w:pPr>
      <w:r w:rsidRPr="00354B69">
        <w:rPr>
          <w:rFonts w:ascii="Times New Roman" w:hAnsi="Times New Roman"/>
        </w:rPr>
        <w:t>Marketing information system component that links a decision maker with relevant databases and analysis tools</w:t>
      </w:r>
    </w:p>
    <w:p w:rsidR="00354B69" w:rsidRDefault="00354B69" w:rsidP="000A338C">
      <w:pPr>
        <w:pStyle w:val="NoteLevel1"/>
        <w:numPr>
          <w:ilvl w:val="0"/>
          <w:numId w:val="0"/>
        </w:numPr>
      </w:pPr>
    </w:p>
    <w:p w:rsidR="00354B69" w:rsidRDefault="00354B69" w:rsidP="000A338C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Data mining</w:t>
      </w:r>
      <w:r w:rsidRPr="00354B69">
        <w:rPr>
          <w:rFonts w:ascii="Times New Roman" w:hAnsi="Times New Roman"/>
        </w:rPr>
        <w:t xml:space="preserve"> is the process of searching customer files to detect patterns, identifying relationships not obvious to marketers.</w:t>
      </w:r>
    </w:p>
    <w:p w:rsidR="00354B69" w:rsidRDefault="00354B69" w:rsidP="000A338C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354B69" w:rsidRDefault="00354B69" w:rsidP="00354B69">
      <w:pPr>
        <w:pStyle w:val="NoteLevel1"/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Business intelligence</w:t>
      </w:r>
      <w:r w:rsidRPr="00354B69">
        <w:rPr>
          <w:rFonts w:ascii="Times New Roman" w:hAnsi="Times New Roman"/>
        </w:rPr>
        <w:t xml:space="preserve"> is the process of gathering and analyzing information to improve strategies, tactics, and daily operations.</w:t>
      </w:r>
    </w:p>
    <w:p w:rsidR="00354B69" w:rsidRDefault="00354B69" w:rsidP="00354B69">
      <w:pPr>
        <w:pStyle w:val="NoteLevel1"/>
        <w:rPr>
          <w:rFonts w:ascii="Times New Roman" w:hAnsi="Times New Roman"/>
        </w:rPr>
      </w:pPr>
    </w:p>
    <w:p w:rsidR="00354B69" w:rsidRPr="00354B69" w:rsidRDefault="00354B69" w:rsidP="00354B69">
      <w:pPr>
        <w:pStyle w:val="NoteLevel1"/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Competitive intelligence</w:t>
      </w:r>
      <w:r w:rsidRPr="00354B69">
        <w:rPr>
          <w:rFonts w:ascii="Times New Roman" w:hAnsi="Times New Roman"/>
        </w:rPr>
        <w:t xml:space="preserve"> is a form of business intelligence that focuses on finding information about </w:t>
      </w:r>
      <w:proofErr w:type="spellStart"/>
      <w:r w:rsidRPr="00354B69">
        <w:rPr>
          <w:rFonts w:ascii="Times New Roman" w:hAnsi="Times New Roman"/>
        </w:rPr>
        <w:t>competitors</w:t>
      </w:r>
      <w:proofErr w:type="spellEnd"/>
      <w:r w:rsidRPr="00354B6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354B69">
        <w:rPr>
          <w:rFonts w:ascii="Times New Roman" w:hAnsi="Times New Roman"/>
        </w:rPr>
        <w:t>It uses published sources, interviews, observations, government agencies, public filings, and other secondary sources including information found on Internet sites.</w:t>
      </w:r>
    </w:p>
    <w:p w:rsidR="00354B69" w:rsidRPr="00354B69" w:rsidRDefault="00354B69" w:rsidP="00354B69">
      <w:pPr>
        <w:pStyle w:val="NoteLevel1"/>
        <w:rPr>
          <w:rFonts w:ascii="Times New Roman" w:hAnsi="Times New Roman"/>
        </w:rPr>
      </w:pPr>
      <w:r>
        <w:rPr>
          <w:rFonts w:ascii="Times New Roman" w:hAnsi="Times New Roman"/>
        </w:rPr>
        <w:t>=&gt;</w:t>
      </w:r>
      <w:r w:rsidRPr="00354B69">
        <w:rPr>
          <w:rFonts w:ascii="Times New Roman" w:hAnsi="Times New Roman"/>
        </w:rPr>
        <w:t xml:space="preserve">The aim is to uncover the specific advantages of competitors. </w:t>
      </w:r>
    </w:p>
    <w:p w:rsidR="00354B69" w:rsidRPr="00354B69" w:rsidRDefault="00354B69" w:rsidP="00354B69">
      <w:pPr>
        <w:pStyle w:val="NoteLevel1"/>
        <w:rPr>
          <w:rFonts w:ascii="Times New Roman" w:hAnsi="Times New Roman"/>
        </w:rPr>
      </w:pPr>
    </w:p>
    <w:p w:rsidR="00354B69" w:rsidRDefault="00354B69" w:rsidP="000A338C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S</w:t>
      </w:r>
      <w:r w:rsidRPr="00354B69">
        <w:rPr>
          <w:rFonts w:ascii="Times New Roman" w:hAnsi="Times New Roman"/>
          <w:u w:val="single"/>
        </w:rPr>
        <w:t>ales forecast</w:t>
      </w:r>
      <w:r w:rsidRPr="00354B69">
        <w:rPr>
          <w:rFonts w:ascii="Times New Roman" w:hAnsi="Times New Roman"/>
        </w:rPr>
        <w:t xml:space="preserve"> is an estimate of a firm’s revenue for a specified future period.</w:t>
      </w:r>
    </w:p>
    <w:p w:rsidR="00354B69" w:rsidRDefault="00354B69" w:rsidP="00354B69">
      <w:pPr>
        <w:pStyle w:val="NoteLevel2"/>
        <w:rPr>
          <w:rFonts w:ascii="Times New Roman" w:hAnsi="Times New Roman"/>
        </w:rPr>
      </w:pPr>
      <w:r w:rsidRPr="00354B69">
        <w:rPr>
          <w:rFonts w:ascii="Times New Roman" w:hAnsi="Times New Roman"/>
        </w:rPr>
        <w:t xml:space="preserve"> </w:t>
      </w:r>
      <w:r w:rsidRPr="00354B69">
        <w:rPr>
          <w:rFonts w:ascii="Times New Roman" w:hAnsi="Times New Roman"/>
          <w:u w:val="single"/>
        </w:rPr>
        <w:t>Qualitative forecasts</w:t>
      </w:r>
      <w:r w:rsidRPr="00354B69">
        <w:rPr>
          <w:rFonts w:ascii="Times New Roman" w:hAnsi="Times New Roman"/>
        </w:rPr>
        <w:t>—techniques that rely on subjective data rather than exact historical data</w:t>
      </w:r>
    </w:p>
    <w:p w:rsidR="00354B69" w:rsidRPr="00354B69" w:rsidRDefault="00354B69" w:rsidP="00354B69">
      <w:pPr>
        <w:pStyle w:val="NoteLevel3"/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Jury of executive opinion</w:t>
      </w:r>
      <w:r w:rsidRPr="00354B69">
        <w:rPr>
          <w:rFonts w:ascii="Times New Roman" w:hAnsi="Times New Roman"/>
        </w:rPr>
        <w:t xml:space="preserve"> technique combines and averages the outlooks of top executives from each of the functional areas of the firm. </w:t>
      </w:r>
    </w:p>
    <w:p w:rsidR="00354B69" w:rsidRPr="00354B69" w:rsidRDefault="00354B69" w:rsidP="00354B69">
      <w:pPr>
        <w:pStyle w:val="NoteLevel3"/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Delphi technique</w:t>
      </w:r>
      <w:r w:rsidRPr="00354B69">
        <w:rPr>
          <w:rFonts w:ascii="Times New Roman" w:hAnsi="Times New Roman"/>
        </w:rPr>
        <w:t xml:space="preserve"> solicits opinions from several people, but also gathers thoughts from experts outside the firm, such as academic researchers </w:t>
      </w:r>
    </w:p>
    <w:p w:rsidR="00354B69" w:rsidRPr="00354B69" w:rsidRDefault="00354B69" w:rsidP="00354B69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354B69">
        <w:rPr>
          <w:rFonts w:ascii="Times New Roman" w:hAnsi="Times New Roman"/>
          <w:u w:val="single"/>
        </w:rPr>
        <w:t>ales force composite</w:t>
      </w:r>
      <w:r w:rsidRPr="00354B69">
        <w:rPr>
          <w:rFonts w:ascii="Times New Roman" w:hAnsi="Times New Roman"/>
        </w:rPr>
        <w:t xml:space="preserve"> technique develops forecasts based on the belief that organization members closest to the marketplace offer the best insights concerning short-term future sales </w:t>
      </w:r>
    </w:p>
    <w:p w:rsidR="00354B69" w:rsidRPr="00354B69" w:rsidRDefault="00354B69" w:rsidP="00354B69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S</w:t>
      </w:r>
      <w:r w:rsidRPr="00354B69">
        <w:rPr>
          <w:rFonts w:ascii="Times New Roman" w:hAnsi="Times New Roman"/>
          <w:u w:val="single"/>
        </w:rPr>
        <w:t>urvey of buyer intentions</w:t>
      </w:r>
      <w:r w:rsidRPr="00354B69">
        <w:rPr>
          <w:rFonts w:ascii="Times New Roman" w:hAnsi="Times New Roman"/>
        </w:rPr>
        <w:t xml:space="preserve"> gathers input from various sources to determine the purchasing intentions of a representative group of present and potential customers </w:t>
      </w:r>
    </w:p>
    <w:p w:rsidR="00354B69" w:rsidRPr="00354B69" w:rsidRDefault="00354B69" w:rsidP="00354B69">
      <w:pPr>
        <w:pStyle w:val="NoteLevel2"/>
        <w:rPr>
          <w:rFonts w:ascii="Times New Roman" w:hAnsi="Times New Roman"/>
        </w:rPr>
      </w:pPr>
      <w:r w:rsidRPr="00354B69">
        <w:rPr>
          <w:rFonts w:ascii="Times New Roman" w:hAnsi="Times New Roman"/>
          <w:u w:val="single"/>
        </w:rPr>
        <w:t>Quantitative forecasts</w:t>
      </w:r>
      <w:r w:rsidRPr="00354B69">
        <w:rPr>
          <w:rFonts w:ascii="Times New Roman" w:hAnsi="Times New Roman"/>
        </w:rPr>
        <w:t>—techniques that rely on statistical computations</w:t>
      </w:r>
    </w:p>
    <w:p w:rsidR="00354B69" w:rsidRDefault="00354B69" w:rsidP="00354B69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Test Markets</w:t>
      </w:r>
    </w:p>
    <w:p w:rsidR="00354B69" w:rsidRDefault="00354B69" w:rsidP="00354B69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Trend Analysis</w:t>
      </w:r>
    </w:p>
    <w:p w:rsidR="008D51CE" w:rsidRPr="00354B69" w:rsidRDefault="00354B69" w:rsidP="00354B69">
      <w:pPr>
        <w:pStyle w:val="NoteLevel3"/>
        <w:rPr>
          <w:rFonts w:ascii="Times New Roman" w:hAnsi="Times New Roman"/>
        </w:rPr>
      </w:pPr>
      <w:r>
        <w:rPr>
          <w:rFonts w:ascii="Times New Roman" w:hAnsi="Times New Roman"/>
        </w:rPr>
        <w:t>Exponential smoothing</w:t>
      </w:r>
    </w:p>
    <w:p w:rsidR="008D51CE" w:rsidRDefault="008D51CE">
      <w:pPr>
        <w:pStyle w:val="NoteLevel1"/>
        <w:sectPr w:rsidR="008D51CE" w:rsidSect="008D51CE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D51CE" w:rsidRDefault="008D51CE">
      <w:pPr>
        <w:pStyle w:val="NoteLevel1"/>
      </w:pPr>
    </w:p>
    <w:p w:rsidR="008D51CE" w:rsidRDefault="008D51CE">
      <w:pPr>
        <w:pStyle w:val="NoteLevel1"/>
        <w:sectPr w:rsidR="008D51CE" w:rsidSect="008D51CE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D51CE" w:rsidRDefault="008D51CE">
      <w:pPr>
        <w:pStyle w:val="NoteLevel1"/>
      </w:pPr>
    </w:p>
    <w:sectPr w:rsidR="008D51CE" w:rsidSect="008D51CE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369C" w:rsidRDefault="002F369C" w:rsidP="008D51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5, Chapter 8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15-10-14 12:03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369C" w:rsidRDefault="002F369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15-10-14 12:03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369C" w:rsidRDefault="002F369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15-10-14 12:03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EF2CFB3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3074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8D51CE"/>
    <w:rsid w:val="000A338C"/>
    <w:rsid w:val="002F369C"/>
    <w:rsid w:val="00354B69"/>
    <w:rsid w:val="003F0E0F"/>
    <w:rsid w:val="00514DAC"/>
    <w:rsid w:val="008108F9"/>
    <w:rsid w:val="008D51CE"/>
    <w:rsid w:val="0097371C"/>
    <w:rsid w:val="00B3275B"/>
    <w:rsid w:val="00C262EC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te Level 1" w:uiPriority="99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8D51C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D51C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D51C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8D51C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D51C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D51C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D51C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D51C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D51C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8D51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51CE"/>
  </w:style>
  <w:style w:type="paragraph" w:styleId="NormalWeb">
    <w:name w:val="Normal (Web)"/>
    <w:basedOn w:val="Normal"/>
    <w:uiPriority w:val="99"/>
    <w:semiHidden/>
    <w:unhideWhenUsed/>
    <w:rsid w:val="008D51CE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902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863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4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23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788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226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480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0940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79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322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58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2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77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9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77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7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560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22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7476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18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23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4744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8555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2311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6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41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27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0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956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848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675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351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939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5703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20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2842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42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635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4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125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2914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51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6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43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59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09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6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81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2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187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37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483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153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620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774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062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65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6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799</Words>
  <Characters>4559</Characters>
  <Application>Microsoft Word 12.1.0</Application>
  <DocSecurity>0</DocSecurity>
  <Lines>37</Lines>
  <Paragraphs>9</Paragraphs>
  <ScaleCrop>false</ScaleCrop>
  <LinksUpToDate>false</LinksUpToDate>
  <CharactersWithSpaces>5598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2</cp:revision>
  <cp:lastPrinted>2015-10-21T04:47:00Z</cp:lastPrinted>
  <dcterms:created xsi:type="dcterms:W3CDTF">2015-10-14T16:03:00Z</dcterms:created>
  <dcterms:modified xsi:type="dcterms:W3CDTF">2015-10-21T04:49:00Z</dcterms:modified>
</cp:coreProperties>
</file>