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6555B2" w14:textId="77777777" w:rsidR="001B145E" w:rsidRPr="001B145E" w:rsidRDefault="004534C1" w:rsidP="001B145E">
      <w:pPr>
        <w:pStyle w:val="NormalWeb"/>
        <w:spacing w:before="0" w:beforeAutospacing="0" w:after="0" w:afterAutospacing="0"/>
        <w:rPr>
          <w:rFonts w:ascii="Calibri" w:hAnsi="Calibri"/>
          <w:sz w:val="22"/>
          <w:szCs w:val="22"/>
        </w:rPr>
      </w:pPr>
      <w:r w:rsidRPr="001B145E">
        <w:rPr>
          <w:rFonts w:ascii="Calibri" w:hAnsi="Calibri"/>
          <w:b/>
          <w:sz w:val="22"/>
          <w:szCs w:val="22"/>
        </w:rPr>
        <w:t>Introduction to Pharmacology</w:t>
      </w:r>
    </w:p>
    <w:p w14:paraId="7F95591D" w14:textId="77777777" w:rsidR="004534C1" w:rsidRPr="004534C1" w:rsidRDefault="004534C1" w:rsidP="0039129F">
      <w:pPr>
        <w:pStyle w:val="NormalWeb"/>
        <w:numPr>
          <w:ilvl w:val="0"/>
          <w:numId w:val="2"/>
        </w:numPr>
        <w:spacing w:before="0" w:beforeAutospacing="0" w:after="0" w:afterAutospacing="0"/>
        <w:rPr>
          <w:rFonts w:ascii="Calibri" w:hAnsi="Calibri"/>
          <w:sz w:val="22"/>
          <w:szCs w:val="22"/>
        </w:rPr>
      </w:pPr>
      <w:r w:rsidRPr="004534C1">
        <w:rPr>
          <w:rFonts w:ascii="Calibri" w:hAnsi="Calibri"/>
          <w:i/>
          <w:sz w:val="22"/>
          <w:szCs w:val="22"/>
          <w:u w:val="single"/>
        </w:rPr>
        <w:t>Pharmacology:</w:t>
      </w:r>
      <w:r>
        <w:rPr>
          <w:rFonts w:ascii="Calibri" w:hAnsi="Calibri"/>
          <w:sz w:val="22"/>
          <w:szCs w:val="22"/>
        </w:rPr>
        <w:t xml:space="preserve"> </w:t>
      </w:r>
      <w:r w:rsidRPr="004534C1">
        <w:rPr>
          <w:rFonts w:ascii="Calibri" w:hAnsi="Calibri"/>
          <w:sz w:val="22"/>
          <w:szCs w:val="22"/>
        </w:rPr>
        <w:t>The study of drugs and their interactions with living systems</w:t>
      </w:r>
    </w:p>
    <w:p w14:paraId="1F88AA5E" w14:textId="77777777" w:rsidR="004534C1" w:rsidRPr="004534C1" w:rsidRDefault="004534C1" w:rsidP="004534C1">
      <w:pPr>
        <w:rPr>
          <w:rFonts w:ascii="Calibri" w:hAnsi="Calibri" w:cs="Times New Roman"/>
          <w:sz w:val="22"/>
          <w:szCs w:val="22"/>
        </w:rPr>
      </w:pPr>
      <w:r w:rsidRPr="004534C1">
        <w:rPr>
          <w:rFonts w:ascii="Calibri" w:hAnsi="Calibri" w:cs="Times New Roman"/>
          <w:sz w:val="22"/>
          <w:szCs w:val="22"/>
        </w:rPr>
        <w:t>-</w:t>
      </w:r>
      <w:proofErr w:type="gramStart"/>
      <w:r w:rsidRPr="004534C1">
        <w:rPr>
          <w:rFonts w:ascii="Calibri" w:hAnsi="Calibri" w:cs="Times New Roman"/>
          <w:sz w:val="22"/>
          <w:szCs w:val="22"/>
        </w:rPr>
        <w:t>study</w:t>
      </w:r>
      <w:proofErr w:type="gramEnd"/>
      <w:r w:rsidRPr="004534C1">
        <w:rPr>
          <w:rFonts w:ascii="Calibri" w:hAnsi="Calibri" w:cs="Times New Roman"/>
          <w:sz w:val="22"/>
          <w:szCs w:val="22"/>
        </w:rPr>
        <w:t xml:space="preserve"> of the physical and chemical properties of drugs</w:t>
      </w:r>
    </w:p>
    <w:p w14:paraId="58FCA34D" w14:textId="77777777" w:rsidR="004534C1" w:rsidRPr="004534C1" w:rsidRDefault="004534C1" w:rsidP="004534C1">
      <w:pPr>
        <w:rPr>
          <w:rFonts w:ascii="Calibri" w:hAnsi="Calibri" w:cs="Times New Roman"/>
          <w:sz w:val="22"/>
          <w:szCs w:val="22"/>
        </w:rPr>
      </w:pPr>
      <w:r w:rsidRPr="004534C1">
        <w:rPr>
          <w:rFonts w:ascii="Calibri" w:hAnsi="Calibri" w:cs="Times New Roman"/>
          <w:sz w:val="22"/>
          <w:szCs w:val="22"/>
        </w:rPr>
        <w:t>-</w:t>
      </w:r>
      <w:proofErr w:type="gramStart"/>
      <w:r w:rsidRPr="004534C1">
        <w:rPr>
          <w:rFonts w:ascii="Calibri" w:hAnsi="Calibri" w:cs="Times New Roman"/>
          <w:sz w:val="22"/>
          <w:szCs w:val="22"/>
        </w:rPr>
        <w:t>their</w:t>
      </w:r>
      <w:proofErr w:type="gramEnd"/>
      <w:r w:rsidRPr="004534C1">
        <w:rPr>
          <w:rFonts w:ascii="Calibri" w:hAnsi="Calibri" w:cs="Times New Roman"/>
          <w:sz w:val="22"/>
          <w:szCs w:val="22"/>
        </w:rPr>
        <w:t xml:space="preserve"> biochemical properties of drugs</w:t>
      </w:r>
    </w:p>
    <w:p w14:paraId="6F11A1ED" w14:textId="77777777" w:rsidR="004534C1" w:rsidRPr="004534C1" w:rsidRDefault="004534C1" w:rsidP="004534C1">
      <w:pPr>
        <w:rPr>
          <w:rFonts w:ascii="Calibri" w:hAnsi="Calibri" w:cs="Times New Roman"/>
          <w:sz w:val="22"/>
          <w:szCs w:val="22"/>
        </w:rPr>
      </w:pPr>
      <w:r w:rsidRPr="004534C1">
        <w:rPr>
          <w:rFonts w:ascii="Calibri" w:hAnsi="Calibri" w:cs="Times New Roman"/>
          <w:sz w:val="22"/>
          <w:szCs w:val="22"/>
        </w:rPr>
        <w:t>-</w:t>
      </w:r>
      <w:proofErr w:type="gramStart"/>
      <w:r w:rsidRPr="004534C1">
        <w:rPr>
          <w:rFonts w:ascii="Calibri" w:hAnsi="Calibri" w:cs="Times New Roman"/>
          <w:sz w:val="22"/>
          <w:szCs w:val="22"/>
        </w:rPr>
        <w:t>their</w:t>
      </w:r>
      <w:proofErr w:type="gramEnd"/>
      <w:r w:rsidRPr="004534C1">
        <w:rPr>
          <w:rFonts w:ascii="Calibri" w:hAnsi="Calibri" w:cs="Times New Roman"/>
          <w:sz w:val="22"/>
          <w:szCs w:val="22"/>
        </w:rPr>
        <w:t xml:space="preserve"> biochemical and physiologic effects</w:t>
      </w:r>
    </w:p>
    <w:p w14:paraId="127E02F4" w14:textId="77777777" w:rsidR="004534C1" w:rsidRPr="004534C1" w:rsidRDefault="004534C1" w:rsidP="004534C1">
      <w:pPr>
        <w:rPr>
          <w:rFonts w:ascii="Calibri" w:hAnsi="Calibri" w:cs="Times New Roman"/>
          <w:sz w:val="22"/>
          <w:szCs w:val="22"/>
        </w:rPr>
      </w:pPr>
      <w:r w:rsidRPr="004534C1">
        <w:rPr>
          <w:rFonts w:ascii="Calibri" w:hAnsi="Calibri" w:cs="Times New Roman"/>
          <w:sz w:val="22"/>
          <w:szCs w:val="22"/>
        </w:rPr>
        <w:t>-</w:t>
      </w:r>
      <w:proofErr w:type="gramStart"/>
      <w:r w:rsidRPr="004534C1">
        <w:rPr>
          <w:rFonts w:ascii="Calibri" w:hAnsi="Calibri" w:cs="Times New Roman"/>
          <w:sz w:val="22"/>
          <w:szCs w:val="22"/>
        </w:rPr>
        <w:t>knowledge</w:t>
      </w:r>
      <w:proofErr w:type="gramEnd"/>
      <w:r w:rsidRPr="004534C1">
        <w:rPr>
          <w:rFonts w:ascii="Calibri" w:hAnsi="Calibri" w:cs="Times New Roman"/>
          <w:sz w:val="22"/>
          <w:szCs w:val="22"/>
        </w:rPr>
        <w:t xml:space="preserve"> of the history, sources and uses of drugs</w:t>
      </w:r>
    </w:p>
    <w:p w14:paraId="0743F5E1" w14:textId="77777777" w:rsidR="004534C1" w:rsidRPr="004534C1" w:rsidRDefault="004534C1" w:rsidP="004534C1">
      <w:pPr>
        <w:rPr>
          <w:rFonts w:ascii="Calibri" w:hAnsi="Calibri" w:cs="Times New Roman"/>
          <w:sz w:val="22"/>
          <w:szCs w:val="22"/>
        </w:rPr>
      </w:pPr>
      <w:r w:rsidRPr="004534C1">
        <w:rPr>
          <w:rFonts w:ascii="Calibri" w:hAnsi="Calibri" w:cs="Times New Roman"/>
          <w:sz w:val="22"/>
          <w:szCs w:val="22"/>
        </w:rPr>
        <w:t>-</w:t>
      </w:r>
      <w:proofErr w:type="gramStart"/>
      <w:r w:rsidRPr="004534C1">
        <w:rPr>
          <w:rFonts w:ascii="Calibri" w:hAnsi="Calibri" w:cs="Times New Roman"/>
          <w:sz w:val="22"/>
          <w:szCs w:val="22"/>
        </w:rPr>
        <w:t>drug</w:t>
      </w:r>
      <w:proofErr w:type="gramEnd"/>
      <w:r w:rsidRPr="004534C1">
        <w:rPr>
          <w:rFonts w:ascii="Calibri" w:hAnsi="Calibri" w:cs="Times New Roman"/>
          <w:sz w:val="22"/>
          <w:szCs w:val="22"/>
        </w:rPr>
        <w:t xml:space="preserve"> absorption, distribution, metabolism, and excretion</w:t>
      </w:r>
    </w:p>
    <w:p w14:paraId="553C64CC" w14:textId="77777777" w:rsidR="004534C1" w:rsidRPr="004534C1" w:rsidRDefault="004534C1" w:rsidP="004534C1">
      <w:pPr>
        <w:rPr>
          <w:rFonts w:ascii="Calibri" w:hAnsi="Calibri" w:cs="Times New Roman"/>
          <w:sz w:val="22"/>
          <w:szCs w:val="22"/>
        </w:rPr>
      </w:pPr>
      <w:r w:rsidRPr="004534C1">
        <w:rPr>
          <w:rFonts w:ascii="Calibri" w:hAnsi="Calibri" w:cs="Times New Roman"/>
          <w:sz w:val="22"/>
          <w:szCs w:val="22"/>
        </w:rPr>
        <w:t>-</w:t>
      </w:r>
      <w:proofErr w:type="gramStart"/>
      <w:r w:rsidRPr="004534C1">
        <w:rPr>
          <w:rFonts w:ascii="Calibri" w:hAnsi="Calibri" w:cs="Times New Roman"/>
          <w:sz w:val="22"/>
          <w:szCs w:val="22"/>
        </w:rPr>
        <w:t>limited</w:t>
      </w:r>
      <w:proofErr w:type="gramEnd"/>
      <w:r w:rsidRPr="004534C1">
        <w:rPr>
          <w:rFonts w:ascii="Calibri" w:hAnsi="Calibri" w:cs="Times New Roman"/>
          <w:sz w:val="22"/>
          <w:szCs w:val="22"/>
        </w:rPr>
        <w:t xml:space="preserve"> to info that is clinically relevant</w:t>
      </w:r>
    </w:p>
    <w:p w14:paraId="08F3B876" w14:textId="77777777" w:rsidR="004534C1" w:rsidRDefault="004534C1" w:rsidP="004534C1">
      <w:pPr>
        <w:rPr>
          <w:rFonts w:ascii="Calibri" w:hAnsi="Calibri" w:cs="Times New Roman"/>
          <w:sz w:val="22"/>
          <w:szCs w:val="22"/>
        </w:rPr>
      </w:pPr>
      <w:r w:rsidRPr="004534C1">
        <w:rPr>
          <w:rFonts w:ascii="Calibri" w:hAnsi="Calibri" w:cs="Times New Roman"/>
          <w:sz w:val="22"/>
          <w:szCs w:val="22"/>
        </w:rPr>
        <w:t> </w:t>
      </w:r>
    </w:p>
    <w:p w14:paraId="08F82BE3" w14:textId="77777777" w:rsidR="001B145E" w:rsidRPr="001B145E" w:rsidRDefault="001B145E" w:rsidP="004534C1">
      <w:pPr>
        <w:rPr>
          <w:rFonts w:ascii="Calibri" w:hAnsi="Calibri" w:cs="Times New Roman"/>
          <w:sz w:val="22"/>
          <w:szCs w:val="22"/>
          <w:u w:val="single"/>
        </w:rPr>
      </w:pPr>
      <w:r w:rsidRPr="001B145E">
        <w:rPr>
          <w:rFonts w:ascii="Calibri" w:hAnsi="Calibri" w:cs="Times New Roman"/>
          <w:sz w:val="22"/>
          <w:szCs w:val="22"/>
          <w:u w:val="single"/>
        </w:rPr>
        <w:t>Pharmacology is very multidisciplinary</w:t>
      </w:r>
    </w:p>
    <w:p w14:paraId="33B84C9A" w14:textId="77777777" w:rsidR="001B145E" w:rsidRDefault="001B145E" w:rsidP="004534C1">
      <w:pP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studies</w:t>
      </w:r>
      <w:proofErr w:type="gramEnd"/>
      <w:r>
        <w:rPr>
          <w:rFonts w:ascii="Calibri" w:hAnsi="Calibri" w:cs="Times New Roman"/>
          <w:sz w:val="22"/>
          <w:szCs w:val="22"/>
        </w:rPr>
        <w:t xml:space="preserve"> the physical/chemical properties of drugs (</w:t>
      </w:r>
      <w:r w:rsidRPr="001B145E">
        <w:rPr>
          <w:rFonts w:ascii="Calibri" w:hAnsi="Calibri" w:cs="Times New Roman"/>
          <w:sz w:val="22"/>
          <w:szCs w:val="22"/>
          <w:u w:val="single"/>
        </w:rPr>
        <w:t>Chemistry)</w:t>
      </w:r>
    </w:p>
    <w:p w14:paraId="405F7F12" w14:textId="77777777" w:rsidR="001B145E" w:rsidRDefault="001B145E" w:rsidP="004534C1">
      <w:pP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studies</w:t>
      </w:r>
      <w:proofErr w:type="gramEnd"/>
      <w:r>
        <w:rPr>
          <w:rFonts w:ascii="Calibri" w:hAnsi="Calibri" w:cs="Times New Roman"/>
          <w:sz w:val="22"/>
          <w:szCs w:val="22"/>
        </w:rPr>
        <w:t xml:space="preserve"> the effects of drugs on a body’s organ systems </w:t>
      </w:r>
      <w:r w:rsidRPr="001B145E">
        <w:rPr>
          <w:rFonts w:ascii="Calibri" w:hAnsi="Calibri" w:cs="Times New Roman"/>
          <w:sz w:val="22"/>
          <w:szCs w:val="22"/>
          <w:u w:val="single"/>
        </w:rPr>
        <w:t>(Physiology, Anatomy)</w:t>
      </w:r>
    </w:p>
    <w:p w14:paraId="2A9AA830" w14:textId="77777777" w:rsidR="001B145E" w:rsidRPr="001B145E" w:rsidRDefault="001B145E" w:rsidP="004534C1">
      <w:pPr>
        <w:rPr>
          <w:rFonts w:ascii="Calibri" w:hAnsi="Calibri" w:cs="Times New Roman"/>
          <w:sz w:val="22"/>
          <w:szCs w:val="22"/>
          <w:u w:val="single"/>
        </w:rPr>
      </w:pPr>
      <w:r>
        <w:rPr>
          <w:rFonts w:ascii="Calibri" w:hAnsi="Calibri" w:cs="Times New Roman"/>
          <w:sz w:val="22"/>
          <w:szCs w:val="22"/>
        </w:rPr>
        <w:t>-</w:t>
      </w:r>
      <w:proofErr w:type="gramStart"/>
      <w:r>
        <w:rPr>
          <w:rFonts w:ascii="Calibri" w:hAnsi="Calibri" w:cs="Times New Roman"/>
          <w:sz w:val="22"/>
          <w:szCs w:val="22"/>
        </w:rPr>
        <w:t>studies</w:t>
      </w:r>
      <w:proofErr w:type="gramEnd"/>
      <w:r>
        <w:rPr>
          <w:rFonts w:ascii="Calibri" w:hAnsi="Calibri" w:cs="Times New Roman"/>
          <w:sz w:val="22"/>
          <w:szCs w:val="22"/>
        </w:rPr>
        <w:t xml:space="preserve"> the molecular composition of a drug and the body’s effect on drug structure </w:t>
      </w:r>
      <w:r w:rsidRPr="001B145E">
        <w:rPr>
          <w:rFonts w:ascii="Calibri" w:hAnsi="Calibri" w:cs="Times New Roman"/>
          <w:sz w:val="22"/>
          <w:szCs w:val="22"/>
          <w:u w:val="single"/>
        </w:rPr>
        <w:t>(Biochemistry)</w:t>
      </w:r>
    </w:p>
    <w:p w14:paraId="0A32FA54" w14:textId="77777777" w:rsidR="001B145E" w:rsidRDefault="001B145E" w:rsidP="004534C1">
      <w:pPr>
        <w:rPr>
          <w:rFonts w:ascii="Calibri" w:hAnsi="Calibri" w:cs="Times New Roman"/>
          <w:sz w:val="22"/>
          <w:szCs w:val="22"/>
          <w:u w:val="single"/>
        </w:rPr>
      </w:pPr>
      <w:r>
        <w:rPr>
          <w:rFonts w:ascii="Calibri" w:hAnsi="Calibri" w:cs="Times New Roman"/>
          <w:sz w:val="22"/>
          <w:szCs w:val="22"/>
        </w:rPr>
        <w:t>-</w:t>
      </w:r>
      <w:proofErr w:type="gramStart"/>
      <w:r>
        <w:rPr>
          <w:rFonts w:ascii="Calibri" w:hAnsi="Calibri" w:cs="Times New Roman"/>
          <w:sz w:val="22"/>
          <w:szCs w:val="22"/>
        </w:rPr>
        <w:t>studies</w:t>
      </w:r>
      <w:proofErr w:type="gramEnd"/>
      <w:r>
        <w:rPr>
          <w:rFonts w:ascii="Calibri" w:hAnsi="Calibri" w:cs="Times New Roman"/>
          <w:sz w:val="22"/>
          <w:szCs w:val="22"/>
        </w:rPr>
        <w:t xml:space="preserve"> the effects of a drug on human behaviours </w:t>
      </w:r>
      <w:r w:rsidRPr="001B145E">
        <w:rPr>
          <w:rFonts w:ascii="Calibri" w:hAnsi="Calibri" w:cs="Times New Roman"/>
          <w:sz w:val="22"/>
          <w:szCs w:val="22"/>
          <w:u w:val="single"/>
        </w:rPr>
        <w:t>(Psychology)</w:t>
      </w:r>
    </w:p>
    <w:p w14:paraId="60BA2787" w14:textId="77777777" w:rsidR="001B145E" w:rsidRPr="001B145E" w:rsidRDefault="001B145E" w:rsidP="004534C1">
      <w:pPr>
        <w:rPr>
          <w:rFonts w:ascii="Calibri" w:hAnsi="Calibri" w:cs="Times New Roman"/>
          <w:sz w:val="22"/>
          <w:szCs w:val="22"/>
          <w:u w:val="single"/>
        </w:rPr>
      </w:pPr>
    </w:p>
    <w:p w14:paraId="608B5D07" w14:textId="77777777" w:rsidR="004534C1" w:rsidRDefault="004534C1" w:rsidP="004534C1">
      <w:pPr>
        <w:rPr>
          <w:rFonts w:ascii="Calibri" w:hAnsi="Calibri" w:cs="Times New Roman"/>
          <w:sz w:val="22"/>
          <w:szCs w:val="22"/>
        </w:rPr>
      </w:pPr>
      <w:r w:rsidRPr="004534C1">
        <w:rPr>
          <w:rFonts w:ascii="Calibri" w:hAnsi="Calibri" w:cs="Times New Roman"/>
          <w:i/>
          <w:sz w:val="22"/>
          <w:szCs w:val="22"/>
          <w:u w:val="single"/>
        </w:rPr>
        <w:t>Clinical Pharmacology</w:t>
      </w:r>
      <w:r w:rsidRPr="004534C1">
        <w:rPr>
          <w:rFonts w:ascii="Calibri" w:hAnsi="Calibri" w:cs="Times New Roman"/>
          <w:sz w:val="22"/>
          <w:szCs w:val="22"/>
        </w:rPr>
        <w:t>: the study of drugs in humans, in patients as well as in healthy volunteers</w:t>
      </w:r>
      <w:proofErr w:type="gramStart"/>
      <w:r w:rsidRPr="004534C1">
        <w:rPr>
          <w:rFonts w:ascii="Calibri" w:hAnsi="Calibri" w:cs="Times New Roman"/>
          <w:sz w:val="22"/>
          <w:szCs w:val="22"/>
        </w:rPr>
        <w:t>( during</w:t>
      </w:r>
      <w:proofErr w:type="gramEnd"/>
      <w:r w:rsidRPr="004534C1">
        <w:rPr>
          <w:rFonts w:ascii="Calibri" w:hAnsi="Calibri" w:cs="Times New Roman"/>
          <w:sz w:val="22"/>
          <w:szCs w:val="22"/>
        </w:rPr>
        <w:t xml:space="preserve"> new drug development)</w:t>
      </w:r>
    </w:p>
    <w:p w14:paraId="5D7CC077" w14:textId="77777777" w:rsidR="004534C1" w:rsidRPr="004534C1" w:rsidRDefault="004534C1" w:rsidP="004534C1">
      <w:pPr>
        <w:rPr>
          <w:rFonts w:ascii="Calibri" w:hAnsi="Calibri" w:cs="Times New Roman"/>
          <w:sz w:val="22"/>
          <w:szCs w:val="22"/>
        </w:rPr>
      </w:pPr>
    </w:p>
    <w:p w14:paraId="15F076CA" w14:textId="77777777" w:rsidR="004534C1" w:rsidRPr="004534C1" w:rsidRDefault="004534C1" w:rsidP="004534C1">
      <w:pPr>
        <w:rPr>
          <w:rFonts w:ascii="Calibri" w:hAnsi="Calibri" w:cs="Times New Roman"/>
          <w:sz w:val="22"/>
          <w:szCs w:val="22"/>
        </w:rPr>
      </w:pPr>
      <w:proofErr w:type="gramStart"/>
      <w:r w:rsidRPr="004534C1">
        <w:rPr>
          <w:rFonts w:ascii="Calibri" w:hAnsi="Calibri" w:cs="Times New Roman"/>
          <w:sz w:val="22"/>
          <w:szCs w:val="22"/>
        </w:rPr>
        <w:t>pharmacology</w:t>
      </w:r>
      <w:proofErr w:type="gramEnd"/>
      <w:r w:rsidRPr="004534C1">
        <w:rPr>
          <w:rFonts w:ascii="Calibri" w:hAnsi="Calibri" w:cs="Times New Roman"/>
          <w:sz w:val="22"/>
          <w:szCs w:val="22"/>
        </w:rPr>
        <w:t xml:space="preserve"> is very </w:t>
      </w:r>
      <w:proofErr w:type="spellStart"/>
      <w:r w:rsidRPr="004534C1">
        <w:rPr>
          <w:rFonts w:ascii="Calibri" w:hAnsi="Calibri" w:cs="Times New Roman"/>
          <w:sz w:val="22"/>
          <w:szCs w:val="22"/>
        </w:rPr>
        <w:t>multidisiplinar</w:t>
      </w:r>
      <w:r>
        <w:rPr>
          <w:rFonts w:ascii="Calibri" w:hAnsi="Calibri" w:cs="Times New Roman"/>
          <w:sz w:val="22"/>
          <w:szCs w:val="22"/>
        </w:rPr>
        <w:t>y</w:t>
      </w:r>
      <w:proofErr w:type="spellEnd"/>
      <w:r>
        <w:rPr>
          <w:rFonts w:ascii="Calibri" w:hAnsi="Calibri" w:cs="Times New Roman"/>
          <w:sz w:val="22"/>
          <w:szCs w:val="22"/>
        </w:rPr>
        <w:t xml:space="preserve"> (chemistry, physiology, anato</w:t>
      </w:r>
      <w:r w:rsidRPr="004534C1">
        <w:rPr>
          <w:rFonts w:ascii="Calibri" w:hAnsi="Calibri" w:cs="Times New Roman"/>
          <w:sz w:val="22"/>
          <w:szCs w:val="22"/>
        </w:rPr>
        <w:t>my, psychology, biochemistry) *get from slides</w:t>
      </w:r>
    </w:p>
    <w:p w14:paraId="4509E9E4" w14:textId="77777777" w:rsidR="004534C1" w:rsidRPr="004534C1" w:rsidRDefault="004534C1" w:rsidP="004534C1">
      <w:pPr>
        <w:rPr>
          <w:rFonts w:ascii="Calibri" w:hAnsi="Calibri" w:cs="Times New Roman"/>
          <w:sz w:val="22"/>
          <w:szCs w:val="22"/>
        </w:rPr>
      </w:pPr>
      <w:r w:rsidRPr="004534C1">
        <w:rPr>
          <w:rFonts w:ascii="Calibri" w:hAnsi="Calibri" w:cs="Times New Roman"/>
          <w:sz w:val="22"/>
          <w:szCs w:val="22"/>
        </w:rPr>
        <w:t> </w:t>
      </w:r>
    </w:p>
    <w:p w14:paraId="285EA6BF" w14:textId="77777777" w:rsidR="001B145E" w:rsidRPr="001B145E" w:rsidRDefault="001B145E" w:rsidP="0039129F">
      <w:pPr>
        <w:pStyle w:val="ListParagraph"/>
        <w:numPr>
          <w:ilvl w:val="0"/>
          <w:numId w:val="1"/>
        </w:numPr>
        <w:rPr>
          <w:rFonts w:ascii="Calibri" w:eastAsia="Times New Roman" w:hAnsi="Calibri" w:cs="Times New Roman"/>
          <w:b/>
          <w:sz w:val="22"/>
          <w:szCs w:val="22"/>
        </w:rPr>
      </w:pPr>
      <w:r w:rsidRPr="001B145E">
        <w:rPr>
          <w:rFonts w:ascii="Calibri" w:eastAsia="Times New Roman" w:hAnsi="Calibri" w:cs="Times New Roman"/>
          <w:b/>
          <w:sz w:val="22"/>
          <w:szCs w:val="22"/>
        </w:rPr>
        <w:t>Drug names</w:t>
      </w:r>
    </w:p>
    <w:p w14:paraId="522FBBD6" w14:textId="77777777" w:rsidR="001B145E" w:rsidRPr="001B145E" w:rsidRDefault="001B145E" w:rsidP="004534C1">
      <w:pPr>
        <w:rPr>
          <w:rFonts w:ascii="Calibri" w:eastAsia="Times New Roman" w:hAnsi="Calibri" w:cs="Times New Roman"/>
          <w:sz w:val="22"/>
          <w:szCs w:val="22"/>
        </w:rPr>
      </w:pPr>
      <w:r>
        <w:rPr>
          <w:rFonts w:ascii="Calibri" w:eastAsia="Times New Roman" w:hAnsi="Calibri" w:cs="Times New Roman"/>
          <w:b/>
          <w:sz w:val="22"/>
          <w:szCs w:val="22"/>
        </w:rPr>
        <w:t>-</w:t>
      </w:r>
      <w:proofErr w:type="gramStart"/>
      <w:r>
        <w:rPr>
          <w:rFonts w:ascii="Calibri" w:eastAsia="Times New Roman" w:hAnsi="Calibri" w:cs="Times New Roman"/>
          <w:sz w:val="22"/>
          <w:szCs w:val="22"/>
        </w:rPr>
        <w:t>we</w:t>
      </w:r>
      <w:proofErr w:type="gramEnd"/>
      <w:r>
        <w:rPr>
          <w:rFonts w:ascii="Calibri" w:eastAsia="Times New Roman" w:hAnsi="Calibri" w:cs="Times New Roman"/>
          <w:sz w:val="22"/>
          <w:szCs w:val="22"/>
        </w:rPr>
        <w:t xml:space="preserve"> study the generic name</w:t>
      </w:r>
    </w:p>
    <w:p w14:paraId="0C45E167" w14:textId="77777777" w:rsidR="001B145E" w:rsidRDefault="001B145E" w:rsidP="004534C1">
      <w:pPr>
        <w:rPr>
          <w:rFonts w:ascii="Calibri" w:eastAsia="Times New Roman" w:hAnsi="Calibri" w:cs="Times New Roman"/>
          <w:sz w:val="22"/>
          <w:szCs w:val="22"/>
        </w:rPr>
      </w:pPr>
      <w:proofErr w:type="gramStart"/>
      <w:r>
        <w:rPr>
          <w:rFonts w:ascii="Calibri" w:eastAsia="Times New Roman" w:hAnsi="Calibri" w:cs="Times New Roman"/>
          <w:sz w:val="22"/>
          <w:szCs w:val="22"/>
        </w:rPr>
        <w:t>1)Chemical</w:t>
      </w:r>
      <w:proofErr w:type="gramEnd"/>
      <w:r>
        <w:rPr>
          <w:rFonts w:ascii="Calibri" w:eastAsia="Times New Roman" w:hAnsi="Calibri" w:cs="Times New Roman"/>
          <w:sz w:val="22"/>
          <w:szCs w:val="22"/>
        </w:rPr>
        <w:t xml:space="preserve"> name</w:t>
      </w:r>
    </w:p>
    <w:p w14:paraId="6FE4EC08" w14:textId="77777777" w:rsidR="001B145E" w:rsidRDefault="001B145E" w:rsidP="004534C1">
      <w:pPr>
        <w:rPr>
          <w:rFonts w:ascii="Calibri" w:eastAsia="Times New Roman" w:hAnsi="Calibri" w:cs="Times New Roman"/>
          <w:sz w:val="22"/>
          <w:szCs w:val="22"/>
        </w:rPr>
      </w:pPr>
      <w:proofErr w:type="gramStart"/>
      <w:r>
        <w:rPr>
          <w:rFonts w:ascii="Calibri" w:eastAsia="Times New Roman" w:hAnsi="Calibri" w:cs="Times New Roman"/>
          <w:sz w:val="22"/>
          <w:szCs w:val="22"/>
        </w:rPr>
        <w:t>2)Generic</w:t>
      </w:r>
      <w:proofErr w:type="gramEnd"/>
      <w:r>
        <w:rPr>
          <w:rFonts w:ascii="Calibri" w:eastAsia="Times New Roman" w:hAnsi="Calibri" w:cs="Times New Roman"/>
          <w:sz w:val="22"/>
          <w:szCs w:val="22"/>
        </w:rPr>
        <w:t xml:space="preserve"> Name</w:t>
      </w:r>
    </w:p>
    <w:p w14:paraId="3C3FD0EA" w14:textId="77777777" w:rsidR="004534C1" w:rsidRPr="004534C1" w:rsidRDefault="001B145E" w:rsidP="001B145E">
      <w:pPr>
        <w:rPr>
          <w:rFonts w:ascii="Calibri" w:hAnsi="Calibri" w:cs="Times New Roman"/>
          <w:sz w:val="22"/>
          <w:szCs w:val="22"/>
        </w:rPr>
      </w:pPr>
      <w:proofErr w:type="gramStart"/>
      <w:r>
        <w:rPr>
          <w:rFonts w:ascii="Calibri" w:eastAsia="Times New Roman" w:hAnsi="Calibri" w:cs="Times New Roman"/>
          <w:sz w:val="22"/>
          <w:szCs w:val="22"/>
        </w:rPr>
        <w:t>3)Trade</w:t>
      </w:r>
      <w:proofErr w:type="gramEnd"/>
      <w:r>
        <w:rPr>
          <w:rFonts w:ascii="Calibri" w:eastAsia="Times New Roman" w:hAnsi="Calibri" w:cs="Times New Roman"/>
          <w:sz w:val="22"/>
          <w:szCs w:val="22"/>
        </w:rPr>
        <w:t>/brand name</w:t>
      </w:r>
    </w:p>
    <w:p w14:paraId="773E6AF6" w14:textId="77777777" w:rsidR="001B145E" w:rsidRDefault="001B145E" w:rsidP="001B145E">
      <w:pPr>
        <w:textAlignment w:val="center"/>
        <w:rPr>
          <w:rFonts w:ascii="Calibri" w:eastAsia="Times New Roman" w:hAnsi="Calibri" w:cs="Times New Roman"/>
          <w:sz w:val="22"/>
          <w:szCs w:val="22"/>
        </w:rPr>
      </w:pPr>
    </w:p>
    <w:p w14:paraId="309A43EC" w14:textId="77777777" w:rsidR="004534C1" w:rsidRPr="0015734C" w:rsidRDefault="001B145E" w:rsidP="0039129F">
      <w:pPr>
        <w:pStyle w:val="ListParagraph"/>
        <w:numPr>
          <w:ilvl w:val="0"/>
          <w:numId w:val="1"/>
        </w:numPr>
        <w:textAlignment w:val="center"/>
        <w:rPr>
          <w:rFonts w:ascii="Calibri" w:eastAsia="Times New Roman" w:hAnsi="Calibri" w:cs="Times New Roman"/>
          <w:b/>
          <w:sz w:val="22"/>
          <w:szCs w:val="22"/>
        </w:rPr>
      </w:pPr>
      <w:r w:rsidRPr="0015734C">
        <w:rPr>
          <w:rFonts w:ascii="Calibri" w:eastAsia="Times New Roman" w:hAnsi="Calibri" w:cs="Times New Roman"/>
          <w:b/>
          <w:sz w:val="22"/>
          <w:szCs w:val="22"/>
        </w:rPr>
        <w:t xml:space="preserve">Pharmacology </w:t>
      </w:r>
      <w:r w:rsidR="004534C1" w:rsidRPr="0015734C">
        <w:rPr>
          <w:rFonts w:ascii="Calibri" w:eastAsia="Times New Roman" w:hAnsi="Calibri" w:cs="Times New Roman"/>
          <w:b/>
          <w:sz w:val="22"/>
          <w:szCs w:val="22"/>
        </w:rPr>
        <w:t>informs al</w:t>
      </w:r>
      <w:r w:rsidRPr="0015734C">
        <w:rPr>
          <w:rFonts w:ascii="Calibri" w:eastAsia="Times New Roman" w:hAnsi="Calibri" w:cs="Times New Roman"/>
          <w:b/>
          <w:sz w:val="22"/>
          <w:szCs w:val="22"/>
        </w:rPr>
        <w:t>l aspects of clinical drug use</w:t>
      </w:r>
    </w:p>
    <w:p w14:paraId="292C8595" w14:textId="77777777" w:rsidR="001B145E" w:rsidRDefault="001B145E" w:rsidP="001B145E">
      <w:pPr>
        <w:textAlignment w:val="center"/>
        <w:rPr>
          <w:rFonts w:ascii="Calibri" w:eastAsia="Times New Roman" w:hAnsi="Calibri" w:cs="Times New Roman"/>
          <w:sz w:val="22"/>
          <w:szCs w:val="22"/>
        </w:rPr>
      </w:pPr>
      <w:r>
        <w:rPr>
          <w:rFonts w:ascii="Calibri" w:eastAsia="Times New Roman" w:hAnsi="Calibri" w:cs="Times New Roman"/>
          <w:sz w:val="22"/>
          <w:szCs w:val="22"/>
        </w:rPr>
        <w:t>-How drugs produce therapeutic and adverse effects</w:t>
      </w:r>
    </w:p>
    <w:p w14:paraId="2C0D7E98" w14:textId="77777777" w:rsidR="001B145E" w:rsidRDefault="001B145E" w:rsidP="001B145E">
      <w:pPr>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reasons</w:t>
      </w:r>
      <w:proofErr w:type="gramEnd"/>
      <w:r>
        <w:rPr>
          <w:rFonts w:ascii="Calibri" w:eastAsia="Times New Roman" w:hAnsi="Calibri" w:cs="Times New Roman"/>
          <w:sz w:val="22"/>
          <w:szCs w:val="22"/>
        </w:rPr>
        <w:t xml:space="preserve"> for giving a particular drug to a particular </w:t>
      </w:r>
      <w:proofErr w:type="spellStart"/>
      <w:r>
        <w:rPr>
          <w:rFonts w:ascii="Calibri" w:eastAsia="Times New Roman" w:hAnsi="Calibri" w:cs="Times New Roman"/>
          <w:sz w:val="22"/>
          <w:szCs w:val="22"/>
        </w:rPr>
        <w:t>pt</w:t>
      </w:r>
      <w:proofErr w:type="spellEnd"/>
    </w:p>
    <w:p w14:paraId="1CBE626A" w14:textId="77777777" w:rsidR="001B145E" w:rsidRPr="0015734C" w:rsidRDefault="001B145E" w:rsidP="001B145E">
      <w:pPr>
        <w:textAlignment w:val="center"/>
        <w:rPr>
          <w:rFonts w:ascii="Calibri" w:eastAsia="Times New Roman" w:hAnsi="Calibri" w:cs="Times New Roman"/>
          <w:i/>
          <w:sz w:val="22"/>
          <w:szCs w:val="22"/>
          <w:u w:val="single"/>
        </w:rPr>
      </w:pPr>
      <w:r>
        <w:rPr>
          <w:rFonts w:ascii="Calibri" w:eastAsia="Times New Roman" w:hAnsi="Calibri" w:cs="Times New Roman"/>
          <w:sz w:val="22"/>
          <w:szCs w:val="22"/>
        </w:rPr>
        <w:t xml:space="preserve">-Rationale for selection of </w:t>
      </w:r>
      <w:r w:rsidRPr="0015734C">
        <w:rPr>
          <w:rFonts w:ascii="Calibri" w:eastAsia="Times New Roman" w:hAnsi="Calibri" w:cs="Times New Roman"/>
          <w:i/>
          <w:sz w:val="22"/>
          <w:szCs w:val="22"/>
          <w:u w:val="single"/>
        </w:rPr>
        <w:t>dosage, route, and schedule of adminis</w:t>
      </w:r>
      <w:r w:rsidR="0015734C" w:rsidRPr="0015734C">
        <w:rPr>
          <w:rFonts w:ascii="Calibri" w:eastAsia="Times New Roman" w:hAnsi="Calibri" w:cs="Times New Roman"/>
          <w:i/>
          <w:sz w:val="22"/>
          <w:szCs w:val="22"/>
          <w:u w:val="single"/>
        </w:rPr>
        <w:t>tration</w:t>
      </w:r>
    </w:p>
    <w:p w14:paraId="4ED24424" w14:textId="77777777" w:rsidR="0015734C" w:rsidRDefault="0015734C" w:rsidP="001B145E">
      <w:pPr>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strategies</w:t>
      </w:r>
      <w:proofErr w:type="gramEnd"/>
      <w:r>
        <w:rPr>
          <w:rFonts w:ascii="Calibri" w:eastAsia="Times New Roman" w:hAnsi="Calibri" w:cs="Times New Roman"/>
          <w:sz w:val="22"/>
          <w:szCs w:val="22"/>
        </w:rPr>
        <w:t xml:space="preserve"> to promote beneficial drug effects</w:t>
      </w:r>
    </w:p>
    <w:p w14:paraId="738CE56D" w14:textId="77777777" w:rsidR="0015734C" w:rsidRDefault="0015734C" w:rsidP="001B145E">
      <w:pPr>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strategies</w:t>
      </w:r>
      <w:proofErr w:type="gramEnd"/>
      <w:r>
        <w:rPr>
          <w:rFonts w:ascii="Calibri" w:eastAsia="Times New Roman" w:hAnsi="Calibri" w:cs="Times New Roman"/>
          <w:sz w:val="22"/>
          <w:szCs w:val="22"/>
        </w:rPr>
        <w:t xml:space="preserve"> to minimize undesired effects</w:t>
      </w:r>
    </w:p>
    <w:p w14:paraId="7F4A8A51" w14:textId="77777777" w:rsidR="0015734C" w:rsidRDefault="0015734C" w:rsidP="001B145E">
      <w:pPr>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provide</w:t>
      </w:r>
      <w:proofErr w:type="gramEnd"/>
      <w:r>
        <w:rPr>
          <w:rFonts w:ascii="Calibri" w:eastAsia="Times New Roman" w:hAnsi="Calibri" w:cs="Times New Roman"/>
          <w:sz w:val="22"/>
          <w:szCs w:val="22"/>
        </w:rPr>
        <w:t xml:space="preserve"> drug-related </w:t>
      </w:r>
      <w:proofErr w:type="spellStart"/>
      <w:r>
        <w:rPr>
          <w:rFonts w:ascii="Calibri" w:eastAsia="Times New Roman" w:hAnsi="Calibri" w:cs="Times New Roman"/>
          <w:sz w:val="22"/>
          <w:szCs w:val="22"/>
        </w:rPr>
        <w:t>pt</w:t>
      </w:r>
      <w:proofErr w:type="spellEnd"/>
      <w:r>
        <w:rPr>
          <w:rFonts w:ascii="Calibri" w:eastAsia="Times New Roman" w:hAnsi="Calibri" w:cs="Times New Roman"/>
          <w:sz w:val="22"/>
          <w:szCs w:val="22"/>
        </w:rPr>
        <w:t xml:space="preserve"> education </w:t>
      </w:r>
    </w:p>
    <w:p w14:paraId="69A95237" w14:textId="77777777" w:rsidR="0015734C" w:rsidRPr="001B145E" w:rsidRDefault="0015734C" w:rsidP="001B145E">
      <w:pPr>
        <w:textAlignment w:val="center"/>
        <w:rPr>
          <w:rFonts w:ascii="Calibri" w:eastAsia="Times New Roman" w:hAnsi="Calibri" w:cs="Times New Roman"/>
          <w:sz w:val="22"/>
          <w:szCs w:val="22"/>
        </w:rPr>
      </w:pPr>
    </w:p>
    <w:p w14:paraId="1FC3ED83" w14:textId="77777777" w:rsidR="004534C1" w:rsidRPr="0015734C" w:rsidRDefault="0015734C" w:rsidP="0039129F">
      <w:pPr>
        <w:pStyle w:val="ListParagraph"/>
        <w:numPr>
          <w:ilvl w:val="0"/>
          <w:numId w:val="1"/>
        </w:numPr>
        <w:rPr>
          <w:rFonts w:ascii="Calibri" w:hAnsi="Calibri" w:cs="Times New Roman"/>
          <w:b/>
          <w:sz w:val="22"/>
          <w:szCs w:val="22"/>
        </w:rPr>
      </w:pPr>
      <w:r w:rsidRPr="0015734C">
        <w:rPr>
          <w:rFonts w:ascii="Calibri" w:hAnsi="Calibri" w:cs="Times New Roman"/>
          <w:b/>
          <w:sz w:val="22"/>
          <w:szCs w:val="22"/>
        </w:rPr>
        <w:t>Properties of an Ideal Drug</w:t>
      </w:r>
    </w:p>
    <w:p w14:paraId="3A7B72C9" w14:textId="77777777" w:rsidR="0015734C" w:rsidRDefault="0015734C" w:rsidP="0015734C">
      <w:pPr>
        <w:pStyle w:val="ListParagraph"/>
        <w:ind w:left="770"/>
        <w:rPr>
          <w:rFonts w:ascii="Calibri" w:hAnsi="Calibri" w:cs="Times New Roman"/>
          <w:sz w:val="22"/>
          <w:szCs w:val="22"/>
        </w:rPr>
      </w:pPr>
      <w:r w:rsidRPr="0015734C">
        <w:rPr>
          <w:rFonts w:ascii="Calibri" w:hAnsi="Calibri" w:cs="Times New Roman"/>
          <w:sz w:val="22"/>
          <w:szCs w:val="22"/>
        </w:rPr>
        <w:sym w:font="Wingdings" w:char="F0E0"/>
      </w:r>
      <w:r>
        <w:rPr>
          <w:rFonts w:ascii="Calibri" w:hAnsi="Calibri" w:cs="Times New Roman"/>
          <w:sz w:val="22"/>
          <w:szCs w:val="22"/>
        </w:rPr>
        <w:t xml:space="preserve"> The Ideal drug does not exist</w:t>
      </w:r>
    </w:p>
    <w:p w14:paraId="2CEF6BB4" w14:textId="77777777" w:rsidR="0015734C" w:rsidRPr="0015734C" w:rsidRDefault="0015734C" w:rsidP="0039129F">
      <w:pPr>
        <w:pStyle w:val="ListParagraph"/>
        <w:numPr>
          <w:ilvl w:val="0"/>
          <w:numId w:val="3"/>
        </w:numPr>
        <w:rPr>
          <w:rFonts w:ascii="Calibri" w:hAnsi="Calibri" w:cs="Times New Roman"/>
          <w:i/>
          <w:sz w:val="22"/>
          <w:szCs w:val="22"/>
          <w:u w:val="single"/>
        </w:rPr>
      </w:pPr>
      <w:r w:rsidRPr="0015734C">
        <w:rPr>
          <w:rFonts w:ascii="Calibri" w:hAnsi="Calibri" w:cs="Times New Roman"/>
          <w:i/>
          <w:sz w:val="22"/>
          <w:szCs w:val="22"/>
          <w:u w:val="single"/>
        </w:rPr>
        <w:t>Effectiveness</w:t>
      </w:r>
      <w:r>
        <w:rPr>
          <w:rFonts w:ascii="Calibri" w:hAnsi="Calibri" w:cs="Times New Roman"/>
          <w:i/>
          <w:sz w:val="22"/>
          <w:szCs w:val="22"/>
          <w:u w:val="single"/>
        </w:rPr>
        <w:t xml:space="preserve">: </w:t>
      </w:r>
      <w:r>
        <w:rPr>
          <w:rFonts w:ascii="Calibri" w:hAnsi="Calibri" w:cs="Times New Roman"/>
          <w:sz w:val="22"/>
          <w:szCs w:val="22"/>
        </w:rPr>
        <w:t>elicits response(s) for which it is given</w:t>
      </w:r>
    </w:p>
    <w:p w14:paraId="78039455" w14:textId="77777777" w:rsidR="0015734C" w:rsidRPr="0015734C" w:rsidRDefault="0015734C" w:rsidP="0039129F">
      <w:pPr>
        <w:pStyle w:val="ListParagraph"/>
        <w:numPr>
          <w:ilvl w:val="0"/>
          <w:numId w:val="3"/>
        </w:numPr>
        <w:rPr>
          <w:rFonts w:ascii="Calibri" w:hAnsi="Calibri" w:cs="Times New Roman"/>
          <w:i/>
          <w:sz w:val="22"/>
          <w:szCs w:val="22"/>
          <w:u w:val="single"/>
        </w:rPr>
      </w:pPr>
      <w:r w:rsidRPr="0015734C">
        <w:rPr>
          <w:rFonts w:ascii="Calibri" w:hAnsi="Calibri" w:cs="Times New Roman"/>
          <w:i/>
          <w:sz w:val="22"/>
          <w:szCs w:val="22"/>
          <w:u w:val="single"/>
        </w:rPr>
        <w:t>Safety</w:t>
      </w:r>
      <w:r>
        <w:rPr>
          <w:rFonts w:ascii="Calibri" w:hAnsi="Calibri" w:cs="Times New Roman"/>
          <w:i/>
          <w:sz w:val="22"/>
          <w:szCs w:val="22"/>
          <w:u w:val="single"/>
        </w:rPr>
        <w:t xml:space="preserve">: </w:t>
      </w:r>
      <w:r>
        <w:rPr>
          <w:rFonts w:ascii="Calibri" w:hAnsi="Calibri" w:cs="Times New Roman"/>
          <w:sz w:val="22"/>
          <w:szCs w:val="22"/>
        </w:rPr>
        <w:t xml:space="preserve"> minimal harmful effects (ideally none)</w:t>
      </w:r>
    </w:p>
    <w:p w14:paraId="3C5E66B5" w14:textId="77777777" w:rsidR="0015734C" w:rsidRPr="0015734C" w:rsidRDefault="0015734C" w:rsidP="0039129F">
      <w:pPr>
        <w:pStyle w:val="ListParagraph"/>
        <w:numPr>
          <w:ilvl w:val="0"/>
          <w:numId w:val="3"/>
        </w:numPr>
        <w:rPr>
          <w:rFonts w:ascii="Calibri" w:hAnsi="Calibri" w:cs="Times New Roman"/>
          <w:i/>
          <w:sz w:val="22"/>
          <w:szCs w:val="22"/>
          <w:u w:val="single"/>
        </w:rPr>
      </w:pPr>
      <w:r w:rsidRPr="0015734C">
        <w:rPr>
          <w:rFonts w:ascii="Calibri" w:hAnsi="Calibri" w:cs="Times New Roman"/>
          <w:i/>
          <w:sz w:val="22"/>
          <w:szCs w:val="22"/>
          <w:u w:val="single"/>
        </w:rPr>
        <w:t>Selectivity</w:t>
      </w:r>
      <w:r>
        <w:rPr>
          <w:rFonts w:ascii="Calibri" w:hAnsi="Calibri" w:cs="Times New Roman"/>
          <w:i/>
          <w:sz w:val="22"/>
          <w:szCs w:val="22"/>
          <w:u w:val="single"/>
        </w:rPr>
        <w:t xml:space="preserve">: </w:t>
      </w:r>
      <w:r>
        <w:rPr>
          <w:rFonts w:ascii="Calibri" w:hAnsi="Calibri" w:cs="Times New Roman"/>
          <w:sz w:val="22"/>
          <w:szCs w:val="22"/>
        </w:rPr>
        <w:t xml:space="preserve"> elicits only response for which drug given</w:t>
      </w:r>
    </w:p>
    <w:p w14:paraId="0C9701E7" w14:textId="77777777" w:rsidR="0015734C" w:rsidRPr="0015734C" w:rsidRDefault="0015734C" w:rsidP="0015734C">
      <w:pPr>
        <w:pStyle w:val="ListParagraph"/>
        <w:ind w:left="770"/>
        <w:rPr>
          <w:rFonts w:ascii="Calibri" w:hAnsi="Calibri" w:cs="Times New Roman"/>
          <w:i/>
          <w:sz w:val="22"/>
          <w:szCs w:val="22"/>
          <w:u w:val="single"/>
        </w:rPr>
      </w:pPr>
    </w:p>
    <w:p w14:paraId="1830ADB9" w14:textId="77777777" w:rsidR="0015734C" w:rsidRDefault="0015734C" w:rsidP="0039129F">
      <w:pPr>
        <w:pStyle w:val="ListParagraph"/>
        <w:numPr>
          <w:ilvl w:val="0"/>
          <w:numId w:val="3"/>
        </w:numPr>
        <w:rPr>
          <w:rFonts w:ascii="Calibri" w:hAnsi="Calibri" w:cs="Times New Roman"/>
          <w:sz w:val="22"/>
          <w:szCs w:val="22"/>
        </w:rPr>
      </w:pPr>
      <w:r w:rsidRPr="0015734C">
        <w:rPr>
          <w:rFonts w:ascii="Calibri" w:hAnsi="Calibri" w:cs="Times New Roman"/>
          <w:i/>
          <w:sz w:val="22"/>
          <w:szCs w:val="22"/>
          <w:u w:val="single"/>
        </w:rPr>
        <w:t>Reversibility:</w:t>
      </w:r>
      <w:r>
        <w:rPr>
          <w:rFonts w:ascii="Calibri" w:hAnsi="Calibri" w:cs="Times New Roman"/>
          <w:sz w:val="22"/>
          <w:szCs w:val="22"/>
        </w:rPr>
        <w:t xml:space="preserve"> action subsides appropriately </w:t>
      </w:r>
    </w:p>
    <w:p w14:paraId="1E854B88" w14:textId="77777777" w:rsidR="0015734C" w:rsidRDefault="0015734C" w:rsidP="0039129F">
      <w:pPr>
        <w:pStyle w:val="ListParagraph"/>
        <w:numPr>
          <w:ilvl w:val="0"/>
          <w:numId w:val="3"/>
        </w:numPr>
        <w:rPr>
          <w:rFonts w:ascii="Calibri" w:hAnsi="Calibri" w:cs="Times New Roman"/>
          <w:sz w:val="22"/>
          <w:szCs w:val="22"/>
        </w:rPr>
      </w:pPr>
      <w:r w:rsidRPr="0015734C">
        <w:rPr>
          <w:rFonts w:ascii="Calibri" w:hAnsi="Calibri" w:cs="Times New Roman"/>
          <w:i/>
          <w:sz w:val="22"/>
          <w:szCs w:val="22"/>
          <w:u w:val="single"/>
        </w:rPr>
        <w:t>Predictability:</w:t>
      </w:r>
      <w:r>
        <w:rPr>
          <w:rFonts w:ascii="Calibri" w:hAnsi="Calibri" w:cs="Times New Roman"/>
          <w:sz w:val="22"/>
          <w:szCs w:val="22"/>
        </w:rPr>
        <w:t xml:space="preserve"> know how </w:t>
      </w:r>
      <w:proofErr w:type="spellStart"/>
      <w:r>
        <w:rPr>
          <w:rFonts w:ascii="Calibri" w:hAnsi="Calibri" w:cs="Times New Roman"/>
          <w:sz w:val="22"/>
          <w:szCs w:val="22"/>
        </w:rPr>
        <w:t>pt</w:t>
      </w:r>
      <w:proofErr w:type="spellEnd"/>
      <w:r>
        <w:rPr>
          <w:rFonts w:ascii="Calibri" w:hAnsi="Calibri" w:cs="Times New Roman"/>
          <w:sz w:val="22"/>
          <w:szCs w:val="22"/>
        </w:rPr>
        <w:t xml:space="preserve"> will respond </w:t>
      </w:r>
    </w:p>
    <w:p w14:paraId="7AAF5228" w14:textId="77777777" w:rsidR="0015734C" w:rsidRPr="0015734C" w:rsidRDefault="0015734C" w:rsidP="0039129F">
      <w:pPr>
        <w:pStyle w:val="ListParagraph"/>
        <w:numPr>
          <w:ilvl w:val="0"/>
          <w:numId w:val="3"/>
        </w:numPr>
        <w:rPr>
          <w:rFonts w:ascii="Calibri" w:hAnsi="Calibri" w:cs="Times New Roman"/>
          <w:i/>
          <w:sz w:val="22"/>
          <w:szCs w:val="22"/>
          <w:u w:val="single"/>
        </w:rPr>
      </w:pPr>
      <w:r w:rsidRPr="0015734C">
        <w:rPr>
          <w:rFonts w:ascii="Calibri" w:hAnsi="Calibri" w:cs="Times New Roman"/>
          <w:i/>
          <w:sz w:val="22"/>
          <w:szCs w:val="22"/>
          <w:u w:val="single"/>
        </w:rPr>
        <w:t>Ease of administration</w:t>
      </w:r>
    </w:p>
    <w:p w14:paraId="32EFB9C0" w14:textId="77777777" w:rsidR="0015734C" w:rsidRDefault="0015734C" w:rsidP="0039129F">
      <w:pPr>
        <w:pStyle w:val="ListParagraph"/>
        <w:numPr>
          <w:ilvl w:val="0"/>
          <w:numId w:val="3"/>
        </w:numPr>
        <w:rPr>
          <w:rFonts w:ascii="Calibri" w:hAnsi="Calibri" w:cs="Times New Roman"/>
          <w:sz w:val="22"/>
          <w:szCs w:val="22"/>
        </w:rPr>
      </w:pPr>
      <w:r w:rsidRPr="0015734C">
        <w:rPr>
          <w:rFonts w:ascii="Calibri" w:hAnsi="Calibri" w:cs="Times New Roman"/>
          <w:i/>
          <w:sz w:val="22"/>
          <w:szCs w:val="22"/>
          <w:u w:val="single"/>
        </w:rPr>
        <w:t>Freedom from drug/drug interactions</w:t>
      </w:r>
      <w:r>
        <w:rPr>
          <w:rFonts w:ascii="Calibri" w:hAnsi="Calibri" w:cs="Times New Roman"/>
          <w:sz w:val="22"/>
          <w:szCs w:val="22"/>
        </w:rPr>
        <w:t xml:space="preserve"> (</w:t>
      </w:r>
      <w:proofErr w:type="spellStart"/>
      <w:r>
        <w:rPr>
          <w:rFonts w:ascii="Calibri" w:hAnsi="Calibri" w:cs="Times New Roman"/>
          <w:sz w:val="22"/>
          <w:szCs w:val="22"/>
        </w:rPr>
        <w:t>DDis</w:t>
      </w:r>
      <w:proofErr w:type="spellEnd"/>
      <w:r>
        <w:rPr>
          <w:rFonts w:ascii="Calibri" w:hAnsi="Calibri" w:cs="Times New Roman"/>
          <w:sz w:val="22"/>
          <w:szCs w:val="22"/>
        </w:rPr>
        <w:t>)</w:t>
      </w:r>
    </w:p>
    <w:p w14:paraId="31B5BFE9" w14:textId="77777777" w:rsidR="0015734C" w:rsidRPr="0015734C" w:rsidRDefault="0015734C" w:rsidP="0039129F">
      <w:pPr>
        <w:pStyle w:val="ListParagraph"/>
        <w:numPr>
          <w:ilvl w:val="0"/>
          <w:numId w:val="3"/>
        </w:numPr>
        <w:rPr>
          <w:rFonts w:ascii="Calibri" w:hAnsi="Calibri" w:cs="Times New Roman"/>
          <w:i/>
          <w:sz w:val="22"/>
          <w:szCs w:val="22"/>
          <w:u w:val="single"/>
        </w:rPr>
      </w:pPr>
      <w:r w:rsidRPr="0015734C">
        <w:rPr>
          <w:rFonts w:ascii="Calibri" w:hAnsi="Calibri" w:cs="Times New Roman"/>
          <w:i/>
          <w:sz w:val="22"/>
          <w:szCs w:val="22"/>
          <w:u w:val="single"/>
        </w:rPr>
        <w:t>Low cost</w:t>
      </w:r>
    </w:p>
    <w:p w14:paraId="24901A39" w14:textId="77777777" w:rsidR="0015734C" w:rsidRDefault="0015734C" w:rsidP="0039129F">
      <w:pPr>
        <w:pStyle w:val="ListParagraph"/>
        <w:numPr>
          <w:ilvl w:val="0"/>
          <w:numId w:val="3"/>
        </w:numPr>
        <w:rPr>
          <w:rFonts w:ascii="Calibri" w:hAnsi="Calibri" w:cs="Times New Roman"/>
          <w:sz w:val="22"/>
          <w:szCs w:val="22"/>
        </w:rPr>
      </w:pPr>
      <w:r w:rsidRPr="0015734C">
        <w:rPr>
          <w:rFonts w:ascii="Calibri" w:hAnsi="Calibri" w:cs="Times New Roman"/>
          <w:i/>
          <w:sz w:val="22"/>
          <w:szCs w:val="22"/>
          <w:u w:val="single"/>
        </w:rPr>
        <w:t>Chemical Stability</w:t>
      </w:r>
      <w:r>
        <w:rPr>
          <w:rFonts w:ascii="Calibri" w:hAnsi="Calibri" w:cs="Times New Roman"/>
          <w:sz w:val="22"/>
          <w:szCs w:val="22"/>
        </w:rPr>
        <w:t>: stored or in solution</w:t>
      </w:r>
    </w:p>
    <w:p w14:paraId="474AC89C" w14:textId="77777777" w:rsidR="0015734C" w:rsidRDefault="0015734C" w:rsidP="0039129F">
      <w:pPr>
        <w:pStyle w:val="ListParagraph"/>
        <w:numPr>
          <w:ilvl w:val="0"/>
          <w:numId w:val="3"/>
        </w:numPr>
        <w:rPr>
          <w:rFonts w:ascii="Calibri" w:hAnsi="Calibri" w:cs="Times New Roman"/>
          <w:sz w:val="22"/>
          <w:szCs w:val="22"/>
        </w:rPr>
      </w:pPr>
      <w:r w:rsidRPr="0015734C">
        <w:rPr>
          <w:rFonts w:ascii="Calibri" w:hAnsi="Calibri" w:cs="Times New Roman"/>
          <w:i/>
          <w:sz w:val="22"/>
          <w:szCs w:val="22"/>
          <w:u w:val="single"/>
        </w:rPr>
        <w:lastRenderedPageBreak/>
        <w:t>Simple generic name</w:t>
      </w:r>
      <w:r>
        <w:rPr>
          <w:rFonts w:ascii="Calibri" w:hAnsi="Calibri" w:cs="Times New Roman"/>
          <w:sz w:val="22"/>
          <w:szCs w:val="22"/>
        </w:rPr>
        <w:t xml:space="preserve">: for effective communication </w:t>
      </w:r>
    </w:p>
    <w:p w14:paraId="1AFEE297" w14:textId="77777777" w:rsidR="0015734C" w:rsidRDefault="0015734C" w:rsidP="0015734C">
      <w:pPr>
        <w:ind w:left="410"/>
        <w:rPr>
          <w:rFonts w:ascii="Calibri" w:hAnsi="Calibri" w:cs="Times New Roman"/>
          <w:sz w:val="22"/>
          <w:szCs w:val="22"/>
        </w:rPr>
      </w:pPr>
    </w:p>
    <w:p w14:paraId="3F476D22" w14:textId="77777777" w:rsidR="0015734C" w:rsidRDefault="0015734C" w:rsidP="0015734C">
      <w:pPr>
        <w:ind w:left="410"/>
        <w:rPr>
          <w:rFonts w:ascii="Calibri" w:hAnsi="Calibri" w:cs="Times New Roman"/>
          <w:sz w:val="22"/>
          <w:szCs w:val="22"/>
        </w:rPr>
      </w:pPr>
    </w:p>
    <w:p w14:paraId="3232869F" w14:textId="77777777" w:rsidR="0015734C" w:rsidRPr="0015734C" w:rsidRDefault="0015734C" w:rsidP="0039129F">
      <w:pPr>
        <w:pStyle w:val="ListParagraph"/>
        <w:numPr>
          <w:ilvl w:val="0"/>
          <w:numId w:val="1"/>
        </w:numPr>
        <w:rPr>
          <w:rFonts w:ascii="Calibri" w:hAnsi="Calibri" w:cs="Times New Roman"/>
          <w:b/>
          <w:sz w:val="22"/>
          <w:szCs w:val="22"/>
        </w:rPr>
      </w:pPr>
      <w:r w:rsidRPr="0015734C">
        <w:rPr>
          <w:rFonts w:ascii="Calibri" w:hAnsi="Calibri" w:cs="Times New Roman"/>
          <w:b/>
          <w:sz w:val="22"/>
          <w:szCs w:val="22"/>
        </w:rPr>
        <w:t>Individual Variation in Drug Response</w:t>
      </w:r>
    </w:p>
    <w:p w14:paraId="5763505C" w14:textId="77777777" w:rsidR="0015734C" w:rsidRDefault="0015734C" w:rsidP="00F72335">
      <w:pPr>
        <w:rPr>
          <w:rFonts w:ascii="Calibri" w:hAnsi="Calibri" w:cs="Times New Roman"/>
          <w:sz w:val="22"/>
          <w:szCs w:val="22"/>
        </w:rPr>
      </w:pPr>
      <w:r>
        <w:rPr>
          <w:rFonts w:ascii="Calibri" w:hAnsi="Calibri" w:cs="Times New Roman"/>
          <w:sz w:val="22"/>
          <w:szCs w:val="22"/>
        </w:rPr>
        <w:t xml:space="preserve">-No 2 </w:t>
      </w:r>
      <w:proofErr w:type="spellStart"/>
      <w:r>
        <w:rPr>
          <w:rFonts w:ascii="Calibri" w:hAnsi="Calibri" w:cs="Times New Roman"/>
          <w:sz w:val="22"/>
          <w:szCs w:val="22"/>
        </w:rPr>
        <w:t>pt’s</w:t>
      </w:r>
      <w:proofErr w:type="spellEnd"/>
      <w:r>
        <w:rPr>
          <w:rFonts w:ascii="Calibri" w:hAnsi="Calibri" w:cs="Times New Roman"/>
          <w:sz w:val="22"/>
          <w:szCs w:val="22"/>
        </w:rPr>
        <w:t xml:space="preserve"> will respond identically tom same drug regimen</w:t>
      </w:r>
    </w:p>
    <w:p w14:paraId="180EC805" w14:textId="77777777" w:rsidR="0015734C" w:rsidRDefault="0015734C" w:rsidP="00F72335">
      <w:pP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most</w:t>
      </w:r>
      <w:proofErr w:type="gramEnd"/>
      <w:r>
        <w:rPr>
          <w:rFonts w:ascii="Calibri" w:hAnsi="Calibri" w:cs="Times New Roman"/>
          <w:sz w:val="22"/>
          <w:szCs w:val="22"/>
        </w:rPr>
        <w:t xml:space="preserve"> tailor drug therapy to individual</w:t>
      </w:r>
    </w:p>
    <w:p w14:paraId="0A1C1F31" w14:textId="77777777" w:rsidR="0015734C" w:rsidRDefault="0015734C" w:rsidP="0015734C">
      <w:pPr>
        <w:ind w:left="410"/>
        <w:rPr>
          <w:rFonts w:ascii="Calibri" w:hAnsi="Calibri" w:cs="Times New Roman"/>
          <w:sz w:val="22"/>
          <w:szCs w:val="22"/>
        </w:rPr>
      </w:pPr>
      <w:r>
        <w:rPr>
          <w:rFonts w:ascii="Calibri" w:hAnsi="Calibri" w:cs="Times New Roman"/>
          <w:sz w:val="22"/>
          <w:szCs w:val="22"/>
        </w:rPr>
        <w:tab/>
        <w:t>-</w:t>
      </w:r>
      <w:r w:rsidR="00F72335">
        <w:rPr>
          <w:rFonts w:ascii="Calibri" w:hAnsi="Calibri" w:cs="Times New Roman"/>
          <w:sz w:val="22"/>
          <w:szCs w:val="22"/>
        </w:rPr>
        <w:t>&gt;</w:t>
      </w:r>
      <w:proofErr w:type="gramStart"/>
      <w:r>
        <w:rPr>
          <w:rFonts w:ascii="Calibri" w:hAnsi="Calibri" w:cs="Times New Roman"/>
          <w:sz w:val="22"/>
          <w:szCs w:val="22"/>
        </w:rPr>
        <w:t>drug</w:t>
      </w:r>
      <w:proofErr w:type="gramEnd"/>
      <w:r>
        <w:rPr>
          <w:rFonts w:ascii="Calibri" w:hAnsi="Calibri" w:cs="Times New Roman"/>
          <w:sz w:val="22"/>
          <w:szCs w:val="22"/>
        </w:rPr>
        <w:t>/drug interactions</w:t>
      </w:r>
    </w:p>
    <w:p w14:paraId="73E55731" w14:textId="77777777" w:rsidR="0015734C" w:rsidRDefault="0015734C" w:rsidP="0015734C">
      <w:pPr>
        <w:ind w:left="410"/>
        <w:rPr>
          <w:rFonts w:ascii="Calibri" w:hAnsi="Calibri" w:cs="Times New Roman"/>
          <w:sz w:val="22"/>
          <w:szCs w:val="22"/>
        </w:rPr>
      </w:pPr>
      <w:r>
        <w:rPr>
          <w:rFonts w:ascii="Calibri" w:hAnsi="Calibri" w:cs="Times New Roman"/>
          <w:sz w:val="22"/>
          <w:szCs w:val="22"/>
        </w:rPr>
        <w:tab/>
        <w:t>-</w:t>
      </w:r>
      <w:r w:rsidR="00F72335">
        <w:rPr>
          <w:rFonts w:ascii="Calibri" w:hAnsi="Calibri" w:cs="Times New Roman"/>
          <w:sz w:val="22"/>
          <w:szCs w:val="22"/>
        </w:rPr>
        <w:t>&gt;</w:t>
      </w:r>
      <w:proofErr w:type="gramStart"/>
      <w:r>
        <w:rPr>
          <w:rFonts w:ascii="Calibri" w:hAnsi="Calibri" w:cs="Times New Roman"/>
          <w:sz w:val="22"/>
          <w:szCs w:val="22"/>
        </w:rPr>
        <w:t>physiologic</w:t>
      </w:r>
      <w:proofErr w:type="gramEnd"/>
      <w:r>
        <w:rPr>
          <w:rFonts w:ascii="Calibri" w:hAnsi="Calibri" w:cs="Times New Roman"/>
          <w:sz w:val="22"/>
          <w:szCs w:val="22"/>
        </w:rPr>
        <w:t xml:space="preserve">  variables (age, gender, weight)</w:t>
      </w:r>
    </w:p>
    <w:p w14:paraId="404EDC13" w14:textId="77777777" w:rsidR="0015734C" w:rsidRPr="0015734C" w:rsidRDefault="0015734C" w:rsidP="0015734C">
      <w:pPr>
        <w:ind w:left="410"/>
        <w:rPr>
          <w:rFonts w:ascii="Calibri" w:hAnsi="Calibri" w:cs="Times New Roman"/>
          <w:i/>
          <w:sz w:val="22"/>
          <w:szCs w:val="22"/>
          <w:u w:val="single"/>
        </w:rPr>
      </w:pPr>
      <w:r>
        <w:rPr>
          <w:rFonts w:ascii="Calibri" w:hAnsi="Calibri" w:cs="Times New Roman"/>
          <w:sz w:val="22"/>
          <w:szCs w:val="22"/>
        </w:rPr>
        <w:tab/>
        <w:t>-</w:t>
      </w:r>
      <w:r w:rsidR="00F72335">
        <w:rPr>
          <w:rFonts w:ascii="Calibri" w:hAnsi="Calibri" w:cs="Times New Roman"/>
          <w:sz w:val="22"/>
          <w:szCs w:val="22"/>
        </w:rPr>
        <w:t>&gt;</w:t>
      </w:r>
      <w:proofErr w:type="gramStart"/>
      <w:r>
        <w:rPr>
          <w:rFonts w:ascii="Calibri" w:hAnsi="Calibri" w:cs="Times New Roman"/>
          <w:sz w:val="22"/>
          <w:szCs w:val="22"/>
        </w:rPr>
        <w:t>pathologic</w:t>
      </w:r>
      <w:proofErr w:type="gramEnd"/>
      <w:r>
        <w:rPr>
          <w:rFonts w:ascii="Calibri" w:hAnsi="Calibri" w:cs="Times New Roman"/>
          <w:sz w:val="22"/>
          <w:szCs w:val="22"/>
        </w:rPr>
        <w:t xml:space="preserve"> variables </w:t>
      </w:r>
      <w:r w:rsidRPr="0015734C">
        <w:rPr>
          <w:rFonts w:ascii="Calibri" w:hAnsi="Calibri" w:cs="Times New Roman"/>
          <w:i/>
          <w:sz w:val="22"/>
          <w:szCs w:val="22"/>
          <w:u w:val="single"/>
        </w:rPr>
        <w:t>(especially diminished liver/kidney function</w:t>
      </w:r>
      <w:r w:rsidRPr="0015734C">
        <w:rPr>
          <w:rFonts w:ascii="Calibri" w:hAnsi="Calibri" w:cs="Times New Roman"/>
          <w:i/>
          <w:sz w:val="22"/>
          <w:szCs w:val="22"/>
          <w:u w:val="single"/>
        </w:rPr>
        <w:sym w:font="Wingdings" w:char="F0E0"/>
      </w:r>
      <w:r w:rsidRPr="0015734C">
        <w:rPr>
          <w:rFonts w:ascii="Calibri" w:hAnsi="Calibri" w:cs="Times New Roman"/>
          <w:i/>
          <w:sz w:val="22"/>
          <w:szCs w:val="22"/>
          <w:u w:val="single"/>
        </w:rPr>
        <w:t>reduced elimination)</w:t>
      </w:r>
    </w:p>
    <w:p w14:paraId="2C5DA6AF" w14:textId="77777777" w:rsidR="0015734C" w:rsidRDefault="0015734C" w:rsidP="004534C1">
      <w:pPr>
        <w:ind w:left="540"/>
        <w:rPr>
          <w:rFonts w:ascii="Calibri" w:eastAsia="Times New Roman" w:hAnsi="Calibri" w:cs="Times New Roman"/>
          <w:sz w:val="22"/>
          <w:szCs w:val="22"/>
        </w:rPr>
      </w:pPr>
      <w:r>
        <w:rPr>
          <w:rFonts w:ascii="Calibri" w:eastAsia="Times New Roman" w:hAnsi="Calibri" w:cs="Times New Roman"/>
          <w:sz w:val="22"/>
          <w:szCs w:val="22"/>
        </w:rPr>
        <w:tab/>
        <w:t>-</w:t>
      </w:r>
      <w:r w:rsidR="00F72335">
        <w:rPr>
          <w:rFonts w:ascii="Calibri" w:eastAsia="Times New Roman" w:hAnsi="Calibri" w:cs="Times New Roman"/>
          <w:sz w:val="22"/>
          <w:szCs w:val="22"/>
        </w:rPr>
        <w:t>&gt;</w:t>
      </w:r>
      <w:r>
        <w:rPr>
          <w:rFonts w:ascii="Calibri" w:eastAsia="Times New Roman" w:hAnsi="Calibri" w:cs="Times New Roman"/>
          <w:sz w:val="22"/>
          <w:szCs w:val="22"/>
        </w:rPr>
        <w:t>Genetic factors alter drug metabolism</w:t>
      </w:r>
      <w:r w:rsidRPr="0015734C">
        <w:rPr>
          <w:rFonts w:ascii="Calibri" w:eastAsia="Times New Roman" w:hAnsi="Calibri" w:cs="Times New Roman"/>
          <w:sz w:val="22"/>
          <w:szCs w:val="22"/>
        </w:rPr>
        <w:sym w:font="Wingdings" w:char="F0E0"/>
      </w:r>
      <w:r>
        <w:rPr>
          <w:rFonts w:ascii="Calibri" w:eastAsia="Times New Roman" w:hAnsi="Calibri" w:cs="Times New Roman"/>
          <w:sz w:val="22"/>
          <w:szCs w:val="22"/>
        </w:rPr>
        <w:t xml:space="preserve"> unique drug reactions</w:t>
      </w:r>
    </w:p>
    <w:p w14:paraId="1FD062FD" w14:textId="77777777" w:rsidR="00F72335" w:rsidRDefault="00F72335" w:rsidP="004534C1">
      <w:pPr>
        <w:ind w:left="540"/>
        <w:rPr>
          <w:rFonts w:ascii="Calibri" w:eastAsia="Times New Roman" w:hAnsi="Calibri" w:cs="Times New Roman"/>
          <w:sz w:val="22"/>
          <w:szCs w:val="22"/>
        </w:rPr>
      </w:pPr>
    </w:p>
    <w:p w14:paraId="18724E77" w14:textId="77777777" w:rsidR="00F72335" w:rsidRPr="00F72335" w:rsidRDefault="00F72335" w:rsidP="0039129F">
      <w:pPr>
        <w:pStyle w:val="ListParagraph"/>
        <w:numPr>
          <w:ilvl w:val="0"/>
          <w:numId w:val="1"/>
        </w:numPr>
        <w:rPr>
          <w:rFonts w:ascii="Calibri" w:eastAsia="Times New Roman" w:hAnsi="Calibri" w:cs="Times New Roman"/>
          <w:b/>
          <w:sz w:val="22"/>
          <w:szCs w:val="22"/>
        </w:rPr>
      </w:pPr>
      <w:r w:rsidRPr="00F72335">
        <w:rPr>
          <w:rFonts w:ascii="Calibri" w:eastAsia="Times New Roman" w:hAnsi="Calibri" w:cs="Times New Roman"/>
          <w:b/>
          <w:sz w:val="22"/>
          <w:szCs w:val="22"/>
        </w:rPr>
        <w:t>Factors Determine Drug Response</w:t>
      </w:r>
    </w:p>
    <w:p w14:paraId="7438FACD"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 xml:space="preserve">Prescribed dose </w:t>
      </w:r>
      <w:r w:rsidRPr="00F72335">
        <w:rPr>
          <w:rFonts w:ascii="Calibri" w:eastAsia="Times New Roman" w:hAnsi="Calibri" w:cs="Times New Roman"/>
          <w:sz w:val="22"/>
          <w:szCs w:val="22"/>
        </w:rPr>
        <w:sym w:font="Wingdings" w:char="F0E0"/>
      </w:r>
      <w:r>
        <w:rPr>
          <w:rFonts w:ascii="Calibri" w:eastAsia="Times New Roman" w:hAnsi="Calibri" w:cs="Times New Roman"/>
          <w:sz w:val="22"/>
          <w:szCs w:val="22"/>
        </w:rPr>
        <w:t xml:space="preserve"> Administered dose </w:t>
      </w:r>
      <w:r w:rsidRPr="00F72335">
        <w:rPr>
          <w:rFonts w:ascii="Calibri" w:eastAsia="Times New Roman" w:hAnsi="Calibri" w:cs="Times New Roman"/>
          <w:sz w:val="22"/>
          <w:szCs w:val="22"/>
        </w:rPr>
        <w:sym w:font="Wingdings" w:char="F0E0"/>
      </w:r>
      <w:r>
        <w:rPr>
          <w:rFonts w:ascii="Calibri" w:eastAsia="Times New Roman" w:hAnsi="Calibri" w:cs="Times New Roman"/>
          <w:sz w:val="22"/>
          <w:szCs w:val="22"/>
        </w:rPr>
        <w:t xml:space="preserve"> Concentration at sites of action </w:t>
      </w:r>
      <w:r w:rsidRPr="00F72335">
        <w:rPr>
          <w:rFonts w:ascii="Calibri" w:eastAsia="Times New Roman" w:hAnsi="Calibri" w:cs="Times New Roman"/>
          <w:sz w:val="22"/>
          <w:szCs w:val="22"/>
        </w:rPr>
        <w:sym w:font="Wingdings" w:char="F0E0"/>
      </w:r>
      <w:r>
        <w:rPr>
          <w:rFonts w:ascii="Calibri" w:eastAsia="Times New Roman" w:hAnsi="Calibri" w:cs="Times New Roman"/>
          <w:sz w:val="22"/>
          <w:szCs w:val="22"/>
        </w:rPr>
        <w:t xml:space="preserve"> Intensity of responses</w:t>
      </w:r>
    </w:p>
    <w:p w14:paraId="48FA86EE" w14:textId="77777777" w:rsidR="00F72335" w:rsidRDefault="00F72335" w:rsidP="00F72335">
      <w:pPr>
        <w:rPr>
          <w:rFonts w:ascii="Calibri" w:eastAsia="Times New Roman" w:hAnsi="Calibri" w:cs="Times New Roman"/>
          <w:sz w:val="22"/>
          <w:szCs w:val="22"/>
        </w:rPr>
      </w:pPr>
    </w:p>
    <w:p w14:paraId="4E17270F"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errors</w:t>
      </w:r>
      <w:proofErr w:type="gramEnd"/>
      <w:r>
        <w:rPr>
          <w:rFonts w:ascii="Calibri" w:eastAsia="Times New Roman" w:hAnsi="Calibri" w:cs="Times New Roman"/>
          <w:sz w:val="22"/>
          <w:szCs w:val="22"/>
        </w:rPr>
        <w:t xml:space="preserve"> can happen between these; influencing the final response</w:t>
      </w:r>
    </w:p>
    <w:p w14:paraId="6942590B"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w:t>
      </w:r>
      <w:proofErr w:type="spellStart"/>
      <w:proofErr w:type="gramStart"/>
      <w:r>
        <w:rPr>
          <w:rFonts w:ascii="Calibri" w:eastAsia="Times New Roman" w:hAnsi="Calibri" w:cs="Times New Roman"/>
          <w:sz w:val="22"/>
          <w:szCs w:val="22"/>
        </w:rPr>
        <w:t>ie</w:t>
      </w:r>
      <w:proofErr w:type="spellEnd"/>
      <w:proofErr w:type="gramEnd"/>
      <w:r>
        <w:rPr>
          <w:rFonts w:ascii="Calibri" w:eastAsia="Times New Roman" w:hAnsi="Calibri" w:cs="Times New Roman"/>
          <w:sz w:val="22"/>
          <w:szCs w:val="22"/>
        </w:rPr>
        <w:t xml:space="preserve">: medication errors and patient adherence </w:t>
      </w:r>
    </w:p>
    <w:p w14:paraId="315ED8BC"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administer</w:t>
      </w:r>
      <w:proofErr w:type="gramEnd"/>
      <w:r>
        <w:rPr>
          <w:rFonts w:ascii="Calibri" w:eastAsia="Times New Roman" w:hAnsi="Calibri" w:cs="Times New Roman"/>
          <w:sz w:val="22"/>
          <w:szCs w:val="22"/>
        </w:rPr>
        <w:t xml:space="preserve"> to conc. Pharmacokinetics; sources of </w:t>
      </w:r>
      <w:proofErr w:type="spellStart"/>
      <w:r>
        <w:rPr>
          <w:rFonts w:ascii="Calibri" w:eastAsia="Times New Roman" w:hAnsi="Calibri" w:cs="Times New Roman"/>
          <w:sz w:val="22"/>
          <w:szCs w:val="22"/>
        </w:rPr>
        <w:t>ind.</w:t>
      </w:r>
      <w:proofErr w:type="spellEnd"/>
      <w:r>
        <w:rPr>
          <w:rFonts w:ascii="Calibri" w:eastAsia="Times New Roman" w:hAnsi="Calibri" w:cs="Times New Roman"/>
          <w:sz w:val="22"/>
          <w:szCs w:val="22"/>
        </w:rPr>
        <w:t xml:space="preserve"> Variation </w:t>
      </w:r>
    </w:p>
    <w:p w14:paraId="1EAD60B1"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look</w:t>
      </w:r>
      <w:proofErr w:type="gramEnd"/>
      <w:r>
        <w:rPr>
          <w:rFonts w:ascii="Calibri" w:eastAsia="Times New Roman" w:hAnsi="Calibri" w:cs="Times New Roman"/>
          <w:sz w:val="22"/>
          <w:szCs w:val="22"/>
        </w:rPr>
        <w:t xml:space="preserve"> in note***</w:t>
      </w:r>
    </w:p>
    <w:p w14:paraId="7C632935" w14:textId="77777777" w:rsidR="00F72335" w:rsidRDefault="00F72335" w:rsidP="00F72335">
      <w:pPr>
        <w:rPr>
          <w:rFonts w:ascii="Calibri" w:eastAsia="Times New Roman" w:hAnsi="Calibri" w:cs="Times New Roman"/>
          <w:sz w:val="22"/>
          <w:szCs w:val="22"/>
        </w:rPr>
      </w:pPr>
    </w:p>
    <w:p w14:paraId="0330DE54" w14:textId="77777777" w:rsidR="00F72335" w:rsidRDefault="00F72335" w:rsidP="00F72335">
      <w:pPr>
        <w:rPr>
          <w:rFonts w:ascii="Calibri" w:eastAsia="Times New Roman" w:hAnsi="Calibri" w:cs="Times New Roman"/>
          <w:b/>
          <w:sz w:val="22"/>
          <w:szCs w:val="22"/>
        </w:rPr>
      </w:pPr>
      <w:r w:rsidRPr="00F72335">
        <w:rPr>
          <w:rFonts w:ascii="Calibri" w:eastAsia="Times New Roman" w:hAnsi="Calibri" w:cs="Times New Roman"/>
          <w:b/>
          <w:sz w:val="22"/>
          <w:szCs w:val="22"/>
        </w:rPr>
        <w:t>Pharmacology In Nursing Practice</w:t>
      </w:r>
    </w:p>
    <w:p w14:paraId="04CDEA9A" w14:textId="77777777" w:rsidR="00F72335" w:rsidRDefault="00F72335" w:rsidP="0039129F">
      <w:pPr>
        <w:pStyle w:val="ListParagraph"/>
        <w:numPr>
          <w:ilvl w:val="0"/>
          <w:numId w:val="1"/>
        </w:numPr>
        <w:rPr>
          <w:rFonts w:ascii="Calibri" w:eastAsia="Times New Roman" w:hAnsi="Calibri" w:cs="Times New Roman"/>
          <w:b/>
          <w:sz w:val="22"/>
          <w:szCs w:val="22"/>
        </w:rPr>
      </w:pPr>
      <w:r>
        <w:rPr>
          <w:rFonts w:ascii="Calibri" w:eastAsia="Times New Roman" w:hAnsi="Calibri" w:cs="Times New Roman"/>
          <w:b/>
          <w:sz w:val="22"/>
          <w:szCs w:val="22"/>
        </w:rPr>
        <w:t>Nursing responsibilities regarding drugs</w:t>
      </w:r>
    </w:p>
    <w:p w14:paraId="6AADBE42"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 xml:space="preserve">-The 5 rights of drug administration </w:t>
      </w:r>
    </w:p>
    <w:p w14:paraId="2668D02C"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1) Drug</w:t>
      </w:r>
    </w:p>
    <w:p w14:paraId="1E06E940"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 xml:space="preserve">2) Patient </w:t>
      </w:r>
    </w:p>
    <w:p w14:paraId="0A2EF7BF"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3) Dose</w:t>
      </w:r>
    </w:p>
    <w:p w14:paraId="46E31667"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4) Route</w:t>
      </w:r>
    </w:p>
    <w:p w14:paraId="10DF5A38"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5) Time</w:t>
      </w:r>
    </w:p>
    <w:p w14:paraId="6394BFED"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6)</w:t>
      </w:r>
      <w:r w:rsidRPr="00F72335">
        <w:rPr>
          <w:rFonts w:ascii="Calibri" w:eastAsia="Times New Roman" w:hAnsi="Calibri" w:cs="Times New Roman"/>
          <w:sz w:val="22"/>
          <w:szCs w:val="22"/>
          <w:u w:val="single"/>
        </w:rPr>
        <w:t xml:space="preserve"> Documentation</w:t>
      </w:r>
      <w:proofErr w:type="gramStart"/>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important for drug/drug interactions, liability etc.</w:t>
      </w:r>
    </w:p>
    <w:p w14:paraId="5C93E008" w14:textId="77777777" w:rsidR="00F72335" w:rsidRDefault="00F72335" w:rsidP="00F72335">
      <w:pPr>
        <w:rPr>
          <w:rFonts w:ascii="Calibri" w:eastAsia="Times New Roman" w:hAnsi="Calibri" w:cs="Times New Roman"/>
          <w:sz w:val="22"/>
          <w:szCs w:val="22"/>
        </w:rPr>
      </w:pPr>
    </w:p>
    <w:p w14:paraId="30067331" w14:textId="77777777" w:rsidR="00F72335" w:rsidRPr="00F72335" w:rsidRDefault="00F72335" w:rsidP="00F72335">
      <w:pPr>
        <w:rPr>
          <w:rFonts w:ascii="Calibri" w:eastAsia="Times New Roman" w:hAnsi="Calibri" w:cs="Times New Roman"/>
          <w:b/>
          <w:sz w:val="22"/>
          <w:szCs w:val="22"/>
        </w:rPr>
      </w:pPr>
      <w:r w:rsidRPr="00F72335">
        <w:rPr>
          <w:rFonts w:ascii="Calibri" w:eastAsia="Times New Roman" w:hAnsi="Calibri" w:cs="Times New Roman"/>
          <w:b/>
          <w:sz w:val="22"/>
          <w:szCs w:val="22"/>
        </w:rPr>
        <w:t>The 5 rights; Very important but not enough</w:t>
      </w:r>
    </w:p>
    <w:p w14:paraId="027DE1F1"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much</w:t>
      </w:r>
      <w:proofErr w:type="gramEnd"/>
      <w:r>
        <w:rPr>
          <w:rFonts w:ascii="Calibri" w:eastAsia="Times New Roman" w:hAnsi="Calibri" w:cs="Times New Roman"/>
          <w:sz w:val="22"/>
          <w:szCs w:val="22"/>
        </w:rPr>
        <w:t xml:space="preserve"> more is required to achieve therapeutic objective; maximum benefit/ minimum harm</w:t>
      </w:r>
    </w:p>
    <w:p w14:paraId="32518470"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important</w:t>
      </w:r>
      <w:proofErr w:type="gramEnd"/>
      <w:r>
        <w:rPr>
          <w:rFonts w:ascii="Calibri" w:eastAsia="Times New Roman" w:hAnsi="Calibri" w:cs="Times New Roman"/>
          <w:sz w:val="22"/>
          <w:szCs w:val="22"/>
        </w:rPr>
        <w:t xml:space="preserve"> events take place after medication administered</w:t>
      </w:r>
    </w:p>
    <w:p w14:paraId="7C5284C4"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your</w:t>
      </w:r>
      <w:proofErr w:type="gramEnd"/>
      <w:r>
        <w:rPr>
          <w:rFonts w:ascii="Calibri" w:eastAsia="Times New Roman" w:hAnsi="Calibri" w:cs="Times New Roman"/>
          <w:sz w:val="22"/>
          <w:szCs w:val="22"/>
        </w:rPr>
        <w:t xml:space="preserve"> responsibility does not end after the drug has been administered</w:t>
      </w:r>
    </w:p>
    <w:p w14:paraId="04BC605F" w14:textId="77777777" w:rsidR="00F72335" w:rsidRDefault="00F72335" w:rsidP="00F72335">
      <w:pP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a</w:t>
      </w:r>
      <w:proofErr w:type="gramEnd"/>
      <w:r>
        <w:rPr>
          <w:rFonts w:ascii="Calibri" w:eastAsia="Times New Roman" w:hAnsi="Calibri" w:cs="Times New Roman"/>
          <w:sz w:val="22"/>
          <w:szCs w:val="22"/>
        </w:rPr>
        <w:t xml:space="preserve"> broad base of pharmacologic knowledge is needed to fully achieve the therapeutic objective</w:t>
      </w:r>
    </w:p>
    <w:p w14:paraId="49C9D814" w14:textId="77777777" w:rsidR="00781608" w:rsidRDefault="00781608" w:rsidP="00781608">
      <w:pPr>
        <w:rPr>
          <w:rFonts w:ascii="Calibri" w:eastAsia="Times New Roman" w:hAnsi="Calibri" w:cs="Times New Roman"/>
          <w:sz w:val="22"/>
          <w:szCs w:val="22"/>
        </w:rPr>
      </w:pPr>
    </w:p>
    <w:p w14:paraId="5F73609D" w14:textId="77777777" w:rsidR="00F72335" w:rsidRPr="00781608" w:rsidRDefault="00781608" w:rsidP="0039129F">
      <w:pPr>
        <w:pStyle w:val="ListParagraph"/>
        <w:numPr>
          <w:ilvl w:val="0"/>
          <w:numId w:val="1"/>
        </w:numPr>
        <w:rPr>
          <w:rFonts w:ascii="Calibri" w:hAnsi="Calibri" w:cs="Times New Roman"/>
          <w:b/>
          <w:sz w:val="22"/>
          <w:szCs w:val="22"/>
        </w:rPr>
      </w:pPr>
      <w:r w:rsidRPr="00781608">
        <w:rPr>
          <w:rFonts w:ascii="Calibri" w:hAnsi="Calibri" w:cs="Times New Roman"/>
          <w:b/>
          <w:sz w:val="22"/>
          <w:szCs w:val="22"/>
        </w:rPr>
        <w:t xml:space="preserve">Why </w:t>
      </w:r>
      <w:proofErr w:type="gramStart"/>
      <w:r w:rsidRPr="00781608">
        <w:rPr>
          <w:rFonts w:ascii="Calibri" w:hAnsi="Calibri" w:cs="Times New Roman"/>
          <w:b/>
          <w:sz w:val="22"/>
          <w:szCs w:val="22"/>
        </w:rPr>
        <w:t>Should</w:t>
      </w:r>
      <w:proofErr w:type="gramEnd"/>
      <w:r w:rsidRPr="00781608">
        <w:rPr>
          <w:rFonts w:ascii="Calibri" w:hAnsi="Calibri" w:cs="Times New Roman"/>
          <w:b/>
          <w:sz w:val="22"/>
          <w:szCs w:val="22"/>
        </w:rPr>
        <w:t xml:space="preserve"> nursing students learn about drugs?</w:t>
      </w:r>
    </w:p>
    <w:p w14:paraId="684E4FB5" w14:textId="77777777" w:rsidR="00781608" w:rsidRPr="00781608" w:rsidRDefault="00781608" w:rsidP="00781608">
      <w:pPr>
        <w:rPr>
          <w:rFonts w:ascii="Calibri" w:hAnsi="Calibri" w:cs="Times New Roman"/>
          <w:i/>
          <w:sz w:val="22"/>
          <w:szCs w:val="22"/>
        </w:rPr>
      </w:pPr>
      <w:r w:rsidRPr="00781608">
        <w:rPr>
          <w:rFonts w:ascii="Calibri" w:hAnsi="Calibri" w:cs="Times New Roman"/>
          <w:i/>
          <w:sz w:val="22"/>
          <w:szCs w:val="22"/>
        </w:rPr>
        <w:t>-You must understand:</w:t>
      </w:r>
    </w:p>
    <w:p w14:paraId="1F54C971" w14:textId="77777777" w:rsidR="00781608" w:rsidRDefault="00781608" w:rsidP="00781608">
      <w:pPr>
        <w:rPr>
          <w:rFonts w:ascii="Calibri" w:hAnsi="Calibri" w:cs="Times New Roman"/>
          <w:sz w:val="22"/>
          <w:szCs w:val="22"/>
        </w:rPr>
      </w:pPr>
      <w:r>
        <w:rPr>
          <w:rFonts w:ascii="Calibri" w:hAnsi="Calibri" w:cs="Times New Roman"/>
          <w:sz w:val="22"/>
          <w:szCs w:val="22"/>
        </w:rPr>
        <w:tab/>
        <w:t xml:space="preserve">1) </w:t>
      </w:r>
      <w:proofErr w:type="gramStart"/>
      <w:r>
        <w:rPr>
          <w:rFonts w:ascii="Calibri" w:hAnsi="Calibri" w:cs="Times New Roman"/>
          <w:sz w:val="22"/>
          <w:szCs w:val="22"/>
        </w:rPr>
        <w:t>the</w:t>
      </w:r>
      <w:proofErr w:type="gramEnd"/>
      <w:r>
        <w:rPr>
          <w:rFonts w:ascii="Calibri" w:hAnsi="Calibri" w:cs="Times New Roman"/>
          <w:sz w:val="22"/>
          <w:szCs w:val="22"/>
        </w:rPr>
        <w:t xml:space="preserve"> </w:t>
      </w:r>
      <w:proofErr w:type="spellStart"/>
      <w:r>
        <w:rPr>
          <w:rFonts w:ascii="Calibri" w:hAnsi="Calibri" w:cs="Times New Roman"/>
          <w:sz w:val="22"/>
          <w:szCs w:val="22"/>
        </w:rPr>
        <w:t>pt</w:t>
      </w:r>
      <w:proofErr w:type="spellEnd"/>
      <w:r>
        <w:rPr>
          <w:rFonts w:ascii="Calibri" w:hAnsi="Calibri" w:cs="Times New Roman"/>
          <w:sz w:val="22"/>
          <w:szCs w:val="22"/>
        </w:rPr>
        <w:t xml:space="preserve"> and the disorder</w:t>
      </w:r>
    </w:p>
    <w:p w14:paraId="12C0C31A" w14:textId="77777777" w:rsidR="00781608" w:rsidRDefault="00781608" w:rsidP="00781608">
      <w:pPr>
        <w:rPr>
          <w:rFonts w:ascii="Calibri" w:hAnsi="Calibri" w:cs="Times New Roman"/>
          <w:sz w:val="22"/>
          <w:szCs w:val="22"/>
        </w:rPr>
      </w:pPr>
      <w:r>
        <w:rPr>
          <w:rFonts w:ascii="Calibri" w:hAnsi="Calibri" w:cs="Times New Roman"/>
          <w:sz w:val="22"/>
          <w:szCs w:val="22"/>
        </w:rPr>
        <w:tab/>
        <w:t xml:space="preserve">2) </w:t>
      </w:r>
      <w:proofErr w:type="gramStart"/>
      <w:r>
        <w:rPr>
          <w:rFonts w:ascii="Calibri" w:hAnsi="Calibri" w:cs="Times New Roman"/>
          <w:sz w:val="22"/>
          <w:szCs w:val="22"/>
        </w:rPr>
        <w:t>what</w:t>
      </w:r>
      <w:proofErr w:type="gramEnd"/>
      <w:r>
        <w:rPr>
          <w:rFonts w:ascii="Calibri" w:hAnsi="Calibri" w:cs="Times New Roman"/>
          <w:sz w:val="22"/>
          <w:szCs w:val="22"/>
        </w:rPr>
        <w:t xml:space="preserve"> medications are appropriate</w:t>
      </w:r>
    </w:p>
    <w:p w14:paraId="08098820" w14:textId="77777777" w:rsidR="00781608" w:rsidRDefault="00781608" w:rsidP="00781608">
      <w:pPr>
        <w:rPr>
          <w:rFonts w:ascii="Calibri" w:eastAsia="Times New Roman" w:hAnsi="Calibri" w:cs="Times New Roman"/>
          <w:sz w:val="22"/>
          <w:szCs w:val="22"/>
        </w:rPr>
      </w:pPr>
      <w:r>
        <w:rPr>
          <w:rFonts w:ascii="Calibri" w:hAnsi="Calibri" w:cs="Times New Roman"/>
          <w:sz w:val="22"/>
          <w:szCs w:val="22"/>
        </w:rPr>
        <w:tab/>
        <w:t xml:space="preserve">3) </w:t>
      </w:r>
      <w:proofErr w:type="gramStart"/>
      <w:r>
        <w:rPr>
          <w:rFonts w:ascii="Calibri" w:hAnsi="Calibri" w:cs="Times New Roman"/>
          <w:sz w:val="22"/>
          <w:szCs w:val="22"/>
        </w:rPr>
        <w:t>what</w:t>
      </w:r>
      <w:proofErr w:type="gramEnd"/>
      <w:r>
        <w:rPr>
          <w:rFonts w:ascii="Calibri" w:hAnsi="Calibri" w:cs="Times New Roman"/>
          <w:sz w:val="22"/>
          <w:szCs w:val="22"/>
        </w:rPr>
        <w:t xml:space="preserve"> drugs are </w:t>
      </w:r>
      <w:r w:rsidRPr="004534C1">
        <w:rPr>
          <w:rFonts w:ascii="Calibri" w:eastAsia="Times New Roman" w:hAnsi="Calibri" w:cs="Times New Roman"/>
          <w:sz w:val="22"/>
          <w:szCs w:val="22"/>
          <w:u w:val="single"/>
        </w:rPr>
        <w:t>contraindicated</w:t>
      </w:r>
      <w:r w:rsidRPr="004534C1">
        <w:rPr>
          <w:rFonts w:ascii="Calibri" w:eastAsia="Times New Roman" w:hAnsi="Calibri" w:cs="Times New Roman"/>
          <w:sz w:val="22"/>
          <w:szCs w:val="22"/>
        </w:rPr>
        <w:t xml:space="preserve"> (Cant give drug to pt. because some risk- due to </w:t>
      </w:r>
    </w:p>
    <w:p w14:paraId="70B7F8A2" w14:textId="77777777" w:rsidR="00781608" w:rsidRDefault="00781608" w:rsidP="00781608">
      <w:pPr>
        <w:ind w:firstLine="720"/>
        <w:rPr>
          <w:rFonts w:ascii="Calibri" w:eastAsia="Times New Roman" w:hAnsi="Calibri" w:cs="Times New Roman"/>
          <w:sz w:val="22"/>
          <w:szCs w:val="22"/>
        </w:rPr>
      </w:pPr>
      <w:proofErr w:type="gramStart"/>
      <w:r w:rsidRPr="004534C1">
        <w:rPr>
          <w:rFonts w:ascii="Calibri" w:eastAsia="Times New Roman" w:hAnsi="Calibri" w:cs="Times New Roman"/>
          <w:sz w:val="22"/>
          <w:szCs w:val="22"/>
        </w:rPr>
        <w:t>interactions</w:t>
      </w:r>
      <w:proofErr w:type="gramEnd"/>
      <w:r w:rsidRPr="004534C1">
        <w:rPr>
          <w:rFonts w:ascii="Calibri" w:eastAsia="Times New Roman" w:hAnsi="Calibri" w:cs="Times New Roman"/>
          <w:sz w:val="22"/>
          <w:szCs w:val="22"/>
        </w:rPr>
        <w:t xml:space="preserve"> or state of </w:t>
      </w:r>
      <w:proofErr w:type="spellStart"/>
      <w:r w:rsidRPr="004534C1">
        <w:rPr>
          <w:rFonts w:ascii="Calibri" w:eastAsia="Times New Roman" w:hAnsi="Calibri" w:cs="Times New Roman"/>
          <w:sz w:val="22"/>
          <w:szCs w:val="22"/>
        </w:rPr>
        <w:t>pt</w:t>
      </w:r>
      <w:proofErr w:type="spellEnd"/>
      <w:r w:rsidRPr="004534C1">
        <w:rPr>
          <w:rFonts w:ascii="Calibri" w:eastAsia="Times New Roman" w:hAnsi="Calibri" w:cs="Times New Roman"/>
          <w:sz w:val="22"/>
          <w:szCs w:val="22"/>
        </w:rPr>
        <w:t xml:space="preserve">, </w:t>
      </w:r>
      <w:proofErr w:type="spellStart"/>
      <w:r w:rsidRPr="004534C1">
        <w:rPr>
          <w:rFonts w:ascii="Calibri" w:eastAsia="Times New Roman" w:hAnsi="Calibri" w:cs="Times New Roman"/>
          <w:sz w:val="22"/>
          <w:szCs w:val="22"/>
        </w:rPr>
        <w:t>ie</w:t>
      </w:r>
      <w:proofErr w:type="spellEnd"/>
      <w:r w:rsidRPr="004534C1">
        <w:rPr>
          <w:rFonts w:ascii="Calibri" w:eastAsia="Times New Roman" w:hAnsi="Calibri" w:cs="Times New Roman"/>
          <w:sz w:val="22"/>
          <w:szCs w:val="22"/>
        </w:rPr>
        <w:t xml:space="preserve"> pregnant)</w:t>
      </w:r>
    </w:p>
    <w:p w14:paraId="5CCA43DA" w14:textId="77777777" w:rsidR="00781608" w:rsidRPr="00781608" w:rsidRDefault="00781608" w:rsidP="0039129F">
      <w:pPr>
        <w:pStyle w:val="ListParagraph"/>
        <w:numPr>
          <w:ilvl w:val="0"/>
          <w:numId w:val="4"/>
        </w:numPr>
        <w:rPr>
          <w:rFonts w:ascii="Calibri" w:eastAsia="Times New Roman" w:hAnsi="Calibri" w:cs="Times New Roman"/>
          <w:sz w:val="22"/>
          <w:szCs w:val="22"/>
        </w:rPr>
      </w:pPr>
      <w:proofErr w:type="gramStart"/>
      <w:r w:rsidRPr="00781608">
        <w:rPr>
          <w:rFonts w:ascii="Calibri" w:eastAsia="Times New Roman" w:hAnsi="Calibri" w:cs="Times New Roman"/>
          <w:sz w:val="22"/>
          <w:szCs w:val="22"/>
        </w:rPr>
        <w:t>examples</w:t>
      </w:r>
      <w:proofErr w:type="gramEnd"/>
      <w:r w:rsidRPr="00781608">
        <w:rPr>
          <w:rFonts w:ascii="Calibri" w:eastAsia="Times New Roman" w:hAnsi="Calibri" w:cs="Times New Roman"/>
          <w:sz w:val="22"/>
          <w:szCs w:val="22"/>
        </w:rPr>
        <w:t>: birth</w:t>
      </w:r>
      <w:r>
        <w:rPr>
          <w:rFonts w:ascii="Calibri" w:eastAsia="Times New Roman" w:hAnsi="Calibri" w:cs="Times New Roman"/>
          <w:sz w:val="22"/>
          <w:szCs w:val="22"/>
        </w:rPr>
        <w:t xml:space="preserve"> </w:t>
      </w:r>
      <w:r w:rsidRPr="00781608">
        <w:rPr>
          <w:rFonts w:ascii="Calibri" w:eastAsia="Times New Roman" w:hAnsi="Calibri" w:cs="Times New Roman"/>
          <w:sz w:val="22"/>
          <w:szCs w:val="22"/>
        </w:rPr>
        <w:t>control and antibiotics (</w:t>
      </w:r>
      <w:proofErr w:type="spellStart"/>
      <w:r w:rsidRPr="00781608">
        <w:rPr>
          <w:rFonts w:ascii="Calibri" w:eastAsia="Times New Roman" w:hAnsi="Calibri" w:cs="Times New Roman"/>
          <w:sz w:val="22"/>
          <w:szCs w:val="22"/>
        </w:rPr>
        <w:t>bc</w:t>
      </w:r>
      <w:proofErr w:type="spellEnd"/>
      <w:r w:rsidRPr="00781608">
        <w:rPr>
          <w:rFonts w:ascii="Calibri" w:eastAsia="Times New Roman" w:hAnsi="Calibri" w:cs="Times New Roman"/>
          <w:sz w:val="22"/>
          <w:szCs w:val="22"/>
        </w:rPr>
        <w:t xml:space="preserve"> dosage cant be verified), pregnancy; drugs can cause birth defects, children often </w:t>
      </w:r>
      <w:proofErr w:type="spellStart"/>
      <w:r w:rsidRPr="00781608">
        <w:rPr>
          <w:rFonts w:ascii="Calibri" w:eastAsia="Times New Roman" w:hAnsi="Calibri" w:cs="Times New Roman"/>
          <w:sz w:val="22"/>
          <w:szCs w:val="22"/>
        </w:rPr>
        <w:t>bc</w:t>
      </w:r>
      <w:proofErr w:type="spellEnd"/>
      <w:r w:rsidRPr="00781608">
        <w:rPr>
          <w:rFonts w:ascii="Calibri" w:eastAsia="Times New Roman" w:hAnsi="Calibri" w:cs="Times New Roman"/>
          <w:sz w:val="22"/>
          <w:szCs w:val="22"/>
        </w:rPr>
        <w:t xml:space="preserve"> </w:t>
      </w:r>
      <w:proofErr w:type="spellStart"/>
      <w:r w:rsidRPr="00781608">
        <w:rPr>
          <w:rFonts w:ascii="Calibri" w:eastAsia="Times New Roman" w:hAnsi="Calibri" w:cs="Times New Roman"/>
          <w:sz w:val="22"/>
          <w:szCs w:val="22"/>
        </w:rPr>
        <w:t>dont</w:t>
      </w:r>
      <w:proofErr w:type="spellEnd"/>
      <w:r w:rsidRPr="00781608">
        <w:rPr>
          <w:rFonts w:ascii="Calibri" w:eastAsia="Times New Roman" w:hAnsi="Calibri" w:cs="Times New Roman"/>
          <w:sz w:val="22"/>
          <w:szCs w:val="22"/>
        </w:rPr>
        <w:t xml:space="preserve"> have mature systems</w:t>
      </w:r>
    </w:p>
    <w:p w14:paraId="5699FCB4" w14:textId="77777777" w:rsidR="00781608" w:rsidRPr="00781608" w:rsidRDefault="00781608" w:rsidP="00781608">
      <w:pPr>
        <w:rPr>
          <w:rFonts w:ascii="Calibri" w:hAnsi="Calibri" w:cs="Times New Roman"/>
          <w:sz w:val="22"/>
          <w:szCs w:val="22"/>
        </w:rPr>
      </w:pPr>
      <w:r>
        <w:rPr>
          <w:rFonts w:ascii="Calibri" w:eastAsia="Times New Roman" w:hAnsi="Calibri" w:cs="Times New Roman"/>
          <w:sz w:val="22"/>
          <w:szCs w:val="22"/>
        </w:rPr>
        <w:tab/>
        <w:t xml:space="preserve">4) </w:t>
      </w:r>
      <w:proofErr w:type="gramStart"/>
      <w:r>
        <w:rPr>
          <w:rFonts w:ascii="Calibri" w:eastAsia="Times New Roman" w:hAnsi="Calibri" w:cs="Times New Roman"/>
          <w:sz w:val="22"/>
          <w:szCs w:val="22"/>
        </w:rPr>
        <w:t>probable</w:t>
      </w:r>
      <w:proofErr w:type="gramEnd"/>
      <w:r>
        <w:rPr>
          <w:rFonts w:ascii="Calibri" w:eastAsia="Times New Roman" w:hAnsi="Calibri" w:cs="Times New Roman"/>
          <w:sz w:val="22"/>
          <w:szCs w:val="22"/>
        </w:rPr>
        <w:t xml:space="preserve"> interactions between drug and </w:t>
      </w:r>
      <w:proofErr w:type="spellStart"/>
      <w:r>
        <w:rPr>
          <w:rFonts w:ascii="Calibri" w:eastAsia="Times New Roman" w:hAnsi="Calibri" w:cs="Times New Roman"/>
          <w:sz w:val="22"/>
          <w:szCs w:val="22"/>
        </w:rPr>
        <w:t>pt</w:t>
      </w:r>
      <w:proofErr w:type="spellEnd"/>
      <w:r w:rsidRPr="004534C1">
        <w:rPr>
          <w:rFonts w:ascii="Calibri" w:eastAsia="Times New Roman" w:hAnsi="Calibri" w:cs="Times New Roman"/>
          <w:sz w:val="22"/>
          <w:szCs w:val="22"/>
        </w:rPr>
        <w:br/>
      </w:r>
    </w:p>
    <w:p w14:paraId="6C805E8E" w14:textId="77777777" w:rsidR="00781608" w:rsidRDefault="004534C1" w:rsidP="00781608">
      <w:pPr>
        <w:rPr>
          <w:rFonts w:ascii="Calibri" w:hAnsi="Calibri" w:cs="Times New Roman"/>
          <w:sz w:val="22"/>
          <w:szCs w:val="22"/>
        </w:rPr>
      </w:pPr>
      <w:r w:rsidRPr="004534C1">
        <w:rPr>
          <w:rFonts w:ascii="Calibri" w:hAnsi="Calibri" w:cs="Times New Roman"/>
          <w:sz w:val="22"/>
          <w:szCs w:val="22"/>
        </w:rPr>
        <w:t> </w:t>
      </w:r>
    </w:p>
    <w:p w14:paraId="13B84D46" w14:textId="77777777" w:rsidR="00781608" w:rsidRPr="00781608" w:rsidRDefault="00781608" w:rsidP="0039129F">
      <w:pPr>
        <w:pStyle w:val="ListParagraph"/>
        <w:numPr>
          <w:ilvl w:val="0"/>
          <w:numId w:val="1"/>
        </w:numPr>
        <w:rPr>
          <w:rFonts w:ascii="Calibri" w:hAnsi="Calibri" w:cs="Times New Roman"/>
          <w:sz w:val="22"/>
          <w:szCs w:val="22"/>
        </w:rPr>
      </w:pPr>
      <w:r w:rsidRPr="00781608">
        <w:rPr>
          <w:rFonts w:ascii="Calibri" w:hAnsi="Calibri" w:cs="Times New Roman"/>
          <w:b/>
          <w:sz w:val="22"/>
          <w:szCs w:val="22"/>
        </w:rPr>
        <w:t>Checks and Balances in Drug Administration</w:t>
      </w:r>
      <w:r>
        <w:rPr>
          <w:rFonts w:ascii="Calibri" w:hAnsi="Calibri" w:cs="Times New Roman"/>
          <w:b/>
          <w:sz w:val="22"/>
          <w:szCs w:val="22"/>
        </w:rPr>
        <w:t>; last line of defense</w:t>
      </w:r>
    </w:p>
    <w:p w14:paraId="20792842" w14:textId="77777777" w:rsidR="00781608" w:rsidRDefault="00781608" w:rsidP="00781608">
      <w:pPr>
        <w:rPr>
          <w:rFonts w:ascii="Calibri" w:hAnsi="Calibri" w:cs="Times New Roman"/>
          <w:sz w:val="22"/>
          <w:szCs w:val="22"/>
        </w:rPr>
      </w:pPr>
      <w:r>
        <w:rPr>
          <w:rFonts w:ascii="Calibri" w:hAnsi="Calibri" w:cs="Times New Roman"/>
          <w:sz w:val="22"/>
          <w:szCs w:val="22"/>
        </w:rPr>
        <w:t>-Because the nurse actually administers drugs, they are the last person to check medications before they are given</w:t>
      </w:r>
    </w:p>
    <w:p w14:paraId="630A3DCC" w14:textId="77777777" w:rsidR="00781608" w:rsidRDefault="00781608" w:rsidP="00781608">
      <w:pPr>
        <w:rPr>
          <w:rFonts w:ascii="Calibri" w:hAnsi="Calibri" w:cs="Times New Roman"/>
          <w:sz w:val="22"/>
          <w:szCs w:val="22"/>
        </w:rPr>
      </w:pPr>
      <w:r>
        <w:rPr>
          <w:rFonts w:ascii="Calibri" w:hAnsi="Calibri" w:cs="Times New Roman"/>
          <w:sz w:val="22"/>
          <w:szCs w:val="22"/>
        </w:rPr>
        <w:t xml:space="preserve">-Nurses are the </w:t>
      </w:r>
      <w:proofErr w:type="spellStart"/>
      <w:r>
        <w:rPr>
          <w:rFonts w:ascii="Calibri" w:hAnsi="Calibri" w:cs="Times New Roman"/>
          <w:sz w:val="22"/>
          <w:szCs w:val="22"/>
        </w:rPr>
        <w:t>pt’s</w:t>
      </w:r>
      <w:proofErr w:type="spellEnd"/>
      <w:r>
        <w:rPr>
          <w:rFonts w:ascii="Calibri" w:hAnsi="Calibri" w:cs="Times New Roman"/>
          <w:sz w:val="22"/>
          <w:szCs w:val="22"/>
        </w:rPr>
        <w:t xml:space="preserve"> last line of defense against medication errors</w:t>
      </w:r>
    </w:p>
    <w:p w14:paraId="1AF1A270" w14:textId="77777777" w:rsidR="00781608" w:rsidRPr="004534C1" w:rsidRDefault="00781608" w:rsidP="00781608">
      <w:pPr>
        <w:rPr>
          <w:rFonts w:ascii="Calibri" w:hAnsi="Calibri" w:cs="Times New Roman"/>
          <w:sz w:val="22"/>
          <w:szCs w:val="22"/>
        </w:rPr>
      </w:pPr>
    </w:p>
    <w:p w14:paraId="42F168AC" w14:textId="77777777" w:rsidR="004534C1" w:rsidRPr="00781608" w:rsidRDefault="00781608" w:rsidP="0039129F">
      <w:pPr>
        <w:pStyle w:val="ListParagraph"/>
        <w:numPr>
          <w:ilvl w:val="0"/>
          <w:numId w:val="1"/>
        </w:numPr>
        <w:rPr>
          <w:rFonts w:ascii="Calibri" w:hAnsi="Calibri" w:cs="Times New Roman"/>
          <w:b/>
          <w:sz w:val="22"/>
          <w:szCs w:val="22"/>
        </w:rPr>
      </w:pPr>
      <w:r w:rsidRPr="00781608">
        <w:rPr>
          <w:rFonts w:ascii="Calibri" w:hAnsi="Calibri" w:cs="Times New Roman"/>
          <w:b/>
          <w:sz w:val="22"/>
          <w:szCs w:val="22"/>
        </w:rPr>
        <w:t>Application of Pharmacology in Patient Care</w:t>
      </w:r>
    </w:p>
    <w:p w14:paraId="42495AFD" w14:textId="77777777" w:rsidR="00781608" w:rsidRPr="00781608" w:rsidRDefault="00781608" w:rsidP="0039129F">
      <w:pPr>
        <w:pStyle w:val="ListParagraph"/>
        <w:numPr>
          <w:ilvl w:val="0"/>
          <w:numId w:val="5"/>
        </w:numPr>
        <w:rPr>
          <w:rFonts w:ascii="Calibri" w:hAnsi="Calibri" w:cs="Times New Roman"/>
          <w:sz w:val="22"/>
          <w:szCs w:val="22"/>
        </w:rPr>
      </w:pPr>
      <w:r w:rsidRPr="00781608">
        <w:rPr>
          <w:rFonts w:ascii="Calibri" w:hAnsi="Calibri" w:cs="Times New Roman"/>
          <w:sz w:val="22"/>
          <w:szCs w:val="22"/>
        </w:rPr>
        <w:t>Pre</w:t>
      </w:r>
      <w:r>
        <w:rPr>
          <w:rFonts w:ascii="Calibri" w:hAnsi="Calibri" w:cs="Times New Roman"/>
          <w:sz w:val="22"/>
          <w:szCs w:val="22"/>
        </w:rPr>
        <w:t>-</w:t>
      </w:r>
      <w:r w:rsidRPr="00781608">
        <w:rPr>
          <w:rFonts w:ascii="Calibri" w:hAnsi="Calibri" w:cs="Times New Roman"/>
          <w:sz w:val="22"/>
          <w:szCs w:val="22"/>
        </w:rPr>
        <w:t>administration Assessment</w:t>
      </w:r>
    </w:p>
    <w:p w14:paraId="133460D9" w14:textId="77777777" w:rsidR="00781608" w:rsidRDefault="00781608" w:rsidP="0039129F">
      <w:pPr>
        <w:pStyle w:val="ListParagraph"/>
        <w:numPr>
          <w:ilvl w:val="0"/>
          <w:numId w:val="5"/>
        </w:numPr>
        <w:rPr>
          <w:rFonts w:ascii="Calibri" w:hAnsi="Calibri" w:cs="Times New Roman"/>
          <w:sz w:val="22"/>
          <w:szCs w:val="22"/>
        </w:rPr>
      </w:pPr>
      <w:r>
        <w:rPr>
          <w:rFonts w:ascii="Calibri" w:hAnsi="Calibri" w:cs="Times New Roman"/>
          <w:sz w:val="22"/>
          <w:szCs w:val="22"/>
        </w:rPr>
        <w:t>Dosage and Administration</w:t>
      </w:r>
    </w:p>
    <w:p w14:paraId="5B741C81" w14:textId="77777777" w:rsidR="00781608" w:rsidRDefault="00781608" w:rsidP="0039129F">
      <w:pPr>
        <w:pStyle w:val="ListParagraph"/>
        <w:numPr>
          <w:ilvl w:val="0"/>
          <w:numId w:val="5"/>
        </w:numPr>
        <w:rPr>
          <w:rFonts w:ascii="Calibri" w:hAnsi="Calibri" w:cs="Times New Roman"/>
          <w:sz w:val="22"/>
          <w:szCs w:val="22"/>
        </w:rPr>
      </w:pPr>
      <w:r>
        <w:rPr>
          <w:rFonts w:ascii="Calibri" w:hAnsi="Calibri" w:cs="Times New Roman"/>
          <w:sz w:val="22"/>
          <w:szCs w:val="22"/>
        </w:rPr>
        <w:t>Evaluating and promoting therapeutic effects</w:t>
      </w:r>
    </w:p>
    <w:p w14:paraId="10765922" w14:textId="77777777" w:rsidR="00781608" w:rsidRDefault="00781608" w:rsidP="0039129F">
      <w:pPr>
        <w:pStyle w:val="ListParagraph"/>
        <w:numPr>
          <w:ilvl w:val="0"/>
          <w:numId w:val="5"/>
        </w:numPr>
        <w:rPr>
          <w:rFonts w:ascii="Calibri" w:hAnsi="Calibri" w:cs="Times New Roman"/>
          <w:sz w:val="22"/>
          <w:szCs w:val="22"/>
        </w:rPr>
      </w:pPr>
      <w:r>
        <w:rPr>
          <w:rFonts w:ascii="Calibri" w:hAnsi="Calibri" w:cs="Times New Roman"/>
          <w:sz w:val="22"/>
          <w:szCs w:val="22"/>
        </w:rPr>
        <w:t>Minimizing adverse drug reactions (ADR’s)</w:t>
      </w:r>
    </w:p>
    <w:p w14:paraId="27461FC8" w14:textId="77777777" w:rsidR="00781608" w:rsidRDefault="00781608" w:rsidP="0039129F">
      <w:pPr>
        <w:pStyle w:val="ListParagraph"/>
        <w:numPr>
          <w:ilvl w:val="0"/>
          <w:numId w:val="5"/>
        </w:numPr>
        <w:rPr>
          <w:rFonts w:ascii="Calibri" w:hAnsi="Calibri" w:cs="Times New Roman"/>
          <w:sz w:val="22"/>
          <w:szCs w:val="22"/>
        </w:rPr>
      </w:pPr>
      <w:r>
        <w:rPr>
          <w:rFonts w:ascii="Calibri" w:hAnsi="Calibri" w:cs="Times New Roman"/>
          <w:sz w:val="22"/>
          <w:szCs w:val="22"/>
        </w:rPr>
        <w:t>Minimize drug/drug interactions (</w:t>
      </w:r>
      <w:proofErr w:type="spellStart"/>
      <w:r>
        <w:rPr>
          <w:rFonts w:ascii="Calibri" w:hAnsi="Calibri" w:cs="Times New Roman"/>
          <w:sz w:val="22"/>
          <w:szCs w:val="22"/>
        </w:rPr>
        <w:t>DDis</w:t>
      </w:r>
      <w:proofErr w:type="spellEnd"/>
      <w:r>
        <w:rPr>
          <w:rFonts w:ascii="Calibri" w:hAnsi="Calibri" w:cs="Times New Roman"/>
          <w:sz w:val="22"/>
          <w:szCs w:val="22"/>
        </w:rPr>
        <w:t>)</w:t>
      </w:r>
    </w:p>
    <w:p w14:paraId="483DF87F" w14:textId="77777777" w:rsidR="00781608" w:rsidRDefault="00781608" w:rsidP="0039129F">
      <w:pPr>
        <w:pStyle w:val="ListParagraph"/>
        <w:numPr>
          <w:ilvl w:val="0"/>
          <w:numId w:val="5"/>
        </w:numPr>
        <w:rPr>
          <w:rFonts w:ascii="Calibri" w:hAnsi="Calibri" w:cs="Times New Roman"/>
          <w:sz w:val="22"/>
          <w:szCs w:val="22"/>
        </w:rPr>
      </w:pPr>
      <w:r>
        <w:rPr>
          <w:rFonts w:ascii="Calibri" w:hAnsi="Calibri" w:cs="Times New Roman"/>
          <w:sz w:val="22"/>
          <w:szCs w:val="22"/>
        </w:rPr>
        <w:t>Making PRN decisions</w:t>
      </w:r>
    </w:p>
    <w:p w14:paraId="0C730CDC" w14:textId="77777777" w:rsidR="00781608" w:rsidRPr="00781608" w:rsidRDefault="00781608" w:rsidP="0039129F">
      <w:pPr>
        <w:pStyle w:val="ListParagraph"/>
        <w:numPr>
          <w:ilvl w:val="0"/>
          <w:numId w:val="5"/>
        </w:numPr>
        <w:rPr>
          <w:rFonts w:ascii="Calibri" w:hAnsi="Calibri" w:cs="Times New Roman"/>
          <w:sz w:val="22"/>
          <w:szCs w:val="22"/>
        </w:rPr>
      </w:pPr>
      <w:r>
        <w:rPr>
          <w:rFonts w:ascii="Calibri" w:hAnsi="Calibri" w:cs="Times New Roman"/>
          <w:sz w:val="22"/>
          <w:szCs w:val="22"/>
        </w:rPr>
        <w:t xml:space="preserve">Managing toxicity </w:t>
      </w:r>
    </w:p>
    <w:p w14:paraId="34C11CE7" w14:textId="77777777" w:rsidR="00781608" w:rsidRDefault="00781608" w:rsidP="00781608">
      <w:pPr>
        <w:textAlignment w:val="center"/>
        <w:rPr>
          <w:rFonts w:ascii="Calibri" w:eastAsia="Times New Roman" w:hAnsi="Calibri" w:cs="Times New Roman"/>
          <w:sz w:val="22"/>
          <w:szCs w:val="22"/>
        </w:rPr>
      </w:pPr>
    </w:p>
    <w:p w14:paraId="6F7EA09C" w14:textId="77777777" w:rsidR="00C66025" w:rsidRPr="00C66025" w:rsidRDefault="00C66025" w:rsidP="00781608">
      <w:pPr>
        <w:textAlignment w:val="center"/>
        <w:rPr>
          <w:rFonts w:ascii="Calibri" w:eastAsia="Times New Roman" w:hAnsi="Calibri" w:cs="Times New Roman"/>
          <w:b/>
          <w:sz w:val="22"/>
          <w:szCs w:val="22"/>
        </w:rPr>
      </w:pPr>
      <w:r w:rsidRPr="00C66025">
        <w:rPr>
          <w:rFonts w:ascii="Calibri" w:eastAsia="Times New Roman" w:hAnsi="Calibri" w:cs="Times New Roman"/>
          <w:b/>
          <w:sz w:val="22"/>
          <w:szCs w:val="22"/>
        </w:rPr>
        <w:t>Pharmacokinetics</w:t>
      </w:r>
    </w:p>
    <w:p w14:paraId="67E46094" w14:textId="77777777" w:rsidR="00C66025" w:rsidRPr="00C66025" w:rsidRDefault="00C66025" w:rsidP="0039129F">
      <w:pPr>
        <w:pStyle w:val="ListParagraph"/>
        <w:numPr>
          <w:ilvl w:val="0"/>
          <w:numId w:val="1"/>
        </w:numPr>
        <w:textAlignment w:val="center"/>
        <w:rPr>
          <w:rFonts w:ascii="Calibri" w:eastAsia="Times New Roman" w:hAnsi="Calibri" w:cs="Times New Roman"/>
          <w:b/>
          <w:sz w:val="22"/>
          <w:szCs w:val="22"/>
        </w:rPr>
      </w:pPr>
      <w:r w:rsidRPr="00C66025">
        <w:rPr>
          <w:rFonts w:ascii="Calibri" w:eastAsia="Times New Roman" w:hAnsi="Calibri" w:cs="Times New Roman"/>
          <w:b/>
          <w:sz w:val="22"/>
          <w:szCs w:val="22"/>
        </w:rPr>
        <w:t>The principles of ADME; what the body does to the drug</w:t>
      </w:r>
    </w:p>
    <w:p w14:paraId="3F59FAC9" w14:textId="77777777" w:rsidR="00C66025" w:rsidRDefault="00C66025" w:rsidP="00781608">
      <w:pPr>
        <w:textAlignment w:val="center"/>
        <w:rPr>
          <w:rFonts w:ascii="Calibri" w:eastAsia="Times New Roman" w:hAnsi="Calibri" w:cs="Times New Roman"/>
          <w:i/>
          <w:sz w:val="22"/>
          <w:szCs w:val="22"/>
          <w:u w:val="single"/>
        </w:rPr>
      </w:pPr>
      <w:r w:rsidRPr="00C66025">
        <w:rPr>
          <w:rFonts w:ascii="Calibri" w:eastAsia="Times New Roman" w:hAnsi="Calibri" w:cs="Times New Roman"/>
          <w:i/>
          <w:sz w:val="22"/>
          <w:szCs w:val="22"/>
          <w:u w:val="single"/>
        </w:rPr>
        <w:t>Adsorption</w:t>
      </w:r>
    </w:p>
    <w:p w14:paraId="79F6D5DF" w14:textId="77777777" w:rsidR="00C66025" w:rsidRPr="00C66025" w:rsidRDefault="00C66025" w:rsidP="00C66025">
      <w:pPr>
        <w:ind w:firstLine="720"/>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how</w:t>
      </w:r>
      <w:proofErr w:type="gramEnd"/>
      <w:r>
        <w:rPr>
          <w:rFonts w:ascii="Calibri" w:eastAsia="Times New Roman" w:hAnsi="Calibri" w:cs="Times New Roman"/>
          <w:sz w:val="22"/>
          <w:szCs w:val="22"/>
        </w:rPr>
        <w:t xml:space="preserve"> drug gets into blood?</w:t>
      </w:r>
    </w:p>
    <w:p w14:paraId="0D77B896" w14:textId="77777777" w:rsidR="00C66025" w:rsidRDefault="00C66025" w:rsidP="00C66025">
      <w:pPr>
        <w:textAlignment w:val="center"/>
        <w:rPr>
          <w:rFonts w:ascii="Calibri" w:eastAsia="Times New Roman" w:hAnsi="Calibri" w:cs="Times New Roman"/>
          <w:i/>
          <w:sz w:val="22"/>
          <w:szCs w:val="22"/>
          <w:u w:val="single"/>
        </w:rPr>
      </w:pPr>
      <w:r w:rsidRPr="00C66025">
        <w:rPr>
          <w:rFonts w:ascii="Calibri" w:eastAsia="Times New Roman" w:hAnsi="Calibri" w:cs="Times New Roman"/>
          <w:i/>
          <w:sz w:val="22"/>
          <w:szCs w:val="22"/>
          <w:u w:val="single"/>
        </w:rPr>
        <w:t>Distribution</w:t>
      </w:r>
    </w:p>
    <w:p w14:paraId="44F10D9C" w14:textId="77777777" w:rsidR="00C66025" w:rsidRPr="00C66025" w:rsidRDefault="00C66025" w:rsidP="00C66025">
      <w:pPr>
        <w:ind w:firstLine="720"/>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how</w:t>
      </w:r>
      <w:proofErr w:type="gramEnd"/>
      <w:r>
        <w:rPr>
          <w:rFonts w:ascii="Calibri" w:eastAsia="Times New Roman" w:hAnsi="Calibri" w:cs="Times New Roman"/>
          <w:sz w:val="22"/>
          <w:szCs w:val="22"/>
        </w:rPr>
        <w:t xml:space="preserve"> does it get transported?</w:t>
      </w:r>
    </w:p>
    <w:p w14:paraId="6EA3FF92" w14:textId="77777777" w:rsidR="00C66025" w:rsidRDefault="00C66025" w:rsidP="00781608">
      <w:pPr>
        <w:textAlignment w:val="center"/>
        <w:rPr>
          <w:rFonts w:ascii="Calibri" w:eastAsia="Times New Roman" w:hAnsi="Calibri" w:cs="Times New Roman"/>
          <w:i/>
          <w:sz w:val="22"/>
          <w:szCs w:val="22"/>
          <w:u w:val="single"/>
        </w:rPr>
      </w:pPr>
      <w:proofErr w:type="gramStart"/>
      <w:r w:rsidRPr="00C66025">
        <w:rPr>
          <w:rFonts w:ascii="Calibri" w:eastAsia="Times New Roman" w:hAnsi="Calibri" w:cs="Times New Roman"/>
          <w:i/>
          <w:sz w:val="22"/>
          <w:szCs w:val="22"/>
          <w:u w:val="single"/>
        </w:rPr>
        <w:t>Metabolism</w:t>
      </w:r>
      <w:r>
        <w:rPr>
          <w:rFonts w:ascii="Calibri" w:eastAsia="Times New Roman" w:hAnsi="Calibri" w:cs="Times New Roman"/>
          <w:i/>
          <w:sz w:val="22"/>
          <w:szCs w:val="22"/>
          <w:u w:val="single"/>
        </w:rPr>
        <w:t>(</w:t>
      </w:r>
      <w:proofErr w:type="gramEnd"/>
      <w:r>
        <w:rPr>
          <w:rFonts w:ascii="Calibri" w:eastAsia="Times New Roman" w:hAnsi="Calibri" w:cs="Times New Roman"/>
          <w:i/>
          <w:sz w:val="22"/>
          <w:szCs w:val="22"/>
          <w:u w:val="single"/>
        </w:rPr>
        <w:t>biotransformation)</w:t>
      </w:r>
    </w:p>
    <w:p w14:paraId="24908571" w14:textId="77777777" w:rsidR="00C66025" w:rsidRPr="00C66025" w:rsidRDefault="00C66025" w:rsidP="00C66025">
      <w:pPr>
        <w:ind w:firstLine="720"/>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how</w:t>
      </w:r>
      <w:proofErr w:type="gramEnd"/>
      <w:r>
        <w:rPr>
          <w:rFonts w:ascii="Calibri" w:eastAsia="Times New Roman" w:hAnsi="Calibri" w:cs="Times New Roman"/>
          <w:sz w:val="22"/>
          <w:szCs w:val="22"/>
        </w:rPr>
        <w:t xml:space="preserve"> is it broken down?</w:t>
      </w:r>
    </w:p>
    <w:p w14:paraId="575C0E33" w14:textId="77777777" w:rsidR="00C66025" w:rsidRDefault="00C66025" w:rsidP="00781608">
      <w:pPr>
        <w:textAlignment w:val="center"/>
        <w:rPr>
          <w:rFonts w:ascii="Calibri" w:eastAsia="Times New Roman" w:hAnsi="Calibri" w:cs="Times New Roman"/>
          <w:sz w:val="22"/>
          <w:szCs w:val="22"/>
        </w:rPr>
      </w:pPr>
      <w:r w:rsidRPr="00C66025">
        <w:rPr>
          <w:rFonts w:ascii="Calibri" w:eastAsia="Times New Roman" w:hAnsi="Calibri" w:cs="Times New Roman"/>
          <w:i/>
          <w:sz w:val="22"/>
          <w:szCs w:val="22"/>
          <w:u w:val="single"/>
        </w:rPr>
        <w:t>Excretion</w:t>
      </w:r>
      <w:r>
        <w:rPr>
          <w:rFonts w:ascii="Calibri" w:eastAsia="Times New Roman" w:hAnsi="Calibri" w:cs="Times New Roman"/>
          <w:sz w:val="22"/>
          <w:szCs w:val="22"/>
        </w:rPr>
        <w:t xml:space="preserve"> </w:t>
      </w:r>
    </w:p>
    <w:p w14:paraId="0199A5AE" w14:textId="77777777" w:rsidR="004534C1" w:rsidRPr="004534C1" w:rsidRDefault="00C66025" w:rsidP="00C66025">
      <w:pPr>
        <w:ind w:firstLine="720"/>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how</w:t>
      </w:r>
      <w:proofErr w:type="gramEnd"/>
      <w:r>
        <w:rPr>
          <w:rFonts w:ascii="Calibri" w:eastAsia="Times New Roman" w:hAnsi="Calibri" w:cs="Times New Roman"/>
          <w:sz w:val="22"/>
          <w:szCs w:val="22"/>
        </w:rPr>
        <w:t xml:space="preserve"> does it leave?</w:t>
      </w:r>
      <w:r w:rsidR="004534C1" w:rsidRPr="004534C1">
        <w:rPr>
          <w:rFonts w:ascii="Calibri" w:eastAsia="Times New Roman" w:hAnsi="Calibri" w:cs="Times New Roman"/>
          <w:sz w:val="22"/>
          <w:szCs w:val="22"/>
        </w:rPr>
        <w:br/>
      </w:r>
    </w:p>
    <w:p w14:paraId="7E75ADF1" w14:textId="77777777" w:rsidR="004534C1" w:rsidRPr="00C66025" w:rsidRDefault="00C66025" w:rsidP="0039129F">
      <w:pPr>
        <w:pStyle w:val="ListParagraph"/>
        <w:numPr>
          <w:ilvl w:val="0"/>
          <w:numId w:val="1"/>
        </w:numPr>
        <w:textAlignment w:val="center"/>
        <w:rPr>
          <w:rFonts w:ascii="Calibri" w:eastAsia="Times New Roman" w:hAnsi="Calibri" w:cs="Times New Roman"/>
          <w:b/>
          <w:color w:val="000000"/>
          <w:sz w:val="22"/>
          <w:szCs w:val="22"/>
        </w:rPr>
      </w:pPr>
      <w:r w:rsidRPr="00C66025">
        <w:rPr>
          <w:rFonts w:ascii="Calibri" w:eastAsia="Times New Roman" w:hAnsi="Calibri" w:cs="Times New Roman"/>
          <w:b/>
          <w:color w:val="000000"/>
          <w:sz w:val="22"/>
          <w:szCs w:val="22"/>
        </w:rPr>
        <w:t>Pharmacokinetics</w:t>
      </w:r>
      <w:r>
        <w:rPr>
          <w:rFonts w:ascii="Calibri" w:eastAsia="Times New Roman" w:hAnsi="Calibri" w:cs="Times New Roman"/>
          <w:b/>
          <w:color w:val="000000"/>
          <w:sz w:val="22"/>
          <w:szCs w:val="22"/>
        </w:rPr>
        <w:t>; a drugs movement throughout the body</w:t>
      </w:r>
    </w:p>
    <w:p w14:paraId="039EFD6D" w14:textId="77777777" w:rsidR="00C66025" w:rsidRDefault="00C66025" w:rsidP="00C66025">
      <w:pPr>
        <w:textAlignment w:val="center"/>
        <w:rPr>
          <w:rFonts w:ascii="Calibri" w:hAnsi="Calibri" w:cs="Times New Roman"/>
          <w:sz w:val="22"/>
          <w:szCs w:val="22"/>
        </w:rPr>
      </w:pPr>
      <w:r>
        <w:rPr>
          <w:rFonts w:ascii="Calibri" w:hAnsi="Calibri" w:cs="Times New Roman"/>
          <w:sz w:val="22"/>
          <w:szCs w:val="22"/>
        </w:rPr>
        <w:t>-</w:t>
      </w:r>
      <w:proofErr w:type="spellStart"/>
      <w:r>
        <w:rPr>
          <w:rFonts w:ascii="Calibri" w:hAnsi="Calibri" w:cs="Times New Roman"/>
          <w:sz w:val="22"/>
          <w:szCs w:val="22"/>
        </w:rPr>
        <w:t>Pharmakon</w:t>
      </w:r>
      <w:proofErr w:type="spellEnd"/>
      <w:r>
        <w:rPr>
          <w:rFonts w:ascii="Calibri" w:hAnsi="Calibri" w:cs="Times New Roman"/>
          <w:sz w:val="22"/>
          <w:szCs w:val="22"/>
        </w:rPr>
        <w:t xml:space="preserve"> (</w:t>
      </w:r>
      <w:proofErr w:type="spellStart"/>
      <w:r>
        <w:rPr>
          <w:rFonts w:ascii="Calibri" w:hAnsi="Calibri" w:cs="Times New Roman"/>
          <w:sz w:val="22"/>
          <w:szCs w:val="22"/>
        </w:rPr>
        <w:t>greek</w:t>
      </w:r>
      <w:proofErr w:type="spellEnd"/>
      <w:r>
        <w:rPr>
          <w:rFonts w:ascii="Calibri" w:hAnsi="Calibri" w:cs="Times New Roman"/>
          <w:sz w:val="22"/>
          <w:szCs w:val="22"/>
        </w:rPr>
        <w:t xml:space="preserve"> for drug/poison) + kinesis (motion).</w:t>
      </w:r>
      <w:r>
        <w:rPr>
          <w:rFonts w:ascii="Calibri" w:hAnsi="Calibri" w:cs="Times New Roman"/>
          <w:sz w:val="22"/>
          <w:szCs w:val="22"/>
        </w:rPr>
        <w:br/>
        <w:t xml:space="preserve">-Determines ability of drug to act and duration of </w:t>
      </w:r>
      <w:proofErr w:type="gramStart"/>
      <w:r>
        <w:rPr>
          <w:rFonts w:ascii="Calibri" w:hAnsi="Calibri" w:cs="Times New Roman"/>
          <w:sz w:val="22"/>
          <w:szCs w:val="22"/>
        </w:rPr>
        <w:t>action .</w:t>
      </w:r>
      <w:proofErr w:type="gramEnd"/>
      <w:r>
        <w:rPr>
          <w:rFonts w:ascii="Calibri" w:hAnsi="Calibri" w:cs="Times New Roman"/>
          <w:sz w:val="22"/>
          <w:szCs w:val="22"/>
        </w:rPr>
        <w:br/>
      </w:r>
      <w:r w:rsidRPr="00C66025">
        <w:rPr>
          <w:rFonts w:ascii="Calibri" w:hAnsi="Calibri" w:cs="Times New Roman"/>
          <w:b/>
          <w:sz w:val="22"/>
          <w:szCs w:val="22"/>
        </w:rPr>
        <w:t>Four Phases “AD ME”</w:t>
      </w:r>
    </w:p>
    <w:p w14:paraId="056CFBD1" w14:textId="77777777" w:rsidR="00C66025" w:rsidRPr="00C66025" w:rsidRDefault="00C66025" w:rsidP="00C66025">
      <w:pPr>
        <w:textAlignment w:val="center"/>
        <w:rPr>
          <w:rFonts w:ascii="Calibri" w:hAnsi="Calibri" w:cs="Times New Roman"/>
          <w:b/>
          <w:sz w:val="22"/>
          <w:szCs w:val="22"/>
        </w:rPr>
      </w:pPr>
      <w:r w:rsidRPr="00C66025">
        <w:rPr>
          <w:rFonts w:ascii="Calibri" w:hAnsi="Calibri" w:cs="Times New Roman"/>
          <w:b/>
          <w:sz w:val="22"/>
          <w:szCs w:val="22"/>
        </w:rPr>
        <w:t>1) Adsorption</w:t>
      </w:r>
    </w:p>
    <w:p w14:paraId="410543C3" w14:textId="77777777" w:rsidR="00C66025" w:rsidRDefault="00C66025" w:rsidP="00C66025">
      <w:pPr>
        <w:textAlignment w:val="cente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movement</w:t>
      </w:r>
      <w:proofErr w:type="gramEnd"/>
      <w:r>
        <w:rPr>
          <w:rFonts w:ascii="Calibri" w:hAnsi="Calibri" w:cs="Times New Roman"/>
          <w:sz w:val="22"/>
          <w:szCs w:val="22"/>
        </w:rPr>
        <w:t xml:space="preserve"> of drug from site of administration into blood</w:t>
      </w:r>
    </w:p>
    <w:p w14:paraId="02056A95" w14:textId="77777777" w:rsidR="00C66025" w:rsidRPr="00C66025" w:rsidRDefault="00C66025" w:rsidP="00C66025">
      <w:pPr>
        <w:textAlignment w:val="cente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may</w:t>
      </w:r>
      <w:proofErr w:type="gramEnd"/>
      <w:r>
        <w:rPr>
          <w:rFonts w:ascii="Calibri" w:hAnsi="Calibri" w:cs="Times New Roman"/>
          <w:sz w:val="22"/>
          <w:szCs w:val="22"/>
        </w:rPr>
        <w:t xml:space="preserve"> require </w:t>
      </w:r>
      <w:proofErr w:type="spellStart"/>
      <w:r w:rsidRPr="00C66025">
        <w:rPr>
          <w:rFonts w:ascii="Calibri" w:hAnsi="Calibri" w:cs="Times New Roman"/>
          <w:sz w:val="22"/>
          <w:szCs w:val="22"/>
          <w:u w:val="single"/>
        </w:rPr>
        <w:t>crossage</w:t>
      </w:r>
      <w:proofErr w:type="spellEnd"/>
      <w:r w:rsidRPr="00C66025">
        <w:rPr>
          <w:rFonts w:ascii="Calibri" w:hAnsi="Calibri" w:cs="Times New Roman"/>
          <w:sz w:val="22"/>
          <w:szCs w:val="22"/>
          <w:u w:val="single"/>
        </w:rPr>
        <w:t xml:space="preserve"> of membranes</w:t>
      </w:r>
      <w:r>
        <w:rPr>
          <w:rFonts w:ascii="Calibri" w:hAnsi="Calibri" w:cs="Times New Roman"/>
          <w:sz w:val="22"/>
          <w:szCs w:val="22"/>
        </w:rPr>
        <w:t xml:space="preserve"> (to enter blood from site of administration or to leave vascular system and enter site of action)</w:t>
      </w:r>
    </w:p>
    <w:p w14:paraId="24D68855" w14:textId="77777777" w:rsidR="00C66025" w:rsidRPr="00C66025" w:rsidRDefault="00C66025" w:rsidP="00C66025">
      <w:pPr>
        <w:textAlignment w:val="center"/>
        <w:rPr>
          <w:rFonts w:ascii="Calibri" w:hAnsi="Calibri" w:cs="Times New Roman"/>
          <w:b/>
          <w:sz w:val="22"/>
          <w:szCs w:val="22"/>
        </w:rPr>
      </w:pPr>
      <w:r w:rsidRPr="00C66025">
        <w:rPr>
          <w:rFonts w:ascii="Calibri" w:hAnsi="Calibri" w:cs="Times New Roman"/>
          <w:b/>
          <w:sz w:val="22"/>
          <w:szCs w:val="22"/>
        </w:rPr>
        <w:t>2) Distribution</w:t>
      </w:r>
    </w:p>
    <w:p w14:paraId="5538F32E" w14:textId="77777777" w:rsidR="00C66025" w:rsidRPr="00C66025" w:rsidRDefault="00C66025" w:rsidP="00C66025">
      <w:pPr>
        <w:textAlignment w:val="cente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moving</w:t>
      </w:r>
      <w:proofErr w:type="gramEnd"/>
      <w:r>
        <w:rPr>
          <w:rFonts w:ascii="Calibri" w:hAnsi="Calibri" w:cs="Times New Roman"/>
          <w:sz w:val="22"/>
          <w:szCs w:val="22"/>
        </w:rPr>
        <w:t xml:space="preserve"> drug from blood into organ/cells</w:t>
      </w:r>
    </w:p>
    <w:p w14:paraId="04D61570" w14:textId="77777777" w:rsidR="00C66025" w:rsidRPr="00C66025" w:rsidRDefault="00C66025" w:rsidP="00C66025">
      <w:pPr>
        <w:textAlignment w:val="center"/>
        <w:rPr>
          <w:rFonts w:ascii="Calibri" w:hAnsi="Calibri" w:cs="Times New Roman"/>
          <w:b/>
          <w:sz w:val="22"/>
          <w:szCs w:val="22"/>
        </w:rPr>
      </w:pPr>
      <w:r w:rsidRPr="00C66025">
        <w:rPr>
          <w:rFonts w:ascii="Calibri" w:hAnsi="Calibri" w:cs="Times New Roman"/>
          <w:b/>
          <w:sz w:val="22"/>
          <w:szCs w:val="22"/>
        </w:rPr>
        <w:t xml:space="preserve">3) Metabolism (Biotransformation) </w:t>
      </w:r>
    </w:p>
    <w:p w14:paraId="2401287B" w14:textId="77777777" w:rsidR="00C66025" w:rsidRPr="00C66025" w:rsidRDefault="00C66025" w:rsidP="00C66025">
      <w:pPr>
        <w:textAlignment w:val="center"/>
        <w:rPr>
          <w:rFonts w:ascii="Calibri" w:hAnsi="Calibri" w:cs="Times New Roman"/>
          <w:sz w:val="22"/>
          <w:szCs w:val="22"/>
          <w:u w:val="single"/>
        </w:rPr>
      </w:pPr>
      <w:r>
        <w:rPr>
          <w:rFonts w:ascii="Calibri" w:hAnsi="Calibri" w:cs="Times New Roman"/>
          <w:sz w:val="22"/>
          <w:szCs w:val="22"/>
        </w:rPr>
        <w:t>-</w:t>
      </w:r>
      <w:proofErr w:type="gramStart"/>
      <w:r>
        <w:rPr>
          <w:rFonts w:ascii="Calibri" w:hAnsi="Calibri" w:cs="Times New Roman"/>
          <w:sz w:val="22"/>
          <w:szCs w:val="22"/>
        </w:rPr>
        <w:t>enzymatically</w:t>
      </w:r>
      <w:proofErr w:type="gramEnd"/>
      <w:r>
        <w:rPr>
          <w:rFonts w:ascii="Calibri" w:hAnsi="Calibri" w:cs="Times New Roman"/>
          <w:sz w:val="22"/>
          <w:szCs w:val="22"/>
        </w:rPr>
        <w:t xml:space="preserve"> mediated alteration of drug structure, typically to make it </w:t>
      </w:r>
      <w:r w:rsidRPr="00C66025">
        <w:rPr>
          <w:rFonts w:ascii="Calibri" w:hAnsi="Calibri" w:cs="Times New Roman"/>
          <w:sz w:val="22"/>
          <w:szCs w:val="22"/>
          <w:u w:val="single"/>
        </w:rPr>
        <w:t>more polar</w:t>
      </w:r>
    </w:p>
    <w:p w14:paraId="5B7AB266" w14:textId="77777777" w:rsidR="00C66025" w:rsidRDefault="00C66025" w:rsidP="00C66025">
      <w:pPr>
        <w:textAlignment w:val="center"/>
        <w:rPr>
          <w:rFonts w:ascii="Calibri" w:hAnsi="Calibri" w:cs="Times New Roman"/>
          <w:b/>
          <w:sz w:val="22"/>
          <w:szCs w:val="22"/>
        </w:rPr>
      </w:pPr>
      <w:r w:rsidRPr="00C66025">
        <w:rPr>
          <w:rFonts w:ascii="Calibri" w:hAnsi="Calibri" w:cs="Times New Roman"/>
          <w:b/>
          <w:sz w:val="22"/>
          <w:szCs w:val="22"/>
        </w:rPr>
        <w:t>4) Excretion</w:t>
      </w:r>
    </w:p>
    <w:p w14:paraId="0D1AEA58" w14:textId="77777777" w:rsidR="00C66025" w:rsidRDefault="00C66025" w:rsidP="00C66025">
      <w:pPr>
        <w:textAlignment w:val="cente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movement</w:t>
      </w:r>
      <w:proofErr w:type="gramEnd"/>
      <w:r>
        <w:rPr>
          <w:rFonts w:ascii="Calibri" w:hAnsi="Calibri" w:cs="Times New Roman"/>
          <w:sz w:val="22"/>
          <w:szCs w:val="22"/>
        </w:rPr>
        <w:t xml:space="preserve"> of drugs and metabolites out of body</w:t>
      </w:r>
    </w:p>
    <w:p w14:paraId="5C9CEC09" w14:textId="77777777" w:rsidR="00C66025" w:rsidRDefault="00C66025" w:rsidP="00C66025">
      <w:pPr>
        <w:textAlignment w:val="center"/>
        <w:rPr>
          <w:rFonts w:ascii="Calibri" w:hAnsi="Calibri" w:cs="Times New Roman"/>
          <w:sz w:val="22"/>
          <w:szCs w:val="22"/>
        </w:rPr>
      </w:pPr>
    </w:p>
    <w:p w14:paraId="0B180CB5" w14:textId="77777777" w:rsidR="00C66025" w:rsidRDefault="00891A8D" w:rsidP="00C66025">
      <w:pPr>
        <w:textAlignment w:val="center"/>
        <w:rPr>
          <w:rFonts w:ascii="Calibri" w:hAnsi="Calibri" w:cs="Times New Roman"/>
          <w:sz w:val="22"/>
          <w:szCs w:val="22"/>
        </w:rPr>
      </w:pPr>
      <w:r>
        <w:rPr>
          <w:rFonts w:ascii="Calibri" w:hAnsi="Calibri" w:cs="Times New Roman"/>
          <w:sz w:val="22"/>
          <w:szCs w:val="22"/>
        </w:rPr>
        <w:t>Knowledge of pharmacokinetics helps choose most effective route, dosage and schedule that:</w:t>
      </w:r>
    </w:p>
    <w:p w14:paraId="34AC43C3" w14:textId="77777777" w:rsidR="00891A8D" w:rsidRDefault="00891A8D" w:rsidP="0039129F">
      <w:pPr>
        <w:pStyle w:val="ListParagraph"/>
        <w:numPr>
          <w:ilvl w:val="0"/>
          <w:numId w:val="6"/>
        </w:numPr>
        <w:textAlignment w:val="center"/>
        <w:rPr>
          <w:rFonts w:ascii="Calibri" w:hAnsi="Calibri" w:cs="Times New Roman"/>
          <w:sz w:val="22"/>
          <w:szCs w:val="22"/>
        </w:rPr>
      </w:pPr>
      <w:r>
        <w:rPr>
          <w:rFonts w:ascii="Calibri" w:hAnsi="Calibri" w:cs="Times New Roman"/>
          <w:sz w:val="22"/>
          <w:szCs w:val="22"/>
        </w:rPr>
        <w:t>Achieve concentrations high enough to elicit desired response</w:t>
      </w:r>
    </w:p>
    <w:p w14:paraId="4FB058AB" w14:textId="77777777" w:rsidR="00891A8D" w:rsidRPr="00891A8D" w:rsidRDefault="00891A8D" w:rsidP="0039129F">
      <w:pPr>
        <w:pStyle w:val="ListParagraph"/>
        <w:numPr>
          <w:ilvl w:val="0"/>
          <w:numId w:val="6"/>
        </w:numPr>
        <w:textAlignment w:val="center"/>
        <w:rPr>
          <w:rFonts w:ascii="Calibri" w:hAnsi="Calibri" w:cs="Times New Roman"/>
          <w:sz w:val="22"/>
          <w:szCs w:val="22"/>
        </w:rPr>
      </w:pPr>
      <w:r>
        <w:rPr>
          <w:rFonts w:ascii="Calibri" w:hAnsi="Calibri" w:cs="Times New Roman"/>
          <w:sz w:val="22"/>
          <w:szCs w:val="22"/>
        </w:rPr>
        <w:t>Avoid concentrations that are too high to cause toxicity</w:t>
      </w:r>
    </w:p>
    <w:p w14:paraId="3B46873E" w14:textId="77777777" w:rsidR="00891A8D" w:rsidRDefault="00891A8D" w:rsidP="00891A8D">
      <w:pPr>
        <w:rPr>
          <w:rFonts w:ascii="Calibri" w:hAnsi="Calibri" w:cs="Times New Roman"/>
          <w:sz w:val="22"/>
          <w:szCs w:val="22"/>
        </w:rPr>
      </w:pPr>
    </w:p>
    <w:p w14:paraId="1BBF1750" w14:textId="77777777" w:rsidR="00891A8D" w:rsidRDefault="00891A8D" w:rsidP="00891A8D">
      <w:pPr>
        <w:rPr>
          <w:rFonts w:ascii="Calibri" w:hAnsi="Calibri" w:cs="Times New Roman"/>
          <w:sz w:val="22"/>
          <w:szCs w:val="22"/>
        </w:rPr>
      </w:pPr>
    </w:p>
    <w:p w14:paraId="0CEE1DF9" w14:textId="77777777" w:rsidR="00891A8D" w:rsidRDefault="00891A8D" w:rsidP="00891A8D">
      <w:pPr>
        <w:rPr>
          <w:rFonts w:ascii="Calibri" w:hAnsi="Calibri" w:cs="Times New Roman"/>
          <w:sz w:val="22"/>
          <w:szCs w:val="22"/>
        </w:rPr>
      </w:pPr>
    </w:p>
    <w:p w14:paraId="26009EFE" w14:textId="77777777" w:rsidR="00891A8D" w:rsidRDefault="00891A8D" w:rsidP="00891A8D">
      <w:pPr>
        <w:rPr>
          <w:rFonts w:ascii="Calibri" w:hAnsi="Calibri" w:cs="Times New Roman"/>
          <w:sz w:val="22"/>
          <w:szCs w:val="22"/>
        </w:rPr>
      </w:pPr>
    </w:p>
    <w:p w14:paraId="00E03F55" w14:textId="77777777" w:rsidR="00891A8D" w:rsidRDefault="00891A8D" w:rsidP="00891A8D">
      <w:pPr>
        <w:rPr>
          <w:rFonts w:ascii="Calibri" w:hAnsi="Calibri" w:cs="Times New Roman"/>
          <w:sz w:val="22"/>
          <w:szCs w:val="22"/>
        </w:rPr>
      </w:pPr>
    </w:p>
    <w:p w14:paraId="35EA572D" w14:textId="77777777" w:rsidR="00891A8D" w:rsidRDefault="00891A8D" w:rsidP="00891A8D">
      <w:pPr>
        <w:rPr>
          <w:rFonts w:ascii="Calibri" w:hAnsi="Calibri" w:cs="Times New Roman"/>
          <w:sz w:val="22"/>
          <w:szCs w:val="22"/>
        </w:rPr>
      </w:pPr>
    </w:p>
    <w:p w14:paraId="7A1F3522" w14:textId="77777777" w:rsidR="00891A8D" w:rsidRPr="0011702E" w:rsidRDefault="0011702E" w:rsidP="0039129F">
      <w:pPr>
        <w:pStyle w:val="ListParagraph"/>
        <w:numPr>
          <w:ilvl w:val="0"/>
          <w:numId w:val="7"/>
        </w:numPr>
        <w:rPr>
          <w:rFonts w:ascii="Calibri" w:hAnsi="Calibri" w:cs="Times New Roman"/>
          <w:b/>
          <w:sz w:val="22"/>
          <w:szCs w:val="22"/>
        </w:rPr>
      </w:pPr>
      <w:r>
        <w:rPr>
          <w:rFonts w:ascii="Calibri" w:hAnsi="Calibri" w:cs="Times New Roman"/>
          <w:b/>
          <w:sz w:val="22"/>
          <w:szCs w:val="22"/>
        </w:rPr>
        <w:t xml:space="preserve">1) </w:t>
      </w:r>
      <w:r w:rsidR="00891A8D" w:rsidRPr="0011702E">
        <w:rPr>
          <w:rFonts w:ascii="Calibri" w:hAnsi="Calibri" w:cs="Times New Roman"/>
          <w:b/>
          <w:sz w:val="22"/>
          <w:szCs w:val="22"/>
        </w:rPr>
        <w:t>Adsorption: Routes of administration</w:t>
      </w:r>
    </w:p>
    <w:p w14:paraId="1A465237" w14:textId="77777777" w:rsidR="00891A8D" w:rsidRDefault="00891A8D" w:rsidP="00891A8D">
      <w:pPr>
        <w:rPr>
          <w:rFonts w:ascii="Calibri" w:hAnsi="Calibri" w:cs="Times New Roman"/>
          <w:sz w:val="22"/>
          <w:szCs w:val="22"/>
        </w:rPr>
      </w:pPr>
      <w:r>
        <w:rPr>
          <w:rFonts w:ascii="Calibri" w:hAnsi="Calibri" w:cs="Times New Roman"/>
          <w:sz w:val="22"/>
          <w:szCs w:val="22"/>
        </w:rPr>
        <w:t xml:space="preserve">-Movement of a drug into the bloodstream is dependent upon the route of administration </w:t>
      </w:r>
    </w:p>
    <w:p w14:paraId="16CCBB02" w14:textId="77777777" w:rsidR="00891A8D" w:rsidRPr="00C66025" w:rsidRDefault="004534C1" w:rsidP="00891A8D">
      <w:pPr>
        <w:rPr>
          <w:rFonts w:ascii="Calibri" w:hAnsi="Calibri" w:cs="Times New Roman"/>
          <w:sz w:val="22"/>
          <w:szCs w:val="22"/>
        </w:rPr>
      </w:pPr>
      <w:r w:rsidRPr="00C66025">
        <w:rPr>
          <w:rFonts w:ascii="Calibri" w:hAnsi="Calibri" w:cs="Times New Roman"/>
          <w:sz w:val="22"/>
          <w:szCs w:val="22"/>
        </w:rPr>
        <w:t> </w:t>
      </w:r>
    </w:p>
    <w:tbl>
      <w:tblPr>
        <w:tblStyle w:val="TableGrid"/>
        <w:tblW w:w="0" w:type="auto"/>
        <w:tblLook w:val="04A0" w:firstRow="1" w:lastRow="0" w:firstColumn="1" w:lastColumn="0" w:noHBand="0" w:noVBand="1"/>
      </w:tblPr>
      <w:tblGrid>
        <w:gridCol w:w="1951"/>
        <w:gridCol w:w="1591"/>
        <w:gridCol w:w="1771"/>
        <w:gridCol w:w="1771"/>
        <w:gridCol w:w="1772"/>
      </w:tblGrid>
      <w:tr w:rsidR="00891A8D" w14:paraId="57F9B986" w14:textId="77777777" w:rsidTr="00891A8D">
        <w:tc>
          <w:tcPr>
            <w:tcW w:w="1951" w:type="dxa"/>
          </w:tcPr>
          <w:p w14:paraId="472F09F4" w14:textId="77777777" w:rsidR="00891A8D" w:rsidRDefault="00891A8D" w:rsidP="00891A8D">
            <w:pPr>
              <w:rPr>
                <w:rFonts w:ascii="Calibri" w:hAnsi="Calibri" w:cs="Times New Roman"/>
                <w:sz w:val="22"/>
                <w:szCs w:val="22"/>
              </w:rPr>
            </w:pPr>
            <w:r>
              <w:rPr>
                <w:rFonts w:ascii="Calibri" w:hAnsi="Calibri" w:cs="Times New Roman"/>
                <w:sz w:val="22"/>
                <w:szCs w:val="22"/>
              </w:rPr>
              <w:t>Route</w:t>
            </w:r>
          </w:p>
        </w:tc>
        <w:tc>
          <w:tcPr>
            <w:tcW w:w="1591" w:type="dxa"/>
          </w:tcPr>
          <w:p w14:paraId="729DA164" w14:textId="77777777" w:rsidR="00891A8D" w:rsidRDefault="00891A8D" w:rsidP="00891A8D">
            <w:pPr>
              <w:rPr>
                <w:rFonts w:ascii="Calibri" w:hAnsi="Calibri" w:cs="Times New Roman"/>
                <w:sz w:val="22"/>
                <w:szCs w:val="22"/>
              </w:rPr>
            </w:pPr>
            <w:r>
              <w:rPr>
                <w:rFonts w:ascii="Calibri" w:hAnsi="Calibri" w:cs="Times New Roman"/>
                <w:sz w:val="22"/>
                <w:szCs w:val="22"/>
              </w:rPr>
              <w:t>Barriers to Adsorption</w:t>
            </w:r>
          </w:p>
        </w:tc>
        <w:tc>
          <w:tcPr>
            <w:tcW w:w="1771" w:type="dxa"/>
          </w:tcPr>
          <w:p w14:paraId="24456BAC" w14:textId="77777777" w:rsidR="00891A8D" w:rsidRDefault="00891A8D" w:rsidP="00891A8D">
            <w:pPr>
              <w:rPr>
                <w:rFonts w:ascii="Calibri" w:hAnsi="Calibri" w:cs="Times New Roman"/>
                <w:sz w:val="22"/>
                <w:szCs w:val="22"/>
              </w:rPr>
            </w:pPr>
            <w:r>
              <w:rPr>
                <w:rFonts w:ascii="Calibri" w:hAnsi="Calibri" w:cs="Times New Roman"/>
                <w:sz w:val="22"/>
                <w:szCs w:val="22"/>
              </w:rPr>
              <w:t>Adsorption Pattern</w:t>
            </w:r>
          </w:p>
        </w:tc>
        <w:tc>
          <w:tcPr>
            <w:tcW w:w="1771" w:type="dxa"/>
          </w:tcPr>
          <w:p w14:paraId="16406028" w14:textId="77777777" w:rsidR="00891A8D" w:rsidRDefault="00891A8D" w:rsidP="00891A8D">
            <w:pPr>
              <w:rPr>
                <w:rFonts w:ascii="Calibri" w:hAnsi="Calibri" w:cs="Times New Roman"/>
                <w:sz w:val="22"/>
                <w:szCs w:val="22"/>
              </w:rPr>
            </w:pPr>
            <w:r>
              <w:rPr>
                <w:rFonts w:ascii="Calibri" w:hAnsi="Calibri" w:cs="Times New Roman"/>
                <w:sz w:val="22"/>
                <w:szCs w:val="22"/>
              </w:rPr>
              <w:t>Advantages</w:t>
            </w:r>
          </w:p>
        </w:tc>
        <w:tc>
          <w:tcPr>
            <w:tcW w:w="1772" w:type="dxa"/>
          </w:tcPr>
          <w:p w14:paraId="3EB59AA0" w14:textId="77777777" w:rsidR="00891A8D" w:rsidRDefault="00891A8D" w:rsidP="00891A8D">
            <w:pPr>
              <w:rPr>
                <w:rFonts w:ascii="Calibri" w:hAnsi="Calibri" w:cs="Times New Roman"/>
                <w:sz w:val="22"/>
                <w:szCs w:val="22"/>
              </w:rPr>
            </w:pPr>
            <w:r>
              <w:rPr>
                <w:rFonts w:ascii="Calibri" w:hAnsi="Calibri" w:cs="Times New Roman"/>
                <w:sz w:val="22"/>
                <w:szCs w:val="22"/>
              </w:rPr>
              <w:t xml:space="preserve">Disadvantages </w:t>
            </w:r>
          </w:p>
        </w:tc>
      </w:tr>
      <w:tr w:rsidR="00891A8D" w14:paraId="11EE73BB" w14:textId="77777777" w:rsidTr="00891A8D">
        <w:tc>
          <w:tcPr>
            <w:tcW w:w="1951" w:type="dxa"/>
          </w:tcPr>
          <w:p w14:paraId="224F3BDF" w14:textId="77777777" w:rsidR="00891A8D" w:rsidRDefault="00891A8D" w:rsidP="00891A8D">
            <w:pPr>
              <w:rPr>
                <w:rFonts w:ascii="Calibri" w:hAnsi="Calibri" w:cs="Times New Roman"/>
                <w:sz w:val="22"/>
                <w:szCs w:val="22"/>
              </w:rPr>
            </w:pPr>
            <w:r w:rsidRPr="00891A8D">
              <w:rPr>
                <w:rFonts w:ascii="Calibri" w:hAnsi="Calibri" w:cs="Times New Roman"/>
                <w:i/>
                <w:sz w:val="22"/>
                <w:szCs w:val="22"/>
                <w:u w:val="single"/>
              </w:rPr>
              <w:t>Parenteral</w:t>
            </w:r>
            <w:r>
              <w:rPr>
                <w:rFonts w:ascii="Calibri" w:hAnsi="Calibri" w:cs="Times New Roman"/>
                <w:sz w:val="22"/>
                <w:szCs w:val="22"/>
              </w:rPr>
              <w:t xml:space="preserve"> (away from digestive system)</w:t>
            </w:r>
          </w:p>
        </w:tc>
        <w:tc>
          <w:tcPr>
            <w:tcW w:w="1591" w:type="dxa"/>
          </w:tcPr>
          <w:p w14:paraId="54B8ACF5" w14:textId="77777777" w:rsidR="00891A8D" w:rsidRDefault="00891A8D" w:rsidP="00891A8D">
            <w:pPr>
              <w:rPr>
                <w:rFonts w:ascii="Calibri" w:hAnsi="Calibri" w:cs="Times New Roman"/>
                <w:sz w:val="22"/>
                <w:szCs w:val="22"/>
              </w:rPr>
            </w:pPr>
          </w:p>
        </w:tc>
        <w:tc>
          <w:tcPr>
            <w:tcW w:w="1771" w:type="dxa"/>
          </w:tcPr>
          <w:p w14:paraId="4BD00FC4" w14:textId="77777777" w:rsidR="00891A8D" w:rsidRDefault="00891A8D" w:rsidP="00891A8D">
            <w:pPr>
              <w:rPr>
                <w:rFonts w:ascii="Calibri" w:hAnsi="Calibri" w:cs="Times New Roman"/>
                <w:sz w:val="22"/>
                <w:szCs w:val="22"/>
              </w:rPr>
            </w:pPr>
          </w:p>
        </w:tc>
        <w:tc>
          <w:tcPr>
            <w:tcW w:w="1771" w:type="dxa"/>
          </w:tcPr>
          <w:p w14:paraId="07F9A71A" w14:textId="77777777" w:rsidR="00891A8D" w:rsidRDefault="00891A8D" w:rsidP="00891A8D">
            <w:pPr>
              <w:rPr>
                <w:rFonts w:ascii="Calibri" w:hAnsi="Calibri" w:cs="Times New Roman"/>
                <w:sz w:val="22"/>
                <w:szCs w:val="22"/>
              </w:rPr>
            </w:pPr>
          </w:p>
        </w:tc>
        <w:tc>
          <w:tcPr>
            <w:tcW w:w="1772" w:type="dxa"/>
          </w:tcPr>
          <w:p w14:paraId="0F8C3C35" w14:textId="77777777" w:rsidR="00891A8D" w:rsidRDefault="00891A8D" w:rsidP="00891A8D">
            <w:pPr>
              <w:rPr>
                <w:rFonts w:ascii="Calibri" w:hAnsi="Calibri" w:cs="Times New Roman"/>
                <w:sz w:val="22"/>
                <w:szCs w:val="22"/>
              </w:rPr>
            </w:pPr>
          </w:p>
        </w:tc>
      </w:tr>
      <w:tr w:rsidR="00891A8D" w14:paraId="0B79CFBA" w14:textId="77777777" w:rsidTr="00891A8D">
        <w:tc>
          <w:tcPr>
            <w:tcW w:w="1951" w:type="dxa"/>
          </w:tcPr>
          <w:p w14:paraId="03DA8270" w14:textId="77777777" w:rsidR="00891A8D" w:rsidRPr="00891A8D" w:rsidRDefault="00891A8D" w:rsidP="00891A8D">
            <w:pPr>
              <w:rPr>
                <w:rFonts w:ascii="Calibri" w:hAnsi="Calibri" w:cs="Times New Roman"/>
                <w:b/>
                <w:sz w:val="22"/>
                <w:szCs w:val="22"/>
              </w:rPr>
            </w:pPr>
            <w:r w:rsidRPr="00891A8D">
              <w:rPr>
                <w:rFonts w:ascii="Calibri" w:hAnsi="Calibri" w:cs="Times New Roman"/>
                <w:b/>
                <w:sz w:val="22"/>
                <w:szCs w:val="22"/>
              </w:rPr>
              <w:t>Intravenous (IV)</w:t>
            </w:r>
          </w:p>
        </w:tc>
        <w:tc>
          <w:tcPr>
            <w:tcW w:w="1591" w:type="dxa"/>
          </w:tcPr>
          <w:p w14:paraId="70CAAA52" w14:textId="77777777" w:rsidR="00891A8D" w:rsidRPr="0011702E" w:rsidRDefault="00891A8D" w:rsidP="00891A8D">
            <w:pPr>
              <w:rPr>
                <w:rFonts w:ascii="Calibri" w:hAnsi="Calibri" w:cs="Times New Roman"/>
                <w:sz w:val="22"/>
                <w:szCs w:val="22"/>
                <w:u w:val="single"/>
              </w:rPr>
            </w:pPr>
            <w:r w:rsidRPr="0011702E">
              <w:rPr>
                <w:rFonts w:ascii="Calibri" w:hAnsi="Calibri" w:cs="Times New Roman"/>
                <w:sz w:val="22"/>
                <w:szCs w:val="22"/>
                <w:u w:val="single"/>
              </w:rPr>
              <w:t>None</w:t>
            </w:r>
          </w:p>
        </w:tc>
        <w:tc>
          <w:tcPr>
            <w:tcW w:w="1771" w:type="dxa"/>
          </w:tcPr>
          <w:p w14:paraId="29F50F5D" w14:textId="77777777" w:rsidR="00891A8D" w:rsidRDefault="00891A8D" w:rsidP="00891A8D">
            <w:pPr>
              <w:rPr>
                <w:rFonts w:ascii="Calibri" w:hAnsi="Calibri" w:cs="Times New Roman"/>
                <w:sz w:val="22"/>
                <w:szCs w:val="22"/>
              </w:rPr>
            </w:pPr>
            <w:r>
              <w:rPr>
                <w:rFonts w:ascii="Calibri" w:hAnsi="Calibri" w:cs="Times New Roman"/>
                <w:sz w:val="22"/>
                <w:szCs w:val="22"/>
              </w:rPr>
              <w:t>Instantaneous</w:t>
            </w:r>
          </w:p>
        </w:tc>
        <w:tc>
          <w:tcPr>
            <w:tcW w:w="1771" w:type="dxa"/>
          </w:tcPr>
          <w:p w14:paraId="395B3B20" w14:textId="77777777" w:rsidR="00891A8D" w:rsidRDefault="00891A8D" w:rsidP="00891A8D">
            <w:pPr>
              <w:rPr>
                <w:rFonts w:ascii="Calibri" w:hAnsi="Calibri" w:cs="Times New Roman"/>
                <w:sz w:val="22"/>
                <w:szCs w:val="22"/>
              </w:rPr>
            </w:pPr>
            <w:r>
              <w:rPr>
                <w:rFonts w:ascii="Calibri" w:hAnsi="Calibri" w:cs="Times New Roman"/>
                <w:sz w:val="22"/>
                <w:szCs w:val="22"/>
              </w:rPr>
              <w:t>-Rapid onset</w:t>
            </w:r>
            <w:r>
              <w:rPr>
                <w:rFonts w:ascii="Calibri" w:hAnsi="Calibri" w:cs="Times New Roman"/>
                <w:sz w:val="22"/>
                <w:szCs w:val="22"/>
              </w:rPr>
              <w:br/>
              <w:t>-</w:t>
            </w:r>
            <w:r w:rsidRPr="0011702E">
              <w:rPr>
                <w:rFonts w:ascii="Calibri" w:hAnsi="Calibri" w:cs="Times New Roman"/>
                <w:i/>
                <w:sz w:val="22"/>
                <w:szCs w:val="22"/>
              </w:rPr>
              <w:t>Precise control</w:t>
            </w:r>
            <w:r>
              <w:rPr>
                <w:rFonts w:ascii="Calibri" w:hAnsi="Calibri" w:cs="Times New Roman"/>
                <w:sz w:val="22"/>
                <w:szCs w:val="22"/>
              </w:rPr>
              <w:br/>
              <w:t>-</w:t>
            </w:r>
            <w:r w:rsidRPr="0011702E">
              <w:rPr>
                <w:rFonts w:ascii="Calibri" w:hAnsi="Calibri" w:cs="Times New Roman"/>
                <w:i/>
                <w:sz w:val="22"/>
                <w:szCs w:val="22"/>
              </w:rPr>
              <w:t>Large fluid volumes</w:t>
            </w:r>
            <w:r>
              <w:rPr>
                <w:rFonts w:ascii="Calibri" w:hAnsi="Calibri" w:cs="Times New Roman"/>
                <w:sz w:val="22"/>
                <w:szCs w:val="22"/>
              </w:rPr>
              <w:t xml:space="preserve"> OK</w:t>
            </w:r>
            <w:r>
              <w:rPr>
                <w:rFonts w:ascii="Calibri" w:hAnsi="Calibri" w:cs="Times New Roman"/>
                <w:sz w:val="22"/>
                <w:szCs w:val="22"/>
              </w:rPr>
              <w:br/>
              <w:t>-</w:t>
            </w:r>
            <w:r w:rsidRPr="0011702E">
              <w:rPr>
                <w:rFonts w:ascii="Calibri" w:hAnsi="Calibri" w:cs="Times New Roman"/>
                <w:i/>
                <w:sz w:val="22"/>
                <w:szCs w:val="22"/>
              </w:rPr>
              <w:t>Irritant drugs</w:t>
            </w:r>
            <w:r>
              <w:rPr>
                <w:rFonts w:ascii="Calibri" w:hAnsi="Calibri" w:cs="Times New Roman"/>
                <w:sz w:val="22"/>
                <w:szCs w:val="22"/>
              </w:rPr>
              <w:t xml:space="preserve"> OK</w:t>
            </w:r>
          </w:p>
        </w:tc>
        <w:tc>
          <w:tcPr>
            <w:tcW w:w="1772" w:type="dxa"/>
          </w:tcPr>
          <w:p w14:paraId="7BF81A61" w14:textId="77777777" w:rsidR="00891A8D" w:rsidRDefault="00891A8D" w:rsidP="00891A8D">
            <w:pP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irrevers</w:t>
            </w:r>
            <w:r w:rsidR="0011702E">
              <w:rPr>
                <w:rFonts w:ascii="Calibri" w:hAnsi="Calibri" w:cs="Times New Roman"/>
                <w:sz w:val="22"/>
                <w:szCs w:val="22"/>
              </w:rPr>
              <w:t>ible</w:t>
            </w:r>
            <w:proofErr w:type="gramEnd"/>
            <w:r w:rsidR="0011702E">
              <w:rPr>
                <w:rFonts w:ascii="Calibri" w:hAnsi="Calibri" w:cs="Times New Roman"/>
                <w:sz w:val="22"/>
                <w:szCs w:val="22"/>
              </w:rPr>
              <w:br/>
              <w:t>-Expensive</w:t>
            </w:r>
            <w:r w:rsidR="0011702E">
              <w:rPr>
                <w:rFonts w:ascii="Calibri" w:hAnsi="Calibri" w:cs="Times New Roman"/>
                <w:sz w:val="22"/>
                <w:szCs w:val="22"/>
              </w:rPr>
              <w:br/>
              <w:t xml:space="preserve">-Inconvenient </w:t>
            </w:r>
            <w:r>
              <w:rPr>
                <w:rFonts w:ascii="Calibri" w:hAnsi="Calibri" w:cs="Times New Roman"/>
                <w:sz w:val="22"/>
                <w:szCs w:val="22"/>
              </w:rPr>
              <w:t xml:space="preserve"> </w:t>
            </w:r>
          </w:p>
          <w:p w14:paraId="781900AF" w14:textId="77777777" w:rsidR="00891A8D" w:rsidRDefault="00891A8D" w:rsidP="00891A8D">
            <w:pPr>
              <w:rPr>
                <w:rFonts w:ascii="Calibri" w:hAnsi="Calibri" w:cs="Times New Roman"/>
                <w:sz w:val="22"/>
                <w:szCs w:val="22"/>
              </w:rPr>
            </w:pPr>
            <w:r>
              <w:rPr>
                <w:rFonts w:ascii="Calibri" w:hAnsi="Calibri" w:cs="Times New Roman"/>
                <w:sz w:val="22"/>
                <w:szCs w:val="22"/>
              </w:rPr>
              <w:t>-</w:t>
            </w:r>
            <w:r w:rsidR="0011702E">
              <w:rPr>
                <w:rFonts w:ascii="Calibri" w:hAnsi="Calibri" w:cs="Times New Roman"/>
                <w:sz w:val="22"/>
                <w:szCs w:val="22"/>
              </w:rPr>
              <w:t>Difficult</w:t>
            </w:r>
          </w:p>
          <w:p w14:paraId="723C26BE" w14:textId="77777777" w:rsidR="0011702E" w:rsidRDefault="0011702E" w:rsidP="00891A8D">
            <w:pPr>
              <w:rPr>
                <w:rFonts w:ascii="Calibri" w:hAnsi="Calibri" w:cs="Times New Roman"/>
                <w:sz w:val="22"/>
                <w:szCs w:val="22"/>
              </w:rPr>
            </w:pPr>
            <w:r>
              <w:rPr>
                <w:rFonts w:ascii="Calibri" w:hAnsi="Calibri" w:cs="Times New Roman"/>
                <w:sz w:val="22"/>
                <w:szCs w:val="22"/>
              </w:rPr>
              <w:t>-Potential for Injury</w:t>
            </w:r>
          </w:p>
          <w:p w14:paraId="08A739E4" w14:textId="77777777" w:rsidR="0011702E" w:rsidRDefault="0011702E" w:rsidP="00891A8D">
            <w:pP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fluid</w:t>
            </w:r>
            <w:proofErr w:type="gramEnd"/>
            <w:r>
              <w:rPr>
                <w:rFonts w:ascii="Calibri" w:hAnsi="Calibri" w:cs="Times New Roman"/>
                <w:sz w:val="22"/>
                <w:szCs w:val="22"/>
              </w:rPr>
              <w:t xml:space="preserve"> overload, infection risks</w:t>
            </w:r>
          </w:p>
          <w:p w14:paraId="1264A4D7" w14:textId="77777777" w:rsidR="0011702E" w:rsidRDefault="0011702E" w:rsidP="00891A8D">
            <w:pPr>
              <w:rPr>
                <w:rFonts w:ascii="Calibri" w:hAnsi="Calibri" w:cs="Times New Roman"/>
                <w:sz w:val="22"/>
                <w:szCs w:val="22"/>
              </w:rPr>
            </w:pPr>
          </w:p>
          <w:p w14:paraId="3A148ABF" w14:textId="77777777" w:rsidR="0011702E" w:rsidRPr="0011702E" w:rsidRDefault="0011702E" w:rsidP="00891A8D">
            <w:pPr>
              <w:rPr>
                <w:rFonts w:ascii="Calibri" w:hAnsi="Calibri" w:cs="Times New Roman"/>
                <w:i/>
                <w:sz w:val="22"/>
                <w:szCs w:val="22"/>
              </w:rPr>
            </w:pPr>
            <w:r>
              <w:rPr>
                <w:rFonts w:ascii="Calibri" w:hAnsi="Calibri" w:cs="Times New Roman"/>
                <w:sz w:val="22"/>
                <w:szCs w:val="22"/>
              </w:rPr>
              <w:t>-</w:t>
            </w:r>
            <w:r w:rsidRPr="0011702E">
              <w:rPr>
                <w:rFonts w:ascii="Calibri" w:hAnsi="Calibri" w:cs="Times New Roman"/>
                <w:i/>
                <w:sz w:val="22"/>
                <w:szCs w:val="22"/>
              </w:rPr>
              <w:t>Embolism possible</w:t>
            </w:r>
          </w:p>
          <w:p w14:paraId="411B9588" w14:textId="77777777" w:rsidR="0011702E" w:rsidRPr="0011702E" w:rsidRDefault="0011702E" w:rsidP="00891A8D">
            <w:pPr>
              <w:rPr>
                <w:rFonts w:ascii="Calibri" w:hAnsi="Calibri" w:cs="Times New Roman"/>
                <w:i/>
                <w:sz w:val="22"/>
                <w:szCs w:val="22"/>
              </w:rPr>
            </w:pPr>
            <w:r w:rsidRPr="0011702E">
              <w:rPr>
                <w:rFonts w:ascii="Calibri" w:hAnsi="Calibri" w:cs="Times New Roman"/>
                <w:i/>
                <w:sz w:val="22"/>
                <w:szCs w:val="22"/>
              </w:rPr>
              <w:t>-</w:t>
            </w:r>
            <w:proofErr w:type="gramStart"/>
            <w:r w:rsidRPr="0011702E">
              <w:rPr>
                <w:rFonts w:ascii="Calibri" w:hAnsi="Calibri" w:cs="Times New Roman"/>
                <w:i/>
                <w:sz w:val="22"/>
                <w:szCs w:val="22"/>
              </w:rPr>
              <w:t>drug</w:t>
            </w:r>
            <w:proofErr w:type="gramEnd"/>
            <w:r w:rsidRPr="0011702E">
              <w:rPr>
                <w:rFonts w:ascii="Calibri" w:hAnsi="Calibri" w:cs="Times New Roman"/>
                <w:i/>
                <w:sz w:val="22"/>
                <w:szCs w:val="22"/>
              </w:rPr>
              <w:t xml:space="preserve"> must be H20 soluble</w:t>
            </w:r>
          </w:p>
          <w:p w14:paraId="5A445B92" w14:textId="77777777" w:rsidR="0011702E" w:rsidRDefault="0011702E" w:rsidP="00891A8D">
            <w:pPr>
              <w:rPr>
                <w:rFonts w:ascii="Calibri" w:hAnsi="Calibri" w:cs="Times New Roman"/>
                <w:sz w:val="22"/>
                <w:szCs w:val="22"/>
              </w:rPr>
            </w:pPr>
          </w:p>
        </w:tc>
      </w:tr>
      <w:tr w:rsidR="00891A8D" w14:paraId="3880DBDE" w14:textId="77777777" w:rsidTr="00891A8D">
        <w:tc>
          <w:tcPr>
            <w:tcW w:w="1951" w:type="dxa"/>
          </w:tcPr>
          <w:p w14:paraId="5B22C452" w14:textId="77777777" w:rsidR="00891A8D" w:rsidRPr="00891A8D" w:rsidRDefault="00891A8D" w:rsidP="00891A8D">
            <w:pPr>
              <w:rPr>
                <w:rFonts w:ascii="Calibri" w:hAnsi="Calibri" w:cs="Times New Roman"/>
                <w:b/>
                <w:sz w:val="22"/>
                <w:szCs w:val="22"/>
              </w:rPr>
            </w:pPr>
            <w:r w:rsidRPr="00891A8D">
              <w:rPr>
                <w:rFonts w:ascii="Calibri" w:hAnsi="Calibri" w:cs="Times New Roman"/>
                <w:b/>
                <w:sz w:val="22"/>
                <w:szCs w:val="22"/>
              </w:rPr>
              <w:t>Intramuscular (IM)</w:t>
            </w:r>
          </w:p>
        </w:tc>
        <w:tc>
          <w:tcPr>
            <w:tcW w:w="1591" w:type="dxa"/>
          </w:tcPr>
          <w:p w14:paraId="5FD26F01" w14:textId="77777777" w:rsidR="00891A8D" w:rsidRDefault="00891A8D" w:rsidP="00891A8D">
            <w:pPr>
              <w:rPr>
                <w:rFonts w:ascii="Calibri" w:hAnsi="Calibri" w:cs="Times New Roman"/>
                <w:sz w:val="22"/>
                <w:szCs w:val="22"/>
              </w:rPr>
            </w:pPr>
            <w:r>
              <w:rPr>
                <w:rFonts w:ascii="Calibri" w:hAnsi="Calibri" w:cs="Times New Roman"/>
                <w:sz w:val="22"/>
                <w:szCs w:val="22"/>
              </w:rPr>
              <w:t>Capillary wall (easy to pass)</w:t>
            </w:r>
          </w:p>
        </w:tc>
        <w:tc>
          <w:tcPr>
            <w:tcW w:w="1771" w:type="dxa"/>
          </w:tcPr>
          <w:p w14:paraId="26F964D0" w14:textId="77777777" w:rsidR="00891A8D" w:rsidRDefault="00891A8D" w:rsidP="00891A8D">
            <w:pPr>
              <w:rPr>
                <w:rFonts w:ascii="Calibri" w:hAnsi="Calibri" w:cs="Times New Roman"/>
                <w:sz w:val="22"/>
                <w:szCs w:val="22"/>
              </w:rPr>
            </w:pPr>
            <w:r>
              <w:rPr>
                <w:rFonts w:ascii="Calibri" w:hAnsi="Calibri" w:cs="Times New Roman"/>
                <w:sz w:val="22"/>
                <w:szCs w:val="22"/>
              </w:rPr>
              <w:t>-</w:t>
            </w:r>
            <w:r w:rsidRPr="0011702E">
              <w:rPr>
                <w:rFonts w:ascii="Calibri" w:hAnsi="Calibri" w:cs="Times New Roman"/>
                <w:sz w:val="22"/>
                <w:szCs w:val="22"/>
                <w:u w:val="single"/>
              </w:rPr>
              <w:t>Rapid with H20 soluble drugs</w:t>
            </w:r>
            <w:r>
              <w:rPr>
                <w:rFonts w:ascii="Calibri" w:hAnsi="Calibri" w:cs="Times New Roman"/>
                <w:sz w:val="22"/>
                <w:szCs w:val="22"/>
              </w:rPr>
              <w:br/>
              <w:t>-otherwise slow</w:t>
            </w:r>
          </w:p>
        </w:tc>
        <w:tc>
          <w:tcPr>
            <w:tcW w:w="1771" w:type="dxa"/>
          </w:tcPr>
          <w:p w14:paraId="489D452C" w14:textId="77777777" w:rsidR="00891A8D" w:rsidRDefault="0011702E" w:rsidP="00891A8D">
            <w:pPr>
              <w:rPr>
                <w:rFonts w:ascii="Calibri" w:hAnsi="Calibri" w:cs="Times New Roman"/>
                <w:sz w:val="22"/>
                <w:szCs w:val="22"/>
              </w:rPr>
            </w:pPr>
            <w:r>
              <w:rPr>
                <w:rFonts w:ascii="Calibri" w:hAnsi="Calibri" w:cs="Times New Roman"/>
                <w:sz w:val="22"/>
                <w:szCs w:val="22"/>
              </w:rPr>
              <w:t>-</w:t>
            </w:r>
            <w:r w:rsidRPr="0011702E">
              <w:rPr>
                <w:rFonts w:ascii="Calibri" w:hAnsi="Calibri" w:cs="Times New Roman"/>
                <w:i/>
                <w:sz w:val="22"/>
                <w:szCs w:val="22"/>
              </w:rPr>
              <w:t>Poorly soluble drugs OK</w:t>
            </w:r>
          </w:p>
          <w:p w14:paraId="54737902" w14:textId="77777777" w:rsidR="0011702E" w:rsidRDefault="0011702E" w:rsidP="00891A8D">
            <w:pPr>
              <w:rPr>
                <w:rFonts w:ascii="Calibri" w:hAnsi="Calibri" w:cs="Times New Roman"/>
                <w:sz w:val="22"/>
                <w:szCs w:val="22"/>
              </w:rPr>
            </w:pPr>
            <w:r>
              <w:rPr>
                <w:rFonts w:ascii="Calibri" w:hAnsi="Calibri" w:cs="Times New Roman"/>
                <w:sz w:val="22"/>
                <w:szCs w:val="22"/>
              </w:rPr>
              <w:t>-</w:t>
            </w:r>
            <w:r w:rsidRPr="0011702E">
              <w:rPr>
                <w:rFonts w:ascii="Calibri" w:hAnsi="Calibri" w:cs="Times New Roman"/>
                <w:i/>
                <w:sz w:val="22"/>
                <w:szCs w:val="22"/>
              </w:rPr>
              <w:t>Depot preparations can be used</w:t>
            </w:r>
          </w:p>
        </w:tc>
        <w:tc>
          <w:tcPr>
            <w:tcW w:w="1772" w:type="dxa"/>
          </w:tcPr>
          <w:p w14:paraId="6CF61B43" w14:textId="77777777" w:rsidR="00891A8D" w:rsidRDefault="0011702E" w:rsidP="00891A8D">
            <w:pPr>
              <w:rPr>
                <w:rFonts w:ascii="Calibri" w:hAnsi="Calibri" w:cs="Times New Roman"/>
                <w:sz w:val="22"/>
                <w:szCs w:val="22"/>
              </w:rPr>
            </w:pPr>
            <w:r>
              <w:rPr>
                <w:rFonts w:ascii="Calibri" w:hAnsi="Calibri" w:cs="Times New Roman"/>
                <w:sz w:val="22"/>
                <w:szCs w:val="22"/>
              </w:rPr>
              <w:t>First 6 of IV</w:t>
            </w:r>
          </w:p>
        </w:tc>
      </w:tr>
      <w:tr w:rsidR="00891A8D" w14:paraId="22B0017F" w14:textId="77777777" w:rsidTr="00891A8D">
        <w:tc>
          <w:tcPr>
            <w:tcW w:w="1951" w:type="dxa"/>
          </w:tcPr>
          <w:p w14:paraId="427F974F" w14:textId="77777777" w:rsidR="00891A8D" w:rsidRPr="00891A8D" w:rsidRDefault="00891A8D" w:rsidP="00891A8D">
            <w:pPr>
              <w:rPr>
                <w:rFonts w:ascii="Calibri" w:hAnsi="Calibri" w:cs="Times New Roman"/>
                <w:b/>
                <w:sz w:val="22"/>
                <w:szCs w:val="22"/>
              </w:rPr>
            </w:pPr>
            <w:r w:rsidRPr="00891A8D">
              <w:rPr>
                <w:rFonts w:ascii="Calibri" w:hAnsi="Calibri" w:cs="Times New Roman"/>
                <w:b/>
                <w:sz w:val="22"/>
                <w:szCs w:val="22"/>
              </w:rPr>
              <w:t>Subcutaneous (</w:t>
            </w:r>
            <w:proofErr w:type="spellStart"/>
            <w:r w:rsidRPr="00891A8D">
              <w:rPr>
                <w:rFonts w:ascii="Calibri" w:hAnsi="Calibri" w:cs="Times New Roman"/>
                <w:b/>
                <w:sz w:val="22"/>
                <w:szCs w:val="22"/>
              </w:rPr>
              <w:t>SubQ</w:t>
            </w:r>
            <w:proofErr w:type="spellEnd"/>
            <w:r w:rsidRPr="00891A8D">
              <w:rPr>
                <w:rFonts w:ascii="Calibri" w:hAnsi="Calibri" w:cs="Times New Roman"/>
                <w:b/>
                <w:sz w:val="22"/>
                <w:szCs w:val="22"/>
              </w:rPr>
              <w:t>)</w:t>
            </w:r>
          </w:p>
        </w:tc>
        <w:tc>
          <w:tcPr>
            <w:tcW w:w="1591" w:type="dxa"/>
          </w:tcPr>
          <w:p w14:paraId="33DC8C5D" w14:textId="77777777" w:rsidR="00891A8D" w:rsidRDefault="00891A8D" w:rsidP="00891A8D">
            <w:pPr>
              <w:rPr>
                <w:rFonts w:ascii="Calibri" w:hAnsi="Calibri" w:cs="Times New Roman"/>
                <w:sz w:val="22"/>
                <w:szCs w:val="22"/>
              </w:rPr>
            </w:pPr>
            <w:r>
              <w:rPr>
                <w:rFonts w:ascii="Calibri" w:hAnsi="Calibri" w:cs="Times New Roman"/>
                <w:sz w:val="22"/>
                <w:szCs w:val="22"/>
              </w:rPr>
              <w:t>II</w:t>
            </w:r>
          </w:p>
        </w:tc>
        <w:tc>
          <w:tcPr>
            <w:tcW w:w="1771" w:type="dxa"/>
          </w:tcPr>
          <w:p w14:paraId="2F019D62" w14:textId="77777777" w:rsidR="00891A8D" w:rsidRDefault="00891A8D" w:rsidP="00891A8D">
            <w:pPr>
              <w:rPr>
                <w:rFonts w:ascii="Calibri" w:hAnsi="Calibri" w:cs="Times New Roman"/>
                <w:sz w:val="22"/>
                <w:szCs w:val="22"/>
              </w:rPr>
            </w:pPr>
            <w:r>
              <w:rPr>
                <w:rFonts w:ascii="Calibri" w:hAnsi="Calibri" w:cs="Times New Roman"/>
                <w:sz w:val="22"/>
                <w:szCs w:val="22"/>
              </w:rPr>
              <w:t>II</w:t>
            </w:r>
          </w:p>
        </w:tc>
        <w:tc>
          <w:tcPr>
            <w:tcW w:w="1771" w:type="dxa"/>
          </w:tcPr>
          <w:p w14:paraId="6BFF8B05" w14:textId="77777777" w:rsidR="00891A8D" w:rsidRDefault="00891A8D" w:rsidP="00891A8D">
            <w:pPr>
              <w:rPr>
                <w:rFonts w:ascii="Calibri" w:hAnsi="Calibri" w:cs="Times New Roman"/>
                <w:sz w:val="22"/>
                <w:szCs w:val="22"/>
              </w:rPr>
            </w:pPr>
            <w:r>
              <w:rPr>
                <w:rFonts w:ascii="Calibri" w:hAnsi="Calibri" w:cs="Times New Roman"/>
                <w:sz w:val="22"/>
                <w:szCs w:val="22"/>
              </w:rPr>
              <w:t>II</w:t>
            </w:r>
          </w:p>
        </w:tc>
        <w:tc>
          <w:tcPr>
            <w:tcW w:w="1772" w:type="dxa"/>
          </w:tcPr>
          <w:p w14:paraId="45853787" w14:textId="77777777" w:rsidR="00891A8D" w:rsidRDefault="00891A8D" w:rsidP="00891A8D">
            <w:pPr>
              <w:rPr>
                <w:rFonts w:ascii="Calibri" w:hAnsi="Calibri" w:cs="Times New Roman"/>
                <w:sz w:val="22"/>
                <w:szCs w:val="22"/>
              </w:rPr>
            </w:pPr>
            <w:r>
              <w:rPr>
                <w:rFonts w:ascii="Calibri" w:hAnsi="Calibri" w:cs="Times New Roman"/>
                <w:sz w:val="22"/>
                <w:szCs w:val="22"/>
              </w:rPr>
              <w:t>II</w:t>
            </w:r>
          </w:p>
        </w:tc>
      </w:tr>
      <w:tr w:rsidR="00891A8D" w14:paraId="24C617D0" w14:textId="77777777" w:rsidTr="00891A8D">
        <w:tc>
          <w:tcPr>
            <w:tcW w:w="1951" w:type="dxa"/>
          </w:tcPr>
          <w:p w14:paraId="55363B9A" w14:textId="77777777" w:rsidR="00891A8D" w:rsidRDefault="00891A8D" w:rsidP="00891A8D">
            <w:pPr>
              <w:rPr>
                <w:rFonts w:ascii="Calibri" w:hAnsi="Calibri" w:cs="Times New Roman"/>
                <w:sz w:val="22"/>
                <w:szCs w:val="22"/>
              </w:rPr>
            </w:pPr>
            <w:r w:rsidRPr="00891A8D">
              <w:rPr>
                <w:rFonts w:ascii="Calibri" w:hAnsi="Calibri" w:cs="Times New Roman"/>
                <w:i/>
                <w:sz w:val="22"/>
                <w:szCs w:val="22"/>
                <w:u w:val="single"/>
              </w:rPr>
              <w:t>Enteral</w:t>
            </w:r>
            <w:r>
              <w:rPr>
                <w:rFonts w:ascii="Calibri" w:hAnsi="Calibri" w:cs="Times New Roman"/>
                <w:sz w:val="22"/>
                <w:szCs w:val="22"/>
              </w:rPr>
              <w:t xml:space="preserve"> (into digestive system)</w:t>
            </w:r>
          </w:p>
        </w:tc>
        <w:tc>
          <w:tcPr>
            <w:tcW w:w="1591" w:type="dxa"/>
          </w:tcPr>
          <w:p w14:paraId="1C997450" w14:textId="77777777" w:rsidR="00891A8D" w:rsidRDefault="00891A8D" w:rsidP="00891A8D">
            <w:pPr>
              <w:rPr>
                <w:rFonts w:ascii="Calibri" w:hAnsi="Calibri" w:cs="Times New Roman"/>
                <w:sz w:val="22"/>
                <w:szCs w:val="22"/>
              </w:rPr>
            </w:pPr>
          </w:p>
        </w:tc>
        <w:tc>
          <w:tcPr>
            <w:tcW w:w="1771" w:type="dxa"/>
          </w:tcPr>
          <w:p w14:paraId="460FF415" w14:textId="77777777" w:rsidR="00891A8D" w:rsidRDefault="00891A8D" w:rsidP="00891A8D">
            <w:pPr>
              <w:rPr>
                <w:rFonts w:ascii="Calibri" w:hAnsi="Calibri" w:cs="Times New Roman"/>
                <w:sz w:val="22"/>
                <w:szCs w:val="22"/>
              </w:rPr>
            </w:pPr>
          </w:p>
        </w:tc>
        <w:tc>
          <w:tcPr>
            <w:tcW w:w="1771" w:type="dxa"/>
          </w:tcPr>
          <w:p w14:paraId="6D13AD5B" w14:textId="77777777" w:rsidR="00891A8D" w:rsidRDefault="00891A8D" w:rsidP="00891A8D">
            <w:pPr>
              <w:rPr>
                <w:rFonts w:ascii="Calibri" w:hAnsi="Calibri" w:cs="Times New Roman"/>
                <w:sz w:val="22"/>
                <w:szCs w:val="22"/>
              </w:rPr>
            </w:pPr>
          </w:p>
        </w:tc>
        <w:tc>
          <w:tcPr>
            <w:tcW w:w="1772" w:type="dxa"/>
          </w:tcPr>
          <w:p w14:paraId="26EE7332" w14:textId="77777777" w:rsidR="00891A8D" w:rsidRDefault="00891A8D" w:rsidP="00891A8D">
            <w:pPr>
              <w:rPr>
                <w:rFonts w:ascii="Calibri" w:hAnsi="Calibri" w:cs="Times New Roman"/>
                <w:sz w:val="22"/>
                <w:szCs w:val="22"/>
              </w:rPr>
            </w:pPr>
          </w:p>
        </w:tc>
      </w:tr>
      <w:tr w:rsidR="00891A8D" w14:paraId="13B1EF32" w14:textId="77777777" w:rsidTr="00891A8D">
        <w:tc>
          <w:tcPr>
            <w:tcW w:w="1951" w:type="dxa"/>
          </w:tcPr>
          <w:p w14:paraId="5E8C4773" w14:textId="77777777" w:rsidR="00891A8D" w:rsidRPr="00891A8D" w:rsidRDefault="00891A8D" w:rsidP="00891A8D">
            <w:pPr>
              <w:rPr>
                <w:rFonts w:ascii="Calibri" w:hAnsi="Calibri" w:cs="Times New Roman"/>
                <w:b/>
                <w:sz w:val="22"/>
                <w:szCs w:val="22"/>
              </w:rPr>
            </w:pPr>
            <w:r w:rsidRPr="00891A8D">
              <w:rPr>
                <w:rFonts w:ascii="Calibri" w:hAnsi="Calibri" w:cs="Times New Roman"/>
                <w:b/>
                <w:sz w:val="22"/>
                <w:szCs w:val="22"/>
              </w:rPr>
              <w:t>Oral (PO)</w:t>
            </w:r>
          </w:p>
        </w:tc>
        <w:tc>
          <w:tcPr>
            <w:tcW w:w="1591" w:type="dxa"/>
          </w:tcPr>
          <w:p w14:paraId="469DEC28" w14:textId="77777777" w:rsidR="00891A8D" w:rsidRDefault="0011702E" w:rsidP="00891A8D">
            <w:pPr>
              <w:rPr>
                <w:rFonts w:ascii="Calibri" w:hAnsi="Calibri" w:cs="Times New Roman"/>
                <w:sz w:val="22"/>
                <w:szCs w:val="22"/>
              </w:rPr>
            </w:pPr>
            <w:r>
              <w:rPr>
                <w:rFonts w:ascii="Calibri" w:hAnsi="Calibri" w:cs="Times New Roman"/>
                <w:sz w:val="22"/>
                <w:szCs w:val="22"/>
              </w:rPr>
              <w:t>Epithelial lining of GI tract + capillary wall</w:t>
            </w:r>
          </w:p>
        </w:tc>
        <w:tc>
          <w:tcPr>
            <w:tcW w:w="1771" w:type="dxa"/>
          </w:tcPr>
          <w:p w14:paraId="33798B28" w14:textId="77777777" w:rsidR="00891A8D" w:rsidRDefault="0011702E" w:rsidP="00891A8D">
            <w:pPr>
              <w:rPr>
                <w:rFonts w:ascii="Calibri" w:hAnsi="Calibri" w:cs="Times New Roman"/>
                <w:sz w:val="22"/>
                <w:szCs w:val="22"/>
              </w:rPr>
            </w:pPr>
            <w:r>
              <w:rPr>
                <w:rFonts w:ascii="Calibri" w:hAnsi="Calibri" w:cs="Times New Roman"/>
                <w:sz w:val="22"/>
                <w:szCs w:val="22"/>
              </w:rPr>
              <w:t>Slow, Variable</w:t>
            </w:r>
          </w:p>
        </w:tc>
        <w:tc>
          <w:tcPr>
            <w:tcW w:w="1771" w:type="dxa"/>
          </w:tcPr>
          <w:p w14:paraId="58DC4217" w14:textId="77777777" w:rsidR="00891A8D" w:rsidRDefault="0011702E" w:rsidP="00891A8D">
            <w:pPr>
              <w:rPr>
                <w:rFonts w:ascii="Calibri" w:hAnsi="Calibri" w:cs="Times New Roman"/>
                <w:sz w:val="22"/>
                <w:szCs w:val="22"/>
              </w:rPr>
            </w:pPr>
            <w:r>
              <w:rPr>
                <w:rFonts w:ascii="Calibri" w:hAnsi="Calibri" w:cs="Times New Roman"/>
                <w:sz w:val="22"/>
                <w:szCs w:val="22"/>
              </w:rPr>
              <w:t>-Easy</w:t>
            </w:r>
          </w:p>
          <w:p w14:paraId="14E04DEA" w14:textId="77777777" w:rsidR="0011702E" w:rsidRDefault="0011702E" w:rsidP="00891A8D">
            <w:pPr>
              <w:rPr>
                <w:rFonts w:ascii="Calibri" w:hAnsi="Calibri" w:cs="Times New Roman"/>
                <w:sz w:val="22"/>
                <w:szCs w:val="22"/>
              </w:rPr>
            </w:pPr>
            <w:r>
              <w:rPr>
                <w:rFonts w:ascii="Calibri" w:hAnsi="Calibri" w:cs="Times New Roman"/>
                <w:sz w:val="22"/>
                <w:szCs w:val="22"/>
              </w:rPr>
              <w:t>-Convenient</w:t>
            </w:r>
          </w:p>
          <w:p w14:paraId="7C19D083" w14:textId="77777777" w:rsidR="0011702E" w:rsidRDefault="0011702E" w:rsidP="00891A8D">
            <w:pPr>
              <w:rPr>
                <w:rFonts w:ascii="Calibri" w:hAnsi="Calibri" w:cs="Times New Roman"/>
                <w:sz w:val="22"/>
                <w:szCs w:val="22"/>
              </w:rPr>
            </w:pPr>
            <w:r>
              <w:rPr>
                <w:rFonts w:ascii="Calibri" w:hAnsi="Calibri" w:cs="Times New Roman"/>
                <w:sz w:val="22"/>
                <w:szCs w:val="22"/>
              </w:rPr>
              <w:t>-Inexpensive</w:t>
            </w:r>
          </w:p>
          <w:p w14:paraId="05612EE0" w14:textId="77777777" w:rsidR="0011702E" w:rsidRDefault="0011702E" w:rsidP="00891A8D">
            <w:pPr>
              <w:rPr>
                <w:rFonts w:ascii="Calibri" w:hAnsi="Calibri" w:cs="Times New Roman"/>
                <w:sz w:val="22"/>
                <w:szCs w:val="22"/>
              </w:rPr>
            </w:pPr>
            <w:r>
              <w:rPr>
                <w:rFonts w:ascii="Calibri" w:hAnsi="Calibri" w:cs="Times New Roman"/>
                <w:sz w:val="22"/>
                <w:szCs w:val="22"/>
              </w:rPr>
              <w:t>-Ideal for self-Rx</w:t>
            </w:r>
          </w:p>
          <w:p w14:paraId="7C4FEF75" w14:textId="77777777" w:rsidR="0011702E" w:rsidRDefault="0011702E" w:rsidP="00891A8D">
            <w:pPr>
              <w:rPr>
                <w:rFonts w:ascii="Calibri" w:hAnsi="Calibri" w:cs="Times New Roman"/>
                <w:sz w:val="22"/>
                <w:szCs w:val="22"/>
              </w:rPr>
            </w:pPr>
            <w:r>
              <w:rPr>
                <w:rFonts w:ascii="Calibri" w:hAnsi="Calibri" w:cs="Times New Roman"/>
                <w:sz w:val="22"/>
                <w:szCs w:val="22"/>
              </w:rPr>
              <w:t>-Potentially reversible</w:t>
            </w:r>
          </w:p>
        </w:tc>
        <w:tc>
          <w:tcPr>
            <w:tcW w:w="1772" w:type="dxa"/>
          </w:tcPr>
          <w:p w14:paraId="21A26287" w14:textId="77777777" w:rsidR="00891A8D" w:rsidRDefault="0011702E" w:rsidP="00891A8D">
            <w:pPr>
              <w:rPr>
                <w:rFonts w:ascii="Calibri" w:hAnsi="Calibri" w:cs="Times New Roman"/>
                <w:sz w:val="22"/>
                <w:szCs w:val="22"/>
              </w:rPr>
            </w:pPr>
            <w:r>
              <w:rPr>
                <w:rFonts w:ascii="Calibri" w:hAnsi="Calibri" w:cs="Times New Roman"/>
                <w:sz w:val="22"/>
                <w:szCs w:val="22"/>
              </w:rPr>
              <w:t>-Variability</w:t>
            </w:r>
          </w:p>
          <w:p w14:paraId="6DAA94CE" w14:textId="77777777" w:rsidR="0011702E" w:rsidRDefault="0011702E" w:rsidP="00891A8D">
            <w:pPr>
              <w:rPr>
                <w:rFonts w:ascii="Calibri" w:hAnsi="Calibri" w:cs="Times New Roman"/>
                <w:sz w:val="22"/>
                <w:szCs w:val="22"/>
              </w:rPr>
            </w:pPr>
            <w:r>
              <w:rPr>
                <w:rFonts w:ascii="Calibri" w:hAnsi="Calibri" w:cs="Times New Roman"/>
                <w:sz w:val="22"/>
                <w:szCs w:val="22"/>
              </w:rPr>
              <w:t>-Stomach Inactivation</w:t>
            </w:r>
          </w:p>
          <w:p w14:paraId="441B92C7" w14:textId="77777777" w:rsidR="0011702E" w:rsidRDefault="0011702E" w:rsidP="00891A8D">
            <w:pPr>
              <w:rPr>
                <w:rFonts w:ascii="Calibri" w:hAnsi="Calibri" w:cs="Times New Roman"/>
                <w:sz w:val="22"/>
                <w:szCs w:val="22"/>
              </w:rPr>
            </w:pPr>
            <w:r>
              <w:rPr>
                <w:rFonts w:ascii="Calibri" w:hAnsi="Calibri" w:cs="Times New Roman"/>
                <w:sz w:val="22"/>
                <w:szCs w:val="22"/>
              </w:rPr>
              <w:t>-Nausea and vomiting potential</w:t>
            </w:r>
          </w:p>
          <w:p w14:paraId="70DAC484" w14:textId="77777777" w:rsidR="0011702E" w:rsidRDefault="0011702E" w:rsidP="00891A8D">
            <w:pP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conscious</w:t>
            </w:r>
            <w:proofErr w:type="gramEnd"/>
            <w:r>
              <w:rPr>
                <w:rFonts w:ascii="Calibri" w:hAnsi="Calibri" w:cs="Times New Roman"/>
                <w:sz w:val="22"/>
                <w:szCs w:val="22"/>
              </w:rPr>
              <w:t xml:space="preserve"> and cooperative </w:t>
            </w:r>
            <w:proofErr w:type="spellStart"/>
            <w:r>
              <w:rPr>
                <w:rFonts w:ascii="Calibri" w:hAnsi="Calibri" w:cs="Times New Roman"/>
                <w:sz w:val="22"/>
                <w:szCs w:val="22"/>
              </w:rPr>
              <w:t>pt</w:t>
            </w:r>
            <w:proofErr w:type="spellEnd"/>
            <w:r>
              <w:rPr>
                <w:rFonts w:ascii="Calibri" w:hAnsi="Calibri" w:cs="Times New Roman"/>
                <w:sz w:val="22"/>
                <w:szCs w:val="22"/>
              </w:rPr>
              <w:t xml:space="preserve"> needed</w:t>
            </w:r>
          </w:p>
        </w:tc>
      </w:tr>
    </w:tbl>
    <w:p w14:paraId="2C3212BA" w14:textId="77777777" w:rsidR="004534C1" w:rsidRPr="00C66025" w:rsidRDefault="004534C1" w:rsidP="00891A8D">
      <w:pPr>
        <w:rPr>
          <w:rFonts w:ascii="Calibri" w:hAnsi="Calibri" w:cs="Times New Roman"/>
          <w:sz w:val="22"/>
          <w:szCs w:val="22"/>
        </w:rPr>
      </w:pPr>
    </w:p>
    <w:p w14:paraId="180540F1" w14:textId="77777777" w:rsidR="00891A8D" w:rsidRDefault="00891A8D" w:rsidP="00891A8D">
      <w:pPr>
        <w:ind w:left="540"/>
        <w:textAlignment w:val="center"/>
        <w:rPr>
          <w:rFonts w:ascii="Calibri" w:eastAsia="Times New Roman" w:hAnsi="Calibri" w:cs="Times New Roman"/>
          <w:sz w:val="22"/>
          <w:szCs w:val="22"/>
        </w:rPr>
      </w:pPr>
    </w:p>
    <w:p w14:paraId="1C990916" w14:textId="77777777" w:rsidR="0011702E" w:rsidRDefault="0011702E" w:rsidP="00891A8D">
      <w:pPr>
        <w:ind w:left="540"/>
        <w:textAlignment w:val="center"/>
        <w:rPr>
          <w:rFonts w:ascii="Calibri" w:eastAsia="Times New Roman" w:hAnsi="Calibri" w:cs="Times New Roman"/>
          <w:sz w:val="22"/>
          <w:szCs w:val="22"/>
        </w:rPr>
      </w:pPr>
    </w:p>
    <w:p w14:paraId="35FE58ED" w14:textId="77777777" w:rsidR="0011702E" w:rsidRDefault="0011702E" w:rsidP="00891A8D">
      <w:pPr>
        <w:ind w:left="540"/>
        <w:textAlignment w:val="center"/>
        <w:rPr>
          <w:rFonts w:ascii="Calibri" w:eastAsia="Times New Roman" w:hAnsi="Calibri" w:cs="Times New Roman"/>
          <w:sz w:val="22"/>
          <w:szCs w:val="22"/>
        </w:rPr>
      </w:pPr>
    </w:p>
    <w:p w14:paraId="79A63DF5" w14:textId="77777777" w:rsidR="0011702E" w:rsidRDefault="0011702E" w:rsidP="00891A8D">
      <w:pPr>
        <w:ind w:left="540"/>
        <w:textAlignment w:val="center"/>
        <w:rPr>
          <w:rFonts w:ascii="Calibri" w:eastAsia="Times New Roman" w:hAnsi="Calibri" w:cs="Times New Roman"/>
          <w:sz w:val="22"/>
          <w:szCs w:val="22"/>
        </w:rPr>
      </w:pPr>
    </w:p>
    <w:p w14:paraId="79A3D33E" w14:textId="77777777" w:rsidR="0011702E" w:rsidRDefault="0011702E" w:rsidP="00891A8D">
      <w:pPr>
        <w:ind w:left="540"/>
        <w:textAlignment w:val="center"/>
        <w:rPr>
          <w:rFonts w:ascii="Calibri" w:eastAsia="Times New Roman" w:hAnsi="Calibri" w:cs="Times New Roman"/>
          <w:sz w:val="22"/>
          <w:szCs w:val="22"/>
        </w:rPr>
      </w:pPr>
    </w:p>
    <w:p w14:paraId="1CEBD974" w14:textId="77777777" w:rsidR="0011702E" w:rsidRPr="000A2A5A" w:rsidRDefault="0011702E" w:rsidP="0039129F">
      <w:pPr>
        <w:pStyle w:val="ListParagraph"/>
        <w:numPr>
          <w:ilvl w:val="0"/>
          <w:numId w:val="7"/>
        </w:numPr>
        <w:rPr>
          <w:rFonts w:ascii="Calibri" w:eastAsia="Times New Roman" w:hAnsi="Calibri" w:cs="Times New Roman"/>
          <w:b/>
        </w:rPr>
      </w:pPr>
      <w:proofErr w:type="gramStart"/>
      <w:r w:rsidRPr="000A2A5A">
        <w:rPr>
          <w:rFonts w:ascii="Calibri" w:eastAsia="Times New Roman" w:hAnsi="Calibri" w:cs="Times New Roman"/>
          <w:b/>
        </w:rPr>
        <w:t>2)Distribution</w:t>
      </w:r>
      <w:proofErr w:type="gramEnd"/>
    </w:p>
    <w:p w14:paraId="1F01E839" w14:textId="77777777" w:rsidR="0011702E" w:rsidRDefault="0011702E" w:rsidP="0011702E">
      <w:pPr>
        <w:rPr>
          <w:rFonts w:ascii="Calibri" w:eastAsia="Times New Roman" w:hAnsi="Calibri" w:cs="Times New Roman"/>
          <w:sz w:val="22"/>
          <w:szCs w:val="22"/>
        </w:rPr>
      </w:pPr>
      <w:r>
        <w:rPr>
          <w:rFonts w:ascii="Calibri" w:eastAsia="Times New Roman" w:hAnsi="Calibri" w:cs="Times New Roman"/>
          <w:sz w:val="22"/>
          <w:szCs w:val="22"/>
        </w:rPr>
        <w:t>-Distribution of a drug after adsorption into bloodstream is not necessarily uniform. Certain barriers can affect drug distribution</w:t>
      </w:r>
    </w:p>
    <w:p w14:paraId="27368536" w14:textId="77777777" w:rsidR="0011702E" w:rsidRDefault="0011702E" w:rsidP="0039129F">
      <w:pPr>
        <w:pStyle w:val="ListParagraph"/>
        <w:numPr>
          <w:ilvl w:val="0"/>
          <w:numId w:val="8"/>
        </w:numPr>
        <w:rPr>
          <w:rFonts w:ascii="Calibri" w:eastAsia="Times New Roman" w:hAnsi="Calibri" w:cs="Times New Roman"/>
          <w:sz w:val="22"/>
          <w:szCs w:val="22"/>
        </w:rPr>
      </w:pPr>
      <w:r w:rsidRPr="0011702E">
        <w:rPr>
          <w:rFonts w:ascii="Calibri" w:eastAsia="Times New Roman" w:hAnsi="Calibri" w:cs="Times New Roman"/>
          <w:b/>
          <w:sz w:val="22"/>
          <w:szCs w:val="22"/>
        </w:rPr>
        <w:t>The Blood-Brain Barrier</w:t>
      </w:r>
      <w:r>
        <w:rPr>
          <w:rFonts w:ascii="Calibri" w:eastAsia="Times New Roman" w:hAnsi="Calibri" w:cs="Times New Roman"/>
          <w:sz w:val="22"/>
          <w:szCs w:val="22"/>
        </w:rPr>
        <w:br/>
        <w:t>-</w:t>
      </w:r>
      <w:r w:rsidRPr="0011702E">
        <w:rPr>
          <w:rFonts w:ascii="Calibri" w:eastAsia="Times New Roman" w:hAnsi="Calibri" w:cs="Times New Roman"/>
          <w:sz w:val="22"/>
          <w:szCs w:val="22"/>
          <w:u w:val="single"/>
        </w:rPr>
        <w:t>tight junctions</w:t>
      </w:r>
      <w:r>
        <w:rPr>
          <w:rFonts w:ascii="Calibri" w:eastAsia="Times New Roman" w:hAnsi="Calibri" w:cs="Times New Roman"/>
          <w:sz w:val="22"/>
          <w:szCs w:val="22"/>
        </w:rPr>
        <w:t xml:space="preserve"> in the walls of CNS capillaries prevent drugs from leaving the blood and reaching the brain. Absent in other capillary systems</w:t>
      </w:r>
    </w:p>
    <w:p w14:paraId="71A12C6D" w14:textId="77777777" w:rsidR="009A7C6C" w:rsidRDefault="0011702E" w:rsidP="0011702E">
      <w:pPr>
        <w:pStyle w:val="ListParagraph"/>
        <w:rPr>
          <w:rFonts w:ascii="Calibri" w:eastAsia="Times New Roman" w:hAnsi="Calibri" w:cs="Times New Roman"/>
          <w:sz w:val="22"/>
          <w:szCs w:val="22"/>
        </w:rPr>
      </w:pPr>
      <w:r w:rsidRPr="0011702E">
        <w:rPr>
          <w:rFonts w:ascii="Calibri" w:eastAsia="Times New Roman" w:hAnsi="Calibri" w:cs="Times New Roman"/>
          <w:sz w:val="22"/>
          <w:szCs w:val="22"/>
        </w:rPr>
        <w:t>-</w:t>
      </w:r>
      <w:proofErr w:type="gramStart"/>
      <w:r w:rsidR="009A7C6C">
        <w:rPr>
          <w:rFonts w:ascii="Calibri" w:eastAsia="Times New Roman" w:hAnsi="Calibri" w:cs="Times New Roman"/>
          <w:sz w:val="22"/>
          <w:szCs w:val="22"/>
        </w:rPr>
        <w:t>only</w:t>
      </w:r>
      <w:proofErr w:type="gramEnd"/>
      <w:r w:rsidR="009A7C6C">
        <w:rPr>
          <w:rFonts w:ascii="Calibri" w:eastAsia="Times New Roman" w:hAnsi="Calibri" w:cs="Times New Roman"/>
          <w:sz w:val="22"/>
          <w:szCs w:val="22"/>
        </w:rPr>
        <w:t xml:space="preserve"> drugs that are:  can cross the BBB</w:t>
      </w:r>
    </w:p>
    <w:p w14:paraId="4F323A32" w14:textId="77777777" w:rsidR="009A7C6C" w:rsidRPr="009A7C6C" w:rsidRDefault="009A7C6C" w:rsidP="009A7C6C">
      <w:pPr>
        <w:pStyle w:val="ListParagraph"/>
        <w:ind w:firstLine="720"/>
        <w:rPr>
          <w:rFonts w:ascii="Calibri" w:eastAsia="Times New Roman" w:hAnsi="Calibri" w:cs="Times New Roman"/>
          <w:i/>
          <w:sz w:val="22"/>
          <w:szCs w:val="22"/>
          <w:u w:val="single"/>
        </w:rPr>
      </w:pPr>
      <w:r w:rsidRPr="009A7C6C">
        <w:rPr>
          <w:rFonts w:ascii="Calibri" w:eastAsia="Times New Roman" w:hAnsi="Calibri" w:cs="Times New Roman"/>
          <w:i/>
          <w:sz w:val="22"/>
          <w:szCs w:val="22"/>
          <w:u w:val="single"/>
        </w:rPr>
        <w:t xml:space="preserve">a) </w:t>
      </w:r>
      <w:proofErr w:type="gramStart"/>
      <w:r w:rsidRPr="009A7C6C">
        <w:rPr>
          <w:rFonts w:ascii="Calibri" w:eastAsia="Times New Roman" w:hAnsi="Calibri" w:cs="Times New Roman"/>
          <w:i/>
          <w:sz w:val="22"/>
          <w:szCs w:val="22"/>
          <w:u w:val="single"/>
        </w:rPr>
        <w:t>lipid</w:t>
      </w:r>
      <w:proofErr w:type="gramEnd"/>
      <w:r w:rsidRPr="009A7C6C">
        <w:rPr>
          <w:rFonts w:ascii="Calibri" w:eastAsia="Times New Roman" w:hAnsi="Calibri" w:cs="Times New Roman"/>
          <w:i/>
          <w:sz w:val="22"/>
          <w:szCs w:val="22"/>
          <w:u w:val="single"/>
        </w:rPr>
        <w:t xml:space="preserve"> soluble or </w:t>
      </w:r>
    </w:p>
    <w:p w14:paraId="54EF7FE2" w14:textId="77777777" w:rsidR="0011702E" w:rsidRPr="009A7C6C" w:rsidRDefault="009A7C6C" w:rsidP="009A7C6C">
      <w:pPr>
        <w:pStyle w:val="ListParagraph"/>
        <w:ind w:firstLine="720"/>
        <w:rPr>
          <w:rFonts w:ascii="Calibri" w:eastAsia="Times New Roman" w:hAnsi="Calibri" w:cs="Times New Roman"/>
          <w:b/>
          <w:sz w:val="22"/>
          <w:szCs w:val="22"/>
        </w:rPr>
      </w:pPr>
      <w:r w:rsidRPr="009A7C6C">
        <w:rPr>
          <w:rFonts w:ascii="Calibri" w:eastAsia="Times New Roman" w:hAnsi="Calibri" w:cs="Times New Roman"/>
          <w:i/>
          <w:sz w:val="22"/>
          <w:szCs w:val="22"/>
          <w:u w:val="single"/>
        </w:rPr>
        <w:t xml:space="preserve">b) </w:t>
      </w:r>
      <w:proofErr w:type="gramStart"/>
      <w:r w:rsidRPr="009A7C6C">
        <w:rPr>
          <w:rFonts w:ascii="Calibri" w:eastAsia="Times New Roman" w:hAnsi="Calibri" w:cs="Times New Roman"/>
          <w:i/>
          <w:sz w:val="22"/>
          <w:szCs w:val="22"/>
          <w:u w:val="single"/>
        </w:rPr>
        <w:t>have</w:t>
      </w:r>
      <w:proofErr w:type="gramEnd"/>
      <w:r w:rsidRPr="009A7C6C">
        <w:rPr>
          <w:rFonts w:ascii="Calibri" w:eastAsia="Times New Roman" w:hAnsi="Calibri" w:cs="Times New Roman"/>
          <w:i/>
          <w:sz w:val="22"/>
          <w:szCs w:val="22"/>
          <w:u w:val="single"/>
        </w:rPr>
        <w:t xml:space="preserve"> a transport system</w:t>
      </w:r>
      <w:r>
        <w:rPr>
          <w:rFonts w:ascii="Calibri" w:eastAsia="Times New Roman" w:hAnsi="Calibri" w:cs="Times New Roman"/>
          <w:sz w:val="22"/>
          <w:szCs w:val="22"/>
        </w:rPr>
        <w:br/>
      </w:r>
    </w:p>
    <w:p w14:paraId="0309D447" w14:textId="77777777" w:rsidR="009A7C6C" w:rsidRPr="009A7C6C" w:rsidRDefault="009A7C6C" w:rsidP="009A7C6C">
      <w:pPr>
        <w:rPr>
          <w:rFonts w:ascii="Calibri" w:hAnsi="Calibri" w:cs="Times New Roman"/>
          <w:b/>
          <w:sz w:val="22"/>
          <w:szCs w:val="22"/>
        </w:rPr>
      </w:pPr>
      <w:r w:rsidRPr="009A7C6C">
        <w:rPr>
          <w:rFonts w:ascii="Calibri" w:hAnsi="Calibri" w:cs="Times New Roman"/>
          <w:b/>
          <w:sz w:val="22"/>
          <w:szCs w:val="22"/>
        </w:rPr>
        <w:t>Distribution: Placental Blood Transfer</w:t>
      </w:r>
    </w:p>
    <w:p w14:paraId="2B214CBC" w14:textId="77777777" w:rsidR="009A7C6C" w:rsidRDefault="009A7C6C" w:rsidP="0039129F">
      <w:pPr>
        <w:pStyle w:val="ListParagraph"/>
        <w:numPr>
          <w:ilvl w:val="0"/>
          <w:numId w:val="9"/>
        </w:numPr>
        <w:rPr>
          <w:rFonts w:ascii="Calibri" w:hAnsi="Calibri" w:cs="Times New Roman"/>
          <w:sz w:val="22"/>
          <w:szCs w:val="22"/>
        </w:rPr>
      </w:pPr>
      <w:r>
        <w:rPr>
          <w:rFonts w:ascii="Calibri" w:hAnsi="Calibri" w:cs="Times New Roman"/>
          <w:sz w:val="22"/>
          <w:szCs w:val="22"/>
        </w:rPr>
        <w:t xml:space="preserve">The membranes of the placenta, which separate the maternal circulation from the </w:t>
      </w:r>
      <w:proofErr w:type="spellStart"/>
      <w:r>
        <w:rPr>
          <w:rFonts w:ascii="Calibri" w:hAnsi="Calibri" w:cs="Times New Roman"/>
          <w:sz w:val="22"/>
          <w:szCs w:val="22"/>
        </w:rPr>
        <w:t>fetal</w:t>
      </w:r>
      <w:proofErr w:type="spellEnd"/>
      <w:r>
        <w:rPr>
          <w:rFonts w:ascii="Calibri" w:hAnsi="Calibri" w:cs="Times New Roman"/>
          <w:sz w:val="22"/>
          <w:szCs w:val="22"/>
        </w:rPr>
        <w:t xml:space="preserve"> circulation, do NOT constitute an absolute barrier to the passage of drugs</w:t>
      </w:r>
    </w:p>
    <w:p w14:paraId="378990D5" w14:textId="77777777" w:rsidR="009A7C6C" w:rsidRDefault="009A7C6C" w:rsidP="0039129F">
      <w:pPr>
        <w:pStyle w:val="ListParagraph"/>
        <w:numPr>
          <w:ilvl w:val="0"/>
          <w:numId w:val="9"/>
        </w:numPr>
        <w:rPr>
          <w:rFonts w:ascii="Calibri" w:hAnsi="Calibri" w:cs="Times New Roman"/>
          <w:sz w:val="22"/>
          <w:szCs w:val="22"/>
        </w:rPr>
      </w:pPr>
      <w:r>
        <w:rPr>
          <w:rFonts w:ascii="Calibri" w:hAnsi="Calibri" w:cs="Times New Roman"/>
          <w:sz w:val="22"/>
          <w:szCs w:val="22"/>
        </w:rPr>
        <w:t>Drugs that have the ability to cross the placenta can sometimes cause serious harm</w:t>
      </w:r>
    </w:p>
    <w:p w14:paraId="3385FF44" w14:textId="77777777" w:rsidR="009A7C6C" w:rsidRDefault="009A7C6C" w:rsidP="0039129F">
      <w:pPr>
        <w:pStyle w:val="ListParagraph"/>
        <w:numPr>
          <w:ilvl w:val="0"/>
          <w:numId w:val="9"/>
        </w:numPr>
        <w:rPr>
          <w:rFonts w:ascii="Calibri" w:hAnsi="Calibri" w:cs="Times New Roman"/>
          <w:sz w:val="22"/>
          <w:szCs w:val="22"/>
        </w:rPr>
      </w:pPr>
      <w:r>
        <w:rPr>
          <w:rFonts w:ascii="Calibri" w:hAnsi="Calibri" w:cs="Times New Roman"/>
          <w:sz w:val="22"/>
          <w:szCs w:val="22"/>
        </w:rPr>
        <w:t xml:space="preserve">Some compounds can cause birth defects, ranging from low birth weight to mental retardation to gross malformations, </w:t>
      </w:r>
    </w:p>
    <w:p w14:paraId="369E9CE9" w14:textId="77777777" w:rsidR="004534C1" w:rsidRPr="009A7C6C" w:rsidRDefault="009A7C6C" w:rsidP="0039129F">
      <w:pPr>
        <w:pStyle w:val="ListParagraph"/>
        <w:numPr>
          <w:ilvl w:val="0"/>
          <w:numId w:val="9"/>
        </w:numPr>
        <w:rPr>
          <w:rFonts w:ascii="Calibri" w:hAnsi="Calibri" w:cs="Times New Roman"/>
          <w:sz w:val="22"/>
          <w:szCs w:val="22"/>
        </w:rPr>
      </w:pPr>
      <w:proofErr w:type="spellStart"/>
      <w:proofErr w:type="gramStart"/>
      <w:r>
        <w:rPr>
          <w:rFonts w:ascii="Calibri" w:hAnsi="Calibri" w:cs="Times New Roman"/>
          <w:sz w:val="22"/>
          <w:szCs w:val="22"/>
        </w:rPr>
        <w:t>eg</w:t>
      </w:r>
      <w:proofErr w:type="spellEnd"/>
      <w:proofErr w:type="gramEnd"/>
      <w:r>
        <w:rPr>
          <w:rFonts w:ascii="Calibri" w:hAnsi="Calibri" w:cs="Times New Roman"/>
          <w:sz w:val="22"/>
          <w:szCs w:val="22"/>
        </w:rPr>
        <w:t>. Cigarette constituents, heroin,</w:t>
      </w:r>
      <w:r w:rsidRPr="009A7C6C">
        <w:rPr>
          <w:rFonts w:ascii="Calibri" w:hAnsi="Calibri" w:cs="Times New Roman"/>
          <w:i/>
          <w:sz w:val="22"/>
          <w:szCs w:val="22"/>
          <w:u w:val="single"/>
        </w:rPr>
        <w:t xml:space="preserve"> </w:t>
      </w:r>
      <w:proofErr w:type="spellStart"/>
      <w:r w:rsidRPr="009A7C6C">
        <w:rPr>
          <w:rFonts w:ascii="Calibri" w:hAnsi="Calibri" w:cs="Times New Roman"/>
          <w:i/>
          <w:sz w:val="22"/>
          <w:szCs w:val="22"/>
          <w:u w:val="single"/>
        </w:rPr>
        <w:t>thalidominde</w:t>
      </w:r>
      <w:proofErr w:type="spellEnd"/>
      <w:r>
        <w:rPr>
          <w:rFonts w:ascii="Calibri" w:hAnsi="Calibri" w:cs="Times New Roman"/>
          <w:sz w:val="22"/>
          <w:szCs w:val="22"/>
          <w:u w:val="single"/>
        </w:rPr>
        <w:t xml:space="preserve"> (</w:t>
      </w:r>
      <w:r>
        <w:rPr>
          <w:rFonts w:ascii="Calibri" w:hAnsi="Calibri" w:cs="Times New Roman"/>
          <w:sz w:val="22"/>
          <w:szCs w:val="22"/>
        </w:rPr>
        <w:t>drug given for morning sickness)</w:t>
      </w:r>
      <w:r w:rsidR="004534C1" w:rsidRPr="009A7C6C">
        <w:rPr>
          <w:rFonts w:ascii="Calibri" w:hAnsi="Calibri" w:cs="Times New Roman"/>
          <w:sz w:val="22"/>
          <w:szCs w:val="22"/>
          <w:u w:val="single"/>
        </w:rPr>
        <w:br/>
      </w:r>
      <w:r w:rsidR="004534C1" w:rsidRPr="009A7C6C">
        <w:rPr>
          <w:rFonts w:ascii="Calibri" w:hAnsi="Calibri" w:cs="Times New Roman"/>
          <w:sz w:val="22"/>
          <w:szCs w:val="22"/>
        </w:rPr>
        <w:t> </w:t>
      </w:r>
    </w:p>
    <w:p w14:paraId="7DF65BE0" w14:textId="77777777" w:rsidR="009A7C6C" w:rsidRPr="009A7C6C" w:rsidRDefault="009A7C6C" w:rsidP="009A7C6C">
      <w:pPr>
        <w:rPr>
          <w:rFonts w:ascii="Calibri" w:hAnsi="Calibri" w:cs="Times New Roman"/>
          <w:b/>
          <w:sz w:val="22"/>
          <w:szCs w:val="22"/>
        </w:rPr>
      </w:pPr>
      <w:r w:rsidRPr="009A7C6C">
        <w:rPr>
          <w:rFonts w:ascii="Calibri" w:hAnsi="Calibri" w:cs="Times New Roman"/>
          <w:b/>
          <w:sz w:val="22"/>
          <w:szCs w:val="22"/>
        </w:rPr>
        <w:t xml:space="preserve">Distribution: Protein Binding </w:t>
      </w:r>
      <w:r>
        <w:rPr>
          <w:rFonts w:ascii="Calibri" w:hAnsi="Calibri" w:cs="Times New Roman"/>
          <w:b/>
          <w:sz w:val="22"/>
          <w:szCs w:val="22"/>
        </w:rPr>
        <w:t xml:space="preserve"> (Albumin)</w:t>
      </w:r>
    </w:p>
    <w:p w14:paraId="6F2F9A48" w14:textId="77777777" w:rsidR="009A7C6C" w:rsidRDefault="009A7C6C" w:rsidP="0039129F">
      <w:pPr>
        <w:pStyle w:val="ListParagraph"/>
        <w:numPr>
          <w:ilvl w:val="0"/>
          <w:numId w:val="10"/>
        </w:numPr>
        <w:rPr>
          <w:rFonts w:ascii="Calibri" w:hAnsi="Calibri" w:cs="Times New Roman"/>
          <w:i/>
          <w:sz w:val="22"/>
          <w:szCs w:val="22"/>
          <w:u w:val="single"/>
        </w:rPr>
      </w:pPr>
      <w:r>
        <w:rPr>
          <w:rFonts w:ascii="Calibri" w:hAnsi="Calibri" w:cs="Times New Roman"/>
          <w:sz w:val="22"/>
          <w:szCs w:val="22"/>
        </w:rPr>
        <w:t xml:space="preserve">Drugs bind </w:t>
      </w:r>
      <w:r w:rsidRPr="009A7C6C">
        <w:rPr>
          <w:rFonts w:ascii="Calibri" w:hAnsi="Calibri" w:cs="Times New Roman"/>
          <w:sz w:val="22"/>
          <w:szCs w:val="22"/>
          <w:u w:val="single"/>
        </w:rPr>
        <w:t>reversibly</w:t>
      </w:r>
      <w:r>
        <w:rPr>
          <w:rFonts w:ascii="Calibri" w:hAnsi="Calibri" w:cs="Times New Roman"/>
          <w:sz w:val="22"/>
          <w:szCs w:val="22"/>
        </w:rPr>
        <w:t xml:space="preserve"> with various blood proteins, most importantly; </w:t>
      </w:r>
      <w:r w:rsidRPr="009A7C6C">
        <w:rPr>
          <w:rFonts w:ascii="Calibri" w:hAnsi="Calibri" w:cs="Times New Roman"/>
          <w:i/>
          <w:sz w:val="22"/>
          <w:szCs w:val="22"/>
          <w:u w:val="single"/>
        </w:rPr>
        <w:t>Albumin</w:t>
      </w:r>
    </w:p>
    <w:p w14:paraId="103EAA61" w14:textId="77777777" w:rsidR="009A7C6C" w:rsidRPr="009A7C6C" w:rsidRDefault="009A7C6C" w:rsidP="0039129F">
      <w:pPr>
        <w:pStyle w:val="ListParagraph"/>
        <w:numPr>
          <w:ilvl w:val="0"/>
          <w:numId w:val="10"/>
        </w:numPr>
        <w:rPr>
          <w:rFonts w:ascii="Calibri" w:hAnsi="Calibri" w:cs="Times New Roman"/>
          <w:i/>
          <w:sz w:val="22"/>
          <w:szCs w:val="22"/>
          <w:u w:val="single"/>
        </w:rPr>
      </w:pPr>
      <w:r>
        <w:rPr>
          <w:rFonts w:ascii="Calibri" w:hAnsi="Calibri" w:cs="Times New Roman"/>
          <w:i/>
          <w:sz w:val="22"/>
          <w:szCs w:val="22"/>
          <w:u w:val="single"/>
        </w:rPr>
        <w:t xml:space="preserve">Albumin </w:t>
      </w:r>
      <w:r>
        <w:rPr>
          <w:rFonts w:ascii="Calibri" w:hAnsi="Calibri" w:cs="Times New Roman"/>
          <w:sz w:val="22"/>
          <w:szCs w:val="22"/>
        </w:rPr>
        <w:t xml:space="preserve">is a large molecule (molecular weight of 69,000 – most </w:t>
      </w:r>
      <w:proofErr w:type="spellStart"/>
      <w:r>
        <w:rPr>
          <w:rFonts w:ascii="Calibri" w:hAnsi="Calibri" w:cs="Times New Roman"/>
          <w:sz w:val="22"/>
          <w:szCs w:val="22"/>
        </w:rPr>
        <w:t>durgs</w:t>
      </w:r>
      <w:proofErr w:type="spellEnd"/>
      <w:r>
        <w:rPr>
          <w:rFonts w:ascii="Calibri" w:hAnsi="Calibri" w:cs="Times New Roman"/>
          <w:sz w:val="22"/>
          <w:szCs w:val="22"/>
        </w:rPr>
        <w:t xml:space="preserve"> are &lt;500) and always remains within the blood stream</w:t>
      </w:r>
    </w:p>
    <w:p w14:paraId="4F1B0635" w14:textId="77777777" w:rsidR="009A7C6C" w:rsidRPr="009A7C6C" w:rsidRDefault="009A7C6C" w:rsidP="0039129F">
      <w:pPr>
        <w:pStyle w:val="ListParagraph"/>
        <w:numPr>
          <w:ilvl w:val="0"/>
          <w:numId w:val="10"/>
        </w:numPr>
        <w:rPr>
          <w:rFonts w:ascii="Calibri" w:hAnsi="Calibri" w:cs="Times New Roman"/>
          <w:i/>
          <w:sz w:val="22"/>
          <w:szCs w:val="22"/>
          <w:u w:val="single"/>
        </w:rPr>
      </w:pPr>
      <w:r w:rsidRPr="009A7C6C">
        <w:rPr>
          <w:rFonts w:ascii="Calibri" w:hAnsi="Calibri" w:cs="Times New Roman"/>
          <w:i/>
          <w:sz w:val="22"/>
          <w:szCs w:val="22"/>
          <w:u w:val="single"/>
        </w:rPr>
        <w:t>Drugs bound to Albumin cannot reach their sites of action</w:t>
      </w:r>
      <w:r>
        <w:rPr>
          <w:rFonts w:ascii="Calibri" w:hAnsi="Calibri" w:cs="Times New Roman"/>
          <w:i/>
          <w:sz w:val="22"/>
          <w:szCs w:val="22"/>
          <w:u w:val="single"/>
        </w:rPr>
        <w:t xml:space="preserve">; </w:t>
      </w:r>
      <w:r>
        <w:rPr>
          <w:rFonts w:ascii="Calibri" w:hAnsi="Calibri" w:cs="Times New Roman"/>
          <w:sz w:val="22"/>
          <w:szCs w:val="22"/>
        </w:rPr>
        <w:t>drugs are given at a higher dose if they bind to albumin to make sure they reach site of action</w:t>
      </w:r>
    </w:p>
    <w:p w14:paraId="5AC9F738" w14:textId="77777777" w:rsidR="009A7C6C" w:rsidRDefault="009A7C6C" w:rsidP="009A7C6C">
      <w:pPr>
        <w:rPr>
          <w:rFonts w:ascii="Calibri" w:hAnsi="Calibri" w:cs="Times New Roman"/>
          <w:i/>
          <w:sz w:val="22"/>
          <w:szCs w:val="22"/>
          <w:u w:val="single"/>
        </w:rPr>
      </w:pPr>
    </w:p>
    <w:p w14:paraId="111E02A0" w14:textId="77777777" w:rsidR="009A7C6C" w:rsidRPr="000A2A5A" w:rsidRDefault="000A2A5A" w:rsidP="0039129F">
      <w:pPr>
        <w:pStyle w:val="ListParagraph"/>
        <w:numPr>
          <w:ilvl w:val="0"/>
          <w:numId w:val="13"/>
        </w:numPr>
        <w:rPr>
          <w:rFonts w:ascii="Calibri" w:hAnsi="Calibri" w:cs="Times New Roman"/>
          <w:b/>
        </w:rPr>
      </w:pPr>
      <w:r w:rsidRPr="000A2A5A">
        <w:rPr>
          <w:rFonts w:ascii="Calibri" w:hAnsi="Calibri" w:cs="Times New Roman"/>
          <w:b/>
        </w:rPr>
        <w:t xml:space="preserve">3) </w:t>
      </w:r>
      <w:r w:rsidR="0030769A" w:rsidRPr="000A2A5A">
        <w:rPr>
          <w:rFonts w:ascii="Calibri" w:hAnsi="Calibri" w:cs="Times New Roman"/>
          <w:b/>
        </w:rPr>
        <w:t>Drug Metabolism</w:t>
      </w:r>
    </w:p>
    <w:p w14:paraId="47578173" w14:textId="77777777" w:rsidR="0030769A" w:rsidRDefault="0030769A" w:rsidP="009A7C6C">
      <w:pPr>
        <w:rPr>
          <w:rFonts w:ascii="Calibri" w:hAnsi="Calibri" w:cs="Times New Roman"/>
          <w:sz w:val="22"/>
          <w:szCs w:val="22"/>
        </w:rPr>
      </w:pPr>
      <w:r>
        <w:rPr>
          <w:rFonts w:ascii="Calibri" w:hAnsi="Calibri" w:cs="Times New Roman"/>
          <w:sz w:val="22"/>
          <w:szCs w:val="22"/>
        </w:rPr>
        <w:t>-Therapeutic consequences of drug metabolism</w:t>
      </w:r>
    </w:p>
    <w:p w14:paraId="030E0401" w14:textId="77777777" w:rsidR="0030769A" w:rsidRPr="0030769A" w:rsidRDefault="0030769A" w:rsidP="0039129F">
      <w:pPr>
        <w:pStyle w:val="ListParagraph"/>
        <w:numPr>
          <w:ilvl w:val="0"/>
          <w:numId w:val="11"/>
        </w:numPr>
        <w:rPr>
          <w:rFonts w:ascii="Calibri" w:hAnsi="Calibri" w:cs="Times New Roman"/>
          <w:b/>
          <w:sz w:val="22"/>
          <w:szCs w:val="22"/>
        </w:rPr>
      </w:pPr>
      <w:r w:rsidRPr="0030769A">
        <w:rPr>
          <w:rFonts w:ascii="Calibri" w:hAnsi="Calibri" w:cs="Times New Roman"/>
          <w:b/>
          <w:sz w:val="22"/>
          <w:szCs w:val="22"/>
        </w:rPr>
        <w:t>Liver</w:t>
      </w:r>
    </w:p>
    <w:p w14:paraId="4BBC4B11" w14:textId="77777777" w:rsidR="0030769A" w:rsidRPr="0030769A" w:rsidRDefault="0030769A" w:rsidP="0039129F">
      <w:pPr>
        <w:pStyle w:val="ListParagraph"/>
        <w:numPr>
          <w:ilvl w:val="0"/>
          <w:numId w:val="12"/>
        </w:numPr>
        <w:rPr>
          <w:rFonts w:ascii="Calibri" w:hAnsi="Calibri" w:cs="Times New Roman"/>
          <w:sz w:val="22"/>
          <w:szCs w:val="22"/>
          <w:u w:val="single"/>
        </w:rPr>
      </w:pPr>
      <w:r>
        <w:rPr>
          <w:rFonts w:ascii="Calibri" w:hAnsi="Calibri" w:cs="Times New Roman"/>
          <w:sz w:val="22"/>
          <w:szCs w:val="22"/>
        </w:rPr>
        <w:t xml:space="preserve">Convert pharmacologically active compounds to </w:t>
      </w:r>
      <w:r w:rsidRPr="0030769A">
        <w:rPr>
          <w:rFonts w:ascii="Calibri" w:hAnsi="Calibri" w:cs="Times New Roman"/>
          <w:sz w:val="22"/>
          <w:szCs w:val="22"/>
          <w:u w:val="single"/>
        </w:rPr>
        <w:t>inactive forms</w:t>
      </w:r>
    </w:p>
    <w:p w14:paraId="1198A791" w14:textId="77777777" w:rsidR="0030769A" w:rsidRPr="0030769A" w:rsidRDefault="0030769A" w:rsidP="0039129F">
      <w:pPr>
        <w:pStyle w:val="ListParagraph"/>
        <w:numPr>
          <w:ilvl w:val="0"/>
          <w:numId w:val="12"/>
        </w:numPr>
        <w:rPr>
          <w:rFonts w:ascii="Calibri" w:hAnsi="Calibri" w:cs="Times New Roman"/>
          <w:sz w:val="22"/>
          <w:szCs w:val="22"/>
        </w:rPr>
      </w:pPr>
      <w:r>
        <w:rPr>
          <w:rFonts w:ascii="Calibri" w:hAnsi="Calibri" w:cs="Times New Roman"/>
          <w:sz w:val="22"/>
          <w:szCs w:val="22"/>
        </w:rPr>
        <w:t xml:space="preserve">Activate </w:t>
      </w:r>
      <w:proofErr w:type="spellStart"/>
      <w:r w:rsidRPr="0030769A">
        <w:rPr>
          <w:rFonts w:ascii="Calibri" w:hAnsi="Calibri" w:cs="Times New Roman"/>
          <w:i/>
          <w:sz w:val="22"/>
          <w:szCs w:val="22"/>
          <w:u w:val="single"/>
        </w:rPr>
        <w:t>prodrugs</w:t>
      </w:r>
      <w:proofErr w:type="spellEnd"/>
      <w:r>
        <w:rPr>
          <w:rFonts w:ascii="Calibri" w:hAnsi="Calibri" w:cs="Times New Roman"/>
          <w:sz w:val="22"/>
          <w:szCs w:val="22"/>
        </w:rPr>
        <w:t xml:space="preserve"> </w:t>
      </w:r>
      <w:proofErr w:type="spellStart"/>
      <w:r>
        <w:rPr>
          <w:rFonts w:ascii="Calibri" w:hAnsi="Calibri" w:cs="Times New Roman"/>
          <w:sz w:val="22"/>
          <w:szCs w:val="22"/>
        </w:rPr>
        <w:t>ie</w:t>
      </w:r>
      <w:proofErr w:type="spellEnd"/>
      <w:r>
        <w:rPr>
          <w:rFonts w:ascii="Calibri" w:hAnsi="Calibri" w:cs="Times New Roman"/>
          <w:sz w:val="22"/>
          <w:szCs w:val="22"/>
        </w:rPr>
        <w:t>. Pharmacologically inactive -</w:t>
      </w:r>
      <w:proofErr w:type="gramStart"/>
      <w:r>
        <w:rPr>
          <w:rFonts w:ascii="Calibri" w:hAnsi="Calibri" w:cs="Times New Roman"/>
          <w:sz w:val="22"/>
          <w:szCs w:val="22"/>
        </w:rPr>
        <w:t>&gt; active</w:t>
      </w:r>
      <w:proofErr w:type="gramEnd"/>
      <w:r>
        <w:rPr>
          <w:rFonts w:ascii="Calibri" w:hAnsi="Calibri" w:cs="Times New Roman"/>
          <w:sz w:val="22"/>
          <w:szCs w:val="22"/>
        </w:rPr>
        <w:t xml:space="preserve"> forms (</w:t>
      </w:r>
      <w:proofErr w:type="spellStart"/>
      <w:r>
        <w:rPr>
          <w:rFonts w:ascii="Calibri" w:hAnsi="Calibri" w:cs="Times New Roman"/>
          <w:sz w:val="22"/>
          <w:szCs w:val="22"/>
        </w:rPr>
        <w:t>eg</w:t>
      </w:r>
      <w:proofErr w:type="spellEnd"/>
      <w:r>
        <w:rPr>
          <w:rFonts w:ascii="Calibri" w:hAnsi="Calibri" w:cs="Times New Roman"/>
          <w:sz w:val="22"/>
          <w:szCs w:val="22"/>
        </w:rPr>
        <w:t xml:space="preserve"> the anticancer drug </w:t>
      </w:r>
      <w:proofErr w:type="spellStart"/>
      <w:r w:rsidRPr="0030769A">
        <w:rPr>
          <w:rFonts w:ascii="Calibri" w:hAnsi="Calibri" w:cs="Times New Roman"/>
          <w:sz w:val="22"/>
          <w:szCs w:val="22"/>
          <w:u w:val="single"/>
        </w:rPr>
        <w:t>tamoxifen</w:t>
      </w:r>
      <w:proofErr w:type="spellEnd"/>
      <w:r w:rsidRPr="0030769A">
        <w:rPr>
          <w:rFonts w:ascii="Calibri" w:hAnsi="Calibri" w:cs="Times New Roman"/>
          <w:sz w:val="22"/>
          <w:szCs w:val="22"/>
          <w:u w:val="single"/>
        </w:rPr>
        <w:t>)</w:t>
      </w:r>
      <w:r>
        <w:rPr>
          <w:rFonts w:ascii="Calibri" w:hAnsi="Calibri" w:cs="Times New Roman"/>
          <w:sz w:val="22"/>
          <w:szCs w:val="22"/>
          <w:u w:val="single"/>
        </w:rPr>
        <w:t>!! (</w:t>
      </w:r>
      <w:proofErr w:type="gramStart"/>
      <w:r>
        <w:rPr>
          <w:rFonts w:ascii="Calibri" w:hAnsi="Calibri" w:cs="Times New Roman"/>
          <w:sz w:val="22"/>
          <w:szCs w:val="22"/>
          <w:u w:val="single"/>
        </w:rPr>
        <w:t>drug</w:t>
      </w:r>
      <w:proofErr w:type="gramEnd"/>
      <w:r>
        <w:rPr>
          <w:rFonts w:ascii="Calibri" w:hAnsi="Calibri" w:cs="Times New Roman"/>
          <w:sz w:val="22"/>
          <w:szCs w:val="22"/>
          <w:u w:val="single"/>
        </w:rPr>
        <w:t>)</w:t>
      </w:r>
    </w:p>
    <w:p w14:paraId="28612EBC" w14:textId="77777777" w:rsidR="0030769A" w:rsidRDefault="0030769A" w:rsidP="0039129F">
      <w:pPr>
        <w:pStyle w:val="ListParagraph"/>
        <w:numPr>
          <w:ilvl w:val="0"/>
          <w:numId w:val="12"/>
        </w:numPr>
        <w:rPr>
          <w:rFonts w:ascii="Calibri" w:hAnsi="Calibri" w:cs="Times New Roman"/>
          <w:sz w:val="22"/>
          <w:szCs w:val="22"/>
        </w:rPr>
      </w:pPr>
      <w:r>
        <w:rPr>
          <w:rFonts w:ascii="Calibri" w:hAnsi="Calibri" w:cs="Times New Roman"/>
          <w:sz w:val="22"/>
          <w:szCs w:val="22"/>
        </w:rPr>
        <w:t>Increase therapeutic action of some drugs (</w:t>
      </w:r>
      <w:proofErr w:type="spellStart"/>
      <w:r>
        <w:rPr>
          <w:rFonts w:ascii="Calibri" w:hAnsi="Calibri" w:cs="Times New Roman"/>
          <w:sz w:val="22"/>
          <w:szCs w:val="22"/>
        </w:rPr>
        <w:t>eg</w:t>
      </w:r>
      <w:proofErr w:type="spellEnd"/>
      <w:r>
        <w:rPr>
          <w:rFonts w:ascii="Calibri" w:hAnsi="Calibri" w:cs="Times New Roman"/>
          <w:sz w:val="22"/>
          <w:szCs w:val="22"/>
        </w:rPr>
        <w:t xml:space="preserve">. Codeine </w:t>
      </w:r>
      <w:r w:rsidRPr="0030769A">
        <w:rPr>
          <w:rFonts w:ascii="Calibri" w:hAnsi="Calibri" w:cs="Times New Roman"/>
          <w:sz w:val="22"/>
          <w:szCs w:val="22"/>
        </w:rPr>
        <w:sym w:font="Wingdings" w:char="F0E0"/>
      </w:r>
      <w:r>
        <w:rPr>
          <w:rFonts w:ascii="Calibri" w:hAnsi="Calibri" w:cs="Times New Roman"/>
          <w:sz w:val="22"/>
          <w:szCs w:val="22"/>
        </w:rPr>
        <w:t xml:space="preserve"> morphine)</w:t>
      </w:r>
    </w:p>
    <w:p w14:paraId="334A9998" w14:textId="77777777" w:rsidR="0030769A" w:rsidRDefault="0030769A" w:rsidP="0039129F">
      <w:pPr>
        <w:pStyle w:val="ListParagraph"/>
        <w:numPr>
          <w:ilvl w:val="0"/>
          <w:numId w:val="12"/>
        </w:numPr>
        <w:rPr>
          <w:rFonts w:ascii="Calibri" w:hAnsi="Calibri" w:cs="Times New Roman"/>
          <w:sz w:val="22"/>
          <w:szCs w:val="22"/>
        </w:rPr>
      </w:pPr>
      <w:r>
        <w:rPr>
          <w:rFonts w:ascii="Calibri" w:hAnsi="Calibri" w:cs="Times New Roman"/>
          <w:sz w:val="22"/>
          <w:szCs w:val="22"/>
        </w:rPr>
        <w:t xml:space="preserve">Decrease toxicity, </w:t>
      </w:r>
      <w:r w:rsidRPr="0030769A">
        <w:rPr>
          <w:rFonts w:ascii="Calibri" w:hAnsi="Calibri" w:cs="Times New Roman"/>
          <w:sz w:val="22"/>
          <w:szCs w:val="22"/>
          <w:u w:val="single"/>
        </w:rPr>
        <w:t>usually</w:t>
      </w:r>
    </w:p>
    <w:p w14:paraId="4FF33801" w14:textId="77777777" w:rsidR="0030769A" w:rsidRDefault="0030769A" w:rsidP="0039129F">
      <w:pPr>
        <w:pStyle w:val="ListParagraph"/>
        <w:numPr>
          <w:ilvl w:val="1"/>
          <w:numId w:val="12"/>
        </w:numPr>
        <w:rPr>
          <w:rFonts w:ascii="Calibri" w:hAnsi="Calibri" w:cs="Times New Roman"/>
          <w:sz w:val="22"/>
          <w:szCs w:val="22"/>
        </w:rPr>
      </w:pPr>
      <w:r>
        <w:rPr>
          <w:rFonts w:ascii="Calibri" w:hAnsi="Calibri" w:cs="Times New Roman"/>
          <w:sz w:val="22"/>
          <w:szCs w:val="22"/>
        </w:rPr>
        <w:t xml:space="preserve">Sometimes can increase toxicity. </w:t>
      </w:r>
      <w:proofErr w:type="spellStart"/>
      <w:r>
        <w:rPr>
          <w:rFonts w:ascii="Calibri" w:hAnsi="Calibri" w:cs="Times New Roman"/>
          <w:sz w:val="22"/>
          <w:szCs w:val="22"/>
        </w:rPr>
        <w:t>Eg</w:t>
      </w:r>
      <w:proofErr w:type="spellEnd"/>
      <w:r>
        <w:rPr>
          <w:rFonts w:ascii="Calibri" w:hAnsi="Calibri" w:cs="Times New Roman"/>
          <w:sz w:val="22"/>
          <w:szCs w:val="22"/>
        </w:rPr>
        <w:t>. Conversion of acetaminophen (drug) into a hepatotoxic substance. Significant in overdose</w:t>
      </w:r>
    </w:p>
    <w:p w14:paraId="40B86BC2" w14:textId="77777777" w:rsidR="0030769A" w:rsidRDefault="0030769A" w:rsidP="0030769A">
      <w:pPr>
        <w:rPr>
          <w:rFonts w:ascii="Calibri" w:hAnsi="Calibri" w:cs="Times New Roman"/>
          <w:sz w:val="22"/>
          <w:szCs w:val="22"/>
        </w:rPr>
      </w:pPr>
    </w:p>
    <w:p w14:paraId="7E0AD2CE" w14:textId="77777777" w:rsidR="0030769A" w:rsidRDefault="0030769A" w:rsidP="0030769A">
      <w:pPr>
        <w:rPr>
          <w:rFonts w:ascii="Calibri" w:hAnsi="Calibri" w:cs="Times New Roman"/>
          <w:sz w:val="22"/>
          <w:szCs w:val="22"/>
        </w:rPr>
      </w:pPr>
    </w:p>
    <w:p w14:paraId="0046272B" w14:textId="77777777" w:rsidR="0030769A" w:rsidRPr="0030769A" w:rsidRDefault="0030769A" w:rsidP="0039129F">
      <w:pPr>
        <w:pStyle w:val="ListParagraph"/>
        <w:numPr>
          <w:ilvl w:val="1"/>
          <w:numId w:val="12"/>
        </w:numPr>
        <w:ind w:left="709"/>
        <w:rPr>
          <w:rFonts w:ascii="Calibri" w:hAnsi="Calibri" w:cs="Times New Roman"/>
          <w:b/>
          <w:sz w:val="22"/>
          <w:szCs w:val="22"/>
        </w:rPr>
      </w:pPr>
      <w:r w:rsidRPr="0030769A">
        <w:rPr>
          <w:rFonts w:ascii="Calibri" w:hAnsi="Calibri" w:cs="Times New Roman"/>
          <w:b/>
          <w:sz w:val="22"/>
          <w:szCs w:val="22"/>
        </w:rPr>
        <w:t xml:space="preserve">Kidney </w:t>
      </w:r>
    </w:p>
    <w:p w14:paraId="1E5959B1" w14:textId="77777777" w:rsidR="0030769A" w:rsidRPr="0030769A" w:rsidRDefault="0030769A" w:rsidP="0039129F">
      <w:pPr>
        <w:pStyle w:val="ListParagraph"/>
        <w:numPr>
          <w:ilvl w:val="2"/>
          <w:numId w:val="12"/>
        </w:numPr>
        <w:rPr>
          <w:rFonts w:ascii="Calibri" w:hAnsi="Calibri" w:cs="Times New Roman"/>
          <w:sz w:val="22"/>
          <w:szCs w:val="22"/>
          <w:u w:val="single"/>
        </w:rPr>
      </w:pPr>
      <w:r>
        <w:rPr>
          <w:rFonts w:ascii="Calibri" w:hAnsi="Calibri" w:cs="Times New Roman"/>
          <w:sz w:val="22"/>
          <w:szCs w:val="22"/>
        </w:rPr>
        <w:t xml:space="preserve">Accelerate kidney excretion of </w:t>
      </w:r>
      <w:r w:rsidRPr="0030769A">
        <w:rPr>
          <w:rFonts w:ascii="Calibri" w:hAnsi="Calibri" w:cs="Times New Roman"/>
          <w:sz w:val="22"/>
          <w:szCs w:val="22"/>
          <w:u w:val="single"/>
        </w:rPr>
        <w:t>lipid-soluble</w:t>
      </w:r>
      <w:r>
        <w:rPr>
          <w:rFonts w:ascii="Calibri" w:hAnsi="Calibri" w:cs="Times New Roman"/>
          <w:sz w:val="22"/>
          <w:szCs w:val="22"/>
        </w:rPr>
        <w:t xml:space="preserve"> drugs</w:t>
      </w:r>
      <w:proofErr w:type="gramStart"/>
      <w:r>
        <w:rPr>
          <w:rFonts w:ascii="Calibri" w:hAnsi="Calibri" w:cs="Times New Roman"/>
          <w:sz w:val="22"/>
          <w:szCs w:val="22"/>
        </w:rPr>
        <w:t>,  by</w:t>
      </w:r>
      <w:proofErr w:type="gramEnd"/>
      <w:r>
        <w:rPr>
          <w:rFonts w:ascii="Calibri" w:hAnsi="Calibri" w:cs="Times New Roman"/>
          <w:sz w:val="22"/>
          <w:szCs w:val="22"/>
        </w:rPr>
        <w:t xml:space="preserve"> converting them into </w:t>
      </w:r>
      <w:r w:rsidRPr="0030769A">
        <w:rPr>
          <w:rFonts w:ascii="Calibri" w:hAnsi="Calibri" w:cs="Times New Roman"/>
          <w:sz w:val="22"/>
          <w:szCs w:val="22"/>
          <w:u w:val="single"/>
        </w:rPr>
        <w:t>water-soluble</w:t>
      </w:r>
      <w:r>
        <w:rPr>
          <w:rFonts w:ascii="Calibri" w:hAnsi="Calibri" w:cs="Times New Roman"/>
          <w:sz w:val="22"/>
          <w:szCs w:val="22"/>
          <w:u w:val="single"/>
        </w:rPr>
        <w:t xml:space="preserve"> </w:t>
      </w:r>
      <w:r>
        <w:rPr>
          <w:rFonts w:ascii="Calibri" w:hAnsi="Calibri" w:cs="Times New Roman"/>
          <w:sz w:val="22"/>
          <w:szCs w:val="22"/>
        </w:rPr>
        <w:t>compounds</w:t>
      </w:r>
    </w:p>
    <w:p w14:paraId="64D29033" w14:textId="77777777" w:rsidR="000A2A5A" w:rsidRDefault="0030769A" w:rsidP="0030769A">
      <w:pPr>
        <w:rPr>
          <w:rFonts w:ascii="Calibri" w:hAnsi="Calibri" w:cs="Times New Roman"/>
          <w:sz w:val="22"/>
          <w:szCs w:val="22"/>
        </w:rPr>
      </w:pPr>
      <w:r w:rsidRPr="0030769A">
        <w:rPr>
          <w:rFonts w:ascii="Calibri" w:hAnsi="Calibri" w:cs="Times New Roman"/>
          <w:sz w:val="22"/>
          <w:szCs w:val="22"/>
        </w:rPr>
        <w:tab/>
      </w:r>
    </w:p>
    <w:p w14:paraId="7CF2E5E4" w14:textId="77777777" w:rsidR="000A2A5A" w:rsidRDefault="000A2A5A" w:rsidP="0030769A">
      <w:pPr>
        <w:rPr>
          <w:rFonts w:ascii="Calibri" w:hAnsi="Calibri" w:cs="Times New Roman"/>
          <w:sz w:val="22"/>
          <w:szCs w:val="22"/>
        </w:rPr>
      </w:pPr>
    </w:p>
    <w:p w14:paraId="0D6A5537" w14:textId="77777777" w:rsidR="000A2A5A" w:rsidRDefault="000A2A5A" w:rsidP="0030769A">
      <w:pPr>
        <w:rPr>
          <w:rFonts w:ascii="Calibri" w:hAnsi="Calibri" w:cs="Times New Roman"/>
          <w:sz w:val="22"/>
          <w:szCs w:val="22"/>
        </w:rPr>
      </w:pPr>
    </w:p>
    <w:p w14:paraId="4353DC59" w14:textId="77777777" w:rsidR="000A2A5A" w:rsidRDefault="000A2A5A" w:rsidP="0030769A">
      <w:pPr>
        <w:rPr>
          <w:rFonts w:ascii="Calibri" w:hAnsi="Calibri" w:cs="Times New Roman"/>
          <w:sz w:val="22"/>
          <w:szCs w:val="22"/>
        </w:rPr>
      </w:pPr>
    </w:p>
    <w:p w14:paraId="0339131C" w14:textId="77777777" w:rsidR="000A2A5A" w:rsidRDefault="000A2A5A" w:rsidP="0030769A">
      <w:pPr>
        <w:rPr>
          <w:rFonts w:ascii="Calibri" w:hAnsi="Calibri" w:cs="Times New Roman"/>
          <w:sz w:val="22"/>
          <w:szCs w:val="22"/>
        </w:rPr>
      </w:pPr>
    </w:p>
    <w:p w14:paraId="3F9EC54E" w14:textId="77777777" w:rsidR="000A2A5A" w:rsidRDefault="000A2A5A" w:rsidP="0030769A">
      <w:pPr>
        <w:rPr>
          <w:rFonts w:ascii="Calibri" w:hAnsi="Calibri" w:cs="Times New Roman"/>
          <w:sz w:val="22"/>
          <w:szCs w:val="22"/>
        </w:rPr>
      </w:pPr>
    </w:p>
    <w:p w14:paraId="49041AA7" w14:textId="77777777" w:rsidR="000A2A5A" w:rsidRDefault="000A2A5A" w:rsidP="0030769A">
      <w:pPr>
        <w:rPr>
          <w:rFonts w:ascii="Calibri" w:hAnsi="Calibri" w:cs="Times New Roman"/>
          <w:sz w:val="22"/>
          <w:szCs w:val="22"/>
        </w:rPr>
      </w:pPr>
    </w:p>
    <w:p w14:paraId="3D7F56EE" w14:textId="77777777" w:rsidR="000A2A5A" w:rsidRPr="000A2A5A" w:rsidRDefault="000A2A5A" w:rsidP="0030769A">
      <w:pPr>
        <w:rPr>
          <w:rFonts w:ascii="Calibri" w:hAnsi="Calibri" w:cs="Times New Roman"/>
          <w:b/>
          <w:sz w:val="22"/>
          <w:szCs w:val="22"/>
        </w:rPr>
      </w:pPr>
      <w:r w:rsidRPr="000A2A5A">
        <w:rPr>
          <w:rFonts w:ascii="Calibri" w:hAnsi="Calibri" w:cs="Times New Roman"/>
          <w:b/>
          <w:sz w:val="22"/>
          <w:szCs w:val="22"/>
        </w:rPr>
        <w:t>Metabolism: Special Considerations</w:t>
      </w:r>
    </w:p>
    <w:p w14:paraId="5936AF44" w14:textId="77777777" w:rsidR="000A2A5A" w:rsidRPr="0078546D" w:rsidRDefault="000A2A5A" w:rsidP="0039129F">
      <w:pPr>
        <w:pStyle w:val="ListParagraph"/>
        <w:numPr>
          <w:ilvl w:val="0"/>
          <w:numId w:val="13"/>
        </w:numPr>
        <w:rPr>
          <w:rFonts w:ascii="Calibri" w:hAnsi="Calibri" w:cs="Times New Roman"/>
          <w:i/>
          <w:sz w:val="22"/>
          <w:szCs w:val="22"/>
          <w:u w:val="single"/>
        </w:rPr>
      </w:pPr>
      <w:r w:rsidRPr="0078546D">
        <w:rPr>
          <w:rFonts w:ascii="Calibri" w:hAnsi="Calibri" w:cs="Times New Roman"/>
          <w:i/>
          <w:sz w:val="22"/>
          <w:szCs w:val="22"/>
          <w:u w:val="single"/>
        </w:rPr>
        <w:t>Age</w:t>
      </w:r>
    </w:p>
    <w:p w14:paraId="21EEB67F" w14:textId="77777777" w:rsidR="000A2A5A" w:rsidRDefault="000A2A5A" w:rsidP="0039129F">
      <w:pPr>
        <w:pStyle w:val="ListParagraph"/>
        <w:numPr>
          <w:ilvl w:val="1"/>
          <w:numId w:val="13"/>
        </w:numPr>
        <w:rPr>
          <w:rFonts w:ascii="Calibri" w:hAnsi="Calibri" w:cs="Times New Roman"/>
          <w:sz w:val="22"/>
          <w:szCs w:val="22"/>
        </w:rPr>
      </w:pPr>
      <w:r>
        <w:rPr>
          <w:rFonts w:ascii="Calibri" w:hAnsi="Calibri" w:cs="Times New Roman"/>
          <w:sz w:val="22"/>
          <w:szCs w:val="22"/>
        </w:rPr>
        <w:t>Infants (immature liver) and elderly (reduced liver/kidney function) need drug dosage (or choice) adjustments</w:t>
      </w:r>
    </w:p>
    <w:p w14:paraId="5DDBE41A" w14:textId="77777777" w:rsidR="000A2A5A" w:rsidRPr="0078546D" w:rsidRDefault="000A2A5A" w:rsidP="0039129F">
      <w:pPr>
        <w:pStyle w:val="ListParagraph"/>
        <w:numPr>
          <w:ilvl w:val="0"/>
          <w:numId w:val="14"/>
        </w:numPr>
        <w:rPr>
          <w:rFonts w:ascii="Calibri" w:hAnsi="Calibri" w:cs="Times New Roman"/>
          <w:i/>
          <w:sz w:val="22"/>
          <w:szCs w:val="22"/>
          <w:u w:val="single"/>
        </w:rPr>
      </w:pPr>
      <w:r w:rsidRPr="0078546D">
        <w:rPr>
          <w:rFonts w:ascii="Calibri" w:hAnsi="Calibri" w:cs="Times New Roman"/>
          <w:i/>
          <w:sz w:val="22"/>
          <w:szCs w:val="22"/>
          <w:u w:val="single"/>
        </w:rPr>
        <w:t>Nutritional Status</w:t>
      </w:r>
    </w:p>
    <w:p w14:paraId="57CA9B9A" w14:textId="77777777" w:rsidR="000A2A5A" w:rsidRDefault="000A2A5A" w:rsidP="0039129F">
      <w:pPr>
        <w:pStyle w:val="ListParagraph"/>
        <w:numPr>
          <w:ilvl w:val="1"/>
          <w:numId w:val="14"/>
        </w:numPr>
        <w:rPr>
          <w:rFonts w:ascii="Calibri" w:hAnsi="Calibri" w:cs="Times New Roman"/>
          <w:sz w:val="22"/>
          <w:szCs w:val="22"/>
        </w:rPr>
      </w:pPr>
      <w:r>
        <w:rPr>
          <w:rFonts w:ascii="Calibri" w:hAnsi="Calibri" w:cs="Times New Roman"/>
          <w:sz w:val="22"/>
          <w:szCs w:val="22"/>
        </w:rPr>
        <w:t>Drug-metabolism requires a number of co-factors</w:t>
      </w:r>
    </w:p>
    <w:p w14:paraId="12C03AD7" w14:textId="77777777" w:rsidR="000A2A5A" w:rsidRDefault="000A2A5A" w:rsidP="0039129F">
      <w:pPr>
        <w:pStyle w:val="ListParagraph"/>
        <w:numPr>
          <w:ilvl w:val="1"/>
          <w:numId w:val="14"/>
        </w:numPr>
        <w:rPr>
          <w:rFonts w:ascii="Calibri" w:hAnsi="Calibri" w:cs="Times New Roman"/>
          <w:sz w:val="22"/>
          <w:szCs w:val="22"/>
        </w:rPr>
      </w:pPr>
      <w:r>
        <w:rPr>
          <w:rFonts w:ascii="Calibri" w:hAnsi="Calibri" w:cs="Times New Roman"/>
          <w:sz w:val="22"/>
          <w:szCs w:val="22"/>
        </w:rPr>
        <w:t xml:space="preserve">May be absent in malnourished </w:t>
      </w:r>
      <w:proofErr w:type="spellStart"/>
      <w:r>
        <w:rPr>
          <w:rFonts w:ascii="Calibri" w:hAnsi="Calibri" w:cs="Times New Roman"/>
          <w:sz w:val="22"/>
          <w:szCs w:val="22"/>
        </w:rPr>
        <w:t>pt</w:t>
      </w:r>
      <w:proofErr w:type="spellEnd"/>
      <w:r w:rsidRPr="000A2A5A">
        <w:rPr>
          <w:rFonts w:ascii="Calibri" w:hAnsi="Calibri" w:cs="Times New Roman"/>
          <w:sz w:val="22"/>
          <w:szCs w:val="22"/>
        </w:rPr>
        <w:sym w:font="Wingdings" w:char="F0E0"/>
      </w:r>
      <w:r>
        <w:rPr>
          <w:rFonts w:ascii="Calibri" w:hAnsi="Calibri" w:cs="Times New Roman"/>
          <w:sz w:val="22"/>
          <w:szCs w:val="22"/>
        </w:rPr>
        <w:t xml:space="preserve"> compromised drug metabolism</w:t>
      </w:r>
    </w:p>
    <w:p w14:paraId="739E000D" w14:textId="77777777" w:rsidR="000A2A5A" w:rsidRPr="0078546D" w:rsidRDefault="000A2A5A" w:rsidP="0039129F">
      <w:pPr>
        <w:pStyle w:val="ListParagraph"/>
        <w:numPr>
          <w:ilvl w:val="0"/>
          <w:numId w:val="14"/>
        </w:numPr>
        <w:rPr>
          <w:rFonts w:ascii="Calibri" w:hAnsi="Calibri" w:cs="Times New Roman"/>
          <w:i/>
          <w:sz w:val="22"/>
          <w:szCs w:val="22"/>
          <w:u w:val="single"/>
        </w:rPr>
      </w:pPr>
      <w:r w:rsidRPr="0078546D">
        <w:rPr>
          <w:rFonts w:ascii="Calibri" w:hAnsi="Calibri" w:cs="Times New Roman"/>
          <w:i/>
          <w:sz w:val="22"/>
          <w:szCs w:val="22"/>
          <w:u w:val="single"/>
        </w:rPr>
        <w:t>First-pass effect</w:t>
      </w:r>
    </w:p>
    <w:p w14:paraId="0F74EA89" w14:textId="77777777" w:rsidR="000A2A5A" w:rsidRDefault="0078546D" w:rsidP="0039129F">
      <w:pPr>
        <w:pStyle w:val="ListParagraph"/>
        <w:numPr>
          <w:ilvl w:val="1"/>
          <w:numId w:val="14"/>
        </w:numPr>
        <w:rPr>
          <w:rFonts w:ascii="Calibri" w:hAnsi="Calibri" w:cs="Times New Roman"/>
          <w:sz w:val="22"/>
          <w:szCs w:val="22"/>
        </w:rPr>
      </w:pPr>
      <w:r>
        <w:rPr>
          <w:rFonts w:ascii="Calibri" w:hAnsi="Calibri" w:cs="Times New Roman"/>
          <w:sz w:val="22"/>
          <w:szCs w:val="22"/>
        </w:rPr>
        <w:t>Rapid hepatic inactivation of an oral drug</w:t>
      </w:r>
    </w:p>
    <w:p w14:paraId="13564E55" w14:textId="77777777" w:rsidR="0078546D" w:rsidRDefault="0078546D" w:rsidP="0039129F">
      <w:pPr>
        <w:pStyle w:val="ListParagraph"/>
        <w:numPr>
          <w:ilvl w:val="1"/>
          <w:numId w:val="14"/>
        </w:numPr>
        <w:rPr>
          <w:rFonts w:ascii="Calibri" w:hAnsi="Calibri" w:cs="Times New Roman"/>
          <w:sz w:val="22"/>
          <w:szCs w:val="22"/>
        </w:rPr>
      </w:pPr>
      <w:r>
        <w:rPr>
          <w:rFonts w:ascii="Calibri" w:hAnsi="Calibri" w:cs="Times New Roman"/>
          <w:sz w:val="22"/>
          <w:szCs w:val="22"/>
        </w:rPr>
        <w:t>Drug adsorbed from GI tract, carried directly to liver; when drug reaches liver for 1</w:t>
      </w:r>
      <w:r w:rsidRPr="0078546D">
        <w:rPr>
          <w:rFonts w:ascii="Calibri" w:hAnsi="Calibri" w:cs="Times New Roman"/>
          <w:sz w:val="22"/>
          <w:szCs w:val="22"/>
          <w:vertAlign w:val="superscript"/>
        </w:rPr>
        <w:t>st</w:t>
      </w:r>
      <w:r>
        <w:rPr>
          <w:rFonts w:ascii="Calibri" w:hAnsi="Calibri" w:cs="Times New Roman"/>
          <w:sz w:val="22"/>
          <w:szCs w:val="22"/>
        </w:rPr>
        <w:t xml:space="preserve"> time, its going to be inactivated, amount available can be decreased dramatically </w:t>
      </w:r>
    </w:p>
    <w:p w14:paraId="7107CE12" w14:textId="77777777" w:rsidR="0078546D" w:rsidRDefault="0078546D" w:rsidP="0039129F">
      <w:pPr>
        <w:pStyle w:val="ListParagraph"/>
        <w:numPr>
          <w:ilvl w:val="1"/>
          <w:numId w:val="14"/>
        </w:numPr>
        <w:rPr>
          <w:rFonts w:ascii="Calibri" w:hAnsi="Calibri" w:cs="Times New Roman"/>
          <w:sz w:val="22"/>
          <w:szCs w:val="22"/>
        </w:rPr>
      </w:pPr>
      <w:r>
        <w:rPr>
          <w:rFonts w:ascii="Calibri" w:hAnsi="Calibri" w:cs="Times New Roman"/>
          <w:sz w:val="22"/>
          <w:szCs w:val="22"/>
        </w:rPr>
        <w:t>Therapeutic effects lost</w:t>
      </w:r>
    </w:p>
    <w:p w14:paraId="53797569" w14:textId="77777777" w:rsidR="0078546D" w:rsidRDefault="0078546D" w:rsidP="0039129F">
      <w:pPr>
        <w:pStyle w:val="ListParagraph"/>
        <w:numPr>
          <w:ilvl w:val="1"/>
          <w:numId w:val="14"/>
        </w:numPr>
        <w:rPr>
          <w:rFonts w:ascii="Calibri" w:hAnsi="Calibri" w:cs="Times New Roman"/>
          <w:sz w:val="22"/>
          <w:szCs w:val="22"/>
        </w:rPr>
      </w:pPr>
      <w:r>
        <w:rPr>
          <w:rFonts w:ascii="Calibri" w:hAnsi="Calibri" w:cs="Times New Roman"/>
          <w:sz w:val="22"/>
          <w:szCs w:val="22"/>
        </w:rPr>
        <w:t xml:space="preserve">Drugs with strong first-pass effect must be administered </w:t>
      </w:r>
      <w:proofErr w:type="spellStart"/>
      <w:r>
        <w:rPr>
          <w:rFonts w:ascii="Calibri" w:hAnsi="Calibri" w:cs="Times New Roman"/>
          <w:sz w:val="22"/>
          <w:szCs w:val="22"/>
        </w:rPr>
        <w:t>parenterally</w:t>
      </w:r>
      <w:proofErr w:type="spellEnd"/>
      <w:r>
        <w:rPr>
          <w:rFonts w:ascii="Calibri" w:hAnsi="Calibri" w:cs="Times New Roman"/>
          <w:sz w:val="22"/>
          <w:szCs w:val="22"/>
        </w:rPr>
        <w:t xml:space="preserve"> (IV/IM/SQ)</w:t>
      </w:r>
    </w:p>
    <w:p w14:paraId="759A1422" w14:textId="77777777" w:rsidR="0078546D" w:rsidRDefault="0078546D" w:rsidP="0039129F">
      <w:pPr>
        <w:pStyle w:val="ListParagraph"/>
        <w:numPr>
          <w:ilvl w:val="1"/>
          <w:numId w:val="14"/>
        </w:numPr>
        <w:rPr>
          <w:rFonts w:ascii="Calibri" w:hAnsi="Calibri" w:cs="Times New Roman"/>
          <w:sz w:val="22"/>
          <w:szCs w:val="22"/>
        </w:rPr>
      </w:pPr>
      <w:r>
        <w:rPr>
          <w:rFonts w:ascii="Calibri" w:hAnsi="Calibri" w:cs="Times New Roman"/>
          <w:sz w:val="22"/>
          <w:szCs w:val="22"/>
        </w:rPr>
        <w:t xml:space="preserve">For Iv injections, it can reach site of action before liver, so there is no first-pass effect </w:t>
      </w:r>
    </w:p>
    <w:p w14:paraId="33035822" w14:textId="77777777" w:rsidR="0078546D" w:rsidRDefault="0078546D" w:rsidP="0039129F">
      <w:pPr>
        <w:pStyle w:val="ListParagraph"/>
        <w:numPr>
          <w:ilvl w:val="1"/>
          <w:numId w:val="14"/>
        </w:numPr>
        <w:rPr>
          <w:rFonts w:ascii="Calibri" w:hAnsi="Calibri" w:cs="Times New Roman"/>
          <w:sz w:val="22"/>
          <w:szCs w:val="22"/>
        </w:rPr>
      </w:pPr>
      <w:r>
        <w:rPr>
          <w:rFonts w:ascii="Calibri" w:hAnsi="Calibri" w:cs="Times New Roman"/>
          <w:sz w:val="22"/>
          <w:szCs w:val="22"/>
        </w:rPr>
        <w:t>Increase dose to help solve issue</w:t>
      </w:r>
      <w:r w:rsidR="004B01A1">
        <w:rPr>
          <w:rFonts w:ascii="Calibri" w:hAnsi="Calibri" w:cs="Times New Roman"/>
          <w:sz w:val="22"/>
          <w:szCs w:val="22"/>
        </w:rPr>
        <w:br/>
      </w:r>
    </w:p>
    <w:p w14:paraId="2258ECE4" w14:textId="77777777" w:rsidR="0078546D" w:rsidRPr="004B01A1" w:rsidRDefault="004B01A1" w:rsidP="0039129F">
      <w:pPr>
        <w:pStyle w:val="ListParagraph"/>
        <w:numPr>
          <w:ilvl w:val="0"/>
          <w:numId w:val="15"/>
        </w:numPr>
        <w:rPr>
          <w:rFonts w:ascii="Calibri" w:hAnsi="Calibri" w:cs="Times New Roman"/>
          <w:i/>
          <w:sz w:val="22"/>
          <w:szCs w:val="22"/>
          <w:u w:val="single"/>
        </w:rPr>
      </w:pPr>
      <w:r w:rsidRPr="004B01A1">
        <w:rPr>
          <w:rFonts w:ascii="Calibri" w:hAnsi="Calibri" w:cs="Times New Roman"/>
          <w:i/>
          <w:sz w:val="22"/>
          <w:szCs w:val="22"/>
          <w:u w:val="single"/>
        </w:rPr>
        <w:t>Drug-metabolizing enzymes in liver</w:t>
      </w:r>
    </w:p>
    <w:p w14:paraId="4884A6D1" w14:textId="77777777" w:rsidR="004B01A1" w:rsidRPr="004B01A1" w:rsidRDefault="004B01A1" w:rsidP="0039129F">
      <w:pPr>
        <w:pStyle w:val="ListParagraph"/>
        <w:numPr>
          <w:ilvl w:val="1"/>
          <w:numId w:val="15"/>
        </w:numPr>
        <w:rPr>
          <w:rFonts w:ascii="Calibri" w:hAnsi="Calibri" w:cs="Times New Roman"/>
          <w:sz w:val="22"/>
          <w:szCs w:val="22"/>
        </w:rPr>
      </w:pPr>
      <w:r>
        <w:rPr>
          <w:rFonts w:ascii="Calibri" w:hAnsi="Calibri" w:cs="Times New Roman"/>
          <w:sz w:val="22"/>
          <w:szCs w:val="22"/>
        </w:rPr>
        <w:t>Hepatic microsomal enzymes (</w:t>
      </w:r>
      <w:r w:rsidRPr="004B01A1">
        <w:rPr>
          <w:rFonts w:ascii="Calibri" w:hAnsi="Calibri" w:cs="Times New Roman"/>
          <w:sz w:val="22"/>
          <w:szCs w:val="22"/>
          <w:u w:val="single"/>
        </w:rPr>
        <w:t>cytochrome p450/CYP450 system)</w:t>
      </w:r>
    </w:p>
    <w:p w14:paraId="24007E6A" w14:textId="77777777" w:rsidR="004B01A1" w:rsidRDefault="004B01A1" w:rsidP="0039129F">
      <w:pPr>
        <w:pStyle w:val="ListParagraph"/>
        <w:numPr>
          <w:ilvl w:val="1"/>
          <w:numId w:val="15"/>
        </w:numPr>
        <w:rPr>
          <w:rFonts w:ascii="Calibri" w:hAnsi="Calibri" w:cs="Times New Roman"/>
          <w:sz w:val="22"/>
          <w:szCs w:val="22"/>
        </w:rPr>
      </w:pPr>
      <w:r>
        <w:rPr>
          <w:rFonts w:ascii="Calibri" w:hAnsi="Calibri" w:cs="Times New Roman"/>
          <w:sz w:val="22"/>
          <w:szCs w:val="22"/>
        </w:rPr>
        <w:t>Most important: CYP1, CYP2, and CYP3</w:t>
      </w:r>
    </w:p>
    <w:p w14:paraId="41FE5DDB" w14:textId="77777777" w:rsidR="004B01A1" w:rsidRDefault="004B01A1" w:rsidP="0039129F">
      <w:pPr>
        <w:pStyle w:val="ListParagraph"/>
        <w:numPr>
          <w:ilvl w:val="1"/>
          <w:numId w:val="15"/>
        </w:numPr>
        <w:rPr>
          <w:rFonts w:ascii="Calibri" w:hAnsi="Calibri" w:cs="Times New Roman"/>
          <w:sz w:val="22"/>
          <w:szCs w:val="22"/>
        </w:rPr>
      </w:pPr>
      <w:r>
        <w:rPr>
          <w:rFonts w:ascii="Calibri" w:hAnsi="Calibri" w:cs="Times New Roman"/>
          <w:sz w:val="22"/>
          <w:szCs w:val="22"/>
        </w:rPr>
        <w:t xml:space="preserve">Each has multiple </w:t>
      </w:r>
      <w:r w:rsidRPr="004B01A1">
        <w:rPr>
          <w:rFonts w:ascii="Calibri" w:hAnsi="Calibri" w:cs="Times New Roman"/>
          <w:i/>
          <w:sz w:val="22"/>
          <w:szCs w:val="22"/>
          <w:u w:val="single"/>
        </w:rPr>
        <w:t>drug-specific</w:t>
      </w:r>
      <w:r>
        <w:rPr>
          <w:rFonts w:ascii="Calibri" w:hAnsi="Calibri" w:cs="Times New Roman"/>
          <w:sz w:val="22"/>
          <w:szCs w:val="22"/>
        </w:rPr>
        <w:t xml:space="preserve"> </w:t>
      </w:r>
      <w:proofErr w:type="spellStart"/>
      <w:r>
        <w:rPr>
          <w:rFonts w:ascii="Calibri" w:hAnsi="Calibri" w:cs="Times New Roman"/>
          <w:sz w:val="22"/>
          <w:szCs w:val="22"/>
        </w:rPr>
        <w:t>isoenzymes</w:t>
      </w:r>
      <w:proofErr w:type="spellEnd"/>
      <w:r>
        <w:rPr>
          <w:rFonts w:ascii="Calibri" w:hAnsi="Calibri" w:cs="Times New Roman"/>
          <w:sz w:val="22"/>
          <w:szCs w:val="22"/>
        </w:rPr>
        <w:t xml:space="preserve"> (</w:t>
      </w:r>
      <w:proofErr w:type="spellStart"/>
      <w:r>
        <w:rPr>
          <w:rFonts w:ascii="Calibri" w:hAnsi="Calibri" w:cs="Times New Roman"/>
          <w:sz w:val="22"/>
          <w:szCs w:val="22"/>
        </w:rPr>
        <w:t>ie</w:t>
      </w:r>
      <w:proofErr w:type="spellEnd"/>
      <w:r>
        <w:rPr>
          <w:rFonts w:ascii="Calibri" w:hAnsi="Calibri" w:cs="Times New Roman"/>
          <w:sz w:val="22"/>
          <w:szCs w:val="22"/>
        </w:rPr>
        <w:t>. CYP1A2, CYP2D6, CYP3A4)</w:t>
      </w:r>
    </w:p>
    <w:p w14:paraId="566380FC" w14:textId="77777777" w:rsidR="004B01A1" w:rsidRDefault="004B01A1" w:rsidP="0039129F">
      <w:pPr>
        <w:pStyle w:val="ListParagraph"/>
        <w:numPr>
          <w:ilvl w:val="1"/>
          <w:numId w:val="15"/>
        </w:numPr>
        <w:rPr>
          <w:rFonts w:ascii="Calibri" w:hAnsi="Calibri" w:cs="Times New Roman"/>
          <w:sz w:val="22"/>
          <w:szCs w:val="22"/>
        </w:rPr>
      </w:pPr>
      <w:r>
        <w:rPr>
          <w:rFonts w:ascii="Calibri" w:hAnsi="Calibri" w:cs="Times New Roman"/>
          <w:sz w:val="22"/>
          <w:szCs w:val="22"/>
        </w:rPr>
        <w:t>Responsible for about 75% of all drug metabolism (3A4 is most prevalent)</w:t>
      </w:r>
    </w:p>
    <w:p w14:paraId="42582900" w14:textId="77777777" w:rsidR="004B01A1" w:rsidRPr="004B01A1" w:rsidRDefault="004B01A1" w:rsidP="004B01A1">
      <w:pPr>
        <w:rPr>
          <w:rFonts w:ascii="Calibri" w:hAnsi="Calibri" w:cs="Times New Roman"/>
          <w:b/>
          <w:sz w:val="22"/>
          <w:szCs w:val="22"/>
        </w:rPr>
      </w:pPr>
    </w:p>
    <w:p w14:paraId="4B29BC97" w14:textId="77777777" w:rsidR="004B01A1" w:rsidRPr="004B01A1" w:rsidRDefault="004B01A1" w:rsidP="004B01A1">
      <w:pPr>
        <w:rPr>
          <w:rFonts w:ascii="Calibri" w:hAnsi="Calibri" w:cs="Times New Roman"/>
          <w:b/>
          <w:sz w:val="22"/>
          <w:szCs w:val="22"/>
        </w:rPr>
      </w:pPr>
      <w:r w:rsidRPr="004B01A1">
        <w:rPr>
          <w:rFonts w:ascii="Calibri" w:hAnsi="Calibri" w:cs="Times New Roman"/>
          <w:b/>
          <w:sz w:val="22"/>
          <w:szCs w:val="22"/>
        </w:rPr>
        <w:t>A drug may be:</w:t>
      </w:r>
    </w:p>
    <w:p w14:paraId="1B34D3A9" w14:textId="77777777" w:rsidR="004B01A1" w:rsidRPr="004B01A1" w:rsidRDefault="004B01A1" w:rsidP="0039129F">
      <w:pPr>
        <w:pStyle w:val="ListParagraph"/>
        <w:numPr>
          <w:ilvl w:val="0"/>
          <w:numId w:val="16"/>
        </w:numPr>
        <w:rPr>
          <w:rFonts w:ascii="Calibri" w:hAnsi="Calibri" w:cs="Times New Roman"/>
          <w:b/>
          <w:sz w:val="22"/>
          <w:szCs w:val="22"/>
        </w:rPr>
      </w:pPr>
      <w:r>
        <w:rPr>
          <w:rFonts w:ascii="Calibri" w:hAnsi="Calibri" w:cs="Times New Roman"/>
          <w:sz w:val="22"/>
          <w:szCs w:val="22"/>
        </w:rPr>
        <w:t xml:space="preserve">Enzyme </w:t>
      </w:r>
      <w:r w:rsidRPr="004B01A1">
        <w:rPr>
          <w:rFonts w:ascii="Calibri" w:hAnsi="Calibri" w:cs="Times New Roman"/>
          <w:b/>
          <w:sz w:val="22"/>
          <w:szCs w:val="22"/>
        </w:rPr>
        <w:t>Substrate</w:t>
      </w:r>
      <w:r>
        <w:rPr>
          <w:rFonts w:ascii="Calibri" w:hAnsi="Calibri" w:cs="Times New Roman"/>
          <w:b/>
          <w:sz w:val="22"/>
          <w:szCs w:val="22"/>
        </w:rPr>
        <w:t xml:space="preserve">: </w:t>
      </w:r>
      <w:r>
        <w:rPr>
          <w:rFonts w:ascii="Calibri" w:hAnsi="Calibri" w:cs="Times New Roman"/>
          <w:sz w:val="22"/>
          <w:szCs w:val="22"/>
        </w:rPr>
        <w:t xml:space="preserve">metabolized by an </w:t>
      </w:r>
      <w:proofErr w:type="spellStart"/>
      <w:r>
        <w:rPr>
          <w:rFonts w:ascii="Calibri" w:hAnsi="Calibri" w:cs="Times New Roman"/>
          <w:sz w:val="22"/>
          <w:szCs w:val="22"/>
        </w:rPr>
        <w:t>isoenzyme</w:t>
      </w:r>
      <w:proofErr w:type="spellEnd"/>
    </w:p>
    <w:p w14:paraId="54A8B5F6" w14:textId="77777777" w:rsidR="004B01A1" w:rsidRDefault="004B01A1" w:rsidP="0039129F">
      <w:pPr>
        <w:pStyle w:val="ListParagraph"/>
        <w:numPr>
          <w:ilvl w:val="0"/>
          <w:numId w:val="16"/>
        </w:numPr>
        <w:rPr>
          <w:rFonts w:ascii="Calibri" w:hAnsi="Calibri" w:cs="Times New Roman"/>
          <w:sz w:val="22"/>
          <w:szCs w:val="22"/>
        </w:rPr>
      </w:pPr>
      <w:r>
        <w:rPr>
          <w:rFonts w:ascii="Calibri" w:hAnsi="Calibri" w:cs="Times New Roman"/>
          <w:sz w:val="22"/>
          <w:szCs w:val="22"/>
        </w:rPr>
        <w:t>Enzyme</w:t>
      </w:r>
      <w:r w:rsidRPr="004B01A1">
        <w:rPr>
          <w:rFonts w:ascii="Calibri" w:hAnsi="Calibri" w:cs="Times New Roman"/>
          <w:b/>
          <w:sz w:val="22"/>
          <w:szCs w:val="22"/>
        </w:rPr>
        <w:t xml:space="preserve"> Inducer</w:t>
      </w:r>
      <w:r>
        <w:rPr>
          <w:rFonts w:ascii="Calibri" w:hAnsi="Calibri" w:cs="Times New Roman"/>
          <w:b/>
          <w:sz w:val="22"/>
          <w:szCs w:val="22"/>
        </w:rPr>
        <w:t xml:space="preserve">: </w:t>
      </w:r>
      <w:r>
        <w:rPr>
          <w:rFonts w:ascii="Calibri" w:hAnsi="Calibri" w:cs="Times New Roman"/>
          <w:sz w:val="22"/>
          <w:szCs w:val="22"/>
        </w:rPr>
        <w:t>increase rates of metabolism of a substrate drug</w:t>
      </w:r>
    </w:p>
    <w:p w14:paraId="675987B7" w14:textId="77777777" w:rsidR="004B01A1" w:rsidRDefault="004B01A1" w:rsidP="0039129F">
      <w:pPr>
        <w:pStyle w:val="ListParagraph"/>
        <w:numPr>
          <w:ilvl w:val="0"/>
          <w:numId w:val="16"/>
        </w:numPr>
        <w:rPr>
          <w:rFonts w:ascii="Calibri" w:hAnsi="Calibri" w:cs="Times New Roman"/>
          <w:sz w:val="22"/>
          <w:szCs w:val="22"/>
        </w:rPr>
      </w:pPr>
      <w:r>
        <w:rPr>
          <w:rFonts w:ascii="Calibri" w:hAnsi="Calibri" w:cs="Times New Roman"/>
          <w:sz w:val="22"/>
          <w:szCs w:val="22"/>
        </w:rPr>
        <w:t xml:space="preserve">Enzyme </w:t>
      </w:r>
      <w:r w:rsidRPr="004B01A1">
        <w:rPr>
          <w:rFonts w:ascii="Calibri" w:hAnsi="Calibri" w:cs="Times New Roman"/>
          <w:b/>
          <w:sz w:val="22"/>
          <w:szCs w:val="22"/>
        </w:rPr>
        <w:t>Inhibitor</w:t>
      </w:r>
      <w:r>
        <w:rPr>
          <w:rFonts w:ascii="Calibri" w:hAnsi="Calibri" w:cs="Times New Roman"/>
          <w:b/>
          <w:sz w:val="22"/>
          <w:szCs w:val="22"/>
        </w:rPr>
        <w:t xml:space="preserve">: </w:t>
      </w:r>
      <w:r>
        <w:rPr>
          <w:rFonts w:ascii="Calibri" w:hAnsi="Calibri" w:cs="Times New Roman"/>
          <w:sz w:val="22"/>
          <w:szCs w:val="22"/>
        </w:rPr>
        <w:t>decrease rates of metabolism of a substrate drug</w:t>
      </w:r>
    </w:p>
    <w:p w14:paraId="70B86027" w14:textId="77777777" w:rsidR="004B01A1" w:rsidRDefault="004B01A1" w:rsidP="0039129F">
      <w:pPr>
        <w:pStyle w:val="ListParagraph"/>
        <w:numPr>
          <w:ilvl w:val="0"/>
          <w:numId w:val="16"/>
        </w:numPr>
        <w:rPr>
          <w:rFonts w:ascii="Calibri" w:hAnsi="Calibri" w:cs="Times New Roman"/>
          <w:sz w:val="22"/>
          <w:szCs w:val="22"/>
        </w:rPr>
      </w:pPr>
      <w:r>
        <w:rPr>
          <w:rFonts w:ascii="Calibri" w:hAnsi="Calibri" w:cs="Times New Roman"/>
          <w:sz w:val="22"/>
          <w:szCs w:val="22"/>
        </w:rPr>
        <w:t>Some drugs are designed to take advantage of this (pro-drugs that are activated by CYP450 metabolism (</w:t>
      </w:r>
      <w:proofErr w:type="spellStart"/>
      <w:r>
        <w:rPr>
          <w:rFonts w:ascii="Calibri" w:hAnsi="Calibri" w:cs="Times New Roman"/>
          <w:sz w:val="22"/>
          <w:szCs w:val="22"/>
        </w:rPr>
        <w:t>ie</w:t>
      </w:r>
      <w:proofErr w:type="spellEnd"/>
      <w:r>
        <w:rPr>
          <w:rFonts w:ascii="Calibri" w:hAnsi="Calibri" w:cs="Times New Roman"/>
          <w:sz w:val="22"/>
          <w:szCs w:val="22"/>
        </w:rPr>
        <w:t xml:space="preserve">. </w:t>
      </w:r>
      <w:proofErr w:type="gramStart"/>
      <w:r>
        <w:rPr>
          <w:rFonts w:ascii="Calibri" w:hAnsi="Calibri" w:cs="Times New Roman"/>
          <w:sz w:val="22"/>
          <w:szCs w:val="22"/>
        </w:rPr>
        <w:t>Phenytoin )</w:t>
      </w:r>
      <w:proofErr w:type="gramEnd"/>
      <w:r>
        <w:rPr>
          <w:rFonts w:ascii="Calibri" w:hAnsi="Calibri" w:cs="Times New Roman"/>
          <w:sz w:val="22"/>
          <w:szCs w:val="22"/>
        </w:rPr>
        <w:t>!! (</w:t>
      </w:r>
      <w:proofErr w:type="gramStart"/>
      <w:r>
        <w:rPr>
          <w:rFonts w:ascii="Calibri" w:hAnsi="Calibri" w:cs="Times New Roman"/>
          <w:sz w:val="22"/>
          <w:szCs w:val="22"/>
        </w:rPr>
        <w:t>drug</w:t>
      </w:r>
      <w:proofErr w:type="gramEnd"/>
      <w:r>
        <w:rPr>
          <w:rFonts w:ascii="Calibri" w:hAnsi="Calibri" w:cs="Times New Roman"/>
          <w:sz w:val="22"/>
          <w:szCs w:val="22"/>
        </w:rPr>
        <w:t xml:space="preserve"> example)</w:t>
      </w:r>
    </w:p>
    <w:p w14:paraId="6C4DAEDA" w14:textId="77777777" w:rsidR="004B01A1" w:rsidRPr="004B01A1" w:rsidRDefault="004B01A1" w:rsidP="004B01A1">
      <w:pPr>
        <w:pStyle w:val="ListParagraph"/>
        <w:ind w:left="1440"/>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give</w:t>
      </w:r>
      <w:proofErr w:type="gramEnd"/>
      <w:r>
        <w:rPr>
          <w:rFonts w:ascii="Calibri" w:hAnsi="Calibri" w:cs="Times New Roman"/>
          <w:sz w:val="22"/>
          <w:szCs w:val="22"/>
        </w:rPr>
        <w:t xml:space="preserve"> </w:t>
      </w:r>
      <w:proofErr w:type="spellStart"/>
      <w:r>
        <w:rPr>
          <w:rFonts w:ascii="Calibri" w:hAnsi="Calibri" w:cs="Times New Roman"/>
          <w:sz w:val="22"/>
          <w:szCs w:val="22"/>
        </w:rPr>
        <w:t>prodrug</w:t>
      </w:r>
      <w:proofErr w:type="spellEnd"/>
      <w:r>
        <w:rPr>
          <w:rFonts w:ascii="Calibri" w:hAnsi="Calibri" w:cs="Times New Roman"/>
          <w:sz w:val="22"/>
          <w:szCs w:val="22"/>
        </w:rPr>
        <w:t xml:space="preserve"> orally, when it reaches site of action its activated, its not if you give it IV</w:t>
      </w:r>
    </w:p>
    <w:p w14:paraId="7B39D69B" w14:textId="77777777" w:rsidR="004534C1" w:rsidRDefault="00672554" w:rsidP="00672554">
      <w:pPr>
        <w:rPr>
          <w:rFonts w:ascii="Calibri" w:hAnsi="Calibri" w:cs="Times New Roman"/>
          <w:sz w:val="22"/>
          <w:szCs w:val="22"/>
        </w:rPr>
      </w:pPr>
      <w:r>
        <w:rPr>
          <w:rFonts w:ascii="Calibri" w:hAnsi="Calibri" w:cs="Times New Roman"/>
          <w:noProof/>
          <w:sz w:val="22"/>
          <w:szCs w:val="22"/>
          <w:lang w:val="en-US"/>
        </w:rPr>
        <w:drawing>
          <wp:inline distT="0" distB="0" distL="0" distR="0" wp14:anchorId="44C8A16B" wp14:editId="5FE5512C">
            <wp:extent cx="3920886" cy="2628900"/>
            <wp:effectExtent l="0" t="0" r="0" b="0"/>
            <wp:docPr id="1" name="Picture 1" descr="Macintosh HD:Users:grace:Desktop:Screen Shot 2017-01-13 at 2.17.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race:Desktop:Screen Shot 2017-01-13 at 2.17.37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1206" cy="2629115"/>
                    </a:xfrm>
                    <a:prstGeom prst="rect">
                      <a:avLst/>
                    </a:prstGeom>
                    <a:noFill/>
                    <a:ln>
                      <a:noFill/>
                    </a:ln>
                  </pic:spPr>
                </pic:pic>
              </a:graphicData>
            </a:graphic>
          </wp:inline>
        </w:drawing>
      </w:r>
      <w:proofErr w:type="gramStart"/>
      <w:r>
        <w:rPr>
          <w:rFonts w:ascii="Calibri" w:hAnsi="Calibri" w:cs="Times New Roman"/>
          <w:sz w:val="22"/>
          <w:szCs w:val="22"/>
        </w:rPr>
        <w:t>answer</w:t>
      </w:r>
      <w:proofErr w:type="gramEnd"/>
      <w:r>
        <w:rPr>
          <w:rFonts w:ascii="Calibri" w:hAnsi="Calibri" w:cs="Times New Roman"/>
          <w:sz w:val="22"/>
          <w:szCs w:val="22"/>
        </w:rPr>
        <w:t>: C</w:t>
      </w:r>
    </w:p>
    <w:p w14:paraId="74EAEA6C" w14:textId="77777777" w:rsidR="00672554" w:rsidRPr="00672554" w:rsidRDefault="00672554" w:rsidP="0039129F">
      <w:pPr>
        <w:pStyle w:val="ListParagraph"/>
        <w:numPr>
          <w:ilvl w:val="0"/>
          <w:numId w:val="18"/>
        </w:numPr>
        <w:rPr>
          <w:rFonts w:ascii="Calibri" w:hAnsi="Calibri" w:cs="Times New Roman"/>
          <w:b/>
          <w:sz w:val="22"/>
          <w:szCs w:val="22"/>
        </w:rPr>
      </w:pPr>
      <w:proofErr w:type="gramStart"/>
      <w:r w:rsidRPr="00672554">
        <w:rPr>
          <w:rFonts w:ascii="Calibri" w:hAnsi="Calibri" w:cs="Times New Roman"/>
          <w:b/>
          <w:sz w:val="22"/>
          <w:szCs w:val="22"/>
        </w:rPr>
        <w:t>4)Drug</w:t>
      </w:r>
      <w:proofErr w:type="gramEnd"/>
      <w:r w:rsidRPr="00672554">
        <w:rPr>
          <w:rFonts w:ascii="Calibri" w:hAnsi="Calibri" w:cs="Times New Roman"/>
          <w:b/>
          <w:sz w:val="22"/>
          <w:szCs w:val="22"/>
        </w:rPr>
        <w:t xml:space="preserve"> Excretion</w:t>
      </w:r>
    </w:p>
    <w:p w14:paraId="733023A6" w14:textId="77777777" w:rsidR="00672554" w:rsidRDefault="00672554" w:rsidP="0039129F">
      <w:pPr>
        <w:pStyle w:val="ListParagraph"/>
        <w:numPr>
          <w:ilvl w:val="0"/>
          <w:numId w:val="17"/>
        </w:numPr>
        <w:rPr>
          <w:rFonts w:ascii="Calibri" w:hAnsi="Calibri" w:cs="Times New Roman"/>
          <w:sz w:val="22"/>
          <w:szCs w:val="22"/>
        </w:rPr>
      </w:pPr>
      <w:r w:rsidRPr="00672554">
        <w:rPr>
          <w:rFonts w:ascii="Calibri" w:hAnsi="Calibri" w:cs="Times New Roman"/>
          <w:i/>
          <w:sz w:val="22"/>
          <w:szCs w:val="22"/>
          <w:u w:val="single"/>
        </w:rPr>
        <w:t>Bile</w:t>
      </w:r>
      <w:r>
        <w:rPr>
          <w:rFonts w:ascii="Calibri" w:hAnsi="Calibri" w:cs="Times New Roman"/>
          <w:sz w:val="22"/>
          <w:szCs w:val="22"/>
        </w:rPr>
        <w:t>: secreted by liver into small intestine and then leaves body in the feces</w:t>
      </w:r>
    </w:p>
    <w:p w14:paraId="18D47F3C" w14:textId="77777777" w:rsidR="00672554" w:rsidRDefault="00672554" w:rsidP="0039129F">
      <w:pPr>
        <w:pStyle w:val="ListParagraph"/>
        <w:numPr>
          <w:ilvl w:val="2"/>
          <w:numId w:val="17"/>
        </w:numPr>
        <w:rPr>
          <w:rFonts w:ascii="Calibri" w:hAnsi="Calibri" w:cs="Times New Roman"/>
          <w:sz w:val="22"/>
          <w:szCs w:val="22"/>
        </w:rPr>
      </w:pPr>
      <w:r>
        <w:rPr>
          <w:rFonts w:ascii="Calibri" w:hAnsi="Calibri" w:cs="Times New Roman"/>
          <w:sz w:val="22"/>
          <w:szCs w:val="22"/>
        </w:rPr>
        <w:t xml:space="preserve">If </w:t>
      </w:r>
      <w:r w:rsidRPr="00672554">
        <w:rPr>
          <w:rFonts w:ascii="Calibri" w:hAnsi="Calibri" w:cs="Times New Roman"/>
          <w:sz w:val="22"/>
          <w:szCs w:val="22"/>
          <w:u w:val="single"/>
        </w:rPr>
        <w:t>liver failure</w:t>
      </w:r>
      <w:r>
        <w:rPr>
          <w:rFonts w:ascii="Calibri" w:hAnsi="Calibri" w:cs="Times New Roman"/>
          <w:sz w:val="22"/>
          <w:szCs w:val="22"/>
        </w:rPr>
        <w:t xml:space="preserve"> occurs, both the </w:t>
      </w:r>
      <w:r w:rsidRPr="00672554">
        <w:rPr>
          <w:rFonts w:ascii="Calibri" w:hAnsi="Calibri" w:cs="Times New Roman"/>
          <w:i/>
          <w:sz w:val="22"/>
          <w:szCs w:val="22"/>
        </w:rPr>
        <w:t>duration and intensity</w:t>
      </w:r>
      <w:r>
        <w:rPr>
          <w:rFonts w:ascii="Calibri" w:hAnsi="Calibri" w:cs="Times New Roman"/>
          <w:sz w:val="22"/>
          <w:szCs w:val="22"/>
        </w:rPr>
        <w:t xml:space="preserve"> of drug responses may increase</w:t>
      </w:r>
    </w:p>
    <w:p w14:paraId="2B21D1E0" w14:textId="77777777" w:rsidR="00672554" w:rsidRDefault="00672554" w:rsidP="00672554">
      <w:pPr>
        <w:rPr>
          <w:rFonts w:ascii="Calibri" w:hAnsi="Calibri" w:cs="Times New Roman"/>
          <w:sz w:val="22"/>
          <w:szCs w:val="22"/>
        </w:rPr>
      </w:pPr>
    </w:p>
    <w:p w14:paraId="4B7D573D" w14:textId="77777777" w:rsidR="00672554" w:rsidRDefault="00672554" w:rsidP="0039129F">
      <w:pPr>
        <w:pStyle w:val="ListParagraph"/>
        <w:numPr>
          <w:ilvl w:val="1"/>
          <w:numId w:val="17"/>
        </w:numPr>
        <w:rPr>
          <w:rFonts w:ascii="Calibri" w:hAnsi="Calibri" w:cs="Times New Roman"/>
          <w:sz w:val="22"/>
          <w:szCs w:val="22"/>
        </w:rPr>
      </w:pPr>
      <w:r w:rsidRPr="00672554">
        <w:rPr>
          <w:rFonts w:ascii="Calibri" w:hAnsi="Calibri" w:cs="Times New Roman"/>
          <w:i/>
          <w:sz w:val="22"/>
          <w:szCs w:val="22"/>
          <w:u w:val="single"/>
        </w:rPr>
        <w:t>Urine:</w:t>
      </w:r>
      <w:r>
        <w:rPr>
          <w:rFonts w:ascii="Calibri" w:hAnsi="Calibri" w:cs="Times New Roman"/>
          <w:sz w:val="22"/>
          <w:szCs w:val="22"/>
        </w:rPr>
        <w:t xml:space="preserve"> </w:t>
      </w:r>
      <w:r w:rsidRPr="00672554">
        <w:rPr>
          <w:rFonts w:ascii="Calibri" w:hAnsi="Calibri" w:cs="Times New Roman"/>
          <w:b/>
          <w:i/>
          <w:sz w:val="22"/>
          <w:szCs w:val="22"/>
        </w:rPr>
        <w:t>Kidney</w:t>
      </w:r>
      <w:r>
        <w:rPr>
          <w:rFonts w:ascii="Calibri" w:hAnsi="Calibri" w:cs="Times New Roman"/>
          <w:sz w:val="22"/>
          <w:szCs w:val="22"/>
        </w:rPr>
        <w:t xml:space="preserve"> is major organ of drug excretion</w:t>
      </w:r>
    </w:p>
    <w:p w14:paraId="2288A956" w14:textId="77777777" w:rsidR="00672554" w:rsidRDefault="00672554" w:rsidP="0039129F">
      <w:pPr>
        <w:pStyle w:val="ListParagraph"/>
        <w:numPr>
          <w:ilvl w:val="2"/>
          <w:numId w:val="17"/>
        </w:numPr>
        <w:rPr>
          <w:rFonts w:ascii="Calibri" w:hAnsi="Calibri" w:cs="Times New Roman"/>
          <w:sz w:val="22"/>
          <w:szCs w:val="22"/>
        </w:rPr>
      </w:pPr>
      <w:r>
        <w:rPr>
          <w:rFonts w:ascii="Calibri" w:hAnsi="Calibri" w:cs="Times New Roman"/>
          <w:sz w:val="22"/>
          <w:szCs w:val="22"/>
        </w:rPr>
        <w:t xml:space="preserve">If </w:t>
      </w:r>
      <w:r w:rsidRPr="00672554">
        <w:rPr>
          <w:rFonts w:ascii="Calibri" w:hAnsi="Calibri" w:cs="Times New Roman"/>
          <w:sz w:val="22"/>
          <w:szCs w:val="22"/>
          <w:u w:val="single"/>
        </w:rPr>
        <w:t>renal failure</w:t>
      </w:r>
      <w:r>
        <w:rPr>
          <w:rFonts w:ascii="Calibri" w:hAnsi="Calibri" w:cs="Times New Roman"/>
          <w:sz w:val="22"/>
          <w:szCs w:val="22"/>
        </w:rPr>
        <w:t xml:space="preserve"> occurs, both the </w:t>
      </w:r>
      <w:r w:rsidRPr="00672554">
        <w:rPr>
          <w:rFonts w:ascii="Calibri" w:hAnsi="Calibri" w:cs="Times New Roman"/>
          <w:i/>
          <w:sz w:val="22"/>
          <w:szCs w:val="22"/>
        </w:rPr>
        <w:t>duration and intensity</w:t>
      </w:r>
      <w:r>
        <w:rPr>
          <w:rFonts w:ascii="Calibri" w:hAnsi="Calibri" w:cs="Times New Roman"/>
          <w:sz w:val="22"/>
          <w:szCs w:val="22"/>
        </w:rPr>
        <w:t xml:space="preserve"> of drug responses may increase</w:t>
      </w:r>
    </w:p>
    <w:p w14:paraId="6FD50A7A" w14:textId="77777777" w:rsidR="00672554" w:rsidRDefault="00672554" w:rsidP="0039129F">
      <w:pPr>
        <w:pStyle w:val="ListParagraph"/>
        <w:numPr>
          <w:ilvl w:val="1"/>
          <w:numId w:val="17"/>
        </w:numPr>
        <w:rPr>
          <w:rFonts w:ascii="Calibri" w:hAnsi="Calibri" w:cs="Times New Roman"/>
          <w:sz w:val="22"/>
          <w:szCs w:val="22"/>
        </w:rPr>
      </w:pPr>
      <w:r w:rsidRPr="00672554">
        <w:rPr>
          <w:rFonts w:ascii="Calibri" w:hAnsi="Calibri" w:cs="Times New Roman"/>
          <w:i/>
          <w:sz w:val="22"/>
          <w:szCs w:val="22"/>
          <w:u w:val="single"/>
        </w:rPr>
        <w:t>Breast milk:</w:t>
      </w:r>
      <w:r>
        <w:rPr>
          <w:rFonts w:ascii="Calibri" w:hAnsi="Calibri" w:cs="Times New Roman"/>
          <w:sz w:val="22"/>
          <w:szCs w:val="22"/>
        </w:rPr>
        <w:t xml:space="preserve"> breast-feeding can expose the nursing infant to drugs</w:t>
      </w:r>
    </w:p>
    <w:p w14:paraId="5AFFDA09" w14:textId="77777777" w:rsidR="00672554" w:rsidRDefault="00672554" w:rsidP="0039129F">
      <w:pPr>
        <w:pStyle w:val="ListParagraph"/>
        <w:numPr>
          <w:ilvl w:val="1"/>
          <w:numId w:val="17"/>
        </w:numPr>
        <w:rPr>
          <w:rFonts w:ascii="Calibri" w:hAnsi="Calibri" w:cs="Times New Roman"/>
          <w:sz w:val="22"/>
          <w:szCs w:val="22"/>
        </w:rPr>
      </w:pPr>
      <w:r w:rsidRPr="00672554">
        <w:rPr>
          <w:rFonts w:ascii="Calibri" w:hAnsi="Calibri" w:cs="Times New Roman"/>
          <w:i/>
          <w:sz w:val="22"/>
          <w:szCs w:val="22"/>
          <w:u w:val="single"/>
        </w:rPr>
        <w:t>Exhaled air</w:t>
      </w:r>
      <w:r>
        <w:rPr>
          <w:rFonts w:ascii="Calibri" w:hAnsi="Calibri" w:cs="Times New Roman"/>
          <w:sz w:val="22"/>
          <w:szCs w:val="22"/>
        </w:rPr>
        <w:t xml:space="preserve">: Lungs major route for volatile </w:t>
      </w:r>
      <w:proofErr w:type="spellStart"/>
      <w:r>
        <w:rPr>
          <w:rFonts w:ascii="Calibri" w:hAnsi="Calibri" w:cs="Times New Roman"/>
          <w:sz w:val="22"/>
          <w:szCs w:val="22"/>
        </w:rPr>
        <w:t>anesthetics</w:t>
      </w:r>
      <w:proofErr w:type="spellEnd"/>
    </w:p>
    <w:p w14:paraId="245C84E1" w14:textId="77777777" w:rsidR="00672554" w:rsidRPr="00672554" w:rsidRDefault="00672554" w:rsidP="0039129F">
      <w:pPr>
        <w:pStyle w:val="ListParagraph"/>
        <w:numPr>
          <w:ilvl w:val="1"/>
          <w:numId w:val="17"/>
        </w:numPr>
        <w:rPr>
          <w:rFonts w:ascii="Calibri" w:hAnsi="Calibri" w:cs="Times New Roman"/>
          <w:sz w:val="22"/>
          <w:szCs w:val="22"/>
        </w:rPr>
      </w:pPr>
      <w:r w:rsidRPr="00672554">
        <w:rPr>
          <w:rFonts w:ascii="Calibri" w:hAnsi="Calibri" w:cs="Times New Roman"/>
          <w:i/>
          <w:sz w:val="22"/>
          <w:szCs w:val="22"/>
          <w:u w:val="single"/>
        </w:rPr>
        <w:t>Sweat and Saliva</w:t>
      </w:r>
      <w:r>
        <w:rPr>
          <w:rFonts w:ascii="Calibri" w:hAnsi="Calibri" w:cs="Times New Roman"/>
          <w:i/>
          <w:sz w:val="22"/>
          <w:szCs w:val="22"/>
          <w:u w:val="single"/>
        </w:rPr>
        <w:t xml:space="preserve"> and hair</w:t>
      </w:r>
      <w:r w:rsidRPr="00672554">
        <w:rPr>
          <w:rFonts w:ascii="Calibri" w:hAnsi="Calibri" w:cs="Times New Roman"/>
          <w:i/>
          <w:sz w:val="22"/>
          <w:szCs w:val="22"/>
          <w:u w:val="single"/>
        </w:rPr>
        <w:t>:</w:t>
      </w:r>
      <w:r>
        <w:rPr>
          <w:rFonts w:ascii="Calibri" w:hAnsi="Calibri" w:cs="Times New Roman"/>
          <w:sz w:val="22"/>
          <w:szCs w:val="22"/>
        </w:rPr>
        <w:t xml:space="preserve"> minor;</w:t>
      </w:r>
    </w:p>
    <w:p w14:paraId="0C627E03" w14:textId="77777777" w:rsidR="004534C1" w:rsidRPr="004534C1" w:rsidRDefault="004534C1" w:rsidP="004534C1">
      <w:pPr>
        <w:ind w:left="540"/>
        <w:rPr>
          <w:rFonts w:ascii="Calibri" w:hAnsi="Calibri" w:cs="Times New Roman"/>
          <w:sz w:val="22"/>
          <w:szCs w:val="22"/>
        </w:rPr>
      </w:pPr>
      <w:r w:rsidRPr="004534C1">
        <w:rPr>
          <w:rFonts w:ascii="Calibri" w:hAnsi="Calibri" w:cs="Times New Roman"/>
          <w:sz w:val="22"/>
          <w:szCs w:val="22"/>
        </w:rPr>
        <w:t> </w:t>
      </w:r>
    </w:p>
    <w:p w14:paraId="3988FD80" w14:textId="77777777" w:rsidR="00672554" w:rsidRPr="00672554" w:rsidRDefault="00672554" w:rsidP="0039129F">
      <w:pPr>
        <w:pStyle w:val="ListParagraph"/>
        <w:numPr>
          <w:ilvl w:val="0"/>
          <w:numId w:val="18"/>
        </w:numPr>
        <w:textAlignment w:val="center"/>
        <w:rPr>
          <w:rFonts w:ascii="Calibri" w:eastAsia="Times New Roman" w:hAnsi="Calibri" w:cs="Times New Roman"/>
          <w:b/>
          <w:sz w:val="22"/>
          <w:szCs w:val="22"/>
        </w:rPr>
      </w:pPr>
      <w:r w:rsidRPr="00672554">
        <w:rPr>
          <w:rFonts w:ascii="Calibri" w:eastAsia="Times New Roman" w:hAnsi="Calibri" w:cs="Times New Roman"/>
          <w:b/>
          <w:sz w:val="22"/>
          <w:szCs w:val="22"/>
        </w:rPr>
        <w:t>Time Course of Drug Reponses</w:t>
      </w:r>
    </w:p>
    <w:p w14:paraId="5771EB1E" w14:textId="77777777" w:rsidR="003C16F8" w:rsidRDefault="00672554" w:rsidP="00672554">
      <w:pPr>
        <w:ind w:left="540"/>
        <w:textAlignment w:val="center"/>
        <w:rPr>
          <w:rFonts w:ascii="Calibri" w:eastAsia="Times New Roman" w:hAnsi="Calibri" w:cs="Times New Roman"/>
          <w:sz w:val="22"/>
          <w:szCs w:val="22"/>
        </w:rPr>
      </w:pPr>
      <w:r>
        <w:rPr>
          <w:rFonts w:ascii="Calibri" w:eastAsia="Times New Roman" w:hAnsi="Calibri" w:cs="Times New Roman"/>
          <w:sz w:val="22"/>
          <w:szCs w:val="22"/>
        </w:rPr>
        <w:t>-Plasma Drug levels</w:t>
      </w:r>
      <w:r>
        <w:rPr>
          <w:rFonts w:ascii="Calibri" w:eastAsia="Times New Roman" w:hAnsi="Calibri" w:cs="Times New Roman"/>
          <w:noProof/>
          <w:sz w:val="22"/>
          <w:szCs w:val="22"/>
          <w:lang w:val="en-US"/>
        </w:rPr>
        <w:drawing>
          <wp:inline distT="0" distB="0" distL="0" distR="0" wp14:anchorId="7B67F3E0" wp14:editId="5E03D1FB">
            <wp:extent cx="2740542" cy="1814739"/>
            <wp:effectExtent l="0" t="0" r="3175" b="0"/>
            <wp:docPr id="2" name="Picture 2" descr="Macintosh HD:Users:grace:Desktop:Screen Shot 2017-01-13 at 2.2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race:Desktop:Screen Shot 2017-01-13 at 2.27.3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0542" cy="1814739"/>
                    </a:xfrm>
                    <a:prstGeom prst="rect">
                      <a:avLst/>
                    </a:prstGeom>
                    <a:noFill/>
                    <a:ln>
                      <a:noFill/>
                    </a:ln>
                  </pic:spPr>
                </pic:pic>
              </a:graphicData>
            </a:graphic>
          </wp:inline>
        </w:drawing>
      </w:r>
    </w:p>
    <w:p w14:paraId="4855D303" w14:textId="77777777" w:rsidR="00672554" w:rsidRDefault="003C16F8" w:rsidP="00672554">
      <w:pPr>
        <w:ind w:left="540"/>
        <w:textAlignment w:val="center"/>
        <w:rPr>
          <w:rFonts w:ascii="Calibri" w:hAnsi="Calibri" w:cs="Times New Roman"/>
          <w:sz w:val="22"/>
          <w:szCs w:val="22"/>
        </w:rPr>
      </w:pPr>
      <w:r>
        <w:rPr>
          <w:rFonts w:ascii="Calibri" w:eastAsia="Times New Roman" w:hAnsi="Calibri" w:cs="Times New Roman"/>
          <w:sz w:val="22"/>
          <w:szCs w:val="22"/>
        </w:rPr>
        <w:t>(</w:t>
      </w:r>
      <w:proofErr w:type="gramStart"/>
      <w:r w:rsidRPr="004534C1">
        <w:rPr>
          <w:rFonts w:ascii="Calibri" w:hAnsi="Calibri" w:cs="Times New Roman"/>
          <w:sz w:val="22"/>
          <w:szCs w:val="22"/>
        </w:rPr>
        <w:t>know</w:t>
      </w:r>
      <w:proofErr w:type="gramEnd"/>
      <w:r w:rsidRPr="004534C1">
        <w:rPr>
          <w:rFonts w:ascii="Calibri" w:hAnsi="Calibri" w:cs="Times New Roman"/>
          <w:sz w:val="22"/>
          <w:szCs w:val="22"/>
        </w:rPr>
        <w:t xml:space="preserve"> what graphs for </w:t>
      </w:r>
      <w:proofErr w:type="spellStart"/>
      <w:r w:rsidRPr="004534C1">
        <w:rPr>
          <w:rFonts w:ascii="Calibri" w:hAnsi="Calibri" w:cs="Times New Roman"/>
          <w:sz w:val="22"/>
          <w:szCs w:val="22"/>
        </w:rPr>
        <w:t>diffent</w:t>
      </w:r>
      <w:proofErr w:type="spellEnd"/>
      <w:r w:rsidRPr="004534C1">
        <w:rPr>
          <w:rFonts w:ascii="Calibri" w:hAnsi="Calibri" w:cs="Times New Roman"/>
          <w:sz w:val="22"/>
          <w:szCs w:val="22"/>
        </w:rPr>
        <w:t xml:space="preserve"> types of drugs would look like, </w:t>
      </w:r>
      <w:proofErr w:type="spellStart"/>
      <w:r w:rsidRPr="004534C1">
        <w:rPr>
          <w:rFonts w:ascii="Calibri" w:hAnsi="Calibri" w:cs="Times New Roman"/>
          <w:sz w:val="22"/>
          <w:szCs w:val="22"/>
        </w:rPr>
        <w:t>ie</w:t>
      </w:r>
      <w:proofErr w:type="spellEnd"/>
      <w:r w:rsidRPr="004534C1">
        <w:rPr>
          <w:rFonts w:ascii="Calibri" w:hAnsi="Calibri" w:cs="Times New Roman"/>
          <w:sz w:val="22"/>
          <w:szCs w:val="22"/>
        </w:rPr>
        <w:t xml:space="preserve"> IV drugs </w:t>
      </w:r>
      <w:proofErr w:type="spellStart"/>
      <w:r w:rsidRPr="004534C1">
        <w:rPr>
          <w:rFonts w:ascii="Calibri" w:hAnsi="Calibri" w:cs="Times New Roman"/>
          <w:sz w:val="22"/>
          <w:szCs w:val="22"/>
        </w:rPr>
        <w:t>dont</w:t>
      </w:r>
      <w:proofErr w:type="spellEnd"/>
      <w:r w:rsidRPr="004534C1">
        <w:rPr>
          <w:rFonts w:ascii="Calibri" w:hAnsi="Calibri" w:cs="Times New Roman"/>
          <w:sz w:val="22"/>
          <w:szCs w:val="22"/>
        </w:rPr>
        <w:t xml:space="preserve"> have period of absorption, just starts at distribution</w:t>
      </w:r>
      <w:r w:rsidRPr="004534C1">
        <w:rPr>
          <w:rFonts w:ascii="Calibri" w:hAnsi="Calibri" w:cs="Times New Roman"/>
          <w:sz w:val="22"/>
          <w:szCs w:val="22"/>
        </w:rPr>
        <w:br/>
        <w:t xml:space="preserve">-IM and </w:t>
      </w:r>
      <w:proofErr w:type="spellStart"/>
      <w:r w:rsidRPr="004534C1">
        <w:rPr>
          <w:rFonts w:ascii="Calibri" w:hAnsi="Calibri" w:cs="Times New Roman"/>
          <w:sz w:val="22"/>
          <w:szCs w:val="22"/>
        </w:rPr>
        <w:t>subcutanous</w:t>
      </w:r>
      <w:proofErr w:type="spellEnd"/>
      <w:r w:rsidRPr="004534C1">
        <w:rPr>
          <w:rFonts w:ascii="Calibri" w:hAnsi="Calibri" w:cs="Times New Roman"/>
          <w:sz w:val="22"/>
          <w:szCs w:val="22"/>
        </w:rPr>
        <w:t xml:space="preserve">, shorter period of </w:t>
      </w:r>
      <w:proofErr w:type="spellStart"/>
      <w:r w:rsidRPr="004534C1">
        <w:rPr>
          <w:rFonts w:ascii="Calibri" w:hAnsi="Calibri" w:cs="Times New Roman"/>
          <w:sz w:val="22"/>
          <w:szCs w:val="22"/>
        </w:rPr>
        <w:t>absoprtion</w:t>
      </w:r>
      <w:proofErr w:type="spellEnd"/>
      <w:r w:rsidRPr="004534C1">
        <w:rPr>
          <w:rFonts w:ascii="Calibri" w:hAnsi="Calibri" w:cs="Times New Roman"/>
          <w:sz w:val="22"/>
          <w:szCs w:val="22"/>
        </w:rPr>
        <w:t xml:space="preserve"> than ora</w:t>
      </w:r>
      <w:r>
        <w:rPr>
          <w:rFonts w:ascii="Calibri" w:hAnsi="Calibri" w:cs="Times New Roman"/>
          <w:sz w:val="22"/>
          <w:szCs w:val="22"/>
        </w:rPr>
        <w:t xml:space="preserve">l) </w:t>
      </w:r>
    </w:p>
    <w:p w14:paraId="1F8CF042" w14:textId="77777777" w:rsidR="003C16F8" w:rsidRDefault="003C16F8" w:rsidP="00672554">
      <w:pPr>
        <w:ind w:left="540"/>
        <w:textAlignment w:val="center"/>
        <w:rPr>
          <w:rFonts w:ascii="Calibri" w:eastAsia="Times New Roman" w:hAnsi="Calibri" w:cs="Times New Roman"/>
          <w:sz w:val="22"/>
          <w:szCs w:val="22"/>
        </w:rPr>
      </w:pPr>
    </w:p>
    <w:p w14:paraId="7CE9E977" w14:textId="77777777" w:rsidR="00672554" w:rsidRDefault="00672554" w:rsidP="00672554">
      <w:pPr>
        <w:ind w:left="540"/>
        <w:textAlignment w:val="center"/>
        <w:rPr>
          <w:rFonts w:ascii="Calibri" w:eastAsia="Times New Roman" w:hAnsi="Calibri" w:cs="Times New Roman"/>
          <w:sz w:val="22"/>
          <w:szCs w:val="22"/>
        </w:rPr>
      </w:pPr>
      <w:r>
        <w:rPr>
          <w:rFonts w:ascii="Calibri" w:eastAsia="Times New Roman" w:hAnsi="Calibri" w:cs="Times New Roman"/>
          <w:sz w:val="22"/>
          <w:szCs w:val="22"/>
        </w:rPr>
        <w:t>-</w:t>
      </w:r>
      <w:r w:rsidRPr="00672554">
        <w:rPr>
          <w:rFonts w:ascii="Calibri" w:eastAsia="Times New Roman" w:hAnsi="Calibri" w:cs="Times New Roman"/>
          <w:i/>
          <w:sz w:val="22"/>
          <w:szCs w:val="22"/>
          <w:u w:val="single"/>
        </w:rPr>
        <w:t>Minimum effective Concentration (MEC):</w:t>
      </w:r>
      <w:r>
        <w:rPr>
          <w:rFonts w:ascii="Calibri" w:eastAsia="Times New Roman" w:hAnsi="Calibri" w:cs="Times New Roman"/>
          <w:sz w:val="22"/>
          <w:szCs w:val="22"/>
        </w:rPr>
        <w:t xml:space="preserve"> plasma drug level below which therapeutic effects will not occur</w:t>
      </w:r>
    </w:p>
    <w:p w14:paraId="34AE8419" w14:textId="77777777" w:rsidR="00672554" w:rsidRDefault="00672554" w:rsidP="00672554">
      <w:pPr>
        <w:ind w:left="540"/>
        <w:textAlignment w:val="center"/>
        <w:rPr>
          <w:rFonts w:ascii="Calibri" w:eastAsia="Times New Roman" w:hAnsi="Calibri" w:cs="Times New Roman"/>
          <w:sz w:val="22"/>
          <w:szCs w:val="22"/>
        </w:rPr>
      </w:pPr>
      <w:r>
        <w:rPr>
          <w:rFonts w:ascii="Calibri" w:eastAsia="Times New Roman" w:hAnsi="Calibri" w:cs="Times New Roman"/>
          <w:sz w:val="22"/>
          <w:szCs w:val="22"/>
        </w:rPr>
        <w:t>-</w:t>
      </w:r>
      <w:r w:rsidR="003C16F8" w:rsidRPr="003C16F8">
        <w:rPr>
          <w:rFonts w:ascii="Calibri" w:eastAsia="Times New Roman" w:hAnsi="Calibri" w:cs="Times New Roman"/>
          <w:i/>
          <w:sz w:val="22"/>
          <w:szCs w:val="22"/>
          <w:u w:val="single"/>
        </w:rPr>
        <w:t>Therapeutic range</w:t>
      </w:r>
      <w:r w:rsidR="003C16F8">
        <w:rPr>
          <w:rFonts w:ascii="Calibri" w:eastAsia="Times New Roman" w:hAnsi="Calibri" w:cs="Times New Roman"/>
          <w:sz w:val="22"/>
          <w:szCs w:val="22"/>
        </w:rPr>
        <w:t xml:space="preserve"> of a drug lies between the MEC and the toxic concentration </w:t>
      </w:r>
    </w:p>
    <w:p w14:paraId="260E9551" w14:textId="77777777" w:rsidR="003C16F8" w:rsidRDefault="003C16F8" w:rsidP="003C16F8">
      <w:pPr>
        <w:ind w:left="540"/>
        <w:textAlignment w:val="center"/>
        <w:rPr>
          <w:rFonts w:ascii="Calibri" w:eastAsia="Times New Roman" w:hAnsi="Calibri" w:cs="Times New Roman"/>
          <w:sz w:val="22"/>
          <w:szCs w:val="22"/>
        </w:rPr>
      </w:pPr>
      <w:r>
        <w:rPr>
          <w:rFonts w:ascii="Calibri" w:eastAsia="Times New Roman" w:hAnsi="Calibri" w:cs="Times New Roman"/>
          <w:sz w:val="22"/>
          <w:szCs w:val="22"/>
        </w:rPr>
        <w:tab/>
        <w:t>-Drugs with a wide therapeutic range are relatively easy to use safely</w:t>
      </w:r>
    </w:p>
    <w:p w14:paraId="1882FCED" w14:textId="77777777" w:rsidR="003C16F8" w:rsidRDefault="003C16F8" w:rsidP="003C16F8">
      <w:pPr>
        <w:ind w:left="540"/>
        <w:textAlignment w:val="center"/>
        <w:rPr>
          <w:rFonts w:ascii="Calibri" w:eastAsia="Times New Roman" w:hAnsi="Calibri" w:cs="Times New Roman"/>
          <w:sz w:val="22"/>
          <w:szCs w:val="22"/>
        </w:rPr>
      </w:pPr>
      <w:r>
        <w:rPr>
          <w:rFonts w:ascii="Calibri" w:eastAsia="Times New Roman" w:hAnsi="Calibri" w:cs="Times New Roman"/>
          <w:sz w:val="22"/>
          <w:szCs w:val="22"/>
        </w:rPr>
        <w:tab/>
        <w:t>-Drugs with a narrow therapeutic range (</w:t>
      </w:r>
      <w:proofErr w:type="spellStart"/>
      <w:r>
        <w:rPr>
          <w:rFonts w:ascii="Calibri" w:eastAsia="Times New Roman" w:hAnsi="Calibri" w:cs="Times New Roman"/>
          <w:sz w:val="22"/>
          <w:szCs w:val="22"/>
        </w:rPr>
        <w:t>ie</w:t>
      </w:r>
      <w:proofErr w:type="spellEnd"/>
      <w:r>
        <w:rPr>
          <w:rFonts w:ascii="Calibri" w:eastAsia="Times New Roman" w:hAnsi="Calibri" w:cs="Times New Roman"/>
          <w:sz w:val="22"/>
          <w:szCs w:val="22"/>
        </w:rPr>
        <w:t>. Digoxin) require careful monitoring</w:t>
      </w:r>
    </w:p>
    <w:p w14:paraId="742DC1EC" w14:textId="77777777" w:rsidR="00672554" w:rsidRDefault="003C16F8" w:rsidP="00672554">
      <w:pPr>
        <w:ind w:left="540"/>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used</w:t>
      </w:r>
      <w:proofErr w:type="gramEnd"/>
      <w:r>
        <w:rPr>
          <w:rFonts w:ascii="Calibri" w:eastAsia="Times New Roman" w:hAnsi="Calibri" w:cs="Times New Roman"/>
          <w:sz w:val="22"/>
          <w:szCs w:val="22"/>
        </w:rPr>
        <w:t xml:space="preserve"> for heart failure, drugs with narrow range can be used /are usu. Used in hospital setting</w:t>
      </w:r>
    </w:p>
    <w:p w14:paraId="1A7572EC" w14:textId="77777777" w:rsidR="003C16F8" w:rsidRDefault="003C16F8" w:rsidP="00672554">
      <w:pPr>
        <w:ind w:left="540"/>
        <w:textAlignment w:val="center"/>
        <w:rPr>
          <w:rFonts w:ascii="Calibri" w:eastAsia="Times New Roman" w:hAnsi="Calibri" w:cs="Times New Roman"/>
          <w:sz w:val="22"/>
          <w:szCs w:val="22"/>
        </w:rPr>
      </w:pPr>
    </w:p>
    <w:p w14:paraId="26C688B3" w14:textId="77777777" w:rsidR="00672554" w:rsidRPr="003C16F8" w:rsidRDefault="003C16F8" w:rsidP="0039129F">
      <w:pPr>
        <w:pStyle w:val="ListParagraph"/>
        <w:numPr>
          <w:ilvl w:val="0"/>
          <w:numId w:val="18"/>
        </w:numPr>
        <w:textAlignment w:val="center"/>
        <w:rPr>
          <w:rFonts w:ascii="Calibri" w:eastAsia="Times New Roman" w:hAnsi="Calibri" w:cs="Times New Roman"/>
          <w:b/>
          <w:sz w:val="22"/>
          <w:szCs w:val="22"/>
        </w:rPr>
      </w:pPr>
      <w:r w:rsidRPr="003C16F8">
        <w:rPr>
          <w:rFonts w:ascii="Calibri" w:eastAsia="Times New Roman" w:hAnsi="Calibri" w:cs="Times New Roman"/>
          <w:b/>
          <w:sz w:val="22"/>
          <w:szCs w:val="22"/>
        </w:rPr>
        <w:t>Time Course of drug responses</w:t>
      </w:r>
    </w:p>
    <w:p w14:paraId="29770103" w14:textId="77777777" w:rsidR="003C16F8" w:rsidRPr="003C16F8" w:rsidRDefault="003C16F8" w:rsidP="0039129F">
      <w:pPr>
        <w:pStyle w:val="ListParagraph"/>
        <w:numPr>
          <w:ilvl w:val="0"/>
          <w:numId w:val="19"/>
        </w:numPr>
        <w:textAlignment w:val="center"/>
        <w:rPr>
          <w:rFonts w:ascii="Calibri" w:eastAsia="Times New Roman" w:hAnsi="Calibri" w:cs="Times New Roman"/>
          <w:i/>
          <w:sz w:val="22"/>
          <w:szCs w:val="22"/>
          <w:u w:val="single"/>
        </w:rPr>
      </w:pPr>
      <w:r w:rsidRPr="003C16F8">
        <w:rPr>
          <w:rFonts w:ascii="Calibri" w:eastAsia="Times New Roman" w:hAnsi="Calibri" w:cs="Times New Roman"/>
          <w:i/>
          <w:sz w:val="22"/>
          <w:szCs w:val="22"/>
          <w:u w:val="single"/>
        </w:rPr>
        <w:t>Drug half-life</w:t>
      </w:r>
    </w:p>
    <w:p w14:paraId="556E9C97" w14:textId="77777777" w:rsidR="003C16F8" w:rsidRDefault="003C16F8" w:rsidP="0039129F">
      <w:pPr>
        <w:pStyle w:val="ListParagraph"/>
        <w:numPr>
          <w:ilvl w:val="0"/>
          <w:numId w:val="20"/>
        </w:numPr>
        <w:textAlignment w:val="center"/>
        <w:rPr>
          <w:rFonts w:ascii="Calibri" w:eastAsia="Times New Roman" w:hAnsi="Calibri" w:cs="Times New Roman"/>
          <w:sz w:val="22"/>
          <w:szCs w:val="22"/>
        </w:rPr>
      </w:pPr>
      <w:r>
        <w:rPr>
          <w:rFonts w:ascii="Calibri" w:eastAsia="Times New Roman" w:hAnsi="Calibri" w:cs="Times New Roman"/>
          <w:sz w:val="22"/>
          <w:szCs w:val="22"/>
        </w:rPr>
        <w:t>Time required for the amount of drug in the body to decline by 50%</w:t>
      </w:r>
    </w:p>
    <w:p w14:paraId="0F7A3828" w14:textId="77777777" w:rsidR="003C16F8" w:rsidRDefault="003C16F8" w:rsidP="0039129F">
      <w:pPr>
        <w:pStyle w:val="ListParagraph"/>
        <w:numPr>
          <w:ilvl w:val="0"/>
          <w:numId w:val="20"/>
        </w:numPr>
        <w:textAlignment w:val="center"/>
        <w:rPr>
          <w:rFonts w:ascii="Calibri" w:eastAsia="Times New Roman" w:hAnsi="Calibri" w:cs="Times New Roman"/>
          <w:sz w:val="22"/>
          <w:szCs w:val="22"/>
        </w:rPr>
      </w:pPr>
      <w:r>
        <w:rPr>
          <w:rFonts w:ascii="Calibri" w:eastAsia="Times New Roman" w:hAnsi="Calibri" w:cs="Times New Roman"/>
          <w:sz w:val="22"/>
          <w:szCs w:val="22"/>
        </w:rPr>
        <w:t>Drugs with a short half-life must be administered more frequently than drugs with a long half-life</w:t>
      </w:r>
    </w:p>
    <w:p w14:paraId="5EC90E34" w14:textId="77777777" w:rsidR="003C16F8" w:rsidRPr="003C16F8" w:rsidRDefault="003C16F8" w:rsidP="0039129F">
      <w:pPr>
        <w:pStyle w:val="ListParagraph"/>
        <w:numPr>
          <w:ilvl w:val="0"/>
          <w:numId w:val="20"/>
        </w:numPr>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When drug administration is discontinued most of the drug will be eliminated over </w:t>
      </w:r>
      <w:r w:rsidRPr="003C16F8">
        <w:rPr>
          <w:rFonts w:ascii="Calibri" w:eastAsia="Times New Roman" w:hAnsi="Calibri" w:cs="Times New Roman"/>
          <w:sz w:val="22"/>
          <w:szCs w:val="22"/>
          <w:u w:val="single"/>
        </w:rPr>
        <w:t>5 half lives</w:t>
      </w:r>
      <w:r>
        <w:rPr>
          <w:rFonts w:ascii="Calibri" w:eastAsia="Times New Roman" w:hAnsi="Calibri" w:cs="Times New Roman"/>
          <w:sz w:val="22"/>
          <w:szCs w:val="22"/>
        </w:rPr>
        <w:t xml:space="preserve"> (he says 4 or 5, because at time of 5</w:t>
      </w:r>
      <w:r w:rsidRPr="003C16F8">
        <w:rPr>
          <w:rFonts w:ascii="Calibri" w:eastAsia="Times New Roman" w:hAnsi="Calibri" w:cs="Times New Roman"/>
          <w:sz w:val="22"/>
          <w:szCs w:val="22"/>
          <w:vertAlign w:val="superscript"/>
        </w:rPr>
        <w:t>th</w:t>
      </w:r>
      <w:r>
        <w:rPr>
          <w:rFonts w:ascii="Calibri" w:eastAsia="Times New Roman" w:hAnsi="Calibri" w:cs="Times New Roman"/>
          <w:sz w:val="22"/>
          <w:szCs w:val="22"/>
        </w:rPr>
        <w:t xml:space="preserve"> </w:t>
      </w:r>
      <w:proofErr w:type="spellStart"/>
      <w:r>
        <w:rPr>
          <w:rFonts w:ascii="Calibri" w:eastAsia="Times New Roman" w:hAnsi="Calibri" w:cs="Times New Roman"/>
          <w:sz w:val="22"/>
          <w:szCs w:val="22"/>
        </w:rPr>
        <w:t>theres</w:t>
      </w:r>
      <w:proofErr w:type="spellEnd"/>
      <w:r>
        <w:rPr>
          <w:rFonts w:ascii="Calibri" w:eastAsia="Times New Roman" w:hAnsi="Calibri" w:cs="Times New Roman"/>
          <w:sz w:val="22"/>
          <w:szCs w:val="22"/>
        </w:rPr>
        <w:t xml:space="preserve"> like none)</w:t>
      </w:r>
    </w:p>
    <w:p w14:paraId="6232B928" w14:textId="77777777" w:rsidR="003C16F8" w:rsidRDefault="003C16F8" w:rsidP="00672554">
      <w:pPr>
        <w:ind w:left="540"/>
        <w:textAlignment w:val="center"/>
        <w:rPr>
          <w:rFonts w:ascii="Calibri" w:eastAsia="Times New Roman" w:hAnsi="Calibri" w:cs="Times New Roman"/>
          <w:sz w:val="22"/>
          <w:szCs w:val="22"/>
        </w:rPr>
      </w:pPr>
    </w:p>
    <w:p w14:paraId="4EF60C52" w14:textId="77777777" w:rsidR="00A4482F" w:rsidRDefault="00A4482F" w:rsidP="00672554">
      <w:pPr>
        <w:ind w:left="540"/>
        <w:textAlignment w:val="center"/>
        <w:rPr>
          <w:rFonts w:ascii="Calibri" w:eastAsia="Times New Roman" w:hAnsi="Calibri" w:cs="Times New Roman"/>
          <w:sz w:val="22"/>
          <w:szCs w:val="22"/>
        </w:rPr>
      </w:pPr>
    </w:p>
    <w:p w14:paraId="504388FE" w14:textId="77777777" w:rsidR="00A4482F" w:rsidRDefault="00A4482F" w:rsidP="00672554">
      <w:pPr>
        <w:ind w:left="540"/>
        <w:textAlignment w:val="center"/>
        <w:rPr>
          <w:rFonts w:ascii="Calibri" w:eastAsia="Times New Roman" w:hAnsi="Calibri" w:cs="Times New Roman"/>
          <w:sz w:val="22"/>
          <w:szCs w:val="22"/>
        </w:rPr>
      </w:pPr>
    </w:p>
    <w:p w14:paraId="49EB64FE" w14:textId="77777777" w:rsidR="00A4482F" w:rsidRDefault="00A4482F" w:rsidP="00672554">
      <w:pPr>
        <w:ind w:left="540"/>
        <w:textAlignment w:val="center"/>
        <w:rPr>
          <w:rFonts w:ascii="Calibri" w:eastAsia="Times New Roman" w:hAnsi="Calibri" w:cs="Times New Roman"/>
          <w:sz w:val="22"/>
          <w:szCs w:val="22"/>
        </w:rPr>
      </w:pPr>
    </w:p>
    <w:p w14:paraId="668E539D" w14:textId="77777777" w:rsidR="00A4482F" w:rsidRPr="00672554" w:rsidRDefault="00A4482F" w:rsidP="00672554">
      <w:pPr>
        <w:ind w:left="540"/>
        <w:textAlignment w:val="center"/>
        <w:rPr>
          <w:rFonts w:ascii="Calibri" w:eastAsia="Times New Roman" w:hAnsi="Calibri" w:cs="Times New Roman"/>
          <w:sz w:val="22"/>
          <w:szCs w:val="22"/>
        </w:rPr>
      </w:pPr>
    </w:p>
    <w:p w14:paraId="7D2AAB16" w14:textId="77777777" w:rsidR="004534C1" w:rsidRDefault="00A4482F" w:rsidP="0039129F">
      <w:pPr>
        <w:pStyle w:val="ListParagraph"/>
        <w:numPr>
          <w:ilvl w:val="0"/>
          <w:numId w:val="21"/>
        </w:numPr>
        <w:textAlignment w:val="center"/>
        <w:rPr>
          <w:rFonts w:ascii="Calibri" w:eastAsia="Times New Roman" w:hAnsi="Calibri" w:cs="Times New Roman"/>
          <w:b/>
          <w:sz w:val="22"/>
          <w:szCs w:val="22"/>
        </w:rPr>
      </w:pPr>
      <w:r w:rsidRPr="00A4482F">
        <w:rPr>
          <w:rFonts w:ascii="Calibri" w:eastAsia="Times New Roman" w:hAnsi="Calibri" w:cs="Times New Roman"/>
          <w:b/>
          <w:sz w:val="22"/>
          <w:szCs w:val="22"/>
        </w:rPr>
        <w:t>Repeated dosing and drug accumulation</w:t>
      </w:r>
    </w:p>
    <w:p w14:paraId="68F27143" w14:textId="77777777" w:rsidR="00A4482F" w:rsidRPr="00A4482F" w:rsidRDefault="00A4482F" w:rsidP="0039129F">
      <w:pPr>
        <w:pStyle w:val="ListParagraph"/>
        <w:numPr>
          <w:ilvl w:val="0"/>
          <w:numId w:val="22"/>
        </w:numPr>
        <w:textAlignment w:val="center"/>
        <w:rPr>
          <w:rFonts w:ascii="Calibri" w:eastAsia="Times New Roman" w:hAnsi="Calibri" w:cs="Times New Roman"/>
          <w:b/>
          <w:sz w:val="22"/>
          <w:szCs w:val="22"/>
        </w:rPr>
      </w:pPr>
      <w:r>
        <w:rPr>
          <w:rFonts w:ascii="Calibri" w:eastAsia="Times New Roman" w:hAnsi="Calibri" w:cs="Times New Roman"/>
          <w:sz w:val="22"/>
          <w:szCs w:val="22"/>
        </w:rPr>
        <w:t>Drugs often need repeated doses (chronic administration)</w:t>
      </w:r>
    </w:p>
    <w:p w14:paraId="37F0045C" w14:textId="77777777" w:rsidR="00A4482F" w:rsidRPr="00A4482F" w:rsidRDefault="00A4482F" w:rsidP="0039129F">
      <w:pPr>
        <w:pStyle w:val="ListParagraph"/>
        <w:numPr>
          <w:ilvl w:val="0"/>
          <w:numId w:val="22"/>
        </w:numPr>
        <w:textAlignment w:val="center"/>
        <w:rPr>
          <w:rFonts w:ascii="Calibri" w:eastAsia="Times New Roman" w:hAnsi="Calibri" w:cs="Times New Roman"/>
          <w:b/>
          <w:sz w:val="22"/>
          <w:szCs w:val="22"/>
        </w:rPr>
      </w:pPr>
      <w:r>
        <w:rPr>
          <w:rFonts w:ascii="Calibri" w:eastAsia="Times New Roman" w:hAnsi="Calibri" w:cs="Times New Roman"/>
          <w:sz w:val="22"/>
          <w:szCs w:val="22"/>
        </w:rPr>
        <w:t>Results In drug accumulation</w:t>
      </w:r>
    </w:p>
    <w:p w14:paraId="0DE42247" w14:textId="77777777" w:rsidR="00A4482F" w:rsidRPr="00A4482F" w:rsidRDefault="00A4482F" w:rsidP="0039129F">
      <w:pPr>
        <w:pStyle w:val="ListParagraph"/>
        <w:numPr>
          <w:ilvl w:val="0"/>
          <w:numId w:val="22"/>
        </w:numPr>
        <w:textAlignment w:val="center"/>
        <w:rPr>
          <w:rFonts w:ascii="Calibri" w:eastAsia="Times New Roman" w:hAnsi="Calibri" w:cs="Times New Roman"/>
          <w:b/>
          <w:sz w:val="22"/>
          <w:szCs w:val="22"/>
        </w:rPr>
      </w:pPr>
      <w:r w:rsidRPr="00A4482F">
        <w:rPr>
          <w:rFonts w:ascii="Calibri" w:eastAsia="Times New Roman" w:hAnsi="Calibri" w:cs="Times New Roman"/>
          <w:i/>
          <w:sz w:val="22"/>
          <w:szCs w:val="22"/>
          <w:u w:val="single"/>
        </w:rPr>
        <w:t>Plateau</w:t>
      </w:r>
      <w:r>
        <w:rPr>
          <w:rFonts w:ascii="Calibri" w:eastAsia="Times New Roman" w:hAnsi="Calibri" w:cs="Times New Roman"/>
          <w:sz w:val="22"/>
          <w:szCs w:val="22"/>
        </w:rPr>
        <w:t xml:space="preserve"> when amount of drug eliminated (metabolized/excreted) equals the amount administered</w:t>
      </w:r>
    </w:p>
    <w:p w14:paraId="0403C401" w14:textId="77777777" w:rsidR="00A4482F" w:rsidRPr="00A4482F" w:rsidRDefault="00A4482F" w:rsidP="0039129F">
      <w:pPr>
        <w:pStyle w:val="ListParagraph"/>
        <w:numPr>
          <w:ilvl w:val="0"/>
          <w:numId w:val="22"/>
        </w:numPr>
        <w:textAlignment w:val="center"/>
        <w:rPr>
          <w:rFonts w:ascii="Calibri" w:eastAsia="Times New Roman" w:hAnsi="Calibri" w:cs="Times New Roman"/>
          <w:b/>
          <w:sz w:val="22"/>
          <w:szCs w:val="22"/>
        </w:rPr>
      </w:pPr>
      <w:r>
        <w:rPr>
          <w:rFonts w:ascii="Calibri" w:eastAsia="Times New Roman" w:hAnsi="Calibri" w:cs="Times New Roman"/>
          <w:sz w:val="22"/>
          <w:szCs w:val="22"/>
        </w:rPr>
        <w:t>For a consistent dose/interval this will be about four-five half lives</w:t>
      </w:r>
    </w:p>
    <w:p w14:paraId="1F831569" w14:textId="77777777" w:rsidR="00A4482F" w:rsidRPr="00A4482F" w:rsidRDefault="00A4482F" w:rsidP="0039129F">
      <w:pPr>
        <w:pStyle w:val="ListParagraph"/>
        <w:numPr>
          <w:ilvl w:val="0"/>
          <w:numId w:val="22"/>
        </w:numPr>
        <w:textAlignment w:val="center"/>
        <w:rPr>
          <w:rFonts w:ascii="Calibri" w:eastAsia="Times New Roman" w:hAnsi="Calibri" w:cs="Times New Roman"/>
          <w:b/>
          <w:sz w:val="22"/>
          <w:szCs w:val="22"/>
        </w:rPr>
      </w:pPr>
      <w:r w:rsidRPr="00A4482F">
        <w:rPr>
          <w:rFonts w:ascii="Calibri" w:eastAsia="Times New Roman" w:hAnsi="Calibri" w:cs="Times New Roman"/>
          <w:i/>
          <w:sz w:val="22"/>
          <w:szCs w:val="22"/>
          <w:u w:val="single"/>
        </w:rPr>
        <w:t>Loading dose:</w:t>
      </w:r>
      <w:r>
        <w:rPr>
          <w:rFonts w:ascii="Calibri" w:eastAsia="Times New Roman" w:hAnsi="Calibri" w:cs="Times New Roman"/>
          <w:sz w:val="22"/>
          <w:szCs w:val="22"/>
        </w:rPr>
        <w:t xml:space="preserve"> large initial dose used to achieve immediate therapeutic effect when time to plateau is too lone</w:t>
      </w:r>
    </w:p>
    <w:p w14:paraId="02D915B8" w14:textId="77777777" w:rsidR="00A4482F" w:rsidRPr="00A4482F" w:rsidRDefault="00A4482F" w:rsidP="0039129F">
      <w:pPr>
        <w:pStyle w:val="ListParagraph"/>
        <w:numPr>
          <w:ilvl w:val="0"/>
          <w:numId w:val="22"/>
        </w:numPr>
        <w:textAlignment w:val="center"/>
        <w:rPr>
          <w:rFonts w:ascii="Calibri" w:eastAsia="Times New Roman" w:hAnsi="Calibri" w:cs="Times New Roman"/>
          <w:b/>
          <w:sz w:val="22"/>
          <w:szCs w:val="22"/>
        </w:rPr>
      </w:pPr>
      <w:r w:rsidRPr="00A4482F">
        <w:rPr>
          <w:rFonts w:ascii="Calibri" w:eastAsia="Times New Roman" w:hAnsi="Calibri" w:cs="Times New Roman"/>
          <w:i/>
          <w:sz w:val="22"/>
          <w:szCs w:val="22"/>
          <w:u w:val="single"/>
        </w:rPr>
        <w:t>Maintenance dose:</w:t>
      </w:r>
      <w:r>
        <w:rPr>
          <w:rFonts w:ascii="Calibri" w:eastAsia="Times New Roman" w:hAnsi="Calibri" w:cs="Times New Roman"/>
          <w:sz w:val="22"/>
          <w:szCs w:val="22"/>
        </w:rPr>
        <w:t xml:space="preserve"> smaller doses given after loading dose to maintain drug conc. In the therapeutic range (equivalent to amount of drug lost since last administration) </w:t>
      </w:r>
    </w:p>
    <w:p w14:paraId="5D22ECA3" w14:textId="77777777" w:rsidR="00A4482F" w:rsidRDefault="00A4482F" w:rsidP="00A4482F">
      <w:pPr>
        <w:textAlignment w:val="center"/>
        <w:rPr>
          <w:rFonts w:ascii="Calibri" w:eastAsia="Times New Roman" w:hAnsi="Calibri" w:cs="Times New Roman"/>
          <w:sz w:val="22"/>
          <w:szCs w:val="22"/>
        </w:rPr>
      </w:pPr>
    </w:p>
    <w:p w14:paraId="1FDD1D49" w14:textId="77777777" w:rsidR="00A4482F" w:rsidRPr="00E04E95" w:rsidRDefault="00A4482F" w:rsidP="0039129F">
      <w:pPr>
        <w:pStyle w:val="ListParagraph"/>
        <w:numPr>
          <w:ilvl w:val="0"/>
          <w:numId w:val="23"/>
        </w:numPr>
        <w:textAlignment w:val="center"/>
        <w:rPr>
          <w:rFonts w:ascii="Calibri" w:eastAsia="Times New Roman" w:hAnsi="Calibri" w:cs="Times New Roman"/>
          <w:sz w:val="22"/>
          <w:szCs w:val="22"/>
        </w:rPr>
      </w:pPr>
      <w:r w:rsidRPr="00E04E95">
        <w:rPr>
          <w:rFonts w:ascii="Calibri" w:eastAsia="Times New Roman" w:hAnsi="Calibri" w:cs="Times New Roman"/>
          <w:b/>
          <w:sz w:val="22"/>
          <w:szCs w:val="22"/>
        </w:rPr>
        <w:t>Pharmacodynamics: what drug does to the body</w:t>
      </w:r>
      <w:r w:rsidRPr="00E04E95">
        <w:rPr>
          <w:rFonts w:ascii="Calibri" w:eastAsia="Times New Roman" w:hAnsi="Calibri" w:cs="Times New Roman"/>
          <w:sz w:val="22"/>
          <w:szCs w:val="22"/>
        </w:rPr>
        <w:t xml:space="preserve"> </w:t>
      </w:r>
    </w:p>
    <w:p w14:paraId="00B92B80" w14:textId="77777777" w:rsidR="00A4482F" w:rsidRDefault="00A4482F" w:rsidP="00A4482F">
      <w:pPr>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vs</w:t>
      </w:r>
      <w:proofErr w:type="gramEnd"/>
      <w:r>
        <w:rPr>
          <w:rFonts w:ascii="Calibri" w:eastAsia="Times New Roman" w:hAnsi="Calibri" w:cs="Times New Roman"/>
          <w:sz w:val="22"/>
          <w:szCs w:val="22"/>
        </w:rPr>
        <w:t>. pharmacokinetics; what body does to the drug)</w:t>
      </w:r>
    </w:p>
    <w:p w14:paraId="5AC686E5" w14:textId="77777777" w:rsidR="00A4482F" w:rsidRDefault="00A4482F" w:rsidP="00A4482F">
      <w:pPr>
        <w:textAlignment w:val="center"/>
        <w:rPr>
          <w:rFonts w:ascii="Calibri" w:eastAsia="Times New Roman" w:hAnsi="Calibri" w:cs="Times New Roman"/>
          <w:sz w:val="22"/>
          <w:szCs w:val="22"/>
        </w:rPr>
      </w:pPr>
    </w:p>
    <w:p w14:paraId="14689FEB" w14:textId="64FAB370" w:rsidR="00C76FC6" w:rsidRDefault="00C76FC6" w:rsidP="00A4482F">
      <w:pPr>
        <w:textAlignment w:val="center"/>
        <w:rPr>
          <w:rFonts w:ascii="Calibri" w:eastAsia="Times New Roman" w:hAnsi="Calibri" w:cs="Times New Roman"/>
          <w:sz w:val="22"/>
          <w:szCs w:val="22"/>
        </w:rPr>
      </w:pPr>
      <w:r w:rsidRPr="00C76FC6">
        <w:rPr>
          <w:rFonts w:ascii="Calibri" w:eastAsia="Times New Roman" w:hAnsi="Calibri" w:cs="Times New Roman"/>
          <w:i/>
          <w:sz w:val="22"/>
          <w:szCs w:val="22"/>
          <w:u w:val="single"/>
        </w:rPr>
        <w:t>Dose-Response Relationship</w:t>
      </w:r>
      <w:r>
        <w:rPr>
          <w:rFonts w:ascii="Calibri" w:eastAsia="Times New Roman" w:hAnsi="Calibri" w:cs="Times New Roman"/>
          <w:sz w:val="22"/>
          <w:szCs w:val="22"/>
        </w:rPr>
        <w:t xml:space="preserve">: relationship between dosage and intensity of the response produced </w:t>
      </w:r>
    </w:p>
    <w:p w14:paraId="4991F353" w14:textId="190BCEF3" w:rsidR="00C76FC6" w:rsidRDefault="00C76FC6" w:rsidP="00C76FC6">
      <w:pPr>
        <w:ind w:firstLine="720"/>
        <w:textAlignment w:val="center"/>
        <w:rPr>
          <w:rFonts w:ascii="Calibri" w:eastAsia="Times New Roman" w:hAnsi="Calibri" w:cs="Times New Roman"/>
          <w:sz w:val="22"/>
          <w:szCs w:val="22"/>
        </w:rPr>
      </w:pPr>
      <w:r>
        <w:rPr>
          <w:rFonts w:ascii="Calibri" w:eastAsia="Times New Roman" w:hAnsi="Calibri" w:cs="Times New Roman"/>
          <w:sz w:val="22"/>
          <w:szCs w:val="22"/>
        </w:rPr>
        <w:t>Determines:</w:t>
      </w:r>
    </w:p>
    <w:p w14:paraId="750F05E2" w14:textId="291685F4" w:rsidR="00C76FC6" w:rsidRDefault="00C76FC6" w:rsidP="00A4482F">
      <w:pPr>
        <w:textAlignment w:val="center"/>
        <w:rPr>
          <w:rFonts w:ascii="Calibri" w:eastAsia="Times New Roman" w:hAnsi="Calibri" w:cs="Times New Roman"/>
          <w:sz w:val="22"/>
          <w:szCs w:val="22"/>
        </w:rPr>
      </w:pPr>
      <w:r>
        <w:rPr>
          <w:rFonts w:ascii="Calibri" w:eastAsia="Times New Roman" w:hAnsi="Calibri" w:cs="Times New Roman"/>
          <w:sz w:val="22"/>
          <w:szCs w:val="22"/>
        </w:rPr>
        <w:tab/>
        <w:t>-</w:t>
      </w:r>
      <w:proofErr w:type="gramStart"/>
      <w:r>
        <w:rPr>
          <w:rFonts w:ascii="Calibri" w:eastAsia="Times New Roman" w:hAnsi="Calibri" w:cs="Times New Roman"/>
          <w:sz w:val="22"/>
          <w:szCs w:val="22"/>
        </w:rPr>
        <w:t>minimum</w:t>
      </w:r>
      <w:proofErr w:type="gramEnd"/>
      <w:r>
        <w:rPr>
          <w:rFonts w:ascii="Calibri" w:eastAsia="Times New Roman" w:hAnsi="Calibri" w:cs="Times New Roman"/>
          <w:sz w:val="22"/>
          <w:szCs w:val="22"/>
        </w:rPr>
        <w:t xml:space="preserve"> amount of drug</w:t>
      </w:r>
    </w:p>
    <w:p w14:paraId="5C61A57D" w14:textId="6A478D8F" w:rsidR="00C76FC6" w:rsidRDefault="00C76FC6" w:rsidP="00A4482F">
      <w:pPr>
        <w:textAlignment w:val="center"/>
        <w:rPr>
          <w:rFonts w:ascii="Calibri" w:eastAsia="Times New Roman" w:hAnsi="Calibri" w:cs="Times New Roman"/>
          <w:sz w:val="22"/>
          <w:szCs w:val="22"/>
        </w:rPr>
      </w:pPr>
      <w:r>
        <w:rPr>
          <w:rFonts w:ascii="Calibri" w:eastAsia="Times New Roman" w:hAnsi="Calibri" w:cs="Times New Roman"/>
          <w:sz w:val="22"/>
          <w:szCs w:val="22"/>
        </w:rPr>
        <w:tab/>
        <w:t>-</w:t>
      </w:r>
      <w:proofErr w:type="gramStart"/>
      <w:r>
        <w:rPr>
          <w:rFonts w:ascii="Calibri" w:eastAsia="Times New Roman" w:hAnsi="Calibri" w:cs="Times New Roman"/>
          <w:sz w:val="22"/>
          <w:szCs w:val="22"/>
        </w:rPr>
        <w:t>maximum</w:t>
      </w:r>
      <w:proofErr w:type="gramEnd"/>
      <w:r>
        <w:rPr>
          <w:rFonts w:ascii="Calibri" w:eastAsia="Times New Roman" w:hAnsi="Calibri" w:cs="Times New Roman"/>
          <w:sz w:val="22"/>
          <w:szCs w:val="22"/>
        </w:rPr>
        <w:t xml:space="preserve"> response</w:t>
      </w:r>
    </w:p>
    <w:p w14:paraId="601D9770" w14:textId="4F0723E1" w:rsidR="00C76FC6" w:rsidRDefault="00C76FC6" w:rsidP="00A4482F">
      <w:pPr>
        <w:textAlignment w:val="center"/>
        <w:rPr>
          <w:rFonts w:ascii="Calibri" w:eastAsia="Times New Roman" w:hAnsi="Calibri" w:cs="Times New Roman"/>
          <w:sz w:val="22"/>
          <w:szCs w:val="22"/>
        </w:rPr>
      </w:pPr>
      <w:r>
        <w:rPr>
          <w:rFonts w:ascii="Calibri" w:eastAsia="Times New Roman" w:hAnsi="Calibri" w:cs="Times New Roman"/>
          <w:sz w:val="22"/>
          <w:szCs w:val="22"/>
        </w:rPr>
        <w:tab/>
        <w:t>-</w:t>
      </w:r>
      <w:proofErr w:type="gramStart"/>
      <w:r>
        <w:rPr>
          <w:rFonts w:ascii="Calibri" w:eastAsia="Times New Roman" w:hAnsi="Calibri" w:cs="Times New Roman"/>
          <w:sz w:val="22"/>
          <w:szCs w:val="22"/>
        </w:rPr>
        <w:t>how</w:t>
      </w:r>
      <w:proofErr w:type="gramEnd"/>
      <w:r>
        <w:rPr>
          <w:rFonts w:ascii="Calibri" w:eastAsia="Times New Roman" w:hAnsi="Calibri" w:cs="Times New Roman"/>
          <w:sz w:val="22"/>
          <w:szCs w:val="22"/>
        </w:rPr>
        <w:t xml:space="preserve"> much to increase dosage to produce desired increase in response </w:t>
      </w:r>
    </w:p>
    <w:p w14:paraId="0D31DE48" w14:textId="77777777" w:rsidR="00A4482F" w:rsidRPr="00A4482F" w:rsidRDefault="00A4482F" w:rsidP="00A4482F">
      <w:pPr>
        <w:textAlignment w:val="center"/>
        <w:rPr>
          <w:rFonts w:ascii="Calibri" w:eastAsia="Times New Roman" w:hAnsi="Calibri" w:cs="Times New Roman"/>
          <w:sz w:val="22"/>
          <w:szCs w:val="22"/>
        </w:rPr>
      </w:pPr>
    </w:p>
    <w:p w14:paraId="4D291BFD" w14:textId="51479B7B" w:rsidR="00A4482F" w:rsidRPr="00E04E95" w:rsidRDefault="00C76FC6" w:rsidP="0039129F">
      <w:pPr>
        <w:pStyle w:val="ListParagraph"/>
        <w:numPr>
          <w:ilvl w:val="0"/>
          <w:numId w:val="23"/>
        </w:numPr>
        <w:textAlignment w:val="center"/>
        <w:rPr>
          <w:rFonts w:ascii="Calibri" w:eastAsia="Times New Roman" w:hAnsi="Calibri" w:cs="Times New Roman"/>
          <w:b/>
          <w:sz w:val="22"/>
          <w:szCs w:val="22"/>
        </w:rPr>
      </w:pPr>
      <w:r w:rsidRPr="00E04E95">
        <w:rPr>
          <w:rFonts w:ascii="Calibri" w:eastAsia="Times New Roman" w:hAnsi="Calibri" w:cs="Times New Roman"/>
          <w:b/>
          <w:sz w:val="22"/>
          <w:szCs w:val="22"/>
        </w:rPr>
        <w:t>Measures of what a drug does to the body: Efficacy vs. Potency</w:t>
      </w:r>
    </w:p>
    <w:p w14:paraId="5FF83CF6" w14:textId="5235EE53" w:rsidR="00C76FC6" w:rsidRDefault="00E04E95" w:rsidP="00A4482F">
      <w:pPr>
        <w:textAlignment w:val="center"/>
        <w:rPr>
          <w:rFonts w:ascii="Calibri" w:eastAsia="Times New Roman" w:hAnsi="Calibri" w:cs="Times New Roman"/>
          <w:sz w:val="22"/>
          <w:szCs w:val="22"/>
        </w:rPr>
      </w:pPr>
      <w:r>
        <w:rPr>
          <w:rFonts w:ascii="Calibri" w:eastAsia="Times New Roman" w:hAnsi="Calibri" w:cs="Times New Roman"/>
          <w:i/>
          <w:sz w:val="22"/>
          <w:szCs w:val="22"/>
          <w:u w:val="single"/>
        </w:rPr>
        <w:t>Maximal</w:t>
      </w:r>
      <w:r w:rsidR="00C76FC6" w:rsidRPr="00C76FC6">
        <w:rPr>
          <w:rFonts w:ascii="Calibri" w:eastAsia="Times New Roman" w:hAnsi="Calibri" w:cs="Times New Roman"/>
          <w:i/>
          <w:sz w:val="22"/>
          <w:szCs w:val="22"/>
          <w:u w:val="single"/>
        </w:rPr>
        <w:t xml:space="preserve"> efficacy</w:t>
      </w:r>
      <w:r w:rsidR="00C76FC6">
        <w:rPr>
          <w:rFonts w:ascii="Calibri" w:eastAsia="Times New Roman" w:hAnsi="Calibri" w:cs="Times New Roman"/>
          <w:sz w:val="22"/>
          <w:szCs w:val="22"/>
        </w:rPr>
        <w:t>: largest effect drug can produce</w:t>
      </w:r>
    </w:p>
    <w:p w14:paraId="2DA226D7" w14:textId="5C6528F0" w:rsidR="00C76FC6" w:rsidRPr="00C76FC6" w:rsidRDefault="00C76FC6" w:rsidP="00C76FC6">
      <w:pPr>
        <w:textAlignment w:val="center"/>
        <w:rPr>
          <w:rFonts w:ascii="Calibri" w:eastAsia="Times New Roman" w:hAnsi="Calibri" w:cs="Times New Roman"/>
          <w:sz w:val="22"/>
          <w:szCs w:val="22"/>
        </w:rPr>
      </w:pPr>
      <w:r w:rsidRPr="00C76FC6">
        <w:rPr>
          <w:rFonts w:ascii="Calibri" w:eastAsia="Times New Roman" w:hAnsi="Calibri" w:cs="Times New Roman"/>
          <w:i/>
          <w:sz w:val="22"/>
          <w:szCs w:val="22"/>
          <w:u w:val="single"/>
        </w:rPr>
        <w:t>Potency</w:t>
      </w:r>
      <w:r>
        <w:rPr>
          <w:rFonts w:ascii="Calibri" w:eastAsia="Times New Roman" w:hAnsi="Calibri" w:cs="Times New Roman"/>
          <w:sz w:val="22"/>
          <w:szCs w:val="22"/>
        </w:rPr>
        <w:t xml:space="preserve">: amount of drug needed to produce a given effect </w:t>
      </w:r>
    </w:p>
    <w:p w14:paraId="667CA0A8" w14:textId="77777777" w:rsidR="00E04E95" w:rsidRDefault="00E04E95" w:rsidP="00C76FC6">
      <w:pPr>
        <w:textAlignment w:val="center"/>
        <w:rPr>
          <w:rFonts w:ascii="Calibri" w:eastAsia="Times New Roman" w:hAnsi="Calibri" w:cs="Times New Roman"/>
          <w:sz w:val="22"/>
          <w:szCs w:val="22"/>
        </w:rPr>
      </w:pPr>
    </w:p>
    <w:p w14:paraId="3D239CB7" w14:textId="1C2A5A1D" w:rsidR="004534C1" w:rsidRDefault="00E04E95" w:rsidP="00C76FC6">
      <w:pPr>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spellStart"/>
      <w:r>
        <w:rPr>
          <w:rFonts w:ascii="Calibri" w:eastAsia="Times New Roman" w:hAnsi="Calibri" w:cs="Times New Roman"/>
          <w:sz w:val="22"/>
          <w:szCs w:val="22"/>
        </w:rPr>
        <w:t>Meperidine</w:t>
      </w:r>
      <w:proofErr w:type="spellEnd"/>
      <w:r>
        <w:rPr>
          <w:rFonts w:ascii="Calibri" w:eastAsia="Times New Roman" w:hAnsi="Calibri" w:cs="Times New Roman"/>
          <w:sz w:val="22"/>
          <w:szCs w:val="22"/>
        </w:rPr>
        <w:t xml:space="preserve"> has greater efficacy than </w:t>
      </w:r>
      <w:proofErr w:type="spellStart"/>
      <w:r>
        <w:rPr>
          <w:rFonts w:ascii="Calibri" w:eastAsia="Times New Roman" w:hAnsi="Calibri" w:cs="Times New Roman"/>
          <w:sz w:val="22"/>
          <w:szCs w:val="22"/>
        </w:rPr>
        <w:t>pentazocine</w:t>
      </w:r>
      <w:proofErr w:type="spellEnd"/>
      <w:r>
        <w:rPr>
          <w:rFonts w:ascii="Calibri" w:eastAsia="Times New Roman" w:hAnsi="Calibri" w:cs="Times New Roman"/>
          <w:sz w:val="22"/>
          <w:szCs w:val="22"/>
        </w:rPr>
        <w:t xml:space="preserve">: more pain relief </w:t>
      </w:r>
      <w:r w:rsidR="004534C1" w:rsidRPr="004534C1">
        <w:rPr>
          <w:rFonts w:ascii="Calibri" w:eastAsia="Times New Roman" w:hAnsi="Calibri" w:cs="Times New Roman"/>
          <w:sz w:val="22"/>
          <w:szCs w:val="22"/>
        </w:rPr>
        <w:br/>
        <w:t> </w:t>
      </w:r>
      <w:r>
        <w:rPr>
          <w:rFonts w:ascii="Calibri" w:eastAsia="Times New Roman" w:hAnsi="Calibri" w:cs="Times New Roman"/>
          <w:sz w:val="22"/>
          <w:szCs w:val="22"/>
        </w:rPr>
        <w:t xml:space="preserve">-Morphine more potent than </w:t>
      </w:r>
      <w:proofErr w:type="spellStart"/>
      <w:r>
        <w:rPr>
          <w:rFonts w:ascii="Calibri" w:eastAsia="Times New Roman" w:hAnsi="Calibri" w:cs="Times New Roman"/>
          <w:sz w:val="22"/>
          <w:szCs w:val="22"/>
        </w:rPr>
        <w:t>meperidine</w:t>
      </w:r>
      <w:proofErr w:type="spellEnd"/>
      <w:r>
        <w:rPr>
          <w:rFonts w:ascii="Calibri" w:eastAsia="Times New Roman" w:hAnsi="Calibri" w:cs="Times New Roman"/>
          <w:sz w:val="22"/>
          <w:szCs w:val="22"/>
        </w:rPr>
        <w:t xml:space="preserve">: can be used in lower dose </w:t>
      </w:r>
    </w:p>
    <w:p w14:paraId="2C79B9E8" w14:textId="77777777" w:rsidR="00E04E95" w:rsidRDefault="00E04E95" w:rsidP="00C76FC6">
      <w:pPr>
        <w:textAlignment w:val="center"/>
        <w:rPr>
          <w:rFonts w:ascii="Calibri" w:eastAsia="Times New Roman" w:hAnsi="Calibri" w:cs="Times New Roman"/>
          <w:sz w:val="22"/>
          <w:szCs w:val="22"/>
        </w:rPr>
      </w:pPr>
      <w:r>
        <w:rPr>
          <w:rFonts w:ascii="Calibri" w:eastAsia="Times New Roman" w:hAnsi="Calibri" w:cs="Times New Roman"/>
          <w:sz w:val="22"/>
          <w:szCs w:val="22"/>
        </w:rPr>
        <w:tab/>
        <w:t>-</w:t>
      </w:r>
      <w:proofErr w:type="gramStart"/>
      <w:r>
        <w:rPr>
          <w:rFonts w:ascii="Calibri" w:eastAsia="Times New Roman" w:hAnsi="Calibri" w:cs="Times New Roman"/>
          <w:sz w:val="22"/>
          <w:szCs w:val="22"/>
        </w:rPr>
        <w:t>for</w:t>
      </w:r>
      <w:proofErr w:type="gramEnd"/>
      <w:r>
        <w:rPr>
          <w:rFonts w:ascii="Calibri" w:eastAsia="Times New Roman" w:hAnsi="Calibri" w:cs="Times New Roman"/>
          <w:sz w:val="22"/>
          <w:szCs w:val="22"/>
        </w:rPr>
        <w:t xml:space="preserve"> moderate pain relief (below green line) </w:t>
      </w:r>
      <w:proofErr w:type="spellStart"/>
      <w:r>
        <w:rPr>
          <w:rFonts w:ascii="Calibri" w:eastAsia="Times New Roman" w:hAnsi="Calibri" w:cs="Times New Roman"/>
          <w:sz w:val="22"/>
          <w:szCs w:val="22"/>
        </w:rPr>
        <w:t>meperidine</w:t>
      </w:r>
      <w:proofErr w:type="spellEnd"/>
      <w:r>
        <w:rPr>
          <w:rFonts w:ascii="Calibri" w:eastAsia="Times New Roman" w:hAnsi="Calibri" w:cs="Times New Roman"/>
          <w:sz w:val="22"/>
          <w:szCs w:val="22"/>
        </w:rPr>
        <w:t xml:space="preserve"> also has greater potency than </w:t>
      </w:r>
    </w:p>
    <w:p w14:paraId="0C791514" w14:textId="54DDB705" w:rsidR="00E04E95" w:rsidRDefault="00E04E95" w:rsidP="00E04E95">
      <w:pPr>
        <w:ind w:firstLine="720"/>
        <w:textAlignment w:val="center"/>
        <w:rPr>
          <w:rFonts w:ascii="Calibri" w:eastAsia="Times New Roman" w:hAnsi="Calibri" w:cs="Times New Roman"/>
          <w:sz w:val="22"/>
          <w:szCs w:val="22"/>
        </w:rPr>
      </w:pPr>
      <w:proofErr w:type="spellStart"/>
      <w:proofErr w:type="gramStart"/>
      <w:r>
        <w:rPr>
          <w:rFonts w:ascii="Calibri" w:eastAsia="Times New Roman" w:hAnsi="Calibri" w:cs="Times New Roman"/>
          <w:sz w:val="22"/>
          <w:szCs w:val="22"/>
        </w:rPr>
        <w:t>pentazocine</w:t>
      </w:r>
      <w:proofErr w:type="spellEnd"/>
      <w:proofErr w:type="gramEnd"/>
      <w:r>
        <w:rPr>
          <w:rFonts w:ascii="Calibri" w:eastAsia="Times New Roman" w:hAnsi="Calibri" w:cs="Times New Roman"/>
          <w:sz w:val="22"/>
          <w:szCs w:val="22"/>
        </w:rPr>
        <w:t>: lower dose</w:t>
      </w:r>
      <w:r w:rsidRPr="00E04E95">
        <w:rPr>
          <w:rFonts w:ascii="Calibri" w:eastAsia="Times New Roman" w:hAnsi="Calibri" w:cs="Times New Roman"/>
          <w:sz w:val="22"/>
          <w:szCs w:val="22"/>
        </w:rPr>
        <w:sym w:font="Wingdings" w:char="F0E0"/>
      </w:r>
      <w:r>
        <w:rPr>
          <w:rFonts w:ascii="Calibri" w:eastAsia="Times New Roman" w:hAnsi="Calibri" w:cs="Times New Roman"/>
          <w:sz w:val="22"/>
          <w:szCs w:val="22"/>
        </w:rPr>
        <w:t xml:space="preserve"> same pain relief</w:t>
      </w:r>
    </w:p>
    <w:p w14:paraId="52D91637" w14:textId="77777777" w:rsidR="00E04E95" w:rsidRDefault="00E04E95" w:rsidP="00E04E95">
      <w:pPr>
        <w:textAlignment w:val="center"/>
        <w:rPr>
          <w:rFonts w:ascii="Calibri" w:eastAsia="Times New Roman" w:hAnsi="Calibri" w:cs="Times New Roman"/>
          <w:sz w:val="22"/>
          <w:szCs w:val="22"/>
        </w:rPr>
      </w:pPr>
    </w:p>
    <w:p w14:paraId="6D36172A" w14:textId="26092ACA" w:rsidR="00E04E95" w:rsidRDefault="00E04E95" w:rsidP="00E04E95">
      <w:pPr>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potency</w:t>
      </w:r>
      <w:proofErr w:type="gramEnd"/>
      <w:r>
        <w:rPr>
          <w:rFonts w:ascii="Calibri" w:eastAsia="Times New Roman" w:hAnsi="Calibri" w:cs="Times New Roman"/>
          <w:sz w:val="22"/>
          <w:szCs w:val="22"/>
        </w:rPr>
        <w:t xml:space="preserve"> of a drug implies nothing about its maximal efficacy!</w:t>
      </w:r>
    </w:p>
    <w:p w14:paraId="4F23A8A2" w14:textId="48BB5C5A" w:rsidR="00E04E95" w:rsidRPr="004534C1" w:rsidRDefault="00E04E95" w:rsidP="00E04E95">
      <w:pPr>
        <w:textAlignment w:val="center"/>
        <w:rPr>
          <w:rFonts w:ascii="Calibri" w:eastAsia="Times New Roman" w:hAnsi="Calibri" w:cs="Times New Roman"/>
          <w:sz w:val="22"/>
          <w:szCs w:val="22"/>
        </w:rPr>
      </w:pPr>
      <w:r>
        <w:rPr>
          <w:rFonts w:ascii="Calibri" w:eastAsia="Times New Roman" w:hAnsi="Calibri" w:cs="Times New Roman"/>
          <w:sz w:val="22"/>
          <w:szCs w:val="22"/>
        </w:rPr>
        <w:tab/>
        <w:t>-</w:t>
      </w:r>
      <w:proofErr w:type="gramStart"/>
      <w:r>
        <w:rPr>
          <w:rFonts w:ascii="Calibri" w:eastAsia="Times New Roman" w:hAnsi="Calibri" w:cs="Times New Roman"/>
          <w:sz w:val="22"/>
          <w:szCs w:val="22"/>
        </w:rPr>
        <w:t>drugs</w:t>
      </w:r>
      <w:proofErr w:type="gramEnd"/>
      <w:r>
        <w:rPr>
          <w:rFonts w:ascii="Calibri" w:eastAsia="Times New Roman" w:hAnsi="Calibri" w:cs="Times New Roman"/>
          <w:sz w:val="22"/>
          <w:szCs w:val="22"/>
        </w:rPr>
        <w:t xml:space="preserve"> potency much less clinically relevant than its efficacy </w:t>
      </w:r>
    </w:p>
    <w:p w14:paraId="7A04B5B9" w14:textId="58676767" w:rsidR="00E04E95" w:rsidRDefault="00E04E95" w:rsidP="00E04E95">
      <w:pPr>
        <w:textAlignment w:val="center"/>
        <w:rPr>
          <w:rFonts w:ascii="Calibri" w:eastAsia="Times New Roman" w:hAnsi="Calibri" w:cs="Times New Roman"/>
          <w:sz w:val="22"/>
          <w:szCs w:val="22"/>
        </w:rPr>
      </w:pPr>
    </w:p>
    <w:p w14:paraId="11F6BD2D" w14:textId="41C42A42" w:rsidR="00E04E95" w:rsidRPr="00E04E95" w:rsidRDefault="00E04E95" w:rsidP="00E04E95">
      <w:pPr>
        <w:textAlignment w:val="center"/>
        <w:rPr>
          <w:rFonts w:ascii="Calibri" w:eastAsia="Times New Roman" w:hAnsi="Calibri" w:cs="Times New Roman"/>
          <w:b/>
          <w:sz w:val="22"/>
          <w:szCs w:val="22"/>
        </w:rPr>
      </w:pPr>
      <w:r w:rsidRPr="00E04E95">
        <w:rPr>
          <w:rFonts w:ascii="Calibri" w:eastAsia="Times New Roman" w:hAnsi="Calibri" w:cs="Times New Roman"/>
          <w:b/>
          <w:sz w:val="22"/>
          <w:szCs w:val="22"/>
        </w:rPr>
        <w:t>Drug-Receptor Interactions</w:t>
      </w:r>
    </w:p>
    <w:p w14:paraId="3A7B2676" w14:textId="0AE29C78" w:rsidR="00E04E95" w:rsidRDefault="00E04E95" w:rsidP="00E04E95">
      <w:pPr>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Receptors activated by binding with </w:t>
      </w:r>
      <w:r w:rsidRPr="00E04E95">
        <w:rPr>
          <w:rFonts w:ascii="Calibri" w:eastAsia="Times New Roman" w:hAnsi="Calibri" w:cs="Times New Roman"/>
          <w:i/>
          <w:sz w:val="22"/>
          <w:szCs w:val="22"/>
          <w:u w:val="single"/>
        </w:rPr>
        <w:t>ligands</w:t>
      </w:r>
    </w:p>
    <w:p w14:paraId="217F604D" w14:textId="45300E52" w:rsidR="00E04E95" w:rsidRDefault="00E04E95" w:rsidP="0039129F">
      <w:pPr>
        <w:pStyle w:val="ListParagraph"/>
        <w:numPr>
          <w:ilvl w:val="0"/>
          <w:numId w:val="24"/>
        </w:numPr>
        <w:textAlignment w:val="center"/>
        <w:rPr>
          <w:rFonts w:ascii="Calibri" w:eastAsia="Times New Roman" w:hAnsi="Calibri" w:cs="Times New Roman"/>
          <w:sz w:val="22"/>
          <w:szCs w:val="22"/>
        </w:rPr>
      </w:pPr>
      <w:r w:rsidRPr="00E04E95">
        <w:rPr>
          <w:rFonts w:ascii="Calibri" w:eastAsia="Times New Roman" w:hAnsi="Calibri" w:cs="Times New Roman"/>
          <w:i/>
          <w:sz w:val="22"/>
          <w:szCs w:val="22"/>
          <w:u w:val="single"/>
        </w:rPr>
        <w:t>Endogenous compounds</w:t>
      </w:r>
      <w:r>
        <w:rPr>
          <w:rFonts w:ascii="Calibri" w:eastAsia="Times New Roman" w:hAnsi="Calibri" w:cs="Times New Roman"/>
          <w:sz w:val="22"/>
          <w:szCs w:val="22"/>
        </w:rPr>
        <w:t>: naturally occurring within body (</w:t>
      </w:r>
      <w:proofErr w:type="spellStart"/>
      <w:r>
        <w:rPr>
          <w:rFonts w:ascii="Calibri" w:eastAsia="Times New Roman" w:hAnsi="Calibri" w:cs="Times New Roman"/>
          <w:sz w:val="22"/>
          <w:szCs w:val="22"/>
        </w:rPr>
        <w:t>nt</w:t>
      </w:r>
      <w:proofErr w:type="spellEnd"/>
      <w:r>
        <w:rPr>
          <w:rFonts w:ascii="Calibri" w:eastAsia="Times New Roman" w:hAnsi="Calibri" w:cs="Times New Roman"/>
          <w:sz w:val="22"/>
          <w:szCs w:val="22"/>
        </w:rPr>
        <w:t>, hormones)</w:t>
      </w:r>
    </w:p>
    <w:p w14:paraId="1A01769C" w14:textId="5FA23CD9" w:rsidR="00E04E95" w:rsidRPr="00E04E95" w:rsidRDefault="00E04E95" w:rsidP="0039129F">
      <w:pPr>
        <w:pStyle w:val="ListParagraph"/>
        <w:numPr>
          <w:ilvl w:val="0"/>
          <w:numId w:val="24"/>
        </w:numPr>
        <w:textAlignment w:val="center"/>
        <w:rPr>
          <w:rFonts w:ascii="Calibri" w:eastAsia="Times New Roman" w:hAnsi="Calibri" w:cs="Times New Roman"/>
          <w:sz w:val="22"/>
          <w:szCs w:val="22"/>
        </w:rPr>
      </w:pPr>
      <w:r w:rsidRPr="00E04E95">
        <w:rPr>
          <w:rFonts w:ascii="Calibri" w:eastAsia="Times New Roman" w:hAnsi="Calibri" w:cs="Times New Roman"/>
          <w:i/>
          <w:sz w:val="22"/>
          <w:szCs w:val="22"/>
          <w:u w:val="single"/>
        </w:rPr>
        <w:t>Drugs:</w:t>
      </w:r>
      <w:r>
        <w:rPr>
          <w:rFonts w:ascii="Calibri" w:eastAsia="Times New Roman" w:hAnsi="Calibri" w:cs="Times New Roman"/>
          <w:sz w:val="22"/>
          <w:szCs w:val="22"/>
        </w:rPr>
        <w:t xml:space="preserve"> not normally found in body but if introduced will affect receptors</w:t>
      </w:r>
    </w:p>
    <w:p w14:paraId="58C32E6E" w14:textId="3E78C808" w:rsidR="00E04E95" w:rsidRDefault="00E04E95" w:rsidP="00E04E95">
      <w:pPr>
        <w:textAlignment w:val="center"/>
        <w:rPr>
          <w:rFonts w:ascii="Calibri" w:eastAsia="Times New Roman" w:hAnsi="Calibri" w:cs="Times New Roman"/>
          <w:sz w:val="22"/>
          <w:szCs w:val="22"/>
        </w:rPr>
      </w:pPr>
      <w:r>
        <w:rPr>
          <w:rFonts w:ascii="Calibri" w:eastAsia="Times New Roman" w:hAnsi="Calibri" w:cs="Times New Roman"/>
          <w:sz w:val="22"/>
          <w:szCs w:val="22"/>
        </w:rPr>
        <w:t>-Receptor: huge protein molecule, 100x larger than ligands</w:t>
      </w:r>
    </w:p>
    <w:p w14:paraId="32994F02" w14:textId="77777777" w:rsidR="00E04E95" w:rsidRDefault="00E04E95" w:rsidP="00E04E95">
      <w:pPr>
        <w:textAlignment w:val="center"/>
        <w:rPr>
          <w:rFonts w:ascii="Calibri" w:eastAsia="Times New Roman" w:hAnsi="Calibri" w:cs="Times New Roman"/>
          <w:sz w:val="22"/>
          <w:szCs w:val="22"/>
        </w:rPr>
      </w:pPr>
    </w:p>
    <w:p w14:paraId="7729A24E" w14:textId="442268E2" w:rsidR="00E04E95" w:rsidRDefault="00E04E95" w:rsidP="00E04E95">
      <w:pPr>
        <w:textAlignment w:val="center"/>
        <w:rPr>
          <w:rFonts w:ascii="Calibri" w:eastAsia="Times New Roman" w:hAnsi="Calibri" w:cs="Times New Roman"/>
          <w:sz w:val="22"/>
          <w:szCs w:val="22"/>
        </w:rPr>
      </w:pPr>
      <w:r>
        <w:rPr>
          <w:rFonts w:ascii="Calibri" w:eastAsia="Times New Roman" w:hAnsi="Calibri" w:cs="Times New Roman"/>
          <w:sz w:val="22"/>
          <w:szCs w:val="22"/>
        </w:rPr>
        <w:t>-NT norepinephrine (NE), NE binds to receptors on heart</w:t>
      </w:r>
    </w:p>
    <w:p w14:paraId="134473FD" w14:textId="2A617289" w:rsidR="00E04E95" w:rsidRDefault="00E04E95" w:rsidP="00E04E95">
      <w:pPr>
        <w:textAlignment w:val="center"/>
        <w:rPr>
          <w:rFonts w:ascii="Calibri" w:eastAsia="Times New Roman" w:hAnsi="Calibri" w:cs="Times New Roman"/>
          <w:sz w:val="22"/>
          <w:szCs w:val="22"/>
        </w:rPr>
      </w:pPr>
      <w:r>
        <w:rPr>
          <w:rFonts w:ascii="Calibri" w:eastAsia="Times New Roman" w:hAnsi="Calibri" w:cs="Times New Roman"/>
          <w:sz w:val="22"/>
          <w:szCs w:val="22"/>
        </w:rPr>
        <w:tab/>
        <w:t>-</w:t>
      </w:r>
      <w:proofErr w:type="gramStart"/>
      <w:r>
        <w:rPr>
          <w:rFonts w:ascii="Calibri" w:eastAsia="Times New Roman" w:hAnsi="Calibri" w:cs="Times New Roman"/>
          <w:sz w:val="22"/>
          <w:szCs w:val="22"/>
        </w:rPr>
        <w:t>rate</w:t>
      </w:r>
      <w:proofErr w:type="gramEnd"/>
      <w:r>
        <w:rPr>
          <w:rFonts w:ascii="Calibri" w:eastAsia="Times New Roman" w:hAnsi="Calibri" w:cs="Times New Roman"/>
          <w:sz w:val="22"/>
          <w:szCs w:val="22"/>
        </w:rPr>
        <w:t xml:space="preserve"> and force of cardiac contractions increase</w:t>
      </w:r>
    </w:p>
    <w:p w14:paraId="771E73E0" w14:textId="2C579F63" w:rsidR="00E04E95" w:rsidRDefault="00E04E95" w:rsidP="00E04E95">
      <w:pPr>
        <w:textAlignment w:val="center"/>
        <w:rPr>
          <w:rFonts w:ascii="Calibri" w:eastAsia="Times New Roman" w:hAnsi="Calibri" w:cs="Times New Roman"/>
          <w:sz w:val="22"/>
          <w:szCs w:val="22"/>
        </w:rPr>
      </w:pPr>
      <w:r>
        <w:rPr>
          <w:rFonts w:ascii="Calibri" w:eastAsia="Times New Roman" w:hAnsi="Calibri" w:cs="Times New Roman"/>
          <w:sz w:val="22"/>
          <w:szCs w:val="22"/>
        </w:rPr>
        <w:tab/>
        <w:t>-</w:t>
      </w:r>
      <w:proofErr w:type="gramStart"/>
      <w:r>
        <w:rPr>
          <w:rFonts w:ascii="Calibri" w:eastAsia="Times New Roman" w:hAnsi="Calibri" w:cs="Times New Roman"/>
          <w:sz w:val="22"/>
          <w:szCs w:val="22"/>
        </w:rPr>
        <w:t>cardiac</w:t>
      </w:r>
      <w:proofErr w:type="gramEnd"/>
      <w:r>
        <w:rPr>
          <w:rFonts w:ascii="Calibri" w:eastAsia="Times New Roman" w:hAnsi="Calibri" w:cs="Times New Roman"/>
          <w:sz w:val="22"/>
          <w:szCs w:val="22"/>
        </w:rPr>
        <w:t xml:space="preserve"> output increases</w:t>
      </w:r>
    </w:p>
    <w:p w14:paraId="7773B0EE" w14:textId="77777777" w:rsidR="00E04E95" w:rsidRDefault="00E04E95" w:rsidP="00E04E95">
      <w:pPr>
        <w:textAlignment w:val="center"/>
        <w:rPr>
          <w:rFonts w:ascii="Calibri" w:eastAsia="Times New Roman" w:hAnsi="Calibri" w:cs="Times New Roman"/>
          <w:sz w:val="22"/>
          <w:szCs w:val="22"/>
        </w:rPr>
      </w:pPr>
    </w:p>
    <w:p w14:paraId="388A556F" w14:textId="5B451264" w:rsidR="00E04E95" w:rsidRDefault="00E04E95" w:rsidP="00E04E95">
      <w:pPr>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when</w:t>
      </w:r>
      <w:proofErr w:type="gramEnd"/>
      <w:r>
        <w:rPr>
          <w:rFonts w:ascii="Calibri" w:eastAsia="Times New Roman" w:hAnsi="Calibri" w:cs="Times New Roman"/>
          <w:sz w:val="22"/>
          <w:szCs w:val="22"/>
        </w:rPr>
        <w:t xml:space="preserve"> a drug binds to a receptor, it either </w:t>
      </w:r>
      <w:r w:rsidRPr="00E04E95">
        <w:rPr>
          <w:rFonts w:ascii="Calibri" w:eastAsia="Times New Roman" w:hAnsi="Calibri" w:cs="Times New Roman"/>
          <w:i/>
          <w:sz w:val="22"/>
          <w:szCs w:val="22"/>
          <w:u w:val="single"/>
        </w:rPr>
        <w:t xml:space="preserve">mimics or blocks </w:t>
      </w:r>
      <w:r>
        <w:rPr>
          <w:rFonts w:ascii="Calibri" w:eastAsia="Times New Roman" w:hAnsi="Calibri" w:cs="Times New Roman"/>
          <w:i/>
          <w:sz w:val="22"/>
          <w:szCs w:val="22"/>
          <w:u w:val="single"/>
        </w:rPr>
        <w:t xml:space="preserve"> </w:t>
      </w:r>
      <w:r>
        <w:rPr>
          <w:rFonts w:ascii="Calibri" w:eastAsia="Times New Roman" w:hAnsi="Calibri" w:cs="Times New Roman"/>
          <w:sz w:val="22"/>
          <w:szCs w:val="22"/>
        </w:rPr>
        <w:t>the actions of endogenous regulatory molecules</w:t>
      </w:r>
    </w:p>
    <w:p w14:paraId="6803223B" w14:textId="5E15A0EB" w:rsidR="00E04E95" w:rsidRDefault="00E04E95" w:rsidP="00E04E95">
      <w:pPr>
        <w:textAlignment w:val="center"/>
        <w:rPr>
          <w:rFonts w:ascii="Calibri" w:eastAsia="Times New Roman" w:hAnsi="Calibri" w:cs="Times New Roman"/>
          <w:sz w:val="22"/>
          <w:szCs w:val="22"/>
        </w:rPr>
      </w:pPr>
      <w:r>
        <w:rPr>
          <w:rFonts w:ascii="Calibri" w:eastAsia="Times New Roman" w:hAnsi="Calibri" w:cs="Times New Roman"/>
          <w:sz w:val="22"/>
          <w:szCs w:val="22"/>
        </w:rPr>
        <w:t>-Drug will either increase or decrease the rate of the physiologic activity normally controlled by the receptor</w:t>
      </w:r>
    </w:p>
    <w:p w14:paraId="7CAB98E6" w14:textId="77777777" w:rsidR="00E04E95" w:rsidRDefault="00E04E95" w:rsidP="00E04E95">
      <w:pPr>
        <w:textAlignment w:val="center"/>
        <w:rPr>
          <w:rFonts w:ascii="Calibri" w:eastAsia="Times New Roman" w:hAnsi="Calibri" w:cs="Times New Roman"/>
          <w:sz w:val="22"/>
          <w:szCs w:val="22"/>
        </w:rPr>
      </w:pPr>
    </w:p>
    <w:p w14:paraId="7F764B7A" w14:textId="7987A4C0" w:rsidR="00E523E6" w:rsidRPr="00E523E6" w:rsidRDefault="00E523E6" w:rsidP="00E04E95">
      <w:pPr>
        <w:textAlignment w:val="center"/>
        <w:rPr>
          <w:rFonts w:ascii="Calibri" w:eastAsia="Times New Roman" w:hAnsi="Calibri" w:cs="Times New Roman"/>
          <w:b/>
          <w:sz w:val="22"/>
          <w:szCs w:val="22"/>
        </w:rPr>
      </w:pPr>
      <w:r w:rsidRPr="00E523E6">
        <w:rPr>
          <w:rFonts w:ascii="Calibri" w:eastAsia="Times New Roman" w:hAnsi="Calibri" w:cs="Times New Roman"/>
          <w:b/>
          <w:sz w:val="22"/>
          <w:szCs w:val="22"/>
        </w:rPr>
        <w:t>Receptors: Selectivity of Drug Action</w:t>
      </w:r>
    </w:p>
    <w:p w14:paraId="63C84C50" w14:textId="04668445" w:rsidR="00E523E6" w:rsidRDefault="00E523E6" w:rsidP="0039129F">
      <w:pPr>
        <w:pStyle w:val="ListParagraph"/>
        <w:numPr>
          <w:ilvl w:val="0"/>
          <w:numId w:val="25"/>
        </w:numPr>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The more </w:t>
      </w:r>
      <w:r w:rsidRPr="00E523E6">
        <w:rPr>
          <w:rFonts w:ascii="Calibri" w:eastAsia="Times New Roman" w:hAnsi="Calibri" w:cs="Times New Roman"/>
          <w:i/>
          <w:sz w:val="22"/>
          <w:szCs w:val="22"/>
          <w:u w:val="single"/>
        </w:rPr>
        <w:t>selective</w:t>
      </w:r>
      <w:r>
        <w:rPr>
          <w:rFonts w:ascii="Calibri" w:eastAsia="Times New Roman" w:hAnsi="Calibri" w:cs="Times New Roman"/>
          <w:sz w:val="22"/>
          <w:szCs w:val="22"/>
        </w:rPr>
        <w:t xml:space="preserve"> a drug is (</w:t>
      </w:r>
      <w:proofErr w:type="spellStart"/>
      <w:r>
        <w:rPr>
          <w:rFonts w:ascii="Calibri" w:eastAsia="Times New Roman" w:hAnsi="Calibri" w:cs="Times New Roman"/>
          <w:sz w:val="22"/>
          <w:szCs w:val="22"/>
        </w:rPr>
        <w:t>ie</w:t>
      </w:r>
      <w:proofErr w:type="spellEnd"/>
      <w:r>
        <w:rPr>
          <w:rFonts w:ascii="Calibri" w:eastAsia="Times New Roman" w:hAnsi="Calibri" w:cs="Times New Roman"/>
          <w:sz w:val="22"/>
          <w:szCs w:val="22"/>
        </w:rPr>
        <w:t>. Only interacting with its target receptor and few, if any others) the less side effects it will have</w:t>
      </w:r>
    </w:p>
    <w:p w14:paraId="6BECF313" w14:textId="4374BDD0" w:rsidR="00E523E6" w:rsidRDefault="00E523E6" w:rsidP="0039129F">
      <w:pPr>
        <w:pStyle w:val="ListParagraph"/>
        <w:numPr>
          <w:ilvl w:val="0"/>
          <w:numId w:val="25"/>
        </w:numPr>
        <w:textAlignment w:val="center"/>
        <w:rPr>
          <w:rFonts w:ascii="Calibri" w:eastAsia="Times New Roman" w:hAnsi="Calibri" w:cs="Times New Roman"/>
          <w:sz w:val="22"/>
          <w:szCs w:val="22"/>
        </w:rPr>
      </w:pPr>
      <w:r>
        <w:rPr>
          <w:rFonts w:ascii="Calibri" w:eastAsia="Times New Roman" w:hAnsi="Calibri" w:cs="Times New Roman"/>
          <w:sz w:val="22"/>
          <w:szCs w:val="22"/>
        </w:rPr>
        <w:t>The body employs many different kinds of receptors, each regulating just a few physiologic processes</w:t>
      </w:r>
    </w:p>
    <w:p w14:paraId="7C361FF4" w14:textId="2E429D7C" w:rsidR="00E523E6" w:rsidRPr="00E523E6" w:rsidRDefault="00E523E6" w:rsidP="0039129F">
      <w:pPr>
        <w:pStyle w:val="ListParagraph"/>
        <w:numPr>
          <w:ilvl w:val="0"/>
          <w:numId w:val="25"/>
        </w:numPr>
        <w:textAlignment w:val="center"/>
        <w:rPr>
          <w:rFonts w:ascii="Calibri" w:eastAsia="Times New Roman" w:hAnsi="Calibri" w:cs="Times New Roman"/>
          <w:sz w:val="22"/>
          <w:szCs w:val="22"/>
        </w:rPr>
      </w:pPr>
      <w:r>
        <w:rPr>
          <w:rFonts w:ascii="Calibri" w:eastAsia="Times New Roman" w:hAnsi="Calibri" w:cs="Times New Roman"/>
          <w:sz w:val="22"/>
          <w:szCs w:val="22"/>
        </w:rPr>
        <w:t>How can a drug interact with just one receptor type?</w:t>
      </w:r>
    </w:p>
    <w:p w14:paraId="4CA06D19" w14:textId="5216B4D9" w:rsidR="00E523E6" w:rsidRDefault="00E523E6" w:rsidP="00E523E6">
      <w:pPr>
        <w:ind w:left="360"/>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receptor</w:t>
      </w:r>
      <w:proofErr w:type="gramEnd"/>
      <w:r>
        <w:rPr>
          <w:rFonts w:ascii="Calibri" w:eastAsia="Times New Roman" w:hAnsi="Calibri" w:cs="Times New Roman"/>
          <w:sz w:val="22"/>
          <w:szCs w:val="22"/>
        </w:rPr>
        <w:t>/drug= lock/key</w:t>
      </w:r>
    </w:p>
    <w:p w14:paraId="418623C3" w14:textId="3AF95EE3" w:rsidR="00E523E6" w:rsidRDefault="00E523E6" w:rsidP="00E523E6">
      <w:pPr>
        <w:ind w:left="360"/>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only</w:t>
      </w:r>
      <w:proofErr w:type="gramEnd"/>
      <w:r>
        <w:rPr>
          <w:rFonts w:ascii="Calibri" w:eastAsia="Times New Roman" w:hAnsi="Calibri" w:cs="Times New Roman"/>
          <w:sz w:val="22"/>
          <w:szCs w:val="22"/>
        </w:rPr>
        <w:t xml:space="preserve"> exact key can fit a particular lock; only drugs with proper size, shape, and physical properties can bind to a particular receptor</w:t>
      </w:r>
    </w:p>
    <w:p w14:paraId="4C24CDD6" w14:textId="77777777" w:rsidR="00E523E6" w:rsidRDefault="00E523E6" w:rsidP="00E523E6">
      <w:pPr>
        <w:textAlignment w:val="center"/>
        <w:rPr>
          <w:rFonts w:ascii="Calibri" w:eastAsia="Times New Roman" w:hAnsi="Calibri" w:cs="Times New Roman"/>
          <w:sz w:val="22"/>
          <w:szCs w:val="22"/>
        </w:rPr>
      </w:pPr>
    </w:p>
    <w:p w14:paraId="0BBA03A2" w14:textId="77777777" w:rsidR="00E523E6" w:rsidRPr="00E04E95" w:rsidRDefault="00E523E6" w:rsidP="00E523E6">
      <w:pPr>
        <w:textAlignment w:val="center"/>
        <w:rPr>
          <w:rFonts w:ascii="Calibri" w:eastAsia="Times New Roman" w:hAnsi="Calibri" w:cs="Times New Roman"/>
          <w:sz w:val="22"/>
          <w:szCs w:val="22"/>
        </w:rPr>
      </w:pPr>
    </w:p>
    <w:p w14:paraId="7AC76F4C" w14:textId="77777777" w:rsidR="00E523E6" w:rsidRPr="00E523E6" w:rsidRDefault="00E523E6" w:rsidP="00E523E6">
      <w:pPr>
        <w:rPr>
          <w:rFonts w:ascii="Calibri" w:hAnsi="Calibri" w:cs="Times New Roman"/>
          <w:b/>
          <w:sz w:val="22"/>
          <w:szCs w:val="22"/>
        </w:rPr>
      </w:pPr>
      <w:r w:rsidRPr="00E523E6">
        <w:rPr>
          <w:rFonts w:ascii="Calibri" w:hAnsi="Calibri" w:cs="Times New Roman"/>
          <w:b/>
          <w:sz w:val="22"/>
          <w:szCs w:val="22"/>
        </w:rPr>
        <w:t>Types of Receptor Interactions</w:t>
      </w:r>
    </w:p>
    <w:p w14:paraId="0326DF36" w14:textId="77777777" w:rsidR="00E523E6" w:rsidRDefault="00E523E6" w:rsidP="00E523E6">
      <w:pP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when</w:t>
      </w:r>
      <w:proofErr w:type="gramEnd"/>
      <w:r>
        <w:rPr>
          <w:rFonts w:ascii="Calibri" w:hAnsi="Calibri" w:cs="Times New Roman"/>
          <w:sz w:val="22"/>
          <w:szCs w:val="22"/>
        </w:rPr>
        <w:t xml:space="preserve"> a drug binds to a receptor, it can do one of three things:</w:t>
      </w:r>
    </w:p>
    <w:p w14:paraId="15865948" w14:textId="77777777" w:rsidR="00E523E6" w:rsidRPr="00E523E6" w:rsidRDefault="00E523E6" w:rsidP="00E523E6">
      <w:pPr>
        <w:rPr>
          <w:rFonts w:ascii="Calibri" w:hAnsi="Calibri" w:cs="Times New Roman"/>
          <w:i/>
          <w:sz w:val="22"/>
          <w:szCs w:val="22"/>
          <w:u w:val="single"/>
        </w:rPr>
      </w:pPr>
      <w:r>
        <w:rPr>
          <w:rFonts w:ascii="Calibri" w:hAnsi="Calibri" w:cs="Times New Roman"/>
          <w:sz w:val="22"/>
          <w:szCs w:val="22"/>
        </w:rPr>
        <w:tab/>
      </w:r>
      <w:r w:rsidRPr="00E523E6">
        <w:rPr>
          <w:rFonts w:ascii="Calibri" w:hAnsi="Calibri" w:cs="Times New Roman"/>
          <w:i/>
          <w:sz w:val="22"/>
          <w:szCs w:val="22"/>
          <w:u w:val="single"/>
        </w:rPr>
        <w:t>1) Agonist</w:t>
      </w:r>
    </w:p>
    <w:p w14:paraId="7054598A" w14:textId="77777777" w:rsidR="00E523E6" w:rsidRDefault="00E523E6" w:rsidP="00E523E6">
      <w:pPr>
        <w:rPr>
          <w:rFonts w:ascii="Calibri" w:hAnsi="Calibri" w:cs="Times New Roman"/>
          <w:sz w:val="22"/>
          <w:szCs w:val="22"/>
        </w:rPr>
      </w:pPr>
      <w:r>
        <w:rPr>
          <w:rFonts w:ascii="Calibri" w:hAnsi="Calibri" w:cs="Times New Roman"/>
          <w:sz w:val="22"/>
          <w:szCs w:val="22"/>
        </w:rPr>
        <w:tab/>
      </w:r>
      <w:r>
        <w:rPr>
          <w:rFonts w:ascii="Calibri" w:hAnsi="Calibri" w:cs="Times New Roman"/>
          <w:sz w:val="22"/>
          <w:szCs w:val="22"/>
        </w:rPr>
        <w:tab/>
        <w:t>-</w:t>
      </w:r>
      <w:proofErr w:type="gramStart"/>
      <w:r>
        <w:rPr>
          <w:rFonts w:ascii="Calibri" w:hAnsi="Calibri" w:cs="Times New Roman"/>
          <w:sz w:val="22"/>
          <w:szCs w:val="22"/>
        </w:rPr>
        <w:t>mimics</w:t>
      </w:r>
      <w:proofErr w:type="gramEnd"/>
      <w:r>
        <w:rPr>
          <w:rFonts w:ascii="Calibri" w:hAnsi="Calibri" w:cs="Times New Roman"/>
          <w:sz w:val="22"/>
          <w:szCs w:val="22"/>
        </w:rPr>
        <w:t xml:space="preserve"> action of endogenous regulatory molecules</w:t>
      </w:r>
    </w:p>
    <w:p w14:paraId="55EAA279" w14:textId="77777777" w:rsidR="00E523E6" w:rsidRDefault="00E523E6" w:rsidP="00E523E6">
      <w:pPr>
        <w:rPr>
          <w:rFonts w:ascii="Calibri" w:hAnsi="Calibri" w:cs="Times New Roman"/>
          <w:sz w:val="22"/>
          <w:szCs w:val="22"/>
        </w:rPr>
      </w:pPr>
      <w:r>
        <w:rPr>
          <w:rFonts w:ascii="Calibri" w:hAnsi="Calibri" w:cs="Times New Roman"/>
          <w:sz w:val="22"/>
          <w:szCs w:val="22"/>
        </w:rPr>
        <w:tab/>
      </w:r>
      <w:r>
        <w:rPr>
          <w:rFonts w:ascii="Calibri" w:hAnsi="Calibri" w:cs="Times New Roman"/>
          <w:sz w:val="22"/>
          <w:szCs w:val="22"/>
        </w:rPr>
        <w:tab/>
        <w:t>-</w:t>
      </w:r>
      <w:proofErr w:type="gramStart"/>
      <w:r>
        <w:rPr>
          <w:rFonts w:ascii="Calibri" w:hAnsi="Calibri" w:cs="Times New Roman"/>
          <w:sz w:val="22"/>
          <w:szCs w:val="22"/>
        </w:rPr>
        <w:t>acts</w:t>
      </w:r>
      <w:proofErr w:type="gramEnd"/>
      <w:r>
        <w:rPr>
          <w:rFonts w:ascii="Calibri" w:hAnsi="Calibri" w:cs="Times New Roman"/>
          <w:sz w:val="22"/>
          <w:szCs w:val="22"/>
        </w:rPr>
        <w:t xml:space="preserve"> to turn on receptor and do desired effect</w:t>
      </w:r>
    </w:p>
    <w:p w14:paraId="194E75BD" w14:textId="77777777" w:rsidR="00E523E6" w:rsidRDefault="00E523E6" w:rsidP="00E523E6">
      <w:pPr>
        <w:rPr>
          <w:rFonts w:ascii="Calibri" w:hAnsi="Calibri" w:cs="Times New Roman"/>
          <w:sz w:val="22"/>
          <w:szCs w:val="22"/>
        </w:rPr>
      </w:pPr>
      <w:r>
        <w:rPr>
          <w:rFonts w:ascii="Calibri" w:hAnsi="Calibri" w:cs="Times New Roman"/>
          <w:sz w:val="22"/>
          <w:szCs w:val="22"/>
        </w:rPr>
        <w:tab/>
      </w:r>
      <w:r>
        <w:rPr>
          <w:rFonts w:ascii="Calibri" w:hAnsi="Calibri" w:cs="Times New Roman"/>
          <w:sz w:val="22"/>
          <w:szCs w:val="22"/>
        </w:rPr>
        <w:tab/>
        <w:t>-</w:t>
      </w:r>
      <w:proofErr w:type="spellStart"/>
      <w:proofErr w:type="gramStart"/>
      <w:r>
        <w:rPr>
          <w:rFonts w:ascii="Calibri" w:hAnsi="Calibri" w:cs="Times New Roman"/>
          <w:sz w:val="22"/>
          <w:szCs w:val="22"/>
        </w:rPr>
        <w:t>ie</w:t>
      </w:r>
      <w:proofErr w:type="spellEnd"/>
      <w:proofErr w:type="gramEnd"/>
      <w:r>
        <w:rPr>
          <w:rFonts w:ascii="Calibri" w:hAnsi="Calibri" w:cs="Times New Roman"/>
          <w:sz w:val="22"/>
          <w:szCs w:val="22"/>
        </w:rPr>
        <w:t xml:space="preserve">: </w:t>
      </w:r>
      <w:proofErr w:type="spellStart"/>
      <w:r>
        <w:rPr>
          <w:rFonts w:ascii="Calibri" w:hAnsi="Calibri" w:cs="Times New Roman"/>
          <w:sz w:val="22"/>
          <w:szCs w:val="22"/>
        </w:rPr>
        <w:t>norethindrone</w:t>
      </w:r>
      <w:proofErr w:type="spellEnd"/>
      <w:r>
        <w:rPr>
          <w:rFonts w:ascii="Calibri" w:hAnsi="Calibri" w:cs="Times New Roman"/>
          <w:sz w:val="22"/>
          <w:szCs w:val="22"/>
        </w:rPr>
        <w:t xml:space="preserve"> in oral contraceptives, acts by turning on receptors for </w:t>
      </w:r>
    </w:p>
    <w:p w14:paraId="3F5C6B30" w14:textId="77777777" w:rsidR="00E523E6" w:rsidRDefault="00E523E6" w:rsidP="00E523E6">
      <w:pPr>
        <w:ind w:left="720" w:firstLine="720"/>
        <w:rPr>
          <w:rFonts w:ascii="Calibri" w:hAnsi="Calibri" w:cs="Times New Roman"/>
          <w:sz w:val="22"/>
          <w:szCs w:val="22"/>
        </w:rPr>
      </w:pPr>
      <w:proofErr w:type="gramStart"/>
      <w:r>
        <w:rPr>
          <w:rFonts w:ascii="Calibri" w:hAnsi="Calibri" w:cs="Times New Roman"/>
          <w:sz w:val="22"/>
          <w:szCs w:val="22"/>
        </w:rPr>
        <w:t>progesterone</w:t>
      </w:r>
      <w:proofErr w:type="gramEnd"/>
    </w:p>
    <w:p w14:paraId="17077CBC" w14:textId="77777777" w:rsidR="00E523E6" w:rsidRPr="00E523E6" w:rsidRDefault="00E523E6" w:rsidP="00E523E6">
      <w:pPr>
        <w:ind w:left="720"/>
        <w:rPr>
          <w:rFonts w:ascii="Calibri" w:hAnsi="Calibri" w:cs="Times New Roman"/>
          <w:i/>
          <w:sz w:val="22"/>
          <w:szCs w:val="22"/>
          <w:u w:val="single"/>
        </w:rPr>
      </w:pPr>
      <w:proofErr w:type="gramStart"/>
      <w:r w:rsidRPr="00E523E6">
        <w:rPr>
          <w:rFonts w:ascii="Calibri" w:hAnsi="Calibri" w:cs="Times New Roman"/>
          <w:i/>
          <w:sz w:val="22"/>
          <w:szCs w:val="22"/>
          <w:u w:val="single"/>
        </w:rPr>
        <w:t>2)Antagonist</w:t>
      </w:r>
      <w:proofErr w:type="gramEnd"/>
      <w:r w:rsidRPr="00E523E6">
        <w:rPr>
          <w:rFonts w:ascii="Calibri" w:hAnsi="Calibri" w:cs="Times New Roman"/>
          <w:i/>
          <w:sz w:val="22"/>
          <w:szCs w:val="22"/>
          <w:u w:val="single"/>
        </w:rPr>
        <w:t xml:space="preserve"> </w:t>
      </w:r>
    </w:p>
    <w:p w14:paraId="2A5BB32A" w14:textId="77777777" w:rsidR="00E523E6" w:rsidRDefault="00E523E6" w:rsidP="00E523E6">
      <w:pPr>
        <w:ind w:left="720"/>
        <w:rPr>
          <w:rFonts w:ascii="Calibri" w:hAnsi="Calibri" w:cs="Times New Roman"/>
          <w:sz w:val="22"/>
          <w:szCs w:val="22"/>
        </w:rPr>
      </w:pPr>
      <w:r>
        <w:rPr>
          <w:rFonts w:ascii="Calibri" w:hAnsi="Calibri" w:cs="Times New Roman"/>
          <w:sz w:val="22"/>
          <w:szCs w:val="22"/>
        </w:rPr>
        <w:tab/>
        <w:t>-</w:t>
      </w:r>
      <w:proofErr w:type="gramStart"/>
      <w:r>
        <w:rPr>
          <w:rFonts w:ascii="Calibri" w:hAnsi="Calibri" w:cs="Times New Roman"/>
          <w:sz w:val="22"/>
          <w:szCs w:val="22"/>
        </w:rPr>
        <w:t>blocks</w:t>
      </w:r>
      <w:proofErr w:type="gramEnd"/>
      <w:r>
        <w:rPr>
          <w:rFonts w:ascii="Calibri" w:hAnsi="Calibri" w:cs="Times New Roman"/>
          <w:sz w:val="22"/>
          <w:szCs w:val="22"/>
        </w:rPr>
        <w:t xml:space="preserve"> receptor action</w:t>
      </w:r>
    </w:p>
    <w:p w14:paraId="1A25EE0A" w14:textId="77777777" w:rsidR="00E523E6" w:rsidRDefault="00E523E6" w:rsidP="00E523E6">
      <w:pPr>
        <w:ind w:left="720"/>
        <w:rPr>
          <w:rFonts w:ascii="Calibri" w:hAnsi="Calibri" w:cs="Times New Roman"/>
          <w:sz w:val="22"/>
          <w:szCs w:val="22"/>
        </w:rPr>
      </w:pPr>
      <w:r>
        <w:rPr>
          <w:rFonts w:ascii="Calibri" w:hAnsi="Calibri" w:cs="Times New Roman"/>
          <w:sz w:val="22"/>
          <w:szCs w:val="22"/>
        </w:rPr>
        <w:tab/>
        <w:t>-</w:t>
      </w:r>
      <w:proofErr w:type="spellStart"/>
      <w:proofErr w:type="gramStart"/>
      <w:r>
        <w:rPr>
          <w:rFonts w:ascii="Calibri" w:hAnsi="Calibri" w:cs="Times New Roman"/>
          <w:sz w:val="22"/>
          <w:szCs w:val="22"/>
        </w:rPr>
        <w:t>ie</w:t>
      </w:r>
      <w:proofErr w:type="spellEnd"/>
      <w:proofErr w:type="gramEnd"/>
      <w:r>
        <w:rPr>
          <w:rFonts w:ascii="Calibri" w:hAnsi="Calibri" w:cs="Times New Roman"/>
          <w:sz w:val="22"/>
          <w:szCs w:val="22"/>
        </w:rPr>
        <w:t xml:space="preserve">. Antihistamines suppress allergy symptoms by binding to receptors for </w:t>
      </w:r>
    </w:p>
    <w:p w14:paraId="24665310" w14:textId="77777777" w:rsidR="00E523E6" w:rsidRDefault="00E523E6" w:rsidP="00E523E6">
      <w:pPr>
        <w:ind w:left="720" w:firstLine="720"/>
        <w:rPr>
          <w:rFonts w:ascii="Calibri" w:hAnsi="Calibri" w:cs="Times New Roman"/>
          <w:sz w:val="22"/>
          <w:szCs w:val="22"/>
        </w:rPr>
      </w:pPr>
      <w:proofErr w:type="gramStart"/>
      <w:r>
        <w:rPr>
          <w:rFonts w:ascii="Calibri" w:hAnsi="Calibri" w:cs="Times New Roman"/>
          <w:sz w:val="22"/>
          <w:szCs w:val="22"/>
        </w:rPr>
        <w:t>histamine</w:t>
      </w:r>
      <w:proofErr w:type="gramEnd"/>
      <w:r>
        <w:rPr>
          <w:rFonts w:ascii="Calibri" w:hAnsi="Calibri" w:cs="Times New Roman"/>
          <w:sz w:val="22"/>
          <w:szCs w:val="22"/>
        </w:rPr>
        <w:t>, released by the body in response to allergens</w:t>
      </w:r>
    </w:p>
    <w:p w14:paraId="5D976E51" w14:textId="77777777" w:rsidR="00E523E6" w:rsidRPr="00E523E6" w:rsidRDefault="00E523E6" w:rsidP="00E523E6">
      <w:pPr>
        <w:ind w:left="720"/>
        <w:rPr>
          <w:rFonts w:ascii="Calibri" w:hAnsi="Calibri" w:cs="Times New Roman"/>
          <w:i/>
          <w:sz w:val="22"/>
          <w:szCs w:val="22"/>
          <w:u w:val="single"/>
        </w:rPr>
      </w:pPr>
      <w:proofErr w:type="gramStart"/>
      <w:r w:rsidRPr="00E523E6">
        <w:rPr>
          <w:rFonts w:ascii="Calibri" w:hAnsi="Calibri" w:cs="Times New Roman"/>
          <w:i/>
          <w:sz w:val="22"/>
          <w:szCs w:val="22"/>
          <w:u w:val="single"/>
        </w:rPr>
        <w:t>3)Partial</w:t>
      </w:r>
      <w:proofErr w:type="gramEnd"/>
      <w:r w:rsidRPr="00E523E6">
        <w:rPr>
          <w:rFonts w:ascii="Calibri" w:hAnsi="Calibri" w:cs="Times New Roman"/>
          <w:i/>
          <w:sz w:val="22"/>
          <w:szCs w:val="22"/>
          <w:u w:val="single"/>
        </w:rPr>
        <w:t xml:space="preserve"> agonist</w:t>
      </w:r>
    </w:p>
    <w:p w14:paraId="0F3E6DCB" w14:textId="77777777" w:rsidR="00E523E6" w:rsidRDefault="00E523E6" w:rsidP="00E523E6">
      <w:pPr>
        <w:ind w:left="720"/>
        <w:rPr>
          <w:rFonts w:ascii="Calibri" w:hAnsi="Calibri" w:cs="Times New Roman"/>
          <w:sz w:val="22"/>
          <w:szCs w:val="22"/>
        </w:rPr>
      </w:pPr>
      <w:r>
        <w:rPr>
          <w:rFonts w:ascii="Calibri" w:hAnsi="Calibri" w:cs="Times New Roman"/>
          <w:sz w:val="22"/>
          <w:szCs w:val="22"/>
        </w:rPr>
        <w:tab/>
        <w:t>-</w:t>
      </w:r>
      <w:proofErr w:type="gramStart"/>
      <w:r>
        <w:rPr>
          <w:rFonts w:ascii="Calibri" w:hAnsi="Calibri" w:cs="Times New Roman"/>
          <w:sz w:val="22"/>
          <w:szCs w:val="22"/>
        </w:rPr>
        <w:t>both</w:t>
      </w:r>
      <w:proofErr w:type="gramEnd"/>
      <w:r>
        <w:rPr>
          <w:rFonts w:ascii="Calibri" w:hAnsi="Calibri" w:cs="Times New Roman"/>
          <w:sz w:val="22"/>
          <w:szCs w:val="22"/>
        </w:rPr>
        <w:t xml:space="preserve"> mimic and block at the same time and produce response of intermediate </w:t>
      </w:r>
    </w:p>
    <w:p w14:paraId="4393C055" w14:textId="77777777" w:rsidR="00E523E6" w:rsidRDefault="00E523E6" w:rsidP="00E523E6">
      <w:pPr>
        <w:ind w:left="720" w:firstLine="720"/>
        <w:rPr>
          <w:rFonts w:ascii="Calibri" w:hAnsi="Calibri" w:cs="Times New Roman"/>
          <w:sz w:val="22"/>
          <w:szCs w:val="22"/>
        </w:rPr>
      </w:pPr>
      <w:proofErr w:type="gramStart"/>
      <w:r>
        <w:rPr>
          <w:rFonts w:ascii="Calibri" w:hAnsi="Calibri" w:cs="Times New Roman"/>
          <w:sz w:val="22"/>
          <w:szCs w:val="22"/>
        </w:rPr>
        <w:t>intensity</w:t>
      </w:r>
      <w:proofErr w:type="gramEnd"/>
    </w:p>
    <w:p w14:paraId="11F20A6E" w14:textId="77777777" w:rsidR="00E523E6" w:rsidRDefault="00E523E6" w:rsidP="00E523E6">
      <w:pPr>
        <w:ind w:left="720" w:firstLine="720"/>
        <w:rPr>
          <w:rFonts w:ascii="Calibri" w:hAnsi="Calibri" w:cs="Times New Roman"/>
          <w:sz w:val="22"/>
          <w:szCs w:val="22"/>
        </w:rPr>
      </w:pPr>
      <w:r>
        <w:rPr>
          <w:rFonts w:ascii="Calibri" w:hAnsi="Calibri" w:cs="Times New Roman"/>
          <w:sz w:val="22"/>
          <w:szCs w:val="22"/>
        </w:rPr>
        <w:t>-</w:t>
      </w:r>
      <w:proofErr w:type="spellStart"/>
      <w:proofErr w:type="gramStart"/>
      <w:r>
        <w:rPr>
          <w:rFonts w:ascii="Calibri" w:hAnsi="Calibri" w:cs="Times New Roman"/>
          <w:sz w:val="22"/>
          <w:szCs w:val="22"/>
        </w:rPr>
        <w:t>ie</w:t>
      </w:r>
      <w:proofErr w:type="spellEnd"/>
      <w:proofErr w:type="gramEnd"/>
      <w:r>
        <w:rPr>
          <w:rFonts w:ascii="Calibri" w:hAnsi="Calibri" w:cs="Times New Roman"/>
          <w:sz w:val="22"/>
          <w:szCs w:val="22"/>
        </w:rPr>
        <w:t xml:space="preserve">. </w:t>
      </w:r>
      <w:proofErr w:type="spellStart"/>
      <w:r>
        <w:rPr>
          <w:rFonts w:ascii="Calibri" w:hAnsi="Calibri" w:cs="Times New Roman"/>
          <w:sz w:val="22"/>
          <w:szCs w:val="22"/>
        </w:rPr>
        <w:t>Pentazocine</w:t>
      </w:r>
      <w:proofErr w:type="spellEnd"/>
      <w:r>
        <w:rPr>
          <w:rFonts w:ascii="Calibri" w:hAnsi="Calibri" w:cs="Times New Roman"/>
          <w:sz w:val="22"/>
          <w:szCs w:val="22"/>
        </w:rPr>
        <w:t xml:space="preserve"> provides pain relief but not pleasurable effects sought by </w:t>
      </w:r>
    </w:p>
    <w:p w14:paraId="3A54942A" w14:textId="77777777" w:rsidR="00E523E6" w:rsidRDefault="00E523E6" w:rsidP="00E523E6">
      <w:pPr>
        <w:ind w:left="1440"/>
        <w:rPr>
          <w:rFonts w:ascii="Calibri" w:eastAsia="Times New Roman" w:hAnsi="Calibri" w:cs="Times New Roman"/>
          <w:sz w:val="22"/>
          <w:szCs w:val="22"/>
        </w:rPr>
      </w:pPr>
      <w:proofErr w:type="gramStart"/>
      <w:r>
        <w:rPr>
          <w:rFonts w:ascii="Calibri" w:hAnsi="Calibri" w:cs="Times New Roman"/>
          <w:sz w:val="22"/>
          <w:szCs w:val="22"/>
        </w:rPr>
        <w:t>heroin</w:t>
      </w:r>
      <w:proofErr w:type="gramEnd"/>
      <w:r>
        <w:rPr>
          <w:rFonts w:ascii="Calibri" w:hAnsi="Calibri" w:cs="Times New Roman"/>
          <w:sz w:val="22"/>
          <w:szCs w:val="22"/>
        </w:rPr>
        <w:t xml:space="preserve"> addicts</w:t>
      </w:r>
    </w:p>
    <w:p w14:paraId="700FEE32" w14:textId="77777777" w:rsidR="00E523E6" w:rsidRDefault="00E523E6" w:rsidP="00E523E6">
      <w:pPr>
        <w:rPr>
          <w:rFonts w:ascii="Calibri" w:eastAsia="Times New Roman" w:hAnsi="Calibri" w:cs="Times New Roman"/>
          <w:sz w:val="22"/>
          <w:szCs w:val="22"/>
        </w:rPr>
      </w:pPr>
    </w:p>
    <w:p w14:paraId="151D3E7F" w14:textId="77777777" w:rsidR="00E523E6" w:rsidRDefault="00E523E6" w:rsidP="00E523E6">
      <w:pPr>
        <w:rPr>
          <w:rFonts w:ascii="Calibri" w:eastAsia="Times New Roman" w:hAnsi="Calibri" w:cs="Times New Roman"/>
          <w:sz w:val="22"/>
          <w:szCs w:val="22"/>
        </w:rPr>
      </w:pPr>
      <w:r>
        <w:rPr>
          <w:rFonts w:ascii="Calibri" w:eastAsia="Times New Roman" w:hAnsi="Calibri" w:cs="Times New Roman"/>
          <w:sz w:val="22"/>
          <w:szCs w:val="22"/>
        </w:rPr>
        <w:tab/>
        <w:t xml:space="preserve">-Inverse agonist (emerging now, opposite effect of agonist, </w:t>
      </w:r>
      <w:proofErr w:type="spellStart"/>
      <w:r>
        <w:rPr>
          <w:rFonts w:ascii="Calibri" w:eastAsia="Times New Roman" w:hAnsi="Calibri" w:cs="Times New Roman"/>
          <w:sz w:val="22"/>
          <w:szCs w:val="22"/>
        </w:rPr>
        <w:t>ie</w:t>
      </w:r>
      <w:proofErr w:type="spellEnd"/>
      <w:r>
        <w:rPr>
          <w:rFonts w:ascii="Calibri" w:eastAsia="Times New Roman" w:hAnsi="Calibri" w:cs="Times New Roman"/>
          <w:sz w:val="22"/>
          <w:szCs w:val="22"/>
        </w:rPr>
        <w:t xml:space="preserve">. Induced pain instead of </w:t>
      </w:r>
    </w:p>
    <w:p w14:paraId="3B10318A" w14:textId="1DF358FE" w:rsidR="004534C1" w:rsidRPr="00E523E6" w:rsidRDefault="00E523E6" w:rsidP="00E523E6">
      <w:pPr>
        <w:ind w:firstLine="540"/>
        <w:rPr>
          <w:rFonts w:ascii="Calibri" w:hAnsi="Calibri" w:cs="Times New Roman"/>
          <w:sz w:val="22"/>
          <w:szCs w:val="22"/>
        </w:rPr>
      </w:pPr>
      <w:proofErr w:type="gramStart"/>
      <w:r>
        <w:rPr>
          <w:rFonts w:ascii="Calibri" w:eastAsia="Times New Roman" w:hAnsi="Calibri" w:cs="Times New Roman"/>
          <w:sz w:val="22"/>
          <w:szCs w:val="22"/>
        </w:rPr>
        <w:t>relieves</w:t>
      </w:r>
      <w:proofErr w:type="gramEnd"/>
      <w:r>
        <w:rPr>
          <w:rFonts w:ascii="Calibri" w:eastAsia="Times New Roman" w:hAnsi="Calibri" w:cs="Times New Roman"/>
          <w:sz w:val="22"/>
          <w:szCs w:val="22"/>
        </w:rPr>
        <w:t xml:space="preserve"> it)</w:t>
      </w:r>
      <w:r w:rsidR="004534C1" w:rsidRPr="004534C1">
        <w:rPr>
          <w:rFonts w:ascii="Calibri" w:eastAsia="Times New Roman" w:hAnsi="Calibri" w:cs="Times New Roman"/>
          <w:sz w:val="22"/>
          <w:szCs w:val="22"/>
        </w:rPr>
        <w:t> </w:t>
      </w:r>
    </w:p>
    <w:p w14:paraId="6C98EAED" w14:textId="143E0021" w:rsidR="00E523E6" w:rsidRDefault="00E523E6" w:rsidP="00E523E6">
      <w:pPr>
        <w:ind w:left="540"/>
        <w:textAlignment w:val="center"/>
        <w:rPr>
          <w:rFonts w:ascii="Calibri" w:eastAsia="Times New Roman" w:hAnsi="Calibri" w:cs="Times New Roman"/>
          <w:sz w:val="22"/>
          <w:szCs w:val="22"/>
        </w:rPr>
      </w:pPr>
    </w:p>
    <w:p w14:paraId="2997A5C4" w14:textId="72F0F9DE" w:rsidR="00E523E6" w:rsidRPr="00E523E6" w:rsidRDefault="00E523E6" w:rsidP="00E523E6">
      <w:pPr>
        <w:ind w:left="540"/>
        <w:textAlignment w:val="center"/>
        <w:rPr>
          <w:rFonts w:ascii="Calibri" w:eastAsia="Times New Roman" w:hAnsi="Calibri" w:cs="Times New Roman"/>
          <w:b/>
          <w:sz w:val="22"/>
          <w:szCs w:val="22"/>
        </w:rPr>
      </w:pPr>
      <w:r w:rsidRPr="00E523E6">
        <w:rPr>
          <w:rFonts w:ascii="Calibri" w:eastAsia="Times New Roman" w:hAnsi="Calibri" w:cs="Times New Roman"/>
          <w:b/>
          <w:sz w:val="22"/>
          <w:szCs w:val="22"/>
        </w:rPr>
        <w:t>Patient Variability in Drug Response</w:t>
      </w:r>
    </w:p>
    <w:p w14:paraId="39BF1763" w14:textId="407D1191" w:rsidR="00E523E6" w:rsidRDefault="00145972" w:rsidP="00E523E6">
      <w:pPr>
        <w:ind w:left="540"/>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-Initial dose: </w:t>
      </w:r>
      <w:r w:rsidRPr="00145972">
        <w:rPr>
          <w:rFonts w:ascii="Calibri" w:eastAsia="Times New Roman" w:hAnsi="Calibri" w:cs="Times New Roman"/>
          <w:i/>
          <w:sz w:val="22"/>
          <w:szCs w:val="22"/>
          <w:u w:val="single"/>
        </w:rPr>
        <w:t>average effect dose (ED50);</w:t>
      </w:r>
      <w:r>
        <w:rPr>
          <w:rFonts w:ascii="Calibri" w:eastAsia="Times New Roman" w:hAnsi="Calibri" w:cs="Times New Roman"/>
          <w:sz w:val="22"/>
          <w:szCs w:val="22"/>
        </w:rPr>
        <w:t xml:space="preserve"> an approximation</w:t>
      </w:r>
    </w:p>
    <w:p w14:paraId="573832CC" w14:textId="32C8529B" w:rsidR="00145972" w:rsidRDefault="00145972" w:rsidP="00E523E6">
      <w:pPr>
        <w:ind w:left="540"/>
        <w:textAlignment w:val="center"/>
        <w:rPr>
          <w:rFonts w:ascii="Calibri" w:eastAsia="Times New Roman" w:hAnsi="Calibri" w:cs="Times New Roman"/>
          <w:sz w:val="22"/>
          <w:szCs w:val="22"/>
        </w:rPr>
      </w:pPr>
      <w:r>
        <w:rPr>
          <w:rFonts w:ascii="Calibri" w:eastAsia="Times New Roman" w:hAnsi="Calibri" w:cs="Times New Roman"/>
          <w:sz w:val="22"/>
          <w:szCs w:val="22"/>
        </w:rPr>
        <w:t>-</w:t>
      </w:r>
      <w:proofErr w:type="gramStart"/>
      <w:r>
        <w:rPr>
          <w:rFonts w:ascii="Calibri" w:eastAsia="Times New Roman" w:hAnsi="Calibri" w:cs="Times New Roman"/>
          <w:sz w:val="22"/>
          <w:szCs w:val="22"/>
        </w:rPr>
        <w:t>subsequent</w:t>
      </w:r>
      <w:proofErr w:type="gramEnd"/>
      <w:r>
        <w:rPr>
          <w:rFonts w:ascii="Calibri" w:eastAsia="Times New Roman" w:hAnsi="Calibri" w:cs="Times New Roman"/>
          <w:sz w:val="22"/>
          <w:szCs w:val="22"/>
        </w:rPr>
        <w:t xml:space="preserve"> doses are fine tuned, based on </w:t>
      </w:r>
      <w:proofErr w:type="spellStart"/>
      <w:r>
        <w:rPr>
          <w:rFonts w:ascii="Calibri" w:eastAsia="Times New Roman" w:hAnsi="Calibri" w:cs="Times New Roman"/>
          <w:sz w:val="22"/>
          <w:szCs w:val="22"/>
        </w:rPr>
        <w:t>pt</w:t>
      </w:r>
      <w:proofErr w:type="spellEnd"/>
      <w:r>
        <w:rPr>
          <w:rFonts w:ascii="Calibri" w:eastAsia="Times New Roman" w:hAnsi="Calibri" w:cs="Times New Roman"/>
          <w:sz w:val="22"/>
          <w:szCs w:val="22"/>
        </w:rPr>
        <w:t xml:space="preserve"> responses</w:t>
      </w:r>
    </w:p>
    <w:p w14:paraId="1917CC9B" w14:textId="77777777" w:rsidR="00145972" w:rsidRPr="00E523E6" w:rsidRDefault="00145972" w:rsidP="00E523E6">
      <w:pPr>
        <w:ind w:left="540"/>
        <w:textAlignment w:val="center"/>
        <w:rPr>
          <w:rFonts w:ascii="Calibri" w:eastAsia="Times New Roman" w:hAnsi="Calibri" w:cs="Times New Roman"/>
          <w:sz w:val="22"/>
          <w:szCs w:val="22"/>
        </w:rPr>
      </w:pPr>
    </w:p>
    <w:p w14:paraId="726992F8" w14:textId="4DF624DE" w:rsidR="00145972" w:rsidRPr="00145972" w:rsidRDefault="00145972" w:rsidP="00145972">
      <w:pPr>
        <w:ind w:left="540"/>
        <w:rPr>
          <w:rFonts w:ascii="Calibri" w:hAnsi="Calibri" w:cs="Times New Roman"/>
          <w:sz w:val="22"/>
          <w:szCs w:val="22"/>
        </w:rPr>
      </w:pPr>
    </w:p>
    <w:p w14:paraId="21AEAFBD" w14:textId="47A1278D" w:rsidR="00E523E6" w:rsidRPr="00E523E6" w:rsidRDefault="00E523E6" w:rsidP="00E523E6">
      <w:pPr>
        <w:ind w:left="540"/>
        <w:textAlignment w:val="center"/>
        <w:rPr>
          <w:rFonts w:ascii="Calibri" w:eastAsia="Times New Roman" w:hAnsi="Calibri" w:cs="Times New Roman"/>
          <w:b/>
          <w:sz w:val="22"/>
          <w:szCs w:val="22"/>
        </w:rPr>
      </w:pPr>
      <w:r w:rsidRPr="00E523E6">
        <w:rPr>
          <w:rFonts w:ascii="Calibri" w:eastAsia="Times New Roman" w:hAnsi="Calibri" w:cs="Times New Roman"/>
          <w:b/>
          <w:sz w:val="22"/>
          <w:szCs w:val="22"/>
        </w:rPr>
        <w:t>ED50 and LD50</w:t>
      </w:r>
    </w:p>
    <w:p w14:paraId="3406DB40" w14:textId="59A5C5C6" w:rsidR="00145972" w:rsidRPr="00145972" w:rsidRDefault="00145972" w:rsidP="00145972">
      <w:pPr>
        <w:widowControl w:val="0"/>
        <w:autoSpaceDE w:val="0"/>
        <w:autoSpaceDN w:val="0"/>
        <w:adjustRightInd w:val="0"/>
        <w:spacing w:after="240"/>
        <w:rPr>
          <w:rFonts w:asciiTheme="majorHAnsi" w:hAnsiTheme="majorHAnsi" w:cs="Times"/>
          <w:sz w:val="22"/>
          <w:szCs w:val="22"/>
          <w:lang w:val="en-US"/>
        </w:rPr>
      </w:pPr>
      <w:proofErr w:type="gramStart"/>
      <w:r w:rsidRPr="00145972">
        <w:rPr>
          <w:rFonts w:asciiTheme="majorHAnsi" w:hAnsiTheme="majorHAnsi" w:cs="Times"/>
          <w:i/>
          <w:sz w:val="22"/>
          <w:szCs w:val="22"/>
          <w:u w:val="single"/>
          <w:lang w:val="en-US"/>
        </w:rPr>
        <w:t>The ED</w:t>
      </w:r>
      <w:r w:rsidRPr="00145972">
        <w:rPr>
          <w:rFonts w:asciiTheme="majorHAnsi" w:hAnsiTheme="majorHAnsi" w:cs="Times"/>
          <w:i/>
          <w:position w:val="-3"/>
          <w:sz w:val="22"/>
          <w:szCs w:val="22"/>
          <w:u w:val="single"/>
          <w:lang w:val="en-US"/>
        </w:rPr>
        <w:t>50:</w:t>
      </w:r>
      <w:r>
        <w:rPr>
          <w:rFonts w:asciiTheme="majorHAnsi" w:hAnsiTheme="majorHAnsi" w:cs="Times"/>
          <w:position w:val="-3"/>
          <w:sz w:val="22"/>
          <w:szCs w:val="22"/>
          <w:lang w:val="en-US"/>
        </w:rPr>
        <w:t xml:space="preserve"> </w:t>
      </w:r>
      <w:r w:rsidRPr="00145972">
        <w:rPr>
          <w:rFonts w:asciiTheme="majorHAnsi" w:hAnsiTheme="majorHAnsi" w:cs="Times"/>
          <w:sz w:val="22"/>
          <w:szCs w:val="22"/>
          <w:lang w:val="en-US"/>
        </w:rPr>
        <w:t>the dose that is required to produce a defined therapeutic response in 50% of the population.</w:t>
      </w:r>
      <w:proofErr w:type="gramEnd"/>
      <w:r w:rsidRPr="00145972">
        <w:rPr>
          <w:rFonts w:asciiTheme="majorHAnsi" w:hAnsiTheme="majorHAnsi" w:cs="Times"/>
          <w:sz w:val="22"/>
          <w:szCs w:val="22"/>
          <w:lang w:val="en-US"/>
        </w:rPr>
        <w:t xml:space="preserve"> </w:t>
      </w:r>
      <w:r>
        <w:rPr>
          <w:rFonts w:asciiTheme="majorHAnsi" w:hAnsiTheme="majorHAnsi" w:cs="Times"/>
          <w:sz w:val="22"/>
          <w:szCs w:val="22"/>
          <w:lang w:val="en-US"/>
        </w:rPr>
        <w:t>-</w:t>
      </w:r>
      <w:r w:rsidRPr="00145972">
        <w:rPr>
          <w:rFonts w:asciiTheme="majorHAnsi" w:hAnsiTheme="majorHAnsi" w:cs="Times"/>
          <w:sz w:val="22"/>
          <w:szCs w:val="22"/>
          <w:lang w:val="en-US"/>
        </w:rPr>
        <w:t>The ED</w:t>
      </w:r>
      <w:r w:rsidRPr="00145972">
        <w:rPr>
          <w:rFonts w:asciiTheme="majorHAnsi" w:hAnsiTheme="majorHAnsi" w:cs="Times"/>
          <w:position w:val="-3"/>
          <w:sz w:val="22"/>
          <w:szCs w:val="22"/>
          <w:lang w:val="en-US"/>
        </w:rPr>
        <w:t xml:space="preserve">50 </w:t>
      </w:r>
      <w:r w:rsidRPr="00145972">
        <w:rPr>
          <w:rFonts w:asciiTheme="majorHAnsi" w:hAnsiTheme="majorHAnsi" w:cs="Times"/>
          <w:sz w:val="22"/>
          <w:szCs w:val="22"/>
          <w:lang w:val="en-US"/>
        </w:rPr>
        <w:t xml:space="preserve">can be considered a “standard” or “average” dose and, as such, is frequently the dose selected for initial treatment. </w:t>
      </w:r>
    </w:p>
    <w:p w14:paraId="062F2CDD" w14:textId="50F5C271" w:rsidR="00E523E6" w:rsidRDefault="00145972" w:rsidP="00145972">
      <w:pPr>
        <w:widowControl w:val="0"/>
        <w:autoSpaceDE w:val="0"/>
        <w:autoSpaceDN w:val="0"/>
        <w:adjustRightInd w:val="0"/>
        <w:spacing w:after="240"/>
        <w:rPr>
          <w:rFonts w:asciiTheme="majorHAnsi" w:hAnsiTheme="majorHAnsi" w:cs="Times"/>
          <w:sz w:val="22"/>
          <w:szCs w:val="22"/>
          <w:lang w:val="en-US"/>
        </w:rPr>
      </w:pPr>
      <w:r w:rsidRPr="00145972">
        <w:rPr>
          <w:rFonts w:asciiTheme="majorHAnsi" w:hAnsiTheme="majorHAnsi" w:cs="Times"/>
          <w:i/>
          <w:sz w:val="22"/>
          <w:szCs w:val="22"/>
          <w:u w:val="single"/>
          <w:lang w:val="en-US"/>
        </w:rPr>
        <w:t>The LD</w:t>
      </w:r>
      <w:r w:rsidRPr="00145972">
        <w:rPr>
          <w:rFonts w:asciiTheme="majorHAnsi" w:hAnsiTheme="majorHAnsi" w:cs="Times"/>
          <w:i/>
          <w:position w:val="-3"/>
          <w:sz w:val="22"/>
          <w:szCs w:val="22"/>
          <w:u w:val="single"/>
          <w:lang w:val="en-US"/>
        </w:rPr>
        <w:t>50:</w:t>
      </w:r>
      <w:r w:rsidRPr="00145972">
        <w:rPr>
          <w:rFonts w:asciiTheme="majorHAnsi" w:hAnsiTheme="majorHAnsi" w:cs="Times"/>
          <w:position w:val="-3"/>
          <w:sz w:val="22"/>
          <w:szCs w:val="22"/>
          <w:lang w:val="en-US"/>
        </w:rPr>
        <w:t xml:space="preserve"> </w:t>
      </w:r>
      <w:r w:rsidRPr="00145972">
        <w:rPr>
          <w:rFonts w:asciiTheme="majorHAnsi" w:hAnsiTheme="majorHAnsi" w:cs="Times"/>
          <w:sz w:val="22"/>
          <w:szCs w:val="22"/>
          <w:lang w:val="en-US"/>
        </w:rPr>
        <w:t xml:space="preserve">average lethal dose, </w:t>
      </w:r>
      <w:proofErr w:type="spellStart"/>
      <w:r w:rsidRPr="00145972">
        <w:rPr>
          <w:rFonts w:asciiTheme="majorHAnsi" w:hAnsiTheme="majorHAnsi" w:cs="Times"/>
          <w:sz w:val="22"/>
          <w:szCs w:val="22"/>
          <w:lang w:val="en-US"/>
        </w:rPr>
        <w:t>ie</w:t>
      </w:r>
      <w:proofErr w:type="spellEnd"/>
      <w:r w:rsidRPr="00145972">
        <w:rPr>
          <w:rFonts w:asciiTheme="majorHAnsi" w:hAnsiTheme="majorHAnsi" w:cs="Times"/>
          <w:sz w:val="22"/>
          <w:szCs w:val="22"/>
          <w:lang w:val="en-US"/>
        </w:rPr>
        <w:t xml:space="preserve"> the dose that is lethal to 50% of the animals treated. </w:t>
      </w:r>
      <w:r>
        <w:rPr>
          <w:rFonts w:asciiTheme="majorHAnsi" w:hAnsiTheme="majorHAnsi" w:cs="Times"/>
          <w:sz w:val="22"/>
          <w:szCs w:val="22"/>
          <w:lang w:val="en-US"/>
        </w:rPr>
        <w:br/>
        <w:t>-Not that clinically relevant</w:t>
      </w:r>
    </w:p>
    <w:p w14:paraId="5041E5DD" w14:textId="77777777" w:rsidR="00145972" w:rsidRDefault="00145972" w:rsidP="00145972">
      <w:pPr>
        <w:textAlignment w:val="center"/>
        <w:rPr>
          <w:rFonts w:ascii="Calibri" w:eastAsia="Times New Roman" w:hAnsi="Calibri" w:cs="Times New Roman"/>
          <w:sz w:val="22"/>
          <w:szCs w:val="22"/>
        </w:rPr>
      </w:pPr>
    </w:p>
    <w:p w14:paraId="7433F967" w14:textId="211C2847" w:rsidR="004534C1" w:rsidRPr="004534C1" w:rsidRDefault="00E523E6" w:rsidP="00145972">
      <w:pPr>
        <w:textAlignment w:val="center"/>
        <w:rPr>
          <w:rFonts w:ascii="Calibri" w:eastAsia="Times New Roman" w:hAnsi="Calibri" w:cs="Times New Roman"/>
          <w:sz w:val="22"/>
          <w:szCs w:val="22"/>
        </w:rPr>
      </w:pPr>
      <w:r w:rsidRPr="00E523E6">
        <w:rPr>
          <w:rFonts w:ascii="Calibri" w:eastAsia="Times New Roman" w:hAnsi="Calibri" w:cs="Times New Roman"/>
          <w:b/>
          <w:sz w:val="22"/>
          <w:szCs w:val="22"/>
        </w:rPr>
        <w:t>Therapeutic Index of a drug</w:t>
      </w:r>
      <w:r>
        <w:rPr>
          <w:rFonts w:ascii="Calibri" w:eastAsia="Times New Roman" w:hAnsi="Calibri" w:cs="Times New Roman"/>
          <w:sz w:val="22"/>
          <w:szCs w:val="22"/>
        </w:rPr>
        <w:t xml:space="preserve"> </w:t>
      </w:r>
    </w:p>
    <w:p w14:paraId="739351A4" w14:textId="77777777" w:rsidR="00145972" w:rsidRDefault="00145972" w:rsidP="00145972">
      <w:pPr>
        <w:widowControl w:val="0"/>
        <w:autoSpaceDE w:val="0"/>
        <w:autoSpaceDN w:val="0"/>
        <w:adjustRightInd w:val="0"/>
        <w:spacing w:after="240"/>
        <w:rPr>
          <w:rFonts w:asciiTheme="majorHAnsi" w:hAnsiTheme="majorHAnsi" w:cs="Times"/>
          <w:sz w:val="22"/>
          <w:szCs w:val="22"/>
          <w:lang w:val="en-US"/>
        </w:rPr>
      </w:pPr>
      <w:r w:rsidRPr="00145972">
        <w:rPr>
          <w:rFonts w:asciiTheme="majorHAnsi" w:hAnsiTheme="majorHAnsi" w:cs="Times"/>
          <w:i/>
          <w:sz w:val="22"/>
          <w:szCs w:val="22"/>
          <w:u w:val="single"/>
          <w:lang w:val="en-US"/>
        </w:rPr>
        <w:t>The therapeutic index:</w:t>
      </w:r>
      <w:r w:rsidRPr="00145972">
        <w:rPr>
          <w:rFonts w:asciiTheme="majorHAnsi" w:hAnsiTheme="majorHAnsi" w:cs="Times"/>
          <w:sz w:val="22"/>
          <w:szCs w:val="22"/>
          <w:lang w:val="en-US"/>
        </w:rPr>
        <w:t xml:space="preserve"> the ratio of a drug's LD</w:t>
      </w:r>
      <w:r w:rsidRPr="00145972">
        <w:rPr>
          <w:rFonts w:asciiTheme="majorHAnsi" w:hAnsiTheme="majorHAnsi" w:cs="Times"/>
          <w:position w:val="-3"/>
          <w:sz w:val="22"/>
          <w:szCs w:val="22"/>
          <w:lang w:val="en-US"/>
        </w:rPr>
        <w:t xml:space="preserve">50 </w:t>
      </w:r>
      <w:r w:rsidRPr="00145972">
        <w:rPr>
          <w:rFonts w:asciiTheme="majorHAnsi" w:hAnsiTheme="majorHAnsi" w:cs="Times"/>
          <w:sz w:val="22"/>
          <w:szCs w:val="22"/>
          <w:lang w:val="en-US"/>
        </w:rPr>
        <w:t>to its ED</w:t>
      </w:r>
      <w:r w:rsidRPr="00145972">
        <w:rPr>
          <w:rFonts w:asciiTheme="majorHAnsi" w:hAnsiTheme="majorHAnsi" w:cs="Times"/>
          <w:position w:val="-3"/>
          <w:sz w:val="22"/>
          <w:szCs w:val="22"/>
          <w:lang w:val="en-US"/>
        </w:rPr>
        <w:t>50</w:t>
      </w:r>
      <w:r w:rsidRPr="00145972">
        <w:rPr>
          <w:rFonts w:asciiTheme="majorHAnsi" w:hAnsiTheme="majorHAnsi" w:cs="Times"/>
          <w:sz w:val="22"/>
          <w:szCs w:val="22"/>
          <w:lang w:val="en-US"/>
        </w:rPr>
        <w:t>.</w:t>
      </w:r>
    </w:p>
    <w:p w14:paraId="353F24A7" w14:textId="526DF51B" w:rsidR="001E795D" w:rsidRDefault="001E795D" w:rsidP="00145972">
      <w:pPr>
        <w:widowControl w:val="0"/>
        <w:autoSpaceDE w:val="0"/>
        <w:autoSpaceDN w:val="0"/>
        <w:adjustRightInd w:val="0"/>
        <w:spacing w:after="240"/>
        <w:rPr>
          <w:rFonts w:asciiTheme="majorHAnsi" w:hAnsiTheme="majorHAnsi" w:cs="Times"/>
          <w:sz w:val="22"/>
          <w:szCs w:val="22"/>
          <w:lang w:val="en-US"/>
        </w:rPr>
      </w:pPr>
      <w:r>
        <w:rPr>
          <w:rFonts w:asciiTheme="majorHAnsi" w:hAnsiTheme="majorHAnsi" w:cs="Times"/>
          <w:sz w:val="22"/>
          <w:szCs w:val="22"/>
          <w:lang w:val="en-US"/>
        </w:rPr>
        <w:t>TI= LD50/ED50</w:t>
      </w:r>
    </w:p>
    <w:p w14:paraId="41FF11CB" w14:textId="1A534CB7" w:rsidR="00145972" w:rsidRPr="00145972" w:rsidRDefault="00145972" w:rsidP="00145972">
      <w:pPr>
        <w:widowControl w:val="0"/>
        <w:autoSpaceDE w:val="0"/>
        <w:autoSpaceDN w:val="0"/>
        <w:adjustRightInd w:val="0"/>
        <w:spacing w:after="240"/>
        <w:rPr>
          <w:rFonts w:asciiTheme="majorHAnsi" w:hAnsiTheme="majorHAnsi" w:cs="Times"/>
          <w:sz w:val="22"/>
          <w:szCs w:val="22"/>
          <w:lang w:val="en-US"/>
        </w:rPr>
      </w:pPr>
      <w:r w:rsidRPr="00145972">
        <w:rPr>
          <w:rFonts w:asciiTheme="majorHAnsi" w:hAnsiTheme="majorHAnsi" w:cs="Times"/>
          <w:sz w:val="22"/>
          <w:szCs w:val="22"/>
          <w:lang w:val="en-US"/>
        </w:rPr>
        <w:sym w:font="Wingdings" w:char="F0E0"/>
      </w:r>
      <w:proofErr w:type="gramStart"/>
      <w:r w:rsidRPr="00145972">
        <w:rPr>
          <w:rFonts w:asciiTheme="majorHAnsi" w:hAnsiTheme="majorHAnsi" w:cs="Times"/>
          <w:sz w:val="22"/>
          <w:szCs w:val="22"/>
          <w:lang w:val="en-US"/>
        </w:rPr>
        <w:t>i</w:t>
      </w:r>
      <w:r>
        <w:rPr>
          <w:rFonts w:asciiTheme="majorHAnsi" w:hAnsiTheme="majorHAnsi" w:cs="Times"/>
          <w:sz w:val="22"/>
          <w:szCs w:val="22"/>
          <w:lang w:val="en-US"/>
        </w:rPr>
        <w:t>s</w:t>
      </w:r>
      <w:proofErr w:type="gramEnd"/>
      <w:r>
        <w:rPr>
          <w:rFonts w:asciiTheme="majorHAnsi" w:hAnsiTheme="majorHAnsi" w:cs="Times"/>
          <w:sz w:val="22"/>
          <w:szCs w:val="22"/>
          <w:lang w:val="en-US"/>
        </w:rPr>
        <w:t xml:space="preserve"> a measure of a drug's safety</w:t>
      </w:r>
      <w:r>
        <w:rPr>
          <w:rFonts w:asciiTheme="majorHAnsi" w:hAnsiTheme="majorHAnsi" w:cs="Times"/>
          <w:sz w:val="22"/>
          <w:szCs w:val="22"/>
          <w:lang w:val="en-US"/>
        </w:rPr>
        <w:br/>
      </w:r>
      <w:r w:rsidRPr="00145972">
        <w:rPr>
          <w:rFonts w:asciiTheme="majorHAnsi" w:hAnsiTheme="majorHAnsi" w:cs="Times"/>
          <w:sz w:val="22"/>
          <w:szCs w:val="22"/>
          <w:lang w:val="en-US"/>
        </w:rPr>
        <w:sym w:font="Wingdings" w:char="F0E0"/>
      </w:r>
      <w:r>
        <w:rPr>
          <w:rFonts w:asciiTheme="majorHAnsi" w:hAnsiTheme="majorHAnsi" w:cs="Times"/>
          <w:sz w:val="22"/>
          <w:szCs w:val="22"/>
          <w:lang w:val="en-US"/>
        </w:rPr>
        <w:t>&gt;</w:t>
      </w:r>
      <w:r w:rsidRPr="00145972">
        <w:rPr>
          <w:rFonts w:asciiTheme="majorHAnsi" w:hAnsiTheme="majorHAnsi" w:cs="Times"/>
          <w:sz w:val="22"/>
          <w:szCs w:val="22"/>
          <w:lang w:val="en-US"/>
        </w:rPr>
        <w:t xml:space="preserve"> A large (or high) therapeutic index indicates that a drug is relatively safe. Conversely, a small (or low) therapeutic index indicates that a drug is relatively unsafe. </w:t>
      </w:r>
    </w:p>
    <w:p w14:paraId="08F3C84D" w14:textId="24DED012" w:rsidR="004534C1" w:rsidRDefault="004534C1" w:rsidP="00145972">
      <w:pPr>
        <w:textAlignment w:val="center"/>
        <w:rPr>
          <w:rFonts w:ascii="Calibri" w:eastAsia="Times New Roman" w:hAnsi="Calibri" w:cs="Times New Roman"/>
          <w:sz w:val="22"/>
          <w:szCs w:val="22"/>
        </w:rPr>
      </w:pPr>
    </w:p>
    <w:p w14:paraId="06A59C08" w14:textId="5F5FECB2" w:rsidR="00E523E6" w:rsidRPr="004B4B87" w:rsidRDefault="00E523E6" w:rsidP="004B4B87">
      <w:pPr>
        <w:pStyle w:val="ListParagraph"/>
        <w:numPr>
          <w:ilvl w:val="0"/>
          <w:numId w:val="105"/>
        </w:numPr>
        <w:textAlignment w:val="center"/>
        <w:rPr>
          <w:rFonts w:ascii="Calibri" w:eastAsia="Times New Roman" w:hAnsi="Calibri" w:cs="Times New Roman"/>
          <w:b/>
        </w:rPr>
      </w:pPr>
      <w:r w:rsidRPr="004B4B87">
        <w:rPr>
          <w:rFonts w:ascii="Calibri" w:eastAsia="Times New Roman" w:hAnsi="Calibri" w:cs="Times New Roman"/>
          <w:b/>
        </w:rPr>
        <w:t>Drug- Drug Interactions</w:t>
      </w:r>
    </w:p>
    <w:p w14:paraId="07698A2E" w14:textId="0D986891" w:rsidR="001E795D" w:rsidRPr="001E795D" w:rsidRDefault="001E795D" w:rsidP="001E795D">
      <w:pPr>
        <w:widowControl w:val="0"/>
        <w:autoSpaceDE w:val="0"/>
        <w:autoSpaceDN w:val="0"/>
        <w:adjustRightInd w:val="0"/>
        <w:spacing w:after="240"/>
        <w:rPr>
          <w:rFonts w:asciiTheme="majorHAnsi" w:hAnsiTheme="majorHAnsi" w:cs="Times"/>
          <w:sz w:val="22"/>
          <w:szCs w:val="22"/>
          <w:lang w:val="en-US"/>
        </w:rPr>
      </w:pPr>
      <w:r>
        <w:rPr>
          <w:rFonts w:asciiTheme="majorHAnsi" w:hAnsiTheme="majorHAnsi" w:cs="Times"/>
          <w:sz w:val="22"/>
          <w:szCs w:val="22"/>
          <w:lang w:val="en-US"/>
        </w:rPr>
        <w:t>-</w:t>
      </w:r>
      <w:proofErr w:type="gramStart"/>
      <w:r w:rsidRPr="001E795D">
        <w:rPr>
          <w:rFonts w:asciiTheme="majorHAnsi" w:hAnsiTheme="majorHAnsi" w:cs="Times"/>
          <w:sz w:val="22"/>
          <w:szCs w:val="22"/>
          <w:lang w:val="en-US"/>
        </w:rPr>
        <w:t>interactions</w:t>
      </w:r>
      <w:proofErr w:type="gramEnd"/>
      <w:r w:rsidRPr="001E795D">
        <w:rPr>
          <w:rFonts w:asciiTheme="majorHAnsi" w:hAnsiTheme="majorHAnsi" w:cs="Times"/>
          <w:sz w:val="22"/>
          <w:szCs w:val="22"/>
          <w:lang w:val="en-US"/>
        </w:rPr>
        <w:t xml:space="preserve"> can occur whenever a patient takes two or more drugs. Some interactions are both intended and desired, as when we combine drugs to treat hypertension. In contrast, some interactions are both unintended and undesired, as when we precipitate malignant hyperthermia in a patient receiving halothane and succinylcholine. Some adverse interactions are well known, and hence generally avoidable. Many others are yet to be documented. </w:t>
      </w:r>
    </w:p>
    <w:p w14:paraId="2C913AAC" w14:textId="2C92AED6" w:rsidR="00B331F8" w:rsidRPr="001E795D" w:rsidRDefault="001E795D" w:rsidP="001E795D">
      <w:pPr>
        <w:widowControl w:val="0"/>
        <w:autoSpaceDE w:val="0"/>
        <w:autoSpaceDN w:val="0"/>
        <w:adjustRightInd w:val="0"/>
        <w:spacing w:after="240"/>
        <w:rPr>
          <w:rFonts w:asciiTheme="majorHAnsi" w:hAnsiTheme="majorHAnsi" w:cs="Times"/>
          <w:sz w:val="22"/>
          <w:szCs w:val="22"/>
          <w:lang w:val="en-US"/>
        </w:rPr>
      </w:pPr>
      <w:r w:rsidRPr="001E795D">
        <w:rPr>
          <w:rFonts w:asciiTheme="majorHAnsi" w:hAnsiTheme="majorHAnsi" w:cs="Times"/>
          <w:sz w:val="22"/>
          <w:szCs w:val="22"/>
          <w:lang w:val="en-US"/>
        </w:rPr>
        <w:t>Drug interactions occur because patients frequently take more than one drug. They may take multiple drugs to treat a single disorder. They may have multiple disorders that require treatment with different drugs. They may take over-the-counter drugs in addition to prescription medicines. And they may take caffeine, nicotine, alcohol, and other drugs that h</w:t>
      </w:r>
      <w:r w:rsidR="004B4B87">
        <w:rPr>
          <w:rFonts w:asciiTheme="majorHAnsi" w:hAnsiTheme="majorHAnsi" w:cs="Times"/>
          <w:sz w:val="22"/>
          <w:szCs w:val="22"/>
          <w:lang w:val="en-US"/>
        </w:rPr>
        <w:t>ave nothing to do with illness</w:t>
      </w:r>
    </w:p>
    <w:p w14:paraId="0096FDBA" w14:textId="2F641C03" w:rsidR="00E523E6" w:rsidRPr="004B4B87" w:rsidRDefault="00E523E6" w:rsidP="004B4B87">
      <w:pPr>
        <w:textAlignment w:val="center"/>
        <w:rPr>
          <w:rFonts w:ascii="Calibri" w:eastAsia="Times New Roman" w:hAnsi="Calibri" w:cs="Times New Roman"/>
          <w:b/>
          <w:sz w:val="22"/>
          <w:szCs w:val="22"/>
        </w:rPr>
      </w:pPr>
      <w:bookmarkStart w:id="0" w:name="_GoBack"/>
      <w:bookmarkEnd w:id="0"/>
      <w:r w:rsidRPr="004B4B87">
        <w:rPr>
          <w:rFonts w:ascii="Calibri" w:eastAsia="Times New Roman" w:hAnsi="Calibri" w:cs="Times New Roman"/>
          <w:b/>
          <w:sz w:val="22"/>
          <w:szCs w:val="22"/>
        </w:rPr>
        <w:t>Drug-Drug interaction consequences</w:t>
      </w:r>
    </w:p>
    <w:p w14:paraId="3B9071A2" w14:textId="77777777" w:rsidR="00E523E6" w:rsidRPr="001E795D" w:rsidRDefault="00E523E6" w:rsidP="00E523E6">
      <w:pPr>
        <w:textAlignment w:val="center"/>
        <w:rPr>
          <w:rFonts w:asciiTheme="majorHAnsi" w:eastAsia="Times New Roman" w:hAnsiTheme="majorHAnsi" w:cs="Times New Roman"/>
          <w:b/>
          <w:sz w:val="22"/>
          <w:szCs w:val="22"/>
        </w:rPr>
      </w:pPr>
    </w:p>
    <w:p w14:paraId="23362F28" w14:textId="41AAE31F" w:rsidR="001E795D" w:rsidRPr="00B331F8" w:rsidRDefault="001E795D" w:rsidP="00B331F8">
      <w:pPr>
        <w:widowControl w:val="0"/>
        <w:autoSpaceDE w:val="0"/>
        <w:autoSpaceDN w:val="0"/>
        <w:adjustRightInd w:val="0"/>
        <w:spacing w:after="240"/>
        <w:rPr>
          <w:rFonts w:asciiTheme="majorHAnsi" w:hAnsiTheme="majorHAnsi" w:cs="Times"/>
          <w:i/>
          <w:sz w:val="22"/>
          <w:szCs w:val="22"/>
          <w:u w:val="single"/>
          <w:lang w:val="en-US"/>
        </w:rPr>
      </w:pPr>
      <w:r w:rsidRPr="001E795D">
        <w:rPr>
          <w:rFonts w:asciiTheme="majorHAnsi" w:hAnsiTheme="majorHAnsi" w:cs="Times"/>
          <w:i/>
          <w:sz w:val="22"/>
          <w:szCs w:val="22"/>
          <w:u w:val="single"/>
          <w:lang w:val="en-US"/>
        </w:rPr>
        <w:t>Increased Therapeutic Effects.</w:t>
      </w:r>
      <w:r w:rsidR="00B331F8">
        <w:rPr>
          <w:rFonts w:asciiTheme="majorHAnsi" w:hAnsiTheme="majorHAnsi" w:cs="Times"/>
          <w:i/>
          <w:sz w:val="22"/>
          <w:szCs w:val="22"/>
          <w:u w:val="single"/>
          <w:lang w:val="en-US"/>
        </w:rPr>
        <w:br/>
      </w:r>
      <w:r w:rsidRPr="001E795D">
        <w:rPr>
          <w:rFonts w:asciiTheme="majorHAnsi" w:hAnsiTheme="majorHAnsi" w:cs="Times"/>
          <w:i/>
          <w:sz w:val="22"/>
          <w:szCs w:val="22"/>
          <w:u w:val="single"/>
          <w:lang w:val="en-US"/>
        </w:rPr>
        <w:t> </w:t>
      </w:r>
      <w:proofErr w:type="spellStart"/>
      <w:proofErr w:type="gramStart"/>
      <w:r w:rsidRPr="001E795D">
        <w:rPr>
          <w:rFonts w:asciiTheme="majorHAnsi" w:hAnsiTheme="majorHAnsi" w:cs="Times"/>
          <w:sz w:val="22"/>
          <w:szCs w:val="22"/>
          <w:lang w:val="en-US"/>
        </w:rPr>
        <w:t>eg</w:t>
      </w:r>
      <w:proofErr w:type="spellEnd"/>
      <w:proofErr w:type="gramEnd"/>
      <w:r w:rsidRPr="001E795D">
        <w:rPr>
          <w:rFonts w:asciiTheme="majorHAnsi" w:hAnsiTheme="majorHAnsi" w:cs="Times"/>
          <w:sz w:val="22"/>
          <w:szCs w:val="22"/>
          <w:lang w:val="en-US"/>
        </w:rPr>
        <w:t xml:space="preserve"> When administered alone, ampicillin undergoes rapid inactivation by bacterial enzymes. </w:t>
      </w:r>
      <w:proofErr w:type="spellStart"/>
      <w:r w:rsidRPr="001E795D">
        <w:rPr>
          <w:rFonts w:asciiTheme="majorHAnsi" w:hAnsiTheme="majorHAnsi" w:cs="Times"/>
          <w:sz w:val="22"/>
          <w:szCs w:val="22"/>
          <w:lang w:val="en-US"/>
        </w:rPr>
        <w:t>Sulbactam</w:t>
      </w:r>
      <w:proofErr w:type="spellEnd"/>
      <w:r w:rsidRPr="001E795D">
        <w:rPr>
          <w:rFonts w:asciiTheme="majorHAnsi" w:hAnsiTheme="majorHAnsi" w:cs="Times"/>
          <w:sz w:val="22"/>
          <w:szCs w:val="22"/>
          <w:lang w:val="en-US"/>
        </w:rPr>
        <w:t xml:space="preserve"> inhibits those enzymes, and thereby prolongs and intensifies ampicillin's therapeutic effects. </w:t>
      </w:r>
    </w:p>
    <w:p w14:paraId="7352D7EA" w14:textId="53D7FAE5" w:rsidR="001E795D" w:rsidRDefault="001E795D" w:rsidP="001E795D">
      <w:pPr>
        <w:widowControl w:val="0"/>
        <w:autoSpaceDE w:val="0"/>
        <w:autoSpaceDN w:val="0"/>
        <w:adjustRightInd w:val="0"/>
        <w:spacing w:after="240"/>
        <w:rPr>
          <w:rFonts w:asciiTheme="majorHAnsi" w:hAnsiTheme="majorHAnsi" w:cs="Times"/>
          <w:sz w:val="22"/>
          <w:szCs w:val="22"/>
          <w:lang w:val="en-US"/>
        </w:rPr>
      </w:pPr>
      <w:r w:rsidRPr="001E795D">
        <w:rPr>
          <w:rFonts w:asciiTheme="majorHAnsi" w:hAnsiTheme="majorHAnsi" w:cs="Times"/>
          <w:i/>
          <w:sz w:val="22"/>
          <w:szCs w:val="22"/>
          <w:u w:val="single"/>
          <w:lang w:val="en-US"/>
        </w:rPr>
        <w:t>Reduced Therapeutic Effects</w:t>
      </w:r>
      <w:r w:rsidRPr="001E795D">
        <w:rPr>
          <w:rFonts w:asciiTheme="majorHAnsi" w:hAnsiTheme="majorHAnsi" w:cs="Times"/>
          <w:sz w:val="22"/>
          <w:szCs w:val="22"/>
          <w:lang w:val="en-US"/>
        </w:rPr>
        <w:t>.</w:t>
      </w:r>
      <w:r w:rsidR="00B331F8">
        <w:rPr>
          <w:rFonts w:asciiTheme="majorHAnsi" w:hAnsiTheme="majorHAnsi" w:cs="Times"/>
          <w:sz w:val="22"/>
          <w:szCs w:val="22"/>
          <w:lang w:val="en-US"/>
        </w:rPr>
        <w:br/>
      </w:r>
      <w:r w:rsidRPr="001E795D">
        <w:rPr>
          <w:rFonts w:asciiTheme="majorHAnsi" w:hAnsiTheme="majorHAnsi" w:cs="Times"/>
          <w:sz w:val="22"/>
          <w:szCs w:val="22"/>
          <w:lang w:val="en-US"/>
        </w:rPr>
        <w:t> </w:t>
      </w:r>
      <w:proofErr w:type="spellStart"/>
      <w:proofErr w:type="gramStart"/>
      <w:r w:rsidRPr="001E795D">
        <w:rPr>
          <w:rFonts w:asciiTheme="majorHAnsi" w:hAnsiTheme="majorHAnsi" w:cs="Times"/>
          <w:sz w:val="22"/>
          <w:szCs w:val="22"/>
          <w:lang w:val="en-US"/>
        </w:rPr>
        <w:t>eg</w:t>
      </w:r>
      <w:proofErr w:type="spellEnd"/>
      <w:proofErr w:type="gramEnd"/>
      <w:r w:rsidRPr="001E795D">
        <w:rPr>
          <w:rFonts w:asciiTheme="majorHAnsi" w:hAnsiTheme="majorHAnsi" w:cs="Times"/>
          <w:sz w:val="22"/>
          <w:szCs w:val="22"/>
          <w:lang w:val="en-US"/>
        </w:rPr>
        <w:t xml:space="preserve"> Albuterol is taken by people with asthma to dilate the bronchi. Propranolol, a drug for cardiovascular disorders, can act in the lung to block the effects of albuterol. Hence, if propranolol and albuterol are taken together, propranolol can reduce albuterol's therapeutic effects. </w:t>
      </w:r>
    </w:p>
    <w:p w14:paraId="7BF80F45" w14:textId="5A849E9E" w:rsidR="001E795D" w:rsidRPr="001E795D" w:rsidRDefault="001E795D" w:rsidP="001E795D">
      <w:pPr>
        <w:widowControl w:val="0"/>
        <w:autoSpaceDE w:val="0"/>
        <w:autoSpaceDN w:val="0"/>
        <w:adjustRightInd w:val="0"/>
        <w:spacing w:after="240"/>
        <w:rPr>
          <w:rFonts w:asciiTheme="majorHAnsi" w:hAnsiTheme="majorHAnsi" w:cs="Times"/>
          <w:sz w:val="22"/>
          <w:szCs w:val="22"/>
          <w:lang w:val="en-US"/>
        </w:rPr>
      </w:pPr>
      <w:r w:rsidRPr="001E795D">
        <w:rPr>
          <w:rFonts w:asciiTheme="majorHAnsi" w:hAnsiTheme="majorHAnsi" w:cs="Times"/>
          <w:i/>
          <w:sz w:val="22"/>
          <w:szCs w:val="22"/>
          <w:u w:val="single"/>
          <w:lang w:val="en-US"/>
        </w:rPr>
        <w:t>Increased Adverse Effects.</w:t>
      </w:r>
      <w:r w:rsidR="00B331F8">
        <w:rPr>
          <w:rFonts w:asciiTheme="majorHAnsi" w:hAnsiTheme="majorHAnsi" w:cs="Times"/>
          <w:i/>
          <w:sz w:val="22"/>
          <w:szCs w:val="22"/>
          <w:u w:val="single"/>
          <w:lang w:val="en-US"/>
        </w:rPr>
        <w:br/>
      </w:r>
      <w:r w:rsidRPr="001E795D">
        <w:rPr>
          <w:rFonts w:asciiTheme="majorHAnsi" w:hAnsiTheme="majorHAnsi" w:cs="Times"/>
          <w:i/>
          <w:sz w:val="22"/>
          <w:szCs w:val="22"/>
          <w:u w:val="single"/>
          <w:lang w:val="en-US"/>
        </w:rPr>
        <w:t> </w:t>
      </w:r>
      <w:proofErr w:type="spellStart"/>
      <w:proofErr w:type="gramStart"/>
      <w:r w:rsidRPr="001E795D">
        <w:rPr>
          <w:rFonts w:asciiTheme="majorHAnsi" w:hAnsiTheme="majorHAnsi" w:cs="Times"/>
          <w:sz w:val="22"/>
          <w:szCs w:val="22"/>
          <w:lang w:val="en-US"/>
        </w:rPr>
        <w:t>eg</w:t>
      </w:r>
      <w:proofErr w:type="spellEnd"/>
      <w:proofErr w:type="gramEnd"/>
      <w:r w:rsidRPr="001E795D">
        <w:rPr>
          <w:rFonts w:asciiTheme="majorHAnsi" w:hAnsiTheme="majorHAnsi" w:cs="Times"/>
          <w:sz w:val="22"/>
          <w:szCs w:val="22"/>
          <w:lang w:val="en-US"/>
        </w:rPr>
        <w:t xml:space="preserve"> Warfarin is an anticoagulant used to suppress formation of blood clots. If the dosage is too high, the patient is at risk of spontaneous bleeding. Like warfarin, aspirin also suppresses clotting. As a result, if aspirin and warfarin are taken concurrently, the risk of spontaneous bleeding is significantly increased. </w:t>
      </w:r>
    </w:p>
    <w:p w14:paraId="283800C9" w14:textId="2CC5EDD7" w:rsidR="001E795D" w:rsidRDefault="001E795D" w:rsidP="001E795D">
      <w:pPr>
        <w:widowControl w:val="0"/>
        <w:autoSpaceDE w:val="0"/>
        <w:autoSpaceDN w:val="0"/>
        <w:adjustRightInd w:val="0"/>
        <w:spacing w:after="240"/>
        <w:rPr>
          <w:rFonts w:asciiTheme="majorHAnsi" w:hAnsiTheme="majorHAnsi" w:cs="Times"/>
          <w:sz w:val="22"/>
          <w:szCs w:val="22"/>
          <w:lang w:val="en-US"/>
        </w:rPr>
      </w:pPr>
      <w:r w:rsidRPr="001E795D">
        <w:rPr>
          <w:rFonts w:asciiTheme="majorHAnsi" w:hAnsiTheme="majorHAnsi" w:cs="Times"/>
          <w:i/>
          <w:sz w:val="22"/>
          <w:szCs w:val="22"/>
          <w:u w:val="single"/>
          <w:lang w:val="en-US"/>
        </w:rPr>
        <w:t>Reduced Adverse Effects.</w:t>
      </w:r>
      <w:r w:rsidR="00B331F8">
        <w:rPr>
          <w:rFonts w:asciiTheme="majorHAnsi" w:hAnsiTheme="majorHAnsi" w:cs="Times"/>
          <w:i/>
          <w:sz w:val="22"/>
          <w:szCs w:val="22"/>
          <w:u w:val="single"/>
          <w:lang w:val="en-US"/>
        </w:rPr>
        <w:br/>
      </w:r>
      <w:r w:rsidRPr="001E795D">
        <w:rPr>
          <w:rFonts w:asciiTheme="majorHAnsi" w:hAnsiTheme="majorHAnsi" w:cs="Times"/>
          <w:i/>
          <w:sz w:val="22"/>
          <w:szCs w:val="22"/>
          <w:u w:val="single"/>
          <w:lang w:val="en-US"/>
        </w:rPr>
        <w:t> </w:t>
      </w:r>
      <w:proofErr w:type="spellStart"/>
      <w:proofErr w:type="gramStart"/>
      <w:r w:rsidRPr="001E795D">
        <w:rPr>
          <w:rFonts w:asciiTheme="majorHAnsi" w:hAnsiTheme="majorHAnsi" w:cs="Times"/>
          <w:sz w:val="22"/>
          <w:szCs w:val="22"/>
          <w:lang w:val="en-US"/>
        </w:rPr>
        <w:t>eg</w:t>
      </w:r>
      <w:proofErr w:type="spellEnd"/>
      <w:proofErr w:type="gramEnd"/>
      <w:r w:rsidRPr="001E795D">
        <w:rPr>
          <w:rFonts w:asciiTheme="majorHAnsi" w:hAnsiTheme="majorHAnsi" w:cs="Times"/>
          <w:sz w:val="22"/>
          <w:szCs w:val="22"/>
          <w:lang w:val="en-US"/>
        </w:rPr>
        <w:t xml:space="preserve"> When administered in excessive dosage, morphine can produce coma and profound respiratory depression; death can result. Naloxone, a drug that blocks morphine's actions, can completely reverse all symptoms of toxicity</w:t>
      </w:r>
    </w:p>
    <w:p w14:paraId="124A20C3" w14:textId="77777777" w:rsidR="004B4B87" w:rsidRDefault="004B4B87" w:rsidP="001E795D">
      <w:pPr>
        <w:widowControl w:val="0"/>
        <w:autoSpaceDE w:val="0"/>
        <w:autoSpaceDN w:val="0"/>
        <w:adjustRightInd w:val="0"/>
        <w:spacing w:after="240"/>
        <w:rPr>
          <w:rFonts w:asciiTheme="majorHAnsi" w:hAnsiTheme="majorHAnsi" w:cs="Times"/>
          <w:sz w:val="22"/>
          <w:szCs w:val="22"/>
          <w:lang w:val="en-US"/>
        </w:rPr>
      </w:pPr>
    </w:p>
    <w:p w14:paraId="3FBC1234" w14:textId="556FFC89" w:rsidR="001E795D" w:rsidRPr="00B331F8" w:rsidRDefault="001E795D" w:rsidP="001E795D">
      <w:pPr>
        <w:widowControl w:val="0"/>
        <w:autoSpaceDE w:val="0"/>
        <w:autoSpaceDN w:val="0"/>
        <w:adjustRightInd w:val="0"/>
        <w:spacing w:after="240"/>
        <w:rPr>
          <w:rFonts w:asciiTheme="majorHAnsi" w:hAnsiTheme="majorHAnsi" w:cs="Times"/>
          <w:b/>
          <w:lang w:val="en-US"/>
        </w:rPr>
      </w:pPr>
      <w:r w:rsidRPr="00B331F8">
        <w:rPr>
          <w:rFonts w:asciiTheme="majorHAnsi" w:hAnsiTheme="majorHAnsi" w:cs="Times"/>
          <w:b/>
          <w:lang w:val="en-US"/>
        </w:rPr>
        <w:t>Basic Mechanisms of Drug-Drug Interactions</w:t>
      </w:r>
    </w:p>
    <w:p w14:paraId="2D13389F" w14:textId="2F899805" w:rsidR="001E795D" w:rsidRPr="001E795D" w:rsidRDefault="001E795D" w:rsidP="001E795D">
      <w:pPr>
        <w:widowControl w:val="0"/>
        <w:autoSpaceDE w:val="0"/>
        <w:autoSpaceDN w:val="0"/>
        <w:adjustRightInd w:val="0"/>
        <w:spacing w:after="240"/>
        <w:rPr>
          <w:rFonts w:asciiTheme="majorHAnsi" w:hAnsiTheme="majorHAnsi" w:cs="Times"/>
          <w:b/>
          <w:sz w:val="22"/>
          <w:szCs w:val="22"/>
          <w:lang w:val="en-US"/>
        </w:rPr>
      </w:pPr>
      <w:r w:rsidRPr="001E795D">
        <w:rPr>
          <w:rFonts w:asciiTheme="majorHAnsi" w:hAnsiTheme="majorHAnsi" w:cs="Times"/>
          <w:b/>
          <w:sz w:val="22"/>
          <w:szCs w:val="22"/>
          <w:lang w:val="en-US"/>
        </w:rPr>
        <w:t>1) Direct Chemical or physical Interactions</w:t>
      </w:r>
    </w:p>
    <w:p w14:paraId="6A726D57" w14:textId="5BA0352C" w:rsidR="001E795D" w:rsidRDefault="001E795D" w:rsidP="00E523E6">
      <w:pPr>
        <w:textAlignment w:val="center"/>
        <w:rPr>
          <w:rFonts w:ascii="Calibri" w:eastAsia="Times New Roman" w:hAnsi="Calibri" w:cs="Times New Roman"/>
          <w:b/>
          <w:sz w:val="22"/>
          <w:szCs w:val="22"/>
        </w:rPr>
      </w:pPr>
      <w:r>
        <w:rPr>
          <w:rFonts w:ascii="Calibri" w:eastAsia="Times New Roman" w:hAnsi="Calibri" w:cs="Times New Roman"/>
          <w:b/>
          <w:sz w:val="22"/>
          <w:szCs w:val="22"/>
        </w:rPr>
        <w:t xml:space="preserve">2) </w:t>
      </w:r>
      <w:proofErr w:type="gramStart"/>
      <w:r>
        <w:rPr>
          <w:rFonts w:ascii="Calibri" w:eastAsia="Times New Roman" w:hAnsi="Calibri" w:cs="Times New Roman"/>
          <w:b/>
          <w:sz w:val="22"/>
          <w:szCs w:val="22"/>
        </w:rPr>
        <w:t>pharmacokinetic</w:t>
      </w:r>
      <w:proofErr w:type="gramEnd"/>
      <w:r>
        <w:rPr>
          <w:rFonts w:ascii="Calibri" w:eastAsia="Times New Roman" w:hAnsi="Calibri" w:cs="Times New Roman"/>
          <w:b/>
          <w:sz w:val="22"/>
          <w:szCs w:val="22"/>
        </w:rPr>
        <w:t xml:space="preserve"> Interactions </w:t>
      </w:r>
    </w:p>
    <w:p w14:paraId="05D14768" w14:textId="42D99CD0" w:rsidR="00145972" w:rsidRDefault="001E795D" w:rsidP="00E523E6">
      <w:pPr>
        <w:textAlignment w:val="center"/>
        <w:rPr>
          <w:rFonts w:ascii="Calibri" w:eastAsia="Times New Roman" w:hAnsi="Calibri" w:cs="Times New Roman"/>
          <w:i/>
          <w:sz w:val="22"/>
          <w:szCs w:val="22"/>
          <w:u w:val="single"/>
        </w:rPr>
      </w:pPr>
      <w:r w:rsidRPr="001E795D">
        <w:rPr>
          <w:rFonts w:ascii="Calibri" w:eastAsia="Times New Roman" w:hAnsi="Calibri" w:cs="Times New Roman"/>
          <w:i/>
          <w:sz w:val="22"/>
          <w:szCs w:val="22"/>
          <w:u w:val="single"/>
        </w:rPr>
        <w:t>Altered Absorption:</w:t>
      </w:r>
    </w:p>
    <w:p w14:paraId="5E8D558E" w14:textId="77777777" w:rsidR="001E795D" w:rsidRPr="001E795D" w:rsidRDefault="001E795D" w:rsidP="001E795D">
      <w:pPr>
        <w:widowControl w:val="0"/>
        <w:autoSpaceDE w:val="0"/>
        <w:autoSpaceDN w:val="0"/>
        <w:adjustRightInd w:val="0"/>
        <w:spacing w:after="240"/>
        <w:rPr>
          <w:rFonts w:asciiTheme="majorHAnsi" w:hAnsiTheme="majorHAnsi" w:cs="Times"/>
          <w:sz w:val="22"/>
          <w:szCs w:val="22"/>
          <w:lang w:val="en-US"/>
        </w:rPr>
      </w:pPr>
      <w:r w:rsidRPr="001E795D">
        <w:rPr>
          <w:rFonts w:asciiTheme="majorHAnsi" w:hAnsiTheme="majorHAnsi" w:cs="Times"/>
          <w:sz w:val="22"/>
          <w:szCs w:val="22"/>
          <w:lang w:val="en-US"/>
        </w:rPr>
        <w:t xml:space="preserve">Drug absorption may be enhanced or reduced by drug interactions: </w:t>
      </w:r>
    </w:p>
    <w:p w14:paraId="300185E5" w14:textId="059C201A" w:rsidR="001E795D" w:rsidRDefault="001E795D" w:rsidP="0039129F">
      <w:pPr>
        <w:widowControl w:val="0"/>
        <w:numPr>
          <w:ilvl w:val="0"/>
          <w:numId w:val="26"/>
        </w:numPr>
        <w:tabs>
          <w:tab w:val="left" w:pos="220"/>
          <w:tab w:val="left" w:pos="720"/>
        </w:tabs>
        <w:autoSpaceDE w:val="0"/>
        <w:autoSpaceDN w:val="0"/>
        <w:adjustRightInd w:val="0"/>
        <w:spacing w:after="293"/>
        <w:ind w:hanging="720"/>
        <w:rPr>
          <w:rFonts w:asciiTheme="majorHAnsi" w:hAnsiTheme="majorHAnsi" w:cs="Times"/>
          <w:sz w:val="22"/>
          <w:szCs w:val="22"/>
          <w:lang w:val="en-US"/>
        </w:rPr>
      </w:pPr>
      <w:r w:rsidRPr="001E795D">
        <w:rPr>
          <w:rFonts w:asciiTheme="majorHAnsi" w:hAnsiTheme="majorHAnsi" w:cs="Times"/>
          <w:sz w:val="22"/>
          <w:szCs w:val="22"/>
          <w:lang w:val="en-US"/>
        </w:rPr>
        <w:t>By elevating gastric pH, antacids can decrease or increase t</w:t>
      </w:r>
      <w:r>
        <w:rPr>
          <w:rFonts w:asciiTheme="majorHAnsi" w:hAnsiTheme="majorHAnsi" w:cs="Times"/>
          <w:sz w:val="22"/>
          <w:szCs w:val="22"/>
          <w:lang w:val="en-US"/>
        </w:rPr>
        <w:t>he absorption of certain drugs.</w:t>
      </w:r>
    </w:p>
    <w:p w14:paraId="08C58E64" w14:textId="27421DEC" w:rsidR="001E795D" w:rsidRPr="001E795D" w:rsidRDefault="001E795D" w:rsidP="0039129F">
      <w:pPr>
        <w:widowControl w:val="0"/>
        <w:numPr>
          <w:ilvl w:val="0"/>
          <w:numId w:val="26"/>
        </w:numPr>
        <w:tabs>
          <w:tab w:val="left" w:pos="220"/>
          <w:tab w:val="left" w:pos="720"/>
        </w:tabs>
        <w:autoSpaceDE w:val="0"/>
        <w:autoSpaceDN w:val="0"/>
        <w:adjustRightInd w:val="0"/>
        <w:spacing w:after="293"/>
        <w:ind w:hanging="720"/>
        <w:rPr>
          <w:rFonts w:asciiTheme="majorHAnsi" w:hAnsiTheme="majorHAnsi" w:cs="Times"/>
          <w:sz w:val="22"/>
          <w:szCs w:val="22"/>
          <w:lang w:val="en-US"/>
        </w:rPr>
      </w:pPr>
      <w:r>
        <w:rPr>
          <w:rFonts w:asciiTheme="majorHAnsi" w:hAnsiTheme="majorHAnsi" w:cs="Times"/>
          <w:i/>
          <w:sz w:val="22"/>
          <w:szCs w:val="22"/>
          <w:u w:val="single"/>
          <w:lang w:val="en-US"/>
        </w:rPr>
        <w:t>*</w:t>
      </w:r>
      <w:proofErr w:type="gramStart"/>
      <w:r w:rsidRPr="001E795D">
        <w:rPr>
          <w:rFonts w:asciiTheme="majorHAnsi" w:hAnsiTheme="majorHAnsi" w:cs="Times"/>
          <w:i/>
          <w:sz w:val="22"/>
          <w:szCs w:val="22"/>
          <w:u w:val="single"/>
          <w:lang w:val="en-US"/>
        </w:rPr>
        <w:t xml:space="preserve">Laxatives </w:t>
      </w:r>
      <w:r>
        <w:rPr>
          <w:rFonts w:asciiTheme="majorHAnsi" w:hAnsiTheme="majorHAnsi" w:cs="Times"/>
          <w:i/>
          <w:sz w:val="22"/>
          <w:szCs w:val="22"/>
          <w:u w:val="single"/>
          <w:lang w:val="en-US"/>
        </w:rPr>
        <w:t xml:space="preserve"> </w:t>
      </w:r>
      <w:r>
        <w:rPr>
          <w:rFonts w:asciiTheme="majorHAnsi" w:hAnsiTheme="majorHAnsi" w:cs="Times"/>
          <w:sz w:val="22"/>
          <w:szCs w:val="22"/>
          <w:lang w:val="en-US"/>
        </w:rPr>
        <w:t>accelerate</w:t>
      </w:r>
      <w:proofErr w:type="gramEnd"/>
      <w:r>
        <w:rPr>
          <w:rFonts w:asciiTheme="majorHAnsi" w:hAnsiTheme="majorHAnsi" w:cs="Times"/>
          <w:sz w:val="22"/>
          <w:szCs w:val="22"/>
          <w:lang w:val="en-US"/>
        </w:rPr>
        <w:t xml:space="preserve"> passage of other drugs through the intestine, reducing adsorption </w:t>
      </w:r>
      <w:r w:rsidRPr="001E795D">
        <w:rPr>
          <w:rFonts w:asciiTheme="majorHAnsi" w:hAnsiTheme="majorHAnsi" w:cs="Times"/>
          <w:sz w:val="22"/>
          <w:szCs w:val="22"/>
          <w:lang w:val="en-US"/>
        </w:rPr>
        <w:t> </w:t>
      </w:r>
    </w:p>
    <w:p w14:paraId="0782D5B9" w14:textId="2A8EB225" w:rsidR="001E795D" w:rsidRPr="001E795D" w:rsidRDefault="001E795D" w:rsidP="0039129F">
      <w:pPr>
        <w:widowControl w:val="0"/>
        <w:numPr>
          <w:ilvl w:val="0"/>
          <w:numId w:val="26"/>
        </w:numPr>
        <w:tabs>
          <w:tab w:val="left" w:pos="220"/>
          <w:tab w:val="left" w:pos="720"/>
        </w:tabs>
        <w:autoSpaceDE w:val="0"/>
        <w:autoSpaceDN w:val="0"/>
        <w:adjustRightInd w:val="0"/>
        <w:spacing w:after="293"/>
        <w:ind w:hanging="720"/>
        <w:rPr>
          <w:rFonts w:asciiTheme="majorHAnsi" w:hAnsiTheme="majorHAnsi" w:cs="Times"/>
          <w:sz w:val="22"/>
          <w:szCs w:val="22"/>
          <w:lang w:val="en-US"/>
        </w:rPr>
      </w:pPr>
      <w:r w:rsidRPr="001E795D">
        <w:rPr>
          <w:rFonts w:asciiTheme="majorHAnsi" w:hAnsiTheme="majorHAnsi" w:cs="Times"/>
          <w:sz w:val="22"/>
          <w:szCs w:val="22"/>
          <w:lang w:val="en-US"/>
        </w:rPr>
        <w:t>Drugs that depress peristalsis (</w:t>
      </w:r>
      <w:proofErr w:type="spellStart"/>
      <w:r w:rsidRPr="001E795D">
        <w:rPr>
          <w:rFonts w:asciiTheme="majorHAnsi" w:hAnsiTheme="majorHAnsi" w:cs="Times"/>
          <w:sz w:val="22"/>
          <w:szCs w:val="22"/>
          <w:lang w:val="en-US"/>
        </w:rPr>
        <w:t>eg</w:t>
      </w:r>
      <w:proofErr w:type="spellEnd"/>
      <w:r w:rsidRPr="001E795D">
        <w:rPr>
          <w:rFonts w:asciiTheme="majorHAnsi" w:hAnsiTheme="majorHAnsi" w:cs="Times"/>
          <w:sz w:val="22"/>
          <w:szCs w:val="22"/>
          <w:lang w:val="en-US"/>
        </w:rPr>
        <w:t xml:space="preserve"> morphine) prolong drug transit time in the intestine, thereby increasing the time for absorption.  </w:t>
      </w:r>
    </w:p>
    <w:p w14:paraId="3ED9ABA1" w14:textId="6B66F2BC" w:rsidR="001E795D" w:rsidRDefault="001E795D" w:rsidP="00E523E6">
      <w:pPr>
        <w:textAlignment w:val="center"/>
        <w:rPr>
          <w:rFonts w:ascii="Calibri" w:eastAsia="Times New Roman" w:hAnsi="Calibri" w:cs="Times New Roman"/>
          <w:i/>
          <w:sz w:val="22"/>
          <w:szCs w:val="22"/>
          <w:u w:val="single"/>
        </w:rPr>
      </w:pPr>
      <w:r w:rsidRPr="001E795D">
        <w:rPr>
          <w:rFonts w:ascii="Calibri" w:eastAsia="Times New Roman" w:hAnsi="Calibri" w:cs="Times New Roman"/>
          <w:i/>
          <w:sz w:val="22"/>
          <w:szCs w:val="22"/>
          <w:u w:val="single"/>
        </w:rPr>
        <w:t>Altered Distribution:</w:t>
      </w:r>
    </w:p>
    <w:p w14:paraId="3F550970" w14:textId="4232138A" w:rsidR="001E795D" w:rsidRDefault="001E795D" w:rsidP="0039129F">
      <w:pPr>
        <w:pStyle w:val="ListParagraph"/>
        <w:numPr>
          <w:ilvl w:val="0"/>
          <w:numId w:val="27"/>
        </w:numPr>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Competition for </w:t>
      </w:r>
      <w:r w:rsidRPr="001E795D">
        <w:rPr>
          <w:rFonts w:ascii="Calibri" w:eastAsia="Times New Roman" w:hAnsi="Calibri" w:cs="Times New Roman"/>
          <w:i/>
          <w:sz w:val="22"/>
          <w:szCs w:val="22"/>
          <w:u w:val="single"/>
        </w:rPr>
        <w:t>protein binding</w:t>
      </w:r>
      <w:r>
        <w:rPr>
          <w:rFonts w:ascii="Calibri" w:eastAsia="Times New Roman" w:hAnsi="Calibri" w:cs="Times New Roman"/>
          <w:sz w:val="22"/>
          <w:szCs w:val="22"/>
        </w:rPr>
        <w:t xml:space="preserve"> causes plasma levels of free drug to rise</w:t>
      </w:r>
    </w:p>
    <w:p w14:paraId="16578C3E" w14:textId="01911348" w:rsidR="00D209C0" w:rsidRPr="00D209C0" w:rsidRDefault="00D209C0" w:rsidP="0039129F">
      <w:pPr>
        <w:widowControl w:val="0"/>
        <w:numPr>
          <w:ilvl w:val="0"/>
          <w:numId w:val="27"/>
        </w:numPr>
        <w:tabs>
          <w:tab w:val="left" w:pos="220"/>
          <w:tab w:val="left" w:pos="720"/>
        </w:tabs>
        <w:autoSpaceDE w:val="0"/>
        <w:autoSpaceDN w:val="0"/>
        <w:adjustRightInd w:val="0"/>
        <w:spacing w:after="240"/>
        <w:rPr>
          <w:rFonts w:asciiTheme="majorHAnsi" w:hAnsiTheme="majorHAnsi" w:cs="Times"/>
          <w:sz w:val="22"/>
          <w:szCs w:val="22"/>
          <w:lang w:val="en-US"/>
        </w:rPr>
      </w:pPr>
      <w:proofErr w:type="gramStart"/>
      <w:r w:rsidRPr="00D209C0">
        <w:rPr>
          <w:rFonts w:asciiTheme="majorHAnsi" w:hAnsiTheme="majorHAnsi" w:cs="Times"/>
          <w:sz w:val="22"/>
          <w:szCs w:val="22"/>
          <w:lang w:val="en-US"/>
        </w:rPr>
        <w:t>alteration</w:t>
      </w:r>
      <w:proofErr w:type="gramEnd"/>
      <w:r w:rsidRPr="00D209C0">
        <w:rPr>
          <w:rFonts w:asciiTheme="majorHAnsi" w:hAnsiTheme="majorHAnsi" w:cs="Times"/>
          <w:sz w:val="22"/>
          <w:szCs w:val="22"/>
          <w:lang w:val="en-US"/>
        </w:rPr>
        <w:t xml:space="preserve"> of extracellular </w:t>
      </w:r>
      <w:proofErr w:type="spellStart"/>
      <w:r w:rsidRPr="00D209C0">
        <w:rPr>
          <w:rFonts w:asciiTheme="majorHAnsi" w:hAnsiTheme="majorHAnsi" w:cs="Times"/>
          <w:sz w:val="22"/>
          <w:szCs w:val="22"/>
          <w:lang w:val="en-US"/>
        </w:rPr>
        <w:t>pH.</w:t>
      </w:r>
      <w:proofErr w:type="spellEnd"/>
      <w:r>
        <w:rPr>
          <w:rFonts w:asciiTheme="majorHAnsi" w:hAnsiTheme="majorHAnsi" w:cs="Times"/>
          <w:sz w:val="22"/>
          <w:szCs w:val="22"/>
          <w:lang w:val="en-US"/>
        </w:rPr>
        <w:t>(</w:t>
      </w:r>
      <w:proofErr w:type="spellStart"/>
      <w:r>
        <w:rPr>
          <w:rFonts w:asciiTheme="majorHAnsi" w:hAnsiTheme="majorHAnsi" w:cs="Times"/>
          <w:sz w:val="22"/>
          <w:szCs w:val="22"/>
          <w:lang w:val="en-US"/>
        </w:rPr>
        <w:t>ie</w:t>
      </w:r>
      <w:proofErr w:type="spellEnd"/>
      <w:r w:rsidRPr="00D209C0">
        <w:rPr>
          <w:rFonts w:asciiTheme="majorHAnsi" w:hAnsiTheme="majorHAnsi" w:cs="Times"/>
          <w:sz w:val="22"/>
          <w:szCs w:val="22"/>
          <w:lang w:val="en-US"/>
        </w:rPr>
        <w:t>, sodium bicarbonate is given for aspirin toxicity since it increases pH outside cells, causing aspirin to move from intracellular sites into the</w:t>
      </w:r>
      <w:r>
        <w:rPr>
          <w:rFonts w:asciiTheme="majorHAnsi" w:hAnsiTheme="majorHAnsi" w:cs="Times"/>
          <w:sz w:val="22"/>
          <w:szCs w:val="22"/>
          <w:lang w:val="en-US"/>
        </w:rPr>
        <w:t xml:space="preserve"> interstitial fluid and plasma.)</w:t>
      </w:r>
    </w:p>
    <w:p w14:paraId="1269441E" w14:textId="2A920AFB" w:rsidR="001E795D" w:rsidRDefault="001E795D" w:rsidP="00E523E6">
      <w:pPr>
        <w:textAlignment w:val="center"/>
        <w:rPr>
          <w:rFonts w:ascii="Calibri" w:eastAsia="Times New Roman" w:hAnsi="Calibri" w:cs="Times New Roman"/>
          <w:i/>
          <w:sz w:val="22"/>
          <w:szCs w:val="22"/>
          <w:u w:val="single"/>
        </w:rPr>
      </w:pPr>
      <w:r w:rsidRPr="001E795D">
        <w:rPr>
          <w:rFonts w:ascii="Calibri" w:eastAsia="Times New Roman" w:hAnsi="Calibri" w:cs="Times New Roman"/>
          <w:i/>
          <w:sz w:val="22"/>
          <w:szCs w:val="22"/>
          <w:u w:val="single"/>
        </w:rPr>
        <w:t>Altered metabolism</w:t>
      </w:r>
    </w:p>
    <w:p w14:paraId="19C686B4" w14:textId="11A85D21" w:rsidR="00D209C0" w:rsidRPr="00D209C0" w:rsidRDefault="00D209C0" w:rsidP="0039129F">
      <w:pPr>
        <w:pStyle w:val="ListParagraph"/>
        <w:numPr>
          <w:ilvl w:val="0"/>
          <w:numId w:val="29"/>
        </w:numPr>
        <w:textAlignment w:val="center"/>
        <w:rPr>
          <w:rFonts w:ascii="Calibri" w:eastAsia="Times New Roman" w:hAnsi="Calibri" w:cs="Times New Roman"/>
          <w:i/>
          <w:sz w:val="22"/>
          <w:szCs w:val="22"/>
          <w:u w:val="single"/>
        </w:rPr>
      </w:pPr>
      <w:proofErr w:type="gramStart"/>
      <w:r>
        <w:rPr>
          <w:rFonts w:ascii="Calibri" w:eastAsia="Times New Roman" w:hAnsi="Calibri" w:cs="Times New Roman"/>
          <w:sz w:val="22"/>
          <w:szCs w:val="22"/>
        </w:rPr>
        <w:t>certain</w:t>
      </w:r>
      <w:proofErr w:type="gramEnd"/>
      <w:r>
        <w:rPr>
          <w:rFonts w:ascii="Calibri" w:eastAsia="Times New Roman" w:hAnsi="Calibri" w:cs="Times New Roman"/>
          <w:sz w:val="22"/>
          <w:szCs w:val="22"/>
        </w:rPr>
        <w:t xml:space="preserve"> medications induce or inhibit cytochrome P450 (CYP) enzymes that metabolize other drugs</w:t>
      </w:r>
    </w:p>
    <w:p w14:paraId="2DB4F1AE" w14:textId="2CCDA568" w:rsidR="00D209C0" w:rsidRPr="00091FBF" w:rsidRDefault="00091FBF" w:rsidP="0039129F">
      <w:pPr>
        <w:pStyle w:val="ListParagraph"/>
        <w:numPr>
          <w:ilvl w:val="0"/>
          <w:numId w:val="29"/>
        </w:numPr>
        <w:textAlignment w:val="center"/>
        <w:rPr>
          <w:rFonts w:ascii="Calibri" w:eastAsia="Times New Roman" w:hAnsi="Calibri" w:cs="Times New Roman"/>
          <w:i/>
          <w:sz w:val="22"/>
          <w:szCs w:val="22"/>
          <w:u w:val="single"/>
        </w:rPr>
      </w:pPr>
      <w:proofErr w:type="gramStart"/>
      <w:r>
        <w:rPr>
          <w:rFonts w:ascii="Calibri" w:eastAsia="Times New Roman" w:hAnsi="Calibri" w:cs="Times New Roman"/>
          <w:sz w:val="22"/>
          <w:szCs w:val="22"/>
        </w:rPr>
        <w:t>inhibition</w:t>
      </w:r>
      <w:proofErr w:type="gramEnd"/>
      <w:r>
        <w:rPr>
          <w:rFonts w:ascii="Calibri" w:eastAsia="Times New Roman" w:hAnsi="Calibri" w:cs="Times New Roman"/>
          <w:sz w:val="22"/>
          <w:szCs w:val="22"/>
        </w:rPr>
        <w:t xml:space="preserve">: </w:t>
      </w:r>
      <w:r w:rsidRPr="00091FBF">
        <w:rPr>
          <w:rFonts w:ascii="Calibri" w:eastAsia="Times New Roman" w:hAnsi="Calibri" w:cs="Times New Roman"/>
          <w:i/>
          <w:sz w:val="22"/>
          <w:szCs w:val="22"/>
          <w:u w:val="single"/>
        </w:rPr>
        <w:t>fluvoxamine</w:t>
      </w:r>
      <w:r>
        <w:rPr>
          <w:rFonts w:ascii="Calibri" w:eastAsia="Times New Roman" w:hAnsi="Calibri" w:cs="Times New Roman"/>
          <w:sz w:val="22"/>
          <w:szCs w:val="22"/>
        </w:rPr>
        <w:t xml:space="preserve"> inhibits metabolism: increased clozapine levels</w:t>
      </w:r>
    </w:p>
    <w:p w14:paraId="684F46EB" w14:textId="446091CB" w:rsidR="00091FBF" w:rsidRPr="00D209C0" w:rsidRDefault="00091FBF" w:rsidP="0039129F">
      <w:pPr>
        <w:pStyle w:val="ListParagraph"/>
        <w:numPr>
          <w:ilvl w:val="0"/>
          <w:numId w:val="29"/>
        </w:numPr>
        <w:textAlignment w:val="center"/>
        <w:rPr>
          <w:rFonts w:ascii="Calibri" w:eastAsia="Times New Roman" w:hAnsi="Calibri" w:cs="Times New Roman"/>
          <w:i/>
          <w:sz w:val="22"/>
          <w:szCs w:val="22"/>
          <w:u w:val="single"/>
        </w:rPr>
      </w:pPr>
      <w:proofErr w:type="gramStart"/>
      <w:r>
        <w:rPr>
          <w:rFonts w:ascii="Calibri" w:eastAsia="Times New Roman" w:hAnsi="Calibri" w:cs="Times New Roman"/>
          <w:sz w:val="22"/>
          <w:szCs w:val="22"/>
        </w:rPr>
        <w:t>induction</w:t>
      </w:r>
      <w:proofErr w:type="gramEnd"/>
      <w:r>
        <w:rPr>
          <w:rFonts w:ascii="Calibri" w:eastAsia="Times New Roman" w:hAnsi="Calibri" w:cs="Times New Roman"/>
          <w:sz w:val="22"/>
          <w:szCs w:val="22"/>
        </w:rPr>
        <w:t>: Omeprazole induces/accelerates metabolism: decreased clozapine levels</w:t>
      </w:r>
    </w:p>
    <w:p w14:paraId="677B0D35" w14:textId="547D4CCD" w:rsidR="001E795D" w:rsidRDefault="001E795D" w:rsidP="00E523E6">
      <w:pPr>
        <w:textAlignment w:val="center"/>
        <w:rPr>
          <w:rFonts w:ascii="Calibri" w:eastAsia="Times New Roman" w:hAnsi="Calibri" w:cs="Times New Roman"/>
          <w:i/>
          <w:sz w:val="22"/>
          <w:szCs w:val="22"/>
          <w:u w:val="single"/>
        </w:rPr>
      </w:pPr>
      <w:r w:rsidRPr="001E795D">
        <w:rPr>
          <w:rFonts w:ascii="Calibri" w:eastAsia="Times New Roman" w:hAnsi="Calibri" w:cs="Times New Roman"/>
          <w:i/>
          <w:sz w:val="22"/>
          <w:szCs w:val="22"/>
          <w:u w:val="single"/>
        </w:rPr>
        <w:t>Altered Renal Excretion:</w:t>
      </w:r>
    </w:p>
    <w:p w14:paraId="68E2EF66" w14:textId="77777777" w:rsidR="00D209C0" w:rsidRDefault="00D209C0" w:rsidP="0039129F">
      <w:pPr>
        <w:pStyle w:val="ListParagraph"/>
        <w:widowControl w:val="0"/>
        <w:numPr>
          <w:ilvl w:val="0"/>
          <w:numId w:val="28"/>
        </w:numPr>
        <w:autoSpaceDE w:val="0"/>
        <w:autoSpaceDN w:val="0"/>
        <w:adjustRightInd w:val="0"/>
        <w:spacing w:after="240"/>
        <w:rPr>
          <w:rFonts w:asciiTheme="majorHAnsi" w:hAnsiTheme="majorHAnsi" w:cs="Times"/>
          <w:sz w:val="22"/>
          <w:szCs w:val="22"/>
          <w:lang w:val="en-US"/>
        </w:rPr>
      </w:pPr>
      <w:r w:rsidRPr="00D209C0">
        <w:rPr>
          <w:rFonts w:asciiTheme="majorHAnsi" w:hAnsiTheme="majorHAnsi" w:cs="Times"/>
          <w:sz w:val="22"/>
          <w:szCs w:val="22"/>
          <w:lang w:val="en-US"/>
        </w:rPr>
        <w:t xml:space="preserve">Drugs can alter renal excretion. By doing so, one drug can alter the renal excretion of another </w:t>
      </w:r>
    </w:p>
    <w:p w14:paraId="411829E5" w14:textId="77777777" w:rsidR="00B331F8" w:rsidRDefault="00B331F8" w:rsidP="00B331F8">
      <w:pPr>
        <w:pStyle w:val="ListParagraph"/>
        <w:widowControl w:val="0"/>
        <w:autoSpaceDE w:val="0"/>
        <w:autoSpaceDN w:val="0"/>
        <w:adjustRightInd w:val="0"/>
        <w:spacing w:after="240"/>
        <w:rPr>
          <w:rFonts w:asciiTheme="majorHAnsi" w:hAnsiTheme="majorHAnsi" w:cs="Times"/>
          <w:sz w:val="22"/>
          <w:szCs w:val="22"/>
          <w:lang w:val="en-US"/>
        </w:rPr>
      </w:pPr>
    </w:p>
    <w:p w14:paraId="67885B62" w14:textId="77777777" w:rsidR="00B331F8" w:rsidRDefault="00B331F8" w:rsidP="00B331F8">
      <w:pPr>
        <w:widowControl w:val="0"/>
        <w:autoSpaceDE w:val="0"/>
        <w:autoSpaceDN w:val="0"/>
        <w:adjustRightInd w:val="0"/>
        <w:spacing w:after="240"/>
        <w:rPr>
          <w:rFonts w:asciiTheme="majorHAnsi" w:hAnsiTheme="majorHAnsi" w:cs="Times"/>
          <w:lang w:val="en-US"/>
        </w:rPr>
      </w:pPr>
      <w:r w:rsidRPr="00B331F8">
        <w:rPr>
          <w:rFonts w:asciiTheme="majorHAnsi" w:hAnsiTheme="majorHAnsi" w:cs="Times"/>
          <w:lang w:val="en-US"/>
        </w:rPr>
        <w:t>DDIs: Altered Metabolism</w:t>
      </w:r>
    </w:p>
    <w:p w14:paraId="30AACEA0" w14:textId="77777777" w:rsidR="00B331F8" w:rsidRDefault="00B331F8" w:rsidP="0039129F">
      <w:pPr>
        <w:pStyle w:val="ListParagraph"/>
        <w:widowControl w:val="0"/>
        <w:numPr>
          <w:ilvl w:val="0"/>
          <w:numId w:val="30"/>
        </w:numPr>
        <w:autoSpaceDE w:val="0"/>
        <w:autoSpaceDN w:val="0"/>
        <w:adjustRightInd w:val="0"/>
        <w:spacing w:after="240"/>
        <w:rPr>
          <w:rFonts w:asciiTheme="majorHAnsi" w:hAnsiTheme="majorHAnsi" w:cs="Times"/>
          <w:lang w:val="en-US"/>
        </w:rPr>
      </w:pPr>
      <w:r>
        <w:rPr>
          <w:rFonts w:asciiTheme="majorHAnsi" w:hAnsiTheme="majorHAnsi" w:cs="Times"/>
          <w:lang w:val="en-US"/>
        </w:rPr>
        <w:t>Certain medications induce or inhibit cytochrome P450 (CYP) enzymes that metabolize other drugs</w:t>
      </w:r>
    </w:p>
    <w:p w14:paraId="3849C882" w14:textId="7DEA4174" w:rsidR="00B331F8" w:rsidRDefault="00B331F8" w:rsidP="0039129F">
      <w:pPr>
        <w:pStyle w:val="ListParagraph"/>
        <w:widowControl w:val="0"/>
        <w:numPr>
          <w:ilvl w:val="0"/>
          <w:numId w:val="30"/>
        </w:numPr>
        <w:autoSpaceDE w:val="0"/>
        <w:autoSpaceDN w:val="0"/>
        <w:adjustRightInd w:val="0"/>
        <w:spacing w:after="240"/>
        <w:rPr>
          <w:rFonts w:asciiTheme="majorHAnsi" w:hAnsiTheme="majorHAnsi" w:cs="Times"/>
          <w:lang w:val="en-US"/>
        </w:rPr>
      </w:pPr>
      <w:r>
        <w:rPr>
          <w:rFonts w:asciiTheme="majorHAnsi" w:hAnsiTheme="majorHAnsi" w:cs="Times"/>
          <w:lang w:val="en-US"/>
        </w:rPr>
        <w:t xml:space="preserve">Drug  -&gt; metabolite   // </w:t>
      </w:r>
      <w:proofErr w:type="gramStart"/>
      <w:r>
        <w:rPr>
          <w:rFonts w:asciiTheme="majorHAnsi" w:hAnsiTheme="majorHAnsi" w:cs="Times"/>
          <w:lang w:val="en-US"/>
        </w:rPr>
        <w:t>Drug  X</w:t>
      </w:r>
      <w:proofErr w:type="gramEnd"/>
      <w:r>
        <w:rPr>
          <w:rFonts w:asciiTheme="majorHAnsi" w:hAnsiTheme="majorHAnsi" w:cs="Times"/>
          <w:lang w:val="en-US"/>
        </w:rPr>
        <w:t xml:space="preserve">  Metabolite </w:t>
      </w:r>
      <w:r w:rsidR="00612889">
        <w:rPr>
          <w:rFonts w:asciiTheme="majorHAnsi" w:hAnsiTheme="majorHAnsi" w:cs="Times"/>
          <w:noProof/>
          <w:lang w:val="en-US"/>
        </w:rPr>
        <w:drawing>
          <wp:inline distT="0" distB="0" distL="0" distR="0" wp14:anchorId="6375A9EC" wp14:editId="5179D080">
            <wp:extent cx="3880884" cy="1101949"/>
            <wp:effectExtent l="0" t="0" r="5715" b="0"/>
            <wp:docPr id="3" name="Picture 3" descr="Macintosh HD:Users:grace:Desktop:Screen Shot 2017-01-30 at 3.28.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race:Desktop:Screen Shot 2017-01-30 at 3.28.47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0884" cy="1101949"/>
                    </a:xfrm>
                    <a:prstGeom prst="rect">
                      <a:avLst/>
                    </a:prstGeom>
                    <a:noFill/>
                    <a:ln>
                      <a:noFill/>
                    </a:ln>
                  </pic:spPr>
                </pic:pic>
              </a:graphicData>
            </a:graphic>
          </wp:inline>
        </w:drawing>
      </w:r>
    </w:p>
    <w:p w14:paraId="3FC618F9" w14:textId="77777777" w:rsidR="00612889" w:rsidRDefault="00B331F8" w:rsidP="0039129F">
      <w:pPr>
        <w:pStyle w:val="ListParagraph"/>
        <w:widowControl w:val="0"/>
        <w:numPr>
          <w:ilvl w:val="0"/>
          <w:numId w:val="30"/>
        </w:numPr>
        <w:autoSpaceDE w:val="0"/>
        <w:autoSpaceDN w:val="0"/>
        <w:adjustRightInd w:val="0"/>
        <w:spacing w:after="240"/>
        <w:rPr>
          <w:rFonts w:asciiTheme="majorHAnsi" w:hAnsiTheme="majorHAnsi" w:cs="Times"/>
          <w:b/>
          <w:lang w:val="en-US"/>
        </w:rPr>
      </w:pPr>
      <w:r w:rsidRPr="00B331F8">
        <w:rPr>
          <w:rFonts w:asciiTheme="majorHAnsi" w:hAnsiTheme="majorHAnsi" w:cs="Times"/>
          <w:b/>
          <w:lang w:val="en-US"/>
        </w:rPr>
        <w:t>Inhibition</w:t>
      </w:r>
      <w:r>
        <w:rPr>
          <w:rFonts w:asciiTheme="majorHAnsi" w:hAnsiTheme="majorHAnsi" w:cs="Times"/>
          <w:b/>
          <w:lang w:val="en-US"/>
        </w:rPr>
        <w:t>:</w:t>
      </w:r>
    </w:p>
    <w:p w14:paraId="6DB154AC" w14:textId="2DB8CD8B" w:rsidR="00B331F8" w:rsidRPr="00612889" w:rsidRDefault="00B331F8" w:rsidP="0039129F">
      <w:pPr>
        <w:pStyle w:val="ListParagraph"/>
        <w:widowControl w:val="0"/>
        <w:numPr>
          <w:ilvl w:val="1"/>
          <w:numId w:val="30"/>
        </w:numPr>
        <w:autoSpaceDE w:val="0"/>
        <w:autoSpaceDN w:val="0"/>
        <w:adjustRightInd w:val="0"/>
        <w:spacing w:after="240"/>
        <w:rPr>
          <w:rFonts w:asciiTheme="majorHAnsi" w:hAnsiTheme="majorHAnsi" w:cs="Times"/>
          <w:b/>
          <w:lang w:val="en-US"/>
        </w:rPr>
      </w:pPr>
      <w:r w:rsidRPr="00612889">
        <w:rPr>
          <w:rFonts w:asciiTheme="majorHAnsi" w:hAnsiTheme="majorHAnsi" w:cs="Times"/>
          <w:i/>
          <w:u w:val="single"/>
          <w:lang w:val="en-US"/>
        </w:rPr>
        <w:t>Fluvoxamine</w:t>
      </w:r>
      <w:r w:rsidRPr="00612889">
        <w:rPr>
          <w:rFonts w:asciiTheme="majorHAnsi" w:hAnsiTheme="majorHAnsi" w:cs="Times"/>
          <w:lang w:val="en-US"/>
        </w:rPr>
        <w:t xml:space="preserve"> inhibits metabolism:  increases clozapine levels</w:t>
      </w:r>
    </w:p>
    <w:p w14:paraId="2AD0A60A" w14:textId="1E5ED722" w:rsidR="00B331F8" w:rsidRPr="00612889" w:rsidRDefault="00612889" w:rsidP="0039129F">
      <w:pPr>
        <w:pStyle w:val="ListParagraph"/>
        <w:widowControl w:val="0"/>
        <w:numPr>
          <w:ilvl w:val="0"/>
          <w:numId w:val="31"/>
        </w:numPr>
        <w:autoSpaceDE w:val="0"/>
        <w:autoSpaceDN w:val="0"/>
        <w:adjustRightInd w:val="0"/>
        <w:spacing w:after="240"/>
        <w:rPr>
          <w:rFonts w:asciiTheme="majorHAnsi" w:hAnsiTheme="majorHAnsi" w:cs="Times"/>
          <w:b/>
          <w:lang w:val="en-US"/>
        </w:rPr>
      </w:pPr>
      <w:r w:rsidRPr="00612889">
        <w:rPr>
          <w:rFonts w:asciiTheme="majorHAnsi" w:hAnsiTheme="majorHAnsi" w:cs="Times"/>
          <w:b/>
          <w:lang w:val="en-US"/>
        </w:rPr>
        <w:t>Induction:</w:t>
      </w:r>
    </w:p>
    <w:p w14:paraId="28D8C088" w14:textId="25B2217E" w:rsidR="00612889" w:rsidRPr="00612889" w:rsidRDefault="00612889" w:rsidP="0039129F">
      <w:pPr>
        <w:pStyle w:val="ListParagraph"/>
        <w:widowControl w:val="0"/>
        <w:numPr>
          <w:ilvl w:val="1"/>
          <w:numId w:val="31"/>
        </w:numPr>
        <w:autoSpaceDE w:val="0"/>
        <w:autoSpaceDN w:val="0"/>
        <w:adjustRightInd w:val="0"/>
        <w:spacing w:after="240"/>
        <w:rPr>
          <w:rFonts w:asciiTheme="majorHAnsi" w:hAnsiTheme="majorHAnsi" w:cs="Times"/>
          <w:lang w:val="en-US"/>
        </w:rPr>
      </w:pPr>
      <w:r w:rsidRPr="00612889">
        <w:rPr>
          <w:rFonts w:asciiTheme="majorHAnsi" w:hAnsiTheme="majorHAnsi" w:cs="Times"/>
          <w:i/>
          <w:u w:val="single"/>
          <w:lang w:val="en-US"/>
        </w:rPr>
        <w:t>Omeprazole</w:t>
      </w:r>
      <w:r>
        <w:rPr>
          <w:rFonts w:asciiTheme="majorHAnsi" w:hAnsiTheme="majorHAnsi" w:cs="Times"/>
          <w:lang w:val="en-US"/>
        </w:rPr>
        <w:t xml:space="preserve"> induces/accelerates metabolism: decreases clozapine levels</w:t>
      </w:r>
    </w:p>
    <w:p w14:paraId="48F7B8DE" w14:textId="77777777" w:rsidR="00612889" w:rsidRPr="00612889" w:rsidRDefault="00612889" w:rsidP="00612889">
      <w:pPr>
        <w:widowControl w:val="0"/>
        <w:autoSpaceDE w:val="0"/>
        <w:autoSpaceDN w:val="0"/>
        <w:adjustRightInd w:val="0"/>
        <w:spacing w:after="240"/>
        <w:rPr>
          <w:rFonts w:asciiTheme="majorHAnsi" w:hAnsiTheme="majorHAnsi" w:cs="Times"/>
          <w:b/>
          <w:lang w:val="en-US"/>
        </w:rPr>
      </w:pPr>
    </w:p>
    <w:p w14:paraId="4AEDB116" w14:textId="48425162" w:rsidR="00612889" w:rsidRPr="00612889" w:rsidRDefault="00612889" w:rsidP="00612889">
      <w:pPr>
        <w:widowControl w:val="0"/>
        <w:autoSpaceDE w:val="0"/>
        <w:autoSpaceDN w:val="0"/>
        <w:adjustRightInd w:val="0"/>
        <w:spacing w:after="240"/>
        <w:rPr>
          <w:rFonts w:asciiTheme="majorHAnsi" w:hAnsiTheme="majorHAnsi" w:cs="Times"/>
          <w:b/>
          <w:lang w:val="en-US"/>
        </w:rPr>
      </w:pPr>
      <w:r w:rsidRPr="00612889">
        <w:rPr>
          <w:rFonts w:asciiTheme="majorHAnsi" w:hAnsiTheme="majorHAnsi" w:cs="Times"/>
          <w:b/>
          <w:lang w:val="en-US"/>
        </w:rPr>
        <w:t>Minimizing Adverse D</w:t>
      </w:r>
      <w:r>
        <w:rPr>
          <w:rFonts w:asciiTheme="majorHAnsi" w:hAnsiTheme="majorHAnsi" w:cs="Times"/>
          <w:b/>
          <w:lang w:val="en-US"/>
        </w:rPr>
        <w:t>rug-</w:t>
      </w:r>
      <w:r w:rsidRPr="00612889">
        <w:rPr>
          <w:rFonts w:asciiTheme="majorHAnsi" w:hAnsiTheme="majorHAnsi" w:cs="Times"/>
          <w:b/>
          <w:lang w:val="en-US"/>
        </w:rPr>
        <w:t>D</w:t>
      </w:r>
      <w:r>
        <w:rPr>
          <w:rFonts w:asciiTheme="majorHAnsi" w:hAnsiTheme="majorHAnsi" w:cs="Times"/>
          <w:b/>
          <w:lang w:val="en-US"/>
        </w:rPr>
        <w:t xml:space="preserve">rug </w:t>
      </w:r>
      <w:r w:rsidRPr="00612889">
        <w:rPr>
          <w:rFonts w:asciiTheme="majorHAnsi" w:hAnsiTheme="majorHAnsi" w:cs="Times"/>
          <w:b/>
          <w:lang w:val="en-US"/>
        </w:rPr>
        <w:t>I</w:t>
      </w:r>
      <w:r>
        <w:rPr>
          <w:rFonts w:asciiTheme="majorHAnsi" w:hAnsiTheme="majorHAnsi" w:cs="Times"/>
          <w:b/>
          <w:lang w:val="en-US"/>
        </w:rPr>
        <w:t>nteractions</w:t>
      </w:r>
    </w:p>
    <w:p w14:paraId="621DEEEA" w14:textId="61FABE34" w:rsidR="00612889" w:rsidRPr="00612889" w:rsidRDefault="00612889" w:rsidP="0039129F">
      <w:pPr>
        <w:pStyle w:val="ListParagraph"/>
        <w:widowControl w:val="0"/>
        <w:numPr>
          <w:ilvl w:val="0"/>
          <w:numId w:val="32"/>
        </w:numPr>
        <w:autoSpaceDE w:val="0"/>
        <w:autoSpaceDN w:val="0"/>
        <w:adjustRightInd w:val="0"/>
        <w:spacing w:after="240"/>
        <w:rPr>
          <w:rFonts w:asciiTheme="majorHAnsi" w:hAnsiTheme="majorHAnsi" w:cs="Times"/>
          <w:lang w:val="en-US"/>
        </w:rPr>
      </w:pPr>
      <w:r w:rsidRPr="00612889">
        <w:rPr>
          <w:rFonts w:asciiTheme="majorHAnsi" w:hAnsiTheme="majorHAnsi" w:cs="Times"/>
          <w:lang w:val="en-US"/>
        </w:rPr>
        <w:t>Use as few drugs as possible</w:t>
      </w:r>
    </w:p>
    <w:p w14:paraId="31637AEC" w14:textId="7E2C0606" w:rsidR="00612889" w:rsidRDefault="00612889" w:rsidP="0039129F">
      <w:pPr>
        <w:pStyle w:val="ListParagraph"/>
        <w:widowControl w:val="0"/>
        <w:numPr>
          <w:ilvl w:val="0"/>
          <w:numId w:val="32"/>
        </w:numPr>
        <w:autoSpaceDE w:val="0"/>
        <w:autoSpaceDN w:val="0"/>
        <w:adjustRightInd w:val="0"/>
        <w:spacing w:after="240"/>
        <w:rPr>
          <w:rFonts w:asciiTheme="majorHAnsi" w:hAnsiTheme="majorHAnsi" w:cs="Times"/>
          <w:lang w:val="en-US"/>
        </w:rPr>
      </w:pPr>
      <w:r>
        <w:rPr>
          <w:rFonts w:asciiTheme="majorHAnsi" w:hAnsiTheme="majorHAnsi" w:cs="Times"/>
          <w:lang w:val="en-US"/>
        </w:rPr>
        <w:t>Thorough drug history (</w:t>
      </w:r>
      <w:proofErr w:type="spellStart"/>
      <w:r>
        <w:rPr>
          <w:rFonts w:asciiTheme="majorHAnsi" w:hAnsiTheme="majorHAnsi" w:cs="Times"/>
          <w:lang w:val="en-US"/>
        </w:rPr>
        <w:t>ie</w:t>
      </w:r>
      <w:proofErr w:type="spellEnd"/>
      <w:r>
        <w:rPr>
          <w:rFonts w:asciiTheme="majorHAnsi" w:hAnsiTheme="majorHAnsi" w:cs="Times"/>
          <w:lang w:val="en-US"/>
        </w:rPr>
        <w:t xml:space="preserve">. </w:t>
      </w:r>
      <w:proofErr w:type="spellStart"/>
      <w:r>
        <w:rPr>
          <w:rFonts w:asciiTheme="majorHAnsi" w:hAnsiTheme="majorHAnsi" w:cs="Times"/>
          <w:lang w:val="en-US"/>
        </w:rPr>
        <w:t>Ilict</w:t>
      </w:r>
      <w:proofErr w:type="spellEnd"/>
      <w:r>
        <w:rPr>
          <w:rFonts w:asciiTheme="majorHAnsi" w:hAnsiTheme="majorHAnsi" w:cs="Times"/>
          <w:lang w:val="en-US"/>
        </w:rPr>
        <w:t xml:space="preserve"> drugs, OTC, alcohol/caffeine, natural health products)</w:t>
      </w:r>
    </w:p>
    <w:p w14:paraId="19E841AB" w14:textId="223D37C9" w:rsidR="00612889" w:rsidRDefault="00612889" w:rsidP="0039129F">
      <w:pPr>
        <w:pStyle w:val="ListParagraph"/>
        <w:widowControl w:val="0"/>
        <w:numPr>
          <w:ilvl w:val="0"/>
          <w:numId w:val="32"/>
        </w:numPr>
        <w:autoSpaceDE w:val="0"/>
        <w:autoSpaceDN w:val="0"/>
        <w:adjustRightInd w:val="0"/>
        <w:spacing w:after="240"/>
        <w:rPr>
          <w:rFonts w:asciiTheme="majorHAnsi" w:hAnsiTheme="majorHAnsi" w:cs="Times"/>
          <w:lang w:val="en-US"/>
        </w:rPr>
      </w:pPr>
      <w:r>
        <w:rPr>
          <w:rFonts w:asciiTheme="majorHAnsi" w:hAnsiTheme="majorHAnsi" w:cs="Times"/>
          <w:lang w:val="en-US"/>
        </w:rPr>
        <w:t>Adjust dosage when inducer/inhibitor of metabolism added/deleted</w:t>
      </w:r>
    </w:p>
    <w:p w14:paraId="6F54C602" w14:textId="72710833" w:rsidR="00612889" w:rsidRDefault="00612889" w:rsidP="0039129F">
      <w:pPr>
        <w:pStyle w:val="ListParagraph"/>
        <w:widowControl w:val="0"/>
        <w:numPr>
          <w:ilvl w:val="0"/>
          <w:numId w:val="32"/>
        </w:numPr>
        <w:autoSpaceDE w:val="0"/>
        <w:autoSpaceDN w:val="0"/>
        <w:adjustRightInd w:val="0"/>
        <w:spacing w:after="240"/>
        <w:rPr>
          <w:rFonts w:asciiTheme="majorHAnsi" w:hAnsiTheme="majorHAnsi" w:cs="Times"/>
          <w:lang w:val="en-US"/>
        </w:rPr>
      </w:pPr>
      <w:r>
        <w:rPr>
          <w:rFonts w:asciiTheme="majorHAnsi" w:hAnsiTheme="majorHAnsi" w:cs="Times"/>
          <w:lang w:val="en-US"/>
        </w:rPr>
        <w:t xml:space="preserve">Adjust timing of administration to minimize interference with adsorption </w:t>
      </w:r>
    </w:p>
    <w:p w14:paraId="2191D3A4" w14:textId="3F3A9068" w:rsidR="00612889" w:rsidRDefault="00612889" w:rsidP="0039129F">
      <w:pPr>
        <w:pStyle w:val="ListParagraph"/>
        <w:widowControl w:val="0"/>
        <w:numPr>
          <w:ilvl w:val="0"/>
          <w:numId w:val="32"/>
        </w:numPr>
        <w:autoSpaceDE w:val="0"/>
        <w:autoSpaceDN w:val="0"/>
        <w:adjustRightInd w:val="0"/>
        <w:spacing w:after="240"/>
        <w:rPr>
          <w:rFonts w:asciiTheme="majorHAnsi" w:hAnsiTheme="majorHAnsi" w:cs="Times"/>
          <w:lang w:val="en-US"/>
        </w:rPr>
      </w:pPr>
      <w:r>
        <w:rPr>
          <w:rFonts w:asciiTheme="majorHAnsi" w:hAnsiTheme="majorHAnsi" w:cs="Times"/>
          <w:lang w:val="en-US"/>
        </w:rPr>
        <w:t>Monitor for early signs of toxicity when combinations of toxic agents cannot be avoided</w:t>
      </w:r>
    </w:p>
    <w:p w14:paraId="0E9D2FAC" w14:textId="7F0FDEFD" w:rsidR="00612889" w:rsidRDefault="00612889" w:rsidP="0039129F">
      <w:pPr>
        <w:pStyle w:val="ListParagraph"/>
        <w:widowControl w:val="0"/>
        <w:numPr>
          <w:ilvl w:val="0"/>
          <w:numId w:val="32"/>
        </w:numPr>
        <w:autoSpaceDE w:val="0"/>
        <w:autoSpaceDN w:val="0"/>
        <w:adjustRightInd w:val="0"/>
        <w:spacing w:after="240"/>
        <w:rPr>
          <w:rFonts w:asciiTheme="majorHAnsi" w:hAnsiTheme="majorHAnsi" w:cs="Times"/>
          <w:lang w:val="en-US"/>
        </w:rPr>
      </w:pPr>
      <w:r>
        <w:rPr>
          <w:rFonts w:asciiTheme="majorHAnsi" w:hAnsiTheme="majorHAnsi" w:cs="Times"/>
          <w:lang w:val="en-US"/>
        </w:rPr>
        <w:t xml:space="preserve">Be especially vigilant when </w:t>
      </w:r>
      <w:proofErr w:type="spellStart"/>
      <w:r>
        <w:rPr>
          <w:rFonts w:asciiTheme="majorHAnsi" w:hAnsiTheme="majorHAnsi" w:cs="Times"/>
          <w:lang w:val="en-US"/>
        </w:rPr>
        <w:t>pt</w:t>
      </w:r>
      <w:proofErr w:type="spellEnd"/>
      <w:r>
        <w:rPr>
          <w:rFonts w:asciiTheme="majorHAnsi" w:hAnsiTheme="majorHAnsi" w:cs="Times"/>
          <w:lang w:val="en-US"/>
        </w:rPr>
        <w:t xml:space="preserve"> taking drug with narrow therapeutic range </w:t>
      </w:r>
    </w:p>
    <w:p w14:paraId="3338F026" w14:textId="2A61A996" w:rsidR="00612889" w:rsidRPr="00612889" w:rsidRDefault="00612889" w:rsidP="00612889">
      <w:pPr>
        <w:widowControl w:val="0"/>
        <w:autoSpaceDE w:val="0"/>
        <w:autoSpaceDN w:val="0"/>
        <w:adjustRightInd w:val="0"/>
        <w:spacing w:after="240"/>
        <w:rPr>
          <w:rFonts w:asciiTheme="majorHAnsi" w:hAnsiTheme="majorHAnsi" w:cs="Times"/>
          <w:b/>
          <w:lang w:val="en-US"/>
        </w:rPr>
      </w:pPr>
      <w:r w:rsidRPr="00612889">
        <w:rPr>
          <w:rFonts w:asciiTheme="majorHAnsi" w:hAnsiTheme="majorHAnsi" w:cs="Times"/>
          <w:b/>
          <w:lang w:val="en-US"/>
        </w:rPr>
        <w:t xml:space="preserve">Food-Drug Interactions </w:t>
      </w:r>
    </w:p>
    <w:p w14:paraId="7FB3B9C7" w14:textId="79781607" w:rsidR="00612889" w:rsidRPr="00612889" w:rsidRDefault="00612889" w:rsidP="0039129F">
      <w:pPr>
        <w:pStyle w:val="ListParagraph"/>
        <w:widowControl w:val="0"/>
        <w:numPr>
          <w:ilvl w:val="0"/>
          <w:numId w:val="31"/>
        </w:numPr>
        <w:autoSpaceDE w:val="0"/>
        <w:autoSpaceDN w:val="0"/>
        <w:adjustRightInd w:val="0"/>
        <w:spacing w:after="240"/>
        <w:rPr>
          <w:rFonts w:asciiTheme="majorHAnsi" w:hAnsiTheme="majorHAnsi" w:cs="Times"/>
          <w:i/>
          <w:lang w:val="en-US"/>
        </w:rPr>
      </w:pPr>
      <w:r w:rsidRPr="00612889">
        <w:rPr>
          <w:rFonts w:asciiTheme="majorHAnsi" w:hAnsiTheme="majorHAnsi" w:cs="Times"/>
          <w:i/>
          <w:lang w:val="en-US"/>
        </w:rPr>
        <w:t>Foods can decrease or increase drug absorption</w:t>
      </w:r>
    </w:p>
    <w:p w14:paraId="2E2C6DAB" w14:textId="70949574" w:rsidR="00612889" w:rsidRDefault="00612889" w:rsidP="0039129F">
      <w:pPr>
        <w:pStyle w:val="ListParagraph"/>
        <w:widowControl w:val="0"/>
        <w:numPr>
          <w:ilvl w:val="1"/>
          <w:numId w:val="31"/>
        </w:numPr>
        <w:autoSpaceDE w:val="0"/>
        <w:autoSpaceDN w:val="0"/>
        <w:adjustRightInd w:val="0"/>
        <w:spacing w:after="240"/>
        <w:rPr>
          <w:rFonts w:asciiTheme="majorHAnsi" w:hAnsiTheme="majorHAnsi" w:cs="Times"/>
          <w:lang w:val="en-US"/>
        </w:rPr>
      </w:pPr>
      <w:r>
        <w:rPr>
          <w:rFonts w:asciiTheme="majorHAnsi" w:hAnsiTheme="majorHAnsi" w:cs="Times"/>
          <w:lang w:val="en-US"/>
        </w:rPr>
        <w:t xml:space="preserve">Antibiotic effect of </w:t>
      </w:r>
      <w:r w:rsidRPr="004534C1">
        <w:rPr>
          <w:rFonts w:ascii="Calibri" w:hAnsi="Calibri" w:cs="Times New Roman"/>
          <w:sz w:val="22"/>
          <w:szCs w:val="22"/>
          <w:u w:val="single"/>
        </w:rPr>
        <w:t>tetracycline</w:t>
      </w:r>
      <w:r>
        <w:rPr>
          <w:rFonts w:asciiTheme="majorHAnsi" w:hAnsiTheme="majorHAnsi" w:cs="Times"/>
          <w:lang w:val="en-US"/>
        </w:rPr>
        <w:t xml:space="preserve"> is reduced by milk products because insoluble complex formed with calcium</w:t>
      </w:r>
    </w:p>
    <w:p w14:paraId="3DEFE94E" w14:textId="25C8BCDB" w:rsidR="00612889" w:rsidRDefault="00612889" w:rsidP="0039129F">
      <w:pPr>
        <w:pStyle w:val="ListParagraph"/>
        <w:widowControl w:val="0"/>
        <w:numPr>
          <w:ilvl w:val="1"/>
          <w:numId w:val="31"/>
        </w:numPr>
        <w:autoSpaceDE w:val="0"/>
        <w:autoSpaceDN w:val="0"/>
        <w:adjustRightInd w:val="0"/>
        <w:spacing w:after="240"/>
        <w:rPr>
          <w:rFonts w:asciiTheme="majorHAnsi" w:hAnsiTheme="majorHAnsi" w:cs="Times"/>
          <w:lang w:val="en-US"/>
        </w:rPr>
      </w:pPr>
      <w:r>
        <w:rPr>
          <w:rFonts w:asciiTheme="majorHAnsi" w:hAnsiTheme="majorHAnsi" w:cs="Times"/>
          <w:lang w:val="en-US"/>
        </w:rPr>
        <w:t xml:space="preserve">High-calorie meal doubles absorption of </w:t>
      </w:r>
      <w:proofErr w:type="spellStart"/>
      <w:r w:rsidRPr="00612889">
        <w:rPr>
          <w:rFonts w:asciiTheme="majorHAnsi" w:hAnsiTheme="majorHAnsi" w:cs="Times"/>
          <w:u w:val="single"/>
          <w:lang w:val="en-US"/>
        </w:rPr>
        <w:t>Saquinavir</w:t>
      </w:r>
      <w:proofErr w:type="spellEnd"/>
      <w:r>
        <w:rPr>
          <w:rFonts w:asciiTheme="majorHAnsi" w:hAnsiTheme="majorHAnsi" w:cs="Times"/>
          <w:lang w:val="en-US"/>
        </w:rPr>
        <w:t>, anti-HIV/AIDS drug</w:t>
      </w:r>
    </w:p>
    <w:p w14:paraId="205FDE22" w14:textId="613427FA" w:rsidR="00612889" w:rsidRDefault="00612889" w:rsidP="0039129F">
      <w:pPr>
        <w:pStyle w:val="ListParagraph"/>
        <w:widowControl w:val="0"/>
        <w:numPr>
          <w:ilvl w:val="0"/>
          <w:numId w:val="31"/>
        </w:numPr>
        <w:autoSpaceDE w:val="0"/>
        <w:autoSpaceDN w:val="0"/>
        <w:adjustRightInd w:val="0"/>
        <w:spacing w:after="240"/>
        <w:rPr>
          <w:rFonts w:asciiTheme="majorHAnsi" w:hAnsiTheme="majorHAnsi" w:cs="Times"/>
          <w:lang w:val="en-US"/>
        </w:rPr>
      </w:pPr>
      <w:r w:rsidRPr="00612889">
        <w:rPr>
          <w:rFonts w:asciiTheme="majorHAnsi" w:hAnsiTheme="majorHAnsi" w:cs="Times"/>
          <w:i/>
          <w:u w:val="single"/>
          <w:lang w:val="en-US"/>
        </w:rPr>
        <w:t>Grapefruit</w:t>
      </w:r>
      <w:r>
        <w:rPr>
          <w:rFonts w:asciiTheme="majorHAnsi" w:hAnsiTheme="majorHAnsi" w:cs="Times"/>
          <w:lang w:val="en-US"/>
        </w:rPr>
        <w:t xml:space="preserve">- but not other citrus fruits, can significantly inhibit </w:t>
      </w:r>
      <w:r w:rsidRPr="00612889">
        <w:rPr>
          <w:rFonts w:asciiTheme="majorHAnsi" w:hAnsiTheme="majorHAnsi" w:cs="Times"/>
          <w:i/>
          <w:u w:val="single"/>
          <w:lang w:val="en-US"/>
        </w:rPr>
        <w:t xml:space="preserve">metabolism </w:t>
      </w:r>
      <w:r>
        <w:rPr>
          <w:rFonts w:asciiTheme="majorHAnsi" w:hAnsiTheme="majorHAnsi" w:cs="Times"/>
          <w:lang w:val="en-US"/>
        </w:rPr>
        <w:t>of certain drugs, raising their blood levels</w:t>
      </w:r>
    </w:p>
    <w:p w14:paraId="28EE8361" w14:textId="1B8201EB" w:rsidR="00612889" w:rsidRPr="00612889" w:rsidRDefault="00612889" w:rsidP="0039129F">
      <w:pPr>
        <w:pStyle w:val="ListParagraph"/>
        <w:widowControl w:val="0"/>
        <w:numPr>
          <w:ilvl w:val="1"/>
          <w:numId w:val="31"/>
        </w:numPr>
        <w:autoSpaceDE w:val="0"/>
        <w:autoSpaceDN w:val="0"/>
        <w:adjustRightInd w:val="0"/>
        <w:spacing w:after="240"/>
        <w:rPr>
          <w:rFonts w:asciiTheme="majorHAnsi" w:hAnsiTheme="majorHAnsi" w:cs="Times"/>
          <w:lang w:val="en-US"/>
        </w:rPr>
      </w:pPr>
      <w:proofErr w:type="spellStart"/>
      <w:proofErr w:type="gramStart"/>
      <w:r>
        <w:rPr>
          <w:rFonts w:asciiTheme="majorHAnsi" w:hAnsiTheme="majorHAnsi" w:cs="Times"/>
          <w:lang w:val="en-US"/>
        </w:rPr>
        <w:t>eg</w:t>
      </w:r>
      <w:proofErr w:type="spellEnd"/>
      <w:proofErr w:type="gramEnd"/>
      <w:r>
        <w:rPr>
          <w:rFonts w:asciiTheme="majorHAnsi" w:hAnsiTheme="majorHAnsi" w:cs="Times"/>
          <w:lang w:val="en-US"/>
        </w:rPr>
        <w:t xml:space="preserve">. Co-administration of grapefruit juice produced at a 40.6% increase in blood levels of </w:t>
      </w:r>
      <w:proofErr w:type="spellStart"/>
      <w:r w:rsidRPr="004534C1">
        <w:rPr>
          <w:rFonts w:ascii="Calibri" w:hAnsi="Calibri" w:cs="Times New Roman"/>
          <w:sz w:val="22"/>
          <w:szCs w:val="22"/>
          <w:u w:val="single"/>
        </w:rPr>
        <w:t>nifedipine</w:t>
      </w:r>
      <w:proofErr w:type="spellEnd"/>
      <w:r>
        <w:rPr>
          <w:rFonts w:ascii="Calibri" w:hAnsi="Calibri" w:cs="Times New Roman"/>
          <w:sz w:val="22"/>
          <w:szCs w:val="22"/>
          <w:u w:val="single"/>
        </w:rPr>
        <w:t xml:space="preserve"> </w:t>
      </w:r>
      <w:r>
        <w:rPr>
          <w:rFonts w:ascii="Calibri" w:hAnsi="Calibri" w:cs="Times New Roman"/>
          <w:i/>
          <w:sz w:val="22"/>
          <w:szCs w:val="22"/>
        </w:rPr>
        <w:t>(calcium channel blocker used for HTN)</w:t>
      </w:r>
    </w:p>
    <w:p w14:paraId="5907CE4B" w14:textId="7FF59306" w:rsidR="00612889" w:rsidRPr="00612889" w:rsidRDefault="00612889" w:rsidP="0039129F">
      <w:pPr>
        <w:pStyle w:val="ListParagraph"/>
        <w:widowControl w:val="0"/>
        <w:numPr>
          <w:ilvl w:val="1"/>
          <w:numId w:val="31"/>
        </w:numPr>
        <w:autoSpaceDE w:val="0"/>
        <w:autoSpaceDN w:val="0"/>
        <w:adjustRightInd w:val="0"/>
        <w:spacing w:after="240"/>
        <w:rPr>
          <w:rFonts w:asciiTheme="majorHAnsi" w:hAnsiTheme="majorHAnsi" w:cs="Times"/>
          <w:lang w:val="en-US"/>
        </w:rPr>
      </w:pPr>
      <w:proofErr w:type="spellStart"/>
      <w:proofErr w:type="gramStart"/>
      <w:r>
        <w:rPr>
          <w:rFonts w:ascii="Calibri" w:hAnsi="Calibri" w:cs="Times New Roman"/>
          <w:sz w:val="22"/>
          <w:szCs w:val="22"/>
          <w:u w:val="single"/>
        </w:rPr>
        <w:t>F</w:t>
      </w:r>
      <w:r w:rsidRPr="004534C1">
        <w:rPr>
          <w:rFonts w:ascii="Calibri" w:hAnsi="Calibri" w:cs="Times New Roman"/>
          <w:sz w:val="22"/>
          <w:szCs w:val="22"/>
          <w:u w:val="single"/>
        </w:rPr>
        <w:t>uranocoumarines</w:t>
      </w:r>
      <w:proofErr w:type="spellEnd"/>
      <w:r w:rsidRPr="00612889">
        <w:rPr>
          <w:rFonts w:ascii="Calibri" w:hAnsi="Calibri" w:cs="Times New Roman"/>
          <w:sz w:val="22"/>
          <w:szCs w:val="22"/>
        </w:rPr>
        <w:t>(</w:t>
      </w:r>
      <w:proofErr w:type="spellStart"/>
      <w:proofErr w:type="gramEnd"/>
      <w:r w:rsidRPr="00612889">
        <w:rPr>
          <w:rFonts w:ascii="Calibri" w:hAnsi="Calibri" w:cs="Times New Roman"/>
          <w:sz w:val="22"/>
          <w:szCs w:val="22"/>
        </w:rPr>
        <w:t>ie</w:t>
      </w:r>
      <w:proofErr w:type="spellEnd"/>
      <w:r w:rsidRPr="00612889">
        <w:rPr>
          <w:rFonts w:ascii="Calibri" w:hAnsi="Calibri" w:cs="Times New Roman"/>
          <w:sz w:val="22"/>
          <w:szCs w:val="22"/>
        </w:rPr>
        <w:t xml:space="preserve"> </w:t>
      </w:r>
      <w:proofErr w:type="spellStart"/>
      <w:r w:rsidRPr="00612889">
        <w:rPr>
          <w:rFonts w:ascii="Calibri" w:hAnsi="Calibri" w:cs="Times New Roman"/>
          <w:sz w:val="22"/>
          <w:szCs w:val="22"/>
        </w:rPr>
        <w:t>Bergamotttun</w:t>
      </w:r>
      <w:proofErr w:type="spellEnd"/>
      <w:r w:rsidRPr="00612889">
        <w:rPr>
          <w:rFonts w:ascii="Calibri" w:hAnsi="Calibri" w:cs="Times New Roman"/>
          <w:sz w:val="22"/>
          <w:szCs w:val="22"/>
        </w:rPr>
        <w:t xml:space="preserve">) and </w:t>
      </w:r>
      <w:r w:rsidRPr="004534C1">
        <w:rPr>
          <w:rFonts w:ascii="Calibri" w:hAnsi="Calibri" w:cs="Times New Roman"/>
          <w:sz w:val="22"/>
          <w:szCs w:val="22"/>
          <w:u w:val="single"/>
        </w:rPr>
        <w:t>flavonoids</w:t>
      </w:r>
      <w:r>
        <w:rPr>
          <w:rFonts w:ascii="Calibri" w:hAnsi="Calibri" w:cs="Times New Roman"/>
          <w:sz w:val="22"/>
          <w:szCs w:val="22"/>
          <w:u w:val="single"/>
        </w:rPr>
        <w:t>(</w:t>
      </w:r>
      <w:proofErr w:type="spellStart"/>
      <w:r w:rsidRPr="00612889">
        <w:rPr>
          <w:rFonts w:ascii="Calibri" w:hAnsi="Calibri" w:cs="Times New Roman"/>
          <w:sz w:val="22"/>
          <w:szCs w:val="22"/>
        </w:rPr>
        <w:t>ie</w:t>
      </w:r>
      <w:proofErr w:type="spellEnd"/>
      <w:r w:rsidRPr="00612889">
        <w:rPr>
          <w:rFonts w:ascii="Calibri" w:hAnsi="Calibri" w:cs="Times New Roman"/>
          <w:sz w:val="22"/>
          <w:szCs w:val="22"/>
        </w:rPr>
        <w:t xml:space="preserve">. </w:t>
      </w:r>
      <w:proofErr w:type="spellStart"/>
      <w:r w:rsidRPr="00612889">
        <w:rPr>
          <w:rFonts w:ascii="Calibri" w:hAnsi="Calibri" w:cs="Times New Roman"/>
          <w:sz w:val="22"/>
          <w:szCs w:val="22"/>
        </w:rPr>
        <w:t>Naringin</w:t>
      </w:r>
      <w:proofErr w:type="spellEnd"/>
      <w:r w:rsidRPr="00612889">
        <w:rPr>
          <w:rFonts w:ascii="Calibri" w:hAnsi="Calibri" w:cs="Times New Roman"/>
          <w:sz w:val="22"/>
          <w:szCs w:val="22"/>
        </w:rPr>
        <w:t>) are responsible for the effects</w:t>
      </w:r>
    </w:p>
    <w:p w14:paraId="2365B1CD" w14:textId="5DEFFF50" w:rsidR="00612889" w:rsidRPr="006E444D" w:rsidRDefault="00612889" w:rsidP="00612889">
      <w:pPr>
        <w:widowControl w:val="0"/>
        <w:tabs>
          <w:tab w:val="left" w:pos="1155"/>
        </w:tabs>
        <w:autoSpaceDE w:val="0"/>
        <w:autoSpaceDN w:val="0"/>
        <w:adjustRightInd w:val="0"/>
        <w:spacing w:after="240"/>
        <w:rPr>
          <w:rFonts w:asciiTheme="majorHAnsi" w:hAnsiTheme="majorHAnsi" w:cs="Times"/>
          <w:b/>
          <w:lang w:val="en-US"/>
        </w:rPr>
      </w:pPr>
      <w:r w:rsidRPr="006E444D">
        <w:rPr>
          <w:rFonts w:asciiTheme="majorHAnsi" w:hAnsiTheme="majorHAnsi" w:cs="Times"/>
          <w:b/>
          <w:lang w:val="en-US"/>
        </w:rPr>
        <w:t xml:space="preserve">Impact of Food on Drug Toxicity </w:t>
      </w:r>
    </w:p>
    <w:p w14:paraId="5B22842A" w14:textId="70EB5DC1" w:rsidR="00612889" w:rsidRDefault="006E444D" w:rsidP="0039129F">
      <w:pPr>
        <w:pStyle w:val="ListParagraph"/>
        <w:widowControl w:val="0"/>
        <w:numPr>
          <w:ilvl w:val="0"/>
          <w:numId w:val="33"/>
        </w:numPr>
        <w:tabs>
          <w:tab w:val="left" w:pos="1155"/>
        </w:tabs>
        <w:autoSpaceDE w:val="0"/>
        <w:autoSpaceDN w:val="0"/>
        <w:adjustRightInd w:val="0"/>
        <w:spacing w:after="240"/>
        <w:rPr>
          <w:rFonts w:asciiTheme="majorHAnsi" w:hAnsiTheme="majorHAnsi" w:cs="Times"/>
          <w:lang w:val="en-US"/>
        </w:rPr>
      </w:pPr>
      <w:r>
        <w:rPr>
          <w:rFonts w:asciiTheme="majorHAnsi" w:hAnsiTheme="majorHAnsi" w:cs="Times"/>
          <w:lang w:val="en-US"/>
        </w:rPr>
        <w:t xml:space="preserve">Interaction between </w:t>
      </w:r>
      <w:r w:rsidRPr="006E444D">
        <w:rPr>
          <w:rFonts w:asciiTheme="majorHAnsi" w:hAnsiTheme="majorHAnsi" w:cs="Times"/>
          <w:i/>
          <w:u w:val="single"/>
          <w:lang w:val="en-US"/>
        </w:rPr>
        <w:t>monoami</w:t>
      </w:r>
      <w:r w:rsidR="00612889" w:rsidRPr="006E444D">
        <w:rPr>
          <w:rFonts w:asciiTheme="majorHAnsi" w:hAnsiTheme="majorHAnsi" w:cs="Times"/>
          <w:i/>
          <w:u w:val="single"/>
          <w:lang w:val="en-US"/>
        </w:rPr>
        <w:t>ne oxidase (MAO inhibitors)</w:t>
      </w:r>
      <w:r w:rsidR="00612889">
        <w:rPr>
          <w:rFonts w:asciiTheme="majorHAnsi" w:hAnsiTheme="majorHAnsi" w:cs="Times"/>
          <w:lang w:val="en-US"/>
        </w:rPr>
        <w:t xml:space="preserve"> (Antidepressants) and certain foods (</w:t>
      </w:r>
      <w:proofErr w:type="spellStart"/>
      <w:r w:rsidR="00612889">
        <w:rPr>
          <w:rFonts w:asciiTheme="majorHAnsi" w:hAnsiTheme="majorHAnsi" w:cs="Times"/>
          <w:lang w:val="en-US"/>
        </w:rPr>
        <w:t>ie</w:t>
      </w:r>
      <w:proofErr w:type="spellEnd"/>
      <w:r w:rsidR="00612889">
        <w:rPr>
          <w:rFonts w:asciiTheme="majorHAnsi" w:hAnsiTheme="majorHAnsi" w:cs="Times"/>
          <w:lang w:val="en-US"/>
        </w:rPr>
        <w:t>. Aged cheeses and meats, chianti wine) or medications (</w:t>
      </w:r>
      <w:proofErr w:type="spellStart"/>
      <w:r w:rsidR="00612889">
        <w:rPr>
          <w:rFonts w:asciiTheme="majorHAnsi" w:hAnsiTheme="majorHAnsi" w:cs="Times"/>
          <w:lang w:val="en-US"/>
        </w:rPr>
        <w:t>ie</w:t>
      </w:r>
      <w:proofErr w:type="spellEnd"/>
      <w:r w:rsidR="00612889">
        <w:rPr>
          <w:rFonts w:asciiTheme="majorHAnsi" w:hAnsiTheme="majorHAnsi" w:cs="Times"/>
          <w:lang w:val="en-US"/>
        </w:rPr>
        <w:t xml:space="preserve">. Pseudoephedrine, </w:t>
      </w:r>
      <w:proofErr w:type="spellStart"/>
      <w:r w:rsidR="00612889">
        <w:rPr>
          <w:rFonts w:asciiTheme="majorHAnsi" w:hAnsiTheme="majorHAnsi" w:cs="Times"/>
          <w:lang w:val="en-US"/>
        </w:rPr>
        <w:t>meperidine</w:t>
      </w:r>
      <w:proofErr w:type="spellEnd"/>
      <w:r w:rsidR="00612889">
        <w:rPr>
          <w:rFonts w:asciiTheme="majorHAnsi" w:hAnsiTheme="majorHAnsi" w:cs="Times"/>
          <w:lang w:val="en-US"/>
        </w:rPr>
        <w:t xml:space="preserve">) can cause blood pressure to rise to a life-threatening level </w:t>
      </w:r>
    </w:p>
    <w:p w14:paraId="13D92965" w14:textId="6D7F09E1" w:rsidR="00612889" w:rsidRDefault="00612889" w:rsidP="0039129F">
      <w:pPr>
        <w:pStyle w:val="ListParagraph"/>
        <w:widowControl w:val="0"/>
        <w:numPr>
          <w:ilvl w:val="1"/>
          <w:numId w:val="33"/>
        </w:numPr>
        <w:tabs>
          <w:tab w:val="left" w:pos="1155"/>
        </w:tabs>
        <w:autoSpaceDE w:val="0"/>
        <w:autoSpaceDN w:val="0"/>
        <w:adjustRightInd w:val="0"/>
        <w:spacing w:after="240"/>
        <w:rPr>
          <w:rFonts w:asciiTheme="majorHAnsi" w:hAnsiTheme="majorHAnsi" w:cs="Times"/>
          <w:lang w:val="en-US"/>
        </w:rPr>
      </w:pPr>
      <w:r>
        <w:rPr>
          <w:rFonts w:asciiTheme="majorHAnsi" w:hAnsiTheme="majorHAnsi" w:cs="Times"/>
          <w:lang w:val="en-US"/>
        </w:rPr>
        <w:t xml:space="preserve">To avoid disaster, </w:t>
      </w:r>
      <w:proofErr w:type="spellStart"/>
      <w:r>
        <w:rPr>
          <w:rFonts w:asciiTheme="majorHAnsi" w:hAnsiTheme="majorHAnsi" w:cs="Times"/>
          <w:lang w:val="en-US"/>
        </w:rPr>
        <w:t>pts</w:t>
      </w:r>
      <w:proofErr w:type="spellEnd"/>
      <w:r>
        <w:rPr>
          <w:rFonts w:asciiTheme="majorHAnsi" w:hAnsiTheme="majorHAnsi" w:cs="Times"/>
          <w:lang w:val="en-US"/>
        </w:rPr>
        <w:t xml:space="preserve"> taking MAO inhibitors must be given a list of foods/drugs to strictly avoid</w:t>
      </w:r>
    </w:p>
    <w:p w14:paraId="18AE3048" w14:textId="66517BC8" w:rsidR="00612889" w:rsidRDefault="00612889" w:rsidP="0039129F">
      <w:pPr>
        <w:pStyle w:val="ListParagraph"/>
        <w:widowControl w:val="0"/>
        <w:numPr>
          <w:ilvl w:val="0"/>
          <w:numId w:val="33"/>
        </w:numPr>
        <w:tabs>
          <w:tab w:val="left" w:pos="1155"/>
        </w:tabs>
        <w:autoSpaceDE w:val="0"/>
        <w:autoSpaceDN w:val="0"/>
        <w:adjustRightInd w:val="0"/>
        <w:spacing w:after="240"/>
        <w:rPr>
          <w:rFonts w:asciiTheme="majorHAnsi" w:hAnsiTheme="majorHAnsi" w:cs="Times"/>
          <w:lang w:val="en-US"/>
        </w:rPr>
      </w:pPr>
      <w:proofErr w:type="spellStart"/>
      <w:r w:rsidRPr="006E444D">
        <w:rPr>
          <w:rFonts w:asciiTheme="majorHAnsi" w:hAnsiTheme="majorHAnsi" w:cs="Times"/>
          <w:i/>
          <w:u w:val="single"/>
          <w:lang w:val="en-US"/>
        </w:rPr>
        <w:t>Theophyline</w:t>
      </w:r>
      <w:proofErr w:type="spellEnd"/>
      <w:r w:rsidRPr="006E444D">
        <w:rPr>
          <w:rFonts w:asciiTheme="majorHAnsi" w:hAnsiTheme="majorHAnsi" w:cs="Times"/>
          <w:i/>
          <w:u w:val="single"/>
          <w:lang w:val="en-US"/>
        </w:rPr>
        <w:t xml:space="preserve"> </w:t>
      </w:r>
      <w:r>
        <w:rPr>
          <w:rFonts w:asciiTheme="majorHAnsi" w:hAnsiTheme="majorHAnsi" w:cs="Times"/>
          <w:lang w:val="en-US"/>
        </w:rPr>
        <w:t xml:space="preserve">(asthma med) + caffeine </w:t>
      </w:r>
      <w:r w:rsidRPr="00612889">
        <w:rPr>
          <w:rFonts w:asciiTheme="majorHAnsi" w:hAnsiTheme="majorHAnsi" w:cs="Times"/>
          <w:lang w:val="en-US"/>
        </w:rPr>
        <w:sym w:font="Wingdings" w:char="F0E0"/>
      </w:r>
      <w:r>
        <w:rPr>
          <w:rFonts w:asciiTheme="majorHAnsi" w:hAnsiTheme="majorHAnsi" w:cs="Times"/>
          <w:lang w:val="en-US"/>
        </w:rPr>
        <w:t xml:space="preserve"> excessive CNS excitation</w:t>
      </w:r>
    </w:p>
    <w:p w14:paraId="335F33C3" w14:textId="37A20ABB" w:rsidR="00612889" w:rsidRPr="00612889" w:rsidRDefault="00612889" w:rsidP="0039129F">
      <w:pPr>
        <w:pStyle w:val="ListParagraph"/>
        <w:widowControl w:val="0"/>
        <w:numPr>
          <w:ilvl w:val="0"/>
          <w:numId w:val="33"/>
        </w:numPr>
        <w:tabs>
          <w:tab w:val="left" w:pos="1155"/>
        </w:tabs>
        <w:autoSpaceDE w:val="0"/>
        <w:autoSpaceDN w:val="0"/>
        <w:adjustRightInd w:val="0"/>
        <w:spacing w:after="240"/>
        <w:rPr>
          <w:rFonts w:asciiTheme="majorHAnsi" w:hAnsiTheme="majorHAnsi" w:cs="Times"/>
          <w:lang w:val="en-US"/>
        </w:rPr>
      </w:pPr>
      <w:r w:rsidRPr="006E444D">
        <w:rPr>
          <w:rFonts w:asciiTheme="majorHAnsi" w:hAnsiTheme="majorHAnsi" w:cs="Times"/>
          <w:i/>
          <w:lang w:val="en-US"/>
        </w:rPr>
        <w:t>Potassium-sparing</w:t>
      </w:r>
      <w:r w:rsidR="006E444D" w:rsidRPr="006E444D">
        <w:rPr>
          <w:rFonts w:asciiTheme="majorHAnsi" w:hAnsiTheme="majorHAnsi" w:cs="Times"/>
          <w:i/>
          <w:lang w:val="en-US"/>
        </w:rPr>
        <w:t xml:space="preserve"> diuretics</w:t>
      </w:r>
      <w:r w:rsidR="006E444D">
        <w:rPr>
          <w:rFonts w:asciiTheme="majorHAnsi" w:hAnsiTheme="majorHAnsi" w:cs="Times"/>
          <w:lang w:val="en-US"/>
        </w:rPr>
        <w:t xml:space="preserve"> (</w:t>
      </w:r>
      <w:proofErr w:type="spellStart"/>
      <w:r w:rsidR="006E444D">
        <w:rPr>
          <w:rFonts w:asciiTheme="majorHAnsi" w:hAnsiTheme="majorHAnsi" w:cs="Times"/>
          <w:lang w:val="en-US"/>
        </w:rPr>
        <w:t>ie</w:t>
      </w:r>
      <w:proofErr w:type="spellEnd"/>
      <w:r w:rsidR="006E444D">
        <w:rPr>
          <w:rFonts w:asciiTheme="majorHAnsi" w:hAnsiTheme="majorHAnsi" w:cs="Times"/>
          <w:lang w:val="en-US"/>
        </w:rPr>
        <w:t xml:space="preserve">. </w:t>
      </w:r>
      <w:r w:rsidR="006E444D" w:rsidRPr="006E444D">
        <w:rPr>
          <w:rFonts w:asciiTheme="majorHAnsi" w:hAnsiTheme="majorHAnsi" w:cs="Times"/>
          <w:i/>
          <w:u w:val="single"/>
          <w:lang w:val="en-US"/>
        </w:rPr>
        <w:t>Spironolactone</w:t>
      </w:r>
      <w:r w:rsidR="006E444D">
        <w:rPr>
          <w:rFonts w:asciiTheme="majorHAnsi" w:hAnsiTheme="majorHAnsi" w:cs="Times"/>
          <w:lang w:val="en-US"/>
        </w:rPr>
        <w:t xml:space="preserve"> + K+) containing salt substitutes </w:t>
      </w:r>
      <w:r w:rsidR="006E444D" w:rsidRPr="006E444D">
        <w:rPr>
          <w:rFonts w:asciiTheme="majorHAnsi" w:hAnsiTheme="majorHAnsi" w:cs="Times"/>
          <w:lang w:val="en-US"/>
        </w:rPr>
        <w:sym w:font="Wingdings" w:char="F0E0"/>
      </w:r>
      <w:r w:rsidR="006E444D">
        <w:rPr>
          <w:rFonts w:asciiTheme="majorHAnsi" w:hAnsiTheme="majorHAnsi" w:cs="Times"/>
          <w:lang w:val="en-US"/>
        </w:rPr>
        <w:t xml:space="preserve"> dangerously high K+ levels </w:t>
      </w:r>
    </w:p>
    <w:p w14:paraId="3B10CCB6" w14:textId="77777777" w:rsidR="00D209C0" w:rsidRPr="006E444D" w:rsidRDefault="00D209C0" w:rsidP="00E523E6">
      <w:pPr>
        <w:textAlignment w:val="center"/>
        <w:rPr>
          <w:rFonts w:ascii="Calibri" w:eastAsia="Times New Roman" w:hAnsi="Calibri" w:cs="Times New Roman"/>
          <w:b/>
          <w:i/>
          <w:sz w:val="22"/>
          <w:szCs w:val="22"/>
          <w:u w:val="single"/>
        </w:rPr>
      </w:pPr>
    </w:p>
    <w:p w14:paraId="271670B2" w14:textId="77777777" w:rsidR="006E444D" w:rsidRPr="006E444D" w:rsidRDefault="006E444D" w:rsidP="006E444D">
      <w:pPr>
        <w:rPr>
          <w:rFonts w:ascii="Calibri" w:eastAsia="Times New Roman" w:hAnsi="Calibri" w:cs="Times New Roman"/>
          <w:b/>
          <w:sz w:val="22"/>
          <w:szCs w:val="22"/>
        </w:rPr>
      </w:pPr>
      <w:r w:rsidRPr="006E444D">
        <w:rPr>
          <w:rFonts w:ascii="Calibri" w:eastAsia="Times New Roman" w:hAnsi="Calibri" w:cs="Times New Roman"/>
          <w:b/>
          <w:sz w:val="22"/>
          <w:szCs w:val="22"/>
        </w:rPr>
        <w:t>Drug-Supplement Interactions</w:t>
      </w:r>
    </w:p>
    <w:p w14:paraId="73676ED4" w14:textId="77777777" w:rsidR="006E444D" w:rsidRPr="006E444D" w:rsidRDefault="006E444D" w:rsidP="0039129F">
      <w:pPr>
        <w:pStyle w:val="ListParagraph"/>
        <w:numPr>
          <w:ilvl w:val="0"/>
          <w:numId w:val="34"/>
        </w:numPr>
        <w:rPr>
          <w:rFonts w:ascii="Calibri" w:hAnsi="Calibri" w:cs="Times New Roman"/>
          <w:sz w:val="22"/>
          <w:szCs w:val="22"/>
        </w:rPr>
      </w:pPr>
      <w:r>
        <w:rPr>
          <w:rFonts w:ascii="Calibri" w:eastAsia="Times New Roman" w:hAnsi="Calibri" w:cs="Times New Roman"/>
          <w:sz w:val="22"/>
          <w:szCs w:val="22"/>
        </w:rPr>
        <w:t>Dietary supplements (herbal medicines and other non-traditional remedies) are used widely, creating potential for interactions with conventional drugs</w:t>
      </w:r>
    </w:p>
    <w:p w14:paraId="13B8C79A" w14:textId="77777777" w:rsidR="006E444D" w:rsidRPr="006E444D" w:rsidRDefault="006E444D" w:rsidP="0039129F">
      <w:pPr>
        <w:pStyle w:val="ListParagraph"/>
        <w:numPr>
          <w:ilvl w:val="0"/>
          <w:numId w:val="34"/>
        </w:numPr>
        <w:rPr>
          <w:rFonts w:ascii="Calibri" w:hAnsi="Calibri" w:cs="Times New Roman"/>
          <w:sz w:val="22"/>
          <w:szCs w:val="22"/>
        </w:rPr>
      </w:pPr>
      <w:r>
        <w:rPr>
          <w:rFonts w:ascii="Calibri" w:eastAsia="Times New Roman" w:hAnsi="Calibri" w:cs="Times New Roman"/>
          <w:sz w:val="22"/>
          <w:szCs w:val="22"/>
        </w:rPr>
        <w:t xml:space="preserve">Of greatest concern are interactions that reduce beneficial responses to conventional drugs and interactions that increase toxicity </w:t>
      </w:r>
    </w:p>
    <w:p w14:paraId="1C355DEC" w14:textId="77777777" w:rsidR="006E444D" w:rsidRPr="006E444D" w:rsidRDefault="006E444D" w:rsidP="0039129F">
      <w:pPr>
        <w:pStyle w:val="ListParagraph"/>
        <w:numPr>
          <w:ilvl w:val="0"/>
          <w:numId w:val="34"/>
        </w:numPr>
        <w:rPr>
          <w:rFonts w:ascii="Calibri" w:hAnsi="Calibri" w:cs="Times New Roman"/>
          <w:sz w:val="22"/>
          <w:szCs w:val="22"/>
        </w:rPr>
      </w:pPr>
      <w:proofErr w:type="spellStart"/>
      <w:r>
        <w:rPr>
          <w:rFonts w:ascii="Calibri" w:eastAsia="Times New Roman" w:hAnsi="Calibri" w:cs="Times New Roman"/>
          <w:sz w:val="22"/>
          <w:szCs w:val="22"/>
        </w:rPr>
        <w:t>Eg</w:t>
      </w:r>
      <w:r w:rsidRPr="006E444D">
        <w:rPr>
          <w:rFonts w:ascii="Calibri" w:eastAsia="Times New Roman" w:hAnsi="Calibri" w:cs="Times New Roman"/>
          <w:i/>
          <w:sz w:val="22"/>
          <w:szCs w:val="22"/>
          <w:u w:val="single"/>
        </w:rPr>
        <w:t>.St</w:t>
      </w:r>
      <w:proofErr w:type="spellEnd"/>
      <w:r w:rsidRPr="006E444D">
        <w:rPr>
          <w:rFonts w:ascii="Calibri" w:eastAsia="Times New Roman" w:hAnsi="Calibri" w:cs="Times New Roman"/>
          <w:i/>
          <w:sz w:val="22"/>
          <w:szCs w:val="22"/>
          <w:u w:val="single"/>
        </w:rPr>
        <w:t xml:space="preserve"> Johns Wart</w:t>
      </w:r>
      <w:r>
        <w:rPr>
          <w:rFonts w:ascii="Calibri" w:eastAsia="Times New Roman" w:hAnsi="Calibri" w:cs="Times New Roman"/>
          <w:sz w:val="22"/>
          <w:szCs w:val="22"/>
        </w:rPr>
        <w:t xml:space="preserve"> (herbal antidepressant) can decrease effectiveness of</w:t>
      </w:r>
      <w:r w:rsidRPr="006E444D">
        <w:rPr>
          <w:rFonts w:ascii="Calibri" w:eastAsia="Times New Roman" w:hAnsi="Calibri" w:cs="Times New Roman"/>
          <w:i/>
          <w:sz w:val="22"/>
          <w:szCs w:val="22"/>
        </w:rPr>
        <w:t xml:space="preserve"> Digoxin</w:t>
      </w:r>
      <w:r>
        <w:rPr>
          <w:rFonts w:ascii="Calibri" w:eastAsia="Times New Roman" w:hAnsi="Calibri" w:cs="Times New Roman"/>
          <w:sz w:val="22"/>
          <w:szCs w:val="22"/>
        </w:rPr>
        <w:t xml:space="preserve"> </w:t>
      </w:r>
    </w:p>
    <w:p w14:paraId="3376817E" w14:textId="77777777" w:rsidR="006E444D" w:rsidRPr="006E444D" w:rsidRDefault="006E444D" w:rsidP="0039129F">
      <w:pPr>
        <w:pStyle w:val="ListParagraph"/>
        <w:numPr>
          <w:ilvl w:val="0"/>
          <w:numId w:val="34"/>
        </w:numPr>
        <w:rPr>
          <w:rFonts w:ascii="Calibri" w:hAnsi="Calibri" w:cs="Times New Roman"/>
          <w:sz w:val="22"/>
          <w:szCs w:val="22"/>
        </w:rPr>
      </w:pPr>
      <w:r>
        <w:rPr>
          <w:rFonts w:ascii="Calibri" w:eastAsia="Times New Roman" w:hAnsi="Calibri" w:cs="Times New Roman"/>
          <w:sz w:val="22"/>
          <w:szCs w:val="22"/>
        </w:rPr>
        <w:t>Unfortunately, reliable info about drug-dietary supplements is largely lacking</w:t>
      </w:r>
    </w:p>
    <w:p w14:paraId="51FEFCCC" w14:textId="77777777" w:rsidR="006E444D" w:rsidRDefault="006E444D" w:rsidP="006E444D">
      <w:pPr>
        <w:rPr>
          <w:rFonts w:ascii="Calibri" w:eastAsia="Times New Roman" w:hAnsi="Calibri" w:cs="Times New Roman"/>
          <w:sz w:val="22"/>
          <w:szCs w:val="22"/>
          <w:u w:val="single"/>
        </w:rPr>
      </w:pPr>
    </w:p>
    <w:p w14:paraId="4386A2E5" w14:textId="7FFCA81E" w:rsidR="004534C1" w:rsidRPr="006E444D" w:rsidRDefault="004534C1" w:rsidP="006E444D">
      <w:pPr>
        <w:rPr>
          <w:rFonts w:ascii="Calibri" w:hAnsi="Calibri" w:cs="Times New Roman"/>
          <w:b/>
          <w:sz w:val="22"/>
          <w:szCs w:val="22"/>
        </w:rPr>
      </w:pPr>
      <w:r w:rsidRPr="006E444D">
        <w:rPr>
          <w:rFonts w:ascii="Calibri" w:eastAsia="Times New Roman" w:hAnsi="Calibri" w:cs="Times New Roman"/>
          <w:sz w:val="22"/>
          <w:szCs w:val="22"/>
          <w:u w:val="single"/>
        </w:rPr>
        <w:br/>
      </w:r>
      <w:r w:rsidRPr="006E444D">
        <w:rPr>
          <w:rFonts w:ascii="Calibri" w:eastAsia="Times New Roman" w:hAnsi="Calibri" w:cs="Times New Roman"/>
          <w:b/>
          <w:sz w:val="22"/>
          <w:szCs w:val="22"/>
        </w:rPr>
        <w:t> </w:t>
      </w:r>
      <w:r w:rsidR="006E444D" w:rsidRPr="006E444D">
        <w:rPr>
          <w:rFonts w:ascii="Calibri" w:eastAsia="Times New Roman" w:hAnsi="Calibri" w:cs="Times New Roman"/>
          <w:b/>
          <w:sz w:val="22"/>
          <w:szCs w:val="22"/>
        </w:rPr>
        <w:t xml:space="preserve">Chapter 7: Adverse Drug Reactions and Medication Errors </w:t>
      </w:r>
    </w:p>
    <w:p w14:paraId="1ACA8155" w14:textId="77777777" w:rsidR="006E444D" w:rsidRDefault="006E444D" w:rsidP="006E444D">
      <w:pPr>
        <w:rPr>
          <w:rFonts w:ascii="Calibri" w:hAnsi="Calibri" w:cs="Times New Roman"/>
          <w:sz w:val="22"/>
          <w:szCs w:val="22"/>
        </w:rPr>
      </w:pPr>
    </w:p>
    <w:p w14:paraId="65D06C39" w14:textId="77777777" w:rsidR="006E444D" w:rsidRPr="006E444D" w:rsidRDefault="006E444D" w:rsidP="006E444D">
      <w:pPr>
        <w:rPr>
          <w:rFonts w:ascii="Calibri" w:hAnsi="Calibri" w:cs="Times New Roman"/>
          <w:b/>
          <w:sz w:val="22"/>
          <w:szCs w:val="22"/>
        </w:rPr>
      </w:pPr>
      <w:r w:rsidRPr="006E444D">
        <w:rPr>
          <w:rFonts w:ascii="Calibri" w:hAnsi="Calibri" w:cs="Times New Roman"/>
          <w:b/>
          <w:sz w:val="22"/>
          <w:szCs w:val="22"/>
        </w:rPr>
        <w:t>Adverse Drug Reactions (ADRs)</w:t>
      </w:r>
    </w:p>
    <w:p w14:paraId="2759F138" w14:textId="664B37F0" w:rsidR="006E444D" w:rsidRDefault="006E444D" w:rsidP="0039129F">
      <w:pPr>
        <w:pStyle w:val="ListParagraph"/>
        <w:numPr>
          <w:ilvl w:val="0"/>
          <w:numId w:val="35"/>
        </w:numPr>
        <w:rPr>
          <w:rFonts w:ascii="Calibri" w:hAnsi="Calibri" w:cs="Times New Roman"/>
          <w:sz w:val="22"/>
          <w:szCs w:val="22"/>
        </w:rPr>
      </w:pPr>
      <w:r>
        <w:rPr>
          <w:rFonts w:ascii="Calibri" w:hAnsi="Calibri" w:cs="Times New Roman"/>
          <w:sz w:val="22"/>
          <w:szCs w:val="22"/>
        </w:rPr>
        <w:t xml:space="preserve">Noxious, unintended effect at </w:t>
      </w:r>
      <w:r w:rsidRPr="006E444D">
        <w:rPr>
          <w:rFonts w:ascii="Calibri" w:hAnsi="Calibri" w:cs="Times New Roman"/>
          <w:i/>
          <w:sz w:val="22"/>
          <w:szCs w:val="22"/>
          <w:u w:val="single"/>
        </w:rPr>
        <w:t>normal</w:t>
      </w:r>
      <w:r>
        <w:rPr>
          <w:rFonts w:ascii="Calibri" w:hAnsi="Calibri" w:cs="Times New Roman"/>
          <w:sz w:val="22"/>
          <w:szCs w:val="22"/>
        </w:rPr>
        <w:t xml:space="preserve"> drug doses</w:t>
      </w:r>
    </w:p>
    <w:p w14:paraId="2D3004B2" w14:textId="77777777" w:rsidR="006E444D" w:rsidRDefault="006E444D" w:rsidP="0039129F">
      <w:pPr>
        <w:pStyle w:val="ListParagraph"/>
        <w:numPr>
          <w:ilvl w:val="0"/>
          <w:numId w:val="35"/>
        </w:numPr>
        <w:rPr>
          <w:rFonts w:ascii="Calibri" w:hAnsi="Calibri" w:cs="Times New Roman"/>
          <w:sz w:val="22"/>
          <w:szCs w:val="22"/>
        </w:rPr>
      </w:pPr>
      <w:r>
        <w:rPr>
          <w:rFonts w:ascii="Calibri" w:hAnsi="Calibri" w:cs="Times New Roman"/>
          <w:sz w:val="22"/>
          <w:szCs w:val="22"/>
        </w:rPr>
        <w:t>Affect all body systems, mild (</w:t>
      </w:r>
      <w:proofErr w:type="spellStart"/>
      <w:r>
        <w:rPr>
          <w:rFonts w:ascii="Calibri" w:hAnsi="Calibri" w:cs="Times New Roman"/>
          <w:sz w:val="22"/>
          <w:szCs w:val="22"/>
        </w:rPr>
        <w:t>ie</w:t>
      </w:r>
      <w:proofErr w:type="spellEnd"/>
      <w:r>
        <w:rPr>
          <w:rFonts w:ascii="Calibri" w:hAnsi="Calibri" w:cs="Times New Roman"/>
          <w:sz w:val="22"/>
          <w:szCs w:val="22"/>
        </w:rPr>
        <w:t xml:space="preserve"> drowsiness, itching, rash) -&gt; severe/potentially fatal (</w:t>
      </w:r>
      <w:proofErr w:type="spellStart"/>
      <w:r>
        <w:rPr>
          <w:rFonts w:ascii="Calibri" w:hAnsi="Calibri" w:cs="Times New Roman"/>
          <w:sz w:val="22"/>
          <w:szCs w:val="22"/>
        </w:rPr>
        <w:t>ie</w:t>
      </w:r>
      <w:proofErr w:type="spellEnd"/>
      <w:r>
        <w:rPr>
          <w:rFonts w:ascii="Calibri" w:hAnsi="Calibri" w:cs="Times New Roman"/>
          <w:sz w:val="22"/>
          <w:szCs w:val="22"/>
        </w:rPr>
        <w:t xml:space="preserve">. Depression, neutropenia, hepatocellular injury, cardiac dysrhythmias, anaphylaxis, and </w:t>
      </w:r>
      <w:proofErr w:type="spellStart"/>
      <w:r>
        <w:rPr>
          <w:rFonts w:ascii="Calibri" w:hAnsi="Calibri" w:cs="Times New Roman"/>
          <w:sz w:val="22"/>
          <w:szCs w:val="22"/>
        </w:rPr>
        <w:t>hemorrhage</w:t>
      </w:r>
      <w:proofErr w:type="spellEnd"/>
      <w:r>
        <w:rPr>
          <w:rFonts w:ascii="Calibri" w:hAnsi="Calibri" w:cs="Times New Roman"/>
          <w:sz w:val="22"/>
          <w:szCs w:val="22"/>
        </w:rPr>
        <w:t xml:space="preserve">) </w:t>
      </w:r>
    </w:p>
    <w:p w14:paraId="3C4123FD" w14:textId="77777777" w:rsidR="006E444D" w:rsidRPr="006E444D" w:rsidRDefault="006E444D" w:rsidP="0039129F">
      <w:pPr>
        <w:pStyle w:val="ListParagraph"/>
        <w:numPr>
          <w:ilvl w:val="0"/>
          <w:numId w:val="35"/>
        </w:numPr>
        <w:rPr>
          <w:rFonts w:ascii="Calibri" w:hAnsi="Calibri" w:cs="Times New Roman"/>
          <w:b/>
          <w:sz w:val="22"/>
          <w:szCs w:val="22"/>
        </w:rPr>
      </w:pPr>
      <w:r w:rsidRPr="006E444D">
        <w:rPr>
          <w:rFonts w:ascii="Calibri" w:hAnsi="Calibri" w:cs="Times New Roman"/>
          <w:b/>
          <w:sz w:val="22"/>
          <w:szCs w:val="22"/>
        </w:rPr>
        <w:t>Risk Factors:</w:t>
      </w:r>
    </w:p>
    <w:p w14:paraId="0900A3FE" w14:textId="77777777" w:rsidR="006E444D" w:rsidRDefault="006E444D" w:rsidP="0039129F">
      <w:pPr>
        <w:pStyle w:val="ListParagraph"/>
        <w:numPr>
          <w:ilvl w:val="1"/>
          <w:numId w:val="35"/>
        </w:numPr>
        <w:rPr>
          <w:rFonts w:ascii="Calibri" w:hAnsi="Calibri" w:cs="Times New Roman"/>
          <w:sz w:val="22"/>
          <w:szCs w:val="22"/>
        </w:rPr>
      </w:pPr>
      <w:r>
        <w:rPr>
          <w:rFonts w:ascii="Calibri" w:hAnsi="Calibri" w:cs="Times New Roman"/>
          <w:sz w:val="22"/>
          <w:szCs w:val="22"/>
        </w:rPr>
        <w:t>Elderly/Very young</w:t>
      </w:r>
    </w:p>
    <w:p w14:paraId="2F20C9DE" w14:textId="77777777" w:rsidR="006E444D" w:rsidRDefault="006E444D" w:rsidP="0039129F">
      <w:pPr>
        <w:pStyle w:val="ListParagraph"/>
        <w:numPr>
          <w:ilvl w:val="1"/>
          <w:numId w:val="35"/>
        </w:numPr>
        <w:rPr>
          <w:rFonts w:ascii="Calibri" w:hAnsi="Calibri" w:cs="Times New Roman"/>
          <w:sz w:val="22"/>
          <w:szCs w:val="22"/>
        </w:rPr>
      </w:pPr>
      <w:r>
        <w:rPr>
          <w:rFonts w:ascii="Calibri" w:hAnsi="Calibri" w:cs="Times New Roman"/>
          <w:sz w:val="22"/>
          <w:szCs w:val="22"/>
        </w:rPr>
        <w:t>Severe illness</w:t>
      </w:r>
    </w:p>
    <w:p w14:paraId="11FA394B" w14:textId="77777777" w:rsidR="006E444D" w:rsidRDefault="006E444D" w:rsidP="0039129F">
      <w:pPr>
        <w:pStyle w:val="ListParagraph"/>
        <w:numPr>
          <w:ilvl w:val="1"/>
          <w:numId w:val="35"/>
        </w:numPr>
        <w:rPr>
          <w:rFonts w:ascii="Calibri" w:hAnsi="Calibri" w:cs="Times New Roman"/>
          <w:sz w:val="22"/>
          <w:szCs w:val="22"/>
        </w:rPr>
      </w:pPr>
      <w:r>
        <w:rPr>
          <w:rFonts w:ascii="Calibri" w:hAnsi="Calibri" w:cs="Times New Roman"/>
          <w:sz w:val="22"/>
          <w:szCs w:val="22"/>
        </w:rPr>
        <w:t>Multiple drugs</w:t>
      </w:r>
    </w:p>
    <w:p w14:paraId="68F1AB06" w14:textId="77777777" w:rsidR="006E444D" w:rsidRPr="006E444D" w:rsidRDefault="006E444D" w:rsidP="0039129F">
      <w:pPr>
        <w:pStyle w:val="ListParagraph"/>
        <w:numPr>
          <w:ilvl w:val="0"/>
          <w:numId w:val="36"/>
        </w:numPr>
        <w:rPr>
          <w:rFonts w:ascii="Calibri" w:hAnsi="Calibri" w:cs="Times New Roman"/>
          <w:b/>
          <w:sz w:val="22"/>
          <w:szCs w:val="22"/>
        </w:rPr>
      </w:pPr>
      <w:r w:rsidRPr="006E444D">
        <w:rPr>
          <w:rFonts w:ascii="Calibri" w:hAnsi="Calibri" w:cs="Times New Roman"/>
          <w:b/>
          <w:sz w:val="22"/>
          <w:szCs w:val="22"/>
        </w:rPr>
        <w:t>Facts and Figures:</w:t>
      </w:r>
    </w:p>
    <w:p w14:paraId="6EADF17D" w14:textId="77777777" w:rsidR="006E444D" w:rsidRDefault="006E444D" w:rsidP="0039129F">
      <w:pPr>
        <w:pStyle w:val="ListParagraph"/>
        <w:numPr>
          <w:ilvl w:val="1"/>
          <w:numId w:val="36"/>
        </w:numPr>
        <w:rPr>
          <w:rFonts w:ascii="Calibri" w:hAnsi="Calibri" w:cs="Times New Roman"/>
          <w:sz w:val="22"/>
          <w:szCs w:val="22"/>
        </w:rPr>
      </w:pPr>
      <w:r>
        <w:rPr>
          <w:rFonts w:ascii="Calibri" w:hAnsi="Calibri" w:cs="Times New Roman"/>
          <w:sz w:val="22"/>
          <w:szCs w:val="22"/>
        </w:rPr>
        <w:t xml:space="preserve">Incidence rising “dramatically” –in Canada </w:t>
      </w:r>
      <w:r w:rsidRPr="006E444D">
        <w:rPr>
          <w:rFonts w:ascii="Calibri" w:hAnsi="Calibri" w:cs="Times New Roman"/>
          <w:b/>
          <w:sz w:val="22"/>
          <w:szCs w:val="22"/>
        </w:rPr>
        <w:t>80,000</w:t>
      </w:r>
      <w:r>
        <w:rPr>
          <w:rFonts w:ascii="Calibri" w:hAnsi="Calibri" w:cs="Times New Roman"/>
          <w:sz w:val="22"/>
          <w:szCs w:val="22"/>
        </w:rPr>
        <w:t>/year visit emergency departments because of ADRS</w:t>
      </w:r>
    </w:p>
    <w:p w14:paraId="49AABADA" w14:textId="0087500E" w:rsidR="006E444D" w:rsidRDefault="006E444D" w:rsidP="0039129F">
      <w:pPr>
        <w:pStyle w:val="ListParagraph"/>
        <w:numPr>
          <w:ilvl w:val="1"/>
          <w:numId w:val="36"/>
        </w:numPr>
        <w:rPr>
          <w:rFonts w:ascii="Calibri" w:hAnsi="Calibri" w:cs="Times New Roman"/>
          <w:sz w:val="22"/>
          <w:szCs w:val="22"/>
        </w:rPr>
      </w:pPr>
      <w:r>
        <w:rPr>
          <w:rFonts w:ascii="Calibri" w:hAnsi="Calibri" w:cs="Times New Roman"/>
          <w:sz w:val="22"/>
          <w:szCs w:val="22"/>
        </w:rPr>
        <w:t xml:space="preserve">US: hospitalized </w:t>
      </w:r>
      <w:proofErr w:type="spellStart"/>
      <w:r>
        <w:rPr>
          <w:rFonts w:ascii="Calibri" w:hAnsi="Calibri" w:cs="Times New Roman"/>
          <w:sz w:val="22"/>
          <w:szCs w:val="22"/>
        </w:rPr>
        <w:t>pts</w:t>
      </w:r>
      <w:proofErr w:type="spellEnd"/>
      <w:r>
        <w:rPr>
          <w:rFonts w:ascii="Calibri" w:hAnsi="Calibri" w:cs="Times New Roman"/>
          <w:sz w:val="22"/>
          <w:szCs w:val="22"/>
        </w:rPr>
        <w:t xml:space="preserve">: </w:t>
      </w:r>
      <w:r w:rsidRPr="006E444D">
        <w:rPr>
          <w:rFonts w:ascii="Calibri" w:hAnsi="Calibri" w:cs="Times New Roman"/>
          <w:b/>
          <w:sz w:val="22"/>
          <w:szCs w:val="22"/>
        </w:rPr>
        <w:t>~ 1,735,00</w:t>
      </w:r>
      <w:r>
        <w:rPr>
          <w:rFonts w:ascii="Calibri" w:hAnsi="Calibri" w:cs="Times New Roman"/>
          <w:sz w:val="22"/>
          <w:szCs w:val="22"/>
        </w:rPr>
        <w:t xml:space="preserve"> have a serious ADR, </w:t>
      </w:r>
      <w:r w:rsidRPr="006E444D">
        <w:rPr>
          <w:rFonts w:ascii="Calibri" w:hAnsi="Calibri" w:cs="Times New Roman"/>
          <w:b/>
          <w:sz w:val="22"/>
          <w:szCs w:val="22"/>
        </w:rPr>
        <w:t>~53,800</w:t>
      </w:r>
      <w:r>
        <w:rPr>
          <w:rFonts w:ascii="Calibri" w:hAnsi="Calibri" w:cs="Times New Roman"/>
          <w:sz w:val="22"/>
          <w:szCs w:val="22"/>
        </w:rPr>
        <w:t xml:space="preserve"> die</w:t>
      </w:r>
    </w:p>
    <w:p w14:paraId="467F9772" w14:textId="6216D3A5" w:rsidR="004534C1" w:rsidRDefault="006E444D" w:rsidP="0039129F">
      <w:pPr>
        <w:pStyle w:val="ListParagraph"/>
        <w:numPr>
          <w:ilvl w:val="1"/>
          <w:numId w:val="36"/>
        </w:numPr>
        <w:rPr>
          <w:rFonts w:ascii="Calibri" w:hAnsi="Calibri" w:cs="Times New Roman"/>
          <w:sz w:val="22"/>
          <w:szCs w:val="22"/>
        </w:rPr>
      </w:pPr>
      <w:r>
        <w:rPr>
          <w:rFonts w:ascii="Calibri" w:hAnsi="Calibri" w:cs="Times New Roman"/>
          <w:sz w:val="22"/>
          <w:szCs w:val="22"/>
        </w:rPr>
        <w:t>Many of these incidences preventable</w:t>
      </w:r>
    </w:p>
    <w:p w14:paraId="20C24161" w14:textId="77777777" w:rsidR="006E444D" w:rsidRDefault="006E444D" w:rsidP="006E444D">
      <w:pPr>
        <w:rPr>
          <w:rFonts w:ascii="Calibri" w:hAnsi="Calibri" w:cs="Times New Roman"/>
          <w:sz w:val="22"/>
          <w:szCs w:val="22"/>
        </w:rPr>
      </w:pPr>
    </w:p>
    <w:p w14:paraId="0787693D" w14:textId="7167DF4B" w:rsidR="00CC4D9F" w:rsidRPr="00CC4D9F" w:rsidRDefault="00CC4D9F" w:rsidP="006E444D">
      <w:pPr>
        <w:rPr>
          <w:rFonts w:ascii="Calibri" w:hAnsi="Calibri" w:cs="Times New Roman"/>
          <w:b/>
          <w:sz w:val="22"/>
          <w:szCs w:val="22"/>
        </w:rPr>
      </w:pPr>
      <w:r w:rsidRPr="00CC4D9F">
        <w:rPr>
          <w:rFonts w:ascii="Calibri" w:hAnsi="Calibri" w:cs="Times New Roman"/>
          <w:b/>
          <w:sz w:val="22"/>
          <w:szCs w:val="22"/>
        </w:rPr>
        <w:t xml:space="preserve">ADRs- Definitions </w:t>
      </w:r>
    </w:p>
    <w:p w14:paraId="38EE3CB4" w14:textId="39893F81" w:rsidR="00CC4D9F" w:rsidRPr="00CC4D9F" w:rsidRDefault="00CC4D9F" w:rsidP="0039129F">
      <w:pPr>
        <w:pStyle w:val="ListParagraph"/>
        <w:numPr>
          <w:ilvl w:val="0"/>
          <w:numId w:val="38"/>
        </w:numPr>
        <w:rPr>
          <w:rFonts w:ascii="Calibri" w:hAnsi="Calibri" w:cs="Times New Roman"/>
          <w:b/>
          <w:sz w:val="22"/>
          <w:szCs w:val="22"/>
        </w:rPr>
      </w:pPr>
      <w:r w:rsidRPr="00CC4D9F">
        <w:rPr>
          <w:rFonts w:ascii="Calibri" w:hAnsi="Calibri" w:cs="Times New Roman"/>
          <w:b/>
          <w:sz w:val="22"/>
          <w:szCs w:val="22"/>
        </w:rPr>
        <w:t>Allergic Reaction (&lt;10%):</w:t>
      </w:r>
    </w:p>
    <w:p w14:paraId="269B93FE" w14:textId="1590AC3C" w:rsidR="00CC4D9F" w:rsidRDefault="00CC4D9F" w:rsidP="0039129F">
      <w:pPr>
        <w:pStyle w:val="ListParagraph"/>
        <w:numPr>
          <w:ilvl w:val="0"/>
          <w:numId w:val="36"/>
        </w:numPr>
        <w:rPr>
          <w:rFonts w:ascii="Calibri" w:hAnsi="Calibri" w:cs="Times New Roman"/>
          <w:sz w:val="22"/>
          <w:szCs w:val="22"/>
        </w:rPr>
      </w:pPr>
      <w:r>
        <w:rPr>
          <w:rFonts w:ascii="Calibri" w:hAnsi="Calibri" w:cs="Times New Roman"/>
          <w:sz w:val="22"/>
          <w:szCs w:val="22"/>
        </w:rPr>
        <w:t>An immune-system response after prior sensitization from an initial exposure</w:t>
      </w:r>
    </w:p>
    <w:p w14:paraId="52A5642D" w14:textId="1215641E" w:rsidR="00CC4D9F" w:rsidRDefault="00CC4D9F" w:rsidP="0039129F">
      <w:pPr>
        <w:pStyle w:val="ListParagraph"/>
        <w:numPr>
          <w:ilvl w:val="0"/>
          <w:numId w:val="36"/>
        </w:numPr>
        <w:rPr>
          <w:rFonts w:ascii="Calibri" w:hAnsi="Calibri" w:cs="Times New Roman"/>
          <w:sz w:val="22"/>
          <w:szCs w:val="22"/>
        </w:rPr>
      </w:pPr>
      <w:r>
        <w:rPr>
          <w:rFonts w:ascii="Calibri" w:hAnsi="Calibri" w:cs="Times New Roman"/>
          <w:sz w:val="22"/>
          <w:szCs w:val="22"/>
        </w:rPr>
        <w:t>Re- exposure triggers allergic response</w:t>
      </w:r>
    </w:p>
    <w:p w14:paraId="4FFF5965" w14:textId="3D9BF4FE" w:rsidR="00CC4D9F" w:rsidRDefault="00CC4D9F" w:rsidP="0039129F">
      <w:pPr>
        <w:pStyle w:val="ListParagraph"/>
        <w:numPr>
          <w:ilvl w:val="0"/>
          <w:numId w:val="36"/>
        </w:numPr>
        <w:rPr>
          <w:rFonts w:ascii="Calibri" w:hAnsi="Calibri" w:cs="Times New Roman"/>
          <w:sz w:val="22"/>
          <w:szCs w:val="22"/>
        </w:rPr>
      </w:pPr>
      <w:r>
        <w:rPr>
          <w:rFonts w:ascii="Calibri" w:hAnsi="Calibri" w:cs="Times New Roman"/>
          <w:sz w:val="22"/>
          <w:szCs w:val="22"/>
        </w:rPr>
        <w:t xml:space="preserve">Intensity: mild itch </w:t>
      </w:r>
      <w:r w:rsidRPr="00CC4D9F">
        <w:rPr>
          <w:rFonts w:ascii="Calibri" w:hAnsi="Calibri" w:cs="Times New Roman"/>
          <w:sz w:val="22"/>
          <w:szCs w:val="22"/>
        </w:rPr>
        <w:sym w:font="Wingdings" w:char="F0E0"/>
      </w:r>
      <w:r>
        <w:rPr>
          <w:rFonts w:ascii="Calibri" w:hAnsi="Calibri" w:cs="Times New Roman"/>
          <w:sz w:val="22"/>
          <w:szCs w:val="22"/>
        </w:rPr>
        <w:t xml:space="preserve"> severe rash </w:t>
      </w:r>
      <w:r w:rsidRPr="00CC4D9F">
        <w:rPr>
          <w:rFonts w:ascii="Calibri" w:hAnsi="Calibri" w:cs="Times New Roman"/>
          <w:sz w:val="22"/>
          <w:szCs w:val="22"/>
        </w:rPr>
        <w:sym w:font="Wingdings" w:char="F0E0"/>
      </w:r>
      <w:r>
        <w:rPr>
          <w:rFonts w:ascii="Calibri" w:hAnsi="Calibri" w:cs="Times New Roman"/>
          <w:sz w:val="22"/>
          <w:szCs w:val="22"/>
        </w:rPr>
        <w:t xml:space="preserve"> anaphylaxis (life-threatening bronchospasm, laryngeal </w:t>
      </w:r>
      <w:proofErr w:type="spellStart"/>
      <w:r>
        <w:rPr>
          <w:rFonts w:ascii="Calibri" w:hAnsi="Calibri" w:cs="Times New Roman"/>
          <w:sz w:val="22"/>
          <w:szCs w:val="22"/>
        </w:rPr>
        <w:t>edema</w:t>
      </w:r>
      <w:proofErr w:type="spellEnd"/>
      <w:r>
        <w:rPr>
          <w:rFonts w:ascii="Calibri" w:hAnsi="Calibri" w:cs="Times New Roman"/>
          <w:sz w:val="22"/>
          <w:szCs w:val="22"/>
        </w:rPr>
        <w:t>, and precipitous drop in BP)</w:t>
      </w:r>
    </w:p>
    <w:p w14:paraId="5F223018" w14:textId="16D7C342" w:rsidR="00CC4D9F" w:rsidRDefault="00CC4D9F" w:rsidP="0039129F">
      <w:pPr>
        <w:pStyle w:val="ListParagraph"/>
        <w:numPr>
          <w:ilvl w:val="0"/>
          <w:numId w:val="36"/>
        </w:numPr>
        <w:rPr>
          <w:rFonts w:ascii="Calibri" w:hAnsi="Calibri" w:cs="Times New Roman"/>
          <w:sz w:val="22"/>
          <w:szCs w:val="22"/>
        </w:rPr>
      </w:pPr>
      <w:r>
        <w:rPr>
          <w:rFonts w:ascii="Calibri" w:hAnsi="Calibri" w:cs="Times New Roman"/>
          <w:sz w:val="22"/>
          <w:szCs w:val="22"/>
        </w:rPr>
        <w:t xml:space="preserve">Intensity is </w:t>
      </w:r>
      <w:r w:rsidRPr="00CC4D9F">
        <w:rPr>
          <w:rFonts w:ascii="Calibri" w:hAnsi="Calibri" w:cs="Times New Roman"/>
          <w:i/>
          <w:sz w:val="22"/>
          <w:szCs w:val="22"/>
          <w:u w:val="single"/>
        </w:rPr>
        <w:t>Independent of dosage</w:t>
      </w:r>
    </w:p>
    <w:p w14:paraId="231279CF" w14:textId="3F840273" w:rsidR="00CC4D9F" w:rsidRDefault="00CC4D9F" w:rsidP="0039129F">
      <w:pPr>
        <w:pStyle w:val="ListParagraph"/>
        <w:numPr>
          <w:ilvl w:val="1"/>
          <w:numId w:val="36"/>
        </w:numPr>
        <w:rPr>
          <w:rFonts w:ascii="Calibri" w:hAnsi="Calibri" w:cs="Times New Roman"/>
          <w:sz w:val="22"/>
          <w:szCs w:val="22"/>
        </w:rPr>
      </w:pPr>
      <w:r>
        <w:rPr>
          <w:rFonts w:ascii="Calibri" w:hAnsi="Calibri" w:cs="Times New Roman"/>
          <w:sz w:val="22"/>
          <w:szCs w:val="22"/>
        </w:rPr>
        <w:t>Dose the elicits strong reaction in one patient may elicit much more mild reaction in another</w:t>
      </w:r>
    </w:p>
    <w:p w14:paraId="04AEC339" w14:textId="0663545C" w:rsidR="00CC4D9F" w:rsidRDefault="00CC4D9F" w:rsidP="0039129F">
      <w:pPr>
        <w:pStyle w:val="ListParagraph"/>
        <w:numPr>
          <w:ilvl w:val="0"/>
          <w:numId w:val="37"/>
        </w:numPr>
        <w:rPr>
          <w:rFonts w:ascii="Calibri" w:hAnsi="Calibri" w:cs="Times New Roman"/>
          <w:sz w:val="22"/>
          <w:szCs w:val="22"/>
        </w:rPr>
      </w:pPr>
      <w:r>
        <w:rPr>
          <w:rFonts w:ascii="Calibri" w:hAnsi="Calibri" w:cs="Times New Roman"/>
          <w:sz w:val="22"/>
          <w:szCs w:val="22"/>
        </w:rPr>
        <w:t xml:space="preserve">Sensitivity can change over time: mild early </w:t>
      </w:r>
      <w:r w:rsidRPr="00CC4D9F">
        <w:rPr>
          <w:rFonts w:ascii="Calibri" w:hAnsi="Calibri" w:cs="Times New Roman"/>
          <w:sz w:val="22"/>
          <w:szCs w:val="22"/>
        </w:rPr>
        <w:sym w:font="Wingdings" w:char="F0E0"/>
      </w:r>
      <w:r>
        <w:rPr>
          <w:rFonts w:ascii="Calibri" w:hAnsi="Calibri" w:cs="Times New Roman"/>
          <w:sz w:val="22"/>
          <w:szCs w:val="22"/>
        </w:rPr>
        <w:t xml:space="preserve"> intense later</w:t>
      </w:r>
    </w:p>
    <w:p w14:paraId="6C2C9BD6" w14:textId="244776B8" w:rsidR="00CC4D9F" w:rsidRDefault="00CC4D9F" w:rsidP="0039129F">
      <w:pPr>
        <w:pStyle w:val="ListParagraph"/>
        <w:numPr>
          <w:ilvl w:val="0"/>
          <w:numId w:val="37"/>
        </w:numPr>
        <w:rPr>
          <w:rFonts w:ascii="Calibri" w:hAnsi="Calibri" w:cs="Times New Roman"/>
          <w:sz w:val="22"/>
          <w:szCs w:val="22"/>
        </w:rPr>
      </w:pPr>
      <w:r>
        <w:rPr>
          <w:rFonts w:ascii="Calibri" w:hAnsi="Calibri" w:cs="Times New Roman"/>
          <w:sz w:val="22"/>
          <w:szCs w:val="22"/>
        </w:rPr>
        <w:t xml:space="preserve">Most serious allergic reaction cause by one drug family: </w:t>
      </w:r>
      <w:proofErr w:type="spellStart"/>
      <w:r w:rsidRPr="00CC4D9F">
        <w:rPr>
          <w:rFonts w:ascii="Calibri" w:hAnsi="Calibri" w:cs="Times New Roman"/>
          <w:i/>
          <w:sz w:val="22"/>
          <w:szCs w:val="22"/>
          <w:u w:val="single"/>
        </w:rPr>
        <w:t>Penicilins</w:t>
      </w:r>
      <w:proofErr w:type="spellEnd"/>
      <w:r w:rsidRPr="00CC4D9F">
        <w:rPr>
          <w:rFonts w:ascii="Calibri" w:hAnsi="Calibri" w:cs="Times New Roman"/>
          <w:i/>
          <w:sz w:val="22"/>
          <w:szCs w:val="22"/>
          <w:u w:val="single"/>
        </w:rPr>
        <w:t xml:space="preserve"> </w:t>
      </w:r>
      <w:r>
        <w:rPr>
          <w:rFonts w:ascii="Calibri" w:hAnsi="Calibri" w:cs="Times New Roman"/>
          <w:i/>
          <w:sz w:val="22"/>
          <w:szCs w:val="22"/>
          <w:u w:val="single"/>
        </w:rPr>
        <w:br/>
      </w:r>
    </w:p>
    <w:p w14:paraId="769E592E" w14:textId="131167B1" w:rsidR="00CC4D9F" w:rsidRPr="00CC4D9F" w:rsidRDefault="00CC4D9F" w:rsidP="0039129F">
      <w:pPr>
        <w:pStyle w:val="ListParagraph"/>
        <w:numPr>
          <w:ilvl w:val="0"/>
          <w:numId w:val="38"/>
        </w:numPr>
        <w:rPr>
          <w:rFonts w:ascii="Calibri" w:hAnsi="Calibri" w:cs="Times New Roman"/>
          <w:b/>
          <w:sz w:val="22"/>
          <w:szCs w:val="22"/>
        </w:rPr>
      </w:pPr>
      <w:r w:rsidRPr="00CC4D9F">
        <w:rPr>
          <w:rFonts w:ascii="Calibri" w:hAnsi="Calibri" w:cs="Times New Roman"/>
          <w:b/>
          <w:sz w:val="22"/>
          <w:szCs w:val="22"/>
        </w:rPr>
        <w:t>Idiosyncratic Effect</w:t>
      </w:r>
      <w:r>
        <w:rPr>
          <w:rFonts w:ascii="Calibri" w:hAnsi="Calibri" w:cs="Times New Roman"/>
          <w:b/>
          <w:sz w:val="22"/>
          <w:szCs w:val="22"/>
        </w:rPr>
        <w:t>:</w:t>
      </w:r>
    </w:p>
    <w:p w14:paraId="5B8246A1" w14:textId="32096EBD" w:rsidR="00CC4D9F" w:rsidRDefault="00CC4D9F" w:rsidP="0039129F">
      <w:pPr>
        <w:pStyle w:val="ListParagraph"/>
        <w:numPr>
          <w:ilvl w:val="0"/>
          <w:numId w:val="39"/>
        </w:numPr>
        <w:rPr>
          <w:rFonts w:ascii="Calibri" w:hAnsi="Calibri" w:cs="Times New Roman"/>
          <w:sz w:val="22"/>
          <w:szCs w:val="22"/>
        </w:rPr>
      </w:pPr>
      <w:r>
        <w:rPr>
          <w:rFonts w:ascii="Calibri" w:hAnsi="Calibri" w:cs="Times New Roman"/>
          <w:sz w:val="22"/>
          <w:szCs w:val="22"/>
        </w:rPr>
        <w:t>An uncommon drug response from a genetic predisposition</w:t>
      </w:r>
    </w:p>
    <w:p w14:paraId="57FD78A0" w14:textId="29530260" w:rsidR="00CC4D9F" w:rsidRDefault="00CC4D9F" w:rsidP="0039129F">
      <w:pPr>
        <w:pStyle w:val="ListParagraph"/>
        <w:numPr>
          <w:ilvl w:val="1"/>
          <w:numId w:val="39"/>
        </w:numPr>
        <w:rPr>
          <w:rFonts w:ascii="Calibri" w:hAnsi="Calibri" w:cs="Times New Roman"/>
          <w:sz w:val="22"/>
          <w:szCs w:val="22"/>
        </w:rPr>
      </w:pPr>
      <w:proofErr w:type="spellStart"/>
      <w:r>
        <w:rPr>
          <w:rFonts w:ascii="Calibri" w:hAnsi="Calibri" w:cs="Times New Roman"/>
          <w:sz w:val="22"/>
          <w:szCs w:val="22"/>
        </w:rPr>
        <w:t>Ie</w:t>
      </w:r>
      <w:proofErr w:type="spellEnd"/>
      <w:r>
        <w:rPr>
          <w:rFonts w:ascii="Calibri" w:hAnsi="Calibri" w:cs="Times New Roman"/>
          <w:sz w:val="22"/>
          <w:szCs w:val="22"/>
        </w:rPr>
        <w:t xml:space="preserve">. G6PD deficiency </w:t>
      </w:r>
      <w:r w:rsidRPr="00CC4D9F">
        <w:rPr>
          <w:rFonts w:ascii="Calibri" w:hAnsi="Calibri" w:cs="Times New Roman"/>
          <w:sz w:val="22"/>
          <w:szCs w:val="22"/>
        </w:rPr>
        <w:sym w:font="Wingdings" w:char="F0E0"/>
      </w:r>
      <w:r>
        <w:rPr>
          <w:rFonts w:ascii="Calibri" w:hAnsi="Calibri" w:cs="Times New Roman"/>
          <w:sz w:val="22"/>
          <w:szCs w:val="22"/>
        </w:rPr>
        <w:t xml:space="preserve"> severe </w:t>
      </w:r>
      <w:proofErr w:type="spellStart"/>
      <w:r>
        <w:rPr>
          <w:rFonts w:ascii="Calibri" w:hAnsi="Calibri" w:cs="Times New Roman"/>
          <w:sz w:val="22"/>
          <w:szCs w:val="22"/>
        </w:rPr>
        <w:t>hemolytic</w:t>
      </w:r>
      <w:proofErr w:type="spellEnd"/>
      <w:r>
        <w:rPr>
          <w:rFonts w:ascii="Calibri" w:hAnsi="Calibri" w:cs="Times New Roman"/>
          <w:sz w:val="22"/>
          <w:szCs w:val="22"/>
        </w:rPr>
        <w:t xml:space="preserve"> </w:t>
      </w:r>
      <w:proofErr w:type="spellStart"/>
      <w:r>
        <w:rPr>
          <w:rFonts w:ascii="Calibri" w:hAnsi="Calibri" w:cs="Times New Roman"/>
          <w:sz w:val="22"/>
          <w:szCs w:val="22"/>
        </w:rPr>
        <w:t>anemia</w:t>
      </w:r>
      <w:proofErr w:type="spellEnd"/>
      <w:r>
        <w:rPr>
          <w:rFonts w:ascii="Calibri" w:hAnsi="Calibri" w:cs="Times New Roman"/>
          <w:sz w:val="22"/>
          <w:szCs w:val="22"/>
        </w:rPr>
        <w:t xml:space="preserve"> with aspirin or </w:t>
      </w:r>
      <w:proofErr w:type="spellStart"/>
      <w:r>
        <w:rPr>
          <w:rFonts w:ascii="Calibri" w:hAnsi="Calibri" w:cs="Times New Roman"/>
          <w:sz w:val="22"/>
          <w:szCs w:val="22"/>
        </w:rPr>
        <w:t>sufonaminde</w:t>
      </w:r>
      <w:proofErr w:type="spellEnd"/>
      <w:r>
        <w:rPr>
          <w:rFonts w:ascii="Calibri" w:hAnsi="Calibri" w:cs="Times New Roman"/>
          <w:sz w:val="22"/>
          <w:szCs w:val="22"/>
        </w:rPr>
        <w:t xml:space="preserve"> antibiotics</w:t>
      </w:r>
    </w:p>
    <w:p w14:paraId="57FA4DF7" w14:textId="1DC3A8FA" w:rsidR="00CC4D9F" w:rsidRPr="00CC4D9F" w:rsidRDefault="00CC4D9F" w:rsidP="0039129F">
      <w:pPr>
        <w:pStyle w:val="ListParagraph"/>
        <w:numPr>
          <w:ilvl w:val="0"/>
          <w:numId w:val="41"/>
        </w:numPr>
        <w:rPr>
          <w:rFonts w:ascii="Calibri" w:hAnsi="Calibri" w:cs="Times New Roman"/>
          <w:b/>
          <w:sz w:val="22"/>
          <w:szCs w:val="22"/>
        </w:rPr>
      </w:pPr>
      <w:r w:rsidRPr="00CC4D9F">
        <w:rPr>
          <w:rFonts w:ascii="Calibri" w:hAnsi="Calibri" w:cs="Times New Roman"/>
          <w:b/>
          <w:sz w:val="22"/>
          <w:szCs w:val="22"/>
        </w:rPr>
        <w:t>Paradoxical Effect</w:t>
      </w:r>
      <w:r>
        <w:rPr>
          <w:rFonts w:ascii="Calibri" w:hAnsi="Calibri" w:cs="Times New Roman"/>
          <w:b/>
          <w:sz w:val="22"/>
          <w:szCs w:val="22"/>
        </w:rPr>
        <w:t>:</w:t>
      </w:r>
    </w:p>
    <w:p w14:paraId="708EF0B8" w14:textId="36B5A680" w:rsidR="00CC4D9F" w:rsidRDefault="00CC4D9F" w:rsidP="0039129F">
      <w:pPr>
        <w:pStyle w:val="ListParagraph"/>
        <w:numPr>
          <w:ilvl w:val="0"/>
          <w:numId w:val="42"/>
        </w:numPr>
        <w:rPr>
          <w:rFonts w:ascii="Calibri" w:hAnsi="Calibri" w:cs="Times New Roman"/>
          <w:sz w:val="22"/>
          <w:szCs w:val="22"/>
        </w:rPr>
      </w:pPr>
      <w:r>
        <w:rPr>
          <w:rFonts w:ascii="Calibri" w:hAnsi="Calibri" w:cs="Times New Roman"/>
          <w:sz w:val="22"/>
          <w:szCs w:val="22"/>
        </w:rPr>
        <w:t>Opposite of intended/expected response</w:t>
      </w:r>
    </w:p>
    <w:p w14:paraId="30F191E4" w14:textId="763630B8" w:rsidR="00CC4D9F" w:rsidRPr="00CC4D9F" w:rsidRDefault="00CC4D9F" w:rsidP="0039129F">
      <w:pPr>
        <w:pStyle w:val="ListParagraph"/>
        <w:numPr>
          <w:ilvl w:val="0"/>
          <w:numId w:val="40"/>
        </w:numPr>
        <w:rPr>
          <w:rFonts w:ascii="Calibri" w:hAnsi="Calibri" w:cs="Times New Roman"/>
          <w:b/>
          <w:sz w:val="22"/>
          <w:szCs w:val="22"/>
        </w:rPr>
      </w:pPr>
      <w:r w:rsidRPr="00CC4D9F">
        <w:rPr>
          <w:rFonts w:ascii="Calibri" w:hAnsi="Calibri" w:cs="Times New Roman"/>
          <w:b/>
          <w:sz w:val="22"/>
          <w:szCs w:val="22"/>
        </w:rPr>
        <w:t>Iatrogenic Disease</w:t>
      </w:r>
      <w:r>
        <w:rPr>
          <w:rFonts w:ascii="Calibri" w:hAnsi="Calibri" w:cs="Times New Roman"/>
          <w:b/>
          <w:sz w:val="22"/>
          <w:szCs w:val="22"/>
        </w:rPr>
        <w:t>:</w:t>
      </w:r>
    </w:p>
    <w:p w14:paraId="71C14674" w14:textId="1EB8B4B2" w:rsidR="00CC4D9F" w:rsidRDefault="00CC4D9F" w:rsidP="0039129F">
      <w:pPr>
        <w:pStyle w:val="ListParagraph"/>
        <w:numPr>
          <w:ilvl w:val="0"/>
          <w:numId w:val="42"/>
        </w:numPr>
        <w:rPr>
          <w:rFonts w:ascii="Calibri" w:hAnsi="Calibri" w:cs="Times New Roman"/>
          <w:sz w:val="22"/>
          <w:szCs w:val="22"/>
        </w:rPr>
      </w:pPr>
      <w:r>
        <w:rPr>
          <w:rFonts w:ascii="Calibri" w:hAnsi="Calibri" w:cs="Times New Roman"/>
          <w:sz w:val="22"/>
          <w:szCs w:val="22"/>
        </w:rPr>
        <w:t>Produced by a health professional and/or by drugs</w:t>
      </w:r>
    </w:p>
    <w:p w14:paraId="6A54213F" w14:textId="17F80200" w:rsidR="00CC4D9F" w:rsidRPr="00CC4D9F" w:rsidRDefault="00CC4D9F" w:rsidP="0039129F">
      <w:pPr>
        <w:pStyle w:val="ListParagraph"/>
        <w:numPr>
          <w:ilvl w:val="0"/>
          <w:numId w:val="45"/>
        </w:numPr>
        <w:rPr>
          <w:rFonts w:ascii="Calibri" w:hAnsi="Calibri" w:cs="Times New Roman"/>
          <w:b/>
          <w:sz w:val="22"/>
          <w:szCs w:val="22"/>
        </w:rPr>
      </w:pPr>
      <w:r w:rsidRPr="00CC4D9F">
        <w:rPr>
          <w:rFonts w:ascii="Calibri" w:hAnsi="Calibri" w:cs="Times New Roman"/>
          <w:b/>
          <w:sz w:val="22"/>
          <w:szCs w:val="22"/>
        </w:rPr>
        <w:t>Carcinogens</w:t>
      </w:r>
      <w:r>
        <w:rPr>
          <w:rFonts w:ascii="Calibri" w:hAnsi="Calibri" w:cs="Times New Roman"/>
          <w:b/>
          <w:sz w:val="22"/>
          <w:szCs w:val="22"/>
        </w:rPr>
        <w:t>:</w:t>
      </w:r>
    </w:p>
    <w:p w14:paraId="5CF29CDD" w14:textId="48BEB6FD" w:rsidR="00CC4D9F" w:rsidRDefault="00CC4D9F" w:rsidP="0039129F">
      <w:pPr>
        <w:pStyle w:val="ListParagraph"/>
        <w:numPr>
          <w:ilvl w:val="0"/>
          <w:numId w:val="46"/>
        </w:numPr>
        <w:rPr>
          <w:rFonts w:ascii="Calibri" w:hAnsi="Calibri" w:cs="Times New Roman"/>
          <w:sz w:val="22"/>
          <w:szCs w:val="22"/>
        </w:rPr>
      </w:pPr>
      <w:r>
        <w:rPr>
          <w:rFonts w:ascii="Calibri" w:hAnsi="Calibri" w:cs="Times New Roman"/>
          <w:sz w:val="22"/>
          <w:szCs w:val="22"/>
        </w:rPr>
        <w:t>Ability of certain medications/chemicals to cause cancers</w:t>
      </w:r>
    </w:p>
    <w:p w14:paraId="6278A0D3" w14:textId="6C0408B9" w:rsidR="00CC4D9F" w:rsidRDefault="00CC4D9F" w:rsidP="0039129F">
      <w:pPr>
        <w:pStyle w:val="ListParagraph"/>
        <w:numPr>
          <w:ilvl w:val="0"/>
          <w:numId w:val="47"/>
        </w:numPr>
        <w:rPr>
          <w:rFonts w:ascii="Calibri" w:hAnsi="Calibri" w:cs="Times New Roman"/>
          <w:sz w:val="22"/>
          <w:szCs w:val="22"/>
        </w:rPr>
      </w:pPr>
      <w:r>
        <w:rPr>
          <w:rFonts w:ascii="Calibri" w:hAnsi="Calibri" w:cs="Times New Roman"/>
          <w:sz w:val="22"/>
          <w:szCs w:val="22"/>
        </w:rPr>
        <w:t>Only a few therapeutic agents are carcinogenic</w:t>
      </w:r>
    </w:p>
    <w:p w14:paraId="5BBFE6BF" w14:textId="2565DEF1" w:rsidR="00CC4D9F" w:rsidRDefault="00CC4D9F" w:rsidP="0039129F">
      <w:pPr>
        <w:pStyle w:val="ListParagraph"/>
        <w:numPr>
          <w:ilvl w:val="0"/>
          <w:numId w:val="47"/>
        </w:numPr>
        <w:rPr>
          <w:rFonts w:ascii="Calibri" w:hAnsi="Calibri" w:cs="Times New Roman"/>
          <w:sz w:val="22"/>
          <w:szCs w:val="22"/>
        </w:rPr>
      </w:pPr>
      <w:r>
        <w:rPr>
          <w:rFonts w:ascii="Calibri" w:hAnsi="Calibri" w:cs="Times New Roman"/>
          <w:sz w:val="22"/>
          <w:szCs w:val="22"/>
        </w:rPr>
        <w:t xml:space="preserve">Several anticancer drugs most carcinogenic </w:t>
      </w:r>
    </w:p>
    <w:p w14:paraId="295B0D18" w14:textId="207176EB" w:rsidR="00CC4D9F" w:rsidRPr="00CC4D9F" w:rsidRDefault="00CC4D9F" w:rsidP="0039129F">
      <w:pPr>
        <w:pStyle w:val="ListParagraph"/>
        <w:numPr>
          <w:ilvl w:val="0"/>
          <w:numId w:val="43"/>
        </w:numPr>
        <w:rPr>
          <w:rFonts w:ascii="Calibri" w:hAnsi="Calibri" w:cs="Times New Roman"/>
          <w:b/>
          <w:sz w:val="22"/>
          <w:szCs w:val="22"/>
        </w:rPr>
      </w:pPr>
      <w:r w:rsidRPr="00CC4D9F">
        <w:rPr>
          <w:rFonts w:ascii="Calibri" w:hAnsi="Calibri" w:cs="Times New Roman"/>
          <w:b/>
          <w:sz w:val="22"/>
          <w:szCs w:val="22"/>
        </w:rPr>
        <w:t>Teratogens:</w:t>
      </w:r>
    </w:p>
    <w:p w14:paraId="50268ACF" w14:textId="53BE5F81" w:rsidR="00CC4D9F" w:rsidRDefault="00CC4D9F" w:rsidP="0039129F">
      <w:pPr>
        <w:pStyle w:val="ListParagraph"/>
        <w:numPr>
          <w:ilvl w:val="0"/>
          <w:numId w:val="44"/>
        </w:numPr>
        <w:rPr>
          <w:rFonts w:ascii="Calibri" w:hAnsi="Calibri" w:cs="Times New Roman"/>
          <w:sz w:val="22"/>
          <w:szCs w:val="22"/>
        </w:rPr>
      </w:pPr>
      <w:r>
        <w:rPr>
          <w:rFonts w:ascii="Calibri" w:hAnsi="Calibri" w:cs="Times New Roman"/>
          <w:sz w:val="22"/>
          <w:szCs w:val="22"/>
        </w:rPr>
        <w:t>Drugs that induce birth defects</w:t>
      </w:r>
    </w:p>
    <w:p w14:paraId="71A7F712" w14:textId="15DEB3AE" w:rsidR="00CC4D9F" w:rsidRDefault="00CC4D9F" w:rsidP="0039129F">
      <w:pPr>
        <w:pStyle w:val="ListParagraph"/>
        <w:numPr>
          <w:ilvl w:val="1"/>
          <w:numId w:val="42"/>
        </w:numPr>
        <w:rPr>
          <w:rFonts w:ascii="Calibri" w:hAnsi="Calibri" w:cs="Times New Roman"/>
          <w:sz w:val="22"/>
          <w:szCs w:val="22"/>
        </w:rPr>
      </w:pPr>
      <w:proofErr w:type="spellStart"/>
      <w:r>
        <w:rPr>
          <w:rFonts w:ascii="Calibri" w:hAnsi="Calibri" w:cs="Times New Roman"/>
          <w:sz w:val="22"/>
          <w:szCs w:val="22"/>
        </w:rPr>
        <w:t>Ie</w:t>
      </w:r>
      <w:proofErr w:type="spellEnd"/>
      <w:r>
        <w:rPr>
          <w:rFonts w:ascii="Calibri" w:hAnsi="Calibri" w:cs="Times New Roman"/>
          <w:sz w:val="22"/>
          <w:szCs w:val="22"/>
        </w:rPr>
        <w:t xml:space="preserve">. </w:t>
      </w:r>
      <w:proofErr w:type="spellStart"/>
      <w:r>
        <w:rPr>
          <w:rFonts w:ascii="Calibri" w:hAnsi="Calibri" w:cs="Times New Roman"/>
          <w:sz w:val="22"/>
          <w:szCs w:val="22"/>
        </w:rPr>
        <w:t>Isotretinoin</w:t>
      </w:r>
      <w:proofErr w:type="spellEnd"/>
      <w:r>
        <w:rPr>
          <w:rFonts w:ascii="Calibri" w:hAnsi="Calibri" w:cs="Times New Roman"/>
          <w:sz w:val="22"/>
          <w:szCs w:val="22"/>
        </w:rPr>
        <w:t xml:space="preserve"> (for acne) </w:t>
      </w:r>
      <w:r w:rsidRPr="00CC4D9F">
        <w:rPr>
          <w:rFonts w:ascii="Calibri" w:hAnsi="Calibri" w:cs="Times New Roman"/>
          <w:i/>
          <w:sz w:val="22"/>
          <w:szCs w:val="22"/>
          <w:u w:val="single"/>
        </w:rPr>
        <w:t>Thalidomide</w:t>
      </w:r>
      <w:r>
        <w:rPr>
          <w:rFonts w:ascii="Calibri" w:hAnsi="Calibri" w:cs="Times New Roman"/>
          <w:sz w:val="22"/>
          <w:szCs w:val="22"/>
        </w:rPr>
        <w:t xml:space="preserve"> (some severe skin diseases; formerly-morning sickness in pregnancy)</w:t>
      </w:r>
    </w:p>
    <w:p w14:paraId="6364B1E2" w14:textId="77777777" w:rsidR="00CC4D9F" w:rsidRDefault="00CC4D9F" w:rsidP="00CC4D9F">
      <w:pPr>
        <w:ind w:left="360"/>
        <w:rPr>
          <w:rFonts w:ascii="Calibri" w:hAnsi="Calibri" w:cs="Times New Roman"/>
          <w:sz w:val="22"/>
          <w:szCs w:val="22"/>
        </w:rPr>
      </w:pPr>
    </w:p>
    <w:p w14:paraId="29092889" w14:textId="77777777" w:rsidR="00CC4D9F" w:rsidRPr="00F82E28" w:rsidRDefault="00CC4D9F" w:rsidP="00CC4D9F">
      <w:pPr>
        <w:ind w:left="360"/>
        <w:rPr>
          <w:rFonts w:ascii="Calibri" w:hAnsi="Calibri" w:cs="Times New Roman"/>
          <w:b/>
          <w:sz w:val="22"/>
          <w:szCs w:val="22"/>
        </w:rPr>
      </w:pPr>
      <w:r w:rsidRPr="00F82E28">
        <w:rPr>
          <w:rFonts w:ascii="Calibri" w:hAnsi="Calibri" w:cs="Times New Roman"/>
          <w:b/>
          <w:sz w:val="22"/>
          <w:szCs w:val="22"/>
        </w:rPr>
        <w:t>Ways to minimize ADRS</w:t>
      </w:r>
    </w:p>
    <w:p w14:paraId="7826A734" w14:textId="033D9E88" w:rsidR="004534C1" w:rsidRDefault="00CC4D9F" w:rsidP="0039129F">
      <w:pPr>
        <w:pStyle w:val="ListParagraph"/>
        <w:numPr>
          <w:ilvl w:val="0"/>
          <w:numId w:val="48"/>
        </w:numPr>
        <w:rPr>
          <w:rFonts w:ascii="Calibri" w:hAnsi="Calibri" w:cs="Times New Roman"/>
          <w:sz w:val="22"/>
          <w:szCs w:val="22"/>
        </w:rPr>
      </w:pPr>
      <w:r>
        <w:rPr>
          <w:rFonts w:ascii="Calibri" w:hAnsi="Calibri" w:cs="Times New Roman"/>
          <w:sz w:val="22"/>
          <w:szCs w:val="22"/>
        </w:rPr>
        <w:t>Pharmaceutical industry produces safest medicines possible</w:t>
      </w:r>
    </w:p>
    <w:p w14:paraId="788E396A" w14:textId="62D1EE0B" w:rsidR="00CC4D9F" w:rsidRDefault="00CC4D9F" w:rsidP="0039129F">
      <w:pPr>
        <w:pStyle w:val="ListParagraph"/>
        <w:numPr>
          <w:ilvl w:val="0"/>
          <w:numId w:val="48"/>
        </w:numPr>
        <w:rPr>
          <w:rFonts w:ascii="Calibri" w:hAnsi="Calibri" w:cs="Times New Roman"/>
          <w:sz w:val="22"/>
          <w:szCs w:val="22"/>
        </w:rPr>
      </w:pPr>
      <w:r>
        <w:rPr>
          <w:rFonts w:ascii="Calibri" w:hAnsi="Calibri" w:cs="Times New Roman"/>
          <w:sz w:val="22"/>
          <w:szCs w:val="22"/>
        </w:rPr>
        <w:t xml:space="preserve">Prescriber selects least harmful </w:t>
      </w:r>
    </w:p>
    <w:p w14:paraId="54A1EB6F" w14:textId="5BCC8F4F" w:rsidR="00CC4D9F" w:rsidRDefault="00CC4D9F" w:rsidP="0039129F">
      <w:pPr>
        <w:pStyle w:val="ListParagraph"/>
        <w:numPr>
          <w:ilvl w:val="0"/>
          <w:numId w:val="48"/>
        </w:numPr>
        <w:rPr>
          <w:rFonts w:ascii="Calibri" w:hAnsi="Calibri" w:cs="Times New Roman"/>
          <w:sz w:val="22"/>
          <w:szCs w:val="22"/>
        </w:rPr>
      </w:pPr>
      <w:r>
        <w:rPr>
          <w:rFonts w:ascii="Calibri" w:hAnsi="Calibri" w:cs="Times New Roman"/>
          <w:sz w:val="22"/>
          <w:szCs w:val="22"/>
        </w:rPr>
        <w:t xml:space="preserve">Both nurse and </w:t>
      </w:r>
      <w:proofErr w:type="spellStart"/>
      <w:r>
        <w:rPr>
          <w:rFonts w:ascii="Calibri" w:hAnsi="Calibri" w:cs="Times New Roman"/>
          <w:sz w:val="22"/>
          <w:szCs w:val="22"/>
        </w:rPr>
        <w:t>pt</w:t>
      </w:r>
      <w:proofErr w:type="spellEnd"/>
      <w:r>
        <w:rPr>
          <w:rFonts w:ascii="Calibri" w:hAnsi="Calibri" w:cs="Times New Roman"/>
          <w:sz w:val="22"/>
          <w:szCs w:val="22"/>
        </w:rPr>
        <w:t>/family know major ADRs a drug can produce</w:t>
      </w:r>
    </w:p>
    <w:p w14:paraId="2D6A22FA" w14:textId="553AAA9C" w:rsidR="00CC4D9F" w:rsidRDefault="00CC4D9F" w:rsidP="0039129F">
      <w:pPr>
        <w:pStyle w:val="ListParagraph"/>
        <w:numPr>
          <w:ilvl w:val="1"/>
          <w:numId w:val="48"/>
        </w:numPr>
        <w:rPr>
          <w:rFonts w:ascii="Calibri" w:hAnsi="Calibri" w:cs="Times New Roman"/>
          <w:sz w:val="22"/>
          <w:szCs w:val="22"/>
        </w:rPr>
      </w:pPr>
      <w:r>
        <w:rPr>
          <w:rFonts w:ascii="Calibri" w:hAnsi="Calibri" w:cs="Times New Roman"/>
          <w:sz w:val="22"/>
          <w:szCs w:val="22"/>
        </w:rPr>
        <w:t xml:space="preserve">Nurse evaluates </w:t>
      </w:r>
      <w:proofErr w:type="spellStart"/>
      <w:r>
        <w:rPr>
          <w:rFonts w:ascii="Calibri" w:hAnsi="Calibri" w:cs="Times New Roman"/>
          <w:sz w:val="22"/>
          <w:szCs w:val="22"/>
        </w:rPr>
        <w:t>pts</w:t>
      </w:r>
      <w:proofErr w:type="spellEnd"/>
      <w:r>
        <w:rPr>
          <w:rFonts w:ascii="Calibri" w:hAnsi="Calibri" w:cs="Times New Roman"/>
          <w:sz w:val="22"/>
          <w:szCs w:val="22"/>
        </w:rPr>
        <w:t xml:space="preserve"> for ADRs and educates </w:t>
      </w:r>
      <w:proofErr w:type="spellStart"/>
      <w:r>
        <w:rPr>
          <w:rFonts w:ascii="Calibri" w:hAnsi="Calibri" w:cs="Times New Roman"/>
          <w:sz w:val="22"/>
          <w:szCs w:val="22"/>
        </w:rPr>
        <w:t>pts</w:t>
      </w:r>
      <w:proofErr w:type="spellEnd"/>
    </w:p>
    <w:p w14:paraId="79628FFC" w14:textId="6A8DA734" w:rsidR="00CC4D9F" w:rsidRDefault="00CC4D9F" w:rsidP="0039129F">
      <w:pPr>
        <w:pStyle w:val="ListParagraph"/>
        <w:numPr>
          <w:ilvl w:val="1"/>
          <w:numId w:val="48"/>
        </w:numPr>
        <w:rPr>
          <w:rFonts w:ascii="Calibri" w:hAnsi="Calibri" w:cs="Times New Roman"/>
          <w:sz w:val="22"/>
          <w:szCs w:val="22"/>
        </w:rPr>
      </w:pPr>
      <w:proofErr w:type="spellStart"/>
      <w:r>
        <w:rPr>
          <w:rFonts w:ascii="Calibri" w:hAnsi="Calibri" w:cs="Times New Roman"/>
          <w:sz w:val="22"/>
          <w:szCs w:val="22"/>
        </w:rPr>
        <w:t>Pts</w:t>
      </w:r>
      <w:proofErr w:type="spellEnd"/>
      <w:r>
        <w:rPr>
          <w:rFonts w:ascii="Calibri" w:hAnsi="Calibri" w:cs="Times New Roman"/>
          <w:sz w:val="22"/>
          <w:szCs w:val="22"/>
        </w:rPr>
        <w:t>/families watch for signs of ADRS/seek attention</w:t>
      </w:r>
    </w:p>
    <w:p w14:paraId="46B00A73" w14:textId="2757B39C" w:rsidR="00CC4D9F" w:rsidRDefault="00CC4D9F" w:rsidP="0039129F">
      <w:pPr>
        <w:pStyle w:val="ListParagraph"/>
        <w:numPr>
          <w:ilvl w:val="0"/>
          <w:numId w:val="49"/>
        </w:numPr>
        <w:rPr>
          <w:rFonts w:ascii="Calibri" w:hAnsi="Calibri" w:cs="Times New Roman"/>
          <w:sz w:val="22"/>
          <w:szCs w:val="22"/>
        </w:rPr>
      </w:pPr>
      <w:r>
        <w:rPr>
          <w:rFonts w:ascii="Calibri" w:hAnsi="Calibri" w:cs="Times New Roman"/>
          <w:sz w:val="22"/>
          <w:szCs w:val="22"/>
        </w:rPr>
        <w:t xml:space="preserve">Function of target organ monitored, </w:t>
      </w:r>
      <w:proofErr w:type="spellStart"/>
      <w:r>
        <w:rPr>
          <w:rFonts w:ascii="Calibri" w:hAnsi="Calibri" w:cs="Times New Roman"/>
          <w:sz w:val="22"/>
          <w:szCs w:val="22"/>
        </w:rPr>
        <w:t>ie</w:t>
      </w:r>
      <w:proofErr w:type="spellEnd"/>
      <w:r>
        <w:rPr>
          <w:rFonts w:ascii="Calibri" w:hAnsi="Calibri" w:cs="Times New Roman"/>
          <w:sz w:val="22"/>
          <w:szCs w:val="22"/>
        </w:rPr>
        <w:t xml:space="preserve"> liver (look for jaundice, liver function tests), kidneys (urinalysis and serum </w:t>
      </w:r>
      <w:proofErr w:type="spellStart"/>
      <w:r>
        <w:rPr>
          <w:rFonts w:ascii="Calibri" w:hAnsi="Calibri" w:cs="Times New Roman"/>
          <w:sz w:val="22"/>
          <w:szCs w:val="22"/>
        </w:rPr>
        <w:t>creatinine</w:t>
      </w:r>
      <w:proofErr w:type="spellEnd"/>
      <w:r>
        <w:rPr>
          <w:rFonts w:ascii="Calibri" w:hAnsi="Calibri" w:cs="Times New Roman"/>
          <w:sz w:val="22"/>
          <w:szCs w:val="22"/>
        </w:rPr>
        <w:t>) and bone marrow (periodic blood cell counts)</w:t>
      </w:r>
    </w:p>
    <w:p w14:paraId="2E199AE3" w14:textId="036A43FF" w:rsidR="00CC4D9F" w:rsidRDefault="00CC4D9F" w:rsidP="0039129F">
      <w:pPr>
        <w:pStyle w:val="ListParagraph"/>
        <w:numPr>
          <w:ilvl w:val="0"/>
          <w:numId w:val="49"/>
        </w:numPr>
        <w:rPr>
          <w:rFonts w:ascii="Calibri" w:hAnsi="Calibri" w:cs="Times New Roman"/>
          <w:sz w:val="22"/>
          <w:szCs w:val="22"/>
        </w:rPr>
      </w:pPr>
      <w:r>
        <w:rPr>
          <w:rFonts w:ascii="Calibri" w:hAnsi="Calibri" w:cs="Times New Roman"/>
          <w:sz w:val="22"/>
          <w:szCs w:val="22"/>
        </w:rPr>
        <w:t>Individualizing therapy: balance potential risks vs. benefits</w:t>
      </w:r>
    </w:p>
    <w:p w14:paraId="6A92238A" w14:textId="192044B5" w:rsidR="00CC4D9F" w:rsidRDefault="00CC4D9F" w:rsidP="0039129F">
      <w:pPr>
        <w:pStyle w:val="ListParagraph"/>
        <w:numPr>
          <w:ilvl w:val="0"/>
          <w:numId w:val="49"/>
        </w:numPr>
        <w:rPr>
          <w:rFonts w:ascii="Calibri" w:hAnsi="Calibri" w:cs="Times New Roman"/>
          <w:sz w:val="22"/>
          <w:szCs w:val="22"/>
        </w:rPr>
      </w:pPr>
      <w:r>
        <w:rPr>
          <w:rFonts w:ascii="Calibri" w:hAnsi="Calibri" w:cs="Times New Roman"/>
          <w:sz w:val="22"/>
          <w:szCs w:val="22"/>
        </w:rPr>
        <w:t xml:space="preserve">Be aware the </w:t>
      </w:r>
      <w:proofErr w:type="spellStart"/>
      <w:r>
        <w:rPr>
          <w:rFonts w:ascii="Calibri" w:hAnsi="Calibri" w:cs="Times New Roman"/>
          <w:sz w:val="22"/>
          <w:szCs w:val="22"/>
        </w:rPr>
        <w:t>pts</w:t>
      </w:r>
      <w:proofErr w:type="spellEnd"/>
      <w:r>
        <w:rPr>
          <w:rFonts w:ascii="Calibri" w:hAnsi="Calibri" w:cs="Times New Roman"/>
          <w:sz w:val="22"/>
          <w:szCs w:val="22"/>
        </w:rPr>
        <w:t xml:space="preserve"> with chronic disorders require long-term drug Rx, (</w:t>
      </w:r>
      <w:proofErr w:type="spellStart"/>
      <w:r>
        <w:rPr>
          <w:rFonts w:ascii="Calibri" w:hAnsi="Calibri" w:cs="Times New Roman"/>
          <w:sz w:val="22"/>
          <w:szCs w:val="22"/>
        </w:rPr>
        <w:t>Ie</w:t>
      </w:r>
      <w:proofErr w:type="spellEnd"/>
      <w:r>
        <w:rPr>
          <w:rFonts w:ascii="Calibri" w:hAnsi="Calibri" w:cs="Times New Roman"/>
          <w:sz w:val="22"/>
          <w:szCs w:val="22"/>
        </w:rPr>
        <w:t xml:space="preserve"> HTN, epilepsy, heart disease, depression) are especially vulnerably to ADRs</w:t>
      </w:r>
    </w:p>
    <w:p w14:paraId="1EBF3F77" w14:textId="77777777" w:rsidR="00CC4D9F" w:rsidRDefault="00CC4D9F" w:rsidP="00F82E28">
      <w:pPr>
        <w:rPr>
          <w:rFonts w:ascii="Calibri" w:hAnsi="Calibri" w:cs="Times New Roman"/>
          <w:sz w:val="22"/>
          <w:szCs w:val="22"/>
        </w:rPr>
      </w:pPr>
    </w:p>
    <w:p w14:paraId="606A17BE" w14:textId="4B1F6365" w:rsidR="00F82E28" w:rsidRPr="00F82E28" w:rsidRDefault="00F82E28" w:rsidP="00F82E28">
      <w:pPr>
        <w:rPr>
          <w:rFonts w:ascii="Calibri" w:hAnsi="Calibri" w:cs="Times New Roman"/>
          <w:b/>
          <w:sz w:val="22"/>
          <w:szCs w:val="22"/>
        </w:rPr>
      </w:pPr>
      <w:r w:rsidRPr="00F82E28">
        <w:rPr>
          <w:rFonts w:ascii="Calibri" w:hAnsi="Calibri" w:cs="Times New Roman"/>
          <w:b/>
          <w:sz w:val="22"/>
          <w:szCs w:val="22"/>
        </w:rPr>
        <w:t>Medication Errors</w:t>
      </w:r>
    </w:p>
    <w:p w14:paraId="611DB115" w14:textId="05C8E314" w:rsidR="00F82E28" w:rsidRDefault="00F82E28" w:rsidP="0039129F">
      <w:pPr>
        <w:pStyle w:val="ListParagraph"/>
        <w:numPr>
          <w:ilvl w:val="0"/>
          <w:numId w:val="50"/>
        </w:numPr>
        <w:rPr>
          <w:rFonts w:ascii="Calibri" w:hAnsi="Calibri" w:cs="Times New Roman"/>
          <w:sz w:val="22"/>
          <w:szCs w:val="22"/>
        </w:rPr>
      </w:pPr>
      <w:r>
        <w:rPr>
          <w:rFonts w:ascii="Calibri" w:hAnsi="Calibri" w:cs="Times New Roman"/>
          <w:sz w:val="22"/>
          <w:szCs w:val="22"/>
        </w:rPr>
        <w:t xml:space="preserve">Every year medication errors injure at least 150,000 Canadians and kill ~700. Among hospitalized </w:t>
      </w:r>
      <w:proofErr w:type="spellStart"/>
      <w:r>
        <w:rPr>
          <w:rFonts w:ascii="Calibri" w:hAnsi="Calibri" w:cs="Times New Roman"/>
          <w:sz w:val="22"/>
          <w:szCs w:val="22"/>
        </w:rPr>
        <w:t>pts</w:t>
      </w:r>
      <w:proofErr w:type="spellEnd"/>
      <w:r>
        <w:rPr>
          <w:rFonts w:ascii="Calibri" w:hAnsi="Calibri" w:cs="Times New Roman"/>
          <w:sz w:val="22"/>
          <w:szCs w:val="22"/>
        </w:rPr>
        <w:t>, treatment of drug-related injuries costs about .35 billion a year</w:t>
      </w:r>
    </w:p>
    <w:p w14:paraId="6CAFF3EF" w14:textId="2FB99C83" w:rsidR="00F82E28" w:rsidRPr="00F82E28" w:rsidRDefault="00F82E28" w:rsidP="0039129F">
      <w:pPr>
        <w:pStyle w:val="ListParagraph"/>
        <w:numPr>
          <w:ilvl w:val="0"/>
          <w:numId w:val="50"/>
        </w:numPr>
        <w:rPr>
          <w:rFonts w:ascii="Calibri" w:hAnsi="Calibri" w:cs="Times New Roman"/>
          <w:sz w:val="22"/>
          <w:szCs w:val="22"/>
        </w:rPr>
      </w:pPr>
      <w:r w:rsidRPr="00F82E28">
        <w:rPr>
          <w:rFonts w:ascii="Calibri" w:hAnsi="Calibri" w:cs="Times New Roman"/>
          <w:i/>
          <w:sz w:val="22"/>
          <w:szCs w:val="22"/>
          <w:u w:val="single"/>
        </w:rPr>
        <w:t>Definition:</w:t>
      </w:r>
      <w:r>
        <w:rPr>
          <w:rFonts w:ascii="Calibri" w:hAnsi="Calibri" w:cs="Times New Roman"/>
          <w:sz w:val="22"/>
          <w:szCs w:val="22"/>
        </w:rPr>
        <w:t xml:space="preserve"> any preventable event that may cause or lead to inappropriate medication use or </w:t>
      </w:r>
      <w:proofErr w:type="spellStart"/>
      <w:r>
        <w:rPr>
          <w:rFonts w:ascii="Calibri" w:hAnsi="Calibri" w:cs="Times New Roman"/>
          <w:sz w:val="22"/>
          <w:szCs w:val="22"/>
        </w:rPr>
        <w:t>pt</w:t>
      </w:r>
      <w:proofErr w:type="spellEnd"/>
      <w:r>
        <w:rPr>
          <w:rFonts w:ascii="Calibri" w:hAnsi="Calibri" w:cs="Times New Roman"/>
          <w:sz w:val="22"/>
          <w:szCs w:val="22"/>
        </w:rPr>
        <w:t xml:space="preserve"> harm, while the medication is in the control of the healthcare professional, patient or consumer. </w:t>
      </w:r>
    </w:p>
    <w:p w14:paraId="0E9AB6F9" w14:textId="77777777" w:rsidR="00F82E28" w:rsidRPr="00F82E28" w:rsidRDefault="00F82E28" w:rsidP="00F82E28">
      <w:pPr>
        <w:rPr>
          <w:rFonts w:ascii="Calibri" w:hAnsi="Calibri" w:cs="Times New Roman"/>
          <w:sz w:val="22"/>
          <w:szCs w:val="22"/>
        </w:rPr>
      </w:pPr>
    </w:p>
    <w:p w14:paraId="2D1378A2" w14:textId="77777777" w:rsidR="00F82E28" w:rsidRDefault="00F82E28" w:rsidP="00F82E28">
      <w:pPr>
        <w:rPr>
          <w:rFonts w:ascii="Calibri" w:hAnsi="Calibri" w:cs="Times New Roman"/>
          <w:i/>
          <w:iCs/>
          <w:color w:val="595959"/>
          <w:sz w:val="18"/>
          <w:szCs w:val="18"/>
        </w:rPr>
      </w:pPr>
    </w:p>
    <w:p w14:paraId="5F07B864" w14:textId="77777777" w:rsidR="00F82E28" w:rsidRDefault="00F82E28" w:rsidP="00F82E28">
      <w:pPr>
        <w:rPr>
          <w:rFonts w:ascii="Calibri" w:hAnsi="Calibri" w:cs="Times New Roman"/>
          <w:i/>
          <w:iCs/>
          <w:color w:val="595959"/>
          <w:sz w:val="18"/>
          <w:szCs w:val="18"/>
        </w:rPr>
      </w:pPr>
    </w:p>
    <w:p w14:paraId="4639B07D" w14:textId="77777777" w:rsidR="00F82E28" w:rsidRDefault="00F82E28" w:rsidP="00F82E28">
      <w:pPr>
        <w:rPr>
          <w:rFonts w:ascii="Calibri" w:hAnsi="Calibri" w:cs="Times New Roman"/>
          <w:i/>
          <w:iCs/>
          <w:color w:val="595959"/>
          <w:sz w:val="18"/>
          <w:szCs w:val="18"/>
        </w:rPr>
      </w:pPr>
    </w:p>
    <w:p w14:paraId="0825E62D" w14:textId="77777777" w:rsidR="004534C1" w:rsidRPr="004534C1" w:rsidRDefault="004534C1" w:rsidP="00F82E28">
      <w:pPr>
        <w:rPr>
          <w:rFonts w:ascii="Calibri" w:hAnsi="Calibri" w:cs="Times New Roman"/>
          <w:sz w:val="22"/>
          <w:szCs w:val="22"/>
        </w:rPr>
      </w:pPr>
      <w:r w:rsidRPr="004534C1">
        <w:rPr>
          <w:rFonts w:ascii="Calibri" w:hAnsi="Calibri" w:cs="Times New Roman"/>
          <w:sz w:val="22"/>
          <w:szCs w:val="22"/>
        </w:rPr>
        <w:t> </w:t>
      </w:r>
    </w:p>
    <w:p w14:paraId="478CD6FD" w14:textId="0CD23F3D" w:rsidR="004534C1" w:rsidRPr="00F82E28" w:rsidRDefault="00F82E28" w:rsidP="00F82E28">
      <w:pPr>
        <w:rPr>
          <w:rFonts w:ascii="Calibri" w:hAnsi="Calibri" w:cs="Times New Roman"/>
          <w:b/>
          <w:sz w:val="22"/>
          <w:szCs w:val="22"/>
        </w:rPr>
      </w:pPr>
      <w:r w:rsidRPr="00F82E28">
        <w:rPr>
          <w:rFonts w:ascii="Calibri" w:hAnsi="Calibri" w:cs="Times New Roman"/>
          <w:b/>
          <w:sz w:val="22"/>
          <w:szCs w:val="22"/>
        </w:rPr>
        <w:t>Who Makes Medication Errors (Hospital)</w:t>
      </w:r>
    </w:p>
    <w:p w14:paraId="78D0AC8C" w14:textId="20E52EE4" w:rsidR="00F82E28" w:rsidRPr="00F82E28" w:rsidRDefault="00F82E28" w:rsidP="0039129F">
      <w:pPr>
        <w:pStyle w:val="ListParagraph"/>
        <w:numPr>
          <w:ilvl w:val="0"/>
          <w:numId w:val="44"/>
        </w:numPr>
        <w:rPr>
          <w:rFonts w:ascii="Calibri" w:hAnsi="Calibri" w:cs="Times New Roman"/>
          <w:i/>
          <w:sz w:val="22"/>
          <w:szCs w:val="22"/>
        </w:rPr>
      </w:pPr>
      <w:r w:rsidRPr="00F82E28">
        <w:rPr>
          <w:rFonts w:ascii="Calibri" w:hAnsi="Calibri" w:cs="Times New Roman"/>
          <w:i/>
          <w:sz w:val="22"/>
          <w:szCs w:val="22"/>
        </w:rPr>
        <w:t>The order moves down the line:</w:t>
      </w:r>
    </w:p>
    <w:p w14:paraId="00CBAE2A" w14:textId="4C898883" w:rsidR="00F82E28" w:rsidRDefault="00F82E28" w:rsidP="0039129F">
      <w:pPr>
        <w:pStyle w:val="ListParagraph"/>
        <w:numPr>
          <w:ilvl w:val="1"/>
          <w:numId w:val="44"/>
        </w:numPr>
        <w:rPr>
          <w:rFonts w:ascii="Calibri" w:hAnsi="Calibri" w:cs="Times New Roman"/>
          <w:sz w:val="22"/>
          <w:szCs w:val="22"/>
        </w:rPr>
      </w:pPr>
      <w:r>
        <w:rPr>
          <w:rFonts w:ascii="Calibri" w:hAnsi="Calibri" w:cs="Times New Roman"/>
          <w:sz w:val="22"/>
          <w:szCs w:val="22"/>
        </w:rPr>
        <w:t>Physician/nurse practitioner writes prescription</w:t>
      </w:r>
    </w:p>
    <w:p w14:paraId="1344AC0F" w14:textId="0AE7CADE" w:rsidR="00F82E28" w:rsidRDefault="00F82E28" w:rsidP="0039129F">
      <w:pPr>
        <w:pStyle w:val="ListParagraph"/>
        <w:numPr>
          <w:ilvl w:val="1"/>
          <w:numId w:val="44"/>
        </w:numPr>
        <w:rPr>
          <w:rFonts w:ascii="Calibri" w:hAnsi="Calibri" w:cs="Times New Roman"/>
          <w:sz w:val="22"/>
          <w:szCs w:val="22"/>
        </w:rPr>
      </w:pPr>
      <w:r>
        <w:rPr>
          <w:rFonts w:ascii="Calibri" w:hAnsi="Calibri" w:cs="Times New Roman"/>
          <w:sz w:val="22"/>
          <w:szCs w:val="22"/>
        </w:rPr>
        <w:t>Clerk transcribes, pharmacy clerk enters order</w:t>
      </w:r>
    </w:p>
    <w:p w14:paraId="14B550C1" w14:textId="2A1BF3A2" w:rsidR="00F82E28" w:rsidRDefault="00F82E28" w:rsidP="0039129F">
      <w:pPr>
        <w:pStyle w:val="ListParagraph"/>
        <w:numPr>
          <w:ilvl w:val="1"/>
          <w:numId w:val="44"/>
        </w:numPr>
        <w:rPr>
          <w:rFonts w:ascii="Calibri" w:hAnsi="Calibri" w:cs="Times New Roman"/>
          <w:sz w:val="22"/>
          <w:szCs w:val="22"/>
        </w:rPr>
      </w:pPr>
      <w:r>
        <w:rPr>
          <w:rFonts w:ascii="Calibri" w:hAnsi="Calibri" w:cs="Times New Roman"/>
          <w:sz w:val="22"/>
          <w:szCs w:val="22"/>
        </w:rPr>
        <w:t>Pharmacy technician prepares drug</w:t>
      </w:r>
    </w:p>
    <w:p w14:paraId="1235842A" w14:textId="7C10DFED" w:rsidR="00F82E28" w:rsidRDefault="00F82E28" w:rsidP="0039129F">
      <w:pPr>
        <w:pStyle w:val="ListParagraph"/>
        <w:numPr>
          <w:ilvl w:val="1"/>
          <w:numId w:val="44"/>
        </w:numPr>
        <w:rPr>
          <w:rFonts w:ascii="Calibri" w:hAnsi="Calibri" w:cs="Times New Roman"/>
          <w:sz w:val="22"/>
          <w:szCs w:val="22"/>
        </w:rPr>
      </w:pPr>
      <w:r>
        <w:rPr>
          <w:rFonts w:ascii="Calibri" w:hAnsi="Calibri" w:cs="Times New Roman"/>
          <w:sz w:val="22"/>
          <w:szCs w:val="22"/>
        </w:rPr>
        <w:t>Pharmacist checks it</w:t>
      </w:r>
    </w:p>
    <w:p w14:paraId="64D9369C" w14:textId="6CDF35FA" w:rsidR="00F82E28" w:rsidRDefault="00F82E28" w:rsidP="0039129F">
      <w:pPr>
        <w:pStyle w:val="ListParagraph"/>
        <w:numPr>
          <w:ilvl w:val="1"/>
          <w:numId w:val="44"/>
        </w:numPr>
        <w:rPr>
          <w:rFonts w:ascii="Calibri" w:hAnsi="Calibri" w:cs="Times New Roman"/>
          <w:sz w:val="22"/>
          <w:szCs w:val="22"/>
        </w:rPr>
      </w:pPr>
      <w:proofErr w:type="spellStart"/>
      <w:r>
        <w:rPr>
          <w:rFonts w:ascii="Calibri" w:hAnsi="Calibri" w:cs="Times New Roman"/>
          <w:sz w:val="22"/>
          <w:szCs w:val="22"/>
        </w:rPr>
        <w:t>Rn</w:t>
      </w:r>
      <w:proofErr w:type="spellEnd"/>
      <w:r>
        <w:rPr>
          <w:rFonts w:ascii="Calibri" w:hAnsi="Calibri" w:cs="Times New Roman"/>
          <w:sz w:val="22"/>
          <w:szCs w:val="22"/>
        </w:rPr>
        <w:t xml:space="preserve"> checks order again and administers drug</w:t>
      </w:r>
    </w:p>
    <w:p w14:paraId="2E6B7E76" w14:textId="76DBE207" w:rsidR="00F82E28" w:rsidRDefault="00F82E28" w:rsidP="0039129F">
      <w:pPr>
        <w:pStyle w:val="ListParagraph"/>
        <w:numPr>
          <w:ilvl w:val="0"/>
          <w:numId w:val="44"/>
        </w:numPr>
        <w:rPr>
          <w:rFonts w:ascii="Calibri" w:hAnsi="Calibri" w:cs="Times New Roman"/>
          <w:sz w:val="22"/>
          <w:szCs w:val="22"/>
        </w:rPr>
      </w:pPr>
      <w:r>
        <w:rPr>
          <w:rFonts w:ascii="Calibri" w:hAnsi="Calibri" w:cs="Times New Roman"/>
          <w:sz w:val="22"/>
          <w:szCs w:val="22"/>
        </w:rPr>
        <w:t xml:space="preserve">Each are in position to make </w:t>
      </w:r>
      <w:proofErr w:type="spellStart"/>
      <w:r>
        <w:rPr>
          <w:rFonts w:ascii="Calibri" w:hAnsi="Calibri" w:cs="Times New Roman"/>
          <w:sz w:val="22"/>
          <w:szCs w:val="22"/>
        </w:rPr>
        <w:t>eeor</w:t>
      </w:r>
      <w:proofErr w:type="spellEnd"/>
      <w:r>
        <w:rPr>
          <w:rFonts w:ascii="Calibri" w:hAnsi="Calibri" w:cs="Times New Roman"/>
          <w:sz w:val="22"/>
          <w:szCs w:val="22"/>
        </w:rPr>
        <w:t xml:space="preserve"> and to catch others errors</w:t>
      </w:r>
    </w:p>
    <w:p w14:paraId="3A0542AE" w14:textId="71405418" w:rsidR="00F82E28" w:rsidRDefault="00F82E28" w:rsidP="0039129F">
      <w:pPr>
        <w:pStyle w:val="ListParagraph"/>
        <w:numPr>
          <w:ilvl w:val="0"/>
          <w:numId w:val="44"/>
        </w:numPr>
        <w:rPr>
          <w:rFonts w:ascii="Calibri" w:hAnsi="Calibri" w:cs="Times New Roman"/>
          <w:sz w:val="22"/>
          <w:szCs w:val="22"/>
        </w:rPr>
      </w:pPr>
      <w:r>
        <w:rPr>
          <w:rFonts w:ascii="Calibri" w:hAnsi="Calibri" w:cs="Times New Roman"/>
          <w:sz w:val="22"/>
          <w:szCs w:val="22"/>
        </w:rPr>
        <w:t xml:space="preserve">Since last in sequence, RN is </w:t>
      </w:r>
      <w:proofErr w:type="spellStart"/>
      <w:r>
        <w:rPr>
          <w:rFonts w:ascii="Calibri" w:hAnsi="Calibri" w:cs="Times New Roman"/>
          <w:sz w:val="22"/>
          <w:szCs w:val="22"/>
        </w:rPr>
        <w:t>pt’s</w:t>
      </w:r>
      <w:proofErr w:type="spellEnd"/>
      <w:r>
        <w:rPr>
          <w:rFonts w:ascii="Calibri" w:hAnsi="Calibri" w:cs="Times New Roman"/>
          <w:sz w:val="22"/>
          <w:szCs w:val="22"/>
        </w:rPr>
        <w:t xml:space="preserve"> last line of defence against mistakes-&amp; last person with opportunity to make one</w:t>
      </w:r>
    </w:p>
    <w:p w14:paraId="3BB6DCC5" w14:textId="4BE71773" w:rsidR="00F82E28" w:rsidRDefault="00F82E28" w:rsidP="0039129F">
      <w:pPr>
        <w:pStyle w:val="ListParagraph"/>
        <w:numPr>
          <w:ilvl w:val="0"/>
          <w:numId w:val="44"/>
        </w:numPr>
        <w:rPr>
          <w:rFonts w:ascii="Calibri" w:hAnsi="Calibri" w:cs="Times New Roman"/>
          <w:i/>
          <w:sz w:val="22"/>
          <w:szCs w:val="22"/>
        </w:rPr>
      </w:pPr>
      <w:r w:rsidRPr="00F82E28">
        <w:rPr>
          <w:rFonts w:ascii="Calibri" w:hAnsi="Calibri" w:cs="Times New Roman"/>
          <w:i/>
          <w:sz w:val="22"/>
          <w:szCs w:val="22"/>
        </w:rPr>
        <w:t xml:space="preserve">RNs only one whose actions </w:t>
      </w:r>
      <w:r w:rsidRPr="00F82E28">
        <w:rPr>
          <w:rFonts w:ascii="Calibri" w:hAnsi="Calibri" w:cs="Times New Roman"/>
          <w:b/>
          <w:i/>
          <w:sz w:val="22"/>
          <w:szCs w:val="22"/>
        </w:rPr>
        <w:t>not</w:t>
      </w:r>
      <w:r w:rsidRPr="00F82E28">
        <w:rPr>
          <w:rFonts w:ascii="Calibri" w:hAnsi="Calibri" w:cs="Times New Roman"/>
          <w:i/>
          <w:sz w:val="22"/>
          <w:szCs w:val="22"/>
        </w:rPr>
        <w:t xml:space="preserve"> routinely checked by anyone else </w:t>
      </w:r>
    </w:p>
    <w:p w14:paraId="7B7B84FE" w14:textId="77777777" w:rsidR="00F82E28" w:rsidRDefault="00F82E28" w:rsidP="00F82E28">
      <w:pPr>
        <w:rPr>
          <w:rFonts w:ascii="Calibri" w:hAnsi="Calibri" w:cs="Times New Roman"/>
          <w:i/>
          <w:sz w:val="22"/>
          <w:szCs w:val="22"/>
        </w:rPr>
      </w:pPr>
    </w:p>
    <w:p w14:paraId="6F8BD727" w14:textId="75D5947F" w:rsidR="00F82E28" w:rsidRPr="00F82E28" w:rsidRDefault="00F82E28" w:rsidP="00F82E28">
      <w:pPr>
        <w:rPr>
          <w:rFonts w:ascii="Calibri" w:hAnsi="Calibri" w:cs="Times New Roman"/>
          <w:b/>
          <w:sz w:val="22"/>
          <w:szCs w:val="22"/>
        </w:rPr>
      </w:pPr>
      <w:r w:rsidRPr="00F82E28">
        <w:rPr>
          <w:rFonts w:ascii="Calibri" w:hAnsi="Calibri" w:cs="Times New Roman"/>
          <w:b/>
          <w:sz w:val="22"/>
          <w:szCs w:val="22"/>
        </w:rPr>
        <w:t>Causes of Medication Errors</w:t>
      </w:r>
    </w:p>
    <w:p w14:paraId="62C9E150" w14:textId="1DAED58F" w:rsidR="00F82E28" w:rsidRDefault="00F82E28" w:rsidP="00F82E28">
      <w:pPr>
        <w:rPr>
          <w:rFonts w:ascii="Calibri" w:hAnsi="Calibri" w:cs="Times New Roman"/>
          <w:sz w:val="22"/>
          <w:szCs w:val="22"/>
        </w:rPr>
      </w:pPr>
      <w:r w:rsidRPr="00F82E28">
        <w:rPr>
          <w:rFonts w:ascii="Calibri" w:hAnsi="Calibri" w:cs="Times New Roman"/>
          <w:sz w:val="22"/>
          <w:szCs w:val="22"/>
        </w:rPr>
        <w:t>-</w:t>
      </w:r>
      <w:r w:rsidRPr="00F82E28">
        <w:rPr>
          <w:rFonts w:ascii="Calibri" w:hAnsi="Calibri" w:cs="Times New Roman"/>
          <w:sz w:val="22"/>
          <w:szCs w:val="22"/>
          <w:u w:val="single"/>
        </w:rPr>
        <w:t>Human Factors</w:t>
      </w:r>
      <w:r w:rsidRPr="00F82E28">
        <w:rPr>
          <w:rFonts w:ascii="Calibri" w:hAnsi="Calibri" w:cs="Times New Roman"/>
          <w:sz w:val="22"/>
          <w:szCs w:val="22"/>
        </w:rPr>
        <w:t xml:space="preserve">, </w:t>
      </w:r>
      <w:r w:rsidRPr="00F82E28">
        <w:rPr>
          <w:rFonts w:ascii="Calibri" w:hAnsi="Calibri" w:cs="Times New Roman"/>
          <w:sz w:val="22"/>
          <w:szCs w:val="22"/>
          <w:u w:val="single"/>
        </w:rPr>
        <w:t>communication mistakes</w:t>
      </w:r>
      <w:r w:rsidRPr="00F82E28">
        <w:rPr>
          <w:rFonts w:ascii="Calibri" w:hAnsi="Calibri" w:cs="Times New Roman"/>
          <w:sz w:val="22"/>
          <w:szCs w:val="22"/>
        </w:rPr>
        <w:t xml:space="preserve">, and </w:t>
      </w:r>
      <w:r w:rsidRPr="00F82E28">
        <w:rPr>
          <w:rFonts w:ascii="Calibri" w:hAnsi="Calibri" w:cs="Times New Roman"/>
          <w:sz w:val="22"/>
          <w:szCs w:val="22"/>
          <w:u w:val="single"/>
        </w:rPr>
        <w:t>drug name confusion</w:t>
      </w:r>
      <w:r w:rsidRPr="00F82E28">
        <w:rPr>
          <w:rFonts w:ascii="Calibri" w:hAnsi="Calibri" w:cs="Times New Roman"/>
          <w:sz w:val="22"/>
          <w:szCs w:val="22"/>
        </w:rPr>
        <w:t xml:space="preserve"> account for 90% of all errors</w:t>
      </w:r>
    </w:p>
    <w:p w14:paraId="57438785" w14:textId="77777777" w:rsidR="00F82E28" w:rsidRPr="00F82E28" w:rsidRDefault="00F82E28" w:rsidP="00F82E28">
      <w:pPr>
        <w:rPr>
          <w:rFonts w:ascii="Calibri" w:hAnsi="Calibri" w:cs="Times New Roman"/>
          <w:b/>
        </w:rPr>
      </w:pPr>
    </w:p>
    <w:p w14:paraId="43C8204C" w14:textId="44803D84" w:rsidR="00F82E28" w:rsidRDefault="00F82E28" w:rsidP="00F82E28">
      <w:pPr>
        <w:rPr>
          <w:rFonts w:ascii="Calibri" w:hAnsi="Calibri" w:cs="Times New Roman"/>
          <w:b/>
        </w:rPr>
      </w:pPr>
      <w:r w:rsidRPr="00F82E28">
        <w:rPr>
          <w:rFonts w:ascii="Calibri" w:hAnsi="Calibri" w:cs="Times New Roman"/>
          <w:b/>
        </w:rPr>
        <w:t>Chapter 12: Basic Principles of Neuropharmacology</w:t>
      </w:r>
    </w:p>
    <w:p w14:paraId="300FB7CD" w14:textId="77777777" w:rsidR="002923D2" w:rsidRPr="00F82E28" w:rsidRDefault="002923D2" w:rsidP="00F82E28">
      <w:pPr>
        <w:rPr>
          <w:rFonts w:ascii="Calibri" w:hAnsi="Calibri" w:cs="Times New Roman"/>
          <w:b/>
        </w:rPr>
      </w:pPr>
    </w:p>
    <w:p w14:paraId="6C278E05" w14:textId="48E3858D" w:rsidR="00F82E28" w:rsidRPr="002923D2" w:rsidRDefault="00F82E28" w:rsidP="002923D2">
      <w:pPr>
        <w:rPr>
          <w:rFonts w:ascii="Calibri" w:hAnsi="Calibri" w:cs="Times New Roman"/>
          <w:b/>
          <w:sz w:val="22"/>
          <w:szCs w:val="22"/>
        </w:rPr>
      </w:pPr>
      <w:r w:rsidRPr="002923D2">
        <w:rPr>
          <w:rFonts w:ascii="Calibri" w:hAnsi="Calibri" w:cs="Times New Roman"/>
          <w:b/>
          <w:sz w:val="22"/>
          <w:szCs w:val="22"/>
        </w:rPr>
        <w:t>Drugs Alter processes controlled by the nervous system</w:t>
      </w:r>
    </w:p>
    <w:p w14:paraId="06C4D9C8" w14:textId="2C0959FA" w:rsidR="00F82E28" w:rsidRDefault="00F82E28" w:rsidP="0039129F">
      <w:pPr>
        <w:pStyle w:val="ListParagraph"/>
        <w:numPr>
          <w:ilvl w:val="0"/>
          <w:numId w:val="51"/>
        </w:numPr>
        <w:rPr>
          <w:rFonts w:ascii="Calibri" w:hAnsi="Calibri" w:cs="Times New Roman"/>
          <w:sz w:val="22"/>
          <w:szCs w:val="22"/>
        </w:rPr>
      </w:pPr>
      <w:r w:rsidRPr="00F82E28">
        <w:rPr>
          <w:rFonts w:ascii="Calibri" w:hAnsi="Calibri" w:cs="Times New Roman"/>
          <w:i/>
          <w:sz w:val="22"/>
          <w:szCs w:val="22"/>
          <w:u w:val="single"/>
        </w:rPr>
        <w:t>Nervous system</w:t>
      </w:r>
      <w:r w:rsidRPr="00F82E28">
        <w:rPr>
          <w:rFonts w:ascii="Calibri" w:hAnsi="Calibri" w:cs="Times New Roman"/>
          <w:sz w:val="22"/>
          <w:szCs w:val="22"/>
        </w:rPr>
        <w:t>: a complex collection of nerves and specialized cells that transmit signals between different parts of the body</w:t>
      </w:r>
    </w:p>
    <w:p w14:paraId="55E30818" w14:textId="6A9FFA46" w:rsidR="00F82E28" w:rsidRDefault="00F82E28" w:rsidP="0039129F">
      <w:pPr>
        <w:pStyle w:val="ListParagraph"/>
        <w:numPr>
          <w:ilvl w:val="1"/>
          <w:numId w:val="51"/>
        </w:numPr>
        <w:rPr>
          <w:rFonts w:ascii="Calibri" w:hAnsi="Calibri" w:cs="Times New Roman"/>
          <w:sz w:val="22"/>
          <w:szCs w:val="22"/>
        </w:rPr>
      </w:pPr>
      <w:r>
        <w:rPr>
          <w:rFonts w:ascii="Calibri" w:hAnsi="Calibri" w:cs="Times New Roman"/>
          <w:i/>
          <w:sz w:val="22"/>
          <w:szCs w:val="22"/>
          <w:u w:val="single"/>
        </w:rPr>
        <w:t>CNS</w:t>
      </w:r>
      <w:r>
        <w:rPr>
          <w:rFonts w:ascii="Calibri" w:hAnsi="Calibri" w:cs="Times New Roman"/>
          <w:i/>
          <w:sz w:val="22"/>
          <w:szCs w:val="22"/>
          <w:u w:val="single"/>
        </w:rPr>
        <w:br/>
      </w:r>
      <w:r>
        <w:rPr>
          <w:rFonts w:ascii="Calibri" w:hAnsi="Calibri" w:cs="Times New Roman"/>
          <w:sz w:val="22"/>
          <w:szCs w:val="22"/>
        </w:rPr>
        <w:t>- brain and spinal cord</w:t>
      </w:r>
      <w:r>
        <w:rPr>
          <w:rFonts w:ascii="Calibri" w:hAnsi="Calibri" w:cs="Times New Roman"/>
          <w:sz w:val="22"/>
          <w:szCs w:val="22"/>
        </w:rPr>
        <w:br/>
        <w:t>-coordinates the actions of all parts of body, including PNS</w:t>
      </w:r>
    </w:p>
    <w:p w14:paraId="579952F0" w14:textId="63E55325" w:rsidR="00F82E28" w:rsidRPr="00F82E28" w:rsidRDefault="00F82E28" w:rsidP="0039129F">
      <w:pPr>
        <w:pStyle w:val="ListParagraph"/>
        <w:numPr>
          <w:ilvl w:val="1"/>
          <w:numId w:val="51"/>
        </w:numPr>
        <w:rPr>
          <w:rFonts w:ascii="Calibri" w:hAnsi="Calibri" w:cs="Times New Roman"/>
          <w:sz w:val="22"/>
          <w:szCs w:val="22"/>
        </w:rPr>
      </w:pPr>
      <w:r>
        <w:rPr>
          <w:rFonts w:ascii="Calibri" w:hAnsi="Calibri" w:cs="Times New Roman"/>
          <w:i/>
          <w:sz w:val="22"/>
          <w:szCs w:val="22"/>
          <w:u w:val="single"/>
        </w:rPr>
        <w:t>PNS</w:t>
      </w:r>
      <w:r>
        <w:rPr>
          <w:rFonts w:ascii="Calibri" w:hAnsi="Calibri" w:cs="Times New Roman"/>
          <w:i/>
          <w:sz w:val="22"/>
          <w:szCs w:val="22"/>
          <w:u w:val="single"/>
        </w:rPr>
        <w:br/>
      </w:r>
      <w:r w:rsidRPr="00F82E28">
        <w:rPr>
          <w:rFonts w:ascii="Calibri" w:hAnsi="Calibri" w:cs="Times New Roman"/>
          <w:sz w:val="22"/>
          <w:szCs w:val="22"/>
        </w:rPr>
        <w:t>-</w:t>
      </w:r>
      <w:r>
        <w:rPr>
          <w:rFonts w:ascii="Calibri" w:hAnsi="Calibri" w:cs="Times New Roman"/>
          <w:sz w:val="22"/>
          <w:szCs w:val="22"/>
        </w:rPr>
        <w:t>components of NS outside brain and spinal cord</w:t>
      </w:r>
      <w:r w:rsidR="002923D2">
        <w:rPr>
          <w:rFonts w:ascii="Calibri" w:hAnsi="Calibri" w:cs="Times New Roman"/>
          <w:sz w:val="22"/>
          <w:szCs w:val="22"/>
        </w:rPr>
        <w:br/>
      </w:r>
    </w:p>
    <w:p w14:paraId="579952F0" w14:textId="63E55325" w:rsidR="002923D2" w:rsidRPr="002923D2" w:rsidRDefault="002923D2" w:rsidP="002923D2">
      <w:pPr>
        <w:rPr>
          <w:rFonts w:ascii="Calibri" w:hAnsi="Calibri" w:cs="Times New Roman"/>
          <w:b/>
          <w:sz w:val="22"/>
          <w:szCs w:val="22"/>
        </w:rPr>
      </w:pPr>
      <w:r w:rsidRPr="002923D2">
        <w:rPr>
          <w:rFonts w:ascii="Calibri" w:hAnsi="Calibri" w:cs="Times New Roman"/>
          <w:b/>
          <w:sz w:val="22"/>
          <w:szCs w:val="22"/>
        </w:rPr>
        <w:t>Neurons regulate Physiologic Processes</w:t>
      </w:r>
    </w:p>
    <w:p w14:paraId="4912173E" w14:textId="5B047F2F" w:rsidR="002923D2" w:rsidRPr="002923D2" w:rsidRDefault="002923D2" w:rsidP="0039129F">
      <w:pPr>
        <w:pStyle w:val="ListParagraph"/>
        <w:numPr>
          <w:ilvl w:val="0"/>
          <w:numId w:val="52"/>
        </w:numPr>
        <w:rPr>
          <w:rFonts w:ascii="Calibri" w:hAnsi="Calibri" w:cs="Times New Roman"/>
          <w:sz w:val="22"/>
          <w:szCs w:val="22"/>
        </w:rPr>
      </w:pPr>
      <w:r>
        <w:rPr>
          <w:rFonts w:ascii="Calibri" w:hAnsi="Calibri" w:cs="Times New Roman"/>
          <w:sz w:val="22"/>
          <w:szCs w:val="22"/>
        </w:rPr>
        <w:t>C</w:t>
      </w:r>
      <w:r w:rsidRPr="002923D2">
        <w:rPr>
          <w:rFonts w:ascii="Calibri" w:hAnsi="Calibri" w:cs="Times New Roman"/>
          <w:sz w:val="22"/>
          <w:szCs w:val="22"/>
        </w:rPr>
        <w:t>onduction of nerve impulse (Action potential) along axon</w:t>
      </w:r>
    </w:p>
    <w:p w14:paraId="1C70DE32" w14:textId="69421A71" w:rsidR="002923D2" w:rsidRDefault="002923D2" w:rsidP="0039129F">
      <w:pPr>
        <w:pStyle w:val="ListParagraph"/>
        <w:numPr>
          <w:ilvl w:val="0"/>
          <w:numId w:val="52"/>
        </w:numPr>
        <w:rPr>
          <w:rFonts w:ascii="Calibri" w:hAnsi="Calibri" w:cs="Times New Roman"/>
          <w:sz w:val="22"/>
          <w:szCs w:val="22"/>
        </w:rPr>
      </w:pPr>
      <w:r>
        <w:rPr>
          <w:rFonts w:ascii="Calibri" w:hAnsi="Calibri" w:cs="Times New Roman"/>
          <w:sz w:val="22"/>
          <w:szCs w:val="22"/>
        </w:rPr>
        <w:t>Release of neurotransmitter molecules from axon terminal</w:t>
      </w:r>
    </w:p>
    <w:p w14:paraId="48CC861E" w14:textId="3BFF2983" w:rsidR="002923D2" w:rsidRDefault="002923D2" w:rsidP="0039129F">
      <w:pPr>
        <w:pStyle w:val="ListParagraph"/>
        <w:numPr>
          <w:ilvl w:val="0"/>
          <w:numId w:val="52"/>
        </w:numPr>
        <w:rPr>
          <w:rFonts w:ascii="Calibri" w:hAnsi="Calibri" w:cs="Times New Roman"/>
          <w:sz w:val="22"/>
          <w:szCs w:val="22"/>
        </w:rPr>
      </w:pPr>
      <w:r>
        <w:rPr>
          <w:rFonts w:ascii="Calibri" w:hAnsi="Calibri" w:cs="Times New Roman"/>
          <w:sz w:val="22"/>
          <w:szCs w:val="22"/>
        </w:rPr>
        <w:t>Synaptic transmission: info carried across gap between neuron and postsynaptic cell</w:t>
      </w:r>
    </w:p>
    <w:p w14:paraId="27FD5052" w14:textId="0B09E7FF" w:rsidR="002923D2" w:rsidRDefault="002923D2" w:rsidP="0039129F">
      <w:pPr>
        <w:pStyle w:val="ListParagraph"/>
        <w:numPr>
          <w:ilvl w:val="0"/>
          <w:numId w:val="52"/>
        </w:numPr>
        <w:rPr>
          <w:rFonts w:ascii="Calibri" w:hAnsi="Calibri" w:cs="Times New Roman"/>
          <w:sz w:val="22"/>
          <w:szCs w:val="22"/>
        </w:rPr>
      </w:pPr>
      <w:r>
        <w:rPr>
          <w:rFonts w:ascii="Calibri" w:hAnsi="Calibri" w:cs="Times New Roman"/>
          <w:sz w:val="22"/>
          <w:szCs w:val="22"/>
        </w:rPr>
        <w:t>Binding of these NT molecules to receptors on postsynaptic cell</w:t>
      </w:r>
    </w:p>
    <w:p w14:paraId="18658E1F" w14:textId="12C5977C" w:rsidR="002923D2" w:rsidRDefault="002923D2" w:rsidP="0039129F">
      <w:pPr>
        <w:pStyle w:val="ListParagraph"/>
        <w:numPr>
          <w:ilvl w:val="0"/>
          <w:numId w:val="52"/>
        </w:numPr>
        <w:rPr>
          <w:rFonts w:ascii="Calibri" w:hAnsi="Calibri" w:cs="Times New Roman"/>
          <w:sz w:val="22"/>
          <w:szCs w:val="22"/>
        </w:rPr>
      </w:pPr>
      <w:r>
        <w:rPr>
          <w:rFonts w:ascii="Calibri" w:hAnsi="Calibri" w:cs="Times New Roman"/>
          <w:sz w:val="22"/>
          <w:szCs w:val="22"/>
        </w:rPr>
        <w:t>Series of events in postsynaptic cell, leading to a change in it’s behaviour (</w:t>
      </w:r>
      <w:proofErr w:type="spellStart"/>
      <w:r>
        <w:rPr>
          <w:rFonts w:ascii="Calibri" w:hAnsi="Calibri" w:cs="Times New Roman"/>
          <w:sz w:val="22"/>
          <w:szCs w:val="22"/>
        </w:rPr>
        <w:t>ie</w:t>
      </w:r>
      <w:proofErr w:type="spellEnd"/>
      <w:r>
        <w:rPr>
          <w:rFonts w:ascii="Calibri" w:hAnsi="Calibri" w:cs="Times New Roman"/>
          <w:sz w:val="22"/>
          <w:szCs w:val="22"/>
        </w:rPr>
        <w:t>. Increased heart rate)</w:t>
      </w:r>
    </w:p>
    <w:p w14:paraId="126A4AD5" w14:textId="77777777" w:rsidR="002923D2" w:rsidRDefault="002923D2" w:rsidP="002923D2">
      <w:pPr>
        <w:rPr>
          <w:rFonts w:ascii="Calibri" w:hAnsi="Calibri" w:cs="Times New Roman"/>
          <w:sz w:val="22"/>
          <w:szCs w:val="22"/>
        </w:rPr>
      </w:pPr>
    </w:p>
    <w:p w14:paraId="22103C48" w14:textId="6E3071D1" w:rsidR="002923D2" w:rsidRPr="002923D2" w:rsidRDefault="002923D2" w:rsidP="002923D2">
      <w:pPr>
        <w:rPr>
          <w:rFonts w:ascii="Calibri" w:hAnsi="Calibri" w:cs="Times New Roman"/>
          <w:b/>
          <w:sz w:val="22"/>
          <w:szCs w:val="22"/>
        </w:rPr>
      </w:pPr>
      <w:r w:rsidRPr="002923D2">
        <w:rPr>
          <w:rFonts w:ascii="Calibri" w:hAnsi="Calibri" w:cs="Times New Roman"/>
          <w:b/>
          <w:sz w:val="22"/>
          <w:szCs w:val="22"/>
        </w:rPr>
        <w:t>Drugs Affect Synaptic Transmission</w:t>
      </w:r>
    </w:p>
    <w:p w14:paraId="56900584" w14:textId="21802CC2" w:rsidR="002923D2" w:rsidRPr="002923D2" w:rsidRDefault="002923D2" w:rsidP="002923D2">
      <w:pPr>
        <w:rPr>
          <w:rFonts w:ascii="Calibri" w:hAnsi="Calibri" w:cs="Times New Roman"/>
          <w:i/>
          <w:sz w:val="22"/>
          <w:szCs w:val="22"/>
          <w:u w:val="single"/>
        </w:rPr>
      </w:pPr>
      <w:r w:rsidRPr="002923D2">
        <w:rPr>
          <w:rFonts w:ascii="Calibri" w:hAnsi="Calibri" w:cs="Times New Roman"/>
          <w:i/>
          <w:sz w:val="22"/>
          <w:szCs w:val="22"/>
          <w:u w:val="single"/>
        </w:rPr>
        <w:t xml:space="preserve">Drugs can affect: </w:t>
      </w:r>
    </w:p>
    <w:p w14:paraId="538B4919" w14:textId="58C28FE4" w:rsidR="002923D2" w:rsidRDefault="002923D2" w:rsidP="0039129F">
      <w:pPr>
        <w:pStyle w:val="ListParagraph"/>
        <w:numPr>
          <w:ilvl w:val="0"/>
          <w:numId w:val="53"/>
        </w:numPr>
        <w:rPr>
          <w:rFonts w:ascii="Calibri" w:hAnsi="Calibri" w:cs="Times New Roman"/>
          <w:sz w:val="22"/>
          <w:szCs w:val="22"/>
        </w:rPr>
      </w:pPr>
      <w:r w:rsidRPr="002923D2">
        <w:rPr>
          <w:rFonts w:ascii="Calibri" w:hAnsi="Calibri" w:cs="Times New Roman"/>
          <w:b/>
          <w:sz w:val="22"/>
          <w:szCs w:val="22"/>
        </w:rPr>
        <w:t>NT synthesis</w:t>
      </w:r>
      <w:r>
        <w:rPr>
          <w:rFonts w:ascii="Calibri" w:hAnsi="Calibri" w:cs="Times New Roman"/>
          <w:sz w:val="22"/>
          <w:szCs w:val="22"/>
        </w:rPr>
        <w:br/>
        <w:t>-increase/decrease</w:t>
      </w:r>
    </w:p>
    <w:p w14:paraId="03DB7AC5" w14:textId="7C503F78" w:rsidR="002923D2" w:rsidRDefault="002923D2" w:rsidP="0039129F">
      <w:pPr>
        <w:pStyle w:val="ListParagraph"/>
        <w:numPr>
          <w:ilvl w:val="0"/>
          <w:numId w:val="53"/>
        </w:numPr>
        <w:rPr>
          <w:rFonts w:ascii="Calibri" w:hAnsi="Calibri" w:cs="Times New Roman"/>
          <w:sz w:val="22"/>
          <w:szCs w:val="22"/>
        </w:rPr>
      </w:pPr>
      <w:r w:rsidRPr="002923D2">
        <w:rPr>
          <w:rFonts w:ascii="Calibri" w:hAnsi="Calibri" w:cs="Times New Roman"/>
          <w:b/>
          <w:sz w:val="22"/>
          <w:szCs w:val="22"/>
        </w:rPr>
        <w:t>NT storage</w:t>
      </w:r>
      <w:r>
        <w:rPr>
          <w:rFonts w:ascii="Calibri" w:hAnsi="Calibri" w:cs="Times New Roman"/>
          <w:sz w:val="22"/>
          <w:szCs w:val="22"/>
        </w:rPr>
        <w:br/>
        <w:t xml:space="preserve">-interfere with storage-&gt; reduce </w:t>
      </w:r>
      <w:proofErr w:type="spellStart"/>
      <w:r>
        <w:rPr>
          <w:rFonts w:ascii="Calibri" w:hAnsi="Calibri" w:cs="Times New Roman"/>
          <w:sz w:val="22"/>
          <w:szCs w:val="22"/>
        </w:rPr>
        <w:t>nt</w:t>
      </w:r>
      <w:proofErr w:type="spellEnd"/>
      <w:r>
        <w:rPr>
          <w:rFonts w:ascii="Calibri" w:hAnsi="Calibri" w:cs="Times New Roman"/>
          <w:sz w:val="22"/>
          <w:szCs w:val="22"/>
        </w:rPr>
        <w:t xml:space="preserve"> amount</w:t>
      </w:r>
    </w:p>
    <w:p w14:paraId="5650DEDF" w14:textId="2D9FDBE0" w:rsidR="002923D2" w:rsidRDefault="002923D2" w:rsidP="0039129F">
      <w:pPr>
        <w:pStyle w:val="ListParagraph"/>
        <w:numPr>
          <w:ilvl w:val="0"/>
          <w:numId w:val="53"/>
        </w:numPr>
        <w:rPr>
          <w:rFonts w:ascii="Calibri" w:hAnsi="Calibri" w:cs="Times New Roman"/>
          <w:sz w:val="22"/>
          <w:szCs w:val="22"/>
        </w:rPr>
      </w:pPr>
      <w:r w:rsidRPr="002923D2">
        <w:rPr>
          <w:rFonts w:ascii="Calibri" w:hAnsi="Calibri" w:cs="Times New Roman"/>
          <w:b/>
          <w:sz w:val="22"/>
          <w:szCs w:val="22"/>
        </w:rPr>
        <w:t>Receptor binding</w:t>
      </w:r>
      <w:r>
        <w:rPr>
          <w:rFonts w:ascii="Calibri" w:hAnsi="Calibri" w:cs="Times New Roman"/>
          <w:sz w:val="22"/>
          <w:szCs w:val="22"/>
        </w:rPr>
        <w:br/>
        <w:t>-act directly at receptors: activate receptor (agonist) block NT (antagonist)</w:t>
      </w:r>
    </w:p>
    <w:p w14:paraId="68C2EED3" w14:textId="1CB045A9" w:rsidR="002923D2" w:rsidRDefault="002923D2" w:rsidP="0039129F">
      <w:pPr>
        <w:pStyle w:val="ListParagraph"/>
        <w:numPr>
          <w:ilvl w:val="0"/>
          <w:numId w:val="53"/>
        </w:numPr>
        <w:rPr>
          <w:rFonts w:ascii="Calibri" w:hAnsi="Calibri" w:cs="Times New Roman"/>
          <w:sz w:val="22"/>
          <w:szCs w:val="22"/>
        </w:rPr>
      </w:pPr>
      <w:r w:rsidRPr="002923D2">
        <w:rPr>
          <w:rFonts w:ascii="Calibri" w:hAnsi="Calibri" w:cs="Times New Roman"/>
          <w:b/>
          <w:sz w:val="22"/>
          <w:szCs w:val="22"/>
        </w:rPr>
        <w:t xml:space="preserve">Termination of NT action </w:t>
      </w:r>
      <w:r>
        <w:rPr>
          <w:rFonts w:ascii="Calibri" w:hAnsi="Calibri" w:cs="Times New Roman"/>
          <w:sz w:val="22"/>
          <w:szCs w:val="22"/>
        </w:rPr>
        <w:br/>
      </w:r>
      <w:proofErr w:type="spellStart"/>
      <w:r>
        <w:rPr>
          <w:rFonts w:ascii="Calibri" w:hAnsi="Calibri" w:cs="Times New Roman"/>
          <w:sz w:val="22"/>
          <w:szCs w:val="22"/>
        </w:rPr>
        <w:t>i</w:t>
      </w:r>
      <w:proofErr w:type="spellEnd"/>
      <w:r>
        <w:rPr>
          <w:rFonts w:ascii="Calibri" w:hAnsi="Calibri" w:cs="Times New Roman"/>
          <w:sz w:val="22"/>
          <w:szCs w:val="22"/>
        </w:rPr>
        <w:t>) blocking reuptake</w:t>
      </w:r>
      <w:r>
        <w:rPr>
          <w:rFonts w:ascii="Calibri" w:hAnsi="Calibri" w:cs="Times New Roman"/>
          <w:sz w:val="22"/>
          <w:szCs w:val="22"/>
        </w:rPr>
        <w:br/>
      </w:r>
      <w:proofErr w:type="gramStart"/>
      <w:r>
        <w:rPr>
          <w:rFonts w:ascii="Calibri" w:hAnsi="Calibri" w:cs="Times New Roman"/>
          <w:sz w:val="22"/>
          <w:szCs w:val="22"/>
        </w:rPr>
        <w:t>ii)inhibiting</w:t>
      </w:r>
      <w:proofErr w:type="gramEnd"/>
      <w:r>
        <w:rPr>
          <w:rFonts w:ascii="Calibri" w:hAnsi="Calibri" w:cs="Times New Roman"/>
          <w:sz w:val="22"/>
          <w:szCs w:val="22"/>
        </w:rPr>
        <w:t xml:space="preserve"> degradation </w:t>
      </w:r>
    </w:p>
    <w:p w14:paraId="316D1A1F" w14:textId="04973765" w:rsidR="002923D2" w:rsidRPr="002923D2" w:rsidRDefault="002923D2" w:rsidP="002923D2">
      <w:pPr>
        <w:rPr>
          <w:rFonts w:ascii="Calibri" w:hAnsi="Calibri" w:cs="Times New Roman"/>
          <w:b/>
          <w:sz w:val="22"/>
          <w:szCs w:val="22"/>
        </w:rPr>
      </w:pPr>
      <w:r w:rsidRPr="002923D2">
        <w:rPr>
          <w:rFonts w:ascii="Calibri" w:hAnsi="Calibri" w:cs="Times New Roman"/>
          <w:b/>
          <w:sz w:val="22"/>
          <w:szCs w:val="22"/>
        </w:rPr>
        <w:t>Selectivity of Drug Action</w:t>
      </w:r>
    </w:p>
    <w:p w14:paraId="2A2911A9" w14:textId="10EE9AE9" w:rsidR="002923D2" w:rsidRDefault="002923D2" w:rsidP="0039129F">
      <w:pPr>
        <w:pStyle w:val="ListParagraph"/>
        <w:numPr>
          <w:ilvl w:val="0"/>
          <w:numId w:val="51"/>
        </w:numPr>
        <w:rPr>
          <w:rFonts w:ascii="Calibri" w:hAnsi="Calibri" w:cs="Times New Roman"/>
          <w:sz w:val="22"/>
          <w:szCs w:val="22"/>
        </w:rPr>
      </w:pPr>
      <w:r>
        <w:rPr>
          <w:rFonts w:ascii="Calibri" w:hAnsi="Calibri" w:cs="Times New Roman"/>
          <w:sz w:val="22"/>
          <w:szCs w:val="22"/>
        </w:rPr>
        <w:t>There are hundreds of different receptors and dozens of different neurotransmitters in the body</w:t>
      </w:r>
    </w:p>
    <w:p w14:paraId="677BBC2B" w14:textId="45551E2F" w:rsidR="002923D2" w:rsidRDefault="002923D2" w:rsidP="0039129F">
      <w:pPr>
        <w:pStyle w:val="ListParagraph"/>
        <w:numPr>
          <w:ilvl w:val="0"/>
          <w:numId w:val="51"/>
        </w:numPr>
        <w:rPr>
          <w:rFonts w:ascii="Calibri" w:hAnsi="Calibri" w:cs="Times New Roman"/>
          <w:sz w:val="22"/>
          <w:szCs w:val="22"/>
        </w:rPr>
      </w:pPr>
      <w:r>
        <w:rPr>
          <w:rFonts w:ascii="Calibri" w:hAnsi="Calibri" w:cs="Times New Roman"/>
          <w:sz w:val="22"/>
          <w:szCs w:val="22"/>
        </w:rPr>
        <w:t>For a given synapse there may be more than one NT and more than one receptor</w:t>
      </w:r>
    </w:p>
    <w:p w14:paraId="5CB52302" w14:textId="7C11168C" w:rsidR="002923D2" w:rsidRDefault="002923D2" w:rsidP="0039129F">
      <w:pPr>
        <w:pStyle w:val="ListParagraph"/>
        <w:numPr>
          <w:ilvl w:val="0"/>
          <w:numId w:val="51"/>
        </w:numPr>
        <w:rPr>
          <w:rFonts w:ascii="Calibri" w:hAnsi="Calibri" w:cs="Times New Roman"/>
          <w:sz w:val="22"/>
          <w:szCs w:val="22"/>
        </w:rPr>
      </w:pPr>
      <w:r>
        <w:rPr>
          <w:rFonts w:ascii="Calibri" w:hAnsi="Calibri" w:cs="Times New Roman"/>
          <w:sz w:val="22"/>
          <w:szCs w:val="22"/>
        </w:rPr>
        <w:t>Drugs designed to be very selective</w:t>
      </w:r>
    </w:p>
    <w:p w14:paraId="043839E1" w14:textId="3105C532" w:rsidR="002923D2" w:rsidRDefault="002923D2" w:rsidP="0039129F">
      <w:pPr>
        <w:pStyle w:val="ListParagraph"/>
        <w:numPr>
          <w:ilvl w:val="1"/>
          <w:numId w:val="51"/>
        </w:numPr>
        <w:rPr>
          <w:rFonts w:ascii="Calibri" w:hAnsi="Calibri" w:cs="Times New Roman"/>
          <w:sz w:val="22"/>
          <w:szCs w:val="22"/>
        </w:rPr>
      </w:pPr>
      <w:r>
        <w:rPr>
          <w:rFonts w:ascii="Calibri" w:hAnsi="Calibri" w:cs="Times New Roman"/>
          <w:sz w:val="22"/>
          <w:szCs w:val="22"/>
        </w:rPr>
        <w:t>Specific for only one type of receptor</w:t>
      </w:r>
    </w:p>
    <w:p w14:paraId="2FDF9FE4" w14:textId="4A62C28D" w:rsidR="002923D2" w:rsidRDefault="002923D2" w:rsidP="0039129F">
      <w:pPr>
        <w:pStyle w:val="ListParagraph"/>
        <w:numPr>
          <w:ilvl w:val="1"/>
          <w:numId w:val="51"/>
        </w:numPr>
        <w:rPr>
          <w:rFonts w:ascii="Calibri" w:hAnsi="Calibri" w:cs="Times New Roman"/>
          <w:sz w:val="22"/>
          <w:szCs w:val="22"/>
        </w:rPr>
      </w:pPr>
      <w:r>
        <w:rPr>
          <w:rFonts w:ascii="Calibri" w:hAnsi="Calibri" w:cs="Times New Roman"/>
          <w:sz w:val="22"/>
          <w:szCs w:val="22"/>
        </w:rPr>
        <w:t>Affect action of only one NT</w:t>
      </w:r>
    </w:p>
    <w:p w14:paraId="71865B20" w14:textId="48E064F4" w:rsidR="002923D2" w:rsidRDefault="002923D2" w:rsidP="0039129F">
      <w:pPr>
        <w:pStyle w:val="ListParagraph"/>
        <w:numPr>
          <w:ilvl w:val="1"/>
          <w:numId w:val="51"/>
        </w:numPr>
        <w:rPr>
          <w:rFonts w:ascii="Calibri" w:hAnsi="Calibri" w:cs="Times New Roman"/>
          <w:sz w:val="22"/>
          <w:szCs w:val="22"/>
        </w:rPr>
      </w:pPr>
      <w:r>
        <w:rPr>
          <w:rFonts w:ascii="Calibri" w:hAnsi="Calibri" w:cs="Times New Roman"/>
          <w:sz w:val="22"/>
          <w:szCs w:val="22"/>
        </w:rPr>
        <w:t>Can either activate receptor (agonist) or block it (antagonist)</w:t>
      </w:r>
    </w:p>
    <w:p w14:paraId="654FFE6C" w14:textId="13AD8358" w:rsidR="002923D2" w:rsidRPr="002923D2" w:rsidRDefault="002923D2" w:rsidP="0039129F">
      <w:pPr>
        <w:pStyle w:val="ListParagraph"/>
        <w:numPr>
          <w:ilvl w:val="0"/>
          <w:numId w:val="54"/>
        </w:numPr>
        <w:rPr>
          <w:rFonts w:ascii="Calibri" w:hAnsi="Calibri" w:cs="Times New Roman"/>
          <w:i/>
          <w:sz w:val="22"/>
          <w:szCs w:val="22"/>
          <w:u w:val="single"/>
        </w:rPr>
      </w:pPr>
      <w:r w:rsidRPr="002923D2">
        <w:rPr>
          <w:rFonts w:ascii="Calibri" w:hAnsi="Calibri" w:cs="Times New Roman"/>
          <w:i/>
          <w:sz w:val="22"/>
          <w:szCs w:val="22"/>
          <w:u w:val="single"/>
        </w:rPr>
        <w:t>Selectivity is very desirable in drug</w:t>
      </w:r>
    </w:p>
    <w:p w14:paraId="1C0C01CB" w14:textId="6F41AB4A" w:rsidR="002923D2" w:rsidRDefault="002923D2" w:rsidP="0039129F">
      <w:pPr>
        <w:pStyle w:val="ListParagraph"/>
        <w:numPr>
          <w:ilvl w:val="1"/>
          <w:numId w:val="54"/>
        </w:numPr>
        <w:rPr>
          <w:rFonts w:ascii="Calibri" w:hAnsi="Calibri" w:cs="Times New Roman"/>
          <w:sz w:val="22"/>
          <w:szCs w:val="22"/>
        </w:rPr>
      </w:pPr>
      <w:r>
        <w:rPr>
          <w:rFonts w:ascii="Calibri" w:hAnsi="Calibri" w:cs="Times New Roman"/>
          <w:sz w:val="22"/>
          <w:szCs w:val="22"/>
        </w:rPr>
        <w:t>A selective drug is able to alter a disease process while leaving other physiologic processes largely unaffected</w:t>
      </w:r>
    </w:p>
    <w:p w14:paraId="6D73C4EB" w14:textId="77777777" w:rsidR="002923D2" w:rsidRPr="002923D2" w:rsidRDefault="002923D2" w:rsidP="002923D2">
      <w:pPr>
        <w:rPr>
          <w:rFonts w:ascii="Calibri" w:hAnsi="Calibri" w:cs="Times New Roman"/>
          <w:b/>
          <w:sz w:val="22"/>
          <w:szCs w:val="22"/>
        </w:rPr>
      </w:pPr>
    </w:p>
    <w:p w14:paraId="6B579B7A" w14:textId="31916205" w:rsidR="002923D2" w:rsidRPr="002923D2" w:rsidRDefault="002923D2" w:rsidP="002923D2">
      <w:pPr>
        <w:rPr>
          <w:rFonts w:ascii="Calibri" w:hAnsi="Calibri" w:cs="Times New Roman"/>
          <w:b/>
          <w:sz w:val="22"/>
          <w:szCs w:val="22"/>
        </w:rPr>
      </w:pPr>
      <w:r w:rsidRPr="002923D2">
        <w:rPr>
          <w:rFonts w:ascii="Calibri" w:hAnsi="Calibri" w:cs="Times New Roman"/>
          <w:b/>
          <w:sz w:val="22"/>
          <w:szCs w:val="22"/>
        </w:rPr>
        <w:t>Chapter 13: Physiology of the PNS</w:t>
      </w:r>
    </w:p>
    <w:p w14:paraId="1AF484A5" w14:textId="4BB33C50" w:rsidR="002923D2" w:rsidRDefault="002923D2" w:rsidP="002923D2">
      <w:pPr>
        <w:rPr>
          <w:rFonts w:ascii="Calibri" w:hAnsi="Calibri" w:cs="Times New Roman"/>
          <w:sz w:val="22"/>
          <w:szCs w:val="22"/>
        </w:rPr>
      </w:pPr>
      <w:r>
        <w:rPr>
          <w:rFonts w:ascii="Calibri" w:hAnsi="Calibri" w:cs="Times New Roman"/>
          <w:sz w:val="22"/>
          <w:szCs w:val="22"/>
        </w:rPr>
        <w:t xml:space="preserve">CNS </w:t>
      </w:r>
      <w:proofErr w:type="spellStart"/>
      <w:r>
        <w:rPr>
          <w:rFonts w:ascii="Calibri" w:hAnsi="Calibri" w:cs="Times New Roman"/>
          <w:sz w:val="22"/>
          <w:szCs w:val="22"/>
        </w:rPr>
        <w:t>vs</w:t>
      </w:r>
      <w:proofErr w:type="spellEnd"/>
      <w:r>
        <w:rPr>
          <w:rFonts w:ascii="Calibri" w:hAnsi="Calibri" w:cs="Times New Roman"/>
          <w:sz w:val="22"/>
          <w:szCs w:val="22"/>
        </w:rPr>
        <w:t xml:space="preserve"> PNS components (</w:t>
      </w:r>
      <w:proofErr w:type="spellStart"/>
      <w:r>
        <w:rPr>
          <w:rFonts w:ascii="Calibri" w:hAnsi="Calibri" w:cs="Times New Roman"/>
          <w:sz w:val="22"/>
          <w:szCs w:val="22"/>
        </w:rPr>
        <w:t>psns</w:t>
      </w:r>
      <w:proofErr w:type="spellEnd"/>
      <w:r>
        <w:rPr>
          <w:rFonts w:ascii="Calibri" w:hAnsi="Calibri" w:cs="Times New Roman"/>
          <w:sz w:val="22"/>
          <w:szCs w:val="22"/>
        </w:rPr>
        <w:t xml:space="preserve">, </w:t>
      </w:r>
      <w:proofErr w:type="spellStart"/>
      <w:r>
        <w:rPr>
          <w:rFonts w:ascii="Calibri" w:hAnsi="Calibri" w:cs="Times New Roman"/>
          <w:sz w:val="22"/>
          <w:szCs w:val="22"/>
        </w:rPr>
        <w:t>sns</w:t>
      </w:r>
      <w:proofErr w:type="spellEnd"/>
      <w:r>
        <w:rPr>
          <w:rFonts w:ascii="Calibri" w:hAnsi="Calibri" w:cs="Times New Roman"/>
          <w:sz w:val="22"/>
          <w:szCs w:val="22"/>
        </w:rPr>
        <w:t xml:space="preserve">) -&gt; get a diagram </w:t>
      </w:r>
    </w:p>
    <w:p w14:paraId="3EE278A5" w14:textId="175D4F66" w:rsidR="002923D2" w:rsidRDefault="002923D2" w:rsidP="002923D2">
      <w:pP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rest</w:t>
      </w:r>
      <w:proofErr w:type="gramEnd"/>
      <w:r>
        <w:rPr>
          <w:rFonts w:ascii="Calibri" w:hAnsi="Calibri" w:cs="Times New Roman"/>
          <w:sz w:val="22"/>
          <w:szCs w:val="22"/>
        </w:rPr>
        <w:t xml:space="preserve"> and digest (Ach) </w:t>
      </w:r>
      <w:proofErr w:type="spellStart"/>
      <w:r>
        <w:rPr>
          <w:rFonts w:ascii="Calibri" w:hAnsi="Calibri" w:cs="Times New Roman"/>
          <w:sz w:val="22"/>
          <w:szCs w:val="22"/>
        </w:rPr>
        <w:t>vs</w:t>
      </w:r>
      <w:proofErr w:type="spellEnd"/>
      <w:r>
        <w:rPr>
          <w:rFonts w:ascii="Calibri" w:hAnsi="Calibri" w:cs="Times New Roman"/>
          <w:sz w:val="22"/>
          <w:szCs w:val="22"/>
        </w:rPr>
        <w:t xml:space="preserve"> flight or fight (</w:t>
      </w:r>
      <w:proofErr w:type="spellStart"/>
      <w:r>
        <w:rPr>
          <w:rFonts w:ascii="Calibri" w:hAnsi="Calibri" w:cs="Times New Roman"/>
          <w:sz w:val="22"/>
          <w:szCs w:val="22"/>
        </w:rPr>
        <w:t>epine</w:t>
      </w:r>
      <w:proofErr w:type="spellEnd"/>
      <w:r>
        <w:rPr>
          <w:rFonts w:ascii="Calibri" w:hAnsi="Calibri" w:cs="Times New Roman"/>
          <w:sz w:val="22"/>
          <w:szCs w:val="22"/>
        </w:rPr>
        <w:t xml:space="preserve">, </w:t>
      </w:r>
      <w:proofErr w:type="spellStart"/>
      <w:r>
        <w:rPr>
          <w:rFonts w:ascii="Calibri" w:hAnsi="Calibri" w:cs="Times New Roman"/>
          <w:sz w:val="22"/>
          <w:szCs w:val="22"/>
        </w:rPr>
        <w:t>norepine</w:t>
      </w:r>
      <w:proofErr w:type="spellEnd"/>
      <w:r>
        <w:rPr>
          <w:rFonts w:ascii="Calibri" w:hAnsi="Calibri" w:cs="Times New Roman"/>
          <w:sz w:val="22"/>
          <w:szCs w:val="22"/>
        </w:rPr>
        <w:t>)</w:t>
      </w:r>
    </w:p>
    <w:p w14:paraId="5C8C8F2B" w14:textId="77777777" w:rsidR="002923D2" w:rsidRDefault="002923D2" w:rsidP="002923D2">
      <w:pPr>
        <w:rPr>
          <w:rFonts w:ascii="Calibri" w:hAnsi="Calibri" w:cs="Times New Roman"/>
          <w:sz w:val="22"/>
          <w:szCs w:val="22"/>
        </w:rPr>
      </w:pPr>
    </w:p>
    <w:p w14:paraId="71BBA94F" w14:textId="475B30D0" w:rsidR="002923D2" w:rsidRDefault="002923D2" w:rsidP="002923D2">
      <w:pPr>
        <w:rPr>
          <w:rFonts w:ascii="Calibri" w:hAnsi="Calibri" w:cs="Times New Roman"/>
          <w:sz w:val="22"/>
          <w:szCs w:val="22"/>
        </w:rPr>
      </w:pPr>
      <w:r>
        <w:rPr>
          <w:rFonts w:ascii="Calibri" w:hAnsi="Calibri" w:cs="Times New Roman"/>
          <w:sz w:val="22"/>
          <w:szCs w:val="22"/>
        </w:rPr>
        <w:t>Peripheral Nervous System</w:t>
      </w:r>
    </w:p>
    <w:p w14:paraId="76543713" w14:textId="646D280A" w:rsidR="00563B4E" w:rsidRPr="00563B4E" w:rsidRDefault="00563B4E" w:rsidP="002923D2">
      <w:pPr>
        <w:rPr>
          <w:rFonts w:ascii="Calibri" w:hAnsi="Calibri" w:cs="Times New Roman"/>
          <w:b/>
          <w:sz w:val="22"/>
          <w:szCs w:val="22"/>
        </w:rPr>
      </w:pPr>
      <w:r w:rsidRPr="00563B4E">
        <w:rPr>
          <w:rFonts w:ascii="Calibri" w:hAnsi="Calibri" w:cs="Times New Roman"/>
          <w:b/>
          <w:sz w:val="22"/>
          <w:szCs w:val="22"/>
        </w:rPr>
        <w:t>Parasympathetic nervous system (rest and digest)</w:t>
      </w:r>
    </w:p>
    <w:p w14:paraId="17D1BDDB" w14:textId="18786424" w:rsidR="00563B4E" w:rsidRDefault="00563B4E" w:rsidP="0039129F">
      <w:pPr>
        <w:pStyle w:val="ListParagraph"/>
        <w:numPr>
          <w:ilvl w:val="0"/>
          <w:numId w:val="54"/>
        </w:numPr>
        <w:rPr>
          <w:rFonts w:ascii="Calibri" w:hAnsi="Calibri" w:cs="Times New Roman"/>
          <w:sz w:val="22"/>
          <w:szCs w:val="22"/>
        </w:rPr>
      </w:pPr>
      <w:r>
        <w:rPr>
          <w:rFonts w:ascii="Calibri" w:hAnsi="Calibri" w:cs="Times New Roman"/>
          <w:sz w:val="22"/>
          <w:szCs w:val="22"/>
        </w:rPr>
        <w:t>Slow heart rate</w:t>
      </w:r>
    </w:p>
    <w:p w14:paraId="66279B29" w14:textId="7F0A2113" w:rsidR="00563B4E" w:rsidRDefault="00563B4E" w:rsidP="0039129F">
      <w:pPr>
        <w:pStyle w:val="ListParagraph"/>
        <w:numPr>
          <w:ilvl w:val="0"/>
          <w:numId w:val="54"/>
        </w:numPr>
        <w:rPr>
          <w:rFonts w:ascii="Calibri" w:hAnsi="Calibri" w:cs="Times New Roman"/>
          <w:sz w:val="22"/>
          <w:szCs w:val="22"/>
        </w:rPr>
      </w:pPr>
      <w:r>
        <w:rPr>
          <w:rFonts w:ascii="Calibri" w:hAnsi="Calibri" w:cs="Times New Roman"/>
          <w:sz w:val="22"/>
          <w:szCs w:val="22"/>
        </w:rPr>
        <w:t>Increase gastric secretions</w:t>
      </w:r>
    </w:p>
    <w:p w14:paraId="752DF482" w14:textId="764ABD5A" w:rsidR="00563B4E" w:rsidRDefault="00563B4E" w:rsidP="0039129F">
      <w:pPr>
        <w:pStyle w:val="ListParagraph"/>
        <w:numPr>
          <w:ilvl w:val="0"/>
          <w:numId w:val="54"/>
        </w:numPr>
        <w:rPr>
          <w:rFonts w:ascii="Calibri" w:hAnsi="Calibri" w:cs="Times New Roman"/>
          <w:sz w:val="22"/>
          <w:szCs w:val="22"/>
        </w:rPr>
      </w:pPr>
      <w:r>
        <w:rPr>
          <w:rFonts w:ascii="Calibri" w:hAnsi="Calibri" w:cs="Times New Roman"/>
          <w:sz w:val="22"/>
          <w:szCs w:val="22"/>
        </w:rPr>
        <w:t>Bladder and bowel emptying</w:t>
      </w:r>
    </w:p>
    <w:p w14:paraId="626275B6" w14:textId="1441BC07" w:rsidR="00563B4E" w:rsidRDefault="00563B4E" w:rsidP="0039129F">
      <w:pPr>
        <w:pStyle w:val="ListParagraph"/>
        <w:numPr>
          <w:ilvl w:val="0"/>
          <w:numId w:val="54"/>
        </w:numPr>
        <w:rPr>
          <w:rFonts w:ascii="Calibri" w:hAnsi="Calibri" w:cs="Times New Roman"/>
          <w:sz w:val="22"/>
          <w:szCs w:val="22"/>
        </w:rPr>
      </w:pPr>
      <w:r>
        <w:rPr>
          <w:rFonts w:ascii="Calibri" w:hAnsi="Calibri" w:cs="Times New Roman"/>
          <w:sz w:val="22"/>
          <w:szCs w:val="22"/>
        </w:rPr>
        <w:t>Focus eye for near vision</w:t>
      </w:r>
    </w:p>
    <w:p w14:paraId="38D727D1" w14:textId="23F33FAE" w:rsidR="00563B4E" w:rsidRDefault="00563B4E" w:rsidP="0039129F">
      <w:pPr>
        <w:pStyle w:val="ListParagraph"/>
        <w:numPr>
          <w:ilvl w:val="0"/>
          <w:numId w:val="54"/>
        </w:numPr>
        <w:rPr>
          <w:rFonts w:ascii="Calibri" w:hAnsi="Calibri" w:cs="Times New Roman"/>
          <w:sz w:val="22"/>
          <w:szCs w:val="22"/>
        </w:rPr>
      </w:pPr>
      <w:r>
        <w:rPr>
          <w:rFonts w:ascii="Calibri" w:hAnsi="Calibri" w:cs="Times New Roman"/>
          <w:sz w:val="22"/>
          <w:szCs w:val="22"/>
        </w:rPr>
        <w:t>Constrict pupil</w:t>
      </w:r>
    </w:p>
    <w:p w14:paraId="706BE585" w14:textId="3AC27FA5" w:rsidR="00563B4E" w:rsidRDefault="00563B4E" w:rsidP="0039129F">
      <w:pPr>
        <w:pStyle w:val="ListParagraph"/>
        <w:numPr>
          <w:ilvl w:val="0"/>
          <w:numId w:val="54"/>
        </w:numPr>
        <w:rPr>
          <w:rFonts w:ascii="Calibri" w:hAnsi="Calibri" w:cs="Times New Roman"/>
          <w:sz w:val="22"/>
          <w:szCs w:val="22"/>
        </w:rPr>
      </w:pPr>
      <w:r>
        <w:rPr>
          <w:rFonts w:ascii="Calibri" w:hAnsi="Calibri" w:cs="Times New Roman"/>
          <w:sz w:val="22"/>
          <w:szCs w:val="22"/>
        </w:rPr>
        <w:t>Contracting bronchial smooth muscle</w:t>
      </w:r>
    </w:p>
    <w:p w14:paraId="36CB9290" w14:textId="6D15F7C0" w:rsidR="00563B4E" w:rsidRDefault="00563B4E" w:rsidP="0039129F">
      <w:pPr>
        <w:pStyle w:val="ListParagraph"/>
        <w:numPr>
          <w:ilvl w:val="0"/>
          <w:numId w:val="54"/>
        </w:numPr>
        <w:rPr>
          <w:rFonts w:ascii="Calibri" w:hAnsi="Calibri" w:cs="Times New Roman"/>
          <w:sz w:val="22"/>
          <w:szCs w:val="22"/>
        </w:rPr>
      </w:pPr>
      <w:r w:rsidRPr="00563B4E">
        <w:rPr>
          <w:rFonts w:ascii="Calibri" w:hAnsi="Calibri" w:cs="Times New Roman"/>
          <w:i/>
          <w:sz w:val="22"/>
          <w:szCs w:val="22"/>
          <w:u w:val="single"/>
        </w:rPr>
        <w:t>Cholinergic</w:t>
      </w:r>
      <w:r>
        <w:rPr>
          <w:rFonts w:ascii="Calibri" w:hAnsi="Calibri" w:cs="Times New Roman"/>
          <w:sz w:val="22"/>
          <w:szCs w:val="22"/>
        </w:rPr>
        <w:t xml:space="preserve"> is predominant endogenous ligand</w:t>
      </w:r>
    </w:p>
    <w:p w14:paraId="2EA43870" w14:textId="6D507F99" w:rsidR="00563B4E" w:rsidRPr="00563B4E" w:rsidRDefault="00563B4E" w:rsidP="00563B4E">
      <w:pPr>
        <w:rPr>
          <w:rFonts w:ascii="Calibri" w:hAnsi="Calibri" w:cs="Times New Roman"/>
          <w:b/>
          <w:sz w:val="22"/>
          <w:szCs w:val="22"/>
        </w:rPr>
      </w:pPr>
      <w:r w:rsidRPr="00563B4E">
        <w:rPr>
          <w:rFonts w:ascii="Calibri" w:hAnsi="Calibri" w:cs="Times New Roman"/>
          <w:b/>
          <w:sz w:val="22"/>
          <w:szCs w:val="22"/>
        </w:rPr>
        <w:t>Sympathetic nervous system (fight or flight)</w:t>
      </w:r>
    </w:p>
    <w:p w14:paraId="2A96914A" w14:textId="1BFF3C23" w:rsidR="00563B4E" w:rsidRDefault="00563B4E" w:rsidP="0039129F">
      <w:pPr>
        <w:pStyle w:val="ListParagraph"/>
        <w:numPr>
          <w:ilvl w:val="0"/>
          <w:numId w:val="55"/>
        </w:numPr>
        <w:rPr>
          <w:rFonts w:ascii="Calibri" w:hAnsi="Calibri" w:cs="Times New Roman"/>
          <w:sz w:val="22"/>
          <w:szCs w:val="22"/>
        </w:rPr>
      </w:pPr>
      <w:r>
        <w:rPr>
          <w:rFonts w:ascii="Calibri" w:hAnsi="Calibri" w:cs="Times New Roman"/>
          <w:sz w:val="22"/>
          <w:szCs w:val="22"/>
        </w:rPr>
        <w:t xml:space="preserve">Regulate cardiovascular system: </w:t>
      </w:r>
      <w:proofErr w:type="spellStart"/>
      <w:r>
        <w:rPr>
          <w:rFonts w:ascii="Calibri" w:hAnsi="Calibri" w:cs="Times New Roman"/>
          <w:sz w:val="22"/>
          <w:szCs w:val="22"/>
        </w:rPr>
        <w:t>ie</w:t>
      </w:r>
      <w:proofErr w:type="spellEnd"/>
      <w:r>
        <w:rPr>
          <w:rFonts w:ascii="Calibri" w:hAnsi="Calibri" w:cs="Times New Roman"/>
          <w:sz w:val="22"/>
          <w:szCs w:val="22"/>
        </w:rPr>
        <w:t xml:space="preserve"> maintains blood flow to brain, redistributes blood flow during exercise, vasoconstriction during blood loss</w:t>
      </w:r>
    </w:p>
    <w:p w14:paraId="29B2D858" w14:textId="60E9684A" w:rsidR="00563B4E" w:rsidRDefault="00563B4E" w:rsidP="0039129F">
      <w:pPr>
        <w:pStyle w:val="ListParagraph"/>
        <w:numPr>
          <w:ilvl w:val="0"/>
          <w:numId w:val="55"/>
        </w:numPr>
        <w:rPr>
          <w:rFonts w:ascii="Calibri" w:hAnsi="Calibri" w:cs="Times New Roman"/>
          <w:sz w:val="22"/>
          <w:szCs w:val="22"/>
        </w:rPr>
      </w:pPr>
      <w:r>
        <w:rPr>
          <w:rFonts w:ascii="Calibri" w:hAnsi="Calibri" w:cs="Times New Roman"/>
          <w:sz w:val="22"/>
          <w:szCs w:val="22"/>
        </w:rPr>
        <w:t>Regulating body temp: blood flow</w:t>
      </w:r>
      <w:r w:rsidRPr="00563B4E">
        <w:rPr>
          <w:rFonts w:ascii="Calibri" w:hAnsi="Calibri" w:cs="Times New Roman"/>
          <w:sz w:val="22"/>
          <w:szCs w:val="22"/>
        </w:rPr>
        <w:sym w:font="Wingdings" w:char="F0E0"/>
      </w:r>
      <w:r>
        <w:rPr>
          <w:rFonts w:ascii="Calibri" w:hAnsi="Calibri" w:cs="Times New Roman"/>
          <w:sz w:val="22"/>
          <w:szCs w:val="22"/>
        </w:rPr>
        <w:t xml:space="preserve"> skin, sweat glands, </w:t>
      </w:r>
      <w:proofErr w:type="spellStart"/>
      <w:r>
        <w:rPr>
          <w:rFonts w:ascii="Calibri" w:hAnsi="Calibri" w:cs="Times New Roman"/>
          <w:sz w:val="22"/>
          <w:szCs w:val="22"/>
        </w:rPr>
        <w:t>piloerection</w:t>
      </w:r>
      <w:proofErr w:type="spellEnd"/>
    </w:p>
    <w:p w14:paraId="6D689A03" w14:textId="5CE32205" w:rsidR="00563B4E" w:rsidRDefault="00563B4E" w:rsidP="0039129F">
      <w:pPr>
        <w:pStyle w:val="ListParagraph"/>
        <w:numPr>
          <w:ilvl w:val="0"/>
          <w:numId w:val="55"/>
        </w:numPr>
        <w:rPr>
          <w:rFonts w:ascii="Calibri" w:hAnsi="Calibri" w:cs="Times New Roman"/>
          <w:sz w:val="22"/>
          <w:szCs w:val="22"/>
        </w:rPr>
      </w:pPr>
      <w:r>
        <w:rPr>
          <w:rFonts w:ascii="Calibri" w:hAnsi="Calibri" w:cs="Times New Roman"/>
          <w:sz w:val="22"/>
          <w:szCs w:val="22"/>
        </w:rPr>
        <w:t>Implementing the fight or flight response: increase HR and BP, blood: skin/viscera</w:t>
      </w:r>
      <w:r w:rsidRPr="00563B4E">
        <w:rPr>
          <w:rFonts w:ascii="Calibri" w:hAnsi="Calibri" w:cs="Times New Roman"/>
          <w:sz w:val="22"/>
          <w:szCs w:val="22"/>
        </w:rPr>
        <w:sym w:font="Wingdings" w:char="F0E0"/>
      </w:r>
      <w:r>
        <w:rPr>
          <w:rFonts w:ascii="Calibri" w:hAnsi="Calibri" w:cs="Times New Roman"/>
          <w:sz w:val="22"/>
          <w:szCs w:val="22"/>
        </w:rPr>
        <w:t xml:space="preserve"> muscles, dilate bronchi (to increase 02), dilate pupils, stored energy</w:t>
      </w:r>
      <w:r w:rsidRPr="00563B4E">
        <w:rPr>
          <w:rFonts w:ascii="Calibri" w:hAnsi="Calibri" w:cs="Times New Roman"/>
          <w:sz w:val="22"/>
          <w:szCs w:val="22"/>
        </w:rPr>
        <w:sym w:font="Wingdings" w:char="F0E0"/>
      </w:r>
      <w:r>
        <w:rPr>
          <w:rFonts w:ascii="Calibri" w:hAnsi="Calibri" w:cs="Times New Roman"/>
          <w:sz w:val="22"/>
          <w:szCs w:val="22"/>
        </w:rPr>
        <w:t xml:space="preserve"> glucose +fatty acids</w:t>
      </w:r>
    </w:p>
    <w:p w14:paraId="5E256D68" w14:textId="608383AB" w:rsidR="00563B4E" w:rsidRDefault="00563B4E" w:rsidP="0039129F">
      <w:pPr>
        <w:pStyle w:val="ListParagraph"/>
        <w:numPr>
          <w:ilvl w:val="0"/>
          <w:numId w:val="55"/>
        </w:numPr>
        <w:rPr>
          <w:rFonts w:ascii="Calibri" w:hAnsi="Calibri" w:cs="Times New Roman"/>
          <w:sz w:val="22"/>
          <w:szCs w:val="22"/>
        </w:rPr>
      </w:pPr>
      <w:r w:rsidRPr="00563B4E">
        <w:rPr>
          <w:rFonts w:ascii="Calibri" w:hAnsi="Calibri" w:cs="Times New Roman"/>
          <w:i/>
          <w:sz w:val="22"/>
          <w:szCs w:val="22"/>
          <w:u w:val="single"/>
        </w:rPr>
        <w:t>Epinephrine, norepinephrine, dopamine</w:t>
      </w:r>
      <w:r>
        <w:rPr>
          <w:rFonts w:ascii="Calibri" w:hAnsi="Calibri" w:cs="Times New Roman"/>
          <w:sz w:val="22"/>
          <w:szCs w:val="22"/>
        </w:rPr>
        <w:t xml:space="preserve"> are dominant endogenous ligands</w:t>
      </w:r>
    </w:p>
    <w:p w14:paraId="305F2D6F" w14:textId="77777777" w:rsidR="00563B4E" w:rsidRDefault="00563B4E" w:rsidP="00563B4E">
      <w:pPr>
        <w:rPr>
          <w:rFonts w:ascii="Calibri" w:hAnsi="Calibri" w:cs="Times New Roman"/>
          <w:sz w:val="22"/>
          <w:szCs w:val="22"/>
        </w:rPr>
      </w:pPr>
    </w:p>
    <w:p w14:paraId="2D81AAD6" w14:textId="151EDC9A" w:rsidR="00563B4E" w:rsidRPr="00563B4E" w:rsidRDefault="00563B4E" w:rsidP="00563B4E">
      <w:pPr>
        <w:rPr>
          <w:rFonts w:ascii="Calibri" w:hAnsi="Calibri" w:cs="Times New Roman"/>
          <w:b/>
          <w:sz w:val="22"/>
          <w:szCs w:val="22"/>
        </w:rPr>
      </w:pPr>
      <w:r w:rsidRPr="00563B4E">
        <w:rPr>
          <w:rFonts w:ascii="Calibri" w:hAnsi="Calibri" w:cs="Times New Roman"/>
          <w:b/>
          <w:sz w:val="22"/>
          <w:szCs w:val="22"/>
        </w:rPr>
        <w:t>PNS: Innervation and control</w:t>
      </w:r>
    </w:p>
    <w:p w14:paraId="3ADC46FC" w14:textId="017DBEF6" w:rsidR="00563B4E" w:rsidRDefault="00563B4E" w:rsidP="00563B4E">
      <w:pPr>
        <w:rPr>
          <w:rFonts w:ascii="Calibri" w:hAnsi="Calibri" w:cs="Times New Roman"/>
          <w:sz w:val="22"/>
          <w:szCs w:val="22"/>
        </w:rPr>
      </w:pPr>
      <w:r>
        <w:rPr>
          <w:rFonts w:ascii="Calibri" w:hAnsi="Calibri" w:cs="Times New Roman"/>
          <w:sz w:val="22"/>
          <w:szCs w:val="22"/>
        </w:rPr>
        <w:t xml:space="preserve">PSNS </w:t>
      </w:r>
      <w:proofErr w:type="spellStart"/>
      <w:r>
        <w:rPr>
          <w:rFonts w:ascii="Calibri" w:hAnsi="Calibri" w:cs="Times New Roman"/>
          <w:sz w:val="22"/>
          <w:szCs w:val="22"/>
        </w:rPr>
        <w:t>vs</w:t>
      </w:r>
      <w:proofErr w:type="spellEnd"/>
      <w:r>
        <w:rPr>
          <w:rFonts w:ascii="Calibri" w:hAnsi="Calibri" w:cs="Times New Roman"/>
          <w:sz w:val="22"/>
          <w:szCs w:val="22"/>
        </w:rPr>
        <w:t xml:space="preserve"> SNS; 3 possibilities</w:t>
      </w:r>
    </w:p>
    <w:p w14:paraId="5CBAB34F" w14:textId="411F9CB8" w:rsidR="00563B4E" w:rsidRPr="00563B4E" w:rsidRDefault="00563B4E" w:rsidP="0039129F">
      <w:pPr>
        <w:pStyle w:val="ListParagraph"/>
        <w:numPr>
          <w:ilvl w:val="0"/>
          <w:numId w:val="56"/>
        </w:numPr>
        <w:rPr>
          <w:rFonts w:ascii="Calibri" w:hAnsi="Calibri" w:cs="Times New Roman"/>
          <w:sz w:val="22"/>
          <w:szCs w:val="22"/>
        </w:rPr>
      </w:pPr>
      <w:r w:rsidRPr="00563B4E">
        <w:rPr>
          <w:rFonts w:ascii="Calibri" w:hAnsi="Calibri" w:cs="Times New Roman"/>
          <w:sz w:val="22"/>
          <w:szCs w:val="22"/>
        </w:rPr>
        <w:t>Oppose</w:t>
      </w:r>
      <w:r>
        <w:rPr>
          <w:rFonts w:ascii="Calibri" w:hAnsi="Calibri" w:cs="Times New Roman"/>
          <w:sz w:val="22"/>
          <w:szCs w:val="22"/>
        </w:rPr>
        <w:t xml:space="preserve"> (</w:t>
      </w:r>
      <w:proofErr w:type="spellStart"/>
      <w:r>
        <w:rPr>
          <w:rFonts w:ascii="Calibri" w:hAnsi="Calibri" w:cs="Times New Roman"/>
          <w:sz w:val="22"/>
          <w:szCs w:val="22"/>
        </w:rPr>
        <w:t>ie</w:t>
      </w:r>
      <w:proofErr w:type="spellEnd"/>
      <w:r>
        <w:rPr>
          <w:rFonts w:ascii="Calibri" w:hAnsi="Calibri" w:cs="Times New Roman"/>
          <w:sz w:val="22"/>
          <w:szCs w:val="22"/>
        </w:rPr>
        <w:t>. Heart)</w:t>
      </w:r>
    </w:p>
    <w:p w14:paraId="50138E00" w14:textId="5BEF6332" w:rsidR="00563B4E" w:rsidRDefault="00563B4E" w:rsidP="0039129F">
      <w:pPr>
        <w:pStyle w:val="ListParagraph"/>
        <w:numPr>
          <w:ilvl w:val="0"/>
          <w:numId w:val="56"/>
        </w:numPr>
        <w:rPr>
          <w:rFonts w:ascii="Calibri" w:hAnsi="Calibri" w:cs="Times New Roman"/>
          <w:sz w:val="22"/>
          <w:szCs w:val="22"/>
        </w:rPr>
      </w:pPr>
      <w:proofErr w:type="gramStart"/>
      <w:r>
        <w:rPr>
          <w:rFonts w:ascii="Calibri" w:hAnsi="Calibri" w:cs="Times New Roman"/>
          <w:sz w:val="22"/>
          <w:szCs w:val="22"/>
        </w:rPr>
        <w:t>only</w:t>
      </w:r>
      <w:proofErr w:type="gramEnd"/>
      <w:r>
        <w:rPr>
          <w:rFonts w:ascii="Calibri" w:hAnsi="Calibri" w:cs="Times New Roman"/>
          <w:sz w:val="22"/>
          <w:szCs w:val="22"/>
        </w:rPr>
        <w:t xml:space="preserve"> one (</w:t>
      </w:r>
      <w:proofErr w:type="spellStart"/>
      <w:r>
        <w:rPr>
          <w:rFonts w:ascii="Calibri" w:hAnsi="Calibri" w:cs="Times New Roman"/>
          <w:sz w:val="22"/>
          <w:szCs w:val="22"/>
        </w:rPr>
        <w:t>ie</w:t>
      </w:r>
      <w:proofErr w:type="spellEnd"/>
      <w:r>
        <w:rPr>
          <w:rFonts w:ascii="Calibri" w:hAnsi="Calibri" w:cs="Times New Roman"/>
          <w:sz w:val="22"/>
          <w:szCs w:val="22"/>
        </w:rPr>
        <w:t xml:space="preserve"> blood vessels)</w:t>
      </w:r>
    </w:p>
    <w:p w14:paraId="618DA4F2" w14:textId="1F60B43E" w:rsidR="00563B4E" w:rsidRPr="00563B4E" w:rsidRDefault="00563B4E" w:rsidP="0039129F">
      <w:pPr>
        <w:pStyle w:val="ListParagraph"/>
        <w:numPr>
          <w:ilvl w:val="0"/>
          <w:numId w:val="56"/>
        </w:numPr>
        <w:rPr>
          <w:rFonts w:ascii="Calibri" w:hAnsi="Calibri" w:cs="Times New Roman"/>
          <w:sz w:val="22"/>
          <w:szCs w:val="22"/>
        </w:rPr>
      </w:pPr>
      <w:proofErr w:type="gramStart"/>
      <w:r>
        <w:rPr>
          <w:rFonts w:ascii="Calibri" w:hAnsi="Calibri" w:cs="Times New Roman"/>
          <w:sz w:val="22"/>
          <w:szCs w:val="22"/>
        </w:rPr>
        <w:t>compliment</w:t>
      </w:r>
      <w:proofErr w:type="gramEnd"/>
      <w:r>
        <w:rPr>
          <w:rFonts w:ascii="Calibri" w:hAnsi="Calibri" w:cs="Times New Roman"/>
          <w:sz w:val="22"/>
          <w:szCs w:val="22"/>
        </w:rPr>
        <w:t xml:space="preserve"> (</w:t>
      </w:r>
      <w:proofErr w:type="spellStart"/>
      <w:r>
        <w:rPr>
          <w:rFonts w:ascii="Calibri" w:hAnsi="Calibri" w:cs="Times New Roman"/>
          <w:sz w:val="22"/>
          <w:szCs w:val="22"/>
        </w:rPr>
        <w:t>ie</w:t>
      </w:r>
      <w:proofErr w:type="spellEnd"/>
      <w:r>
        <w:rPr>
          <w:rFonts w:ascii="Calibri" w:hAnsi="Calibri" w:cs="Times New Roman"/>
          <w:sz w:val="22"/>
          <w:szCs w:val="22"/>
        </w:rPr>
        <w:t>. Erection (</w:t>
      </w:r>
      <w:proofErr w:type="spellStart"/>
      <w:r>
        <w:rPr>
          <w:rFonts w:ascii="Calibri" w:hAnsi="Calibri" w:cs="Times New Roman"/>
          <w:sz w:val="22"/>
          <w:szCs w:val="22"/>
        </w:rPr>
        <w:t>psns</w:t>
      </w:r>
      <w:proofErr w:type="spellEnd"/>
      <w:r>
        <w:rPr>
          <w:rFonts w:ascii="Calibri" w:hAnsi="Calibri" w:cs="Times New Roman"/>
          <w:sz w:val="22"/>
          <w:szCs w:val="22"/>
        </w:rPr>
        <w:t>) and ejaculation (</w:t>
      </w:r>
      <w:proofErr w:type="spellStart"/>
      <w:r>
        <w:rPr>
          <w:rFonts w:ascii="Calibri" w:hAnsi="Calibri" w:cs="Times New Roman"/>
          <w:sz w:val="22"/>
          <w:szCs w:val="22"/>
        </w:rPr>
        <w:t>sns</w:t>
      </w:r>
      <w:proofErr w:type="spellEnd"/>
      <w:r>
        <w:rPr>
          <w:rFonts w:ascii="Calibri" w:hAnsi="Calibri" w:cs="Times New Roman"/>
          <w:sz w:val="22"/>
          <w:szCs w:val="22"/>
        </w:rPr>
        <w:t>)</w:t>
      </w:r>
    </w:p>
    <w:p w14:paraId="4DEE5803" w14:textId="77777777" w:rsidR="002923D2" w:rsidRDefault="002923D2" w:rsidP="002923D2">
      <w:pPr>
        <w:rPr>
          <w:rFonts w:ascii="Calibri" w:hAnsi="Calibri" w:cs="Times New Roman"/>
          <w:sz w:val="22"/>
          <w:szCs w:val="22"/>
        </w:rPr>
      </w:pPr>
    </w:p>
    <w:p w14:paraId="74CC062C" w14:textId="2A9D2EB7" w:rsidR="00563B4E" w:rsidRDefault="00563B4E" w:rsidP="002923D2">
      <w:pPr>
        <w:rPr>
          <w:rFonts w:ascii="Calibri" w:hAnsi="Calibri" w:cs="Times New Roman"/>
          <w:sz w:val="22"/>
          <w:szCs w:val="22"/>
        </w:rPr>
      </w:pPr>
      <w:r>
        <w:rPr>
          <w:rFonts w:ascii="Calibri" w:hAnsi="Calibri" w:cs="Times New Roman"/>
          <w:sz w:val="22"/>
          <w:szCs w:val="22"/>
        </w:rPr>
        <w:t xml:space="preserve">Typically </w:t>
      </w:r>
      <w:r w:rsidRPr="006A7FBB">
        <w:rPr>
          <w:rFonts w:ascii="Calibri" w:hAnsi="Calibri" w:cs="Times New Roman"/>
          <w:i/>
          <w:sz w:val="22"/>
          <w:szCs w:val="22"/>
          <w:u w:val="single"/>
        </w:rPr>
        <w:t>a feedback loop</w:t>
      </w:r>
      <w:r>
        <w:rPr>
          <w:rFonts w:ascii="Calibri" w:hAnsi="Calibri" w:cs="Times New Roman"/>
          <w:sz w:val="22"/>
          <w:szCs w:val="22"/>
        </w:rPr>
        <w:t xml:space="preserve">, </w:t>
      </w:r>
      <w:r w:rsidR="006A7FBB">
        <w:rPr>
          <w:rFonts w:ascii="Calibri" w:hAnsi="Calibri" w:cs="Times New Roman"/>
          <w:sz w:val="22"/>
          <w:szCs w:val="22"/>
        </w:rPr>
        <w:t>(</w:t>
      </w:r>
      <w:proofErr w:type="spellStart"/>
      <w:r>
        <w:rPr>
          <w:rFonts w:ascii="Calibri" w:hAnsi="Calibri" w:cs="Times New Roman"/>
          <w:sz w:val="22"/>
          <w:szCs w:val="22"/>
        </w:rPr>
        <w:t>ie</w:t>
      </w:r>
      <w:proofErr w:type="spellEnd"/>
      <w:r>
        <w:rPr>
          <w:rFonts w:ascii="Calibri" w:hAnsi="Calibri" w:cs="Times New Roman"/>
          <w:sz w:val="22"/>
          <w:szCs w:val="22"/>
        </w:rPr>
        <w:t xml:space="preserve"> baroreceptor reflex</w:t>
      </w:r>
      <w:r w:rsidR="006A7FBB">
        <w:rPr>
          <w:rFonts w:ascii="Calibri" w:hAnsi="Calibri" w:cs="Times New Roman"/>
          <w:sz w:val="22"/>
          <w:szCs w:val="22"/>
        </w:rPr>
        <w:t>)</w:t>
      </w:r>
    </w:p>
    <w:p w14:paraId="5215C330" w14:textId="49421070" w:rsidR="00563B4E" w:rsidRDefault="00563B4E" w:rsidP="0039129F">
      <w:pPr>
        <w:pStyle w:val="ListParagraph"/>
        <w:numPr>
          <w:ilvl w:val="0"/>
          <w:numId w:val="57"/>
        </w:numPr>
        <w:rPr>
          <w:rFonts w:ascii="Calibri" w:hAnsi="Calibri" w:cs="Times New Roman"/>
          <w:sz w:val="22"/>
          <w:szCs w:val="22"/>
        </w:rPr>
      </w:pPr>
      <w:proofErr w:type="gramStart"/>
      <w:r>
        <w:rPr>
          <w:rFonts w:ascii="Calibri" w:hAnsi="Calibri" w:cs="Times New Roman"/>
          <w:sz w:val="22"/>
          <w:szCs w:val="22"/>
        </w:rPr>
        <w:t>baroreceptor</w:t>
      </w:r>
      <w:proofErr w:type="gramEnd"/>
      <w:r>
        <w:rPr>
          <w:rFonts w:ascii="Calibri" w:hAnsi="Calibri" w:cs="Times New Roman"/>
          <w:sz w:val="22"/>
          <w:szCs w:val="22"/>
        </w:rPr>
        <w:t xml:space="preserve"> sensors monitor BP changes</w:t>
      </w:r>
    </w:p>
    <w:p w14:paraId="760C19AE" w14:textId="13B10CF6" w:rsidR="00563B4E" w:rsidRDefault="00563B4E" w:rsidP="0039129F">
      <w:pPr>
        <w:pStyle w:val="ListParagraph"/>
        <w:numPr>
          <w:ilvl w:val="1"/>
          <w:numId w:val="57"/>
        </w:numPr>
        <w:rPr>
          <w:rFonts w:ascii="Calibri" w:hAnsi="Calibri" w:cs="Times New Roman"/>
          <w:sz w:val="22"/>
          <w:szCs w:val="22"/>
        </w:rPr>
      </w:pPr>
      <w:r>
        <w:rPr>
          <w:rFonts w:ascii="Calibri" w:hAnsi="Calibri" w:cs="Times New Roman"/>
          <w:sz w:val="22"/>
          <w:szCs w:val="22"/>
        </w:rPr>
        <w:t xml:space="preserve">CNS (spinal cord/brain): </w:t>
      </w:r>
      <w:proofErr w:type="spellStart"/>
      <w:r>
        <w:rPr>
          <w:rFonts w:ascii="Calibri" w:hAnsi="Calibri" w:cs="Times New Roman"/>
          <w:sz w:val="22"/>
          <w:szCs w:val="22"/>
        </w:rPr>
        <w:t>intergration</w:t>
      </w:r>
      <w:proofErr w:type="spellEnd"/>
    </w:p>
    <w:p w14:paraId="067D65A5" w14:textId="6A0A7EC7" w:rsidR="00563B4E" w:rsidRDefault="00563B4E" w:rsidP="0039129F">
      <w:pPr>
        <w:pStyle w:val="ListParagraph"/>
        <w:numPr>
          <w:ilvl w:val="0"/>
          <w:numId w:val="4"/>
        </w:numPr>
        <w:rPr>
          <w:rFonts w:ascii="Calibri" w:hAnsi="Calibri" w:cs="Times New Roman"/>
          <w:sz w:val="22"/>
          <w:szCs w:val="22"/>
        </w:rPr>
      </w:pPr>
      <w:r>
        <w:rPr>
          <w:rFonts w:ascii="Calibri" w:hAnsi="Calibri" w:cs="Times New Roman"/>
          <w:sz w:val="22"/>
          <w:szCs w:val="22"/>
        </w:rPr>
        <w:t>Signals relayed by ANS to effector organs</w:t>
      </w:r>
    </w:p>
    <w:p w14:paraId="5C209BEB" w14:textId="254D50D4" w:rsidR="00563B4E" w:rsidRDefault="00563B4E" w:rsidP="0039129F">
      <w:pPr>
        <w:pStyle w:val="ListParagraph"/>
        <w:numPr>
          <w:ilvl w:val="1"/>
          <w:numId w:val="4"/>
        </w:numPr>
        <w:rPr>
          <w:rFonts w:ascii="Calibri" w:hAnsi="Calibri" w:cs="Times New Roman"/>
          <w:sz w:val="22"/>
          <w:szCs w:val="22"/>
        </w:rPr>
      </w:pPr>
      <w:r>
        <w:rPr>
          <w:rFonts w:ascii="Calibri" w:hAnsi="Calibri" w:cs="Times New Roman"/>
          <w:sz w:val="22"/>
          <w:szCs w:val="22"/>
        </w:rPr>
        <w:t>Heart: increase rate if BP to low, vice-versa</w:t>
      </w:r>
    </w:p>
    <w:p w14:paraId="2199D356" w14:textId="22765477" w:rsidR="00563B4E" w:rsidRDefault="00563B4E" w:rsidP="0039129F">
      <w:pPr>
        <w:pStyle w:val="ListParagraph"/>
        <w:numPr>
          <w:ilvl w:val="1"/>
          <w:numId w:val="4"/>
        </w:numPr>
        <w:rPr>
          <w:rFonts w:ascii="Calibri" w:hAnsi="Calibri" w:cs="Times New Roman"/>
          <w:sz w:val="22"/>
          <w:szCs w:val="22"/>
        </w:rPr>
      </w:pPr>
      <w:r>
        <w:rPr>
          <w:rFonts w:ascii="Calibri" w:hAnsi="Calibri" w:cs="Times New Roman"/>
          <w:sz w:val="22"/>
          <w:szCs w:val="22"/>
        </w:rPr>
        <w:t>BV: constrict if BP to low, vice-versa</w:t>
      </w:r>
    </w:p>
    <w:p w14:paraId="22228C8A" w14:textId="77777777" w:rsidR="00563B4E" w:rsidRPr="006A7FBB" w:rsidRDefault="00563B4E" w:rsidP="00563B4E">
      <w:pPr>
        <w:rPr>
          <w:rFonts w:ascii="Calibri" w:hAnsi="Calibri" w:cs="Times New Roman"/>
          <w:b/>
          <w:sz w:val="22"/>
          <w:szCs w:val="22"/>
        </w:rPr>
      </w:pPr>
    </w:p>
    <w:p w14:paraId="1132BB98" w14:textId="11F97070" w:rsidR="00563B4E" w:rsidRPr="006A7FBB" w:rsidRDefault="006A7FBB" w:rsidP="00563B4E">
      <w:pPr>
        <w:rPr>
          <w:rFonts w:ascii="Calibri" w:hAnsi="Calibri" w:cs="Times New Roman"/>
          <w:b/>
          <w:sz w:val="22"/>
          <w:szCs w:val="22"/>
        </w:rPr>
      </w:pPr>
      <w:r w:rsidRPr="006A7FBB">
        <w:rPr>
          <w:rFonts w:ascii="Calibri" w:hAnsi="Calibri" w:cs="Times New Roman"/>
          <w:b/>
          <w:sz w:val="22"/>
          <w:szCs w:val="22"/>
        </w:rPr>
        <w:t>PNS: R</w:t>
      </w:r>
      <w:r w:rsidR="00563B4E" w:rsidRPr="006A7FBB">
        <w:rPr>
          <w:rFonts w:ascii="Calibri" w:hAnsi="Calibri" w:cs="Times New Roman"/>
          <w:b/>
          <w:sz w:val="22"/>
          <w:szCs w:val="22"/>
        </w:rPr>
        <w:t>eceptors and Neurotransmitters</w:t>
      </w:r>
    </w:p>
    <w:p w14:paraId="361D9F02" w14:textId="1393D9A8" w:rsidR="002923D2" w:rsidRDefault="006A7FBB" w:rsidP="002923D2">
      <w:pPr>
        <w:rPr>
          <w:rFonts w:ascii="Calibri" w:hAnsi="Calibri" w:cs="Times New Roman"/>
          <w:sz w:val="22"/>
          <w:szCs w:val="22"/>
        </w:rPr>
      </w:pPr>
      <w:r>
        <w:rPr>
          <w:rFonts w:ascii="Calibri" w:hAnsi="Calibri" w:cs="Times New Roman"/>
          <w:sz w:val="22"/>
          <w:szCs w:val="22"/>
        </w:rPr>
        <w:t xml:space="preserve">Receptor </w:t>
      </w:r>
      <w:r w:rsidR="00BB7AAB">
        <w:rPr>
          <w:rFonts w:ascii="Calibri" w:hAnsi="Calibri" w:cs="Times New Roman"/>
          <w:sz w:val="22"/>
          <w:szCs w:val="22"/>
        </w:rPr>
        <w:t xml:space="preserve">                           </w:t>
      </w:r>
      <w:r>
        <w:rPr>
          <w:rFonts w:ascii="Calibri" w:hAnsi="Calibri" w:cs="Times New Roman"/>
          <w:sz w:val="22"/>
          <w:szCs w:val="22"/>
        </w:rPr>
        <w:t xml:space="preserve">   NT</w:t>
      </w:r>
    </w:p>
    <w:p w14:paraId="74CE1D39" w14:textId="2F03161A" w:rsidR="00BB7AAB" w:rsidRPr="00BB7AAB" w:rsidRDefault="00BB7AAB" w:rsidP="00BB7AAB">
      <w:pPr>
        <w:rPr>
          <w:rFonts w:ascii="Calibri" w:hAnsi="Calibri" w:cs="Times New Roman"/>
          <w:sz w:val="22"/>
          <w:szCs w:val="22"/>
        </w:rPr>
      </w:pPr>
      <w:r w:rsidRPr="00BB7AAB">
        <w:rPr>
          <w:rFonts w:ascii="Calibri" w:hAnsi="Calibri" w:cs="Times New Roman"/>
          <w:sz w:val="22"/>
          <w:szCs w:val="22"/>
          <w:u w:val="single"/>
        </w:rPr>
        <w:t>Cholinergic</w:t>
      </w:r>
      <w:r w:rsidRPr="00BB7AAB">
        <w:rPr>
          <w:rFonts w:ascii="Calibri" w:hAnsi="Calibri" w:cs="Times New Roman"/>
          <w:sz w:val="22"/>
          <w:szCs w:val="22"/>
        </w:rPr>
        <w:t xml:space="preserve">                   </w:t>
      </w:r>
      <w:r>
        <w:rPr>
          <w:rFonts w:ascii="Calibri" w:hAnsi="Calibri" w:cs="Times New Roman"/>
          <w:sz w:val="22"/>
          <w:szCs w:val="22"/>
          <w:u w:val="single"/>
        </w:rPr>
        <w:t xml:space="preserve">Acetylcholine   </w:t>
      </w:r>
    </w:p>
    <w:p w14:paraId="22440D3E" w14:textId="6B9022CC" w:rsidR="00BB7AAB" w:rsidRPr="00BB7AAB" w:rsidRDefault="00BB7AAB" w:rsidP="00BB7AAB">
      <w:pPr>
        <w:rPr>
          <w:rFonts w:ascii="Calibri" w:hAnsi="Calibri" w:cs="Times New Roman"/>
          <w:sz w:val="22"/>
          <w:szCs w:val="22"/>
        </w:rPr>
      </w:pPr>
      <w:proofErr w:type="spellStart"/>
      <w:r>
        <w:rPr>
          <w:rFonts w:ascii="Calibri" w:hAnsi="Calibri" w:cs="Times New Roman"/>
          <w:sz w:val="22"/>
          <w:szCs w:val="22"/>
          <w:u w:val="single"/>
        </w:rPr>
        <w:t>Adrenegic</w:t>
      </w:r>
      <w:proofErr w:type="spellEnd"/>
      <w:r>
        <w:rPr>
          <w:rFonts w:ascii="Calibri" w:hAnsi="Calibri" w:cs="Times New Roman"/>
          <w:sz w:val="22"/>
          <w:szCs w:val="22"/>
        </w:rPr>
        <w:t xml:space="preserve">         </w:t>
      </w:r>
      <w:r w:rsidRPr="00BB7AAB">
        <w:rPr>
          <w:rFonts w:ascii="Calibri" w:hAnsi="Calibri" w:cs="Times New Roman"/>
          <w:sz w:val="22"/>
          <w:szCs w:val="22"/>
          <w:u w:val="single"/>
        </w:rPr>
        <w:t>epinephrine, norepinephrine, dopamine</w:t>
      </w:r>
    </w:p>
    <w:p w14:paraId="2150355E" w14:textId="77777777" w:rsidR="006A7FBB" w:rsidRPr="002923D2" w:rsidRDefault="006A7FBB" w:rsidP="002923D2">
      <w:pPr>
        <w:rPr>
          <w:rFonts w:ascii="Calibri" w:hAnsi="Calibri" w:cs="Times New Roman"/>
          <w:sz w:val="22"/>
          <w:szCs w:val="22"/>
        </w:rPr>
      </w:pPr>
    </w:p>
    <w:p w14:paraId="58C1226E" w14:textId="78B87625" w:rsidR="004534C1" w:rsidRDefault="004534C1" w:rsidP="002923D2">
      <w:pPr>
        <w:rPr>
          <w:rFonts w:ascii="Calibri" w:hAnsi="Calibri" w:cs="Times New Roman"/>
          <w:sz w:val="22"/>
          <w:szCs w:val="22"/>
        </w:rPr>
      </w:pPr>
      <w:r w:rsidRPr="004534C1">
        <w:rPr>
          <w:rFonts w:ascii="Calibri" w:hAnsi="Calibri" w:cs="Times New Roman"/>
          <w:sz w:val="22"/>
          <w:szCs w:val="22"/>
        </w:rPr>
        <w:t> </w:t>
      </w:r>
    </w:p>
    <w:p w14:paraId="2473BB6A" w14:textId="4909B8EC" w:rsidR="00BB7AAB" w:rsidRPr="00BB7AAB" w:rsidRDefault="00BB7AAB" w:rsidP="002923D2">
      <w:pPr>
        <w:rPr>
          <w:rFonts w:ascii="Calibri" w:hAnsi="Calibri" w:cs="Times New Roman"/>
          <w:b/>
          <w:sz w:val="22"/>
          <w:szCs w:val="22"/>
        </w:rPr>
      </w:pPr>
      <w:r w:rsidRPr="00BB7AAB">
        <w:rPr>
          <w:rFonts w:ascii="Calibri" w:hAnsi="Calibri" w:cs="Times New Roman"/>
          <w:b/>
          <w:sz w:val="22"/>
          <w:szCs w:val="22"/>
        </w:rPr>
        <w:t>Cholinergic Receptors in the PNS</w:t>
      </w:r>
    </w:p>
    <w:p w14:paraId="06E98E6E" w14:textId="73E52E11" w:rsidR="00BB7AAB" w:rsidRDefault="00BB7AAB" w:rsidP="002923D2">
      <w:pPr>
        <w:rPr>
          <w:rFonts w:ascii="Calibri" w:hAnsi="Calibri" w:cs="Times New Roman"/>
          <w:sz w:val="22"/>
          <w:szCs w:val="22"/>
        </w:rPr>
      </w:pPr>
      <w:r>
        <w:rPr>
          <w:rFonts w:ascii="Calibri" w:hAnsi="Calibri" w:cs="Times New Roman"/>
          <w:sz w:val="22"/>
          <w:szCs w:val="22"/>
        </w:rPr>
        <w:t xml:space="preserve">-3 </w:t>
      </w:r>
      <w:proofErr w:type="spellStart"/>
      <w:r>
        <w:rPr>
          <w:rFonts w:ascii="Calibri" w:hAnsi="Calibri" w:cs="Times New Roman"/>
          <w:sz w:val="22"/>
          <w:szCs w:val="22"/>
        </w:rPr>
        <w:t>cholingeric</w:t>
      </w:r>
      <w:proofErr w:type="spellEnd"/>
      <w:r>
        <w:rPr>
          <w:rFonts w:ascii="Calibri" w:hAnsi="Calibri" w:cs="Times New Roman"/>
          <w:sz w:val="22"/>
          <w:szCs w:val="22"/>
        </w:rPr>
        <w:t xml:space="preserve"> receptor subtypes: </w:t>
      </w:r>
      <w:proofErr w:type="spellStart"/>
      <w:r>
        <w:rPr>
          <w:rFonts w:ascii="Calibri" w:hAnsi="Calibri" w:cs="Times New Roman"/>
          <w:sz w:val="22"/>
          <w:szCs w:val="22"/>
        </w:rPr>
        <w:t>nicotinicN</w:t>
      </w:r>
      <w:proofErr w:type="spellEnd"/>
      <w:r>
        <w:rPr>
          <w:rFonts w:ascii="Calibri" w:hAnsi="Calibri" w:cs="Times New Roman"/>
          <w:sz w:val="22"/>
          <w:szCs w:val="22"/>
        </w:rPr>
        <w:t xml:space="preserve">, </w:t>
      </w:r>
      <w:proofErr w:type="spellStart"/>
      <w:r>
        <w:rPr>
          <w:rFonts w:ascii="Calibri" w:hAnsi="Calibri" w:cs="Times New Roman"/>
          <w:sz w:val="22"/>
          <w:szCs w:val="22"/>
        </w:rPr>
        <w:t>nicotinicM</w:t>
      </w:r>
      <w:proofErr w:type="spellEnd"/>
      <w:r>
        <w:rPr>
          <w:rFonts w:ascii="Calibri" w:hAnsi="Calibri" w:cs="Times New Roman"/>
          <w:sz w:val="22"/>
          <w:szCs w:val="22"/>
        </w:rPr>
        <w:t>, muscarinic</w:t>
      </w:r>
    </w:p>
    <w:p w14:paraId="150820F6" w14:textId="2F590354" w:rsidR="00BB7AAB" w:rsidRDefault="00BB7AAB" w:rsidP="002923D2">
      <w:pPr>
        <w:rPr>
          <w:rFonts w:ascii="Calibri" w:hAnsi="Calibri" w:cs="Times New Roman"/>
          <w:sz w:val="22"/>
          <w:szCs w:val="22"/>
        </w:rPr>
      </w:pPr>
      <w:r>
        <w:rPr>
          <w:rFonts w:ascii="Calibri" w:hAnsi="Calibri" w:cs="Times New Roman"/>
          <w:sz w:val="22"/>
          <w:szCs w:val="22"/>
        </w:rPr>
        <w:tab/>
      </w:r>
      <w:r w:rsidRPr="00BB7AAB">
        <w:rPr>
          <w:rFonts w:ascii="Calibri" w:hAnsi="Calibri" w:cs="Times New Roman"/>
          <w:sz w:val="22"/>
          <w:szCs w:val="22"/>
        </w:rPr>
        <w:sym w:font="Wingdings" w:char="F0E0"/>
      </w:r>
      <w:r>
        <w:rPr>
          <w:rFonts w:ascii="Calibri" w:hAnsi="Calibri" w:cs="Times New Roman"/>
          <w:sz w:val="22"/>
          <w:szCs w:val="22"/>
        </w:rPr>
        <w:t xml:space="preserve"> NT Ach can bind to all 3</w:t>
      </w:r>
    </w:p>
    <w:p w14:paraId="20B7342A" w14:textId="59ED4CEC" w:rsidR="00BB7AAB" w:rsidRDefault="00BB7AAB" w:rsidP="002923D2">
      <w:pPr>
        <w:rPr>
          <w:rFonts w:ascii="Calibri" w:hAnsi="Calibri" w:cs="Times New Roman"/>
          <w:sz w:val="22"/>
          <w:szCs w:val="22"/>
        </w:rPr>
      </w:pPr>
      <w:r>
        <w:rPr>
          <w:rFonts w:ascii="Calibri" w:hAnsi="Calibri" w:cs="Times New Roman"/>
          <w:sz w:val="22"/>
          <w:szCs w:val="22"/>
        </w:rPr>
        <w:t>-</w:t>
      </w:r>
      <w:proofErr w:type="gramStart"/>
      <w:r>
        <w:rPr>
          <w:rFonts w:ascii="Calibri" w:hAnsi="Calibri" w:cs="Times New Roman"/>
          <w:sz w:val="22"/>
          <w:szCs w:val="22"/>
        </w:rPr>
        <w:t>note</w:t>
      </w:r>
      <w:proofErr w:type="gramEnd"/>
      <w:r>
        <w:rPr>
          <w:rFonts w:ascii="Calibri" w:hAnsi="Calibri" w:cs="Times New Roman"/>
          <w:sz w:val="22"/>
          <w:szCs w:val="22"/>
        </w:rPr>
        <w:t xml:space="preserve"> distribution of these 3 receptor types</w:t>
      </w:r>
    </w:p>
    <w:p w14:paraId="56B39D81" w14:textId="57FD816E" w:rsidR="00BB7AAB" w:rsidRDefault="00BB7AAB" w:rsidP="002923D2">
      <w:pPr>
        <w:rPr>
          <w:rFonts w:ascii="Calibri" w:hAnsi="Calibri" w:cs="Times New Roman"/>
          <w:sz w:val="22"/>
          <w:szCs w:val="22"/>
        </w:rPr>
      </w:pPr>
      <w:r>
        <w:rPr>
          <w:rFonts w:ascii="Calibri" w:hAnsi="Calibri" w:cs="Times New Roman"/>
          <w:sz w:val="22"/>
          <w:szCs w:val="22"/>
        </w:rPr>
        <w:t>-1</w:t>
      </w:r>
      <w:r w:rsidRPr="00BB7AAB">
        <w:rPr>
          <w:rFonts w:ascii="Calibri" w:hAnsi="Calibri" w:cs="Times New Roman"/>
          <w:sz w:val="22"/>
          <w:szCs w:val="22"/>
          <w:vertAlign w:val="superscript"/>
        </w:rPr>
        <w:t>st</w:t>
      </w:r>
      <w:r>
        <w:rPr>
          <w:rFonts w:ascii="Calibri" w:hAnsi="Calibri" w:cs="Times New Roman"/>
          <w:sz w:val="22"/>
          <w:szCs w:val="22"/>
        </w:rPr>
        <w:t xml:space="preserve"> one is located throughout ANS</w:t>
      </w:r>
    </w:p>
    <w:p w14:paraId="35F6CC04" w14:textId="62BEAA8D" w:rsidR="00BB7AAB" w:rsidRDefault="00BB7AAB" w:rsidP="002923D2">
      <w:pPr>
        <w:rPr>
          <w:rFonts w:ascii="Calibri" w:hAnsi="Calibri" w:cs="Times New Roman"/>
          <w:sz w:val="22"/>
          <w:szCs w:val="22"/>
        </w:rPr>
      </w:pPr>
      <w:r>
        <w:rPr>
          <w:rFonts w:ascii="Calibri" w:hAnsi="Calibri" w:cs="Times New Roman"/>
          <w:sz w:val="22"/>
          <w:szCs w:val="22"/>
        </w:rPr>
        <w:t>-2</w:t>
      </w:r>
      <w:r w:rsidRPr="00BB7AAB">
        <w:rPr>
          <w:rFonts w:ascii="Calibri" w:hAnsi="Calibri" w:cs="Times New Roman"/>
          <w:sz w:val="22"/>
          <w:szCs w:val="22"/>
          <w:vertAlign w:val="superscript"/>
        </w:rPr>
        <w:t>nd</w:t>
      </w:r>
      <w:r>
        <w:rPr>
          <w:rFonts w:ascii="Calibri" w:hAnsi="Calibri" w:cs="Times New Roman"/>
          <w:sz w:val="22"/>
          <w:szCs w:val="22"/>
        </w:rPr>
        <w:t xml:space="preserve"> one is located at neuromuscular junction</w:t>
      </w:r>
    </w:p>
    <w:p w14:paraId="4DC6E7FD" w14:textId="005A1A00" w:rsidR="00BB7AAB" w:rsidRDefault="00BB7AAB" w:rsidP="002923D2">
      <w:pPr>
        <w:rPr>
          <w:rFonts w:ascii="Calibri" w:hAnsi="Calibri" w:cs="Times New Roman"/>
          <w:sz w:val="22"/>
          <w:szCs w:val="22"/>
        </w:rPr>
      </w:pPr>
      <w:r>
        <w:rPr>
          <w:rFonts w:ascii="Calibri" w:hAnsi="Calibri" w:cs="Times New Roman"/>
          <w:sz w:val="22"/>
          <w:szCs w:val="22"/>
        </w:rPr>
        <w:t>-3</w:t>
      </w:r>
      <w:r w:rsidRPr="00BB7AAB">
        <w:rPr>
          <w:rFonts w:ascii="Calibri" w:hAnsi="Calibri" w:cs="Times New Roman"/>
          <w:sz w:val="22"/>
          <w:szCs w:val="22"/>
          <w:vertAlign w:val="superscript"/>
        </w:rPr>
        <w:t>rd</w:t>
      </w:r>
      <w:r>
        <w:rPr>
          <w:rFonts w:ascii="Calibri" w:hAnsi="Calibri" w:cs="Times New Roman"/>
          <w:sz w:val="22"/>
          <w:szCs w:val="22"/>
        </w:rPr>
        <w:t xml:space="preserve"> one is located- eye, heart, lung, bladder, </w:t>
      </w:r>
      <w:proofErr w:type="spellStart"/>
      <w:r>
        <w:rPr>
          <w:rFonts w:ascii="Calibri" w:hAnsi="Calibri" w:cs="Times New Roman"/>
          <w:sz w:val="22"/>
          <w:szCs w:val="22"/>
        </w:rPr>
        <w:t>gi</w:t>
      </w:r>
      <w:proofErr w:type="spellEnd"/>
      <w:r>
        <w:rPr>
          <w:rFonts w:ascii="Calibri" w:hAnsi="Calibri" w:cs="Times New Roman"/>
          <w:sz w:val="22"/>
          <w:szCs w:val="22"/>
        </w:rPr>
        <w:t xml:space="preserve"> tract, sweat glands, </w:t>
      </w:r>
      <w:proofErr w:type="gramStart"/>
      <w:r>
        <w:rPr>
          <w:rFonts w:ascii="Calibri" w:hAnsi="Calibri" w:cs="Times New Roman"/>
          <w:sz w:val="22"/>
          <w:szCs w:val="22"/>
        </w:rPr>
        <w:t>sex</w:t>
      </w:r>
      <w:proofErr w:type="gramEnd"/>
      <w:r>
        <w:rPr>
          <w:rFonts w:ascii="Calibri" w:hAnsi="Calibri" w:cs="Times New Roman"/>
          <w:sz w:val="22"/>
          <w:szCs w:val="22"/>
        </w:rPr>
        <w:t xml:space="preserve"> organs, BVs</w:t>
      </w:r>
    </w:p>
    <w:p w14:paraId="3B211CC9" w14:textId="77777777" w:rsidR="00BB7AAB" w:rsidRDefault="00BB7AAB" w:rsidP="002923D2">
      <w:pPr>
        <w:rPr>
          <w:rFonts w:ascii="Calibri" w:hAnsi="Calibri" w:cs="Times New Roman"/>
          <w:sz w:val="22"/>
          <w:szCs w:val="22"/>
        </w:rPr>
      </w:pPr>
    </w:p>
    <w:p w14:paraId="04E17FB7" w14:textId="0013EF78" w:rsidR="00BB7AAB" w:rsidRPr="00BB7AAB" w:rsidRDefault="00BB7AAB" w:rsidP="002923D2">
      <w:pPr>
        <w:rPr>
          <w:rFonts w:ascii="Calibri" w:hAnsi="Calibri" w:cs="Times New Roman"/>
          <w:b/>
          <w:sz w:val="22"/>
          <w:szCs w:val="22"/>
        </w:rPr>
      </w:pPr>
      <w:r w:rsidRPr="00BB7AAB">
        <w:rPr>
          <w:rFonts w:ascii="Calibri" w:hAnsi="Calibri" w:cs="Times New Roman"/>
          <w:b/>
          <w:sz w:val="22"/>
          <w:szCs w:val="22"/>
        </w:rPr>
        <w:t>Cholinergic Receptors/Drug Selectivity</w:t>
      </w:r>
    </w:p>
    <w:p w14:paraId="1BA41059" w14:textId="4CD48920" w:rsidR="00BB7AAB" w:rsidRDefault="00BB7AAB" w:rsidP="0039129F">
      <w:pPr>
        <w:pStyle w:val="ListParagraph"/>
        <w:numPr>
          <w:ilvl w:val="0"/>
          <w:numId w:val="4"/>
        </w:numPr>
        <w:rPr>
          <w:rFonts w:ascii="Calibri" w:hAnsi="Calibri" w:cs="Times New Roman"/>
          <w:sz w:val="22"/>
          <w:szCs w:val="22"/>
        </w:rPr>
      </w:pPr>
      <w:r>
        <w:rPr>
          <w:rFonts w:ascii="Calibri" w:hAnsi="Calibri" w:cs="Times New Roman"/>
          <w:sz w:val="22"/>
          <w:szCs w:val="22"/>
        </w:rPr>
        <w:t>Drug companies have synthesized thousands of drug analogues of Ach (goal: selectivity)</w:t>
      </w:r>
    </w:p>
    <w:p w14:paraId="51372D5F" w14:textId="42F1D41C" w:rsidR="00BB7AAB" w:rsidRDefault="00BB7AAB" w:rsidP="0039129F">
      <w:pPr>
        <w:pStyle w:val="ListParagraph"/>
        <w:numPr>
          <w:ilvl w:val="0"/>
          <w:numId w:val="4"/>
        </w:numPr>
        <w:rPr>
          <w:rFonts w:ascii="Calibri" w:hAnsi="Calibri" w:cs="Times New Roman"/>
          <w:sz w:val="22"/>
          <w:szCs w:val="22"/>
        </w:rPr>
      </w:pPr>
      <w:r>
        <w:rPr>
          <w:rFonts w:ascii="Calibri" w:hAnsi="Calibri" w:cs="Times New Roman"/>
          <w:sz w:val="22"/>
          <w:szCs w:val="22"/>
        </w:rPr>
        <w:t>Drugs may acts as ligands (agonists, antagonists, partial agonists) or act to alter endogenous Ach levels</w:t>
      </w:r>
    </w:p>
    <w:p w14:paraId="52630B24" w14:textId="77777777" w:rsidR="00BB7AAB" w:rsidRPr="00BB7AAB" w:rsidRDefault="00BB7AAB" w:rsidP="00BB7AAB">
      <w:pPr>
        <w:pStyle w:val="ListParagraph"/>
        <w:ind w:left="786"/>
        <w:rPr>
          <w:rFonts w:ascii="Calibri" w:hAnsi="Calibri" w:cs="Times New Roman"/>
          <w:sz w:val="22"/>
          <w:szCs w:val="22"/>
        </w:rPr>
      </w:pPr>
    </w:p>
    <w:p w14:paraId="5EAFDD6F" w14:textId="26F64387" w:rsidR="002923D2" w:rsidRPr="00BB7AAB" w:rsidRDefault="004534C1" w:rsidP="002923D2">
      <w:pPr>
        <w:textAlignment w:val="center"/>
        <w:rPr>
          <w:rFonts w:ascii="Calibri" w:hAnsi="Calibri" w:cs="Times New Roman"/>
          <w:b/>
          <w:sz w:val="22"/>
          <w:szCs w:val="22"/>
        </w:rPr>
      </w:pPr>
      <w:r w:rsidRPr="00BB7AAB">
        <w:rPr>
          <w:rFonts w:ascii="Calibri" w:hAnsi="Calibri" w:cs="Times New Roman"/>
          <w:b/>
          <w:sz w:val="22"/>
          <w:szCs w:val="22"/>
        </w:rPr>
        <w:t> </w:t>
      </w:r>
      <w:r w:rsidR="00BB7AAB" w:rsidRPr="00BB7AAB">
        <w:rPr>
          <w:rFonts w:ascii="Calibri" w:hAnsi="Calibri" w:cs="Times New Roman"/>
          <w:b/>
          <w:sz w:val="22"/>
          <w:szCs w:val="22"/>
        </w:rPr>
        <w:t>Categories of Cholinergic Drugs</w:t>
      </w:r>
    </w:p>
    <w:tbl>
      <w:tblPr>
        <w:tblStyle w:val="TableGrid"/>
        <w:tblW w:w="0" w:type="auto"/>
        <w:tblInd w:w="540" w:type="dxa"/>
        <w:tblLook w:val="04A0" w:firstRow="1" w:lastRow="0" w:firstColumn="1" w:lastColumn="0" w:noHBand="0" w:noVBand="1"/>
      </w:tblPr>
      <w:tblGrid>
        <w:gridCol w:w="2810"/>
        <w:gridCol w:w="2767"/>
        <w:gridCol w:w="2739"/>
      </w:tblGrid>
      <w:tr w:rsidR="00BB7AAB" w14:paraId="124F0575" w14:textId="77777777" w:rsidTr="00BB7AAB">
        <w:tc>
          <w:tcPr>
            <w:tcW w:w="2810" w:type="dxa"/>
          </w:tcPr>
          <w:p w14:paraId="25E6FEDE" w14:textId="365562FE" w:rsidR="00BB7AAB" w:rsidRPr="00BB7AAB" w:rsidRDefault="00BB7AAB" w:rsidP="002923D2">
            <w:pPr>
              <w:rPr>
                <w:rFonts w:ascii="Calibri" w:hAnsi="Calibri" w:cs="Times New Roman"/>
                <w:b/>
                <w:sz w:val="22"/>
                <w:szCs w:val="22"/>
              </w:rPr>
            </w:pPr>
            <w:proofErr w:type="gramStart"/>
            <w:r w:rsidRPr="00BB7AAB">
              <w:rPr>
                <w:rFonts w:ascii="Calibri" w:hAnsi="Calibri" w:cs="Times New Roman"/>
                <w:b/>
                <w:sz w:val="22"/>
                <w:szCs w:val="22"/>
              </w:rPr>
              <w:t>category</w:t>
            </w:r>
            <w:proofErr w:type="gramEnd"/>
          </w:p>
        </w:tc>
        <w:tc>
          <w:tcPr>
            <w:tcW w:w="2767" w:type="dxa"/>
          </w:tcPr>
          <w:p w14:paraId="29CC3E80" w14:textId="04C3695E" w:rsidR="00BB7AAB" w:rsidRPr="00BB7AAB" w:rsidRDefault="00BB7AAB" w:rsidP="002923D2">
            <w:pPr>
              <w:rPr>
                <w:rFonts w:ascii="Calibri" w:hAnsi="Calibri" w:cs="Times New Roman"/>
                <w:b/>
                <w:sz w:val="22"/>
                <w:szCs w:val="22"/>
              </w:rPr>
            </w:pPr>
            <w:proofErr w:type="gramStart"/>
            <w:r w:rsidRPr="00BB7AAB">
              <w:rPr>
                <w:rFonts w:ascii="Calibri" w:hAnsi="Calibri" w:cs="Times New Roman"/>
                <w:b/>
                <w:sz w:val="22"/>
                <w:szCs w:val="22"/>
              </w:rPr>
              <w:t>effect</w:t>
            </w:r>
            <w:proofErr w:type="gramEnd"/>
          </w:p>
        </w:tc>
        <w:tc>
          <w:tcPr>
            <w:tcW w:w="2739" w:type="dxa"/>
          </w:tcPr>
          <w:p w14:paraId="1B8682A7" w14:textId="57ADEC60" w:rsidR="00BB7AAB" w:rsidRPr="00BB7AAB" w:rsidRDefault="00BB7AAB" w:rsidP="002923D2">
            <w:pPr>
              <w:rPr>
                <w:rFonts w:ascii="Calibri" w:hAnsi="Calibri" w:cs="Times New Roman"/>
                <w:b/>
                <w:sz w:val="22"/>
                <w:szCs w:val="22"/>
              </w:rPr>
            </w:pPr>
            <w:proofErr w:type="gramStart"/>
            <w:r w:rsidRPr="00BB7AAB">
              <w:rPr>
                <w:rFonts w:ascii="Calibri" w:hAnsi="Calibri" w:cs="Times New Roman"/>
                <w:b/>
                <w:sz w:val="22"/>
                <w:szCs w:val="22"/>
              </w:rPr>
              <w:t>chapter</w:t>
            </w:r>
            <w:proofErr w:type="gramEnd"/>
          </w:p>
        </w:tc>
      </w:tr>
      <w:tr w:rsidR="00BB7AAB" w14:paraId="6146DA24" w14:textId="77777777" w:rsidTr="00BB7AAB">
        <w:tc>
          <w:tcPr>
            <w:tcW w:w="2810" w:type="dxa"/>
          </w:tcPr>
          <w:p w14:paraId="7C91033C" w14:textId="0D7D4242" w:rsidR="00BB7AAB" w:rsidRDefault="00BB7AAB" w:rsidP="002923D2">
            <w:pPr>
              <w:rPr>
                <w:rFonts w:ascii="Calibri" w:hAnsi="Calibri" w:cs="Times New Roman"/>
                <w:sz w:val="22"/>
                <w:szCs w:val="22"/>
              </w:rPr>
            </w:pPr>
            <w:r>
              <w:rPr>
                <w:rFonts w:ascii="Calibri" w:hAnsi="Calibri" w:cs="Times New Roman"/>
                <w:sz w:val="22"/>
                <w:szCs w:val="22"/>
              </w:rPr>
              <w:t>Muscarinic agonists</w:t>
            </w:r>
          </w:p>
        </w:tc>
        <w:tc>
          <w:tcPr>
            <w:tcW w:w="2767" w:type="dxa"/>
          </w:tcPr>
          <w:p w14:paraId="62361BAB" w14:textId="1355A4C7" w:rsidR="00BB7AAB" w:rsidRDefault="00BB7AAB" w:rsidP="002923D2">
            <w:pPr>
              <w:rPr>
                <w:rFonts w:ascii="Calibri" w:hAnsi="Calibri" w:cs="Times New Roman"/>
                <w:sz w:val="22"/>
                <w:szCs w:val="22"/>
              </w:rPr>
            </w:pPr>
            <w:r>
              <w:rPr>
                <w:rFonts w:ascii="Calibri" w:hAnsi="Calibri" w:cs="Times New Roman"/>
                <w:sz w:val="22"/>
                <w:szCs w:val="22"/>
              </w:rPr>
              <w:t>Mimic Ach at muscarinic receptors</w:t>
            </w:r>
          </w:p>
        </w:tc>
        <w:tc>
          <w:tcPr>
            <w:tcW w:w="2739" w:type="dxa"/>
          </w:tcPr>
          <w:p w14:paraId="50D04729" w14:textId="3B61AF24" w:rsidR="00BB7AAB" w:rsidRDefault="00BB7AAB" w:rsidP="002923D2">
            <w:pPr>
              <w:rPr>
                <w:rFonts w:ascii="Calibri" w:hAnsi="Calibri" w:cs="Times New Roman"/>
                <w:sz w:val="22"/>
                <w:szCs w:val="22"/>
              </w:rPr>
            </w:pPr>
            <w:r>
              <w:rPr>
                <w:rFonts w:ascii="Calibri" w:hAnsi="Calibri" w:cs="Times New Roman"/>
                <w:sz w:val="22"/>
                <w:szCs w:val="22"/>
              </w:rPr>
              <w:t>14</w:t>
            </w:r>
          </w:p>
        </w:tc>
      </w:tr>
      <w:tr w:rsidR="00BB7AAB" w14:paraId="6761E311" w14:textId="77777777" w:rsidTr="00BB7AAB">
        <w:tc>
          <w:tcPr>
            <w:tcW w:w="2810" w:type="dxa"/>
          </w:tcPr>
          <w:p w14:paraId="762B86A5" w14:textId="4E81E91D" w:rsidR="00BB7AAB" w:rsidRDefault="00BB7AAB" w:rsidP="002923D2">
            <w:pPr>
              <w:rPr>
                <w:rFonts w:ascii="Calibri" w:hAnsi="Calibri" w:cs="Times New Roman"/>
                <w:sz w:val="22"/>
                <w:szCs w:val="22"/>
              </w:rPr>
            </w:pPr>
            <w:r>
              <w:rPr>
                <w:rFonts w:ascii="Calibri" w:hAnsi="Calibri" w:cs="Times New Roman"/>
                <w:sz w:val="22"/>
                <w:szCs w:val="22"/>
              </w:rPr>
              <w:t>Muscarinic antagonists</w:t>
            </w:r>
          </w:p>
        </w:tc>
        <w:tc>
          <w:tcPr>
            <w:tcW w:w="2767" w:type="dxa"/>
          </w:tcPr>
          <w:p w14:paraId="7ED95389" w14:textId="30CE826C" w:rsidR="00BB7AAB" w:rsidRDefault="00BB7AAB" w:rsidP="002923D2">
            <w:pPr>
              <w:rPr>
                <w:rFonts w:ascii="Calibri" w:hAnsi="Calibri" w:cs="Times New Roman"/>
                <w:sz w:val="22"/>
                <w:szCs w:val="22"/>
              </w:rPr>
            </w:pPr>
            <w:r>
              <w:rPr>
                <w:rFonts w:ascii="Calibri" w:hAnsi="Calibri" w:cs="Times New Roman"/>
                <w:sz w:val="22"/>
                <w:szCs w:val="22"/>
              </w:rPr>
              <w:t>Block Ach II</w:t>
            </w:r>
          </w:p>
        </w:tc>
        <w:tc>
          <w:tcPr>
            <w:tcW w:w="2739" w:type="dxa"/>
          </w:tcPr>
          <w:p w14:paraId="7266A8AD" w14:textId="2D88D511" w:rsidR="00BB7AAB" w:rsidRDefault="00BB7AAB" w:rsidP="002923D2">
            <w:pPr>
              <w:rPr>
                <w:rFonts w:ascii="Calibri" w:hAnsi="Calibri" w:cs="Times New Roman"/>
                <w:sz w:val="22"/>
                <w:szCs w:val="22"/>
              </w:rPr>
            </w:pPr>
            <w:r>
              <w:rPr>
                <w:rFonts w:ascii="Calibri" w:hAnsi="Calibri" w:cs="Times New Roman"/>
                <w:sz w:val="22"/>
                <w:szCs w:val="22"/>
              </w:rPr>
              <w:t>14</w:t>
            </w:r>
          </w:p>
        </w:tc>
      </w:tr>
      <w:tr w:rsidR="00BB7AAB" w14:paraId="24B78308" w14:textId="77777777" w:rsidTr="00BB7AAB">
        <w:tc>
          <w:tcPr>
            <w:tcW w:w="2810" w:type="dxa"/>
          </w:tcPr>
          <w:p w14:paraId="0311C799" w14:textId="0A1D5580" w:rsidR="00BB7AAB" w:rsidRDefault="00BB7AAB" w:rsidP="002923D2">
            <w:pPr>
              <w:rPr>
                <w:rFonts w:ascii="Calibri" w:hAnsi="Calibri" w:cs="Times New Roman"/>
                <w:sz w:val="22"/>
                <w:szCs w:val="22"/>
              </w:rPr>
            </w:pPr>
            <w:r>
              <w:rPr>
                <w:rFonts w:ascii="Calibri" w:hAnsi="Calibri" w:cs="Times New Roman"/>
                <w:sz w:val="22"/>
                <w:szCs w:val="22"/>
              </w:rPr>
              <w:t>Neuromuscular blocking agents</w:t>
            </w:r>
          </w:p>
        </w:tc>
        <w:tc>
          <w:tcPr>
            <w:tcW w:w="2767" w:type="dxa"/>
          </w:tcPr>
          <w:p w14:paraId="5C22E90F" w14:textId="28ADDF38" w:rsidR="00BB7AAB" w:rsidRDefault="00BB7AAB" w:rsidP="002923D2">
            <w:pPr>
              <w:rPr>
                <w:rFonts w:ascii="Calibri" w:hAnsi="Calibri" w:cs="Times New Roman"/>
                <w:sz w:val="22"/>
                <w:szCs w:val="22"/>
              </w:rPr>
            </w:pPr>
            <w:r>
              <w:rPr>
                <w:rFonts w:ascii="Calibri" w:hAnsi="Calibri" w:cs="Times New Roman"/>
                <w:sz w:val="22"/>
                <w:szCs w:val="22"/>
              </w:rPr>
              <w:t xml:space="preserve">Block Ach at </w:t>
            </w:r>
            <w:proofErr w:type="spellStart"/>
            <w:r>
              <w:rPr>
                <w:rFonts w:ascii="Calibri" w:hAnsi="Calibri" w:cs="Times New Roman"/>
                <w:sz w:val="22"/>
                <w:szCs w:val="22"/>
              </w:rPr>
              <w:t>nicotinicM</w:t>
            </w:r>
            <w:proofErr w:type="spellEnd"/>
            <w:r>
              <w:rPr>
                <w:rFonts w:ascii="Calibri" w:hAnsi="Calibri" w:cs="Times New Roman"/>
                <w:sz w:val="22"/>
                <w:szCs w:val="22"/>
              </w:rPr>
              <w:t xml:space="preserve"> receptors</w:t>
            </w:r>
          </w:p>
        </w:tc>
        <w:tc>
          <w:tcPr>
            <w:tcW w:w="2739" w:type="dxa"/>
          </w:tcPr>
          <w:p w14:paraId="4253D24C" w14:textId="310F15C8" w:rsidR="00BB7AAB" w:rsidRDefault="00BB7AAB" w:rsidP="002923D2">
            <w:pPr>
              <w:rPr>
                <w:rFonts w:ascii="Calibri" w:hAnsi="Calibri" w:cs="Times New Roman"/>
                <w:sz w:val="22"/>
                <w:szCs w:val="22"/>
              </w:rPr>
            </w:pPr>
            <w:r>
              <w:rPr>
                <w:rFonts w:ascii="Calibri" w:hAnsi="Calibri" w:cs="Times New Roman"/>
                <w:sz w:val="22"/>
                <w:szCs w:val="22"/>
              </w:rPr>
              <w:t>16</w:t>
            </w:r>
          </w:p>
        </w:tc>
      </w:tr>
      <w:tr w:rsidR="00BB7AAB" w14:paraId="5A7785D0" w14:textId="77777777" w:rsidTr="00BB7AAB">
        <w:tc>
          <w:tcPr>
            <w:tcW w:w="2810" w:type="dxa"/>
          </w:tcPr>
          <w:p w14:paraId="2F2A8015" w14:textId="76646AB4" w:rsidR="00BB7AAB" w:rsidRDefault="00BB7AAB" w:rsidP="002923D2">
            <w:pPr>
              <w:rPr>
                <w:rFonts w:ascii="Calibri" w:hAnsi="Calibri" w:cs="Times New Roman"/>
                <w:sz w:val="22"/>
                <w:szCs w:val="22"/>
              </w:rPr>
            </w:pPr>
            <w:r>
              <w:rPr>
                <w:rFonts w:ascii="Calibri" w:hAnsi="Calibri" w:cs="Times New Roman"/>
                <w:sz w:val="22"/>
                <w:szCs w:val="22"/>
              </w:rPr>
              <w:t>Cholinesterase inhibitors (</w:t>
            </w:r>
            <w:proofErr w:type="spellStart"/>
            <w:r>
              <w:rPr>
                <w:rFonts w:ascii="Calibri" w:hAnsi="Calibri" w:cs="Times New Roman"/>
                <w:sz w:val="22"/>
                <w:szCs w:val="22"/>
              </w:rPr>
              <w:t>ChE</w:t>
            </w:r>
            <w:proofErr w:type="spellEnd"/>
            <w:r>
              <w:rPr>
                <w:rFonts w:ascii="Calibri" w:hAnsi="Calibri" w:cs="Times New Roman"/>
                <w:sz w:val="22"/>
                <w:szCs w:val="22"/>
              </w:rPr>
              <w:t>)</w:t>
            </w:r>
          </w:p>
        </w:tc>
        <w:tc>
          <w:tcPr>
            <w:tcW w:w="2767" w:type="dxa"/>
          </w:tcPr>
          <w:p w14:paraId="0C80659F" w14:textId="5ABDB8A6" w:rsidR="00BB7AAB" w:rsidRDefault="00BB7AAB" w:rsidP="002923D2">
            <w:pPr>
              <w:rPr>
                <w:rFonts w:ascii="Calibri" w:hAnsi="Calibri" w:cs="Times New Roman"/>
                <w:sz w:val="22"/>
                <w:szCs w:val="22"/>
              </w:rPr>
            </w:pPr>
            <w:r>
              <w:rPr>
                <w:rFonts w:ascii="Calibri" w:hAnsi="Calibri" w:cs="Times New Roman"/>
                <w:sz w:val="22"/>
                <w:szCs w:val="22"/>
              </w:rPr>
              <w:t>Increase effect of ACH at all receptors</w:t>
            </w:r>
          </w:p>
        </w:tc>
        <w:tc>
          <w:tcPr>
            <w:tcW w:w="2739" w:type="dxa"/>
          </w:tcPr>
          <w:p w14:paraId="34C73CE2" w14:textId="2AC371EC" w:rsidR="00BB7AAB" w:rsidRDefault="00BB7AAB" w:rsidP="002923D2">
            <w:pPr>
              <w:rPr>
                <w:rFonts w:ascii="Calibri" w:hAnsi="Calibri" w:cs="Times New Roman"/>
                <w:sz w:val="22"/>
                <w:szCs w:val="22"/>
              </w:rPr>
            </w:pPr>
            <w:r>
              <w:rPr>
                <w:rFonts w:ascii="Calibri" w:hAnsi="Calibri" w:cs="Times New Roman"/>
                <w:sz w:val="22"/>
                <w:szCs w:val="22"/>
              </w:rPr>
              <w:t>15</w:t>
            </w:r>
          </w:p>
        </w:tc>
      </w:tr>
    </w:tbl>
    <w:p w14:paraId="5EC890E3" w14:textId="65A9D1CC" w:rsidR="004534C1" w:rsidRPr="004534C1" w:rsidRDefault="004534C1" w:rsidP="002923D2">
      <w:pPr>
        <w:ind w:left="540"/>
        <w:rPr>
          <w:rFonts w:ascii="Calibri" w:hAnsi="Calibri" w:cs="Times New Roman"/>
          <w:sz w:val="22"/>
          <w:szCs w:val="22"/>
        </w:rPr>
      </w:pPr>
    </w:p>
    <w:p w14:paraId="2B6ECA70" w14:textId="4C0DA88B" w:rsidR="004534C1" w:rsidRPr="00A705D2" w:rsidRDefault="00BB7AAB" w:rsidP="00BB7AAB">
      <w:pPr>
        <w:rPr>
          <w:rFonts w:ascii="Calibri" w:hAnsi="Calibri" w:cs="Times New Roman"/>
          <w:b/>
          <w:sz w:val="22"/>
          <w:szCs w:val="22"/>
        </w:rPr>
      </w:pPr>
      <w:r w:rsidRPr="00A705D2">
        <w:rPr>
          <w:rFonts w:ascii="Calibri" w:hAnsi="Calibri" w:cs="Times New Roman"/>
          <w:b/>
          <w:sz w:val="22"/>
          <w:szCs w:val="22"/>
        </w:rPr>
        <w:t>Adrenergic Receptors in the PNS</w:t>
      </w:r>
    </w:p>
    <w:p w14:paraId="398C07A2" w14:textId="512FDF9B" w:rsidR="00BB7AAB" w:rsidRDefault="00BB7AAB" w:rsidP="0039129F">
      <w:pPr>
        <w:pStyle w:val="ListParagraph"/>
        <w:numPr>
          <w:ilvl w:val="0"/>
          <w:numId w:val="58"/>
        </w:numPr>
        <w:rPr>
          <w:rFonts w:ascii="Calibri" w:hAnsi="Calibri" w:cs="Times New Roman"/>
          <w:sz w:val="22"/>
          <w:szCs w:val="22"/>
        </w:rPr>
      </w:pPr>
      <w:r w:rsidRPr="00A705D2">
        <w:rPr>
          <w:rFonts w:ascii="Calibri" w:hAnsi="Calibri" w:cs="Times New Roman"/>
          <w:i/>
          <w:sz w:val="22"/>
          <w:szCs w:val="22"/>
          <w:u w:val="single"/>
        </w:rPr>
        <w:t>5 adrenergic receptor subtypes:</w:t>
      </w:r>
      <w:r>
        <w:rPr>
          <w:rFonts w:ascii="Calibri" w:hAnsi="Calibri" w:cs="Times New Roman"/>
          <w:sz w:val="22"/>
          <w:szCs w:val="22"/>
        </w:rPr>
        <w:t xml:space="preserve"> </w:t>
      </w:r>
      <w:r w:rsidRPr="00A705D2">
        <w:rPr>
          <w:rFonts w:ascii="Calibri" w:hAnsi="Calibri" w:cs="Times New Roman"/>
          <w:b/>
          <w:sz w:val="22"/>
          <w:szCs w:val="22"/>
        </w:rPr>
        <w:t>a1</w:t>
      </w:r>
      <w:proofErr w:type="gramStart"/>
      <w:r w:rsidRPr="00A705D2">
        <w:rPr>
          <w:rFonts w:ascii="Calibri" w:hAnsi="Calibri" w:cs="Times New Roman"/>
          <w:b/>
          <w:sz w:val="22"/>
          <w:szCs w:val="22"/>
        </w:rPr>
        <w:t>,a2,b1,b2</w:t>
      </w:r>
      <w:proofErr w:type="gramEnd"/>
      <w:r w:rsidRPr="00A705D2">
        <w:rPr>
          <w:rFonts w:ascii="Calibri" w:hAnsi="Calibri" w:cs="Times New Roman"/>
          <w:b/>
          <w:sz w:val="22"/>
          <w:szCs w:val="22"/>
        </w:rPr>
        <w:t xml:space="preserve"> and dopamine</w:t>
      </w:r>
    </w:p>
    <w:p w14:paraId="11E31F2E" w14:textId="4C447D1C" w:rsidR="00BB7AAB" w:rsidRDefault="00BB7AAB" w:rsidP="0039129F">
      <w:pPr>
        <w:pStyle w:val="ListParagraph"/>
        <w:numPr>
          <w:ilvl w:val="0"/>
          <w:numId w:val="58"/>
        </w:numPr>
        <w:rPr>
          <w:rFonts w:ascii="Calibri" w:hAnsi="Calibri" w:cs="Times New Roman"/>
          <w:sz w:val="22"/>
          <w:szCs w:val="22"/>
        </w:rPr>
      </w:pPr>
      <w:proofErr w:type="gramStart"/>
      <w:r>
        <w:rPr>
          <w:rFonts w:ascii="Calibri" w:hAnsi="Calibri" w:cs="Times New Roman"/>
          <w:sz w:val="22"/>
          <w:szCs w:val="22"/>
        </w:rPr>
        <w:t>different</w:t>
      </w:r>
      <w:proofErr w:type="gramEnd"/>
      <w:r>
        <w:rPr>
          <w:rFonts w:ascii="Calibri" w:hAnsi="Calibri" w:cs="Times New Roman"/>
          <w:sz w:val="22"/>
          <w:szCs w:val="22"/>
        </w:rPr>
        <w:t xml:space="preserve"> receptors are found on different organs</w:t>
      </w:r>
    </w:p>
    <w:p w14:paraId="013CAAA8" w14:textId="010A1F35" w:rsidR="00A705D2" w:rsidRPr="00A705D2" w:rsidRDefault="00BB7AAB" w:rsidP="0039129F">
      <w:pPr>
        <w:pStyle w:val="ListParagraph"/>
        <w:numPr>
          <w:ilvl w:val="0"/>
          <w:numId w:val="58"/>
        </w:numPr>
        <w:textAlignment w:val="center"/>
        <w:rPr>
          <w:rFonts w:ascii="Calibri" w:eastAsia="Times New Roman" w:hAnsi="Calibri" w:cs="Times New Roman"/>
          <w:sz w:val="22"/>
          <w:szCs w:val="22"/>
        </w:rPr>
      </w:pPr>
      <w:proofErr w:type="gramStart"/>
      <w:r w:rsidRPr="00A705D2">
        <w:rPr>
          <w:rFonts w:ascii="Calibri" w:hAnsi="Calibri" w:cs="Times New Roman"/>
          <w:sz w:val="22"/>
          <w:szCs w:val="22"/>
        </w:rPr>
        <w:t>chart</w:t>
      </w:r>
      <w:proofErr w:type="gramEnd"/>
      <w:r w:rsidRPr="00A705D2">
        <w:rPr>
          <w:rFonts w:ascii="Calibri" w:hAnsi="Calibri" w:cs="Times New Roman"/>
          <w:sz w:val="22"/>
          <w:szCs w:val="22"/>
        </w:rPr>
        <w:t xml:space="preserve"> is DNM chart; high</w:t>
      </w:r>
      <w:r w:rsidR="00A705D2" w:rsidRPr="00A705D2">
        <w:rPr>
          <w:rFonts w:ascii="Calibri" w:hAnsi="Calibri" w:cs="Times New Roman"/>
          <w:sz w:val="22"/>
          <w:szCs w:val="22"/>
        </w:rPr>
        <w:t>lights</w:t>
      </w:r>
      <w:r w:rsidRPr="00A705D2">
        <w:rPr>
          <w:rFonts w:ascii="Calibri" w:hAnsi="Calibri" w:cs="Times New Roman"/>
          <w:sz w:val="22"/>
          <w:szCs w:val="22"/>
        </w:rPr>
        <w:t xml:space="preserve"> that subtype Beta2</w:t>
      </w:r>
      <w:r w:rsidR="00A705D2" w:rsidRPr="00A705D2">
        <w:rPr>
          <w:rFonts w:ascii="Calibri" w:hAnsi="Calibri" w:cs="Times New Roman"/>
          <w:sz w:val="22"/>
          <w:szCs w:val="22"/>
        </w:rPr>
        <w:t xml:space="preserve"> is located in bronchi; and response to receptor activation is dilation/ located in uterus and response to receptor activation is </w:t>
      </w:r>
      <w:r w:rsidR="00A705D2">
        <w:rPr>
          <w:rFonts w:ascii="Calibri" w:hAnsi="Calibri" w:cs="Times New Roman"/>
          <w:sz w:val="22"/>
          <w:szCs w:val="22"/>
        </w:rPr>
        <w:t>relaxation</w:t>
      </w:r>
      <w:r w:rsidR="00A705D2">
        <w:rPr>
          <w:rFonts w:ascii="Calibri" w:hAnsi="Calibri" w:cs="Times New Roman"/>
          <w:sz w:val="22"/>
          <w:szCs w:val="22"/>
        </w:rPr>
        <w:br/>
      </w:r>
    </w:p>
    <w:p w14:paraId="5BECAC3E" w14:textId="7874F422" w:rsidR="00A705D2" w:rsidRPr="00A705D2" w:rsidRDefault="00A705D2" w:rsidP="00A705D2">
      <w:pPr>
        <w:textAlignment w:val="center"/>
        <w:rPr>
          <w:rFonts w:ascii="Calibri" w:eastAsia="Times New Roman" w:hAnsi="Calibri" w:cs="Times New Roman"/>
          <w:b/>
          <w:sz w:val="22"/>
          <w:szCs w:val="22"/>
        </w:rPr>
      </w:pPr>
      <w:r w:rsidRPr="00A705D2">
        <w:rPr>
          <w:rFonts w:ascii="Calibri" w:eastAsia="Times New Roman" w:hAnsi="Calibri" w:cs="Times New Roman"/>
          <w:b/>
          <w:sz w:val="22"/>
          <w:szCs w:val="22"/>
        </w:rPr>
        <w:t>Adrenergic Receptors in the PNS</w:t>
      </w:r>
    </w:p>
    <w:p w14:paraId="2198A815" w14:textId="6CC76340" w:rsidR="00A705D2" w:rsidRDefault="00A705D2" w:rsidP="00A705D2">
      <w:pPr>
        <w:textAlignment w:val="center"/>
        <w:rPr>
          <w:rFonts w:ascii="Calibri" w:eastAsia="Times New Roman" w:hAnsi="Calibri" w:cs="Times New Roman"/>
          <w:i/>
          <w:sz w:val="22"/>
          <w:szCs w:val="22"/>
          <w:u w:val="single"/>
        </w:rPr>
      </w:pPr>
      <w:r>
        <w:rPr>
          <w:rFonts w:ascii="Calibri" w:eastAsia="Times New Roman" w:hAnsi="Calibri" w:cs="Times New Roman"/>
          <w:sz w:val="22"/>
          <w:szCs w:val="22"/>
        </w:rPr>
        <w:t>-</w:t>
      </w:r>
      <w:proofErr w:type="gramStart"/>
      <w:r w:rsidRPr="00A705D2">
        <w:rPr>
          <w:rFonts w:ascii="Calibri" w:eastAsia="Times New Roman" w:hAnsi="Calibri" w:cs="Times New Roman"/>
          <w:i/>
          <w:sz w:val="22"/>
          <w:szCs w:val="22"/>
          <w:u w:val="single"/>
        </w:rPr>
        <w:t>although</w:t>
      </w:r>
      <w:proofErr w:type="gramEnd"/>
      <w:r w:rsidRPr="00A705D2">
        <w:rPr>
          <w:rFonts w:ascii="Calibri" w:eastAsia="Times New Roman" w:hAnsi="Calibri" w:cs="Times New Roman"/>
          <w:i/>
          <w:sz w:val="22"/>
          <w:szCs w:val="22"/>
          <w:u w:val="single"/>
        </w:rPr>
        <w:t xml:space="preserve"> NT Ach activates all 3 subtypes of cholinergic receptors, the 2 adrenergic NT – epinephrine, norepinephrine and dopamine are more selective</w:t>
      </w:r>
      <w:r>
        <w:rPr>
          <w:rFonts w:ascii="Calibri" w:eastAsia="Times New Roman" w:hAnsi="Calibri" w:cs="Times New Roman"/>
          <w:i/>
          <w:sz w:val="22"/>
          <w:szCs w:val="22"/>
          <w:u w:val="single"/>
        </w:rPr>
        <w:t>:</w:t>
      </w:r>
    </w:p>
    <w:p w14:paraId="2C9E5F48" w14:textId="77777777" w:rsidR="00A705D2" w:rsidRDefault="00A705D2" w:rsidP="00A705D2">
      <w:pPr>
        <w:textAlignment w:val="center"/>
        <w:rPr>
          <w:rFonts w:ascii="Calibri" w:eastAsia="Times New Roman" w:hAnsi="Calibri" w:cs="Times New Roman"/>
          <w:i/>
          <w:sz w:val="22"/>
          <w:szCs w:val="22"/>
          <w:u w:val="single"/>
        </w:rPr>
      </w:pPr>
    </w:p>
    <w:p w14:paraId="7C5BE75A" w14:textId="26A1EA18" w:rsidR="00A705D2" w:rsidRPr="00A705D2" w:rsidRDefault="00A705D2" w:rsidP="00A705D2">
      <w:pPr>
        <w:textAlignment w:val="center"/>
        <w:rPr>
          <w:rFonts w:ascii="Calibri" w:eastAsia="Times New Roman" w:hAnsi="Calibri" w:cs="Times New Roman"/>
          <w:i/>
          <w:sz w:val="22"/>
          <w:szCs w:val="22"/>
          <w:u w:val="single"/>
        </w:rPr>
      </w:pPr>
      <w:r>
        <w:rPr>
          <w:rFonts w:ascii="Calibri" w:eastAsia="Times New Roman" w:hAnsi="Calibri" w:cs="Times New Roman"/>
          <w:i/>
          <w:noProof/>
          <w:sz w:val="22"/>
          <w:szCs w:val="22"/>
          <w:u w:val="single"/>
          <w:lang w:val="en-US"/>
        </w:rPr>
        <w:drawing>
          <wp:inline distT="0" distB="0" distL="0" distR="0" wp14:anchorId="4563D545" wp14:editId="1725F7D8">
            <wp:extent cx="5475605" cy="2222500"/>
            <wp:effectExtent l="0" t="0" r="10795" b="12700"/>
            <wp:docPr id="4" name="Picture 4" descr="Macintosh HD:Users:grace:Desktop:Screen Shot 2017-01-30 at 5.27.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race:Desktop:Screen Shot 2017-01-30 at 5.27.06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5605" cy="2222500"/>
                    </a:xfrm>
                    <a:prstGeom prst="rect">
                      <a:avLst/>
                    </a:prstGeom>
                    <a:noFill/>
                    <a:ln>
                      <a:noFill/>
                    </a:ln>
                  </pic:spPr>
                </pic:pic>
              </a:graphicData>
            </a:graphic>
          </wp:inline>
        </w:drawing>
      </w:r>
    </w:p>
    <w:p w14:paraId="52BA0859" w14:textId="77777777" w:rsidR="00A705D2" w:rsidRDefault="00A705D2" w:rsidP="00A705D2">
      <w:pPr>
        <w:textAlignment w:val="center"/>
        <w:rPr>
          <w:rFonts w:ascii="Calibri" w:eastAsia="Times New Roman" w:hAnsi="Calibri" w:cs="Times New Roman"/>
          <w:sz w:val="22"/>
          <w:szCs w:val="22"/>
        </w:rPr>
      </w:pPr>
    </w:p>
    <w:p w14:paraId="6CBCCDF4" w14:textId="77777777" w:rsidR="00273E67" w:rsidRPr="004534C1" w:rsidRDefault="00273E67" w:rsidP="00273E67">
      <w:pPr>
        <w:rPr>
          <w:rFonts w:ascii="Calibri" w:hAnsi="Calibri" w:cs="Times New Roman"/>
          <w:sz w:val="22"/>
          <w:szCs w:val="22"/>
        </w:rPr>
      </w:pPr>
      <w:r w:rsidRPr="004534C1">
        <w:rPr>
          <w:rFonts w:ascii="Calibri" w:hAnsi="Calibri" w:cs="Times New Roman"/>
          <w:sz w:val="22"/>
          <w:szCs w:val="22"/>
        </w:rPr>
        <w:t>-</w:t>
      </w:r>
      <w:proofErr w:type="gramStart"/>
      <w:r w:rsidRPr="004534C1">
        <w:rPr>
          <w:rFonts w:ascii="Calibri" w:hAnsi="Calibri" w:cs="Times New Roman"/>
          <w:sz w:val="22"/>
          <w:szCs w:val="22"/>
        </w:rPr>
        <w:t>ligands</w:t>
      </w:r>
      <w:proofErr w:type="gramEnd"/>
      <w:r w:rsidRPr="004534C1">
        <w:rPr>
          <w:rFonts w:ascii="Calibri" w:hAnsi="Calibri" w:cs="Times New Roman"/>
          <w:sz w:val="22"/>
          <w:szCs w:val="22"/>
        </w:rPr>
        <w:t xml:space="preserve"> </w:t>
      </w:r>
      <w:proofErr w:type="spellStart"/>
      <w:r w:rsidRPr="004534C1">
        <w:rPr>
          <w:rFonts w:ascii="Calibri" w:hAnsi="Calibri" w:cs="Times New Roman"/>
          <w:sz w:val="22"/>
          <w:szCs w:val="22"/>
        </w:rPr>
        <w:t>dont</w:t>
      </w:r>
      <w:proofErr w:type="spellEnd"/>
      <w:r w:rsidRPr="004534C1">
        <w:rPr>
          <w:rFonts w:ascii="Calibri" w:hAnsi="Calibri" w:cs="Times New Roman"/>
          <w:sz w:val="22"/>
          <w:szCs w:val="22"/>
        </w:rPr>
        <w:t xml:space="preserve"> </w:t>
      </w:r>
      <w:proofErr w:type="spellStart"/>
      <w:r w:rsidRPr="004534C1">
        <w:rPr>
          <w:rFonts w:ascii="Calibri" w:hAnsi="Calibri" w:cs="Times New Roman"/>
          <w:sz w:val="22"/>
          <w:szCs w:val="22"/>
        </w:rPr>
        <w:t>neccesarily</w:t>
      </w:r>
      <w:proofErr w:type="spellEnd"/>
      <w:r w:rsidRPr="004534C1">
        <w:rPr>
          <w:rFonts w:ascii="Calibri" w:hAnsi="Calibri" w:cs="Times New Roman"/>
          <w:sz w:val="22"/>
          <w:szCs w:val="22"/>
        </w:rPr>
        <w:t xml:space="preserve"> bind to same receptors (what the chart shows)</w:t>
      </w:r>
    </w:p>
    <w:p w14:paraId="45DF2B34" w14:textId="2235E8F4" w:rsidR="00A705D2" w:rsidRDefault="00273E67" w:rsidP="00273E67">
      <w:pPr>
        <w:textAlignment w:val="center"/>
        <w:rPr>
          <w:rFonts w:ascii="Calibri" w:hAnsi="Calibri" w:cs="Times New Roman"/>
          <w:sz w:val="22"/>
          <w:szCs w:val="22"/>
        </w:rPr>
      </w:pPr>
      <w:r w:rsidRPr="004534C1">
        <w:rPr>
          <w:rFonts w:ascii="Calibri" w:hAnsi="Calibri" w:cs="Times New Roman"/>
          <w:sz w:val="22"/>
          <w:szCs w:val="22"/>
        </w:rPr>
        <w:t>-</w:t>
      </w:r>
      <w:proofErr w:type="gramStart"/>
      <w:r w:rsidRPr="004534C1">
        <w:rPr>
          <w:rFonts w:ascii="Calibri" w:hAnsi="Calibri" w:cs="Times New Roman"/>
          <w:sz w:val="22"/>
          <w:szCs w:val="22"/>
        </w:rPr>
        <w:t>ach</w:t>
      </w:r>
      <w:proofErr w:type="gramEnd"/>
      <w:r w:rsidRPr="004534C1">
        <w:rPr>
          <w:rFonts w:ascii="Calibri" w:hAnsi="Calibri" w:cs="Times New Roman"/>
          <w:sz w:val="22"/>
          <w:szCs w:val="22"/>
        </w:rPr>
        <w:t xml:space="preserve"> binds to all</w:t>
      </w:r>
    </w:p>
    <w:p w14:paraId="09368DEB" w14:textId="77777777" w:rsidR="00273E67" w:rsidRDefault="00273E67" w:rsidP="00273E67">
      <w:pPr>
        <w:textAlignment w:val="center"/>
        <w:rPr>
          <w:rFonts w:ascii="Calibri" w:eastAsia="Times New Roman" w:hAnsi="Calibri" w:cs="Times New Roman"/>
          <w:sz w:val="22"/>
          <w:szCs w:val="22"/>
        </w:rPr>
      </w:pPr>
    </w:p>
    <w:p w14:paraId="1D8940CF" w14:textId="09404F7D" w:rsidR="00A705D2" w:rsidRPr="00A705D2" w:rsidRDefault="00A705D2" w:rsidP="00A705D2">
      <w:pPr>
        <w:textAlignment w:val="center"/>
        <w:rPr>
          <w:rFonts w:ascii="Calibri" w:eastAsia="Times New Roman" w:hAnsi="Calibri" w:cs="Times New Roman"/>
          <w:b/>
          <w:sz w:val="22"/>
          <w:szCs w:val="22"/>
        </w:rPr>
      </w:pPr>
      <w:r w:rsidRPr="00A705D2">
        <w:rPr>
          <w:rFonts w:ascii="Calibri" w:eastAsia="Times New Roman" w:hAnsi="Calibri" w:cs="Times New Roman"/>
          <w:b/>
          <w:sz w:val="22"/>
          <w:szCs w:val="22"/>
        </w:rPr>
        <w:t>Adrenergic Receptors/ Drug selectivity</w:t>
      </w:r>
    </w:p>
    <w:p w14:paraId="4066A7F6" w14:textId="21871AE2" w:rsidR="00A705D2" w:rsidRPr="00273E67" w:rsidRDefault="00A705D2" w:rsidP="0039129F">
      <w:pPr>
        <w:pStyle w:val="ListParagraph"/>
        <w:numPr>
          <w:ilvl w:val="0"/>
          <w:numId w:val="59"/>
        </w:numPr>
        <w:textAlignment w:val="center"/>
        <w:rPr>
          <w:rFonts w:ascii="Calibri" w:eastAsia="Times New Roman" w:hAnsi="Calibri" w:cs="Times New Roman"/>
          <w:sz w:val="22"/>
          <w:szCs w:val="22"/>
        </w:rPr>
      </w:pPr>
      <w:proofErr w:type="gramStart"/>
      <w:r>
        <w:rPr>
          <w:rFonts w:ascii="Calibri" w:eastAsia="Times New Roman" w:hAnsi="Calibri" w:cs="Times New Roman"/>
          <w:sz w:val="22"/>
          <w:szCs w:val="22"/>
        </w:rPr>
        <w:t>drug</w:t>
      </w:r>
      <w:proofErr w:type="gramEnd"/>
      <w:r>
        <w:rPr>
          <w:rFonts w:ascii="Calibri" w:eastAsia="Times New Roman" w:hAnsi="Calibri" w:cs="Times New Roman"/>
          <w:sz w:val="22"/>
          <w:szCs w:val="22"/>
        </w:rPr>
        <w:t xml:space="preserve"> companies have synthesized thousands of analogues of E, NE and DA, as agonists, antagonists and partial agonists (goal: selectivity)</w:t>
      </w:r>
    </w:p>
    <w:p w14:paraId="6AA7A0EB" w14:textId="77777777" w:rsidR="00A705D2" w:rsidRDefault="00A705D2" w:rsidP="00A705D2">
      <w:pPr>
        <w:textAlignment w:val="center"/>
        <w:rPr>
          <w:rFonts w:ascii="Calibri" w:eastAsia="Times New Roman" w:hAnsi="Calibri" w:cs="Times New Roman"/>
          <w:sz w:val="22"/>
          <w:szCs w:val="22"/>
        </w:rPr>
      </w:pPr>
    </w:p>
    <w:p w14:paraId="3BD54A50" w14:textId="48FB9FA5" w:rsidR="00A705D2" w:rsidRDefault="00A705D2" w:rsidP="00A705D2">
      <w:pPr>
        <w:textAlignment w:val="center"/>
        <w:rPr>
          <w:rFonts w:ascii="Calibri" w:eastAsia="Times New Roman" w:hAnsi="Calibri" w:cs="Times New Roman"/>
          <w:b/>
          <w:sz w:val="22"/>
          <w:szCs w:val="22"/>
        </w:rPr>
      </w:pPr>
      <w:r w:rsidRPr="00273E67">
        <w:rPr>
          <w:rFonts w:ascii="Calibri" w:eastAsia="Times New Roman" w:hAnsi="Calibri" w:cs="Times New Roman"/>
          <w:b/>
          <w:sz w:val="22"/>
          <w:szCs w:val="22"/>
        </w:rPr>
        <w:t>Chapter 14: Muscarinic Agonists and Antagonists</w:t>
      </w:r>
    </w:p>
    <w:p w14:paraId="6CE00A61" w14:textId="77777777" w:rsidR="001E03AB" w:rsidRPr="00273E67" w:rsidRDefault="001E03AB" w:rsidP="00A705D2">
      <w:pPr>
        <w:textAlignment w:val="center"/>
        <w:rPr>
          <w:rFonts w:ascii="Calibri" w:eastAsia="Times New Roman" w:hAnsi="Calibri" w:cs="Times New Roman"/>
          <w:b/>
          <w:sz w:val="22"/>
          <w:szCs w:val="22"/>
        </w:rPr>
      </w:pPr>
    </w:p>
    <w:p w14:paraId="71680550" w14:textId="7FA836E0" w:rsidR="00273E67" w:rsidRPr="001E03AB" w:rsidRDefault="00273E67" w:rsidP="00273E67">
      <w:pPr>
        <w:textAlignment w:val="center"/>
        <w:rPr>
          <w:rFonts w:ascii="Calibri" w:eastAsia="Times New Roman" w:hAnsi="Calibri" w:cs="Times New Roman"/>
          <w:b/>
        </w:rPr>
      </w:pPr>
      <w:r w:rsidRPr="001E03AB">
        <w:rPr>
          <w:rFonts w:ascii="Calibri" w:eastAsia="Times New Roman" w:hAnsi="Calibri" w:cs="Times New Roman"/>
          <w:b/>
        </w:rPr>
        <w:t>Muscarinic Agonists</w:t>
      </w:r>
    </w:p>
    <w:p w14:paraId="734E22B0" w14:textId="61A6A0E4" w:rsidR="00273E67" w:rsidRDefault="00273E67" w:rsidP="0039129F">
      <w:pPr>
        <w:pStyle w:val="ListParagraph"/>
        <w:numPr>
          <w:ilvl w:val="0"/>
          <w:numId w:val="57"/>
        </w:numPr>
        <w:textAlignment w:val="center"/>
        <w:rPr>
          <w:rFonts w:ascii="Calibri" w:eastAsia="Times New Roman" w:hAnsi="Calibri" w:cs="Times New Roman"/>
          <w:sz w:val="22"/>
          <w:szCs w:val="22"/>
        </w:rPr>
      </w:pPr>
      <w:r>
        <w:rPr>
          <w:rFonts w:ascii="Calibri" w:eastAsia="Times New Roman" w:hAnsi="Calibri" w:cs="Times New Roman"/>
          <w:sz w:val="22"/>
          <w:szCs w:val="22"/>
        </w:rPr>
        <w:t>Mimic actions of Ach. Clinical uses:</w:t>
      </w:r>
    </w:p>
    <w:p w14:paraId="4889985A" w14:textId="3757BABC" w:rsidR="00273E67" w:rsidRDefault="00273E67" w:rsidP="0039129F">
      <w:pPr>
        <w:pStyle w:val="ListParagraph"/>
        <w:numPr>
          <w:ilvl w:val="1"/>
          <w:numId w:val="57"/>
        </w:numPr>
        <w:textAlignment w:val="center"/>
        <w:rPr>
          <w:rFonts w:ascii="Calibri" w:eastAsia="Times New Roman" w:hAnsi="Calibri" w:cs="Times New Roman"/>
          <w:sz w:val="22"/>
          <w:szCs w:val="22"/>
        </w:rPr>
      </w:pPr>
      <w:proofErr w:type="spellStart"/>
      <w:r w:rsidRPr="00273E67">
        <w:rPr>
          <w:rFonts w:ascii="Calibri" w:eastAsia="Times New Roman" w:hAnsi="Calibri" w:cs="Times New Roman"/>
          <w:i/>
          <w:sz w:val="22"/>
          <w:szCs w:val="22"/>
          <w:u w:val="single"/>
        </w:rPr>
        <w:t>Bethanecho</w:t>
      </w:r>
      <w:r>
        <w:rPr>
          <w:rFonts w:ascii="Calibri" w:eastAsia="Times New Roman" w:hAnsi="Calibri" w:cs="Times New Roman"/>
          <w:sz w:val="22"/>
          <w:szCs w:val="22"/>
        </w:rPr>
        <w:t>l</w:t>
      </w:r>
      <w:proofErr w:type="spellEnd"/>
      <w:r>
        <w:rPr>
          <w:rFonts w:ascii="Calibri" w:eastAsia="Times New Roman" w:hAnsi="Calibri" w:cs="Times New Roman"/>
          <w:sz w:val="22"/>
          <w:szCs w:val="22"/>
        </w:rPr>
        <w:t xml:space="preserve"> (improves urine flow, </w:t>
      </w:r>
      <w:proofErr w:type="spellStart"/>
      <w:r>
        <w:rPr>
          <w:rFonts w:ascii="Calibri" w:eastAsia="Times New Roman" w:hAnsi="Calibri" w:cs="Times New Roman"/>
          <w:sz w:val="22"/>
          <w:szCs w:val="22"/>
        </w:rPr>
        <w:t>ie.post</w:t>
      </w:r>
      <w:proofErr w:type="spellEnd"/>
      <w:r>
        <w:rPr>
          <w:rFonts w:ascii="Calibri" w:eastAsia="Times New Roman" w:hAnsi="Calibri" w:cs="Times New Roman"/>
          <w:sz w:val="22"/>
          <w:szCs w:val="22"/>
        </w:rPr>
        <w:t>-op)</w:t>
      </w:r>
    </w:p>
    <w:p w14:paraId="60B5BE70" w14:textId="1383CDCC" w:rsidR="00273E67" w:rsidRDefault="00273E67" w:rsidP="0039129F">
      <w:pPr>
        <w:pStyle w:val="ListParagraph"/>
        <w:numPr>
          <w:ilvl w:val="1"/>
          <w:numId w:val="57"/>
        </w:numPr>
        <w:textAlignment w:val="center"/>
        <w:rPr>
          <w:rFonts w:ascii="Calibri" w:eastAsia="Times New Roman" w:hAnsi="Calibri" w:cs="Times New Roman"/>
          <w:sz w:val="22"/>
          <w:szCs w:val="22"/>
        </w:rPr>
      </w:pPr>
      <w:proofErr w:type="spellStart"/>
      <w:r w:rsidRPr="00273E67">
        <w:rPr>
          <w:rFonts w:ascii="Calibri" w:eastAsia="Times New Roman" w:hAnsi="Calibri" w:cs="Times New Roman"/>
          <w:i/>
          <w:sz w:val="22"/>
          <w:szCs w:val="22"/>
          <w:u w:val="single"/>
        </w:rPr>
        <w:t>Pilocarpine</w:t>
      </w:r>
      <w:proofErr w:type="spellEnd"/>
      <w:r>
        <w:rPr>
          <w:rFonts w:ascii="Calibri" w:eastAsia="Times New Roman" w:hAnsi="Calibri" w:cs="Times New Roman"/>
          <w:sz w:val="22"/>
          <w:szCs w:val="22"/>
        </w:rPr>
        <w:t xml:space="preserve"> (for dry mouth, </w:t>
      </w:r>
      <w:proofErr w:type="spellStart"/>
      <w:r>
        <w:rPr>
          <w:rFonts w:ascii="Calibri" w:eastAsia="Times New Roman" w:hAnsi="Calibri" w:cs="Times New Roman"/>
          <w:sz w:val="22"/>
          <w:szCs w:val="22"/>
        </w:rPr>
        <w:t>ie</w:t>
      </w:r>
      <w:proofErr w:type="spellEnd"/>
      <w:r>
        <w:rPr>
          <w:rFonts w:ascii="Calibri" w:eastAsia="Times New Roman" w:hAnsi="Calibri" w:cs="Times New Roman"/>
          <w:sz w:val="22"/>
          <w:szCs w:val="22"/>
        </w:rPr>
        <w:t xml:space="preserve">. </w:t>
      </w:r>
      <w:proofErr w:type="spellStart"/>
      <w:r>
        <w:rPr>
          <w:rFonts w:ascii="Calibri" w:eastAsia="Times New Roman" w:hAnsi="Calibri" w:cs="Times New Roman"/>
          <w:sz w:val="22"/>
          <w:szCs w:val="22"/>
        </w:rPr>
        <w:t>Sjogren’s</w:t>
      </w:r>
      <w:proofErr w:type="spellEnd"/>
      <w:r>
        <w:rPr>
          <w:rFonts w:ascii="Calibri" w:eastAsia="Times New Roman" w:hAnsi="Calibri" w:cs="Times New Roman"/>
          <w:sz w:val="22"/>
          <w:szCs w:val="22"/>
        </w:rPr>
        <w:t xml:space="preserve"> syndrome- autoimmune disease of salivary glands)</w:t>
      </w:r>
    </w:p>
    <w:p w14:paraId="432592F6" w14:textId="77777777" w:rsidR="00273E67" w:rsidRDefault="00273E67" w:rsidP="00273E67">
      <w:pPr>
        <w:textAlignment w:val="center"/>
        <w:rPr>
          <w:rFonts w:ascii="Calibri" w:eastAsia="Times New Roman" w:hAnsi="Calibri" w:cs="Times New Roman"/>
          <w:sz w:val="22"/>
          <w:szCs w:val="22"/>
        </w:rPr>
      </w:pPr>
    </w:p>
    <w:p w14:paraId="02D31060" w14:textId="30B354DF" w:rsidR="00273E67" w:rsidRPr="00273E67" w:rsidRDefault="00273E67" w:rsidP="0039129F">
      <w:pPr>
        <w:pStyle w:val="ListParagraph"/>
        <w:numPr>
          <w:ilvl w:val="0"/>
          <w:numId w:val="57"/>
        </w:numPr>
        <w:textAlignment w:val="center"/>
        <w:rPr>
          <w:rFonts w:ascii="Calibri" w:eastAsia="Times New Roman" w:hAnsi="Calibri" w:cs="Times New Roman"/>
          <w:b/>
          <w:sz w:val="22"/>
          <w:szCs w:val="22"/>
        </w:rPr>
      </w:pPr>
      <w:r w:rsidRPr="00273E67">
        <w:rPr>
          <w:rFonts w:ascii="Calibri" w:eastAsia="Times New Roman" w:hAnsi="Calibri" w:cs="Times New Roman"/>
          <w:b/>
          <w:sz w:val="22"/>
          <w:szCs w:val="22"/>
        </w:rPr>
        <w:t>Adverse effects:</w:t>
      </w:r>
    </w:p>
    <w:p w14:paraId="2240F2E7" w14:textId="4DC4CD1D" w:rsidR="00273E67" w:rsidRDefault="00273E67" w:rsidP="0039129F">
      <w:pPr>
        <w:pStyle w:val="ListParagraph"/>
        <w:numPr>
          <w:ilvl w:val="1"/>
          <w:numId w:val="57"/>
        </w:numPr>
        <w:textAlignment w:val="center"/>
        <w:rPr>
          <w:rFonts w:ascii="Calibri" w:eastAsia="Times New Roman" w:hAnsi="Calibri" w:cs="Times New Roman"/>
          <w:sz w:val="22"/>
          <w:szCs w:val="22"/>
        </w:rPr>
      </w:pPr>
      <w:r>
        <w:rPr>
          <w:rFonts w:ascii="Calibri" w:eastAsia="Times New Roman" w:hAnsi="Calibri" w:cs="Times New Roman"/>
          <w:sz w:val="22"/>
          <w:szCs w:val="22"/>
        </w:rPr>
        <w:t>Increase saliva, decrease HR/BP, bronchoconstriction (wheeze)</w:t>
      </w:r>
    </w:p>
    <w:p w14:paraId="3EEAB8EA" w14:textId="1F0DB245" w:rsidR="00273E67" w:rsidRPr="00273E67" w:rsidRDefault="00273E67" w:rsidP="0039129F">
      <w:pPr>
        <w:pStyle w:val="ListParagraph"/>
        <w:numPr>
          <w:ilvl w:val="0"/>
          <w:numId w:val="59"/>
        </w:numPr>
        <w:textAlignment w:val="center"/>
        <w:rPr>
          <w:rFonts w:ascii="Calibri" w:eastAsia="Times New Roman" w:hAnsi="Calibri" w:cs="Times New Roman"/>
          <w:b/>
          <w:sz w:val="22"/>
          <w:szCs w:val="22"/>
        </w:rPr>
      </w:pPr>
      <w:r w:rsidRPr="00273E67">
        <w:rPr>
          <w:rFonts w:ascii="Calibri" w:eastAsia="Times New Roman" w:hAnsi="Calibri" w:cs="Times New Roman"/>
          <w:b/>
          <w:sz w:val="22"/>
          <w:szCs w:val="22"/>
        </w:rPr>
        <w:t>In toxicology:</w:t>
      </w:r>
    </w:p>
    <w:p w14:paraId="44522978" w14:textId="44E294F7" w:rsidR="00273E67" w:rsidRDefault="00273E67" w:rsidP="0039129F">
      <w:pPr>
        <w:pStyle w:val="ListParagraph"/>
        <w:numPr>
          <w:ilvl w:val="1"/>
          <w:numId w:val="59"/>
        </w:numPr>
        <w:textAlignment w:val="center"/>
        <w:rPr>
          <w:rFonts w:ascii="Calibri" w:eastAsia="Times New Roman" w:hAnsi="Calibri" w:cs="Times New Roman"/>
          <w:sz w:val="22"/>
          <w:szCs w:val="22"/>
        </w:rPr>
      </w:pPr>
      <w:r w:rsidRPr="00273E67">
        <w:rPr>
          <w:rFonts w:ascii="Calibri" w:eastAsia="Times New Roman" w:hAnsi="Calibri" w:cs="Times New Roman"/>
          <w:i/>
          <w:sz w:val="22"/>
          <w:szCs w:val="22"/>
          <w:u w:val="single"/>
        </w:rPr>
        <w:t>Certain mushrooms</w:t>
      </w:r>
      <w:r>
        <w:rPr>
          <w:rFonts w:ascii="Calibri" w:eastAsia="Times New Roman" w:hAnsi="Calibri" w:cs="Times New Roman"/>
          <w:sz w:val="22"/>
          <w:szCs w:val="22"/>
        </w:rPr>
        <w:t xml:space="preserve">, overdose of </w:t>
      </w:r>
      <w:proofErr w:type="spellStart"/>
      <w:r>
        <w:rPr>
          <w:rFonts w:ascii="Calibri" w:eastAsia="Times New Roman" w:hAnsi="Calibri" w:cs="Times New Roman"/>
          <w:sz w:val="22"/>
          <w:szCs w:val="22"/>
        </w:rPr>
        <w:t>muscarin</w:t>
      </w:r>
      <w:proofErr w:type="spellEnd"/>
      <w:r>
        <w:rPr>
          <w:rFonts w:ascii="Calibri" w:eastAsia="Times New Roman" w:hAnsi="Calibri" w:cs="Times New Roman"/>
          <w:sz w:val="22"/>
          <w:szCs w:val="22"/>
        </w:rPr>
        <w:t xml:space="preserve"> (or derivatives that function as muscarinic agonists)</w:t>
      </w:r>
    </w:p>
    <w:p w14:paraId="48D463A7" w14:textId="77777777" w:rsidR="001E03AB" w:rsidRPr="001E03AB" w:rsidRDefault="001E03AB" w:rsidP="001E03AB">
      <w:pPr>
        <w:ind w:left="1080"/>
        <w:textAlignment w:val="center"/>
        <w:rPr>
          <w:rFonts w:ascii="Calibri" w:eastAsia="Times New Roman" w:hAnsi="Calibri" w:cs="Times New Roman"/>
          <w:sz w:val="22"/>
          <w:szCs w:val="22"/>
        </w:rPr>
      </w:pPr>
    </w:p>
    <w:p w14:paraId="130D2806" w14:textId="2AC67029" w:rsidR="00273E67" w:rsidRPr="001E03AB" w:rsidRDefault="00273E67" w:rsidP="0039129F">
      <w:pPr>
        <w:pStyle w:val="ListParagraph"/>
        <w:numPr>
          <w:ilvl w:val="1"/>
          <w:numId w:val="59"/>
        </w:numPr>
        <w:textAlignment w:val="center"/>
        <w:rPr>
          <w:rFonts w:ascii="Calibri" w:eastAsia="Times New Roman" w:hAnsi="Calibri" w:cs="Times New Roman"/>
          <w:sz w:val="22"/>
          <w:szCs w:val="22"/>
        </w:rPr>
      </w:pPr>
      <w:r>
        <w:rPr>
          <w:rFonts w:ascii="Calibri" w:eastAsia="Times New Roman" w:hAnsi="Calibri" w:cs="Times New Roman"/>
          <w:i/>
          <w:sz w:val="22"/>
          <w:szCs w:val="22"/>
          <w:u w:val="single"/>
        </w:rPr>
        <w:t>Risk of CV collapse/</w:t>
      </w:r>
      <w:proofErr w:type="spellStart"/>
      <w:r>
        <w:rPr>
          <w:rFonts w:ascii="Calibri" w:eastAsia="Times New Roman" w:hAnsi="Calibri" w:cs="Times New Roman"/>
          <w:i/>
          <w:sz w:val="22"/>
          <w:szCs w:val="22"/>
          <w:u w:val="single"/>
        </w:rPr>
        <w:t>resp</w:t>
      </w:r>
      <w:proofErr w:type="spellEnd"/>
      <w:r>
        <w:rPr>
          <w:rFonts w:ascii="Calibri" w:eastAsia="Times New Roman" w:hAnsi="Calibri" w:cs="Times New Roman"/>
          <w:i/>
          <w:sz w:val="22"/>
          <w:szCs w:val="22"/>
          <w:u w:val="single"/>
        </w:rPr>
        <w:t xml:space="preserve"> paralysis, over stimulation of SNS</w:t>
      </w:r>
    </w:p>
    <w:p w14:paraId="6F78E0CA" w14:textId="0B54A1EB" w:rsidR="001E03AB" w:rsidRPr="00273E67" w:rsidRDefault="001E03AB" w:rsidP="0039129F">
      <w:pPr>
        <w:pStyle w:val="ListParagraph"/>
        <w:numPr>
          <w:ilvl w:val="1"/>
          <w:numId w:val="59"/>
        </w:numPr>
        <w:textAlignment w:val="center"/>
        <w:rPr>
          <w:rFonts w:ascii="Calibri" w:eastAsia="Times New Roman" w:hAnsi="Calibri" w:cs="Times New Roman"/>
          <w:sz w:val="22"/>
          <w:szCs w:val="22"/>
        </w:rPr>
      </w:pPr>
      <w:r>
        <w:rPr>
          <w:rFonts w:ascii="Calibri" w:eastAsia="Times New Roman" w:hAnsi="Calibri" w:cs="Times New Roman"/>
          <w:i/>
          <w:sz w:val="22"/>
          <w:szCs w:val="22"/>
          <w:u w:val="single"/>
        </w:rPr>
        <w:t xml:space="preserve">Rx: Atropine </w:t>
      </w:r>
      <w:r w:rsidRPr="001E03AB">
        <w:rPr>
          <w:rFonts w:ascii="Calibri" w:eastAsia="Times New Roman" w:hAnsi="Calibri" w:cs="Times New Roman"/>
          <w:i/>
          <w:sz w:val="22"/>
          <w:szCs w:val="22"/>
        </w:rPr>
        <w:t>(muscarinic antagonist)</w:t>
      </w:r>
    </w:p>
    <w:p w14:paraId="520407F9" w14:textId="77777777" w:rsidR="00A705D2" w:rsidRDefault="00A705D2" w:rsidP="00A705D2">
      <w:pPr>
        <w:textAlignment w:val="center"/>
        <w:rPr>
          <w:rFonts w:ascii="Calibri" w:eastAsia="Times New Roman" w:hAnsi="Calibri" w:cs="Times New Roman"/>
          <w:sz w:val="22"/>
          <w:szCs w:val="22"/>
        </w:rPr>
      </w:pPr>
    </w:p>
    <w:p w14:paraId="48B9D71F" w14:textId="18A26114" w:rsidR="00273E67" w:rsidRDefault="001E03AB" w:rsidP="001E03AB">
      <w:pPr>
        <w:pStyle w:val="ListParagraph"/>
        <w:textAlignment w:val="center"/>
        <w:rPr>
          <w:rFonts w:ascii="Calibri" w:eastAsia="Times New Roman" w:hAnsi="Calibri" w:cs="Times New Roman"/>
          <w:sz w:val="22"/>
          <w:szCs w:val="22"/>
        </w:rPr>
      </w:pPr>
      <w:r w:rsidRPr="001E03AB">
        <w:rPr>
          <w:rFonts w:ascii="Calibri" w:eastAsia="Times New Roman" w:hAnsi="Calibri" w:cs="Times New Roman"/>
          <w:sz w:val="22"/>
          <w:szCs w:val="22"/>
        </w:rPr>
        <w:sym w:font="Wingdings" w:char="F0E0"/>
      </w:r>
      <w:r>
        <w:rPr>
          <w:rFonts w:ascii="Calibri" w:eastAsia="Times New Roman" w:hAnsi="Calibri" w:cs="Times New Roman"/>
          <w:sz w:val="22"/>
          <w:szCs w:val="22"/>
        </w:rPr>
        <w:t xml:space="preserve"> </w:t>
      </w:r>
      <w:proofErr w:type="gramStart"/>
      <w:r>
        <w:rPr>
          <w:rFonts w:ascii="Calibri" w:eastAsia="Times New Roman" w:hAnsi="Calibri" w:cs="Times New Roman"/>
          <w:sz w:val="22"/>
          <w:szCs w:val="22"/>
        </w:rPr>
        <w:t>table</w:t>
      </w:r>
      <w:proofErr w:type="gramEnd"/>
      <w:r>
        <w:rPr>
          <w:rFonts w:ascii="Calibri" w:eastAsia="Times New Roman" w:hAnsi="Calibri" w:cs="Times New Roman"/>
          <w:sz w:val="22"/>
          <w:szCs w:val="22"/>
        </w:rPr>
        <w:t xml:space="preserve"> on slide 78 (eye, heart, lung, bladder, </w:t>
      </w:r>
      <w:proofErr w:type="spellStart"/>
      <w:r>
        <w:rPr>
          <w:rFonts w:ascii="Calibri" w:eastAsia="Times New Roman" w:hAnsi="Calibri" w:cs="Times New Roman"/>
          <w:sz w:val="22"/>
          <w:szCs w:val="22"/>
        </w:rPr>
        <w:t>gi</w:t>
      </w:r>
      <w:proofErr w:type="spellEnd"/>
      <w:r>
        <w:rPr>
          <w:rFonts w:ascii="Calibri" w:eastAsia="Times New Roman" w:hAnsi="Calibri" w:cs="Times New Roman"/>
          <w:sz w:val="22"/>
          <w:szCs w:val="22"/>
        </w:rPr>
        <w:t xml:space="preserve"> tract, </w:t>
      </w:r>
      <w:proofErr w:type="spellStart"/>
      <w:r>
        <w:rPr>
          <w:rFonts w:ascii="Calibri" w:eastAsia="Times New Roman" w:hAnsi="Calibri" w:cs="Times New Roman"/>
          <w:sz w:val="22"/>
          <w:szCs w:val="22"/>
        </w:rPr>
        <w:t>etc</w:t>
      </w:r>
      <w:proofErr w:type="spellEnd"/>
      <w:r>
        <w:rPr>
          <w:rFonts w:ascii="Calibri" w:eastAsia="Times New Roman" w:hAnsi="Calibri" w:cs="Times New Roman"/>
          <w:sz w:val="22"/>
          <w:szCs w:val="22"/>
        </w:rPr>
        <w:t xml:space="preserve"> – didn’t fill it in)</w:t>
      </w:r>
    </w:p>
    <w:p w14:paraId="2BA29E5F" w14:textId="77777777" w:rsidR="001E03AB" w:rsidRDefault="001E03AB" w:rsidP="001E03AB">
      <w:pPr>
        <w:pStyle w:val="ListParagraph"/>
        <w:textAlignment w:val="center"/>
        <w:rPr>
          <w:rFonts w:ascii="Calibri" w:eastAsia="Times New Roman" w:hAnsi="Calibri" w:cs="Times New Roman"/>
          <w:sz w:val="22"/>
          <w:szCs w:val="22"/>
        </w:rPr>
      </w:pPr>
    </w:p>
    <w:p w14:paraId="28730972" w14:textId="77777777" w:rsidR="001E03AB" w:rsidRPr="00273E67" w:rsidRDefault="001E03AB" w:rsidP="001E03AB">
      <w:pPr>
        <w:pStyle w:val="ListParagraph"/>
        <w:textAlignment w:val="center"/>
        <w:rPr>
          <w:rFonts w:ascii="Calibri" w:eastAsia="Times New Roman" w:hAnsi="Calibri" w:cs="Times New Roman"/>
          <w:sz w:val="22"/>
          <w:szCs w:val="22"/>
        </w:rPr>
      </w:pPr>
    </w:p>
    <w:p w14:paraId="482BEF8D" w14:textId="77777777" w:rsidR="001E03AB" w:rsidRPr="001E03AB" w:rsidRDefault="001E03AB" w:rsidP="00A705D2">
      <w:pPr>
        <w:textAlignment w:val="center"/>
        <w:rPr>
          <w:rFonts w:ascii="Calibri" w:eastAsia="Times New Roman" w:hAnsi="Calibri" w:cs="Times New Roman"/>
          <w:b/>
        </w:rPr>
      </w:pPr>
      <w:r w:rsidRPr="001E03AB">
        <w:rPr>
          <w:rFonts w:ascii="Calibri" w:eastAsia="Times New Roman" w:hAnsi="Calibri" w:cs="Times New Roman"/>
          <w:b/>
        </w:rPr>
        <w:t>Muscarinic Antagonists</w:t>
      </w:r>
    </w:p>
    <w:p w14:paraId="10BBA2E6" w14:textId="77777777" w:rsidR="001E03AB" w:rsidRPr="00A70574" w:rsidRDefault="001E03AB" w:rsidP="0039129F">
      <w:pPr>
        <w:pStyle w:val="ListParagraph"/>
        <w:numPr>
          <w:ilvl w:val="0"/>
          <w:numId w:val="59"/>
        </w:numPr>
        <w:textAlignment w:val="center"/>
        <w:rPr>
          <w:rFonts w:ascii="Calibri" w:eastAsia="Times New Roman" w:hAnsi="Calibri" w:cs="Times New Roman"/>
          <w:i/>
          <w:sz w:val="22"/>
          <w:szCs w:val="22"/>
          <w:u w:val="single"/>
        </w:rPr>
      </w:pPr>
      <w:r w:rsidRPr="00A70574">
        <w:rPr>
          <w:rFonts w:ascii="Calibri" w:eastAsia="Times New Roman" w:hAnsi="Calibri" w:cs="Times New Roman"/>
          <w:i/>
          <w:sz w:val="22"/>
          <w:szCs w:val="22"/>
          <w:u w:val="single"/>
        </w:rPr>
        <w:t>Act against endogenous Ach. Also know as “</w:t>
      </w:r>
      <w:proofErr w:type="spellStart"/>
      <w:r w:rsidRPr="00A70574">
        <w:rPr>
          <w:rFonts w:ascii="Calibri" w:eastAsia="Times New Roman" w:hAnsi="Calibri" w:cs="Times New Roman"/>
          <w:i/>
          <w:sz w:val="22"/>
          <w:szCs w:val="22"/>
          <w:u w:val="single"/>
        </w:rPr>
        <w:t>anticholinergics</w:t>
      </w:r>
      <w:proofErr w:type="spellEnd"/>
      <w:r w:rsidRPr="00A70574">
        <w:rPr>
          <w:rFonts w:ascii="Calibri" w:eastAsia="Times New Roman" w:hAnsi="Calibri" w:cs="Times New Roman"/>
          <w:i/>
          <w:sz w:val="22"/>
          <w:szCs w:val="22"/>
          <w:u w:val="single"/>
        </w:rPr>
        <w:t>”</w:t>
      </w:r>
    </w:p>
    <w:p w14:paraId="3B7439C6" w14:textId="77777777" w:rsidR="001E03AB" w:rsidRPr="00A70574" w:rsidRDefault="001E03AB" w:rsidP="0039129F">
      <w:pPr>
        <w:pStyle w:val="ListParagraph"/>
        <w:numPr>
          <w:ilvl w:val="0"/>
          <w:numId w:val="59"/>
        </w:numPr>
        <w:textAlignment w:val="center"/>
        <w:rPr>
          <w:rFonts w:ascii="Calibri" w:eastAsia="Times New Roman" w:hAnsi="Calibri" w:cs="Times New Roman"/>
          <w:b/>
          <w:sz w:val="22"/>
          <w:szCs w:val="22"/>
        </w:rPr>
      </w:pPr>
      <w:r w:rsidRPr="00A70574">
        <w:rPr>
          <w:rFonts w:ascii="Calibri" w:eastAsia="Times New Roman" w:hAnsi="Calibri" w:cs="Times New Roman"/>
          <w:b/>
          <w:sz w:val="22"/>
          <w:szCs w:val="22"/>
        </w:rPr>
        <w:t>Clinical uses:</w:t>
      </w:r>
    </w:p>
    <w:p w14:paraId="514D3689" w14:textId="77777777" w:rsidR="00A70574" w:rsidRDefault="00A70574" w:rsidP="0039129F">
      <w:pPr>
        <w:pStyle w:val="ListParagraph"/>
        <w:numPr>
          <w:ilvl w:val="1"/>
          <w:numId w:val="59"/>
        </w:numPr>
        <w:textAlignment w:val="center"/>
        <w:rPr>
          <w:rFonts w:ascii="Calibri" w:eastAsia="Times New Roman" w:hAnsi="Calibri" w:cs="Times New Roman"/>
          <w:sz w:val="22"/>
          <w:szCs w:val="22"/>
        </w:rPr>
      </w:pPr>
      <w:r w:rsidRPr="00A70574">
        <w:rPr>
          <w:rFonts w:ascii="Calibri" w:eastAsia="Times New Roman" w:hAnsi="Calibri" w:cs="Times New Roman"/>
          <w:i/>
          <w:sz w:val="22"/>
          <w:szCs w:val="22"/>
          <w:u w:val="single"/>
        </w:rPr>
        <w:t>Atropine</w:t>
      </w:r>
      <w:r>
        <w:rPr>
          <w:rFonts w:ascii="Calibri" w:eastAsia="Times New Roman" w:hAnsi="Calibri" w:cs="Times New Roman"/>
          <w:sz w:val="22"/>
          <w:szCs w:val="22"/>
        </w:rPr>
        <w:t xml:space="preserve"> (pre-</w:t>
      </w:r>
      <w:proofErr w:type="spellStart"/>
      <w:r>
        <w:rPr>
          <w:rFonts w:ascii="Calibri" w:eastAsia="Times New Roman" w:hAnsi="Calibri" w:cs="Times New Roman"/>
          <w:sz w:val="22"/>
          <w:szCs w:val="22"/>
        </w:rPr>
        <w:t>anesthetic</w:t>
      </w:r>
      <w:proofErr w:type="spellEnd"/>
      <w:r>
        <w:rPr>
          <w:rFonts w:ascii="Calibri" w:eastAsia="Times New Roman" w:hAnsi="Calibri" w:cs="Times New Roman"/>
          <w:sz w:val="22"/>
          <w:szCs w:val="22"/>
        </w:rPr>
        <w:t xml:space="preserve">, eye exams, </w:t>
      </w:r>
      <w:proofErr w:type="spellStart"/>
      <w:r>
        <w:rPr>
          <w:rFonts w:ascii="Calibri" w:eastAsia="Times New Roman" w:hAnsi="Calibri" w:cs="Times New Roman"/>
          <w:sz w:val="22"/>
          <w:szCs w:val="22"/>
        </w:rPr>
        <w:t>bradycardia</w:t>
      </w:r>
      <w:proofErr w:type="spellEnd"/>
      <w:r>
        <w:rPr>
          <w:rFonts w:ascii="Calibri" w:eastAsia="Times New Roman" w:hAnsi="Calibri" w:cs="Times New Roman"/>
          <w:sz w:val="22"/>
          <w:szCs w:val="22"/>
        </w:rPr>
        <w:t xml:space="preserve">, </w:t>
      </w:r>
      <w:proofErr w:type="spellStart"/>
      <w:r>
        <w:rPr>
          <w:rFonts w:ascii="Calibri" w:eastAsia="Times New Roman" w:hAnsi="Calibri" w:cs="Times New Roman"/>
          <w:sz w:val="22"/>
          <w:szCs w:val="22"/>
        </w:rPr>
        <w:t>diarrhea</w:t>
      </w:r>
      <w:proofErr w:type="spellEnd"/>
      <w:r>
        <w:rPr>
          <w:rFonts w:ascii="Calibri" w:eastAsia="Times New Roman" w:hAnsi="Calibri" w:cs="Times New Roman"/>
          <w:sz w:val="22"/>
          <w:szCs w:val="22"/>
        </w:rPr>
        <w:t>)</w:t>
      </w:r>
    </w:p>
    <w:p w14:paraId="0A5E9E66" w14:textId="77777777" w:rsidR="00A70574" w:rsidRDefault="00A70574" w:rsidP="0039129F">
      <w:pPr>
        <w:pStyle w:val="ListParagraph"/>
        <w:numPr>
          <w:ilvl w:val="1"/>
          <w:numId w:val="59"/>
        </w:numPr>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Oxybutynin, </w:t>
      </w:r>
      <w:proofErr w:type="spellStart"/>
      <w:r>
        <w:rPr>
          <w:rFonts w:ascii="Calibri" w:eastAsia="Times New Roman" w:hAnsi="Calibri" w:cs="Times New Roman"/>
          <w:sz w:val="22"/>
          <w:szCs w:val="22"/>
        </w:rPr>
        <w:t>tolterodine</w:t>
      </w:r>
      <w:proofErr w:type="spellEnd"/>
      <w:r>
        <w:rPr>
          <w:rFonts w:ascii="Calibri" w:eastAsia="Times New Roman" w:hAnsi="Calibri" w:cs="Times New Roman"/>
          <w:sz w:val="22"/>
          <w:szCs w:val="22"/>
        </w:rPr>
        <w:t xml:space="preserve"> (overactive bladder OAB)</w:t>
      </w:r>
    </w:p>
    <w:p w14:paraId="7F8F2B73" w14:textId="77777777" w:rsidR="00A70574" w:rsidRDefault="00A70574" w:rsidP="0039129F">
      <w:pPr>
        <w:pStyle w:val="ListParagraph"/>
        <w:numPr>
          <w:ilvl w:val="1"/>
          <w:numId w:val="59"/>
        </w:numPr>
        <w:textAlignment w:val="center"/>
        <w:rPr>
          <w:rFonts w:ascii="Calibri" w:eastAsia="Times New Roman" w:hAnsi="Calibri" w:cs="Times New Roman"/>
          <w:sz w:val="22"/>
          <w:szCs w:val="22"/>
        </w:rPr>
      </w:pPr>
      <w:r>
        <w:rPr>
          <w:rFonts w:ascii="Calibri" w:eastAsia="Times New Roman" w:hAnsi="Calibri" w:cs="Times New Roman"/>
          <w:sz w:val="22"/>
          <w:szCs w:val="22"/>
        </w:rPr>
        <w:t>Ipratropium (Asthma)</w:t>
      </w:r>
    </w:p>
    <w:p w14:paraId="61739CCA" w14:textId="77777777" w:rsidR="00A70574" w:rsidRDefault="00A70574" w:rsidP="0039129F">
      <w:pPr>
        <w:pStyle w:val="ListParagraph"/>
        <w:numPr>
          <w:ilvl w:val="1"/>
          <w:numId w:val="59"/>
        </w:numPr>
        <w:textAlignment w:val="center"/>
        <w:rPr>
          <w:rFonts w:ascii="Calibri" w:eastAsia="Times New Roman" w:hAnsi="Calibri" w:cs="Times New Roman"/>
          <w:sz w:val="22"/>
          <w:szCs w:val="22"/>
        </w:rPr>
      </w:pPr>
      <w:r>
        <w:rPr>
          <w:rFonts w:ascii="Calibri" w:eastAsia="Times New Roman" w:hAnsi="Calibri" w:cs="Times New Roman"/>
          <w:sz w:val="22"/>
          <w:szCs w:val="22"/>
        </w:rPr>
        <w:t>Scopolamine (motion sickness CNS)</w:t>
      </w:r>
    </w:p>
    <w:p w14:paraId="62015A0B" w14:textId="77777777" w:rsidR="00A70574" w:rsidRPr="00A70574" w:rsidRDefault="00A70574" w:rsidP="0039129F">
      <w:pPr>
        <w:pStyle w:val="ListParagraph"/>
        <w:numPr>
          <w:ilvl w:val="0"/>
          <w:numId w:val="60"/>
        </w:numPr>
        <w:textAlignment w:val="center"/>
        <w:rPr>
          <w:rFonts w:ascii="Calibri" w:eastAsia="Times New Roman" w:hAnsi="Calibri" w:cs="Times New Roman"/>
          <w:b/>
          <w:sz w:val="22"/>
          <w:szCs w:val="22"/>
        </w:rPr>
      </w:pPr>
      <w:r w:rsidRPr="00A70574">
        <w:rPr>
          <w:rFonts w:ascii="Calibri" w:eastAsia="Times New Roman" w:hAnsi="Calibri" w:cs="Times New Roman"/>
          <w:b/>
          <w:sz w:val="22"/>
          <w:szCs w:val="22"/>
        </w:rPr>
        <w:t xml:space="preserve">Adverse </w:t>
      </w:r>
      <w:proofErr w:type="gramStart"/>
      <w:r w:rsidRPr="00A70574">
        <w:rPr>
          <w:rFonts w:ascii="Calibri" w:eastAsia="Times New Roman" w:hAnsi="Calibri" w:cs="Times New Roman"/>
          <w:b/>
          <w:sz w:val="22"/>
          <w:szCs w:val="22"/>
        </w:rPr>
        <w:t>effects(</w:t>
      </w:r>
      <w:proofErr w:type="gramEnd"/>
      <w:r w:rsidRPr="00A70574">
        <w:rPr>
          <w:rFonts w:ascii="Calibri" w:eastAsia="Times New Roman" w:hAnsi="Calibri" w:cs="Times New Roman"/>
          <w:b/>
          <w:sz w:val="22"/>
          <w:szCs w:val="22"/>
        </w:rPr>
        <w:t>table 13-2):</w:t>
      </w:r>
    </w:p>
    <w:p w14:paraId="39E0F53F" w14:textId="77777777" w:rsidR="00A70574" w:rsidRDefault="00A70574" w:rsidP="0039129F">
      <w:pPr>
        <w:pStyle w:val="ListParagraph"/>
        <w:numPr>
          <w:ilvl w:val="1"/>
          <w:numId w:val="60"/>
        </w:numPr>
        <w:textAlignment w:val="center"/>
        <w:rPr>
          <w:rFonts w:ascii="Calibri" w:eastAsia="Times New Roman" w:hAnsi="Calibri" w:cs="Times New Roman"/>
          <w:sz w:val="22"/>
          <w:szCs w:val="22"/>
        </w:rPr>
      </w:pPr>
      <w:r>
        <w:rPr>
          <w:rFonts w:ascii="Calibri" w:eastAsia="Times New Roman" w:hAnsi="Calibri" w:cs="Times New Roman"/>
          <w:sz w:val="22"/>
          <w:szCs w:val="22"/>
        </w:rPr>
        <w:t>Dry mouth, blurred vision, urinary retention, constipation, increase HR</w:t>
      </w:r>
    </w:p>
    <w:p w14:paraId="596CE997" w14:textId="77777777" w:rsidR="00A70574" w:rsidRPr="00A70574" w:rsidRDefault="00A70574" w:rsidP="0039129F">
      <w:pPr>
        <w:pStyle w:val="ListParagraph"/>
        <w:numPr>
          <w:ilvl w:val="0"/>
          <w:numId w:val="60"/>
        </w:numPr>
        <w:textAlignment w:val="center"/>
        <w:rPr>
          <w:rFonts w:ascii="Calibri" w:eastAsia="Times New Roman" w:hAnsi="Calibri" w:cs="Times New Roman"/>
          <w:b/>
          <w:sz w:val="22"/>
          <w:szCs w:val="22"/>
        </w:rPr>
      </w:pPr>
      <w:r w:rsidRPr="00A70574">
        <w:rPr>
          <w:rFonts w:ascii="Calibri" w:eastAsia="Times New Roman" w:hAnsi="Calibri" w:cs="Times New Roman"/>
          <w:b/>
          <w:sz w:val="22"/>
          <w:szCs w:val="22"/>
        </w:rPr>
        <w:t>In toxicology:</w:t>
      </w:r>
    </w:p>
    <w:p w14:paraId="7B0A37F0" w14:textId="77777777" w:rsidR="00A70574" w:rsidRDefault="00A70574" w:rsidP="0039129F">
      <w:pPr>
        <w:pStyle w:val="ListParagraph"/>
        <w:numPr>
          <w:ilvl w:val="1"/>
          <w:numId w:val="60"/>
        </w:numPr>
        <w:textAlignment w:val="center"/>
        <w:rPr>
          <w:rFonts w:ascii="Calibri" w:eastAsia="Times New Roman" w:hAnsi="Calibri" w:cs="Times New Roman"/>
          <w:sz w:val="22"/>
          <w:szCs w:val="22"/>
        </w:rPr>
      </w:pPr>
      <w:r w:rsidRPr="00A70574">
        <w:rPr>
          <w:rFonts w:ascii="Calibri" w:eastAsia="Times New Roman" w:hAnsi="Calibri" w:cs="Times New Roman"/>
          <w:i/>
          <w:sz w:val="22"/>
          <w:szCs w:val="22"/>
          <w:u w:val="single"/>
        </w:rPr>
        <w:t>Belladonna Leaves</w:t>
      </w:r>
      <w:r>
        <w:rPr>
          <w:rFonts w:ascii="Calibri" w:eastAsia="Times New Roman" w:hAnsi="Calibri" w:cs="Times New Roman"/>
          <w:sz w:val="22"/>
          <w:szCs w:val="22"/>
        </w:rPr>
        <w:t xml:space="preserve"> (atropine is active ingredient)</w:t>
      </w:r>
    </w:p>
    <w:p w14:paraId="799DE9E0" w14:textId="77777777" w:rsidR="00A70574" w:rsidRDefault="00A70574" w:rsidP="0039129F">
      <w:pPr>
        <w:pStyle w:val="ListParagraph"/>
        <w:numPr>
          <w:ilvl w:val="1"/>
          <w:numId w:val="60"/>
        </w:numPr>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Adverse effects in OD “ red as a beet, dry as a bone, mad as a hatter (delirium/hallucinations) </w:t>
      </w:r>
      <w:r w:rsidRPr="00A70574">
        <w:rPr>
          <w:rFonts w:ascii="Calibri" w:eastAsia="Times New Roman" w:hAnsi="Calibri" w:cs="Times New Roman"/>
          <w:sz w:val="22"/>
          <w:szCs w:val="22"/>
        </w:rPr>
        <w:sym w:font="Wingdings" w:char="F0E0"/>
      </w:r>
      <w:r>
        <w:rPr>
          <w:rFonts w:ascii="Calibri" w:eastAsia="Times New Roman" w:hAnsi="Calibri" w:cs="Times New Roman"/>
          <w:sz w:val="22"/>
          <w:szCs w:val="22"/>
        </w:rPr>
        <w:t xml:space="preserve"> death (resp. depression)</w:t>
      </w:r>
    </w:p>
    <w:p w14:paraId="6DD447AC" w14:textId="4E57992F" w:rsidR="00A70574" w:rsidRDefault="00A70574" w:rsidP="0039129F">
      <w:pPr>
        <w:pStyle w:val="ListParagraph"/>
        <w:numPr>
          <w:ilvl w:val="1"/>
          <w:numId w:val="60"/>
        </w:numPr>
        <w:textAlignment w:val="center"/>
        <w:rPr>
          <w:rFonts w:ascii="Calibri" w:eastAsia="Times New Roman" w:hAnsi="Calibri" w:cs="Times New Roman"/>
          <w:sz w:val="22"/>
          <w:szCs w:val="22"/>
        </w:rPr>
      </w:pPr>
      <w:r>
        <w:rPr>
          <w:rFonts w:ascii="Calibri" w:eastAsia="Times New Roman" w:hAnsi="Calibri" w:cs="Times New Roman"/>
          <w:sz w:val="22"/>
          <w:szCs w:val="22"/>
        </w:rPr>
        <w:t xml:space="preserve">Rx: </w:t>
      </w:r>
      <w:r w:rsidRPr="00A70574">
        <w:rPr>
          <w:rFonts w:ascii="Calibri" w:eastAsia="Times New Roman" w:hAnsi="Calibri" w:cs="Times New Roman"/>
          <w:i/>
          <w:sz w:val="22"/>
          <w:szCs w:val="22"/>
        </w:rPr>
        <w:t>Charcoal lavage</w:t>
      </w:r>
      <w:r>
        <w:rPr>
          <w:rFonts w:ascii="Calibri" w:eastAsia="Times New Roman" w:hAnsi="Calibri" w:cs="Times New Roman"/>
          <w:sz w:val="22"/>
          <w:szCs w:val="22"/>
        </w:rPr>
        <w:t xml:space="preserve"> (absorbs poison in intestine), </w:t>
      </w:r>
      <w:proofErr w:type="spellStart"/>
      <w:r w:rsidRPr="00A70574">
        <w:rPr>
          <w:rFonts w:ascii="Calibri" w:eastAsia="Times New Roman" w:hAnsi="Calibri" w:cs="Times New Roman"/>
          <w:i/>
          <w:sz w:val="22"/>
          <w:szCs w:val="22"/>
        </w:rPr>
        <w:t>Physostigmine</w:t>
      </w:r>
      <w:proofErr w:type="spellEnd"/>
      <w:r w:rsidRPr="00A70574">
        <w:rPr>
          <w:rFonts w:ascii="Calibri" w:eastAsia="Times New Roman" w:hAnsi="Calibri" w:cs="Times New Roman"/>
          <w:i/>
          <w:sz w:val="22"/>
          <w:szCs w:val="22"/>
        </w:rPr>
        <w:t xml:space="preserve"> </w:t>
      </w:r>
      <w:r>
        <w:rPr>
          <w:rFonts w:ascii="Calibri" w:eastAsia="Times New Roman" w:hAnsi="Calibri" w:cs="Times New Roman"/>
          <w:sz w:val="22"/>
          <w:szCs w:val="22"/>
        </w:rPr>
        <w:t>–cholinesterase (</w:t>
      </w:r>
      <w:proofErr w:type="spellStart"/>
      <w:r>
        <w:rPr>
          <w:rFonts w:ascii="Calibri" w:eastAsia="Times New Roman" w:hAnsi="Calibri" w:cs="Times New Roman"/>
          <w:sz w:val="22"/>
          <w:szCs w:val="22"/>
        </w:rPr>
        <w:t>ChE</w:t>
      </w:r>
      <w:proofErr w:type="spellEnd"/>
      <w:r>
        <w:rPr>
          <w:rFonts w:ascii="Calibri" w:eastAsia="Times New Roman" w:hAnsi="Calibri" w:cs="Times New Roman"/>
          <w:sz w:val="22"/>
          <w:szCs w:val="22"/>
        </w:rPr>
        <w:t>) inhibitor that boosts Ach</w:t>
      </w:r>
    </w:p>
    <w:p w14:paraId="0FAA0140" w14:textId="77777777" w:rsidR="00A70574" w:rsidRDefault="00A70574" w:rsidP="00A70574">
      <w:pPr>
        <w:textAlignment w:val="center"/>
        <w:rPr>
          <w:rFonts w:ascii="Calibri" w:eastAsia="Times New Roman" w:hAnsi="Calibri" w:cs="Times New Roman"/>
          <w:sz w:val="22"/>
          <w:szCs w:val="22"/>
        </w:rPr>
      </w:pPr>
    </w:p>
    <w:p w14:paraId="48944079" w14:textId="77777777" w:rsidR="00A70574" w:rsidRDefault="00A70574" w:rsidP="00A70574">
      <w:pPr>
        <w:textAlignment w:val="center"/>
        <w:rPr>
          <w:rFonts w:ascii="Calibri" w:eastAsia="Times New Roman" w:hAnsi="Calibri" w:cs="Times New Roman"/>
          <w:sz w:val="22"/>
          <w:szCs w:val="22"/>
        </w:rPr>
      </w:pPr>
    </w:p>
    <w:p w14:paraId="7A7A4708" w14:textId="77777777" w:rsidR="00A70574" w:rsidRDefault="00A70574" w:rsidP="00A70574">
      <w:pPr>
        <w:textAlignment w:val="center"/>
        <w:rPr>
          <w:rFonts w:ascii="Calibri" w:eastAsia="Times New Roman" w:hAnsi="Calibri" w:cs="Times New Roman"/>
          <w:sz w:val="22"/>
          <w:szCs w:val="22"/>
        </w:rPr>
      </w:pPr>
    </w:p>
    <w:p w14:paraId="4003FF62" w14:textId="77777777" w:rsidR="00A70574" w:rsidRDefault="00A70574" w:rsidP="00A70574">
      <w:pPr>
        <w:textAlignment w:val="center"/>
        <w:rPr>
          <w:rFonts w:ascii="Calibri" w:eastAsia="Times New Roman" w:hAnsi="Calibri" w:cs="Times New Roman"/>
          <w:sz w:val="22"/>
          <w:szCs w:val="22"/>
        </w:rPr>
      </w:pPr>
    </w:p>
    <w:p w14:paraId="746927A4" w14:textId="77777777" w:rsidR="00A70574" w:rsidRDefault="00A70574" w:rsidP="00A70574">
      <w:pPr>
        <w:textAlignment w:val="center"/>
        <w:rPr>
          <w:rFonts w:ascii="Calibri" w:eastAsia="Times New Roman" w:hAnsi="Calibri" w:cs="Times New Roman"/>
          <w:sz w:val="22"/>
          <w:szCs w:val="22"/>
        </w:rPr>
      </w:pPr>
    </w:p>
    <w:p w14:paraId="0122C501" w14:textId="77777777" w:rsidR="00A70574" w:rsidRDefault="00A70574" w:rsidP="00A70574">
      <w:pPr>
        <w:textAlignment w:val="center"/>
        <w:rPr>
          <w:rFonts w:ascii="Calibri" w:eastAsia="Times New Roman" w:hAnsi="Calibri" w:cs="Times New Roman"/>
          <w:sz w:val="22"/>
          <w:szCs w:val="22"/>
        </w:rPr>
      </w:pPr>
    </w:p>
    <w:p w14:paraId="2DEC65BF" w14:textId="77777777" w:rsidR="00A70574" w:rsidRDefault="00A70574" w:rsidP="00A70574">
      <w:pPr>
        <w:textAlignment w:val="center"/>
        <w:rPr>
          <w:rFonts w:ascii="Calibri" w:eastAsia="Times New Roman" w:hAnsi="Calibri" w:cs="Times New Roman"/>
          <w:sz w:val="22"/>
          <w:szCs w:val="22"/>
        </w:rPr>
      </w:pPr>
    </w:p>
    <w:p w14:paraId="61081492" w14:textId="77777777" w:rsidR="00A70574" w:rsidRDefault="00A70574" w:rsidP="00A70574">
      <w:pPr>
        <w:textAlignment w:val="center"/>
        <w:rPr>
          <w:rFonts w:ascii="Calibri" w:eastAsia="Times New Roman" w:hAnsi="Calibri" w:cs="Times New Roman"/>
          <w:sz w:val="22"/>
          <w:szCs w:val="22"/>
        </w:rPr>
      </w:pPr>
    </w:p>
    <w:p w14:paraId="0E0A159F" w14:textId="77777777" w:rsidR="00A70574" w:rsidRDefault="00A70574" w:rsidP="00A70574">
      <w:pPr>
        <w:textAlignment w:val="center"/>
        <w:rPr>
          <w:rFonts w:ascii="Calibri" w:eastAsia="Times New Roman" w:hAnsi="Calibri" w:cs="Times New Roman"/>
          <w:sz w:val="22"/>
          <w:szCs w:val="22"/>
        </w:rPr>
      </w:pPr>
    </w:p>
    <w:p w14:paraId="33EC3833" w14:textId="77777777" w:rsidR="00A70574" w:rsidRDefault="00A70574" w:rsidP="00A70574">
      <w:pPr>
        <w:textAlignment w:val="center"/>
        <w:rPr>
          <w:rFonts w:ascii="Calibri" w:eastAsia="Times New Roman" w:hAnsi="Calibri" w:cs="Times New Roman"/>
          <w:sz w:val="22"/>
          <w:szCs w:val="22"/>
        </w:rPr>
      </w:pPr>
    </w:p>
    <w:p w14:paraId="0834C24A" w14:textId="77777777" w:rsidR="00A70574" w:rsidRDefault="00A70574" w:rsidP="00A70574">
      <w:pPr>
        <w:textAlignment w:val="center"/>
        <w:rPr>
          <w:rFonts w:ascii="Calibri" w:eastAsia="Times New Roman" w:hAnsi="Calibri" w:cs="Times New Roman"/>
          <w:sz w:val="22"/>
          <w:szCs w:val="22"/>
        </w:rPr>
      </w:pPr>
    </w:p>
    <w:p w14:paraId="6B0E487A" w14:textId="77777777" w:rsidR="00A70574" w:rsidRDefault="00A70574" w:rsidP="00A70574">
      <w:pPr>
        <w:textAlignment w:val="center"/>
        <w:rPr>
          <w:rFonts w:ascii="Calibri" w:eastAsia="Times New Roman" w:hAnsi="Calibri" w:cs="Times New Roman"/>
          <w:sz w:val="22"/>
          <w:szCs w:val="22"/>
        </w:rPr>
      </w:pPr>
    </w:p>
    <w:p w14:paraId="1DFF67FC" w14:textId="77777777" w:rsidR="00A70574" w:rsidRDefault="00A70574" w:rsidP="00A70574">
      <w:pPr>
        <w:textAlignment w:val="center"/>
        <w:rPr>
          <w:rFonts w:ascii="Calibri" w:eastAsia="Times New Roman" w:hAnsi="Calibri" w:cs="Times New Roman"/>
          <w:sz w:val="22"/>
          <w:szCs w:val="22"/>
        </w:rPr>
      </w:pPr>
    </w:p>
    <w:p w14:paraId="40F8A50A" w14:textId="0B634A0D" w:rsidR="004534C1" w:rsidRPr="00A70574" w:rsidRDefault="00A70574" w:rsidP="00A70574">
      <w:pPr>
        <w:textAlignment w:val="center"/>
        <w:rPr>
          <w:rFonts w:ascii="Calibri" w:eastAsia="Times New Roman" w:hAnsi="Calibri" w:cs="Times New Roman"/>
          <w:b/>
          <w:sz w:val="22"/>
          <w:szCs w:val="22"/>
        </w:rPr>
      </w:pPr>
      <w:r w:rsidRPr="00A70574">
        <w:rPr>
          <w:rFonts w:ascii="Calibri" w:eastAsia="Times New Roman" w:hAnsi="Calibri" w:cs="Times New Roman"/>
          <w:b/>
          <w:sz w:val="22"/>
          <w:szCs w:val="22"/>
        </w:rPr>
        <w:t>Chapter 15: Cholinesterase (</w:t>
      </w:r>
      <w:proofErr w:type="spellStart"/>
      <w:r w:rsidRPr="00A70574">
        <w:rPr>
          <w:rFonts w:ascii="Calibri" w:eastAsia="Times New Roman" w:hAnsi="Calibri" w:cs="Times New Roman"/>
          <w:b/>
          <w:sz w:val="22"/>
          <w:szCs w:val="22"/>
        </w:rPr>
        <w:t>ChE</w:t>
      </w:r>
      <w:proofErr w:type="spellEnd"/>
      <w:r w:rsidRPr="00A70574">
        <w:rPr>
          <w:rFonts w:ascii="Calibri" w:eastAsia="Times New Roman" w:hAnsi="Calibri" w:cs="Times New Roman"/>
          <w:b/>
          <w:sz w:val="22"/>
          <w:szCs w:val="22"/>
        </w:rPr>
        <w:t>) Inhibitors</w:t>
      </w:r>
    </w:p>
    <w:p w14:paraId="7B1C7AC8" w14:textId="77777777" w:rsidR="00A70574" w:rsidRDefault="00A70574" w:rsidP="00A70574">
      <w:pPr>
        <w:rPr>
          <w:rFonts w:ascii="Calibri" w:eastAsia="Times New Roman" w:hAnsi="Calibri" w:cs="Times New Roman"/>
          <w:sz w:val="22"/>
          <w:szCs w:val="22"/>
        </w:rPr>
      </w:pPr>
      <w:r>
        <w:rPr>
          <w:rFonts w:ascii="Calibri" w:eastAsia="Times New Roman" w:hAnsi="Calibri" w:cs="Times New Roman"/>
          <w:sz w:val="22"/>
          <w:szCs w:val="22"/>
        </w:rPr>
        <w:t>Degradation of Acetylcholine Blocked</w:t>
      </w:r>
    </w:p>
    <w:p w14:paraId="728025FC" w14:textId="6E1B8BF2" w:rsidR="00A70574" w:rsidRPr="00A70574" w:rsidRDefault="00A70574" w:rsidP="0039129F">
      <w:pPr>
        <w:pStyle w:val="ListParagraph"/>
        <w:numPr>
          <w:ilvl w:val="0"/>
          <w:numId w:val="62"/>
        </w:numPr>
        <w:rPr>
          <w:rFonts w:ascii="Calibri" w:eastAsia="Times New Roman" w:hAnsi="Calibri" w:cs="Times New Roman"/>
          <w:sz w:val="22"/>
          <w:szCs w:val="22"/>
        </w:rPr>
      </w:pPr>
      <w:r w:rsidRPr="00A70574">
        <w:rPr>
          <w:rFonts w:ascii="Calibri" w:eastAsia="Times New Roman" w:hAnsi="Calibri" w:cs="Times New Roman"/>
          <w:sz w:val="22"/>
          <w:szCs w:val="22"/>
        </w:rPr>
        <w:t>Ach----</w:t>
      </w:r>
      <w:proofErr w:type="spellStart"/>
      <w:r w:rsidRPr="00A70574">
        <w:rPr>
          <w:rFonts w:ascii="Calibri" w:eastAsia="Times New Roman" w:hAnsi="Calibri" w:cs="Times New Roman"/>
          <w:sz w:val="22"/>
          <w:szCs w:val="22"/>
        </w:rPr>
        <w:t>ChE</w:t>
      </w:r>
      <w:proofErr w:type="spellEnd"/>
      <w:r w:rsidRPr="00A70574">
        <w:sym w:font="Wingdings" w:char="F0E0"/>
      </w:r>
      <w:r w:rsidRPr="00A70574">
        <w:rPr>
          <w:rFonts w:ascii="Calibri" w:eastAsia="Times New Roman" w:hAnsi="Calibri" w:cs="Times New Roman"/>
          <w:sz w:val="22"/>
          <w:szCs w:val="22"/>
        </w:rPr>
        <w:t xml:space="preserve"> choline + acetic acid</w:t>
      </w:r>
    </w:p>
    <w:p w14:paraId="2810E713" w14:textId="77777777" w:rsidR="00A70574" w:rsidRDefault="00A70574" w:rsidP="0039129F">
      <w:pPr>
        <w:pStyle w:val="ListParagraph"/>
        <w:numPr>
          <w:ilvl w:val="0"/>
          <w:numId w:val="61"/>
        </w:numPr>
        <w:rPr>
          <w:rFonts w:ascii="Calibri" w:hAnsi="Calibri" w:cs="Times New Roman"/>
          <w:sz w:val="22"/>
          <w:szCs w:val="22"/>
        </w:rPr>
      </w:pPr>
      <w:r>
        <w:rPr>
          <w:rFonts w:ascii="Calibri" w:hAnsi="Calibri" w:cs="Times New Roman"/>
          <w:sz w:val="22"/>
          <w:szCs w:val="22"/>
        </w:rPr>
        <w:t>Boosts acetylcholine: same effect as muscarinic agonists</w:t>
      </w:r>
    </w:p>
    <w:p w14:paraId="7B50B81E" w14:textId="77777777" w:rsidR="00A70574" w:rsidRDefault="00A70574" w:rsidP="0039129F">
      <w:pPr>
        <w:pStyle w:val="ListParagraph"/>
        <w:numPr>
          <w:ilvl w:val="0"/>
          <w:numId w:val="61"/>
        </w:numPr>
        <w:rPr>
          <w:rFonts w:ascii="Calibri" w:hAnsi="Calibri" w:cs="Times New Roman"/>
          <w:sz w:val="22"/>
          <w:szCs w:val="22"/>
        </w:rPr>
      </w:pPr>
      <w:r>
        <w:rPr>
          <w:rFonts w:ascii="Calibri" w:hAnsi="Calibri" w:cs="Times New Roman"/>
          <w:sz w:val="22"/>
          <w:szCs w:val="22"/>
        </w:rPr>
        <w:t>Inhibitors can be reversible/irreversible</w:t>
      </w:r>
    </w:p>
    <w:p w14:paraId="673364FF" w14:textId="77777777" w:rsidR="00A70574" w:rsidRDefault="00A70574" w:rsidP="00A70574">
      <w:pPr>
        <w:rPr>
          <w:rFonts w:ascii="Calibri" w:hAnsi="Calibri" w:cs="Times New Roman"/>
          <w:sz w:val="22"/>
          <w:szCs w:val="22"/>
        </w:rPr>
      </w:pPr>
    </w:p>
    <w:p w14:paraId="6BCEE12D" w14:textId="77777777" w:rsidR="00A70574" w:rsidRPr="00A70574" w:rsidRDefault="00A70574" w:rsidP="0039129F">
      <w:pPr>
        <w:pStyle w:val="ListParagraph"/>
        <w:numPr>
          <w:ilvl w:val="0"/>
          <w:numId w:val="61"/>
        </w:numPr>
        <w:rPr>
          <w:rFonts w:ascii="Calibri" w:hAnsi="Calibri" w:cs="Times New Roman"/>
          <w:b/>
          <w:sz w:val="22"/>
          <w:szCs w:val="22"/>
        </w:rPr>
      </w:pPr>
      <w:r w:rsidRPr="00A70574">
        <w:rPr>
          <w:rFonts w:ascii="Calibri" w:hAnsi="Calibri" w:cs="Times New Roman"/>
          <w:b/>
          <w:sz w:val="22"/>
          <w:szCs w:val="22"/>
        </w:rPr>
        <w:t>Clinical Uses</w:t>
      </w:r>
    </w:p>
    <w:p w14:paraId="1D1F63CD" w14:textId="77777777" w:rsidR="00A70574" w:rsidRPr="00A70574" w:rsidRDefault="00A70574" w:rsidP="00A70574">
      <w:pPr>
        <w:rPr>
          <w:rFonts w:ascii="Calibri" w:hAnsi="Calibri" w:cs="Times New Roman"/>
          <w:sz w:val="22"/>
          <w:szCs w:val="22"/>
        </w:rPr>
      </w:pPr>
    </w:p>
    <w:p w14:paraId="51644942" w14:textId="01D3A0D7" w:rsidR="00A70574" w:rsidRDefault="00A70574" w:rsidP="0039129F">
      <w:pPr>
        <w:pStyle w:val="ListParagraph"/>
        <w:numPr>
          <w:ilvl w:val="1"/>
          <w:numId w:val="61"/>
        </w:numPr>
        <w:rPr>
          <w:rFonts w:ascii="Calibri" w:hAnsi="Calibri" w:cs="Times New Roman"/>
          <w:sz w:val="22"/>
          <w:szCs w:val="22"/>
        </w:rPr>
      </w:pPr>
      <w:r w:rsidRPr="00A70574">
        <w:rPr>
          <w:rFonts w:ascii="Calibri" w:hAnsi="Calibri" w:cs="Times New Roman"/>
          <w:b/>
          <w:sz w:val="22"/>
          <w:szCs w:val="22"/>
        </w:rPr>
        <w:t xml:space="preserve">Reversible </w:t>
      </w:r>
      <w:proofErr w:type="gramStart"/>
      <w:r w:rsidRPr="00A70574">
        <w:rPr>
          <w:rFonts w:ascii="Calibri" w:hAnsi="Calibri" w:cs="Times New Roman"/>
          <w:b/>
          <w:sz w:val="22"/>
          <w:szCs w:val="22"/>
        </w:rPr>
        <w:t>Inhibitors</w:t>
      </w:r>
      <w:r>
        <w:rPr>
          <w:rFonts w:ascii="Calibri" w:hAnsi="Calibri" w:cs="Times New Roman"/>
          <w:sz w:val="22"/>
          <w:szCs w:val="22"/>
        </w:rPr>
        <w:t>(</w:t>
      </w:r>
      <w:proofErr w:type="gramEnd"/>
      <w:r>
        <w:rPr>
          <w:rFonts w:ascii="Calibri" w:hAnsi="Calibri" w:cs="Times New Roman"/>
          <w:sz w:val="22"/>
          <w:szCs w:val="22"/>
        </w:rPr>
        <w:t xml:space="preserve">neostigmine, </w:t>
      </w:r>
      <w:proofErr w:type="spellStart"/>
      <w:r>
        <w:rPr>
          <w:rFonts w:ascii="Calibri" w:hAnsi="Calibri" w:cs="Times New Roman"/>
          <w:sz w:val="22"/>
          <w:szCs w:val="22"/>
        </w:rPr>
        <w:t>physostigmine</w:t>
      </w:r>
      <w:proofErr w:type="spellEnd"/>
      <w:r>
        <w:rPr>
          <w:rFonts w:ascii="Calibri" w:hAnsi="Calibri" w:cs="Times New Roman"/>
          <w:sz w:val="22"/>
          <w:szCs w:val="22"/>
        </w:rPr>
        <w:t xml:space="preserve">, </w:t>
      </w:r>
      <w:proofErr w:type="spellStart"/>
      <w:r>
        <w:rPr>
          <w:rFonts w:ascii="Calibri" w:hAnsi="Calibri" w:cs="Times New Roman"/>
          <w:sz w:val="22"/>
          <w:szCs w:val="22"/>
        </w:rPr>
        <w:t>edrophonium</w:t>
      </w:r>
      <w:proofErr w:type="spellEnd"/>
      <w:r>
        <w:rPr>
          <w:rFonts w:ascii="Calibri" w:hAnsi="Calibri" w:cs="Times New Roman"/>
          <w:sz w:val="22"/>
          <w:szCs w:val="22"/>
        </w:rPr>
        <w:t>):</w:t>
      </w:r>
    </w:p>
    <w:p w14:paraId="3E469FCA" w14:textId="77777777" w:rsidR="00A70574" w:rsidRDefault="00A70574" w:rsidP="0039129F">
      <w:pPr>
        <w:pStyle w:val="ListParagraph"/>
        <w:numPr>
          <w:ilvl w:val="2"/>
          <w:numId w:val="61"/>
        </w:numPr>
        <w:rPr>
          <w:rFonts w:ascii="Calibri" w:hAnsi="Calibri" w:cs="Times New Roman"/>
          <w:sz w:val="22"/>
          <w:szCs w:val="22"/>
        </w:rPr>
      </w:pPr>
      <w:proofErr w:type="spellStart"/>
      <w:r>
        <w:rPr>
          <w:rFonts w:ascii="Calibri" w:hAnsi="Calibri" w:cs="Times New Roman"/>
          <w:sz w:val="22"/>
          <w:szCs w:val="22"/>
        </w:rPr>
        <w:t>Myasthenoa</w:t>
      </w:r>
      <w:proofErr w:type="spellEnd"/>
      <w:r>
        <w:rPr>
          <w:rFonts w:ascii="Calibri" w:hAnsi="Calibri" w:cs="Times New Roman"/>
          <w:sz w:val="22"/>
          <w:szCs w:val="22"/>
        </w:rPr>
        <w:t xml:space="preserve"> gravis</w:t>
      </w:r>
    </w:p>
    <w:p w14:paraId="07389886" w14:textId="77777777" w:rsidR="00A70574" w:rsidRDefault="00A70574" w:rsidP="0039129F">
      <w:pPr>
        <w:pStyle w:val="ListParagraph"/>
        <w:numPr>
          <w:ilvl w:val="2"/>
          <w:numId w:val="61"/>
        </w:numPr>
        <w:rPr>
          <w:rFonts w:ascii="Calibri" w:hAnsi="Calibri" w:cs="Times New Roman"/>
          <w:sz w:val="22"/>
          <w:szCs w:val="22"/>
        </w:rPr>
      </w:pPr>
      <w:proofErr w:type="spellStart"/>
      <w:r>
        <w:rPr>
          <w:rFonts w:ascii="Calibri" w:hAnsi="Calibri" w:cs="Times New Roman"/>
          <w:sz w:val="22"/>
          <w:szCs w:val="22"/>
        </w:rPr>
        <w:t>Alzhemiers</w:t>
      </w:r>
      <w:proofErr w:type="spellEnd"/>
      <w:r>
        <w:rPr>
          <w:rFonts w:ascii="Calibri" w:hAnsi="Calibri" w:cs="Times New Roman"/>
          <w:sz w:val="22"/>
          <w:szCs w:val="22"/>
        </w:rPr>
        <w:t xml:space="preserve"> disease (?)</w:t>
      </w:r>
    </w:p>
    <w:p w14:paraId="3152792F" w14:textId="77777777" w:rsidR="00A70574" w:rsidRDefault="00A70574" w:rsidP="0039129F">
      <w:pPr>
        <w:pStyle w:val="ListParagraph"/>
        <w:numPr>
          <w:ilvl w:val="2"/>
          <w:numId w:val="61"/>
        </w:numPr>
        <w:rPr>
          <w:rFonts w:ascii="Calibri" w:hAnsi="Calibri" w:cs="Times New Roman"/>
          <w:sz w:val="22"/>
          <w:szCs w:val="22"/>
        </w:rPr>
      </w:pPr>
      <w:r>
        <w:rPr>
          <w:rFonts w:ascii="Calibri" w:hAnsi="Calibri" w:cs="Times New Roman"/>
          <w:sz w:val="22"/>
          <w:szCs w:val="22"/>
        </w:rPr>
        <w:t>Reverse neuromuscular blockade post-op</w:t>
      </w:r>
    </w:p>
    <w:p w14:paraId="57917E4F" w14:textId="77777777" w:rsidR="00A70574" w:rsidRDefault="00A70574" w:rsidP="0039129F">
      <w:pPr>
        <w:pStyle w:val="ListParagraph"/>
        <w:numPr>
          <w:ilvl w:val="2"/>
          <w:numId w:val="61"/>
        </w:numPr>
        <w:rPr>
          <w:rFonts w:ascii="Calibri" w:hAnsi="Calibri" w:cs="Times New Roman"/>
          <w:sz w:val="22"/>
          <w:szCs w:val="22"/>
        </w:rPr>
      </w:pPr>
      <w:r>
        <w:rPr>
          <w:rFonts w:ascii="Calibri" w:hAnsi="Calibri" w:cs="Times New Roman"/>
          <w:sz w:val="22"/>
          <w:szCs w:val="22"/>
        </w:rPr>
        <w:t>Rx anticholinergic OD (not TCAs) {</w:t>
      </w:r>
      <w:proofErr w:type="spellStart"/>
      <w:r>
        <w:rPr>
          <w:rFonts w:ascii="Calibri" w:hAnsi="Calibri" w:cs="Times New Roman"/>
          <w:sz w:val="22"/>
          <w:szCs w:val="22"/>
        </w:rPr>
        <w:t>Physostigmine</w:t>
      </w:r>
      <w:proofErr w:type="spellEnd"/>
      <w:r>
        <w:rPr>
          <w:rFonts w:ascii="Calibri" w:hAnsi="Calibri" w:cs="Times New Roman"/>
          <w:sz w:val="22"/>
          <w:szCs w:val="22"/>
        </w:rPr>
        <w:t>- crosses BBB}</w:t>
      </w:r>
    </w:p>
    <w:p w14:paraId="2ECE09DC" w14:textId="43CE509F" w:rsidR="00A70574" w:rsidRDefault="00A70574" w:rsidP="0039129F">
      <w:pPr>
        <w:pStyle w:val="ListParagraph"/>
        <w:numPr>
          <w:ilvl w:val="0"/>
          <w:numId w:val="63"/>
        </w:numPr>
        <w:rPr>
          <w:rFonts w:ascii="Calibri" w:hAnsi="Calibri" w:cs="Times New Roman"/>
          <w:sz w:val="22"/>
          <w:szCs w:val="22"/>
        </w:rPr>
      </w:pPr>
      <w:r w:rsidRPr="00A70574">
        <w:rPr>
          <w:rFonts w:ascii="Calibri" w:hAnsi="Calibri" w:cs="Times New Roman"/>
          <w:b/>
          <w:sz w:val="22"/>
          <w:szCs w:val="22"/>
        </w:rPr>
        <w:t>Irreversible inhibitors:</w:t>
      </w:r>
      <w:r>
        <w:rPr>
          <w:rFonts w:ascii="Calibri" w:hAnsi="Calibri" w:cs="Times New Roman"/>
          <w:sz w:val="22"/>
          <w:szCs w:val="22"/>
        </w:rPr>
        <w:t xml:space="preserve"> </w:t>
      </w:r>
      <w:proofErr w:type="spellStart"/>
      <w:r w:rsidRPr="00A70574">
        <w:rPr>
          <w:rFonts w:ascii="Calibri" w:hAnsi="Calibri" w:cs="Times New Roman"/>
          <w:i/>
          <w:sz w:val="22"/>
          <w:szCs w:val="22"/>
          <w:u w:val="single"/>
        </w:rPr>
        <w:t>echothiophate</w:t>
      </w:r>
      <w:proofErr w:type="spellEnd"/>
      <w:r w:rsidRPr="00A70574">
        <w:rPr>
          <w:rFonts w:ascii="Calibri" w:hAnsi="Calibri" w:cs="Times New Roman"/>
          <w:i/>
          <w:sz w:val="22"/>
          <w:szCs w:val="22"/>
          <w:u w:val="single"/>
        </w:rPr>
        <w:t xml:space="preserve"> </w:t>
      </w:r>
      <w:r>
        <w:rPr>
          <w:rFonts w:ascii="Calibri" w:hAnsi="Calibri" w:cs="Times New Roman"/>
          <w:sz w:val="22"/>
          <w:szCs w:val="22"/>
        </w:rPr>
        <w:t>(glaucoma sole clinical use)</w:t>
      </w:r>
      <w:r>
        <w:rPr>
          <w:rFonts w:ascii="Calibri" w:hAnsi="Calibri" w:cs="Times New Roman"/>
          <w:sz w:val="22"/>
          <w:szCs w:val="22"/>
        </w:rPr>
        <w:br/>
      </w:r>
    </w:p>
    <w:p w14:paraId="5CF7ABEB" w14:textId="129C3BB9" w:rsidR="00A70574" w:rsidRDefault="00A70574" w:rsidP="0039129F">
      <w:pPr>
        <w:pStyle w:val="ListParagraph"/>
        <w:numPr>
          <w:ilvl w:val="0"/>
          <w:numId w:val="64"/>
        </w:numPr>
        <w:rPr>
          <w:rFonts w:ascii="Calibri" w:hAnsi="Calibri" w:cs="Times New Roman"/>
          <w:sz w:val="22"/>
          <w:szCs w:val="22"/>
        </w:rPr>
      </w:pPr>
      <w:r>
        <w:rPr>
          <w:rFonts w:ascii="Calibri" w:hAnsi="Calibri" w:cs="Times New Roman"/>
          <w:sz w:val="22"/>
          <w:szCs w:val="22"/>
        </w:rPr>
        <w:t xml:space="preserve">Toxicity: </w:t>
      </w:r>
      <w:proofErr w:type="spellStart"/>
      <w:proofErr w:type="gramStart"/>
      <w:r>
        <w:rPr>
          <w:rFonts w:ascii="Calibri" w:hAnsi="Calibri" w:cs="Times New Roman"/>
          <w:sz w:val="22"/>
          <w:szCs w:val="22"/>
        </w:rPr>
        <w:t>malathion</w:t>
      </w:r>
      <w:proofErr w:type="spellEnd"/>
      <w:r>
        <w:rPr>
          <w:rFonts w:ascii="Calibri" w:hAnsi="Calibri" w:cs="Times New Roman"/>
          <w:sz w:val="22"/>
          <w:szCs w:val="22"/>
        </w:rPr>
        <w:t>(</w:t>
      </w:r>
      <w:proofErr w:type="gramEnd"/>
      <w:r>
        <w:rPr>
          <w:rFonts w:ascii="Calibri" w:hAnsi="Calibri" w:cs="Times New Roman"/>
          <w:sz w:val="22"/>
          <w:szCs w:val="22"/>
        </w:rPr>
        <w:t>insecticide)</w:t>
      </w:r>
      <w:r w:rsidRPr="00A70574">
        <w:rPr>
          <w:rFonts w:ascii="Calibri" w:hAnsi="Calibri" w:cs="Times New Roman"/>
          <w:i/>
          <w:sz w:val="22"/>
          <w:szCs w:val="22"/>
          <w:u w:val="single"/>
        </w:rPr>
        <w:t>/</w:t>
      </w:r>
      <w:proofErr w:type="spellStart"/>
      <w:r w:rsidRPr="00A70574">
        <w:rPr>
          <w:rFonts w:ascii="Calibri" w:hAnsi="Calibri" w:cs="Times New Roman"/>
          <w:i/>
          <w:sz w:val="22"/>
          <w:szCs w:val="22"/>
          <w:u w:val="single"/>
        </w:rPr>
        <w:t>Sarin</w:t>
      </w:r>
      <w:proofErr w:type="spellEnd"/>
      <w:r>
        <w:rPr>
          <w:rFonts w:ascii="Calibri" w:hAnsi="Calibri" w:cs="Times New Roman"/>
          <w:sz w:val="22"/>
          <w:szCs w:val="22"/>
        </w:rPr>
        <w:t xml:space="preserve"> (Nerve gas) </w:t>
      </w:r>
      <w:r w:rsidR="0039129F">
        <w:rPr>
          <w:rFonts w:ascii="Calibri" w:hAnsi="Calibri" w:cs="Times New Roman"/>
          <w:sz w:val="22"/>
          <w:szCs w:val="22"/>
        </w:rPr>
        <w:br/>
      </w:r>
    </w:p>
    <w:p w14:paraId="0A4F7E98" w14:textId="77777777" w:rsidR="00A70574" w:rsidRPr="00A70574" w:rsidRDefault="00A70574" w:rsidP="0039129F">
      <w:pPr>
        <w:pStyle w:val="ListParagraph"/>
        <w:numPr>
          <w:ilvl w:val="0"/>
          <w:numId w:val="64"/>
        </w:numPr>
        <w:rPr>
          <w:rFonts w:ascii="Calibri" w:hAnsi="Calibri" w:cs="Times New Roman"/>
          <w:b/>
          <w:sz w:val="22"/>
          <w:szCs w:val="22"/>
        </w:rPr>
      </w:pPr>
      <w:r w:rsidRPr="00A70574">
        <w:rPr>
          <w:rFonts w:ascii="Calibri" w:hAnsi="Calibri" w:cs="Times New Roman"/>
          <w:b/>
          <w:sz w:val="22"/>
          <w:szCs w:val="22"/>
        </w:rPr>
        <w:t>Adverse effects and toxicity:</w:t>
      </w:r>
    </w:p>
    <w:p w14:paraId="3251D730" w14:textId="77777777" w:rsidR="00A70574" w:rsidRDefault="00A70574" w:rsidP="0039129F">
      <w:pPr>
        <w:pStyle w:val="ListParagraph"/>
        <w:numPr>
          <w:ilvl w:val="1"/>
          <w:numId w:val="64"/>
        </w:numPr>
        <w:rPr>
          <w:rFonts w:ascii="Calibri" w:hAnsi="Calibri" w:cs="Times New Roman"/>
          <w:sz w:val="22"/>
          <w:szCs w:val="22"/>
        </w:rPr>
      </w:pPr>
      <w:r>
        <w:rPr>
          <w:rFonts w:ascii="Calibri" w:hAnsi="Calibri" w:cs="Times New Roman"/>
          <w:sz w:val="22"/>
          <w:szCs w:val="22"/>
        </w:rPr>
        <w:t>Same as muscarinic agonists</w:t>
      </w:r>
    </w:p>
    <w:p w14:paraId="4026D8AD" w14:textId="77777777" w:rsidR="00A70574" w:rsidRDefault="00A70574" w:rsidP="0039129F">
      <w:pPr>
        <w:pStyle w:val="ListParagraph"/>
        <w:numPr>
          <w:ilvl w:val="1"/>
          <w:numId w:val="64"/>
        </w:numPr>
        <w:rPr>
          <w:rFonts w:ascii="Calibri" w:hAnsi="Calibri" w:cs="Times New Roman"/>
          <w:sz w:val="22"/>
          <w:szCs w:val="22"/>
        </w:rPr>
      </w:pPr>
      <w:r w:rsidRPr="0039129F">
        <w:rPr>
          <w:rFonts w:ascii="Calibri" w:hAnsi="Calibri" w:cs="Times New Roman"/>
          <w:i/>
          <w:sz w:val="22"/>
          <w:szCs w:val="22"/>
          <w:u w:val="single"/>
        </w:rPr>
        <w:t>Safety alert:</w:t>
      </w:r>
      <w:r>
        <w:rPr>
          <w:rFonts w:ascii="Calibri" w:hAnsi="Calibri" w:cs="Times New Roman"/>
          <w:sz w:val="22"/>
          <w:szCs w:val="22"/>
        </w:rPr>
        <w:t xml:space="preserve"> in high doses: death by </w:t>
      </w:r>
      <w:proofErr w:type="spellStart"/>
      <w:r>
        <w:rPr>
          <w:rFonts w:ascii="Calibri" w:hAnsi="Calibri" w:cs="Times New Roman"/>
          <w:sz w:val="22"/>
          <w:szCs w:val="22"/>
        </w:rPr>
        <w:t>resp</w:t>
      </w:r>
      <w:proofErr w:type="spellEnd"/>
      <w:r>
        <w:rPr>
          <w:rFonts w:ascii="Calibri" w:hAnsi="Calibri" w:cs="Times New Roman"/>
          <w:sz w:val="22"/>
          <w:szCs w:val="22"/>
        </w:rPr>
        <w:t xml:space="preserve"> paralysis, CV collapse</w:t>
      </w:r>
    </w:p>
    <w:p w14:paraId="16D0800E" w14:textId="68CFC63C" w:rsidR="0039129F" w:rsidRDefault="00A70574" w:rsidP="0039129F">
      <w:pPr>
        <w:pStyle w:val="ListParagraph"/>
        <w:numPr>
          <w:ilvl w:val="1"/>
          <w:numId w:val="64"/>
        </w:numPr>
        <w:rPr>
          <w:rFonts w:ascii="Calibri" w:hAnsi="Calibri" w:cs="Times New Roman"/>
          <w:sz w:val="22"/>
          <w:szCs w:val="22"/>
        </w:rPr>
      </w:pPr>
      <w:r>
        <w:rPr>
          <w:rFonts w:ascii="Calibri" w:hAnsi="Calibri" w:cs="Times New Roman"/>
          <w:sz w:val="22"/>
          <w:szCs w:val="22"/>
        </w:rPr>
        <w:t xml:space="preserve">Rx: Atropine, mechanical ventilation </w:t>
      </w:r>
    </w:p>
    <w:p w14:paraId="05F4EA94" w14:textId="77777777" w:rsidR="0039129F" w:rsidRPr="0039129F" w:rsidRDefault="0039129F" w:rsidP="0039129F">
      <w:pPr>
        <w:rPr>
          <w:rFonts w:ascii="Calibri" w:hAnsi="Calibri" w:cs="Times New Roman"/>
          <w:b/>
          <w:sz w:val="22"/>
          <w:szCs w:val="22"/>
        </w:rPr>
      </w:pPr>
    </w:p>
    <w:p w14:paraId="39F3D150" w14:textId="114E2245" w:rsidR="0039129F" w:rsidRPr="0039129F" w:rsidRDefault="0039129F" w:rsidP="0039129F">
      <w:pPr>
        <w:rPr>
          <w:rFonts w:ascii="Calibri" w:hAnsi="Calibri" w:cs="Times New Roman"/>
          <w:b/>
          <w:sz w:val="22"/>
          <w:szCs w:val="22"/>
        </w:rPr>
      </w:pPr>
      <w:r w:rsidRPr="0039129F">
        <w:rPr>
          <w:rFonts w:ascii="Calibri" w:hAnsi="Calibri" w:cs="Times New Roman"/>
          <w:b/>
          <w:sz w:val="22"/>
          <w:szCs w:val="22"/>
        </w:rPr>
        <w:t>Myasthenia Gravis</w:t>
      </w:r>
    </w:p>
    <w:p w14:paraId="59B1B3DE" w14:textId="6B1EB028" w:rsidR="0039129F" w:rsidRPr="0039129F" w:rsidRDefault="0039129F" w:rsidP="0039129F">
      <w:pPr>
        <w:pStyle w:val="ListParagraph"/>
        <w:numPr>
          <w:ilvl w:val="0"/>
          <w:numId w:val="65"/>
        </w:numPr>
        <w:rPr>
          <w:rFonts w:ascii="Calibri" w:hAnsi="Calibri" w:cs="Times New Roman"/>
          <w:b/>
          <w:sz w:val="22"/>
          <w:szCs w:val="22"/>
        </w:rPr>
      </w:pPr>
      <w:r w:rsidRPr="0039129F">
        <w:rPr>
          <w:rFonts w:ascii="Calibri" w:hAnsi="Calibri" w:cs="Times New Roman"/>
          <w:b/>
          <w:sz w:val="22"/>
          <w:szCs w:val="22"/>
        </w:rPr>
        <w:t>Signs and Symptoms</w:t>
      </w:r>
    </w:p>
    <w:p w14:paraId="7213F8DC" w14:textId="36274CF5" w:rsidR="0039129F" w:rsidRDefault="0039129F" w:rsidP="0039129F">
      <w:pPr>
        <w:pStyle w:val="ListParagraph"/>
        <w:numPr>
          <w:ilvl w:val="1"/>
          <w:numId w:val="65"/>
        </w:numPr>
        <w:rPr>
          <w:rFonts w:ascii="Calibri" w:hAnsi="Calibri" w:cs="Times New Roman"/>
          <w:sz w:val="22"/>
          <w:szCs w:val="22"/>
        </w:rPr>
      </w:pPr>
      <w:r>
        <w:rPr>
          <w:rFonts w:ascii="Calibri" w:hAnsi="Calibri" w:cs="Times New Roman"/>
          <w:sz w:val="22"/>
          <w:szCs w:val="22"/>
        </w:rPr>
        <w:t>Muscle weakness</w:t>
      </w:r>
    </w:p>
    <w:p w14:paraId="6292D5F7" w14:textId="646CA8BD" w:rsidR="0039129F" w:rsidRDefault="0039129F" w:rsidP="0039129F">
      <w:pPr>
        <w:pStyle w:val="ListParagraph"/>
        <w:numPr>
          <w:ilvl w:val="1"/>
          <w:numId w:val="65"/>
        </w:numPr>
        <w:rPr>
          <w:rFonts w:ascii="Calibri" w:hAnsi="Calibri" w:cs="Times New Roman"/>
          <w:sz w:val="22"/>
          <w:szCs w:val="22"/>
        </w:rPr>
      </w:pPr>
      <w:r>
        <w:rPr>
          <w:rFonts w:ascii="Calibri" w:hAnsi="Calibri" w:cs="Times New Roman"/>
          <w:sz w:val="22"/>
          <w:szCs w:val="22"/>
        </w:rPr>
        <w:t>Fatigue</w:t>
      </w:r>
    </w:p>
    <w:p w14:paraId="1CC01FE2" w14:textId="77AEDB9D" w:rsidR="0039129F" w:rsidRDefault="0039129F" w:rsidP="0039129F">
      <w:pPr>
        <w:pStyle w:val="ListParagraph"/>
        <w:numPr>
          <w:ilvl w:val="1"/>
          <w:numId w:val="65"/>
        </w:numPr>
        <w:rPr>
          <w:rFonts w:ascii="Calibri" w:hAnsi="Calibri" w:cs="Times New Roman"/>
          <w:sz w:val="22"/>
          <w:szCs w:val="22"/>
        </w:rPr>
      </w:pPr>
      <w:r>
        <w:rPr>
          <w:rFonts w:ascii="Calibri" w:hAnsi="Calibri" w:cs="Times New Roman"/>
          <w:sz w:val="22"/>
          <w:szCs w:val="22"/>
        </w:rPr>
        <w:t>Horizontal smile</w:t>
      </w:r>
    </w:p>
    <w:p w14:paraId="513EF7A2" w14:textId="7EBF73B8" w:rsidR="0039129F" w:rsidRDefault="0039129F" w:rsidP="0039129F">
      <w:pPr>
        <w:pStyle w:val="ListParagraph"/>
        <w:numPr>
          <w:ilvl w:val="1"/>
          <w:numId w:val="65"/>
        </w:numPr>
        <w:rPr>
          <w:rFonts w:ascii="Calibri" w:hAnsi="Calibri" w:cs="Times New Roman"/>
          <w:sz w:val="22"/>
          <w:szCs w:val="22"/>
        </w:rPr>
      </w:pPr>
      <w:r>
        <w:rPr>
          <w:rFonts w:ascii="Calibri" w:hAnsi="Calibri" w:cs="Times New Roman"/>
          <w:sz w:val="22"/>
          <w:szCs w:val="22"/>
        </w:rPr>
        <w:t>Difficulty breathing</w:t>
      </w:r>
    </w:p>
    <w:p w14:paraId="4E81F848" w14:textId="508D105D" w:rsidR="0039129F" w:rsidRPr="0039129F" w:rsidRDefault="0039129F" w:rsidP="0039129F">
      <w:pPr>
        <w:pStyle w:val="ListParagraph"/>
        <w:numPr>
          <w:ilvl w:val="0"/>
          <w:numId w:val="65"/>
        </w:numPr>
        <w:rPr>
          <w:rFonts w:ascii="Calibri" w:hAnsi="Calibri" w:cs="Times New Roman"/>
          <w:b/>
          <w:sz w:val="22"/>
          <w:szCs w:val="22"/>
        </w:rPr>
      </w:pPr>
      <w:r w:rsidRPr="0039129F">
        <w:rPr>
          <w:rFonts w:ascii="Calibri" w:hAnsi="Calibri" w:cs="Times New Roman"/>
          <w:b/>
          <w:sz w:val="22"/>
          <w:szCs w:val="22"/>
        </w:rPr>
        <w:t>Pathophysiology</w:t>
      </w:r>
    </w:p>
    <w:p w14:paraId="11C7612B" w14:textId="332926B0" w:rsidR="0039129F" w:rsidRDefault="0039129F" w:rsidP="0039129F">
      <w:pPr>
        <w:pStyle w:val="ListParagraph"/>
        <w:numPr>
          <w:ilvl w:val="1"/>
          <w:numId w:val="65"/>
        </w:numPr>
        <w:rPr>
          <w:rFonts w:ascii="Calibri" w:hAnsi="Calibri" w:cs="Times New Roman"/>
          <w:sz w:val="22"/>
          <w:szCs w:val="22"/>
        </w:rPr>
      </w:pPr>
      <w:r>
        <w:rPr>
          <w:rFonts w:ascii="Calibri" w:hAnsi="Calibri" w:cs="Times New Roman"/>
          <w:sz w:val="22"/>
          <w:szCs w:val="22"/>
        </w:rPr>
        <w:t xml:space="preserve">Autoimmune attack on skeletal muscle </w:t>
      </w:r>
      <w:proofErr w:type="spellStart"/>
      <w:r>
        <w:rPr>
          <w:rFonts w:ascii="Calibri" w:hAnsi="Calibri" w:cs="Times New Roman"/>
          <w:sz w:val="22"/>
          <w:szCs w:val="22"/>
        </w:rPr>
        <w:t>nicotinicM</w:t>
      </w:r>
      <w:proofErr w:type="spellEnd"/>
      <w:r>
        <w:rPr>
          <w:rFonts w:ascii="Calibri" w:hAnsi="Calibri" w:cs="Times New Roman"/>
          <w:sz w:val="22"/>
          <w:szCs w:val="22"/>
        </w:rPr>
        <w:t xml:space="preserve"> Ach receptors</w:t>
      </w:r>
    </w:p>
    <w:p w14:paraId="170EF066" w14:textId="4CBDF92A" w:rsidR="0039129F" w:rsidRDefault="0039129F" w:rsidP="0039129F">
      <w:pPr>
        <w:pStyle w:val="ListParagraph"/>
        <w:numPr>
          <w:ilvl w:val="1"/>
          <w:numId w:val="65"/>
        </w:numPr>
        <w:rPr>
          <w:rFonts w:ascii="Calibri" w:hAnsi="Calibri" w:cs="Times New Roman"/>
          <w:sz w:val="22"/>
          <w:szCs w:val="22"/>
        </w:rPr>
      </w:pPr>
      <w:r>
        <w:rPr>
          <w:rFonts w:ascii="Calibri" w:hAnsi="Calibri" w:cs="Times New Roman"/>
          <w:sz w:val="22"/>
          <w:szCs w:val="22"/>
        </w:rPr>
        <w:t>70-90% reduction of receptors at neuromuscular junction</w:t>
      </w:r>
    </w:p>
    <w:p w14:paraId="1358CBBF" w14:textId="422A7695" w:rsidR="0039129F" w:rsidRPr="0039129F" w:rsidRDefault="0039129F" w:rsidP="0039129F">
      <w:pPr>
        <w:pStyle w:val="ListParagraph"/>
        <w:numPr>
          <w:ilvl w:val="0"/>
          <w:numId w:val="65"/>
        </w:numPr>
        <w:rPr>
          <w:rFonts w:ascii="Calibri" w:hAnsi="Calibri" w:cs="Times New Roman"/>
          <w:b/>
          <w:sz w:val="22"/>
          <w:szCs w:val="22"/>
        </w:rPr>
      </w:pPr>
      <w:r w:rsidRPr="0039129F">
        <w:rPr>
          <w:rFonts w:ascii="Calibri" w:hAnsi="Calibri" w:cs="Times New Roman"/>
          <w:b/>
          <w:sz w:val="22"/>
          <w:szCs w:val="22"/>
        </w:rPr>
        <w:t>Rx</w:t>
      </w:r>
    </w:p>
    <w:p w14:paraId="46D4F2FB" w14:textId="63C22BC4" w:rsidR="0039129F" w:rsidRPr="0039129F" w:rsidRDefault="0039129F" w:rsidP="0039129F">
      <w:pPr>
        <w:pStyle w:val="ListParagraph"/>
        <w:numPr>
          <w:ilvl w:val="1"/>
          <w:numId w:val="65"/>
        </w:numPr>
        <w:rPr>
          <w:rFonts w:ascii="Calibri" w:hAnsi="Calibri" w:cs="Times New Roman"/>
          <w:sz w:val="22"/>
          <w:szCs w:val="22"/>
        </w:rPr>
      </w:pPr>
      <w:r w:rsidRPr="0039129F">
        <w:rPr>
          <w:rFonts w:ascii="Calibri" w:hAnsi="Calibri" w:cs="Times New Roman"/>
          <w:i/>
          <w:sz w:val="22"/>
          <w:szCs w:val="22"/>
          <w:u w:val="single"/>
        </w:rPr>
        <w:t xml:space="preserve">Reversible </w:t>
      </w:r>
      <w:proofErr w:type="spellStart"/>
      <w:r w:rsidRPr="0039129F">
        <w:rPr>
          <w:rFonts w:ascii="Calibri" w:hAnsi="Calibri" w:cs="Times New Roman"/>
          <w:i/>
          <w:sz w:val="22"/>
          <w:szCs w:val="22"/>
          <w:u w:val="single"/>
        </w:rPr>
        <w:t>ChE</w:t>
      </w:r>
      <w:proofErr w:type="spellEnd"/>
      <w:r w:rsidRPr="0039129F">
        <w:rPr>
          <w:rFonts w:ascii="Calibri" w:hAnsi="Calibri" w:cs="Times New Roman"/>
          <w:i/>
          <w:sz w:val="22"/>
          <w:szCs w:val="22"/>
          <w:u w:val="single"/>
        </w:rPr>
        <w:t xml:space="preserve"> inhibitor (</w:t>
      </w:r>
      <w:proofErr w:type="spellStart"/>
      <w:r>
        <w:rPr>
          <w:rFonts w:ascii="Calibri" w:hAnsi="Calibri" w:cs="Times New Roman"/>
          <w:sz w:val="22"/>
          <w:szCs w:val="22"/>
        </w:rPr>
        <w:t>ie</w:t>
      </w:r>
      <w:proofErr w:type="spellEnd"/>
      <w:r>
        <w:rPr>
          <w:rFonts w:ascii="Calibri" w:hAnsi="Calibri" w:cs="Times New Roman"/>
          <w:sz w:val="22"/>
          <w:szCs w:val="22"/>
        </w:rPr>
        <w:t>. Neostigmine) not a cure: lifelong treatment needed. Critical need to stay within therapeutic range</w:t>
      </w:r>
    </w:p>
    <w:p w14:paraId="4EB99F8B" w14:textId="01CE5B7F" w:rsidR="0039129F" w:rsidRPr="0039129F" w:rsidRDefault="0039129F" w:rsidP="0039129F">
      <w:pPr>
        <w:pStyle w:val="ListParagraph"/>
        <w:numPr>
          <w:ilvl w:val="0"/>
          <w:numId w:val="65"/>
        </w:numPr>
        <w:rPr>
          <w:rFonts w:ascii="Calibri" w:hAnsi="Calibri" w:cs="Times New Roman"/>
          <w:b/>
          <w:sz w:val="22"/>
          <w:szCs w:val="22"/>
        </w:rPr>
      </w:pPr>
      <w:r w:rsidRPr="0039129F">
        <w:rPr>
          <w:rFonts w:ascii="Calibri" w:hAnsi="Calibri" w:cs="Times New Roman"/>
          <w:b/>
          <w:sz w:val="22"/>
          <w:szCs w:val="22"/>
        </w:rPr>
        <w:t xml:space="preserve">1. </w:t>
      </w:r>
      <w:proofErr w:type="spellStart"/>
      <w:r w:rsidRPr="0039129F">
        <w:rPr>
          <w:rFonts w:ascii="Calibri" w:hAnsi="Calibri" w:cs="Times New Roman"/>
          <w:b/>
          <w:sz w:val="22"/>
          <w:szCs w:val="22"/>
        </w:rPr>
        <w:t>Myasthenic</w:t>
      </w:r>
      <w:proofErr w:type="spellEnd"/>
      <w:r w:rsidRPr="0039129F">
        <w:rPr>
          <w:rFonts w:ascii="Calibri" w:hAnsi="Calibri" w:cs="Times New Roman"/>
          <w:b/>
          <w:sz w:val="22"/>
          <w:szCs w:val="22"/>
        </w:rPr>
        <w:t xml:space="preserve"> Crisis</w:t>
      </w:r>
    </w:p>
    <w:p w14:paraId="0F7A48E5" w14:textId="1AF7D990" w:rsidR="0039129F" w:rsidRDefault="0039129F" w:rsidP="0039129F">
      <w:pPr>
        <w:pStyle w:val="ListParagraph"/>
        <w:numPr>
          <w:ilvl w:val="1"/>
          <w:numId w:val="65"/>
        </w:numPr>
        <w:rPr>
          <w:rFonts w:ascii="Calibri" w:hAnsi="Calibri" w:cs="Times New Roman"/>
          <w:sz w:val="22"/>
          <w:szCs w:val="22"/>
        </w:rPr>
      </w:pPr>
      <w:proofErr w:type="gramStart"/>
      <w:r>
        <w:rPr>
          <w:rFonts w:ascii="Calibri" w:hAnsi="Calibri" w:cs="Times New Roman"/>
          <w:sz w:val="22"/>
          <w:szCs w:val="22"/>
        </w:rPr>
        <w:t>inadequate</w:t>
      </w:r>
      <w:proofErr w:type="gramEnd"/>
      <w:r>
        <w:rPr>
          <w:rFonts w:ascii="Calibri" w:hAnsi="Calibri" w:cs="Times New Roman"/>
          <w:sz w:val="22"/>
          <w:szCs w:val="22"/>
        </w:rPr>
        <w:t xml:space="preserve"> </w:t>
      </w:r>
      <w:proofErr w:type="spellStart"/>
      <w:r>
        <w:rPr>
          <w:rFonts w:ascii="Calibri" w:hAnsi="Calibri" w:cs="Times New Roman"/>
          <w:sz w:val="22"/>
          <w:szCs w:val="22"/>
        </w:rPr>
        <w:t>ChE</w:t>
      </w:r>
      <w:proofErr w:type="spellEnd"/>
      <w:r>
        <w:rPr>
          <w:rFonts w:ascii="Calibri" w:hAnsi="Calibri" w:cs="Times New Roman"/>
          <w:sz w:val="22"/>
          <w:szCs w:val="22"/>
        </w:rPr>
        <w:t xml:space="preserve"> inhibitor</w:t>
      </w:r>
    </w:p>
    <w:p w14:paraId="614B25D9" w14:textId="205B307E" w:rsidR="0039129F" w:rsidRDefault="0039129F" w:rsidP="0039129F">
      <w:pPr>
        <w:pStyle w:val="ListParagraph"/>
        <w:numPr>
          <w:ilvl w:val="1"/>
          <w:numId w:val="65"/>
        </w:numPr>
        <w:rPr>
          <w:rFonts w:ascii="Calibri" w:hAnsi="Calibri" w:cs="Times New Roman"/>
          <w:sz w:val="22"/>
          <w:szCs w:val="22"/>
        </w:rPr>
      </w:pPr>
      <w:proofErr w:type="gramStart"/>
      <w:r>
        <w:rPr>
          <w:rFonts w:ascii="Calibri" w:hAnsi="Calibri" w:cs="Times New Roman"/>
          <w:sz w:val="22"/>
          <w:szCs w:val="22"/>
        </w:rPr>
        <w:t>muscle</w:t>
      </w:r>
      <w:proofErr w:type="gramEnd"/>
      <w:r>
        <w:rPr>
          <w:rFonts w:ascii="Calibri" w:hAnsi="Calibri" w:cs="Times New Roman"/>
          <w:sz w:val="22"/>
          <w:szCs w:val="22"/>
        </w:rPr>
        <w:t xml:space="preserve"> weak, decreased respiration</w:t>
      </w:r>
    </w:p>
    <w:p w14:paraId="31623A16" w14:textId="1DF6A5CB" w:rsidR="0039129F" w:rsidRPr="0039129F" w:rsidRDefault="0039129F" w:rsidP="0039129F">
      <w:pPr>
        <w:pStyle w:val="ListParagraph"/>
        <w:numPr>
          <w:ilvl w:val="1"/>
          <w:numId w:val="65"/>
        </w:numPr>
        <w:rPr>
          <w:rFonts w:ascii="Calibri" w:hAnsi="Calibri" w:cs="Times New Roman"/>
          <w:i/>
          <w:sz w:val="22"/>
          <w:szCs w:val="22"/>
          <w:u w:val="single"/>
        </w:rPr>
      </w:pPr>
      <w:r w:rsidRPr="0039129F">
        <w:rPr>
          <w:rFonts w:ascii="Calibri" w:hAnsi="Calibri" w:cs="Times New Roman"/>
          <w:i/>
          <w:sz w:val="22"/>
          <w:szCs w:val="22"/>
          <w:u w:val="single"/>
        </w:rPr>
        <w:t>Rx: Neostigmine</w:t>
      </w:r>
    </w:p>
    <w:p w14:paraId="2B15E3BC" w14:textId="78EC06E3" w:rsidR="0039129F" w:rsidRPr="0039129F" w:rsidRDefault="0039129F" w:rsidP="0039129F">
      <w:pPr>
        <w:pStyle w:val="ListParagraph"/>
        <w:numPr>
          <w:ilvl w:val="0"/>
          <w:numId w:val="65"/>
        </w:numPr>
        <w:rPr>
          <w:rFonts w:ascii="Calibri" w:hAnsi="Calibri" w:cs="Times New Roman"/>
          <w:b/>
          <w:sz w:val="22"/>
          <w:szCs w:val="22"/>
        </w:rPr>
      </w:pPr>
      <w:r w:rsidRPr="0039129F">
        <w:rPr>
          <w:rFonts w:ascii="Calibri" w:hAnsi="Calibri" w:cs="Times New Roman"/>
          <w:b/>
          <w:sz w:val="22"/>
          <w:szCs w:val="22"/>
        </w:rPr>
        <w:t>2. Cholinergic Crisis</w:t>
      </w:r>
    </w:p>
    <w:p w14:paraId="11D1246F" w14:textId="11D2DCC9" w:rsidR="0039129F" w:rsidRDefault="0039129F" w:rsidP="0039129F">
      <w:pPr>
        <w:pStyle w:val="ListParagraph"/>
        <w:numPr>
          <w:ilvl w:val="1"/>
          <w:numId w:val="65"/>
        </w:numPr>
        <w:rPr>
          <w:rFonts w:ascii="Calibri" w:hAnsi="Calibri" w:cs="Times New Roman"/>
          <w:sz w:val="22"/>
          <w:szCs w:val="22"/>
        </w:rPr>
      </w:pPr>
      <w:proofErr w:type="gramStart"/>
      <w:r>
        <w:rPr>
          <w:rFonts w:ascii="Calibri" w:hAnsi="Calibri" w:cs="Times New Roman"/>
          <w:sz w:val="22"/>
          <w:szCs w:val="22"/>
        </w:rPr>
        <w:t>excess</w:t>
      </w:r>
      <w:proofErr w:type="gramEnd"/>
      <w:r>
        <w:rPr>
          <w:rFonts w:ascii="Calibri" w:hAnsi="Calibri" w:cs="Times New Roman"/>
          <w:sz w:val="22"/>
          <w:szCs w:val="22"/>
        </w:rPr>
        <w:t xml:space="preserve"> </w:t>
      </w:r>
      <w:proofErr w:type="spellStart"/>
      <w:r>
        <w:rPr>
          <w:rFonts w:ascii="Calibri" w:hAnsi="Calibri" w:cs="Times New Roman"/>
          <w:sz w:val="22"/>
          <w:szCs w:val="22"/>
        </w:rPr>
        <w:t>ChE</w:t>
      </w:r>
      <w:proofErr w:type="spellEnd"/>
      <w:r>
        <w:rPr>
          <w:rFonts w:ascii="Calibri" w:hAnsi="Calibri" w:cs="Times New Roman"/>
          <w:sz w:val="22"/>
          <w:szCs w:val="22"/>
        </w:rPr>
        <w:t xml:space="preserve"> inhibitor</w:t>
      </w:r>
    </w:p>
    <w:p w14:paraId="1F6F7471" w14:textId="224DF166" w:rsidR="0039129F" w:rsidRDefault="0039129F" w:rsidP="0039129F">
      <w:pPr>
        <w:pStyle w:val="ListParagraph"/>
        <w:numPr>
          <w:ilvl w:val="1"/>
          <w:numId w:val="65"/>
        </w:numPr>
        <w:rPr>
          <w:rFonts w:ascii="Calibri" w:hAnsi="Calibri" w:cs="Times New Roman"/>
          <w:sz w:val="22"/>
          <w:szCs w:val="22"/>
        </w:rPr>
      </w:pPr>
      <w:proofErr w:type="gramStart"/>
      <w:r>
        <w:rPr>
          <w:rFonts w:ascii="Calibri" w:hAnsi="Calibri" w:cs="Times New Roman"/>
          <w:sz w:val="22"/>
          <w:szCs w:val="22"/>
        </w:rPr>
        <w:t>muscles</w:t>
      </w:r>
      <w:proofErr w:type="gramEnd"/>
      <w:r>
        <w:rPr>
          <w:rFonts w:ascii="Calibri" w:hAnsi="Calibri" w:cs="Times New Roman"/>
          <w:sz w:val="22"/>
          <w:szCs w:val="22"/>
        </w:rPr>
        <w:t xml:space="preserve"> weak, decrease respiration</w:t>
      </w:r>
    </w:p>
    <w:p w14:paraId="616CB44E" w14:textId="2DEC094E" w:rsidR="0039129F" w:rsidRDefault="0039129F" w:rsidP="0039129F">
      <w:pPr>
        <w:pStyle w:val="ListParagraph"/>
        <w:numPr>
          <w:ilvl w:val="1"/>
          <w:numId w:val="65"/>
        </w:numPr>
        <w:rPr>
          <w:rFonts w:ascii="Calibri" w:hAnsi="Calibri" w:cs="Times New Roman"/>
          <w:sz w:val="22"/>
          <w:szCs w:val="22"/>
        </w:rPr>
      </w:pPr>
      <w:proofErr w:type="gramStart"/>
      <w:r>
        <w:rPr>
          <w:rFonts w:ascii="Calibri" w:hAnsi="Calibri" w:cs="Times New Roman"/>
          <w:sz w:val="22"/>
          <w:szCs w:val="22"/>
        </w:rPr>
        <w:t>increased</w:t>
      </w:r>
      <w:proofErr w:type="gramEnd"/>
      <w:r>
        <w:rPr>
          <w:rFonts w:ascii="Calibri" w:hAnsi="Calibri" w:cs="Times New Roman"/>
          <w:sz w:val="22"/>
          <w:szCs w:val="22"/>
        </w:rPr>
        <w:t xml:space="preserve"> saliva, decreased HR/BP, wheeze</w:t>
      </w:r>
    </w:p>
    <w:p w14:paraId="5CAE8332" w14:textId="1CD12149" w:rsidR="0039129F" w:rsidRDefault="0039129F" w:rsidP="0039129F">
      <w:pPr>
        <w:pStyle w:val="ListParagraph"/>
        <w:numPr>
          <w:ilvl w:val="1"/>
          <w:numId w:val="65"/>
        </w:numPr>
        <w:rPr>
          <w:rFonts w:ascii="Calibri" w:hAnsi="Calibri" w:cs="Times New Roman"/>
          <w:i/>
          <w:sz w:val="22"/>
          <w:szCs w:val="22"/>
          <w:u w:val="single"/>
        </w:rPr>
      </w:pPr>
      <w:r w:rsidRPr="0039129F">
        <w:rPr>
          <w:rFonts w:ascii="Calibri" w:hAnsi="Calibri" w:cs="Times New Roman"/>
          <w:i/>
          <w:sz w:val="22"/>
          <w:szCs w:val="22"/>
          <w:u w:val="single"/>
        </w:rPr>
        <w:t>Rx: Atropine</w:t>
      </w:r>
    </w:p>
    <w:p w14:paraId="1A432009" w14:textId="5DCC43F8" w:rsidR="0039129F" w:rsidRPr="0039129F" w:rsidRDefault="0039129F" w:rsidP="0039129F">
      <w:pPr>
        <w:pStyle w:val="ListParagraph"/>
        <w:numPr>
          <w:ilvl w:val="0"/>
          <w:numId w:val="66"/>
        </w:numPr>
        <w:rPr>
          <w:rFonts w:ascii="Calibri" w:hAnsi="Calibri" w:cs="Times New Roman"/>
          <w:sz w:val="22"/>
          <w:szCs w:val="22"/>
        </w:rPr>
      </w:pPr>
      <w:proofErr w:type="spellStart"/>
      <w:r w:rsidRPr="0039129F">
        <w:rPr>
          <w:rFonts w:ascii="Calibri" w:hAnsi="Calibri" w:cs="Times New Roman"/>
          <w:i/>
          <w:sz w:val="22"/>
          <w:szCs w:val="22"/>
          <w:u w:val="single"/>
        </w:rPr>
        <w:t>Edrophonium</w:t>
      </w:r>
      <w:proofErr w:type="spellEnd"/>
      <w:r w:rsidRPr="0039129F">
        <w:rPr>
          <w:rFonts w:ascii="Calibri" w:hAnsi="Calibri" w:cs="Times New Roman"/>
          <w:i/>
          <w:sz w:val="22"/>
          <w:szCs w:val="22"/>
          <w:u w:val="single"/>
        </w:rPr>
        <w:t xml:space="preserve"> </w:t>
      </w:r>
      <w:r w:rsidRPr="0039129F">
        <w:rPr>
          <w:rFonts w:ascii="Calibri" w:hAnsi="Calibri" w:cs="Times New Roman"/>
          <w:sz w:val="22"/>
          <w:szCs w:val="22"/>
        </w:rPr>
        <w:t xml:space="preserve">(ultra-short acting </w:t>
      </w:r>
      <w:proofErr w:type="spellStart"/>
      <w:r w:rsidRPr="0039129F">
        <w:rPr>
          <w:rFonts w:ascii="Calibri" w:hAnsi="Calibri" w:cs="Times New Roman"/>
          <w:sz w:val="22"/>
          <w:szCs w:val="22"/>
        </w:rPr>
        <w:t>ChE</w:t>
      </w:r>
      <w:proofErr w:type="spellEnd"/>
      <w:r w:rsidRPr="0039129F">
        <w:rPr>
          <w:rFonts w:ascii="Calibri" w:hAnsi="Calibri" w:cs="Times New Roman"/>
          <w:sz w:val="22"/>
          <w:szCs w:val="22"/>
        </w:rPr>
        <w:t xml:space="preserve"> inhibitor) reduces risk of 1, increases risk of 2</w:t>
      </w:r>
    </w:p>
    <w:p w14:paraId="52F00A69" w14:textId="209B10DC" w:rsidR="0039129F" w:rsidRPr="0039129F" w:rsidRDefault="0039129F" w:rsidP="0039129F">
      <w:pPr>
        <w:pStyle w:val="ListParagraph"/>
        <w:numPr>
          <w:ilvl w:val="1"/>
          <w:numId w:val="66"/>
        </w:numPr>
        <w:rPr>
          <w:rFonts w:ascii="Calibri" w:hAnsi="Calibri" w:cs="Times New Roman"/>
          <w:sz w:val="22"/>
          <w:szCs w:val="22"/>
        </w:rPr>
      </w:pPr>
      <w:r w:rsidRPr="0039129F">
        <w:rPr>
          <w:rFonts w:ascii="Calibri" w:hAnsi="Calibri" w:cs="Times New Roman"/>
          <w:sz w:val="22"/>
          <w:szCs w:val="22"/>
        </w:rPr>
        <w:t>Controversial to use</w:t>
      </w:r>
    </w:p>
    <w:p w14:paraId="2332A076" w14:textId="77777777" w:rsidR="0039129F" w:rsidRPr="0039129F" w:rsidRDefault="0039129F" w:rsidP="0039129F">
      <w:pPr>
        <w:pStyle w:val="ListParagraph"/>
        <w:ind w:left="1440"/>
        <w:rPr>
          <w:rFonts w:ascii="Calibri" w:hAnsi="Calibri" w:cs="Times New Roman"/>
          <w:sz w:val="22"/>
          <w:szCs w:val="22"/>
        </w:rPr>
      </w:pPr>
    </w:p>
    <w:p w14:paraId="14279882" w14:textId="77777777" w:rsidR="004534C1" w:rsidRPr="004534C1" w:rsidRDefault="004534C1" w:rsidP="004534C1">
      <w:pPr>
        <w:ind w:left="540"/>
        <w:rPr>
          <w:rFonts w:ascii="Calibri" w:hAnsi="Calibri" w:cs="Times New Roman"/>
          <w:sz w:val="22"/>
          <w:szCs w:val="22"/>
        </w:rPr>
      </w:pPr>
      <w:r w:rsidRPr="004534C1">
        <w:rPr>
          <w:rFonts w:ascii="Calibri" w:hAnsi="Calibri" w:cs="Times New Roman"/>
          <w:sz w:val="22"/>
          <w:szCs w:val="22"/>
        </w:rPr>
        <w:t> </w:t>
      </w:r>
    </w:p>
    <w:p w14:paraId="49F4C393" w14:textId="77777777" w:rsidR="0039129F" w:rsidRDefault="004534C1" w:rsidP="0039129F">
      <w:pPr>
        <w:rPr>
          <w:rFonts w:ascii="Calibri" w:hAnsi="Calibri" w:cs="Times New Roman"/>
          <w:sz w:val="22"/>
          <w:szCs w:val="22"/>
        </w:rPr>
      </w:pPr>
      <w:r w:rsidRPr="004534C1">
        <w:rPr>
          <w:rFonts w:ascii="Calibri" w:hAnsi="Calibri" w:cs="Times New Roman"/>
          <w:sz w:val="22"/>
          <w:szCs w:val="22"/>
        </w:rPr>
        <w:t> </w:t>
      </w:r>
    </w:p>
    <w:p w14:paraId="6806A047" w14:textId="631E8409" w:rsidR="0039129F" w:rsidRPr="0039129F" w:rsidRDefault="0039129F" w:rsidP="0039129F">
      <w:pPr>
        <w:rPr>
          <w:rFonts w:ascii="Calibri" w:hAnsi="Calibri" w:cs="Times New Roman"/>
          <w:b/>
          <w:sz w:val="22"/>
          <w:szCs w:val="22"/>
        </w:rPr>
      </w:pPr>
      <w:r w:rsidRPr="0039129F">
        <w:rPr>
          <w:rFonts w:ascii="Calibri" w:hAnsi="Calibri" w:cs="Times New Roman"/>
          <w:b/>
          <w:sz w:val="22"/>
          <w:szCs w:val="22"/>
        </w:rPr>
        <w:t>Chapter 16: Neuromuscular Blocking Agents</w:t>
      </w:r>
    </w:p>
    <w:p w14:paraId="613FAEB7" w14:textId="77777777" w:rsidR="0039129F" w:rsidRDefault="0039129F" w:rsidP="0039129F">
      <w:pPr>
        <w:rPr>
          <w:rFonts w:ascii="Calibri" w:hAnsi="Calibri" w:cs="Times New Roman"/>
          <w:sz w:val="22"/>
          <w:szCs w:val="22"/>
        </w:rPr>
      </w:pPr>
    </w:p>
    <w:p w14:paraId="24BC3A24" w14:textId="3A2FFE16" w:rsidR="0039129F" w:rsidRPr="0039129F" w:rsidRDefault="0039129F" w:rsidP="0039129F">
      <w:pPr>
        <w:rPr>
          <w:rFonts w:ascii="Calibri" w:hAnsi="Calibri" w:cs="Times New Roman"/>
          <w:b/>
          <w:sz w:val="22"/>
          <w:szCs w:val="22"/>
        </w:rPr>
      </w:pPr>
      <w:r w:rsidRPr="0039129F">
        <w:rPr>
          <w:rFonts w:ascii="Calibri" w:hAnsi="Calibri" w:cs="Times New Roman"/>
          <w:b/>
          <w:sz w:val="22"/>
          <w:szCs w:val="22"/>
        </w:rPr>
        <w:t>Clinical Use</w:t>
      </w:r>
    </w:p>
    <w:p w14:paraId="640F4DFE" w14:textId="61138A27" w:rsidR="0039129F" w:rsidRDefault="0039129F" w:rsidP="0039129F">
      <w:pPr>
        <w:pStyle w:val="ListParagraph"/>
        <w:numPr>
          <w:ilvl w:val="0"/>
          <w:numId w:val="66"/>
        </w:numPr>
        <w:rPr>
          <w:rFonts w:ascii="Calibri" w:hAnsi="Calibri" w:cs="Times New Roman"/>
          <w:sz w:val="22"/>
          <w:szCs w:val="22"/>
        </w:rPr>
      </w:pPr>
      <w:r>
        <w:rPr>
          <w:rFonts w:ascii="Calibri" w:hAnsi="Calibri" w:cs="Times New Roman"/>
          <w:sz w:val="22"/>
          <w:szCs w:val="22"/>
        </w:rPr>
        <w:t xml:space="preserve">Displace Ach from skeletal muscle </w:t>
      </w:r>
      <w:proofErr w:type="spellStart"/>
      <w:r>
        <w:rPr>
          <w:rFonts w:ascii="Calibri" w:hAnsi="Calibri" w:cs="Times New Roman"/>
          <w:sz w:val="22"/>
          <w:szCs w:val="22"/>
        </w:rPr>
        <w:t>nicotinicM</w:t>
      </w:r>
      <w:proofErr w:type="spellEnd"/>
      <w:r>
        <w:rPr>
          <w:rFonts w:ascii="Calibri" w:hAnsi="Calibri" w:cs="Times New Roman"/>
          <w:sz w:val="22"/>
          <w:szCs w:val="22"/>
        </w:rPr>
        <w:t xml:space="preserve"> receptors</w:t>
      </w:r>
    </w:p>
    <w:p w14:paraId="11BB7F69" w14:textId="40BF2C6E" w:rsidR="0039129F" w:rsidRDefault="0039129F" w:rsidP="0039129F">
      <w:pPr>
        <w:pStyle w:val="ListParagraph"/>
        <w:numPr>
          <w:ilvl w:val="0"/>
          <w:numId w:val="67"/>
        </w:numPr>
        <w:rPr>
          <w:rFonts w:ascii="Calibri" w:hAnsi="Calibri" w:cs="Times New Roman"/>
          <w:sz w:val="22"/>
          <w:szCs w:val="22"/>
        </w:rPr>
      </w:pPr>
      <w:r w:rsidRPr="0039129F">
        <w:rPr>
          <w:rFonts w:ascii="Calibri" w:hAnsi="Calibri" w:cs="Times New Roman"/>
          <w:i/>
          <w:sz w:val="22"/>
          <w:szCs w:val="22"/>
          <w:u w:val="single"/>
        </w:rPr>
        <w:t>Non depolarizing</w:t>
      </w:r>
      <w:r>
        <w:rPr>
          <w:rFonts w:ascii="Calibri" w:hAnsi="Calibri" w:cs="Times New Roman"/>
          <w:sz w:val="22"/>
          <w:szCs w:val="22"/>
        </w:rPr>
        <w:t xml:space="preserve"> –bind/Ach cant contract muscle</w:t>
      </w:r>
    </w:p>
    <w:p w14:paraId="2E15EDC7" w14:textId="0069695D" w:rsidR="0039129F" w:rsidRDefault="0039129F" w:rsidP="0039129F">
      <w:pPr>
        <w:pStyle w:val="ListParagraph"/>
        <w:numPr>
          <w:ilvl w:val="0"/>
          <w:numId w:val="67"/>
        </w:numPr>
        <w:rPr>
          <w:rFonts w:ascii="Calibri" w:hAnsi="Calibri" w:cs="Times New Roman"/>
          <w:sz w:val="22"/>
          <w:szCs w:val="22"/>
        </w:rPr>
      </w:pPr>
      <w:r w:rsidRPr="0039129F">
        <w:rPr>
          <w:rFonts w:ascii="Calibri" w:hAnsi="Calibri" w:cs="Times New Roman"/>
          <w:i/>
          <w:sz w:val="22"/>
          <w:szCs w:val="22"/>
          <w:u w:val="single"/>
        </w:rPr>
        <w:t xml:space="preserve">Depolarizing </w:t>
      </w:r>
      <w:r>
        <w:rPr>
          <w:rFonts w:ascii="Calibri" w:hAnsi="Calibri" w:cs="Times New Roman"/>
          <w:sz w:val="22"/>
          <w:szCs w:val="22"/>
        </w:rPr>
        <w:t>–muscle contracts, then paralyzed</w:t>
      </w:r>
    </w:p>
    <w:p w14:paraId="66FBC6AF" w14:textId="77777777" w:rsidR="0039129F" w:rsidRDefault="0039129F" w:rsidP="0039129F">
      <w:pPr>
        <w:rPr>
          <w:rFonts w:ascii="Calibri" w:hAnsi="Calibri" w:cs="Times New Roman"/>
          <w:sz w:val="22"/>
          <w:szCs w:val="22"/>
        </w:rPr>
      </w:pPr>
    </w:p>
    <w:p w14:paraId="1BE28A23" w14:textId="1977E2F6" w:rsidR="0039129F" w:rsidRPr="002E2558" w:rsidRDefault="0039129F" w:rsidP="002E2558">
      <w:pPr>
        <w:rPr>
          <w:rFonts w:ascii="Calibri" w:hAnsi="Calibri" w:cs="Times New Roman"/>
          <w:b/>
          <w:sz w:val="22"/>
          <w:szCs w:val="22"/>
        </w:rPr>
      </w:pPr>
      <w:r w:rsidRPr="002E2558">
        <w:rPr>
          <w:rFonts w:ascii="Calibri" w:hAnsi="Calibri" w:cs="Times New Roman"/>
          <w:b/>
          <w:sz w:val="22"/>
          <w:szCs w:val="22"/>
        </w:rPr>
        <w:t>Pharmacological effects:</w:t>
      </w:r>
    </w:p>
    <w:p w14:paraId="40946F20" w14:textId="7E40F96D" w:rsidR="0039129F" w:rsidRDefault="0039129F" w:rsidP="0039129F">
      <w:pPr>
        <w:pStyle w:val="ListParagraph"/>
        <w:numPr>
          <w:ilvl w:val="1"/>
          <w:numId w:val="66"/>
        </w:numPr>
        <w:rPr>
          <w:rFonts w:ascii="Calibri" w:hAnsi="Calibri" w:cs="Times New Roman"/>
          <w:sz w:val="22"/>
          <w:szCs w:val="22"/>
        </w:rPr>
      </w:pPr>
      <w:r>
        <w:rPr>
          <w:rFonts w:ascii="Calibri" w:hAnsi="Calibri" w:cs="Times New Roman"/>
          <w:sz w:val="22"/>
          <w:szCs w:val="22"/>
        </w:rPr>
        <w:t>Muscle relaxation (</w:t>
      </w:r>
      <w:proofErr w:type="spellStart"/>
      <w:r>
        <w:rPr>
          <w:rFonts w:ascii="Calibri" w:hAnsi="Calibri" w:cs="Times New Roman"/>
          <w:sz w:val="22"/>
          <w:szCs w:val="22"/>
        </w:rPr>
        <w:t>ie</w:t>
      </w:r>
      <w:proofErr w:type="spellEnd"/>
      <w:r>
        <w:rPr>
          <w:rFonts w:ascii="Calibri" w:hAnsi="Calibri" w:cs="Times New Roman"/>
          <w:sz w:val="22"/>
          <w:szCs w:val="22"/>
        </w:rPr>
        <w:t>. Paralysis)</w:t>
      </w:r>
    </w:p>
    <w:p w14:paraId="1DADBB84" w14:textId="31A8C73F" w:rsidR="0039129F" w:rsidRDefault="0039129F" w:rsidP="0039129F">
      <w:pPr>
        <w:pStyle w:val="ListParagraph"/>
        <w:numPr>
          <w:ilvl w:val="1"/>
          <w:numId w:val="66"/>
        </w:numPr>
        <w:rPr>
          <w:rFonts w:ascii="Calibri" w:hAnsi="Calibri" w:cs="Times New Roman"/>
          <w:sz w:val="22"/>
          <w:szCs w:val="22"/>
        </w:rPr>
      </w:pPr>
      <w:r>
        <w:rPr>
          <w:rFonts w:ascii="Calibri" w:hAnsi="Calibri" w:cs="Times New Roman"/>
          <w:sz w:val="22"/>
          <w:szCs w:val="22"/>
        </w:rPr>
        <w:t>Cant cross BBB, no effect on consciousness/pain perception</w:t>
      </w:r>
    </w:p>
    <w:p w14:paraId="7B100BFC" w14:textId="62B5C682" w:rsidR="0039129F" w:rsidRDefault="0039129F" w:rsidP="0039129F">
      <w:pPr>
        <w:pStyle w:val="ListParagraph"/>
        <w:numPr>
          <w:ilvl w:val="2"/>
          <w:numId w:val="66"/>
        </w:numPr>
        <w:rPr>
          <w:rFonts w:ascii="Calibri" w:hAnsi="Calibri" w:cs="Times New Roman"/>
          <w:sz w:val="22"/>
          <w:szCs w:val="22"/>
        </w:rPr>
      </w:pPr>
      <w:r>
        <w:rPr>
          <w:rFonts w:ascii="Calibri" w:hAnsi="Calibri" w:cs="Times New Roman"/>
          <w:sz w:val="22"/>
          <w:szCs w:val="22"/>
        </w:rPr>
        <w:t xml:space="preserve">Stressful/horrific without </w:t>
      </w:r>
      <w:proofErr w:type="spellStart"/>
      <w:r>
        <w:rPr>
          <w:rFonts w:ascii="Calibri" w:hAnsi="Calibri" w:cs="Times New Roman"/>
          <w:sz w:val="22"/>
          <w:szCs w:val="22"/>
        </w:rPr>
        <w:t>anesthesia</w:t>
      </w:r>
      <w:proofErr w:type="spellEnd"/>
      <w:r>
        <w:rPr>
          <w:rFonts w:ascii="Calibri" w:hAnsi="Calibri" w:cs="Times New Roman"/>
          <w:sz w:val="22"/>
          <w:szCs w:val="22"/>
        </w:rPr>
        <w:t xml:space="preserve"> </w:t>
      </w:r>
    </w:p>
    <w:p w14:paraId="5A7557CA" w14:textId="3E4797E3" w:rsidR="0039129F" w:rsidRPr="002E2558" w:rsidRDefault="0039129F" w:rsidP="002E2558">
      <w:pPr>
        <w:rPr>
          <w:rFonts w:ascii="Calibri" w:hAnsi="Calibri" w:cs="Times New Roman"/>
          <w:b/>
          <w:sz w:val="22"/>
          <w:szCs w:val="22"/>
        </w:rPr>
      </w:pPr>
      <w:r w:rsidRPr="002E2558">
        <w:rPr>
          <w:rFonts w:ascii="Calibri" w:hAnsi="Calibri" w:cs="Times New Roman"/>
          <w:b/>
          <w:sz w:val="22"/>
          <w:szCs w:val="22"/>
        </w:rPr>
        <w:t>Therapeutic uses:</w:t>
      </w:r>
    </w:p>
    <w:p w14:paraId="75AB0E11" w14:textId="3E6B9DD6" w:rsidR="0039129F" w:rsidRDefault="0039129F" w:rsidP="001546EC">
      <w:pPr>
        <w:pStyle w:val="ListParagraph"/>
        <w:numPr>
          <w:ilvl w:val="0"/>
          <w:numId w:val="68"/>
        </w:numPr>
        <w:rPr>
          <w:rFonts w:ascii="Calibri" w:hAnsi="Calibri" w:cs="Times New Roman"/>
          <w:sz w:val="22"/>
          <w:szCs w:val="22"/>
        </w:rPr>
      </w:pPr>
      <w:r>
        <w:rPr>
          <w:rFonts w:ascii="Calibri" w:hAnsi="Calibri" w:cs="Times New Roman"/>
          <w:sz w:val="22"/>
          <w:szCs w:val="22"/>
        </w:rPr>
        <w:t xml:space="preserve">Endotracheal intubation (for </w:t>
      </w:r>
      <w:proofErr w:type="spellStart"/>
      <w:r>
        <w:rPr>
          <w:rFonts w:ascii="Calibri" w:hAnsi="Calibri" w:cs="Times New Roman"/>
          <w:sz w:val="22"/>
          <w:szCs w:val="22"/>
        </w:rPr>
        <w:t>ie</w:t>
      </w:r>
      <w:proofErr w:type="spellEnd"/>
      <w:r>
        <w:rPr>
          <w:rFonts w:ascii="Calibri" w:hAnsi="Calibri" w:cs="Times New Roman"/>
          <w:sz w:val="22"/>
          <w:szCs w:val="22"/>
        </w:rPr>
        <w:t>. Mechanical ventilation)</w:t>
      </w:r>
    </w:p>
    <w:p w14:paraId="7CE6D44E" w14:textId="3C4DDA5B" w:rsidR="0039129F" w:rsidRDefault="0039129F" w:rsidP="001546EC">
      <w:pPr>
        <w:pStyle w:val="ListParagraph"/>
        <w:numPr>
          <w:ilvl w:val="0"/>
          <w:numId w:val="68"/>
        </w:numPr>
        <w:rPr>
          <w:rFonts w:ascii="Calibri" w:hAnsi="Calibri" w:cs="Times New Roman"/>
          <w:sz w:val="22"/>
          <w:szCs w:val="22"/>
        </w:rPr>
      </w:pPr>
      <w:r>
        <w:rPr>
          <w:rFonts w:ascii="Calibri" w:hAnsi="Calibri" w:cs="Times New Roman"/>
          <w:sz w:val="22"/>
          <w:szCs w:val="22"/>
        </w:rPr>
        <w:t>Electroconvulsive therapy</w:t>
      </w:r>
    </w:p>
    <w:p w14:paraId="4192EAFE" w14:textId="77777777" w:rsidR="0039129F" w:rsidRDefault="0039129F" w:rsidP="0039129F">
      <w:pPr>
        <w:ind w:left="426"/>
        <w:rPr>
          <w:rFonts w:ascii="Calibri" w:hAnsi="Calibri" w:cs="Times New Roman"/>
          <w:sz w:val="22"/>
          <w:szCs w:val="22"/>
        </w:rPr>
      </w:pPr>
    </w:p>
    <w:p w14:paraId="3421C279" w14:textId="6A2E33EE" w:rsidR="0039129F" w:rsidRPr="002E2558" w:rsidRDefault="002E2558" w:rsidP="002E2558">
      <w:pPr>
        <w:rPr>
          <w:rFonts w:ascii="Calibri" w:hAnsi="Calibri" w:cs="Times New Roman"/>
          <w:b/>
          <w:sz w:val="22"/>
          <w:szCs w:val="22"/>
        </w:rPr>
      </w:pPr>
      <w:r w:rsidRPr="002E2558">
        <w:rPr>
          <w:rFonts w:ascii="Calibri" w:hAnsi="Calibri" w:cs="Times New Roman"/>
          <w:b/>
          <w:sz w:val="22"/>
          <w:szCs w:val="22"/>
        </w:rPr>
        <w:t>Adverse Affects</w:t>
      </w:r>
    </w:p>
    <w:p w14:paraId="64F250B6" w14:textId="57A4597B" w:rsidR="002E2558" w:rsidRPr="002E2558" w:rsidRDefault="002E2558" w:rsidP="001546EC">
      <w:pPr>
        <w:pStyle w:val="ListParagraph"/>
        <w:numPr>
          <w:ilvl w:val="0"/>
          <w:numId w:val="69"/>
        </w:numPr>
        <w:rPr>
          <w:rFonts w:ascii="Calibri" w:hAnsi="Calibri" w:cs="Times New Roman"/>
          <w:b/>
          <w:sz w:val="22"/>
          <w:szCs w:val="22"/>
        </w:rPr>
      </w:pPr>
      <w:r w:rsidRPr="002E2558">
        <w:rPr>
          <w:rFonts w:ascii="Calibri" w:hAnsi="Calibri" w:cs="Times New Roman"/>
          <w:b/>
          <w:sz w:val="22"/>
          <w:szCs w:val="22"/>
        </w:rPr>
        <w:t>Non depolarizing (</w:t>
      </w:r>
      <w:proofErr w:type="spellStart"/>
      <w:r w:rsidRPr="002E2558">
        <w:rPr>
          <w:rFonts w:ascii="Calibri" w:hAnsi="Calibri" w:cs="Times New Roman"/>
          <w:b/>
          <w:sz w:val="22"/>
          <w:szCs w:val="22"/>
        </w:rPr>
        <w:t>pancuronium</w:t>
      </w:r>
      <w:proofErr w:type="spellEnd"/>
      <w:r w:rsidRPr="002E2558">
        <w:rPr>
          <w:rFonts w:ascii="Calibri" w:hAnsi="Calibri" w:cs="Times New Roman"/>
          <w:b/>
          <w:sz w:val="22"/>
          <w:szCs w:val="22"/>
        </w:rPr>
        <w:t xml:space="preserve">, </w:t>
      </w:r>
      <w:proofErr w:type="spellStart"/>
      <w:r w:rsidRPr="002E2558">
        <w:rPr>
          <w:rFonts w:ascii="Calibri" w:hAnsi="Calibri" w:cs="Times New Roman"/>
          <w:b/>
          <w:sz w:val="22"/>
          <w:szCs w:val="22"/>
        </w:rPr>
        <w:t>etc</w:t>
      </w:r>
      <w:proofErr w:type="spellEnd"/>
      <w:r w:rsidRPr="002E2558">
        <w:rPr>
          <w:rFonts w:ascii="Calibri" w:hAnsi="Calibri" w:cs="Times New Roman"/>
          <w:b/>
          <w:sz w:val="22"/>
          <w:szCs w:val="22"/>
        </w:rPr>
        <w:t>):</w:t>
      </w:r>
    </w:p>
    <w:p w14:paraId="581924C4" w14:textId="39F57644" w:rsidR="002E2558" w:rsidRDefault="002E2558" w:rsidP="001546EC">
      <w:pPr>
        <w:pStyle w:val="ListParagraph"/>
        <w:numPr>
          <w:ilvl w:val="1"/>
          <w:numId w:val="69"/>
        </w:numPr>
        <w:rPr>
          <w:rFonts w:ascii="Calibri" w:hAnsi="Calibri" w:cs="Times New Roman"/>
          <w:sz w:val="22"/>
          <w:szCs w:val="22"/>
        </w:rPr>
      </w:pPr>
      <w:proofErr w:type="spellStart"/>
      <w:r>
        <w:rPr>
          <w:rFonts w:ascii="Calibri" w:hAnsi="Calibri" w:cs="Times New Roman"/>
          <w:sz w:val="22"/>
          <w:szCs w:val="22"/>
        </w:rPr>
        <w:t>Resp</w:t>
      </w:r>
      <w:proofErr w:type="spellEnd"/>
      <w:r>
        <w:rPr>
          <w:rFonts w:ascii="Calibri" w:hAnsi="Calibri" w:cs="Times New Roman"/>
          <w:sz w:val="22"/>
          <w:szCs w:val="22"/>
        </w:rPr>
        <w:t xml:space="preserve"> arrest</w:t>
      </w:r>
    </w:p>
    <w:p w14:paraId="3C3E37F5" w14:textId="6F1D17C5" w:rsidR="002E2558" w:rsidRDefault="002E2558" w:rsidP="001546EC">
      <w:pPr>
        <w:pStyle w:val="ListParagraph"/>
        <w:numPr>
          <w:ilvl w:val="1"/>
          <w:numId w:val="69"/>
        </w:numPr>
        <w:rPr>
          <w:rFonts w:ascii="Calibri" w:hAnsi="Calibri" w:cs="Times New Roman"/>
          <w:sz w:val="22"/>
          <w:szCs w:val="22"/>
        </w:rPr>
      </w:pPr>
      <w:r>
        <w:rPr>
          <w:rFonts w:ascii="Calibri" w:hAnsi="Calibri" w:cs="Times New Roman"/>
          <w:sz w:val="22"/>
          <w:szCs w:val="22"/>
        </w:rPr>
        <w:t>Hypotension</w:t>
      </w:r>
    </w:p>
    <w:p w14:paraId="18C6D464" w14:textId="35B5B4F8" w:rsidR="002E2558" w:rsidRPr="002E2558" w:rsidRDefault="002E2558" w:rsidP="001546EC">
      <w:pPr>
        <w:pStyle w:val="ListParagraph"/>
        <w:numPr>
          <w:ilvl w:val="0"/>
          <w:numId w:val="69"/>
        </w:numPr>
        <w:rPr>
          <w:rFonts w:ascii="Calibri" w:hAnsi="Calibri" w:cs="Times New Roman"/>
          <w:b/>
          <w:sz w:val="22"/>
          <w:szCs w:val="22"/>
        </w:rPr>
      </w:pPr>
      <w:r w:rsidRPr="002E2558">
        <w:rPr>
          <w:rFonts w:ascii="Calibri" w:hAnsi="Calibri" w:cs="Times New Roman"/>
          <w:b/>
          <w:sz w:val="22"/>
          <w:szCs w:val="22"/>
        </w:rPr>
        <w:t>Depolarizing (Succinylcholine):</w:t>
      </w:r>
    </w:p>
    <w:p w14:paraId="5E88807A" w14:textId="16BAE17C" w:rsidR="002E2558" w:rsidRDefault="002E2558" w:rsidP="001546EC">
      <w:pPr>
        <w:pStyle w:val="ListParagraph"/>
        <w:numPr>
          <w:ilvl w:val="1"/>
          <w:numId w:val="69"/>
        </w:numPr>
        <w:rPr>
          <w:rFonts w:ascii="Calibri" w:hAnsi="Calibri" w:cs="Times New Roman"/>
          <w:sz w:val="22"/>
          <w:szCs w:val="22"/>
        </w:rPr>
      </w:pPr>
      <w:r>
        <w:rPr>
          <w:rFonts w:ascii="Calibri" w:hAnsi="Calibri" w:cs="Times New Roman"/>
          <w:sz w:val="22"/>
          <w:szCs w:val="22"/>
        </w:rPr>
        <w:t xml:space="preserve">Prolonged </w:t>
      </w:r>
      <w:proofErr w:type="spellStart"/>
      <w:r>
        <w:rPr>
          <w:rFonts w:ascii="Calibri" w:hAnsi="Calibri" w:cs="Times New Roman"/>
          <w:sz w:val="22"/>
          <w:szCs w:val="22"/>
        </w:rPr>
        <w:t>apnea</w:t>
      </w:r>
      <w:proofErr w:type="spellEnd"/>
      <w:r>
        <w:rPr>
          <w:rFonts w:ascii="Calibri" w:hAnsi="Calibri" w:cs="Times New Roman"/>
          <w:sz w:val="22"/>
          <w:szCs w:val="22"/>
        </w:rPr>
        <w:t xml:space="preserve"> if genetically unable to metabolize</w:t>
      </w:r>
    </w:p>
    <w:p w14:paraId="3F2F5ACB" w14:textId="3B9D8265" w:rsidR="002E2558" w:rsidRDefault="002E2558" w:rsidP="001546EC">
      <w:pPr>
        <w:pStyle w:val="ListParagraph"/>
        <w:numPr>
          <w:ilvl w:val="1"/>
          <w:numId w:val="69"/>
        </w:numPr>
        <w:rPr>
          <w:rFonts w:ascii="Calibri" w:hAnsi="Calibri" w:cs="Times New Roman"/>
          <w:sz w:val="22"/>
          <w:szCs w:val="22"/>
        </w:rPr>
      </w:pPr>
      <w:r>
        <w:rPr>
          <w:rFonts w:ascii="Calibri" w:hAnsi="Calibri" w:cs="Times New Roman"/>
          <w:sz w:val="22"/>
          <w:szCs w:val="22"/>
        </w:rPr>
        <w:t>Malignant hyperthermia (1/25,000) T less or equal to 43 degrees, muscle rigidity</w:t>
      </w:r>
    </w:p>
    <w:p w14:paraId="2143A855" w14:textId="60B3A591" w:rsidR="002E2558" w:rsidRDefault="002E2558" w:rsidP="001546EC">
      <w:pPr>
        <w:pStyle w:val="ListParagraph"/>
        <w:numPr>
          <w:ilvl w:val="2"/>
          <w:numId w:val="69"/>
        </w:numPr>
        <w:rPr>
          <w:rFonts w:ascii="Calibri" w:hAnsi="Calibri" w:cs="Times New Roman"/>
          <w:sz w:val="22"/>
          <w:szCs w:val="22"/>
        </w:rPr>
      </w:pPr>
      <w:r>
        <w:rPr>
          <w:rFonts w:ascii="Calibri" w:hAnsi="Calibri" w:cs="Times New Roman"/>
          <w:sz w:val="22"/>
          <w:szCs w:val="22"/>
        </w:rPr>
        <w:t xml:space="preserve">Also with all </w:t>
      </w:r>
      <w:proofErr w:type="spellStart"/>
      <w:r>
        <w:rPr>
          <w:rFonts w:ascii="Calibri" w:hAnsi="Calibri" w:cs="Times New Roman"/>
          <w:sz w:val="22"/>
          <w:szCs w:val="22"/>
        </w:rPr>
        <w:t>inhal</w:t>
      </w:r>
      <w:proofErr w:type="spellEnd"/>
      <w:r>
        <w:rPr>
          <w:rFonts w:ascii="Calibri" w:hAnsi="Calibri" w:cs="Times New Roman"/>
          <w:sz w:val="22"/>
          <w:szCs w:val="22"/>
        </w:rPr>
        <w:t xml:space="preserve">. </w:t>
      </w:r>
      <w:proofErr w:type="spellStart"/>
      <w:r>
        <w:rPr>
          <w:rFonts w:ascii="Calibri" w:hAnsi="Calibri" w:cs="Times New Roman"/>
          <w:sz w:val="22"/>
          <w:szCs w:val="22"/>
        </w:rPr>
        <w:t>Anesthetics</w:t>
      </w:r>
      <w:proofErr w:type="spellEnd"/>
    </w:p>
    <w:p w14:paraId="66E39207" w14:textId="3975E942" w:rsidR="002E2558" w:rsidRDefault="002E2558" w:rsidP="001546EC">
      <w:pPr>
        <w:pStyle w:val="ListParagraph"/>
        <w:numPr>
          <w:ilvl w:val="2"/>
          <w:numId w:val="69"/>
        </w:numPr>
        <w:rPr>
          <w:rFonts w:ascii="Calibri" w:hAnsi="Calibri" w:cs="Times New Roman"/>
          <w:sz w:val="22"/>
          <w:szCs w:val="22"/>
        </w:rPr>
      </w:pPr>
      <w:r>
        <w:rPr>
          <w:rFonts w:ascii="Calibri" w:hAnsi="Calibri" w:cs="Times New Roman"/>
          <w:sz w:val="22"/>
          <w:szCs w:val="22"/>
        </w:rPr>
        <w:t xml:space="preserve">Rx IV </w:t>
      </w:r>
      <w:proofErr w:type="spellStart"/>
      <w:r>
        <w:rPr>
          <w:rFonts w:ascii="Calibri" w:hAnsi="Calibri" w:cs="Times New Roman"/>
          <w:sz w:val="22"/>
          <w:szCs w:val="22"/>
        </w:rPr>
        <w:t>Dantrolene</w:t>
      </w:r>
      <w:proofErr w:type="spellEnd"/>
      <w:r>
        <w:rPr>
          <w:rFonts w:ascii="Calibri" w:hAnsi="Calibri" w:cs="Times New Roman"/>
          <w:sz w:val="22"/>
          <w:szCs w:val="22"/>
        </w:rPr>
        <w:t xml:space="preserve"> (skeletal muscle </w:t>
      </w:r>
      <w:proofErr w:type="gramStart"/>
      <w:r>
        <w:rPr>
          <w:rFonts w:ascii="Calibri" w:hAnsi="Calibri" w:cs="Times New Roman"/>
          <w:sz w:val="22"/>
          <w:szCs w:val="22"/>
        </w:rPr>
        <w:t>relaxant(</w:t>
      </w:r>
      <w:proofErr w:type="gramEnd"/>
    </w:p>
    <w:p w14:paraId="4365F507" w14:textId="54DEA286" w:rsidR="002E2558" w:rsidRDefault="002E2558" w:rsidP="001546EC">
      <w:pPr>
        <w:pStyle w:val="ListParagraph"/>
        <w:numPr>
          <w:ilvl w:val="2"/>
          <w:numId w:val="69"/>
        </w:numPr>
        <w:rPr>
          <w:rFonts w:ascii="Calibri" w:hAnsi="Calibri" w:cs="Times New Roman"/>
          <w:sz w:val="22"/>
          <w:szCs w:val="22"/>
        </w:rPr>
      </w:pPr>
      <w:proofErr w:type="spellStart"/>
      <w:r>
        <w:rPr>
          <w:rFonts w:ascii="Calibri" w:hAnsi="Calibri" w:cs="Times New Roman"/>
          <w:sz w:val="22"/>
          <w:szCs w:val="22"/>
        </w:rPr>
        <w:t>Cf</w:t>
      </w:r>
      <w:proofErr w:type="spellEnd"/>
      <w:r>
        <w:rPr>
          <w:rFonts w:ascii="Calibri" w:hAnsi="Calibri" w:cs="Times New Roman"/>
          <w:sz w:val="22"/>
          <w:szCs w:val="22"/>
        </w:rPr>
        <w:t xml:space="preserve"> neuroleptic malignant syndrome (NMS) from antipsychotic drugs</w:t>
      </w:r>
    </w:p>
    <w:p w14:paraId="7C0DC0F3" w14:textId="16B3A792" w:rsidR="002E2558" w:rsidRDefault="002E2558" w:rsidP="001546EC">
      <w:pPr>
        <w:pStyle w:val="ListParagraph"/>
        <w:numPr>
          <w:ilvl w:val="0"/>
          <w:numId w:val="70"/>
        </w:numPr>
        <w:rPr>
          <w:rFonts w:ascii="Calibri" w:hAnsi="Calibri" w:cs="Times New Roman"/>
          <w:sz w:val="22"/>
          <w:szCs w:val="22"/>
        </w:rPr>
      </w:pPr>
      <w:r>
        <w:rPr>
          <w:rFonts w:ascii="Calibri" w:hAnsi="Calibri" w:cs="Times New Roman"/>
          <w:sz w:val="22"/>
          <w:szCs w:val="22"/>
        </w:rPr>
        <w:t>Postop muscle pain</w:t>
      </w:r>
    </w:p>
    <w:p w14:paraId="22F68AE5" w14:textId="77777777" w:rsidR="002E2558" w:rsidRDefault="002E2558" w:rsidP="001546EC">
      <w:pPr>
        <w:pStyle w:val="ListParagraph"/>
        <w:numPr>
          <w:ilvl w:val="0"/>
          <w:numId w:val="70"/>
        </w:numPr>
        <w:rPr>
          <w:rFonts w:ascii="Calibri" w:hAnsi="Calibri" w:cs="Times New Roman"/>
          <w:sz w:val="22"/>
          <w:szCs w:val="22"/>
        </w:rPr>
      </w:pPr>
      <w:r>
        <w:rPr>
          <w:rFonts w:ascii="Calibri" w:hAnsi="Calibri" w:cs="Times New Roman"/>
          <w:sz w:val="22"/>
          <w:szCs w:val="22"/>
        </w:rPr>
        <w:t xml:space="preserve">Hyperkalemia: increased blood potassium </w:t>
      </w:r>
      <w:r w:rsidRPr="002E2558">
        <w:rPr>
          <w:rFonts w:ascii="Calibri" w:hAnsi="Calibri" w:cs="Times New Roman"/>
          <w:sz w:val="22"/>
          <w:szCs w:val="22"/>
        </w:rPr>
        <w:sym w:font="Wingdings" w:char="F0E0"/>
      </w:r>
      <w:r>
        <w:rPr>
          <w:rFonts w:ascii="Calibri" w:hAnsi="Calibri" w:cs="Times New Roman"/>
          <w:sz w:val="22"/>
          <w:szCs w:val="22"/>
        </w:rPr>
        <w:t xml:space="preserve"> death (cardiac arrest)</w:t>
      </w:r>
    </w:p>
    <w:p w14:paraId="61658D4F" w14:textId="77777777" w:rsidR="002E2558" w:rsidRDefault="002E2558" w:rsidP="002E2558">
      <w:pPr>
        <w:rPr>
          <w:rFonts w:ascii="Calibri" w:hAnsi="Calibri" w:cs="Times New Roman"/>
          <w:sz w:val="22"/>
          <w:szCs w:val="22"/>
        </w:rPr>
      </w:pPr>
    </w:p>
    <w:p w14:paraId="0FEAF049" w14:textId="060E5869" w:rsidR="002E2558" w:rsidRPr="002E2558" w:rsidRDefault="002E2558" w:rsidP="002E2558">
      <w:pPr>
        <w:rPr>
          <w:rFonts w:ascii="Calibri" w:hAnsi="Calibri" w:cs="Times New Roman"/>
          <w:b/>
          <w:sz w:val="22"/>
          <w:szCs w:val="22"/>
        </w:rPr>
      </w:pPr>
      <w:r>
        <w:rPr>
          <w:rFonts w:ascii="Calibri" w:hAnsi="Calibri" w:cs="Times New Roman"/>
          <w:b/>
          <w:sz w:val="22"/>
          <w:szCs w:val="22"/>
        </w:rPr>
        <w:t>Chapters 17</w:t>
      </w:r>
      <w:r w:rsidRPr="002E2558">
        <w:rPr>
          <w:rFonts w:ascii="Calibri" w:hAnsi="Calibri" w:cs="Times New Roman"/>
          <w:b/>
          <w:sz w:val="22"/>
          <w:szCs w:val="22"/>
        </w:rPr>
        <w:t xml:space="preserve">: Adrenergic Agonists </w:t>
      </w:r>
    </w:p>
    <w:p w14:paraId="78680662" w14:textId="589C7D9F" w:rsidR="002E2558" w:rsidRDefault="002E2558" w:rsidP="002E2558">
      <w:pPr>
        <w:rPr>
          <w:rFonts w:ascii="Calibri" w:hAnsi="Calibri" w:cs="Times New Roman"/>
          <w:sz w:val="22"/>
          <w:szCs w:val="22"/>
        </w:rPr>
      </w:pPr>
      <w:r>
        <w:rPr>
          <w:rFonts w:ascii="Calibri" w:hAnsi="Calibri" w:cs="Times New Roman"/>
          <w:sz w:val="22"/>
          <w:szCs w:val="22"/>
        </w:rPr>
        <w:t>Aka ‘</w:t>
      </w:r>
      <w:proofErr w:type="spellStart"/>
      <w:r>
        <w:rPr>
          <w:rFonts w:ascii="Calibri" w:hAnsi="Calibri" w:cs="Times New Roman"/>
          <w:sz w:val="22"/>
          <w:szCs w:val="22"/>
        </w:rPr>
        <w:t>sympathomimetics</w:t>
      </w:r>
      <w:proofErr w:type="spellEnd"/>
      <w:r>
        <w:rPr>
          <w:rFonts w:ascii="Calibri" w:hAnsi="Calibri" w:cs="Times New Roman"/>
          <w:sz w:val="22"/>
          <w:szCs w:val="22"/>
        </w:rPr>
        <w:t>’</w:t>
      </w:r>
    </w:p>
    <w:p w14:paraId="068C3074" w14:textId="28A270FE" w:rsidR="002E2558" w:rsidRPr="001546EC" w:rsidRDefault="001546EC" w:rsidP="002E2558">
      <w:pPr>
        <w:rPr>
          <w:rFonts w:ascii="Calibri" w:hAnsi="Calibri" w:cs="Times New Roman"/>
          <w:b/>
          <w:sz w:val="22"/>
          <w:szCs w:val="22"/>
        </w:rPr>
      </w:pPr>
      <w:r>
        <w:rPr>
          <w:rFonts w:ascii="Calibri" w:hAnsi="Calibri" w:cs="Times New Roman"/>
          <w:b/>
          <w:sz w:val="22"/>
          <w:szCs w:val="22"/>
        </w:rPr>
        <w:t xml:space="preserve">                                        </w:t>
      </w:r>
      <w:r w:rsidR="002E2558" w:rsidRPr="001546EC">
        <w:rPr>
          <w:rFonts w:ascii="Calibri" w:hAnsi="Calibri" w:cs="Times New Roman"/>
          <w:b/>
          <w:sz w:val="22"/>
          <w:szCs w:val="22"/>
        </w:rPr>
        <w:t xml:space="preserve">Mechanisms of Adrenergic receptor activation </w:t>
      </w:r>
    </w:p>
    <w:tbl>
      <w:tblPr>
        <w:tblStyle w:val="TableGrid"/>
        <w:tblW w:w="0" w:type="auto"/>
        <w:tblLook w:val="04A0" w:firstRow="1" w:lastRow="0" w:firstColumn="1" w:lastColumn="0" w:noHBand="0" w:noVBand="1"/>
      </w:tblPr>
      <w:tblGrid>
        <w:gridCol w:w="4428"/>
        <w:gridCol w:w="4428"/>
      </w:tblGrid>
      <w:tr w:rsidR="005754CC" w14:paraId="17483DC3" w14:textId="77777777" w:rsidTr="005754CC">
        <w:tc>
          <w:tcPr>
            <w:tcW w:w="4428" w:type="dxa"/>
          </w:tcPr>
          <w:p w14:paraId="3D879883" w14:textId="50884076" w:rsidR="005754CC" w:rsidRPr="001546EC" w:rsidRDefault="005754CC" w:rsidP="002E2558">
            <w:pPr>
              <w:rPr>
                <w:rFonts w:ascii="Calibri" w:hAnsi="Calibri" w:cs="Times New Roman"/>
                <w:b/>
                <w:sz w:val="22"/>
                <w:szCs w:val="22"/>
              </w:rPr>
            </w:pPr>
            <w:r w:rsidRPr="001546EC">
              <w:rPr>
                <w:rFonts w:ascii="Calibri" w:hAnsi="Calibri" w:cs="Times New Roman"/>
                <w:b/>
                <w:sz w:val="22"/>
                <w:szCs w:val="22"/>
              </w:rPr>
              <w:t>Mechanism of stimulation</w:t>
            </w:r>
          </w:p>
        </w:tc>
        <w:tc>
          <w:tcPr>
            <w:tcW w:w="4428" w:type="dxa"/>
          </w:tcPr>
          <w:p w14:paraId="15F29B9B" w14:textId="161DCF14" w:rsidR="005754CC" w:rsidRPr="001546EC" w:rsidRDefault="005754CC" w:rsidP="002E2558">
            <w:pPr>
              <w:rPr>
                <w:rFonts w:ascii="Calibri" w:hAnsi="Calibri" w:cs="Times New Roman"/>
                <w:b/>
                <w:sz w:val="22"/>
                <w:szCs w:val="22"/>
              </w:rPr>
            </w:pPr>
            <w:proofErr w:type="gramStart"/>
            <w:r w:rsidRPr="001546EC">
              <w:rPr>
                <w:rFonts w:ascii="Calibri" w:hAnsi="Calibri" w:cs="Times New Roman"/>
                <w:b/>
                <w:sz w:val="22"/>
                <w:szCs w:val="22"/>
              </w:rPr>
              <w:t>examples</w:t>
            </w:r>
            <w:proofErr w:type="gramEnd"/>
          </w:p>
        </w:tc>
      </w:tr>
      <w:tr w:rsidR="005754CC" w14:paraId="6A9E8629" w14:textId="77777777" w:rsidTr="005754CC">
        <w:tc>
          <w:tcPr>
            <w:tcW w:w="4428" w:type="dxa"/>
          </w:tcPr>
          <w:p w14:paraId="49761B03" w14:textId="67BB7F0C" w:rsidR="005754CC" w:rsidRPr="001546EC" w:rsidRDefault="001546EC" w:rsidP="002E2558">
            <w:pPr>
              <w:rPr>
                <w:rFonts w:ascii="Calibri" w:hAnsi="Calibri" w:cs="Times New Roman"/>
                <w:b/>
                <w:i/>
                <w:sz w:val="22"/>
                <w:szCs w:val="22"/>
              </w:rPr>
            </w:pPr>
            <w:proofErr w:type="gramStart"/>
            <w:r w:rsidRPr="001546EC">
              <w:rPr>
                <w:rFonts w:ascii="Calibri" w:hAnsi="Calibri" w:cs="Times New Roman"/>
                <w:b/>
                <w:i/>
                <w:sz w:val="22"/>
                <w:szCs w:val="22"/>
              </w:rPr>
              <w:t>A)Direct</w:t>
            </w:r>
            <w:proofErr w:type="gramEnd"/>
            <w:r w:rsidRPr="001546EC">
              <w:rPr>
                <w:rFonts w:ascii="Calibri" w:hAnsi="Calibri" w:cs="Times New Roman"/>
                <w:b/>
                <w:i/>
                <w:sz w:val="22"/>
                <w:szCs w:val="22"/>
              </w:rPr>
              <w:t xml:space="preserve"> Mechanism </w:t>
            </w:r>
          </w:p>
        </w:tc>
        <w:tc>
          <w:tcPr>
            <w:tcW w:w="4428" w:type="dxa"/>
          </w:tcPr>
          <w:p w14:paraId="52F70C45" w14:textId="77777777" w:rsidR="005754CC" w:rsidRDefault="005754CC" w:rsidP="002E2558">
            <w:pPr>
              <w:rPr>
                <w:rFonts w:ascii="Calibri" w:hAnsi="Calibri" w:cs="Times New Roman"/>
                <w:sz w:val="22"/>
                <w:szCs w:val="22"/>
              </w:rPr>
            </w:pPr>
          </w:p>
        </w:tc>
      </w:tr>
      <w:tr w:rsidR="005754CC" w14:paraId="23BF09E2" w14:textId="77777777" w:rsidTr="005754CC">
        <w:tc>
          <w:tcPr>
            <w:tcW w:w="4428" w:type="dxa"/>
          </w:tcPr>
          <w:p w14:paraId="5E8DBD97" w14:textId="1F05E9B8" w:rsidR="005754CC" w:rsidRDefault="001546EC" w:rsidP="002E2558">
            <w:pPr>
              <w:rPr>
                <w:rFonts w:ascii="Calibri" w:hAnsi="Calibri" w:cs="Times New Roman"/>
                <w:sz w:val="22"/>
                <w:szCs w:val="22"/>
              </w:rPr>
            </w:pPr>
            <w:r>
              <w:rPr>
                <w:rFonts w:ascii="Calibri" w:hAnsi="Calibri" w:cs="Times New Roman"/>
                <w:sz w:val="22"/>
                <w:szCs w:val="22"/>
              </w:rPr>
              <w:t>Receptor activation through direct binding</w:t>
            </w:r>
          </w:p>
        </w:tc>
        <w:tc>
          <w:tcPr>
            <w:tcW w:w="4428" w:type="dxa"/>
          </w:tcPr>
          <w:p w14:paraId="33C2DC7E" w14:textId="50C47693" w:rsidR="005754CC" w:rsidRDefault="001546EC" w:rsidP="002E2558">
            <w:pPr>
              <w:rPr>
                <w:rFonts w:ascii="Calibri" w:hAnsi="Calibri" w:cs="Times New Roman"/>
                <w:sz w:val="22"/>
                <w:szCs w:val="22"/>
              </w:rPr>
            </w:pPr>
            <w:r>
              <w:rPr>
                <w:rFonts w:ascii="Calibri" w:hAnsi="Calibri" w:cs="Times New Roman"/>
                <w:sz w:val="22"/>
                <w:szCs w:val="22"/>
              </w:rPr>
              <w:t>Dopamine</w:t>
            </w:r>
          </w:p>
          <w:p w14:paraId="1C05CEE7" w14:textId="77777777" w:rsidR="001546EC" w:rsidRPr="001546EC" w:rsidRDefault="001546EC" w:rsidP="002E2558">
            <w:pPr>
              <w:rPr>
                <w:rFonts w:ascii="Calibri" w:hAnsi="Calibri" w:cs="Times New Roman"/>
                <w:i/>
                <w:sz w:val="22"/>
                <w:szCs w:val="22"/>
                <w:u w:val="single"/>
              </w:rPr>
            </w:pPr>
            <w:r w:rsidRPr="001546EC">
              <w:rPr>
                <w:rFonts w:ascii="Calibri" w:hAnsi="Calibri" w:cs="Times New Roman"/>
                <w:i/>
                <w:sz w:val="22"/>
                <w:szCs w:val="22"/>
                <w:u w:val="single"/>
              </w:rPr>
              <w:t>Isoproterenol</w:t>
            </w:r>
          </w:p>
          <w:p w14:paraId="0146EDB5" w14:textId="77777777" w:rsidR="001546EC" w:rsidRPr="001546EC" w:rsidRDefault="001546EC" w:rsidP="002E2558">
            <w:pPr>
              <w:rPr>
                <w:rFonts w:ascii="Calibri" w:hAnsi="Calibri" w:cs="Times New Roman"/>
                <w:i/>
                <w:sz w:val="22"/>
                <w:szCs w:val="22"/>
                <w:u w:val="single"/>
              </w:rPr>
            </w:pPr>
            <w:r w:rsidRPr="001546EC">
              <w:rPr>
                <w:rFonts w:ascii="Calibri" w:hAnsi="Calibri" w:cs="Times New Roman"/>
                <w:i/>
                <w:sz w:val="22"/>
                <w:szCs w:val="22"/>
                <w:u w:val="single"/>
              </w:rPr>
              <w:t>Epinephrine</w:t>
            </w:r>
          </w:p>
          <w:p w14:paraId="7EAF3CDE" w14:textId="11073671" w:rsidR="001546EC" w:rsidRDefault="001546EC" w:rsidP="002E2558">
            <w:pPr>
              <w:rPr>
                <w:rFonts w:ascii="Calibri" w:hAnsi="Calibri" w:cs="Times New Roman"/>
                <w:sz w:val="22"/>
                <w:szCs w:val="22"/>
              </w:rPr>
            </w:pPr>
            <w:r>
              <w:rPr>
                <w:rFonts w:ascii="Calibri" w:hAnsi="Calibri" w:cs="Times New Roman"/>
                <w:sz w:val="22"/>
                <w:szCs w:val="22"/>
              </w:rPr>
              <w:t>Ephedrine</w:t>
            </w:r>
          </w:p>
        </w:tc>
      </w:tr>
      <w:tr w:rsidR="005754CC" w14:paraId="139490EF" w14:textId="77777777" w:rsidTr="005754CC">
        <w:tc>
          <w:tcPr>
            <w:tcW w:w="4428" w:type="dxa"/>
          </w:tcPr>
          <w:p w14:paraId="72EAF90B" w14:textId="1919E231" w:rsidR="005754CC" w:rsidRPr="001546EC" w:rsidRDefault="001546EC" w:rsidP="002E2558">
            <w:pPr>
              <w:rPr>
                <w:rFonts w:ascii="Calibri" w:hAnsi="Calibri" w:cs="Times New Roman"/>
                <w:b/>
                <w:i/>
                <w:sz w:val="22"/>
                <w:szCs w:val="22"/>
              </w:rPr>
            </w:pPr>
            <w:r w:rsidRPr="001546EC">
              <w:rPr>
                <w:rFonts w:ascii="Calibri" w:hAnsi="Calibri" w:cs="Times New Roman"/>
                <w:b/>
                <w:i/>
                <w:sz w:val="22"/>
                <w:szCs w:val="22"/>
              </w:rPr>
              <w:t>B) Indirect Mechanisms</w:t>
            </w:r>
          </w:p>
        </w:tc>
        <w:tc>
          <w:tcPr>
            <w:tcW w:w="4428" w:type="dxa"/>
          </w:tcPr>
          <w:p w14:paraId="3B6101F3" w14:textId="77777777" w:rsidR="005754CC" w:rsidRDefault="005754CC" w:rsidP="002E2558">
            <w:pPr>
              <w:rPr>
                <w:rFonts w:ascii="Calibri" w:hAnsi="Calibri" w:cs="Times New Roman"/>
                <w:sz w:val="22"/>
                <w:szCs w:val="22"/>
              </w:rPr>
            </w:pPr>
          </w:p>
        </w:tc>
      </w:tr>
      <w:tr w:rsidR="005754CC" w14:paraId="414A2564" w14:textId="77777777" w:rsidTr="005754CC">
        <w:tc>
          <w:tcPr>
            <w:tcW w:w="4428" w:type="dxa"/>
          </w:tcPr>
          <w:p w14:paraId="4588E981" w14:textId="3B89E143" w:rsidR="005754CC" w:rsidRDefault="001546EC" w:rsidP="001546EC">
            <w:pPr>
              <w:rPr>
                <w:rFonts w:ascii="Calibri" w:hAnsi="Calibri" w:cs="Times New Roman"/>
                <w:sz w:val="22"/>
                <w:szCs w:val="22"/>
              </w:rPr>
            </w:pPr>
            <w:r>
              <w:rPr>
                <w:rFonts w:ascii="Calibri" w:hAnsi="Calibri" w:cs="Times New Roman"/>
                <w:sz w:val="22"/>
                <w:szCs w:val="22"/>
              </w:rPr>
              <w:t>Promotion of NE release</w:t>
            </w:r>
          </w:p>
        </w:tc>
        <w:tc>
          <w:tcPr>
            <w:tcW w:w="4428" w:type="dxa"/>
          </w:tcPr>
          <w:p w14:paraId="5CC03459" w14:textId="77777777" w:rsidR="005754CC" w:rsidRPr="001546EC" w:rsidRDefault="001546EC" w:rsidP="002E2558">
            <w:pPr>
              <w:rPr>
                <w:rFonts w:ascii="Calibri" w:hAnsi="Calibri" w:cs="Times New Roman"/>
                <w:i/>
                <w:sz w:val="22"/>
                <w:szCs w:val="22"/>
                <w:u w:val="single"/>
              </w:rPr>
            </w:pPr>
            <w:r w:rsidRPr="001546EC">
              <w:rPr>
                <w:rFonts w:ascii="Calibri" w:hAnsi="Calibri" w:cs="Times New Roman"/>
                <w:i/>
                <w:sz w:val="22"/>
                <w:szCs w:val="22"/>
                <w:u w:val="single"/>
              </w:rPr>
              <w:t>Amphetamine</w:t>
            </w:r>
          </w:p>
          <w:p w14:paraId="3072DB0C" w14:textId="6071AA99" w:rsidR="001546EC" w:rsidRDefault="001546EC" w:rsidP="002E2558">
            <w:pPr>
              <w:rPr>
                <w:rFonts w:ascii="Calibri" w:hAnsi="Calibri" w:cs="Times New Roman"/>
                <w:sz w:val="22"/>
                <w:szCs w:val="22"/>
              </w:rPr>
            </w:pPr>
            <w:r>
              <w:rPr>
                <w:rFonts w:ascii="Calibri" w:hAnsi="Calibri" w:cs="Times New Roman"/>
                <w:sz w:val="22"/>
                <w:szCs w:val="22"/>
              </w:rPr>
              <w:t>Ephedrine</w:t>
            </w:r>
          </w:p>
        </w:tc>
      </w:tr>
      <w:tr w:rsidR="005754CC" w14:paraId="1B5302D1" w14:textId="77777777" w:rsidTr="005754CC">
        <w:tc>
          <w:tcPr>
            <w:tcW w:w="4428" w:type="dxa"/>
          </w:tcPr>
          <w:p w14:paraId="5489327C" w14:textId="54A531BB" w:rsidR="005754CC" w:rsidRDefault="001546EC" w:rsidP="002E2558">
            <w:pPr>
              <w:rPr>
                <w:rFonts w:ascii="Calibri" w:hAnsi="Calibri" w:cs="Times New Roman"/>
                <w:sz w:val="22"/>
                <w:szCs w:val="22"/>
              </w:rPr>
            </w:pPr>
            <w:r>
              <w:rPr>
                <w:rFonts w:ascii="Calibri" w:hAnsi="Calibri" w:cs="Times New Roman"/>
                <w:sz w:val="22"/>
                <w:szCs w:val="22"/>
              </w:rPr>
              <w:t>Inhibition of NE reuptake</w:t>
            </w:r>
          </w:p>
        </w:tc>
        <w:tc>
          <w:tcPr>
            <w:tcW w:w="4428" w:type="dxa"/>
          </w:tcPr>
          <w:p w14:paraId="03AA9D5B" w14:textId="77777777" w:rsidR="005754CC" w:rsidRDefault="001546EC" w:rsidP="002E2558">
            <w:pPr>
              <w:rPr>
                <w:rFonts w:ascii="Calibri" w:hAnsi="Calibri" w:cs="Times New Roman"/>
                <w:sz w:val="22"/>
                <w:szCs w:val="22"/>
              </w:rPr>
            </w:pPr>
            <w:r>
              <w:rPr>
                <w:rFonts w:ascii="Calibri" w:hAnsi="Calibri" w:cs="Times New Roman"/>
                <w:sz w:val="22"/>
                <w:szCs w:val="22"/>
              </w:rPr>
              <w:t>Cocaine</w:t>
            </w:r>
          </w:p>
          <w:p w14:paraId="2E62B1FD" w14:textId="20A692C3" w:rsidR="001546EC" w:rsidRDefault="001546EC" w:rsidP="002E2558">
            <w:pPr>
              <w:rPr>
                <w:rFonts w:ascii="Calibri" w:hAnsi="Calibri" w:cs="Times New Roman"/>
                <w:sz w:val="22"/>
                <w:szCs w:val="22"/>
              </w:rPr>
            </w:pPr>
            <w:r>
              <w:rPr>
                <w:rFonts w:ascii="Calibri" w:hAnsi="Calibri" w:cs="Times New Roman"/>
                <w:sz w:val="22"/>
                <w:szCs w:val="22"/>
              </w:rPr>
              <w:t>Tricyclic antidepressants</w:t>
            </w:r>
          </w:p>
        </w:tc>
      </w:tr>
      <w:tr w:rsidR="005754CC" w14:paraId="2CB049A3" w14:textId="77777777" w:rsidTr="005754CC">
        <w:tc>
          <w:tcPr>
            <w:tcW w:w="4428" w:type="dxa"/>
          </w:tcPr>
          <w:p w14:paraId="5A9FBF7A" w14:textId="43636381" w:rsidR="005754CC" w:rsidRDefault="001546EC" w:rsidP="002E2558">
            <w:pPr>
              <w:rPr>
                <w:rFonts w:ascii="Calibri" w:hAnsi="Calibri" w:cs="Times New Roman"/>
                <w:sz w:val="22"/>
                <w:szCs w:val="22"/>
              </w:rPr>
            </w:pPr>
            <w:r>
              <w:rPr>
                <w:rFonts w:ascii="Calibri" w:hAnsi="Calibri" w:cs="Times New Roman"/>
                <w:sz w:val="22"/>
                <w:szCs w:val="22"/>
              </w:rPr>
              <w:t>Inhibition of MAO</w:t>
            </w:r>
          </w:p>
        </w:tc>
        <w:tc>
          <w:tcPr>
            <w:tcW w:w="4428" w:type="dxa"/>
          </w:tcPr>
          <w:p w14:paraId="3D8183F6" w14:textId="4DAE092A" w:rsidR="005754CC" w:rsidRDefault="001546EC" w:rsidP="001546EC">
            <w:pPr>
              <w:rPr>
                <w:rFonts w:ascii="Calibri" w:hAnsi="Calibri" w:cs="Times New Roman"/>
                <w:sz w:val="22"/>
                <w:szCs w:val="22"/>
              </w:rPr>
            </w:pPr>
            <w:r>
              <w:rPr>
                <w:rFonts w:ascii="Calibri" w:hAnsi="Calibri" w:cs="Times New Roman"/>
                <w:sz w:val="22"/>
                <w:szCs w:val="22"/>
              </w:rPr>
              <w:t>MAO Inhibitors (antidepressants)</w:t>
            </w:r>
          </w:p>
        </w:tc>
      </w:tr>
    </w:tbl>
    <w:p w14:paraId="4B2B9700" w14:textId="77777777" w:rsidR="002E2558" w:rsidRDefault="002E2558" w:rsidP="002E2558">
      <w:pPr>
        <w:rPr>
          <w:rFonts w:ascii="Calibri" w:hAnsi="Calibri" w:cs="Times New Roman"/>
          <w:sz w:val="22"/>
          <w:szCs w:val="22"/>
        </w:rPr>
      </w:pPr>
    </w:p>
    <w:p w14:paraId="44A13FE0" w14:textId="77777777" w:rsidR="001546EC" w:rsidRDefault="001546EC" w:rsidP="002E2558">
      <w:pPr>
        <w:rPr>
          <w:rFonts w:ascii="Calibri" w:hAnsi="Calibri" w:cs="Times New Roman"/>
          <w:sz w:val="22"/>
          <w:szCs w:val="22"/>
        </w:rPr>
      </w:pPr>
    </w:p>
    <w:p w14:paraId="791C406D" w14:textId="77777777" w:rsidR="001546EC" w:rsidRDefault="001546EC" w:rsidP="002E2558">
      <w:pPr>
        <w:rPr>
          <w:rFonts w:ascii="Calibri" w:hAnsi="Calibri" w:cs="Times New Roman"/>
          <w:sz w:val="22"/>
          <w:szCs w:val="22"/>
        </w:rPr>
      </w:pPr>
    </w:p>
    <w:p w14:paraId="4BE07D73" w14:textId="77777777" w:rsidR="001546EC" w:rsidRDefault="001546EC" w:rsidP="002E2558">
      <w:pPr>
        <w:rPr>
          <w:rFonts w:ascii="Calibri" w:hAnsi="Calibri" w:cs="Times New Roman"/>
          <w:sz w:val="22"/>
          <w:szCs w:val="22"/>
        </w:rPr>
      </w:pPr>
    </w:p>
    <w:p w14:paraId="6C85FFE5" w14:textId="2AA9DF4E" w:rsidR="004534C1" w:rsidRDefault="004534C1" w:rsidP="002E2558">
      <w:pPr>
        <w:rPr>
          <w:rFonts w:ascii="Calibri" w:hAnsi="Calibri" w:cs="Times New Roman"/>
          <w:sz w:val="22"/>
          <w:szCs w:val="22"/>
        </w:rPr>
      </w:pPr>
    </w:p>
    <w:p w14:paraId="51E87CFD" w14:textId="7FCF45D2" w:rsidR="001546EC" w:rsidRPr="001546EC" w:rsidRDefault="001546EC" w:rsidP="002E2558">
      <w:pPr>
        <w:rPr>
          <w:rFonts w:ascii="Calibri" w:hAnsi="Calibri" w:cs="Times New Roman"/>
          <w:b/>
          <w:sz w:val="22"/>
          <w:szCs w:val="22"/>
        </w:rPr>
      </w:pPr>
      <w:proofErr w:type="spellStart"/>
      <w:r w:rsidRPr="001546EC">
        <w:rPr>
          <w:rFonts w:ascii="Calibri" w:hAnsi="Calibri" w:cs="Times New Roman"/>
          <w:b/>
          <w:sz w:val="22"/>
          <w:szCs w:val="22"/>
        </w:rPr>
        <w:t>Catecholamines</w:t>
      </w:r>
      <w:proofErr w:type="spellEnd"/>
      <w:r w:rsidRPr="001546EC">
        <w:rPr>
          <w:rFonts w:ascii="Calibri" w:hAnsi="Calibri" w:cs="Times New Roman"/>
          <w:b/>
          <w:sz w:val="22"/>
          <w:szCs w:val="22"/>
        </w:rPr>
        <w:t xml:space="preserve"> and </w:t>
      </w:r>
      <w:proofErr w:type="spellStart"/>
      <w:r w:rsidRPr="001546EC">
        <w:rPr>
          <w:rFonts w:ascii="Calibri" w:hAnsi="Calibri" w:cs="Times New Roman"/>
          <w:b/>
          <w:sz w:val="22"/>
          <w:szCs w:val="22"/>
        </w:rPr>
        <w:t>Noncatecholamines</w:t>
      </w:r>
      <w:proofErr w:type="spellEnd"/>
    </w:p>
    <w:p w14:paraId="5F0FE4F4" w14:textId="6C66F3BB" w:rsidR="001546EC" w:rsidRPr="001546EC" w:rsidRDefault="001546EC" w:rsidP="001546EC">
      <w:pPr>
        <w:ind w:firstLine="360"/>
        <w:rPr>
          <w:rFonts w:ascii="Calibri" w:hAnsi="Calibri" w:cs="Times New Roman"/>
          <w:b/>
          <w:sz w:val="22"/>
          <w:szCs w:val="22"/>
        </w:rPr>
      </w:pPr>
      <w:proofErr w:type="spellStart"/>
      <w:r w:rsidRPr="001546EC">
        <w:rPr>
          <w:rFonts w:ascii="Calibri" w:hAnsi="Calibri" w:cs="Times New Roman"/>
          <w:b/>
          <w:sz w:val="22"/>
          <w:szCs w:val="22"/>
        </w:rPr>
        <w:t>Catecholamines</w:t>
      </w:r>
      <w:proofErr w:type="spellEnd"/>
    </w:p>
    <w:p w14:paraId="7E397552" w14:textId="7FDB5C38" w:rsidR="001546EC" w:rsidRDefault="001546EC" w:rsidP="001546EC">
      <w:pPr>
        <w:pStyle w:val="ListParagraph"/>
        <w:numPr>
          <w:ilvl w:val="0"/>
          <w:numId w:val="71"/>
        </w:numPr>
        <w:rPr>
          <w:rFonts w:ascii="Calibri" w:hAnsi="Calibri" w:cs="Times New Roman"/>
          <w:sz w:val="22"/>
          <w:szCs w:val="22"/>
        </w:rPr>
      </w:pPr>
      <w:r>
        <w:rPr>
          <w:rFonts w:ascii="Calibri" w:hAnsi="Calibri" w:cs="Times New Roman"/>
          <w:sz w:val="22"/>
          <w:szCs w:val="22"/>
        </w:rPr>
        <w:t>Cant be used orally: Liver/intestinal enzymes metabolize extensively</w:t>
      </w:r>
    </w:p>
    <w:p w14:paraId="71D73D27" w14:textId="33BB9E55" w:rsidR="001546EC" w:rsidRDefault="001546EC" w:rsidP="001546EC">
      <w:pPr>
        <w:pStyle w:val="ListParagraph"/>
        <w:numPr>
          <w:ilvl w:val="0"/>
          <w:numId w:val="71"/>
        </w:numPr>
        <w:rPr>
          <w:rFonts w:ascii="Calibri" w:hAnsi="Calibri" w:cs="Times New Roman"/>
          <w:sz w:val="22"/>
          <w:szCs w:val="22"/>
        </w:rPr>
      </w:pPr>
      <w:r>
        <w:rPr>
          <w:rFonts w:ascii="Calibri" w:hAnsi="Calibri" w:cs="Times New Roman"/>
          <w:sz w:val="22"/>
          <w:szCs w:val="22"/>
        </w:rPr>
        <w:t>Rapid metabolism: short duration of action</w:t>
      </w:r>
    </w:p>
    <w:p w14:paraId="2A5C587E" w14:textId="45E10FCB" w:rsidR="001546EC" w:rsidRDefault="001546EC" w:rsidP="001546EC">
      <w:pPr>
        <w:pStyle w:val="ListParagraph"/>
        <w:numPr>
          <w:ilvl w:val="1"/>
          <w:numId w:val="71"/>
        </w:numPr>
        <w:rPr>
          <w:rFonts w:ascii="Calibri" w:hAnsi="Calibri" w:cs="Times New Roman"/>
          <w:sz w:val="22"/>
          <w:szCs w:val="22"/>
        </w:rPr>
      </w:pPr>
      <w:r>
        <w:rPr>
          <w:rFonts w:ascii="Calibri" w:hAnsi="Calibri" w:cs="Times New Roman"/>
          <w:sz w:val="22"/>
          <w:szCs w:val="22"/>
        </w:rPr>
        <w:t xml:space="preserve">Continuous IV infusion only </w:t>
      </w:r>
    </w:p>
    <w:p w14:paraId="32DF9197" w14:textId="51C3CC43" w:rsidR="001546EC" w:rsidRDefault="001546EC" w:rsidP="001546EC">
      <w:pPr>
        <w:pStyle w:val="ListParagraph"/>
        <w:numPr>
          <w:ilvl w:val="0"/>
          <w:numId w:val="72"/>
        </w:numPr>
        <w:rPr>
          <w:rFonts w:ascii="Calibri" w:hAnsi="Calibri" w:cs="Times New Roman"/>
          <w:sz w:val="22"/>
          <w:szCs w:val="22"/>
        </w:rPr>
      </w:pPr>
      <w:r>
        <w:rPr>
          <w:rFonts w:ascii="Calibri" w:hAnsi="Calibri" w:cs="Times New Roman"/>
          <w:sz w:val="22"/>
          <w:szCs w:val="22"/>
        </w:rPr>
        <w:t>Very polar: cannot cross BBB</w:t>
      </w:r>
    </w:p>
    <w:p w14:paraId="216599A3" w14:textId="68F52B97" w:rsidR="001546EC" w:rsidRDefault="001546EC" w:rsidP="001546EC">
      <w:pPr>
        <w:pStyle w:val="ListParagraph"/>
        <w:numPr>
          <w:ilvl w:val="1"/>
          <w:numId w:val="72"/>
        </w:numPr>
        <w:rPr>
          <w:rFonts w:ascii="Calibri" w:hAnsi="Calibri" w:cs="Times New Roman"/>
          <w:sz w:val="22"/>
          <w:szCs w:val="22"/>
        </w:rPr>
      </w:pPr>
      <w:r>
        <w:rPr>
          <w:rFonts w:ascii="Calibri" w:hAnsi="Calibri" w:cs="Times New Roman"/>
          <w:sz w:val="22"/>
          <w:szCs w:val="22"/>
        </w:rPr>
        <w:t>Minimal CNS effects</w:t>
      </w:r>
    </w:p>
    <w:p w14:paraId="31C83710" w14:textId="4658C090" w:rsidR="001546EC" w:rsidRPr="001546EC" w:rsidRDefault="001546EC" w:rsidP="001546EC">
      <w:pPr>
        <w:ind w:firstLine="360"/>
        <w:rPr>
          <w:rFonts w:ascii="Calibri" w:hAnsi="Calibri" w:cs="Times New Roman"/>
          <w:b/>
          <w:sz w:val="22"/>
          <w:szCs w:val="22"/>
        </w:rPr>
      </w:pPr>
      <w:proofErr w:type="spellStart"/>
      <w:r w:rsidRPr="001546EC">
        <w:rPr>
          <w:rFonts w:ascii="Calibri" w:hAnsi="Calibri" w:cs="Times New Roman"/>
          <w:b/>
          <w:sz w:val="22"/>
          <w:szCs w:val="22"/>
        </w:rPr>
        <w:t>Noncatecholamines</w:t>
      </w:r>
      <w:proofErr w:type="spellEnd"/>
    </w:p>
    <w:p w14:paraId="14E59383" w14:textId="24F65368" w:rsidR="001546EC" w:rsidRDefault="001546EC" w:rsidP="001546EC">
      <w:pPr>
        <w:pStyle w:val="ListParagraph"/>
        <w:numPr>
          <w:ilvl w:val="0"/>
          <w:numId w:val="72"/>
        </w:numPr>
        <w:rPr>
          <w:rFonts w:ascii="Calibri" w:hAnsi="Calibri" w:cs="Times New Roman"/>
          <w:sz w:val="22"/>
          <w:szCs w:val="22"/>
        </w:rPr>
      </w:pPr>
      <w:r>
        <w:rPr>
          <w:rFonts w:ascii="Calibri" w:hAnsi="Calibri" w:cs="Times New Roman"/>
          <w:sz w:val="22"/>
          <w:szCs w:val="22"/>
        </w:rPr>
        <w:t>Can be used orally; liver/intestinal enzymes don’t metabolize</w:t>
      </w:r>
    </w:p>
    <w:p w14:paraId="1D6DDEC9" w14:textId="4EDB5635" w:rsidR="001546EC" w:rsidRDefault="001546EC" w:rsidP="001546EC">
      <w:pPr>
        <w:pStyle w:val="ListParagraph"/>
        <w:numPr>
          <w:ilvl w:val="0"/>
          <w:numId w:val="72"/>
        </w:numPr>
        <w:rPr>
          <w:rFonts w:ascii="Calibri" w:hAnsi="Calibri" w:cs="Times New Roman"/>
          <w:sz w:val="22"/>
          <w:szCs w:val="22"/>
        </w:rPr>
      </w:pPr>
      <w:r>
        <w:rPr>
          <w:rFonts w:ascii="Calibri" w:hAnsi="Calibri" w:cs="Times New Roman"/>
          <w:sz w:val="22"/>
          <w:szCs w:val="22"/>
        </w:rPr>
        <w:t>Slow metabolism: long duration of action</w:t>
      </w:r>
    </w:p>
    <w:p w14:paraId="3C100D4F" w14:textId="4EBA93FA" w:rsidR="001546EC" w:rsidRDefault="001546EC" w:rsidP="001546EC">
      <w:pPr>
        <w:pStyle w:val="ListParagraph"/>
        <w:numPr>
          <w:ilvl w:val="0"/>
          <w:numId w:val="72"/>
        </w:numPr>
        <w:rPr>
          <w:rFonts w:ascii="Calibri" w:hAnsi="Calibri" w:cs="Times New Roman"/>
          <w:sz w:val="22"/>
          <w:szCs w:val="22"/>
        </w:rPr>
      </w:pPr>
      <w:r>
        <w:rPr>
          <w:rFonts w:ascii="Calibri" w:hAnsi="Calibri" w:cs="Times New Roman"/>
          <w:sz w:val="22"/>
          <w:szCs w:val="22"/>
        </w:rPr>
        <w:t>Less polar: can cross BBB</w:t>
      </w:r>
    </w:p>
    <w:p w14:paraId="0112F12A" w14:textId="66CBAEBE" w:rsidR="001546EC" w:rsidRPr="001546EC" w:rsidRDefault="001546EC" w:rsidP="001546EC">
      <w:pPr>
        <w:pStyle w:val="ListParagraph"/>
        <w:numPr>
          <w:ilvl w:val="1"/>
          <w:numId w:val="72"/>
        </w:numPr>
        <w:rPr>
          <w:rFonts w:ascii="Calibri" w:hAnsi="Calibri" w:cs="Times New Roman"/>
          <w:sz w:val="22"/>
          <w:szCs w:val="22"/>
        </w:rPr>
      </w:pPr>
      <w:r>
        <w:rPr>
          <w:rFonts w:ascii="Calibri" w:hAnsi="Calibri" w:cs="Times New Roman"/>
          <w:sz w:val="22"/>
          <w:szCs w:val="22"/>
        </w:rPr>
        <w:t>CNS effects seen: excitement, nervousness</w:t>
      </w:r>
    </w:p>
    <w:p w14:paraId="057318CB" w14:textId="77777777" w:rsidR="001546EC" w:rsidRPr="001546EC" w:rsidRDefault="001546EC" w:rsidP="001546EC">
      <w:pPr>
        <w:rPr>
          <w:rFonts w:ascii="Calibri" w:hAnsi="Calibri" w:cs="Times New Roman"/>
          <w:b/>
          <w:sz w:val="22"/>
          <w:szCs w:val="22"/>
        </w:rPr>
      </w:pPr>
    </w:p>
    <w:p w14:paraId="2B8ADB0B" w14:textId="77777777" w:rsidR="001546EC" w:rsidRPr="001546EC" w:rsidRDefault="001546EC" w:rsidP="001546EC">
      <w:pPr>
        <w:rPr>
          <w:rFonts w:ascii="Calibri" w:hAnsi="Calibri" w:cs="Times New Roman"/>
          <w:b/>
          <w:sz w:val="22"/>
          <w:szCs w:val="22"/>
        </w:rPr>
      </w:pPr>
      <w:r w:rsidRPr="001546EC">
        <w:rPr>
          <w:rFonts w:ascii="Calibri" w:hAnsi="Calibri" w:cs="Times New Roman"/>
          <w:b/>
          <w:sz w:val="22"/>
          <w:szCs w:val="22"/>
        </w:rPr>
        <w:t xml:space="preserve">Adrenergic Receptors/Drug </w:t>
      </w:r>
      <w:proofErr w:type="spellStart"/>
      <w:r w:rsidRPr="001546EC">
        <w:rPr>
          <w:rFonts w:ascii="Calibri" w:hAnsi="Calibri" w:cs="Times New Roman"/>
          <w:b/>
          <w:sz w:val="22"/>
          <w:szCs w:val="22"/>
        </w:rPr>
        <w:t>Specifity</w:t>
      </w:r>
      <w:proofErr w:type="spellEnd"/>
      <w:r w:rsidRPr="001546EC">
        <w:rPr>
          <w:rFonts w:ascii="Calibri" w:hAnsi="Calibri" w:cs="Times New Roman"/>
          <w:b/>
          <w:sz w:val="22"/>
          <w:szCs w:val="22"/>
        </w:rPr>
        <w:t xml:space="preserve"> </w:t>
      </w:r>
    </w:p>
    <w:p w14:paraId="2F4AB60E" w14:textId="649F74A3" w:rsidR="001546EC" w:rsidRPr="00DD6FBE" w:rsidRDefault="001546EC" w:rsidP="001546EC">
      <w:pPr>
        <w:pStyle w:val="ListParagraph"/>
        <w:numPr>
          <w:ilvl w:val="0"/>
          <w:numId w:val="74"/>
        </w:numPr>
        <w:rPr>
          <w:rFonts w:ascii="Calibri" w:hAnsi="Calibri" w:cs="Times New Roman"/>
          <w:i/>
          <w:sz w:val="22"/>
          <w:szCs w:val="22"/>
          <w:u w:val="single"/>
        </w:rPr>
      </w:pPr>
      <w:r w:rsidRPr="00DD6FBE">
        <w:rPr>
          <w:rFonts w:ascii="Calibri" w:hAnsi="Calibri" w:cs="Times New Roman"/>
          <w:i/>
          <w:sz w:val="22"/>
          <w:szCs w:val="22"/>
          <w:u w:val="single"/>
        </w:rPr>
        <w:t>5 Adrenergic receptor subtypes: a1</w:t>
      </w:r>
      <w:proofErr w:type="gramStart"/>
      <w:r w:rsidRPr="00DD6FBE">
        <w:rPr>
          <w:rFonts w:ascii="Calibri" w:hAnsi="Calibri" w:cs="Times New Roman"/>
          <w:i/>
          <w:sz w:val="22"/>
          <w:szCs w:val="22"/>
          <w:u w:val="single"/>
        </w:rPr>
        <w:t>,a2,b1,b2</w:t>
      </w:r>
      <w:proofErr w:type="gramEnd"/>
      <w:r w:rsidRPr="00DD6FBE">
        <w:rPr>
          <w:rFonts w:ascii="Calibri" w:hAnsi="Calibri" w:cs="Times New Roman"/>
          <w:i/>
          <w:sz w:val="22"/>
          <w:szCs w:val="22"/>
          <w:u w:val="single"/>
        </w:rPr>
        <w:t>, and dopamine</w:t>
      </w:r>
    </w:p>
    <w:p w14:paraId="544A8C52" w14:textId="5CDD9852" w:rsidR="001546EC" w:rsidRDefault="001546EC" w:rsidP="001546EC">
      <w:pPr>
        <w:pStyle w:val="ListParagraph"/>
        <w:numPr>
          <w:ilvl w:val="0"/>
          <w:numId w:val="74"/>
        </w:numPr>
        <w:rPr>
          <w:rFonts w:ascii="Calibri" w:hAnsi="Calibri" w:cs="Times New Roman"/>
          <w:sz w:val="22"/>
          <w:szCs w:val="22"/>
        </w:rPr>
      </w:pPr>
      <w:proofErr w:type="gramStart"/>
      <w:r>
        <w:rPr>
          <w:rFonts w:ascii="Calibri" w:hAnsi="Calibri" w:cs="Times New Roman"/>
          <w:sz w:val="22"/>
          <w:szCs w:val="22"/>
        </w:rPr>
        <w:t>different</w:t>
      </w:r>
      <w:proofErr w:type="gramEnd"/>
      <w:r>
        <w:rPr>
          <w:rFonts w:ascii="Calibri" w:hAnsi="Calibri" w:cs="Times New Roman"/>
          <w:sz w:val="22"/>
          <w:szCs w:val="22"/>
        </w:rPr>
        <w:t xml:space="preserve"> receptor subtypes are found on different organs</w:t>
      </w:r>
    </w:p>
    <w:p w14:paraId="662B5655" w14:textId="77777777" w:rsidR="00DD6FBE" w:rsidRDefault="00DD6FBE" w:rsidP="001546EC">
      <w:pPr>
        <w:pStyle w:val="ListParagraph"/>
        <w:numPr>
          <w:ilvl w:val="1"/>
          <w:numId w:val="74"/>
        </w:numPr>
        <w:rPr>
          <w:rFonts w:ascii="Calibri" w:hAnsi="Calibri" w:cs="Times New Roman"/>
          <w:sz w:val="22"/>
          <w:szCs w:val="22"/>
        </w:rPr>
      </w:pPr>
      <w:proofErr w:type="spellStart"/>
      <w:proofErr w:type="gramStart"/>
      <w:r>
        <w:rPr>
          <w:rFonts w:ascii="Calibri" w:hAnsi="Calibri" w:cs="Times New Roman"/>
          <w:sz w:val="22"/>
          <w:szCs w:val="22"/>
        </w:rPr>
        <w:t>ie</w:t>
      </w:r>
      <w:proofErr w:type="spellEnd"/>
      <w:proofErr w:type="gramEnd"/>
      <w:r>
        <w:rPr>
          <w:rFonts w:ascii="Calibri" w:hAnsi="Calibri" w:cs="Times New Roman"/>
          <w:sz w:val="22"/>
          <w:szCs w:val="22"/>
        </w:rPr>
        <w:t xml:space="preserve"> dopamine-kidney</w:t>
      </w:r>
    </w:p>
    <w:p w14:paraId="2822569D" w14:textId="77777777" w:rsidR="00DD6FBE" w:rsidRDefault="00DD6FBE" w:rsidP="001546EC">
      <w:pPr>
        <w:pStyle w:val="ListParagraph"/>
        <w:numPr>
          <w:ilvl w:val="1"/>
          <w:numId w:val="74"/>
        </w:numPr>
        <w:rPr>
          <w:rFonts w:ascii="Calibri" w:hAnsi="Calibri" w:cs="Times New Roman"/>
          <w:sz w:val="22"/>
          <w:szCs w:val="22"/>
        </w:rPr>
      </w:pPr>
      <w:proofErr w:type="gramStart"/>
      <w:r>
        <w:rPr>
          <w:rFonts w:ascii="Calibri" w:hAnsi="Calibri" w:cs="Times New Roman"/>
          <w:sz w:val="22"/>
          <w:szCs w:val="22"/>
        </w:rPr>
        <w:t>beta1</w:t>
      </w:r>
      <w:proofErr w:type="gramEnd"/>
      <w:r>
        <w:rPr>
          <w:rFonts w:ascii="Calibri" w:hAnsi="Calibri" w:cs="Times New Roman"/>
          <w:sz w:val="22"/>
          <w:szCs w:val="22"/>
        </w:rPr>
        <w:t>-heart/kidney</w:t>
      </w:r>
    </w:p>
    <w:p w14:paraId="5FA95C21" w14:textId="7F4047EF" w:rsidR="00DD6FBE" w:rsidRDefault="00DD6FBE" w:rsidP="001546EC">
      <w:pPr>
        <w:pStyle w:val="ListParagraph"/>
        <w:numPr>
          <w:ilvl w:val="1"/>
          <w:numId w:val="74"/>
        </w:numPr>
        <w:rPr>
          <w:rFonts w:ascii="Calibri" w:hAnsi="Calibri" w:cs="Times New Roman"/>
          <w:sz w:val="22"/>
          <w:szCs w:val="22"/>
        </w:rPr>
      </w:pPr>
      <w:proofErr w:type="gramStart"/>
      <w:r>
        <w:rPr>
          <w:rFonts w:ascii="Calibri" w:hAnsi="Calibri" w:cs="Times New Roman"/>
          <w:sz w:val="22"/>
          <w:szCs w:val="22"/>
        </w:rPr>
        <w:t>beta2</w:t>
      </w:r>
      <w:proofErr w:type="gramEnd"/>
      <w:r>
        <w:rPr>
          <w:rFonts w:ascii="Calibri" w:hAnsi="Calibri" w:cs="Times New Roman"/>
          <w:sz w:val="22"/>
          <w:szCs w:val="22"/>
        </w:rPr>
        <w:t>-arterioles(hear, lung, muscle), bronchi, uterus, liver, muscle</w:t>
      </w:r>
    </w:p>
    <w:p w14:paraId="601495E1" w14:textId="10C6D4E6" w:rsidR="00DD6FBE" w:rsidRDefault="00DD6FBE" w:rsidP="001546EC">
      <w:pPr>
        <w:pStyle w:val="ListParagraph"/>
        <w:numPr>
          <w:ilvl w:val="1"/>
          <w:numId w:val="74"/>
        </w:numPr>
        <w:rPr>
          <w:rFonts w:ascii="Calibri" w:hAnsi="Calibri" w:cs="Times New Roman"/>
          <w:sz w:val="22"/>
          <w:szCs w:val="22"/>
        </w:rPr>
      </w:pPr>
      <w:proofErr w:type="gramStart"/>
      <w:r>
        <w:rPr>
          <w:rFonts w:ascii="Calibri" w:hAnsi="Calibri" w:cs="Times New Roman"/>
          <w:sz w:val="22"/>
          <w:szCs w:val="22"/>
        </w:rPr>
        <w:t>alpha1</w:t>
      </w:r>
      <w:proofErr w:type="gramEnd"/>
      <w:r>
        <w:rPr>
          <w:rFonts w:ascii="Calibri" w:hAnsi="Calibri" w:cs="Times New Roman"/>
          <w:sz w:val="22"/>
          <w:szCs w:val="22"/>
        </w:rPr>
        <w:t>-eye,veins, sex organs, bladder, arterioles(skin, membranes)</w:t>
      </w:r>
    </w:p>
    <w:p w14:paraId="4AF61056" w14:textId="48618147" w:rsidR="001546EC" w:rsidRPr="001546EC" w:rsidRDefault="001546EC" w:rsidP="001546EC">
      <w:pPr>
        <w:pStyle w:val="ListParagraph"/>
        <w:numPr>
          <w:ilvl w:val="1"/>
          <w:numId w:val="74"/>
        </w:numPr>
        <w:rPr>
          <w:rFonts w:ascii="Calibri" w:hAnsi="Calibri" w:cs="Times New Roman"/>
          <w:sz w:val="22"/>
          <w:szCs w:val="22"/>
        </w:rPr>
      </w:pPr>
      <w:r>
        <w:rPr>
          <w:rFonts w:ascii="Calibri" w:hAnsi="Calibri" w:cs="Times New Roman"/>
          <w:sz w:val="22"/>
          <w:szCs w:val="22"/>
        </w:rPr>
        <w:t xml:space="preserve"> </w:t>
      </w:r>
      <w:proofErr w:type="gramStart"/>
      <w:r w:rsidR="00DD6FBE">
        <w:rPr>
          <w:rFonts w:ascii="Calibri" w:hAnsi="Calibri" w:cs="Times New Roman"/>
          <w:sz w:val="22"/>
          <w:szCs w:val="22"/>
        </w:rPr>
        <w:t>alpha2</w:t>
      </w:r>
      <w:proofErr w:type="gramEnd"/>
      <w:r w:rsidR="00DD6FBE">
        <w:rPr>
          <w:rFonts w:ascii="Calibri" w:hAnsi="Calibri" w:cs="Times New Roman"/>
          <w:sz w:val="22"/>
          <w:szCs w:val="22"/>
        </w:rPr>
        <w:t>-presynaptic nerve terminals</w:t>
      </w:r>
    </w:p>
    <w:p w14:paraId="36F0DB0D" w14:textId="77777777" w:rsidR="001546EC" w:rsidRDefault="001546EC" w:rsidP="001546EC">
      <w:pPr>
        <w:rPr>
          <w:rFonts w:ascii="Calibri" w:hAnsi="Calibri" w:cs="Times New Roman"/>
          <w:sz w:val="22"/>
          <w:szCs w:val="22"/>
        </w:rPr>
      </w:pPr>
    </w:p>
    <w:p w14:paraId="0E5230F4" w14:textId="77777777" w:rsidR="001546EC" w:rsidRDefault="001546EC" w:rsidP="001546EC">
      <w:pPr>
        <w:pStyle w:val="ListParagraph"/>
        <w:numPr>
          <w:ilvl w:val="0"/>
          <w:numId w:val="73"/>
        </w:numPr>
        <w:rPr>
          <w:rFonts w:ascii="Calibri" w:hAnsi="Calibri" w:cs="Times New Roman"/>
          <w:sz w:val="22"/>
          <w:szCs w:val="22"/>
        </w:rPr>
      </w:pPr>
      <w:r>
        <w:rPr>
          <w:rFonts w:ascii="Calibri" w:hAnsi="Calibri" w:cs="Times New Roman"/>
          <w:sz w:val="22"/>
          <w:szCs w:val="22"/>
        </w:rPr>
        <w:t>Variable receptor specificity/activation from different adrenergic receptor agonist drugs</w:t>
      </w:r>
    </w:p>
    <w:p w14:paraId="60414CAF" w14:textId="1511398F" w:rsidR="004534C1" w:rsidRDefault="001546EC" w:rsidP="001546EC">
      <w:pPr>
        <w:pStyle w:val="ListParagraph"/>
        <w:rPr>
          <w:rFonts w:ascii="Calibri" w:hAnsi="Calibri" w:cs="Times New Roman"/>
          <w:sz w:val="22"/>
          <w:szCs w:val="22"/>
        </w:rPr>
      </w:pPr>
      <w:r>
        <w:rPr>
          <w:noProof/>
          <w:lang w:val="en-US"/>
        </w:rPr>
        <w:drawing>
          <wp:inline distT="0" distB="0" distL="0" distR="0" wp14:anchorId="2559F229" wp14:editId="6F89A12D">
            <wp:extent cx="5486400" cy="1669415"/>
            <wp:effectExtent l="0" t="0" r="0" b="6985"/>
            <wp:docPr id="5" name="Picture 5" descr="Macintosh HD:Users:grace:Desktop:Screen Shot 2017-01-30 at 6.43.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race:Desktop:Screen Shot 2017-01-30 at 6.43.55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669415"/>
                    </a:xfrm>
                    <a:prstGeom prst="rect">
                      <a:avLst/>
                    </a:prstGeom>
                    <a:noFill/>
                    <a:ln>
                      <a:noFill/>
                    </a:ln>
                  </pic:spPr>
                </pic:pic>
              </a:graphicData>
            </a:graphic>
          </wp:inline>
        </w:drawing>
      </w:r>
      <w:r w:rsidR="004534C1" w:rsidRPr="001546EC">
        <w:rPr>
          <w:rFonts w:ascii="Calibri" w:hAnsi="Calibri" w:cs="Times New Roman"/>
          <w:sz w:val="22"/>
          <w:szCs w:val="22"/>
        </w:rPr>
        <w:t> </w:t>
      </w:r>
    </w:p>
    <w:p w14:paraId="7FE4A4C5" w14:textId="515AD2D9" w:rsidR="001546EC" w:rsidRDefault="001546EC" w:rsidP="001546EC">
      <w:pPr>
        <w:pStyle w:val="ListParagraph"/>
        <w:numPr>
          <w:ilvl w:val="0"/>
          <w:numId w:val="73"/>
        </w:numPr>
        <w:rPr>
          <w:rFonts w:ascii="Calibri" w:hAnsi="Calibri" w:cs="Times New Roman"/>
          <w:sz w:val="22"/>
          <w:szCs w:val="22"/>
        </w:rPr>
      </w:pPr>
      <w:r>
        <w:rPr>
          <w:rFonts w:ascii="Calibri" w:hAnsi="Calibri" w:cs="Times New Roman"/>
          <w:sz w:val="22"/>
          <w:szCs w:val="22"/>
        </w:rPr>
        <w:t>Receptor specificity relative- not absolute. Depends on dose</w:t>
      </w:r>
    </w:p>
    <w:p w14:paraId="2457A527" w14:textId="77777777" w:rsidR="001546EC" w:rsidRDefault="001546EC" w:rsidP="001546EC">
      <w:pPr>
        <w:rPr>
          <w:rFonts w:ascii="Calibri" w:hAnsi="Calibri" w:cs="Times New Roman"/>
          <w:sz w:val="22"/>
          <w:szCs w:val="22"/>
        </w:rPr>
      </w:pPr>
    </w:p>
    <w:p w14:paraId="434C2335" w14:textId="77777777" w:rsidR="00772DD6" w:rsidRDefault="00772DD6" w:rsidP="001546EC">
      <w:pPr>
        <w:rPr>
          <w:rFonts w:ascii="Calibri" w:hAnsi="Calibri" w:cs="Times New Roman"/>
          <w:sz w:val="22"/>
          <w:szCs w:val="22"/>
        </w:rPr>
      </w:pPr>
    </w:p>
    <w:p w14:paraId="5AEF88FC" w14:textId="77777777" w:rsidR="00772DD6" w:rsidRDefault="00772DD6" w:rsidP="001546EC">
      <w:pPr>
        <w:rPr>
          <w:rFonts w:ascii="Calibri" w:hAnsi="Calibri" w:cs="Times New Roman"/>
          <w:sz w:val="22"/>
          <w:szCs w:val="22"/>
        </w:rPr>
      </w:pPr>
    </w:p>
    <w:p w14:paraId="3267187E" w14:textId="77777777" w:rsidR="00772DD6" w:rsidRDefault="00772DD6" w:rsidP="001546EC">
      <w:pPr>
        <w:rPr>
          <w:rFonts w:ascii="Calibri" w:hAnsi="Calibri" w:cs="Times New Roman"/>
          <w:sz w:val="22"/>
          <w:szCs w:val="22"/>
        </w:rPr>
      </w:pPr>
    </w:p>
    <w:p w14:paraId="382377A9" w14:textId="77777777" w:rsidR="00772DD6" w:rsidRDefault="00772DD6" w:rsidP="001546EC">
      <w:pPr>
        <w:rPr>
          <w:rFonts w:ascii="Calibri" w:hAnsi="Calibri" w:cs="Times New Roman"/>
          <w:sz w:val="22"/>
          <w:szCs w:val="22"/>
        </w:rPr>
      </w:pPr>
    </w:p>
    <w:p w14:paraId="43B258B9" w14:textId="77777777" w:rsidR="00772DD6" w:rsidRDefault="00772DD6" w:rsidP="001546EC">
      <w:pPr>
        <w:rPr>
          <w:rFonts w:ascii="Calibri" w:hAnsi="Calibri" w:cs="Times New Roman"/>
          <w:sz w:val="22"/>
          <w:szCs w:val="22"/>
        </w:rPr>
      </w:pPr>
    </w:p>
    <w:p w14:paraId="2C02923E" w14:textId="77777777" w:rsidR="00772DD6" w:rsidRDefault="00772DD6" w:rsidP="001546EC">
      <w:pPr>
        <w:rPr>
          <w:rFonts w:ascii="Calibri" w:hAnsi="Calibri" w:cs="Times New Roman"/>
          <w:sz w:val="22"/>
          <w:szCs w:val="22"/>
        </w:rPr>
      </w:pPr>
    </w:p>
    <w:p w14:paraId="79B1109D" w14:textId="77777777" w:rsidR="00772DD6" w:rsidRDefault="00772DD6" w:rsidP="001546EC">
      <w:pPr>
        <w:rPr>
          <w:rFonts w:ascii="Calibri" w:hAnsi="Calibri" w:cs="Times New Roman"/>
          <w:sz w:val="22"/>
          <w:szCs w:val="22"/>
        </w:rPr>
      </w:pPr>
    </w:p>
    <w:p w14:paraId="18D74ACD" w14:textId="77777777" w:rsidR="00772DD6" w:rsidRDefault="00772DD6" w:rsidP="001546EC">
      <w:pPr>
        <w:rPr>
          <w:rFonts w:ascii="Calibri" w:hAnsi="Calibri" w:cs="Times New Roman"/>
          <w:sz w:val="22"/>
          <w:szCs w:val="22"/>
        </w:rPr>
      </w:pPr>
    </w:p>
    <w:p w14:paraId="165D6661" w14:textId="77777777" w:rsidR="00772DD6" w:rsidRDefault="00772DD6" w:rsidP="001546EC">
      <w:pPr>
        <w:rPr>
          <w:rFonts w:ascii="Calibri" w:hAnsi="Calibri" w:cs="Times New Roman"/>
          <w:sz w:val="22"/>
          <w:szCs w:val="22"/>
        </w:rPr>
      </w:pPr>
    </w:p>
    <w:p w14:paraId="182D4ACB" w14:textId="77777777" w:rsidR="00772DD6" w:rsidRDefault="00772DD6" w:rsidP="001546EC">
      <w:pPr>
        <w:rPr>
          <w:rFonts w:ascii="Calibri" w:hAnsi="Calibri" w:cs="Times New Roman"/>
          <w:sz w:val="22"/>
          <w:szCs w:val="22"/>
        </w:rPr>
      </w:pPr>
    </w:p>
    <w:p w14:paraId="1C9B0007" w14:textId="77777777" w:rsidR="00772DD6" w:rsidRDefault="00772DD6" w:rsidP="001546EC">
      <w:pPr>
        <w:rPr>
          <w:rFonts w:ascii="Calibri" w:hAnsi="Calibri" w:cs="Times New Roman"/>
          <w:sz w:val="22"/>
          <w:szCs w:val="22"/>
        </w:rPr>
      </w:pPr>
    </w:p>
    <w:p w14:paraId="015CBB74" w14:textId="77777777" w:rsidR="00772DD6" w:rsidRDefault="00772DD6" w:rsidP="001546EC">
      <w:pPr>
        <w:rPr>
          <w:rFonts w:ascii="Calibri" w:hAnsi="Calibri" w:cs="Times New Roman"/>
          <w:sz w:val="22"/>
          <w:szCs w:val="22"/>
        </w:rPr>
      </w:pPr>
    </w:p>
    <w:p w14:paraId="6E63EBCA" w14:textId="77777777" w:rsidR="001034FD" w:rsidRDefault="001034FD" w:rsidP="001546EC">
      <w:pPr>
        <w:rPr>
          <w:rFonts w:ascii="Calibri" w:hAnsi="Calibri" w:cs="Times New Roman"/>
          <w:sz w:val="22"/>
          <w:szCs w:val="22"/>
        </w:rPr>
      </w:pPr>
    </w:p>
    <w:p w14:paraId="36E22E35" w14:textId="1E137901" w:rsidR="00DD6FBE" w:rsidRPr="001034FD" w:rsidRDefault="00DD6FBE" w:rsidP="00BE14E1">
      <w:pPr>
        <w:pStyle w:val="ListParagraph"/>
        <w:numPr>
          <w:ilvl w:val="0"/>
          <w:numId w:val="84"/>
        </w:numPr>
        <w:rPr>
          <w:rFonts w:ascii="Calibri" w:hAnsi="Calibri" w:cs="Times New Roman"/>
          <w:b/>
          <w:sz w:val="28"/>
          <w:szCs w:val="28"/>
        </w:rPr>
      </w:pPr>
      <w:r w:rsidRPr="001034FD">
        <w:rPr>
          <w:rFonts w:ascii="Calibri" w:hAnsi="Calibri" w:cs="Times New Roman"/>
          <w:b/>
          <w:sz w:val="28"/>
          <w:szCs w:val="28"/>
        </w:rPr>
        <w:t>Clinical consequences of alpha1 Activation</w:t>
      </w:r>
    </w:p>
    <w:p w14:paraId="0B34BB56" w14:textId="2A595F50" w:rsidR="001546EC" w:rsidRDefault="00141CA6" w:rsidP="001546EC">
      <w:pPr>
        <w:rPr>
          <w:rFonts w:ascii="Calibri" w:hAnsi="Calibri" w:cs="Times New Roman"/>
          <w:b/>
          <w:sz w:val="22"/>
          <w:szCs w:val="22"/>
        </w:rPr>
      </w:pPr>
      <w:r w:rsidRPr="00772DD6">
        <w:rPr>
          <w:rFonts w:ascii="Calibri" w:hAnsi="Calibri" w:cs="Times New Roman"/>
          <w:b/>
          <w:sz w:val="22"/>
          <w:szCs w:val="22"/>
        </w:rPr>
        <w:t>Therapeutic uses:</w:t>
      </w:r>
    </w:p>
    <w:p w14:paraId="360356D6" w14:textId="13FC090A" w:rsidR="00BE14E1" w:rsidRPr="00BE14E1" w:rsidRDefault="00BE14E1" w:rsidP="001546EC">
      <w:pPr>
        <w:rPr>
          <w:rFonts w:ascii="Calibri" w:hAnsi="Calibri" w:cs="Times New Roman"/>
          <w:sz w:val="22"/>
          <w:szCs w:val="22"/>
        </w:rPr>
      </w:pPr>
      <w:r>
        <w:rPr>
          <w:rFonts w:ascii="Calibri" w:hAnsi="Calibri" w:cs="Times New Roman"/>
          <w:sz w:val="22"/>
          <w:szCs w:val="22"/>
        </w:rPr>
        <w:t xml:space="preserve">-&gt;2 main therapeutic uses: vasoconstriction and </w:t>
      </w:r>
      <w:proofErr w:type="spellStart"/>
      <w:proofErr w:type="gramStart"/>
      <w:r>
        <w:rPr>
          <w:rFonts w:ascii="Calibri" w:hAnsi="Calibri" w:cs="Times New Roman"/>
          <w:sz w:val="22"/>
          <w:szCs w:val="22"/>
        </w:rPr>
        <w:t>mydriasis</w:t>
      </w:r>
      <w:proofErr w:type="spellEnd"/>
      <w:r>
        <w:rPr>
          <w:rFonts w:ascii="Calibri" w:hAnsi="Calibri" w:cs="Times New Roman"/>
          <w:sz w:val="22"/>
          <w:szCs w:val="22"/>
        </w:rPr>
        <w:t>(</w:t>
      </w:r>
      <w:proofErr w:type="gramEnd"/>
      <w:r>
        <w:rPr>
          <w:rFonts w:ascii="Calibri" w:hAnsi="Calibri" w:cs="Times New Roman"/>
          <w:sz w:val="22"/>
          <w:szCs w:val="22"/>
        </w:rPr>
        <w:t>pupillary dilation)</w:t>
      </w:r>
    </w:p>
    <w:p w14:paraId="4BFFAB3F" w14:textId="522E9062" w:rsidR="00141CA6" w:rsidRDefault="00141CA6" w:rsidP="00141CA6">
      <w:pPr>
        <w:pStyle w:val="ListParagraph"/>
        <w:numPr>
          <w:ilvl w:val="0"/>
          <w:numId w:val="73"/>
        </w:numPr>
        <w:rPr>
          <w:rFonts w:ascii="Calibri" w:hAnsi="Calibri" w:cs="Times New Roman"/>
          <w:sz w:val="22"/>
          <w:szCs w:val="22"/>
        </w:rPr>
      </w:pPr>
      <w:r>
        <w:rPr>
          <w:rFonts w:ascii="Calibri" w:hAnsi="Calibri" w:cs="Times New Roman"/>
          <w:sz w:val="22"/>
          <w:szCs w:val="22"/>
        </w:rPr>
        <w:t>Hemostasis</w:t>
      </w:r>
    </w:p>
    <w:p w14:paraId="0EB48382" w14:textId="57F246B7" w:rsidR="00141CA6" w:rsidRDefault="00141CA6" w:rsidP="00141CA6">
      <w:pPr>
        <w:pStyle w:val="ListParagraph"/>
        <w:numPr>
          <w:ilvl w:val="0"/>
          <w:numId w:val="73"/>
        </w:numPr>
        <w:rPr>
          <w:rFonts w:ascii="Calibri" w:hAnsi="Calibri" w:cs="Times New Roman"/>
          <w:sz w:val="22"/>
          <w:szCs w:val="22"/>
        </w:rPr>
      </w:pPr>
      <w:r>
        <w:rPr>
          <w:rFonts w:ascii="Calibri" w:hAnsi="Calibri" w:cs="Times New Roman"/>
          <w:sz w:val="22"/>
          <w:szCs w:val="22"/>
        </w:rPr>
        <w:t>Nasal congestion</w:t>
      </w:r>
    </w:p>
    <w:p w14:paraId="380FF9E3" w14:textId="27C873EF" w:rsidR="00141CA6" w:rsidRDefault="00141CA6" w:rsidP="00141CA6">
      <w:pPr>
        <w:pStyle w:val="ListParagraph"/>
        <w:numPr>
          <w:ilvl w:val="0"/>
          <w:numId w:val="73"/>
        </w:numPr>
        <w:rPr>
          <w:rFonts w:ascii="Calibri" w:hAnsi="Calibri" w:cs="Times New Roman"/>
          <w:sz w:val="22"/>
          <w:szCs w:val="22"/>
        </w:rPr>
      </w:pPr>
      <w:r>
        <w:rPr>
          <w:rFonts w:ascii="Calibri" w:hAnsi="Calibri" w:cs="Times New Roman"/>
          <w:sz w:val="22"/>
          <w:szCs w:val="22"/>
        </w:rPr>
        <w:t xml:space="preserve">Adjunct to local </w:t>
      </w:r>
      <w:proofErr w:type="spellStart"/>
      <w:r>
        <w:rPr>
          <w:rFonts w:ascii="Calibri" w:hAnsi="Calibri" w:cs="Times New Roman"/>
          <w:sz w:val="22"/>
          <w:szCs w:val="22"/>
        </w:rPr>
        <w:t>anesthesia</w:t>
      </w:r>
      <w:proofErr w:type="spellEnd"/>
    </w:p>
    <w:p w14:paraId="73E15D62" w14:textId="7FF9C588" w:rsidR="00141CA6" w:rsidRDefault="00141CA6" w:rsidP="00141CA6">
      <w:pPr>
        <w:pStyle w:val="ListParagraph"/>
        <w:numPr>
          <w:ilvl w:val="0"/>
          <w:numId w:val="73"/>
        </w:numPr>
        <w:rPr>
          <w:rFonts w:ascii="Calibri" w:hAnsi="Calibri" w:cs="Times New Roman"/>
          <w:sz w:val="22"/>
          <w:szCs w:val="22"/>
        </w:rPr>
      </w:pPr>
      <w:r>
        <w:rPr>
          <w:rFonts w:ascii="Calibri" w:hAnsi="Calibri" w:cs="Times New Roman"/>
          <w:sz w:val="22"/>
          <w:szCs w:val="22"/>
        </w:rPr>
        <w:t>Counteract hypotension</w:t>
      </w:r>
    </w:p>
    <w:p w14:paraId="6C1BC24C" w14:textId="354699CA" w:rsidR="00141CA6" w:rsidRDefault="00141CA6" w:rsidP="00141CA6">
      <w:pPr>
        <w:pStyle w:val="ListParagraph"/>
        <w:numPr>
          <w:ilvl w:val="0"/>
          <w:numId w:val="73"/>
        </w:numPr>
        <w:rPr>
          <w:rFonts w:ascii="Calibri" w:hAnsi="Calibri" w:cs="Times New Roman"/>
          <w:sz w:val="22"/>
          <w:szCs w:val="22"/>
        </w:rPr>
      </w:pPr>
      <w:r>
        <w:rPr>
          <w:rFonts w:ascii="Calibri" w:hAnsi="Calibri" w:cs="Times New Roman"/>
          <w:sz w:val="22"/>
          <w:szCs w:val="22"/>
        </w:rPr>
        <w:t>Facilitate exe exams/surgery</w:t>
      </w:r>
    </w:p>
    <w:p w14:paraId="7086B771" w14:textId="08E8A0D9" w:rsidR="00141CA6" w:rsidRDefault="00141CA6" w:rsidP="00141CA6">
      <w:pPr>
        <w:pStyle w:val="ListParagraph"/>
        <w:numPr>
          <w:ilvl w:val="1"/>
          <w:numId w:val="73"/>
        </w:numPr>
        <w:rPr>
          <w:rFonts w:ascii="Calibri" w:hAnsi="Calibri" w:cs="Times New Roman"/>
          <w:sz w:val="22"/>
          <w:szCs w:val="22"/>
        </w:rPr>
      </w:pPr>
      <w:r>
        <w:rPr>
          <w:rFonts w:ascii="Calibri" w:hAnsi="Calibri" w:cs="Times New Roman"/>
          <w:sz w:val="22"/>
          <w:szCs w:val="22"/>
        </w:rPr>
        <w:t>Increase pupil size</w:t>
      </w:r>
    </w:p>
    <w:p w14:paraId="37BDD6DD" w14:textId="1B2CD287" w:rsidR="00141CA6" w:rsidRPr="00BE14E1" w:rsidRDefault="00141CA6" w:rsidP="00141CA6">
      <w:pPr>
        <w:rPr>
          <w:rFonts w:ascii="Calibri" w:hAnsi="Calibri" w:cs="Times New Roman"/>
          <w:sz w:val="22"/>
          <w:szCs w:val="22"/>
        </w:rPr>
      </w:pPr>
      <w:r w:rsidRPr="00772DD6">
        <w:rPr>
          <w:rFonts w:ascii="Calibri" w:hAnsi="Calibri" w:cs="Times New Roman"/>
          <w:b/>
          <w:sz w:val="22"/>
          <w:szCs w:val="22"/>
        </w:rPr>
        <w:t>Adverse effects:</w:t>
      </w:r>
      <w:r w:rsidR="00BE14E1">
        <w:rPr>
          <w:rFonts w:ascii="Calibri" w:hAnsi="Calibri" w:cs="Times New Roman"/>
          <w:b/>
          <w:sz w:val="22"/>
          <w:szCs w:val="22"/>
        </w:rPr>
        <w:t xml:space="preserve"> </w:t>
      </w:r>
      <w:r w:rsidR="00BE14E1">
        <w:rPr>
          <w:rFonts w:ascii="Calibri" w:hAnsi="Calibri" w:cs="Times New Roman"/>
          <w:sz w:val="22"/>
          <w:szCs w:val="22"/>
        </w:rPr>
        <w:t>all result directly/indirectly from vasoconstriction</w:t>
      </w:r>
    </w:p>
    <w:p w14:paraId="3221A582" w14:textId="46F36EBE" w:rsidR="00141CA6" w:rsidRDefault="00141CA6" w:rsidP="00141CA6">
      <w:pPr>
        <w:pStyle w:val="ListParagraph"/>
        <w:numPr>
          <w:ilvl w:val="0"/>
          <w:numId w:val="75"/>
        </w:numPr>
        <w:rPr>
          <w:rFonts w:ascii="Calibri" w:hAnsi="Calibri" w:cs="Times New Roman"/>
          <w:sz w:val="22"/>
          <w:szCs w:val="22"/>
        </w:rPr>
      </w:pPr>
      <w:r>
        <w:rPr>
          <w:rFonts w:ascii="Calibri" w:hAnsi="Calibri" w:cs="Times New Roman"/>
          <w:sz w:val="22"/>
          <w:szCs w:val="22"/>
        </w:rPr>
        <w:t xml:space="preserve">HTN </w:t>
      </w:r>
      <w:r w:rsidR="00BE14E1">
        <w:rPr>
          <w:rFonts w:ascii="Calibri" w:hAnsi="Calibri" w:cs="Times New Roman"/>
          <w:sz w:val="22"/>
          <w:szCs w:val="22"/>
        </w:rPr>
        <w:t xml:space="preserve">(elevation of </w:t>
      </w:r>
      <w:proofErr w:type="spellStart"/>
      <w:r w:rsidR="00BE14E1">
        <w:rPr>
          <w:rFonts w:ascii="Calibri" w:hAnsi="Calibri" w:cs="Times New Roman"/>
          <w:sz w:val="22"/>
          <w:szCs w:val="22"/>
        </w:rPr>
        <w:t>bp</w:t>
      </w:r>
      <w:proofErr w:type="spellEnd"/>
      <w:r w:rsidR="00BE14E1">
        <w:rPr>
          <w:rFonts w:ascii="Calibri" w:hAnsi="Calibri" w:cs="Times New Roman"/>
          <w:sz w:val="22"/>
          <w:szCs w:val="22"/>
        </w:rPr>
        <w:t>)</w:t>
      </w:r>
    </w:p>
    <w:p w14:paraId="7441A7F2" w14:textId="366C9F63" w:rsidR="00141CA6" w:rsidRDefault="00141CA6" w:rsidP="00141CA6">
      <w:pPr>
        <w:pStyle w:val="ListParagraph"/>
        <w:numPr>
          <w:ilvl w:val="0"/>
          <w:numId w:val="75"/>
        </w:numPr>
        <w:rPr>
          <w:rFonts w:ascii="Calibri" w:hAnsi="Calibri" w:cs="Times New Roman"/>
          <w:sz w:val="22"/>
          <w:szCs w:val="22"/>
        </w:rPr>
      </w:pPr>
      <w:r>
        <w:rPr>
          <w:rFonts w:ascii="Calibri" w:hAnsi="Calibri" w:cs="Times New Roman"/>
          <w:sz w:val="22"/>
          <w:szCs w:val="22"/>
        </w:rPr>
        <w:t>Local tissue necrosis (</w:t>
      </w:r>
      <w:proofErr w:type="spellStart"/>
      <w:r>
        <w:rPr>
          <w:rFonts w:ascii="Calibri" w:hAnsi="Calibri" w:cs="Times New Roman"/>
          <w:sz w:val="22"/>
          <w:szCs w:val="22"/>
        </w:rPr>
        <w:t>extracasation</w:t>
      </w:r>
      <w:proofErr w:type="spellEnd"/>
      <w:r>
        <w:rPr>
          <w:rFonts w:ascii="Calibri" w:hAnsi="Calibri" w:cs="Times New Roman"/>
          <w:sz w:val="22"/>
          <w:szCs w:val="22"/>
        </w:rPr>
        <w:t>)</w:t>
      </w:r>
    </w:p>
    <w:p w14:paraId="12E35626" w14:textId="089AAFC0" w:rsidR="00141CA6" w:rsidRDefault="00141CA6" w:rsidP="00141CA6">
      <w:pPr>
        <w:pStyle w:val="ListParagraph"/>
        <w:numPr>
          <w:ilvl w:val="0"/>
          <w:numId w:val="75"/>
        </w:numPr>
        <w:rPr>
          <w:rFonts w:ascii="Calibri" w:hAnsi="Calibri" w:cs="Times New Roman"/>
          <w:sz w:val="22"/>
          <w:szCs w:val="22"/>
        </w:rPr>
      </w:pPr>
      <w:proofErr w:type="spellStart"/>
      <w:r>
        <w:rPr>
          <w:rFonts w:ascii="Calibri" w:hAnsi="Calibri" w:cs="Times New Roman"/>
          <w:sz w:val="22"/>
          <w:szCs w:val="22"/>
        </w:rPr>
        <w:t>Bradycardia</w:t>
      </w:r>
      <w:proofErr w:type="spellEnd"/>
      <w:r>
        <w:rPr>
          <w:rFonts w:ascii="Calibri" w:hAnsi="Calibri" w:cs="Times New Roman"/>
          <w:sz w:val="22"/>
          <w:szCs w:val="22"/>
        </w:rPr>
        <w:t xml:space="preserve"> </w:t>
      </w:r>
      <w:r w:rsidR="00BE14E1">
        <w:rPr>
          <w:rFonts w:ascii="Calibri" w:hAnsi="Calibri" w:cs="Times New Roman"/>
          <w:sz w:val="22"/>
          <w:szCs w:val="22"/>
        </w:rPr>
        <w:t xml:space="preserve"> (reflex slowing of the heart, increased bpd triggers baroreceptor reflex, cause </w:t>
      </w:r>
      <w:proofErr w:type="spellStart"/>
      <w:r w:rsidR="00BE14E1">
        <w:rPr>
          <w:rFonts w:ascii="Calibri" w:hAnsi="Calibri" w:cs="Times New Roman"/>
          <w:sz w:val="22"/>
          <w:szCs w:val="22"/>
        </w:rPr>
        <w:t>hr</w:t>
      </w:r>
      <w:proofErr w:type="spellEnd"/>
      <w:r w:rsidR="00BE14E1">
        <w:rPr>
          <w:rFonts w:ascii="Calibri" w:hAnsi="Calibri" w:cs="Times New Roman"/>
          <w:sz w:val="22"/>
          <w:szCs w:val="22"/>
        </w:rPr>
        <w:t xml:space="preserve"> to decline)</w:t>
      </w:r>
    </w:p>
    <w:p w14:paraId="16FAF779" w14:textId="77777777" w:rsidR="00772DD6" w:rsidRPr="00772DD6" w:rsidRDefault="00772DD6" w:rsidP="00772DD6">
      <w:pPr>
        <w:ind w:left="360"/>
        <w:rPr>
          <w:rFonts w:ascii="Calibri" w:hAnsi="Calibri" w:cs="Times New Roman"/>
          <w:b/>
          <w:sz w:val="22"/>
          <w:szCs w:val="22"/>
        </w:rPr>
      </w:pPr>
    </w:p>
    <w:p w14:paraId="4427C54B" w14:textId="5D3537D8" w:rsidR="00207BFA" w:rsidRDefault="00772DD6">
      <w:pPr>
        <w:rPr>
          <w:rFonts w:asciiTheme="majorHAnsi" w:hAnsiTheme="majorHAnsi"/>
        </w:rPr>
      </w:pPr>
      <w:r w:rsidRPr="00772DD6">
        <w:rPr>
          <w:rFonts w:asciiTheme="majorHAnsi" w:hAnsiTheme="majorHAnsi"/>
          <w:b/>
        </w:rPr>
        <w:t>Safety alert:</w:t>
      </w:r>
      <w:r w:rsidRPr="00772DD6">
        <w:rPr>
          <w:rFonts w:asciiTheme="majorHAnsi" w:hAnsiTheme="majorHAnsi"/>
        </w:rPr>
        <w:t xml:space="preserve"> all alpha1 </w:t>
      </w:r>
      <w:proofErr w:type="spellStart"/>
      <w:r w:rsidRPr="00772DD6">
        <w:rPr>
          <w:rFonts w:asciiTheme="majorHAnsi" w:hAnsiTheme="majorHAnsi"/>
        </w:rPr>
        <w:t>atonists</w:t>
      </w:r>
      <w:proofErr w:type="spellEnd"/>
      <w:r w:rsidRPr="00772DD6">
        <w:rPr>
          <w:rFonts w:asciiTheme="majorHAnsi" w:hAnsiTheme="majorHAnsi"/>
        </w:rPr>
        <w:t xml:space="preserve"> used intravenously </w:t>
      </w:r>
      <w:r w:rsidRPr="00772DD6">
        <w:rPr>
          <w:rFonts w:asciiTheme="majorHAnsi" w:hAnsiTheme="majorHAnsi"/>
          <w:i/>
          <w:u w:val="single"/>
        </w:rPr>
        <w:t>are high-alert medications</w:t>
      </w:r>
      <w:r w:rsidRPr="00772DD6">
        <w:rPr>
          <w:rFonts w:asciiTheme="majorHAnsi" w:hAnsiTheme="majorHAnsi"/>
        </w:rPr>
        <w:t>: medication error</w:t>
      </w:r>
      <w:r w:rsidRPr="00772DD6">
        <w:rPr>
          <w:rFonts w:asciiTheme="majorHAnsi" w:hAnsiTheme="majorHAnsi"/>
        </w:rPr>
        <w:sym w:font="Wingdings" w:char="F0E0"/>
      </w:r>
      <w:r w:rsidRPr="00772DD6">
        <w:rPr>
          <w:rFonts w:asciiTheme="majorHAnsi" w:hAnsiTheme="majorHAnsi"/>
        </w:rPr>
        <w:t xml:space="preserve"> hypertensive crisis </w:t>
      </w:r>
    </w:p>
    <w:p w14:paraId="5DAC47D6" w14:textId="77777777" w:rsidR="00772DD6" w:rsidRDefault="00772DD6">
      <w:pPr>
        <w:rPr>
          <w:rFonts w:asciiTheme="majorHAnsi" w:hAnsiTheme="majorHAnsi"/>
        </w:rPr>
      </w:pPr>
    </w:p>
    <w:p w14:paraId="354CCBF0" w14:textId="77777777" w:rsidR="00772DD6" w:rsidRDefault="00772DD6">
      <w:pPr>
        <w:rPr>
          <w:rFonts w:asciiTheme="majorHAnsi" w:hAnsiTheme="majorHAnsi"/>
          <w:sz w:val="28"/>
          <w:szCs w:val="28"/>
        </w:rPr>
      </w:pPr>
    </w:p>
    <w:p w14:paraId="7DEE851A" w14:textId="77777777" w:rsidR="001034FD" w:rsidRDefault="001034FD">
      <w:pPr>
        <w:rPr>
          <w:rFonts w:asciiTheme="majorHAnsi" w:hAnsiTheme="majorHAnsi"/>
          <w:sz w:val="28"/>
          <w:szCs w:val="28"/>
        </w:rPr>
      </w:pPr>
    </w:p>
    <w:p w14:paraId="42752A6F" w14:textId="77777777" w:rsidR="001034FD" w:rsidRDefault="001034FD">
      <w:pPr>
        <w:rPr>
          <w:rFonts w:asciiTheme="majorHAnsi" w:hAnsiTheme="majorHAnsi"/>
          <w:sz w:val="28"/>
          <w:szCs w:val="28"/>
        </w:rPr>
      </w:pPr>
    </w:p>
    <w:p w14:paraId="23E9C50F" w14:textId="77777777" w:rsidR="001034FD" w:rsidRDefault="001034FD">
      <w:pPr>
        <w:rPr>
          <w:rFonts w:asciiTheme="majorHAnsi" w:hAnsiTheme="majorHAnsi"/>
          <w:sz w:val="28"/>
          <w:szCs w:val="28"/>
        </w:rPr>
      </w:pPr>
    </w:p>
    <w:p w14:paraId="5A399708" w14:textId="77777777" w:rsidR="001034FD" w:rsidRPr="00BE14E1" w:rsidRDefault="001034FD">
      <w:pPr>
        <w:rPr>
          <w:rFonts w:asciiTheme="majorHAnsi" w:hAnsiTheme="majorHAnsi"/>
          <w:sz w:val="28"/>
          <w:szCs w:val="28"/>
        </w:rPr>
      </w:pPr>
    </w:p>
    <w:p w14:paraId="5E387EF1" w14:textId="74157E4C" w:rsidR="00772DD6" w:rsidRPr="00BE14E1" w:rsidRDefault="00772DD6" w:rsidP="00BE14E1">
      <w:pPr>
        <w:pStyle w:val="ListParagraph"/>
        <w:numPr>
          <w:ilvl w:val="0"/>
          <w:numId w:val="85"/>
        </w:numPr>
        <w:rPr>
          <w:rFonts w:asciiTheme="majorHAnsi" w:hAnsiTheme="majorHAnsi"/>
          <w:b/>
          <w:sz w:val="28"/>
          <w:szCs w:val="28"/>
        </w:rPr>
      </w:pPr>
      <w:r w:rsidRPr="00BE14E1">
        <w:rPr>
          <w:rFonts w:asciiTheme="majorHAnsi" w:hAnsiTheme="majorHAnsi"/>
          <w:b/>
          <w:sz w:val="28"/>
          <w:szCs w:val="28"/>
        </w:rPr>
        <w:t>Clinical Consequences of Alpha2 Activation</w:t>
      </w:r>
    </w:p>
    <w:p w14:paraId="386ACBB4" w14:textId="54AA7E3A" w:rsidR="00772DD6" w:rsidRDefault="00772DD6" w:rsidP="00772DD6">
      <w:pPr>
        <w:pStyle w:val="ListParagraph"/>
        <w:numPr>
          <w:ilvl w:val="0"/>
          <w:numId w:val="76"/>
        </w:numPr>
        <w:rPr>
          <w:rFonts w:asciiTheme="majorHAnsi" w:hAnsiTheme="majorHAnsi"/>
        </w:rPr>
      </w:pPr>
      <w:r>
        <w:rPr>
          <w:rFonts w:asciiTheme="majorHAnsi" w:hAnsiTheme="majorHAnsi"/>
        </w:rPr>
        <w:t xml:space="preserve">Direct alpha2 PNS activation: no clinical consequences </w:t>
      </w:r>
    </w:p>
    <w:p w14:paraId="043732F4" w14:textId="2C4AFF89" w:rsidR="00772DD6" w:rsidRDefault="00772DD6" w:rsidP="00772DD6">
      <w:pPr>
        <w:pStyle w:val="ListParagraph"/>
        <w:numPr>
          <w:ilvl w:val="0"/>
          <w:numId w:val="76"/>
        </w:numPr>
        <w:rPr>
          <w:rFonts w:asciiTheme="majorHAnsi" w:hAnsiTheme="majorHAnsi"/>
        </w:rPr>
      </w:pPr>
      <w:r w:rsidRPr="00772DD6">
        <w:rPr>
          <w:rFonts w:asciiTheme="majorHAnsi" w:hAnsiTheme="majorHAnsi"/>
          <w:i/>
          <w:u w:val="single"/>
        </w:rPr>
        <w:t>CNS:</w:t>
      </w:r>
      <w:r>
        <w:rPr>
          <w:rFonts w:asciiTheme="majorHAnsi" w:hAnsiTheme="majorHAnsi"/>
        </w:rPr>
        <w:t xml:space="preserve"> alpha2 activation reduces sympathetic outflow to heart and also has analgesic effects</w:t>
      </w:r>
    </w:p>
    <w:p w14:paraId="059B279A" w14:textId="29272333" w:rsidR="00772DD6" w:rsidRDefault="00772DD6" w:rsidP="00772DD6">
      <w:pPr>
        <w:pStyle w:val="ListParagraph"/>
        <w:numPr>
          <w:ilvl w:val="0"/>
          <w:numId w:val="76"/>
        </w:numPr>
        <w:rPr>
          <w:rFonts w:asciiTheme="majorHAnsi" w:hAnsiTheme="majorHAnsi"/>
        </w:rPr>
      </w:pPr>
      <w:r w:rsidRPr="00772DD6">
        <w:rPr>
          <w:rFonts w:asciiTheme="majorHAnsi" w:hAnsiTheme="majorHAnsi"/>
          <w:i/>
          <w:u w:val="single"/>
        </w:rPr>
        <w:t>Therapeutic uses:</w:t>
      </w:r>
      <w:r>
        <w:rPr>
          <w:rFonts w:asciiTheme="majorHAnsi" w:hAnsiTheme="majorHAnsi"/>
        </w:rPr>
        <w:t xml:space="preserve"> HTN, pain relief</w:t>
      </w:r>
      <w:r w:rsidR="00BE14E1">
        <w:rPr>
          <w:rFonts w:asciiTheme="majorHAnsi" w:hAnsiTheme="majorHAnsi"/>
        </w:rPr>
        <w:t xml:space="preserve"> </w:t>
      </w:r>
    </w:p>
    <w:p w14:paraId="449489C6" w14:textId="3C097DC6" w:rsidR="00BE14E1" w:rsidRPr="00BE14E1" w:rsidRDefault="00BE14E1" w:rsidP="00BE14E1">
      <w:pPr>
        <w:pStyle w:val="ListParagraph"/>
        <w:numPr>
          <w:ilvl w:val="0"/>
          <w:numId w:val="76"/>
        </w:numPr>
        <w:rPr>
          <w:rFonts w:asciiTheme="majorHAnsi" w:hAnsiTheme="majorHAnsi"/>
        </w:rPr>
      </w:pPr>
      <w:r w:rsidRPr="00BE14E1">
        <w:rPr>
          <w:rFonts w:asciiTheme="majorHAnsi" w:hAnsiTheme="majorHAnsi"/>
        </w:rPr>
        <w:t>By activating CNS a2 receptors, we can produce 2 useful effects</w:t>
      </w:r>
    </w:p>
    <w:p w14:paraId="2DA20794" w14:textId="32C319F8" w:rsidR="00BE14E1" w:rsidRPr="00BE14E1" w:rsidRDefault="00BE14E1" w:rsidP="00BE14E1">
      <w:pPr>
        <w:pStyle w:val="ListParagraph"/>
        <w:numPr>
          <w:ilvl w:val="1"/>
          <w:numId w:val="76"/>
        </w:numPr>
        <w:rPr>
          <w:rFonts w:asciiTheme="majorHAnsi" w:hAnsiTheme="majorHAnsi"/>
        </w:rPr>
      </w:pPr>
      <w:r>
        <w:rPr>
          <w:rFonts w:asciiTheme="majorHAnsi" w:hAnsiTheme="majorHAnsi"/>
          <w:i/>
          <w:u w:val="single"/>
        </w:rPr>
        <w:t xml:space="preserve">1) </w:t>
      </w:r>
      <w:proofErr w:type="gramStart"/>
      <w:r>
        <w:rPr>
          <w:rFonts w:asciiTheme="majorHAnsi" w:hAnsiTheme="majorHAnsi"/>
          <w:i/>
          <w:u w:val="single"/>
        </w:rPr>
        <w:t>reduction</w:t>
      </w:r>
      <w:proofErr w:type="gramEnd"/>
      <w:r>
        <w:rPr>
          <w:rFonts w:asciiTheme="majorHAnsi" w:hAnsiTheme="majorHAnsi"/>
          <w:i/>
          <w:u w:val="single"/>
        </w:rPr>
        <w:t xml:space="preserve"> of sympathetic outflow to the heart and BV</w:t>
      </w:r>
    </w:p>
    <w:p w14:paraId="532AF9EF" w14:textId="01C81843" w:rsidR="00BE14E1" w:rsidRPr="00BE14E1" w:rsidRDefault="00BE14E1" w:rsidP="00BE14E1">
      <w:pPr>
        <w:pStyle w:val="ListParagraph"/>
        <w:numPr>
          <w:ilvl w:val="1"/>
          <w:numId w:val="76"/>
        </w:numPr>
        <w:rPr>
          <w:rFonts w:asciiTheme="majorHAnsi" w:hAnsiTheme="majorHAnsi"/>
        </w:rPr>
      </w:pPr>
      <w:r>
        <w:rPr>
          <w:rFonts w:asciiTheme="majorHAnsi" w:hAnsiTheme="majorHAnsi"/>
          <w:i/>
          <w:u w:val="single"/>
        </w:rPr>
        <w:t xml:space="preserve">2) </w:t>
      </w:r>
      <w:proofErr w:type="gramStart"/>
      <w:r>
        <w:rPr>
          <w:rFonts w:asciiTheme="majorHAnsi" w:hAnsiTheme="majorHAnsi"/>
          <w:i/>
          <w:u w:val="single"/>
        </w:rPr>
        <w:t>relief</w:t>
      </w:r>
      <w:proofErr w:type="gramEnd"/>
      <w:r>
        <w:rPr>
          <w:rFonts w:asciiTheme="majorHAnsi" w:hAnsiTheme="majorHAnsi"/>
          <w:i/>
          <w:u w:val="single"/>
        </w:rPr>
        <w:t xml:space="preserve"> of severe pain</w:t>
      </w:r>
    </w:p>
    <w:p w14:paraId="4E5D0289" w14:textId="77777777" w:rsidR="00772DD6" w:rsidRDefault="00772DD6" w:rsidP="00772DD6">
      <w:pPr>
        <w:rPr>
          <w:rFonts w:asciiTheme="majorHAnsi" w:hAnsiTheme="majorHAnsi"/>
          <w:sz w:val="28"/>
          <w:szCs w:val="28"/>
        </w:rPr>
      </w:pPr>
    </w:p>
    <w:p w14:paraId="0A599514" w14:textId="77777777" w:rsidR="001034FD" w:rsidRDefault="001034FD" w:rsidP="00772DD6">
      <w:pPr>
        <w:rPr>
          <w:rFonts w:asciiTheme="majorHAnsi" w:hAnsiTheme="majorHAnsi"/>
          <w:sz w:val="28"/>
          <w:szCs w:val="28"/>
        </w:rPr>
      </w:pPr>
    </w:p>
    <w:p w14:paraId="29B8DAF0" w14:textId="77777777" w:rsidR="001034FD" w:rsidRDefault="001034FD" w:rsidP="00772DD6">
      <w:pPr>
        <w:rPr>
          <w:rFonts w:asciiTheme="majorHAnsi" w:hAnsiTheme="majorHAnsi"/>
          <w:sz w:val="28"/>
          <w:szCs w:val="28"/>
        </w:rPr>
      </w:pPr>
    </w:p>
    <w:p w14:paraId="33B3E548" w14:textId="77777777" w:rsidR="001034FD" w:rsidRDefault="001034FD" w:rsidP="00772DD6">
      <w:pPr>
        <w:rPr>
          <w:rFonts w:asciiTheme="majorHAnsi" w:hAnsiTheme="majorHAnsi"/>
          <w:sz w:val="28"/>
          <w:szCs w:val="28"/>
        </w:rPr>
      </w:pPr>
    </w:p>
    <w:p w14:paraId="176FC88F" w14:textId="77777777" w:rsidR="001034FD" w:rsidRDefault="001034FD" w:rsidP="00772DD6">
      <w:pPr>
        <w:rPr>
          <w:rFonts w:asciiTheme="majorHAnsi" w:hAnsiTheme="majorHAnsi"/>
          <w:sz w:val="28"/>
          <w:szCs w:val="28"/>
        </w:rPr>
      </w:pPr>
    </w:p>
    <w:p w14:paraId="366DE1C7" w14:textId="77777777" w:rsidR="001034FD" w:rsidRDefault="001034FD" w:rsidP="00772DD6">
      <w:pPr>
        <w:rPr>
          <w:rFonts w:asciiTheme="majorHAnsi" w:hAnsiTheme="majorHAnsi"/>
          <w:sz w:val="28"/>
          <w:szCs w:val="28"/>
        </w:rPr>
      </w:pPr>
    </w:p>
    <w:p w14:paraId="307B623D" w14:textId="77777777" w:rsidR="001034FD" w:rsidRDefault="001034FD" w:rsidP="00772DD6">
      <w:pPr>
        <w:rPr>
          <w:rFonts w:asciiTheme="majorHAnsi" w:hAnsiTheme="majorHAnsi"/>
          <w:sz w:val="28"/>
          <w:szCs w:val="28"/>
        </w:rPr>
      </w:pPr>
    </w:p>
    <w:p w14:paraId="08749AED" w14:textId="77777777" w:rsidR="001034FD" w:rsidRDefault="001034FD" w:rsidP="00772DD6">
      <w:pPr>
        <w:rPr>
          <w:rFonts w:asciiTheme="majorHAnsi" w:hAnsiTheme="majorHAnsi"/>
          <w:sz w:val="28"/>
          <w:szCs w:val="28"/>
        </w:rPr>
      </w:pPr>
    </w:p>
    <w:p w14:paraId="7C6824A0" w14:textId="77777777" w:rsidR="001034FD" w:rsidRPr="00BE14E1" w:rsidRDefault="001034FD" w:rsidP="00772DD6">
      <w:pPr>
        <w:rPr>
          <w:rFonts w:asciiTheme="majorHAnsi" w:hAnsiTheme="majorHAnsi"/>
          <w:sz w:val="28"/>
          <w:szCs w:val="28"/>
        </w:rPr>
      </w:pPr>
    </w:p>
    <w:p w14:paraId="08C570F8" w14:textId="1BBCD4F4" w:rsidR="00772DD6" w:rsidRPr="00BE14E1" w:rsidRDefault="00772DD6" w:rsidP="00BE14E1">
      <w:pPr>
        <w:pStyle w:val="ListParagraph"/>
        <w:numPr>
          <w:ilvl w:val="0"/>
          <w:numId w:val="86"/>
        </w:numPr>
        <w:rPr>
          <w:rFonts w:asciiTheme="majorHAnsi" w:hAnsiTheme="majorHAnsi"/>
          <w:b/>
          <w:sz w:val="28"/>
          <w:szCs w:val="28"/>
        </w:rPr>
      </w:pPr>
      <w:r w:rsidRPr="00BE14E1">
        <w:rPr>
          <w:rFonts w:asciiTheme="majorHAnsi" w:hAnsiTheme="majorHAnsi"/>
          <w:b/>
          <w:sz w:val="28"/>
          <w:szCs w:val="28"/>
        </w:rPr>
        <w:t>Clinical Consequences of Beta1 Activation</w:t>
      </w:r>
    </w:p>
    <w:p w14:paraId="198B9AC2" w14:textId="288D1D2A" w:rsidR="00772DD6" w:rsidRPr="00DF0067" w:rsidRDefault="00772DD6" w:rsidP="00772DD6">
      <w:pPr>
        <w:pStyle w:val="ListParagraph"/>
        <w:numPr>
          <w:ilvl w:val="0"/>
          <w:numId w:val="77"/>
        </w:numPr>
        <w:rPr>
          <w:rFonts w:asciiTheme="majorHAnsi" w:hAnsiTheme="majorHAnsi"/>
          <w:i/>
          <w:u w:val="single"/>
        </w:rPr>
      </w:pPr>
      <w:r>
        <w:rPr>
          <w:rFonts w:asciiTheme="majorHAnsi" w:hAnsiTheme="majorHAnsi"/>
        </w:rPr>
        <w:t xml:space="preserve">All due to activating </w:t>
      </w:r>
      <w:r w:rsidRPr="00DF0067">
        <w:rPr>
          <w:rFonts w:asciiTheme="majorHAnsi" w:hAnsiTheme="majorHAnsi"/>
          <w:i/>
          <w:u w:val="single"/>
        </w:rPr>
        <w:t>b1 receptors In heart</w:t>
      </w:r>
      <w:r w:rsidR="00BE14E1">
        <w:rPr>
          <w:rFonts w:asciiTheme="majorHAnsi" w:hAnsiTheme="majorHAnsi"/>
          <w:i/>
          <w:u w:val="single"/>
        </w:rPr>
        <w:t>:</w:t>
      </w:r>
    </w:p>
    <w:p w14:paraId="5103AB0B" w14:textId="3EA5DE9D" w:rsidR="00772DD6" w:rsidRDefault="00772DD6" w:rsidP="00772DD6">
      <w:pPr>
        <w:pStyle w:val="ListParagraph"/>
        <w:numPr>
          <w:ilvl w:val="1"/>
          <w:numId w:val="77"/>
        </w:numPr>
        <w:rPr>
          <w:rFonts w:asciiTheme="majorHAnsi" w:hAnsiTheme="majorHAnsi"/>
        </w:rPr>
      </w:pPr>
      <w:r>
        <w:rPr>
          <w:rFonts w:asciiTheme="majorHAnsi" w:hAnsiTheme="majorHAnsi"/>
        </w:rPr>
        <w:t>Increased HR</w:t>
      </w:r>
    </w:p>
    <w:p w14:paraId="3E50D91C" w14:textId="42B385AB" w:rsidR="00772DD6" w:rsidRDefault="00772DD6" w:rsidP="00772DD6">
      <w:pPr>
        <w:pStyle w:val="ListParagraph"/>
        <w:numPr>
          <w:ilvl w:val="1"/>
          <w:numId w:val="77"/>
        </w:numPr>
        <w:rPr>
          <w:rFonts w:asciiTheme="majorHAnsi" w:hAnsiTheme="majorHAnsi"/>
        </w:rPr>
      </w:pPr>
      <w:r>
        <w:rPr>
          <w:rFonts w:asciiTheme="majorHAnsi" w:hAnsiTheme="majorHAnsi"/>
        </w:rPr>
        <w:t>Increased force of contraction</w:t>
      </w:r>
    </w:p>
    <w:p w14:paraId="19112B36" w14:textId="13511486" w:rsidR="00772DD6" w:rsidRDefault="00BE14E1" w:rsidP="00772DD6">
      <w:pPr>
        <w:pStyle w:val="ListParagraph"/>
        <w:numPr>
          <w:ilvl w:val="1"/>
          <w:numId w:val="77"/>
        </w:numPr>
        <w:rPr>
          <w:rFonts w:asciiTheme="majorHAnsi" w:hAnsiTheme="majorHAnsi"/>
        </w:rPr>
      </w:pPr>
      <w:r>
        <w:rPr>
          <w:rFonts w:asciiTheme="majorHAnsi" w:hAnsiTheme="majorHAnsi"/>
        </w:rPr>
        <w:t>Increased cardiac output</w:t>
      </w:r>
    </w:p>
    <w:p w14:paraId="510E4154" w14:textId="58D8FF1F" w:rsidR="00AC46C9" w:rsidRPr="00AC46C9" w:rsidRDefault="00AC46C9" w:rsidP="00AC46C9">
      <w:pPr>
        <w:pStyle w:val="ListParagraph"/>
        <w:numPr>
          <w:ilvl w:val="0"/>
          <w:numId w:val="77"/>
        </w:numPr>
        <w:rPr>
          <w:rFonts w:asciiTheme="majorHAnsi" w:hAnsiTheme="majorHAnsi"/>
          <w:b/>
        </w:rPr>
      </w:pPr>
      <w:proofErr w:type="gramStart"/>
      <w:r w:rsidRPr="00AC46C9">
        <w:rPr>
          <w:rFonts w:asciiTheme="majorHAnsi" w:hAnsiTheme="majorHAnsi"/>
          <w:b/>
        </w:rPr>
        <w:t>therapeutic</w:t>
      </w:r>
      <w:proofErr w:type="gramEnd"/>
      <w:r w:rsidRPr="00AC46C9">
        <w:rPr>
          <w:rFonts w:asciiTheme="majorHAnsi" w:hAnsiTheme="majorHAnsi"/>
          <w:b/>
        </w:rPr>
        <w:t xml:space="preserve"> uses:</w:t>
      </w:r>
    </w:p>
    <w:p w14:paraId="308AD34D" w14:textId="4381133E" w:rsidR="00AC46C9" w:rsidRDefault="00AC46C9" w:rsidP="00AC46C9">
      <w:pPr>
        <w:pStyle w:val="ListParagraph"/>
        <w:numPr>
          <w:ilvl w:val="1"/>
          <w:numId w:val="77"/>
        </w:numPr>
        <w:rPr>
          <w:rFonts w:asciiTheme="majorHAnsi" w:hAnsiTheme="majorHAnsi"/>
        </w:rPr>
      </w:pPr>
      <w:proofErr w:type="gramStart"/>
      <w:r>
        <w:rPr>
          <w:rFonts w:asciiTheme="majorHAnsi" w:hAnsiTheme="majorHAnsi"/>
        </w:rPr>
        <w:t>heart</w:t>
      </w:r>
      <w:proofErr w:type="gramEnd"/>
      <w:r>
        <w:rPr>
          <w:rFonts w:asciiTheme="majorHAnsi" w:hAnsiTheme="majorHAnsi"/>
        </w:rPr>
        <w:t xml:space="preserve"> failure</w:t>
      </w:r>
    </w:p>
    <w:p w14:paraId="17C03369" w14:textId="34DC94F3" w:rsidR="00AC46C9" w:rsidRDefault="00AC46C9" w:rsidP="00AC46C9">
      <w:pPr>
        <w:pStyle w:val="ListParagraph"/>
        <w:numPr>
          <w:ilvl w:val="1"/>
          <w:numId w:val="77"/>
        </w:numPr>
        <w:rPr>
          <w:rFonts w:asciiTheme="majorHAnsi" w:hAnsiTheme="majorHAnsi"/>
        </w:rPr>
      </w:pPr>
      <w:proofErr w:type="gramStart"/>
      <w:r>
        <w:rPr>
          <w:rFonts w:asciiTheme="majorHAnsi" w:hAnsiTheme="majorHAnsi"/>
        </w:rPr>
        <w:t>shock</w:t>
      </w:r>
      <w:proofErr w:type="gramEnd"/>
      <w:r>
        <w:rPr>
          <w:rFonts w:asciiTheme="majorHAnsi" w:hAnsiTheme="majorHAnsi"/>
        </w:rPr>
        <w:t xml:space="preserve"> (decreased BP/tissue perfusion)</w:t>
      </w:r>
    </w:p>
    <w:p w14:paraId="49CC1208" w14:textId="2F9545FF" w:rsidR="00AC46C9" w:rsidRDefault="00AC46C9" w:rsidP="00AC46C9">
      <w:pPr>
        <w:pStyle w:val="ListParagraph"/>
        <w:numPr>
          <w:ilvl w:val="1"/>
          <w:numId w:val="77"/>
        </w:numPr>
        <w:rPr>
          <w:rFonts w:asciiTheme="majorHAnsi" w:hAnsiTheme="majorHAnsi"/>
        </w:rPr>
      </w:pPr>
      <w:r>
        <w:rPr>
          <w:rFonts w:asciiTheme="majorHAnsi" w:hAnsiTheme="majorHAnsi"/>
        </w:rPr>
        <w:t>AV block (arrhythmia)- until pacemaker implanted</w:t>
      </w:r>
    </w:p>
    <w:p w14:paraId="0D4AF22A" w14:textId="64164AA2" w:rsidR="00AC46C9" w:rsidRDefault="00AC46C9" w:rsidP="00AC46C9">
      <w:pPr>
        <w:pStyle w:val="ListParagraph"/>
        <w:numPr>
          <w:ilvl w:val="1"/>
          <w:numId w:val="77"/>
        </w:numPr>
        <w:rPr>
          <w:rFonts w:asciiTheme="majorHAnsi" w:hAnsiTheme="majorHAnsi"/>
        </w:rPr>
      </w:pPr>
      <w:r>
        <w:rPr>
          <w:rFonts w:asciiTheme="majorHAnsi" w:hAnsiTheme="majorHAnsi"/>
        </w:rPr>
        <w:t>Cardiac arrest/</w:t>
      </w:r>
      <w:proofErr w:type="spellStart"/>
      <w:r>
        <w:rPr>
          <w:rFonts w:asciiTheme="majorHAnsi" w:hAnsiTheme="majorHAnsi"/>
        </w:rPr>
        <w:t>asystole</w:t>
      </w:r>
      <w:proofErr w:type="spellEnd"/>
      <w:r>
        <w:rPr>
          <w:rFonts w:asciiTheme="majorHAnsi" w:hAnsiTheme="majorHAnsi"/>
        </w:rPr>
        <w:t xml:space="preserve"> (IV/</w:t>
      </w:r>
      <w:proofErr w:type="spellStart"/>
      <w:r>
        <w:rPr>
          <w:rFonts w:asciiTheme="majorHAnsi" w:hAnsiTheme="majorHAnsi"/>
        </w:rPr>
        <w:t>intracardiac</w:t>
      </w:r>
      <w:proofErr w:type="spellEnd"/>
      <w:r>
        <w:rPr>
          <w:rFonts w:asciiTheme="majorHAnsi" w:hAnsiTheme="majorHAnsi"/>
        </w:rPr>
        <w:t xml:space="preserve"> </w:t>
      </w:r>
      <w:proofErr w:type="spellStart"/>
      <w:r>
        <w:rPr>
          <w:rFonts w:asciiTheme="majorHAnsi" w:hAnsiTheme="majorHAnsi"/>
        </w:rPr>
        <w:t>epi</w:t>
      </w:r>
      <w:proofErr w:type="spellEnd"/>
      <w:r>
        <w:rPr>
          <w:rFonts w:asciiTheme="majorHAnsi" w:hAnsiTheme="majorHAnsi"/>
        </w:rPr>
        <w:t>)</w:t>
      </w:r>
    </w:p>
    <w:p w14:paraId="75CA11B5" w14:textId="4ED91FC0" w:rsidR="00AC46C9" w:rsidRPr="00AC46C9" w:rsidRDefault="00AC46C9" w:rsidP="00AC46C9">
      <w:pPr>
        <w:pStyle w:val="ListParagraph"/>
        <w:numPr>
          <w:ilvl w:val="0"/>
          <w:numId w:val="78"/>
        </w:numPr>
        <w:rPr>
          <w:rFonts w:asciiTheme="majorHAnsi" w:hAnsiTheme="majorHAnsi"/>
          <w:b/>
        </w:rPr>
      </w:pPr>
      <w:r w:rsidRPr="00AC46C9">
        <w:rPr>
          <w:rFonts w:asciiTheme="majorHAnsi" w:hAnsiTheme="majorHAnsi"/>
          <w:b/>
        </w:rPr>
        <w:t>Adverse effects:</w:t>
      </w:r>
    </w:p>
    <w:p w14:paraId="72EED11C" w14:textId="1ABDC9AC" w:rsidR="00AC46C9" w:rsidRDefault="00BE14E1" w:rsidP="00AC46C9">
      <w:pPr>
        <w:pStyle w:val="ListParagraph"/>
        <w:numPr>
          <w:ilvl w:val="1"/>
          <w:numId w:val="78"/>
        </w:numPr>
        <w:rPr>
          <w:rFonts w:asciiTheme="majorHAnsi" w:hAnsiTheme="majorHAnsi"/>
        </w:rPr>
      </w:pPr>
      <w:r>
        <w:rPr>
          <w:rFonts w:asciiTheme="majorHAnsi" w:hAnsiTheme="majorHAnsi"/>
        </w:rPr>
        <w:t xml:space="preserve">Altered heart rate or rhythm </w:t>
      </w:r>
      <w:r w:rsidR="001034FD">
        <w:rPr>
          <w:rFonts w:asciiTheme="majorHAnsi" w:hAnsiTheme="majorHAnsi"/>
        </w:rPr>
        <w:t>(overstimulation of beta1 receptors can cause: tachycardia and dysrhythmias</w:t>
      </w:r>
    </w:p>
    <w:p w14:paraId="7AA3D6E6" w14:textId="186080BD" w:rsidR="00AC46C9" w:rsidRDefault="00AC46C9" w:rsidP="00AC46C9">
      <w:pPr>
        <w:pStyle w:val="ListParagraph"/>
        <w:numPr>
          <w:ilvl w:val="1"/>
          <w:numId w:val="78"/>
        </w:numPr>
        <w:rPr>
          <w:rFonts w:asciiTheme="majorHAnsi" w:hAnsiTheme="majorHAnsi"/>
        </w:rPr>
      </w:pPr>
      <w:r>
        <w:rPr>
          <w:rFonts w:asciiTheme="majorHAnsi" w:hAnsiTheme="majorHAnsi"/>
        </w:rPr>
        <w:t xml:space="preserve">Angina Pectoris </w:t>
      </w:r>
    </w:p>
    <w:p w14:paraId="7C1BBCCC" w14:textId="7561B991" w:rsidR="00772DD6" w:rsidRDefault="00AC46C9" w:rsidP="00772DD6">
      <w:pPr>
        <w:pStyle w:val="ListParagraph"/>
        <w:numPr>
          <w:ilvl w:val="1"/>
          <w:numId w:val="78"/>
        </w:numPr>
        <w:rPr>
          <w:rFonts w:asciiTheme="majorHAnsi" w:hAnsiTheme="majorHAnsi"/>
        </w:rPr>
      </w:pPr>
      <w:r>
        <w:rPr>
          <w:rFonts w:asciiTheme="majorHAnsi" w:hAnsiTheme="majorHAnsi"/>
        </w:rPr>
        <w:t>Movie-pulp fiction guy dies of “cardiac arrest/</w:t>
      </w:r>
      <w:proofErr w:type="spellStart"/>
      <w:r>
        <w:rPr>
          <w:rFonts w:asciiTheme="majorHAnsi" w:hAnsiTheme="majorHAnsi"/>
        </w:rPr>
        <w:t>resp</w:t>
      </w:r>
      <w:proofErr w:type="spellEnd"/>
      <w:r>
        <w:rPr>
          <w:rFonts w:asciiTheme="majorHAnsi" w:hAnsiTheme="majorHAnsi"/>
        </w:rPr>
        <w:t xml:space="preserve"> depression” actually</w:t>
      </w:r>
      <w:r w:rsidRPr="00AC46C9">
        <w:rPr>
          <w:rFonts w:asciiTheme="majorHAnsi" w:hAnsiTheme="majorHAnsi"/>
        </w:rPr>
        <w:sym w:font="Wingdings" w:char="F0E0"/>
      </w:r>
      <w:r>
        <w:rPr>
          <w:rFonts w:asciiTheme="majorHAnsi" w:hAnsiTheme="majorHAnsi"/>
        </w:rPr>
        <w:t>naloxone</w:t>
      </w:r>
    </w:p>
    <w:p w14:paraId="32416FC6" w14:textId="77777777" w:rsidR="00AC46C9" w:rsidRDefault="00AC46C9" w:rsidP="00AC46C9">
      <w:pPr>
        <w:rPr>
          <w:rFonts w:asciiTheme="majorHAnsi" w:hAnsiTheme="majorHAnsi"/>
        </w:rPr>
      </w:pPr>
    </w:p>
    <w:p w14:paraId="5EEFF7C4" w14:textId="77777777" w:rsidR="00AC46C9" w:rsidRDefault="00AC46C9" w:rsidP="00AC46C9">
      <w:pPr>
        <w:rPr>
          <w:rFonts w:asciiTheme="majorHAnsi" w:hAnsiTheme="majorHAnsi"/>
        </w:rPr>
      </w:pPr>
    </w:p>
    <w:p w14:paraId="3700F02F" w14:textId="77777777" w:rsidR="00AC46C9" w:rsidRDefault="00AC46C9" w:rsidP="00AC46C9">
      <w:pPr>
        <w:rPr>
          <w:rFonts w:asciiTheme="majorHAnsi" w:hAnsiTheme="majorHAnsi"/>
        </w:rPr>
      </w:pPr>
    </w:p>
    <w:p w14:paraId="665AFD48" w14:textId="43995446" w:rsidR="00AC46C9" w:rsidRPr="001034FD" w:rsidRDefault="00AC46C9" w:rsidP="001034FD">
      <w:pPr>
        <w:pStyle w:val="ListParagraph"/>
        <w:numPr>
          <w:ilvl w:val="0"/>
          <w:numId w:val="87"/>
        </w:numPr>
        <w:rPr>
          <w:rFonts w:asciiTheme="majorHAnsi" w:hAnsiTheme="majorHAnsi"/>
          <w:b/>
          <w:sz w:val="28"/>
          <w:szCs w:val="28"/>
        </w:rPr>
      </w:pPr>
      <w:r w:rsidRPr="001034FD">
        <w:rPr>
          <w:rFonts w:asciiTheme="majorHAnsi" w:hAnsiTheme="majorHAnsi"/>
          <w:b/>
          <w:sz w:val="28"/>
          <w:szCs w:val="28"/>
        </w:rPr>
        <w:t>Clinical consequences of B2 activation</w:t>
      </w:r>
    </w:p>
    <w:p w14:paraId="4BB39649" w14:textId="5555575D" w:rsidR="00AC46C9" w:rsidRPr="00AC46C9" w:rsidRDefault="00AC46C9" w:rsidP="00AC46C9">
      <w:pPr>
        <w:pStyle w:val="ListParagraph"/>
        <w:numPr>
          <w:ilvl w:val="0"/>
          <w:numId w:val="78"/>
        </w:numPr>
        <w:rPr>
          <w:rFonts w:asciiTheme="majorHAnsi" w:hAnsiTheme="majorHAnsi"/>
          <w:b/>
        </w:rPr>
      </w:pPr>
      <w:r w:rsidRPr="00AC46C9">
        <w:rPr>
          <w:rFonts w:asciiTheme="majorHAnsi" w:hAnsiTheme="majorHAnsi"/>
          <w:b/>
        </w:rPr>
        <w:t>Therapeutic uses:</w:t>
      </w:r>
      <w:r w:rsidR="001034FD">
        <w:rPr>
          <w:rFonts w:asciiTheme="majorHAnsi" w:hAnsiTheme="majorHAnsi"/>
          <w:b/>
        </w:rPr>
        <w:t xml:space="preserve"> </w:t>
      </w:r>
      <w:r w:rsidR="001034FD">
        <w:rPr>
          <w:rFonts w:asciiTheme="majorHAnsi" w:hAnsiTheme="majorHAnsi"/>
        </w:rPr>
        <w:t>limited to the lungs and the uterus.</w:t>
      </w:r>
    </w:p>
    <w:p w14:paraId="45030D8B" w14:textId="59B28B9F" w:rsidR="00AC46C9" w:rsidRPr="001034FD" w:rsidRDefault="001034FD" w:rsidP="00AC46C9">
      <w:pPr>
        <w:pStyle w:val="ListParagraph"/>
        <w:numPr>
          <w:ilvl w:val="1"/>
          <w:numId w:val="78"/>
        </w:numPr>
        <w:rPr>
          <w:rFonts w:asciiTheme="majorHAnsi" w:hAnsiTheme="majorHAnsi"/>
          <w:i/>
          <w:u w:val="single"/>
        </w:rPr>
      </w:pPr>
      <w:r w:rsidRPr="001034FD">
        <w:rPr>
          <w:rFonts w:asciiTheme="majorHAnsi" w:hAnsiTheme="majorHAnsi"/>
          <w:i/>
          <w:u w:val="single"/>
        </w:rPr>
        <w:t>Asthma</w:t>
      </w:r>
    </w:p>
    <w:p w14:paraId="31A33572" w14:textId="745164E3" w:rsidR="001034FD" w:rsidRDefault="001034FD" w:rsidP="001034FD">
      <w:pPr>
        <w:pStyle w:val="ListParagraph"/>
        <w:numPr>
          <w:ilvl w:val="2"/>
          <w:numId w:val="78"/>
        </w:numPr>
        <w:rPr>
          <w:rFonts w:asciiTheme="majorHAnsi" w:hAnsiTheme="majorHAnsi"/>
        </w:rPr>
      </w:pPr>
      <w:r>
        <w:rPr>
          <w:rFonts w:asciiTheme="majorHAnsi" w:hAnsiTheme="majorHAnsi"/>
        </w:rPr>
        <w:t xml:space="preserve">Since drugs that promote b2 receptors promote </w:t>
      </w:r>
      <w:proofErr w:type="spellStart"/>
      <w:r>
        <w:rPr>
          <w:rFonts w:asciiTheme="majorHAnsi" w:hAnsiTheme="majorHAnsi"/>
        </w:rPr>
        <w:t>bronchodilation</w:t>
      </w:r>
      <w:proofErr w:type="spellEnd"/>
      <w:r>
        <w:rPr>
          <w:rFonts w:asciiTheme="majorHAnsi" w:hAnsiTheme="majorHAnsi"/>
        </w:rPr>
        <w:t xml:space="preserve"> they can be used to relieve/prevent asthma attacks</w:t>
      </w:r>
    </w:p>
    <w:p w14:paraId="6FFC2E88" w14:textId="6AFB35DC" w:rsidR="001034FD" w:rsidRDefault="001034FD" w:rsidP="001034FD">
      <w:pPr>
        <w:pStyle w:val="ListParagraph"/>
        <w:numPr>
          <w:ilvl w:val="2"/>
          <w:numId w:val="78"/>
        </w:numPr>
        <w:rPr>
          <w:rFonts w:asciiTheme="majorHAnsi" w:hAnsiTheme="majorHAnsi"/>
        </w:rPr>
      </w:pPr>
      <w:r>
        <w:rPr>
          <w:rFonts w:asciiTheme="majorHAnsi" w:hAnsiTheme="majorHAnsi"/>
        </w:rPr>
        <w:t xml:space="preserve">Drugs that selective for beta2 receptors are preferred to less selective agents, esp. for </w:t>
      </w:r>
      <w:proofErr w:type="spellStart"/>
      <w:r>
        <w:rPr>
          <w:rFonts w:asciiTheme="majorHAnsi" w:hAnsiTheme="majorHAnsi"/>
        </w:rPr>
        <w:t>pts</w:t>
      </w:r>
      <w:proofErr w:type="spellEnd"/>
      <w:r>
        <w:rPr>
          <w:rFonts w:asciiTheme="majorHAnsi" w:hAnsiTheme="majorHAnsi"/>
        </w:rPr>
        <w:t xml:space="preserve"> who also suffer from angina </w:t>
      </w:r>
    </w:p>
    <w:p w14:paraId="212B635E" w14:textId="5E274468" w:rsidR="00AC46C9" w:rsidRPr="001034FD" w:rsidRDefault="00AC46C9" w:rsidP="00AC46C9">
      <w:pPr>
        <w:pStyle w:val="ListParagraph"/>
        <w:numPr>
          <w:ilvl w:val="2"/>
          <w:numId w:val="78"/>
        </w:numPr>
        <w:rPr>
          <w:rFonts w:asciiTheme="majorHAnsi" w:hAnsiTheme="majorHAnsi"/>
          <w:u w:val="single"/>
        </w:rPr>
      </w:pPr>
      <w:proofErr w:type="gramStart"/>
      <w:r w:rsidRPr="001034FD">
        <w:rPr>
          <w:rFonts w:asciiTheme="majorHAnsi" w:hAnsiTheme="majorHAnsi"/>
          <w:u w:val="single"/>
        </w:rPr>
        <w:t>use</w:t>
      </w:r>
      <w:proofErr w:type="gramEnd"/>
      <w:r w:rsidRPr="001034FD">
        <w:rPr>
          <w:rFonts w:asciiTheme="majorHAnsi" w:hAnsiTheme="majorHAnsi"/>
          <w:u w:val="single"/>
        </w:rPr>
        <w:t xml:space="preserve"> selective B2-angina </w:t>
      </w:r>
      <w:proofErr w:type="spellStart"/>
      <w:r w:rsidRPr="001034FD">
        <w:rPr>
          <w:rFonts w:asciiTheme="majorHAnsi" w:hAnsiTheme="majorHAnsi"/>
          <w:u w:val="single"/>
        </w:rPr>
        <w:t>pts</w:t>
      </w:r>
      <w:proofErr w:type="spellEnd"/>
      <w:r w:rsidRPr="001034FD">
        <w:rPr>
          <w:rFonts w:asciiTheme="majorHAnsi" w:hAnsiTheme="majorHAnsi"/>
          <w:u w:val="single"/>
        </w:rPr>
        <w:t>!!!</w:t>
      </w:r>
    </w:p>
    <w:p w14:paraId="59FE6E1C" w14:textId="6DF8DEE1" w:rsidR="00AC46C9" w:rsidRPr="00AC46C9" w:rsidRDefault="00AC46C9" w:rsidP="00AC46C9">
      <w:pPr>
        <w:pStyle w:val="ListParagraph"/>
        <w:numPr>
          <w:ilvl w:val="0"/>
          <w:numId w:val="79"/>
        </w:numPr>
        <w:rPr>
          <w:rFonts w:asciiTheme="majorHAnsi" w:hAnsiTheme="majorHAnsi"/>
        </w:rPr>
      </w:pPr>
      <w:r>
        <w:rPr>
          <w:rFonts w:asciiTheme="majorHAnsi" w:hAnsiTheme="majorHAnsi"/>
        </w:rPr>
        <w:t>Relax uterine smooth muscle: delay preterm labour</w:t>
      </w:r>
    </w:p>
    <w:p w14:paraId="30566BEB" w14:textId="31A2938B" w:rsidR="00AC46C9" w:rsidRDefault="00AC46C9" w:rsidP="00AC46C9">
      <w:pPr>
        <w:pStyle w:val="ListParagraph"/>
        <w:numPr>
          <w:ilvl w:val="0"/>
          <w:numId w:val="78"/>
        </w:numPr>
        <w:rPr>
          <w:rFonts w:asciiTheme="majorHAnsi" w:hAnsiTheme="majorHAnsi"/>
          <w:b/>
        </w:rPr>
      </w:pPr>
      <w:r w:rsidRPr="00AC46C9">
        <w:rPr>
          <w:rFonts w:asciiTheme="majorHAnsi" w:hAnsiTheme="majorHAnsi"/>
          <w:b/>
        </w:rPr>
        <w:t>Adverse effects</w:t>
      </w:r>
    </w:p>
    <w:p w14:paraId="3A0B124B" w14:textId="7CE4A5FC" w:rsidR="00AC46C9" w:rsidRPr="00AC46C9" w:rsidRDefault="001034FD" w:rsidP="00AC46C9">
      <w:pPr>
        <w:pStyle w:val="ListParagraph"/>
        <w:numPr>
          <w:ilvl w:val="1"/>
          <w:numId w:val="78"/>
        </w:numPr>
        <w:rPr>
          <w:rFonts w:asciiTheme="majorHAnsi" w:hAnsiTheme="majorHAnsi"/>
          <w:b/>
        </w:rPr>
      </w:pPr>
      <w:proofErr w:type="spellStart"/>
      <w:r w:rsidRPr="001034FD">
        <w:rPr>
          <w:rFonts w:asciiTheme="majorHAnsi" w:hAnsiTheme="majorHAnsi"/>
          <w:i/>
          <w:u w:val="single"/>
        </w:rPr>
        <w:t>Hyperglycemia</w:t>
      </w:r>
      <w:proofErr w:type="spellEnd"/>
      <w:r w:rsidR="00AC46C9">
        <w:rPr>
          <w:rFonts w:asciiTheme="majorHAnsi" w:hAnsiTheme="majorHAnsi"/>
          <w:b/>
        </w:rPr>
        <w:t xml:space="preserve"> </w:t>
      </w:r>
      <w:r w:rsidR="00AC46C9">
        <w:rPr>
          <w:rFonts w:asciiTheme="majorHAnsi" w:hAnsiTheme="majorHAnsi"/>
        </w:rPr>
        <w:t>(Increased blood glucose) (glycogen</w:t>
      </w:r>
      <w:r w:rsidR="00AC46C9" w:rsidRPr="00AC46C9">
        <w:rPr>
          <w:rFonts w:asciiTheme="majorHAnsi" w:hAnsiTheme="majorHAnsi"/>
        </w:rPr>
        <w:sym w:font="Wingdings" w:char="F0E0"/>
      </w:r>
      <w:proofErr w:type="spellStart"/>
      <w:r w:rsidR="00AC46C9">
        <w:rPr>
          <w:rFonts w:asciiTheme="majorHAnsi" w:hAnsiTheme="majorHAnsi"/>
        </w:rPr>
        <w:t>gluscose</w:t>
      </w:r>
      <w:proofErr w:type="spellEnd"/>
      <w:r w:rsidR="00AC46C9">
        <w:rPr>
          <w:rFonts w:asciiTheme="majorHAnsi" w:hAnsiTheme="majorHAnsi"/>
        </w:rPr>
        <w:t>)</w:t>
      </w:r>
    </w:p>
    <w:p w14:paraId="2BE122B4" w14:textId="5261A288" w:rsidR="00AC46C9" w:rsidRDefault="00AC46C9" w:rsidP="00AC46C9">
      <w:pPr>
        <w:pStyle w:val="ListParagraph"/>
        <w:numPr>
          <w:ilvl w:val="1"/>
          <w:numId w:val="78"/>
        </w:numPr>
        <w:rPr>
          <w:rFonts w:asciiTheme="majorHAnsi" w:hAnsiTheme="majorHAnsi"/>
        </w:rPr>
      </w:pPr>
      <w:proofErr w:type="gramStart"/>
      <w:r w:rsidRPr="001034FD">
        <w:rPr>
          <w:rFonts w:asciiTheme="majorHAnsi" w:hAnsiTheme="majorHAnsi"/>
          <w:i/>
          <w:u w:val="single"/>
        </w:rPr>
        <w:t>tremor</w:t>
      </w:r>
      <w:proofErr w:type="gramEnd"/>
      <w:r w:rsidRPr="00AC46C9">
        <w:rPr>
          <w:rFonts w:asciiTheme="majorHAnsi" w:hAnsiTheme="majorHAnsi"/>
        </w:rPr>
        <w:t xml:space="preserve"> (B2</w:t>
      </w:r>
      <w:r>
        <w:rPr>
          <w:rFonts w:asciiTheme="majorHAnsi" w:hAnsiTheme="majorHAnsi"/>
        </w:rPr>
        <w:t xml:space="preserve"> receptors in skeletal muscle activated)</w:t>
      </w:r>
    </w:p>
    <w:p w14:paraId="36721A24" w14:textId="77777777" w:rsidR="00AC46C9" w:rsidRDefault="00AC46C9" w:rsidP="00AC46C9">
      <w:pPr>
        <w:rPr>
          <w:rFonts w:asciiTheme="majorHAnsi" w:hAnsiTheme="majorHAnsi"/>
        </w:rPr>
      </w:pPr>
    </w:p>
    <w:p w14:paraId="5B8B6DE2" w14:textId="77777777" w:rsidR="001034FD" w:rsidRDefault="001034FD" w:rsidP="00AC46C9">
      <w:pPr>
        <w:rPr>
          <w:rFonts w:asciiTheme="majorHAnsi" w:hAnsiTheme="majorHAnsi"/>
        </w:rPr>
      </w:pPr>
    </w:p>
    <w:p w14:paraId="0F037150" w14:textId="77777777" w:rsidR="001034FD" w:rsidRDefault="001034FD" w:rsidP="00AC46C9">
      <w:pPr>
        <w:rPr>
          <w:rFonts w:asciiTheme="majorHAnsi" w:hAnsiTheme="majorHAnsi"/>
        </w:rPr>
      </w:pPr>
    </w:p>
    <w:p w14:paraId="75A32189" w14:textId="5BCAD6FA" w:rsidR="00AC46C9" w:rsidRPr="001034FD" w:rsidRDefault="00AC46C9" w:rsidP="001034FD">
      <w:pPr>
        <w:pStyle w:val="ListParagraph"/>
        <w:numPr>
          <w:ilvl w:val="0"/>
          <w:numId w:val="88"/>
        </w:numPr>
        <w:rPr>
          <w:rFonts w:asciiTheme="majorHAnsi" w:hAnsiTheme="majorHAnsi"/>
          <w:b/>
          <w:sz w:val="28"/>
          <w:szCs w:val="28"/>
        </w:rPr>
      </w:pPr>
      <w:r w:rsidRPr="001034FD">
        <w:rPr>
          <w:rFonts w:asciiTheme="majorHAnsi" w:hAnsiTheme="majorHAnsi"/>
          <w:b/>
          <w:sz w:val="28"/>
          <w:szCs w:val="28"/>
        </w:rPr>
        <w:t>Clinical consequences of DA activation</w:t>
      </w:r>
    </w:p>
    <w:p w14:paraId="0E4A8487" w14:textId="74360BAF" w:rsidR="00AC46C9" w:rsidRPr="00AC46C9" w:rsidRDefault="00AC46C9" w:rsidP="00AC46C9">
      <w:pPr>
        <w:pStyle w:val="ListParagraph"/>
        <w:numPr>
          <w:ilvl w:val="0"/>
          <w:numId w:val="80"/>
        </w:numPr>
        <w:rPr>
          <w:rFonts w:asciiTheme="majorHAnsi" w:hAnsiTheme="majorHAnsi"/>
          <w:b/>
        </w:rPr>
      </w:pPr>
      <w:r w:rsidRPr="00AC46C9">
        <w:rPr>
          <w:rFonts w:asciiTheme="majorHAnsi" w:hAnsiTheme="majorHAnsi"/>
          <w:b/>
        </w:rPr>
        <w:t>Therapeutic use:</w:t>
      </w:r>
    </w:p>
    <w:p w14:paraId="56F44634" w14:textId="7D983EDB" w:rsidR="00AC46C9" w:rsidRDefault="00AC46C9" w:rsidP="00AC46C9">
      <w:pPr>
        <w:pStyle w:val="ListParagraph"/>
        <w:numPr>
          <w:ilvl w:val="1"/>
          <w:numId w:val="80"/>
        </w:numPr>
        <w:rPr>
          <w:rFonts w:asciiTheme="majorHAnsi" w:hAnsiTheme="majorHAnsi"/>
        </w:rPr>
      </w:pPr>
      <w:r w:rsidRPr="001034FD">
        <w:rPr>
          <w:rFonts w:asciiTheme="majorHAnsi" w:hAnsiTheme="majorHAnsi"/>
          <w:i/>
          <w:u w:val="single"/>
        </w:rPr>
        <w:t>Dilates renal BV</w:t>
      </w:r>
      <w:r>
        <w:rPr>
          <w:rFonts w:asciiTheme="majorHAnsi" w:hAnsiTheme="majorHAnsi"/>
        </w:rPr>
        <w:t xml:space="preserve"> </w:t>
      </w:r>
      <w:r w:rsidRPr="00AC46C9">
        <w:rPr>
          <w:rFonts w:asciiTheme="majorHAnsi" w:hAnsiTheme="majorHAnsi"/>
        </w:rPr>
        <w:sym w:font="Wingdings" w:char="F0E0"/>
      </w:r>
      <w:r w:rsidR="001034FD">
        <w:rPr>
          <w:rFonts w:asciiTheme="majorHAnsi" w:hAnsiTheme="majorHAnsi"/>
        </w:rPr>
        <w:t xml:space="preserve"> improves renal perfusion and can thereby reduce the risk of renal failure</w:t>
      </w:r>
    </w:p>
    <w:p w14:paraId="6E4C19B9" w14:textId="595EDD75" w:rsidR="00AC46C9" w:rsidRDefault="00AC46C9" w:rsidP="00AC46C9">
      <w:pPr>
        <w:pStyle w:val="ListParagraph"/>
        <w:numPr>
          <w:ilvl w:val="2"/>
          <w:numId w:val="80"/>
        </w:numPr>
        <w:rPr>
          <w:rFonts w:asciiTheme="majorHAnsi" w:hAnsiTheme="majorHAnsi"/>
        </w:rPr>
      </w:pPr>
      <w:r>
        <w:rPr>
          <w:rFonts w:asciiTheme="majorHAnsi" w:hAnsiTheme="majorHAnsi"/>
        </w:rPr>
        <w:t xml:space="preserve">Manage </w:t>
      </w:r>
      <w:r w:rsidRPr="001034FD">
        <w:rPr>
          <w:rFonts w:asciiTheme="majorHAnsi" w:hAnsiTheme="majorHAnsi"/>
          <w:u w:val="single"/>
        </w:rPr>
        <w:t>shock</w:t>
      </w:r>
      <w:r>
        <w:rPr>
          <w:rFonts w:asciiTheme="majorHAnsi" w:hAnsiTheme="majorHAnsi"/>
        </w:rPr>
        <w:t xml:space="preserve"> by reducing risk of renal failure</w:t>
      </w:r>
    </w:p>
    <w:p w14:paraId="0D42DE82" w14:textId="77777777" w:rsidR="00AC46C9" w:rsidRDefault="00AC46C9" w:rsidP="00AC46C9">
      <w:pPr>
        <w:rPr>
          <w:rFonts w:asciiTheme="majorHAnsi" w:hAnsiTheme="majorHAnsi"/>
        </w:rPr>
      </w:pPr>
    </w:p>
    <w:p w14:paraId="54B05656" w14:textId="77777777" w:rsidR="001034FD" w:rsidRDefault="001034FD" w:rsidP="00AC46C9">
      <w:pPr>
        <w:rPr>
          <w:rFonts w:asciiTheme="majorHAnsi" w:hAnsiTheme="majorHAnsi"/>
        </w:rPr>
      </w:pPr>
    </w:p>
    <w:p w14:paraId="0BED07F9" w14:textId="77777777" w:rsidR="001034FD" w:rsidRDefault="001034FD" w:rsidP="00AC46C9">
      <w:pPr>
        <w:rPr>
          <w:rFonts w:asciiTheme="majorHAnsi" w:hAnsiTheme="majorHAnsi"/>
        </w:rPr>
      </w:pPr>
    </w:p>
    <w:p w14:paraId="1F57900F" w14:textId="77777777" w:rsidR="001034FD" w:rsidRDefault="001034FD" w:rsidP="00AC46C9">
      <w:pPr>
        <w:rPr>
          <w:rFonts w:asciiTheme="majorHAnsi" w:hAnsiTheme="majorHAnsi"/>
        </w:rPr>
      </w:pPr>
    </w:p>
    <w:p w14:paraId="7D3E568E" w14:textId="77777777" w:rsidR="001034FD" w:rsidRDefault="001034FD" w:rsidP="00AC46C9">
      <w:pPr>
        <w:rPr>
          <w:rFonts w:asciiTheme="majorHAnsi" w:hAnsiTheme="majorHAnsi"/>
        </w:rPr>
      </w:pPr>
    </w:p>
    <w:p w14:paraId="7F8B50C0" w14:textId="5A054F49" w:rsidR="00AC46C9" w:rsidRPr="00385487" w:rsidRDefault="00AC46C9" w:rsidP="00AC46C9">
      <w:pPr>
        <w:rPr>
          <w:rFonts w:asciiTheme="majorHAnsi" w:hAnsiTheme="majorHAnsi"/>
          <w:b/>
        </w:rPr>
      </w:pPr>
      <w:r w:rsidRPr="00385487">
        <w:rPr>
          <w:rFonts w:asciiTheme="majorHAnsi" w:hAnsiTheme="majorHAnsi"/>
          <w:b/>
        </w:rPr>
        <w:t>Anaphylactic Shock</w:t>
      </w:r>
    </w:p>
    <w:p w14:paraId="18BF7F62" w14:textId="687B60CC" w:rsidR="00AC46C9" w:rsidRPr="00AC46C9" w:rsidRDefault="00AC46C9" w:rsidP="00AC46C9">
      <w:pPr>
        <w:pStyle w:val="ListParagraph"/>
        <w:numPr>
          <w:ilvl w:val="0"/>
          <w:numId w:val="80"/>
        </w:numPr>
        <w:rPr>
          <w:rFonts w:asciiTheme="majorHAnsi" w:hAnsiTheme="majorHAnsi"/>
        </w:rPr>
      </w:pPr>
      <w:proofErr w:type="gramStart"/>
      <w:r w:rsidRPr="00AC46C9">
        <w:rPr>
          <w:rFonts w:asciiTheme="majorHAnsi" w:hAnsiTheme="majorHAnsi"/>
        </w:rPr>
        <w:t>severe</w:t>
      </w:r>
      <w:proofErr w:type="gramEnd"/>
      <w:r w:rsidRPr="00AC46C9">
        <w:rPr>
          <w:rFonts w:asciiTheme="majorHAnsi" w:hAnsiTheme="majorHAnsi"/>
        </w:rPr>
        <w:t xml:space="preserve"> allergic reaction: bronchoconstriction glottal </w:t>
      </w:r>
      <w:proofErr w:type="spellStart"/>
      <w:r w:rsidRPr="00AC46C9">
        <w:rPr>
          <w:rFonts w:asciiTheme="majorHAnsi" w:hAnsiTheme="majorHAnsi"/>
        </w:rPr>
        <w:t>edema</w:t>
      </w:r>
      <w:proofErr w:type="spellEnd"/>
      <w:r w:rsidRPr="00AC46C9">
        <w:rPr>
          <w:rFonts w:asciiTheme="majorHAnsi" w:hAnsiTheme="majorHAnsi"/>
        </w:rPr>
        <w:t>, decreased BP (vasodilation)</w:t>
      </w:r>
    </w:p>
    <w:p w14:paraId="0C9061C6" w14:textId="2F0C22E2" w:rsidR="00AC46C9" w:rsidRDefault="00AC46C9" w:rsidP="00AC46C9">
      <w:pPr>
        <w:pStyle w:val="ListParagraph"/>
        <w:numPr>
          <w:ilvl w:val="0"/>
          <w:numId w:val="81"/>
        </w:numPr>
        <w:rPr>
          <w:rFonts w:asciiTheme="majorHAnsi" w:hAnsiTheme="majorHAnsi"/>
        </w:rPr>
      </w:pPr>
      <w:r>
        <w:rPr>
          <w:rFonts w:asciiTheme="majorHAnsi" w:hAnsiTheme="majorHAnsi"/>
        </w:rPr>
        <w:t xml:space="preserve"> Bee sting, peanuts/shellfish, drugs</w:t>
      </w:r>
    </w:p>
    <w:p w14:paraId="3FE5CCCD" w14:textId="61760A1C" w:rsidR="00AC46C9" w:rsidRDefault="00AC46C9" w:rsidP="00AC46C9">
      <w:pPr>
        <w:pStyle w:val="ListParagraph"/>
        <w:numPr>
          <w:ilvl w:val="0"/>
          <w:numId w:val="82"/>
        </w:numPr>
        <w:rPr>
          <w:rFonts w:asciiTheme="majorHAnsi" w:hAnsiTheme="majorHAnsi"/>
        </w:rPr>
      </w:pPr>
      <w:r>
        <w:rPr>
          <w:rFonts w:asciiTheme="majorHAnsi" w:hAnsiTheme="majorHAnsi"/>
        </w:rPr>
        <w:t>600 deaths/year (Canada)</w:t>
      </w:r>
    </w:p>
    <w:p w14:paraId="086EC637" w14:textId="320B2B27" w:rsidR="00AC46C9" w:rsidRDefault="00AC46C9" w:rsidP="00AC46C9">
      <w:pPr>
        <w:pStyle w:val="ListParagraph"/>
        <w:numPr>
          <w:ilvl w:val="1"/>
          <w:numId w:val="82"/>
        </w:numPr>
        <w:rPr>
          <w:rFonts w:asciiTheme="majorHAnsi" w:hAnsiTheme="majorHAnsi"/>
        </w:rPr>
      </w:pPr>
      <w:proofErr w:type="gramStart"/>
      <w:r>
        <w:rPr>
          <w:rFonts w:asciiTheme="majorHAnsi" w:hAnsiTheme="majorHAnsi"/>
        </w:rPr>
        <w:t>venom</w:t>
      </w:r>
      <w:proofErr w:type="gramEnd"/>
      <w:r>
        <w:rPr>
          <w:rFonts w:asciiTheme="majorHAnsi" w:hAnsiTheme="majorHAnsi"/>
        </w:rPr>
        <w:t>(8%), food(2%), drug (90%, Penicillin)</w:t>
      </w:r>
    </w:p>
    <w:p w14:paraId="71835054" w14:textId="4BE46FE7" w:rsidR="00AC46C9" w:rsidRDefault="001034FD" w:rsidP="00AC46C9">
      <w:pPr>
        <w:pStyle w:val="ListParagraph"/>
        <w:numPr>
          <w:ilvl w:val="0"/>
          <w:numId w:val="82"/>
        </w:numPr>
        <w:rPr>
          <w:rFonts w:asciiTheme="majorHAnsi" w:hAnsiTheme="majorHAnsi"/>
        </w:rPr>
      </w:pPr>
      <w:r>
        <w:rPr>
          <w:rFonts w:asciiTheme="majorHAnsi" w:hAnsiTheme="majorHAnsi"/>
        </w:rPr>
        <w:t xml:space="preserve">Rx with IM </w:t>
      </w:r>
      <w:r w:rsidRPr="001034FD">
        <w:rPr>
          <w:rFonts w:asciiTheme="majorHAnsi" w:hAnsiTheme="majorHAnsi"/>
          <w:i/>
          <w:u w:val="single"/>
        </w:rPr>
        <w:t>Epinephrine</w:t>
      </w:r>
    </w:p>
    <w:p w14:paraId="40BB36F1" w14:textId="2B7FF3DD" w:rsidR="00AC46C9" w:rsidRPr="001034FD" w:rsidRDefault="00AC46C9" w:rsidP="00AC46C9">
      <w:pPr>
        <w:pStyle w:val="ListParagraph"/>
        <w:numPr>
          <w:ilvl w:val="1"/>
          <w:numId w:val="82"/>
        </w:numPr>
        <w:rPr>
          <w:rFonts w:asciiTheme="majorHAnsi" w:hAnsiTheme="majorHAnsi"/>
          <w:i/>
        </w:rPr>
      </w:pPr>
      <w:r w:rsidRPr="001034FD">
        <w:rPr>
          <w:rFonts w:asciiTheme="majorHAnsi" w:hAnsiTheme="majorHAnsi"/>
          <w:i/>
        </w:rPr>
        <w:t>Involves activation of multiple adrenergic receptors:</w:t>
      </w:r>
    </w:p>
    <w:p w14:paraId="337F08C3" w14:textId="1AF8CCA8" w:rsidR="00AC46C9" w:rsidRDefault="001034FD" w:rsidP="00AC46C9">
      <w:pPr>
        <w:pStyle w:val="ListParagraph"/>
        <w:numPr>
          <w:ilvl w:val="2"/>
          <w:numId w:val="82"/>
        </w:numPr>
        <w:rPr>
          <w:rFonts w:asciiTheme="majorHAnsi" w:hAnsiTheme="majorHAnsi"/>
        </w:rPr>
      </w:pPr>
      <w:r w:rsidRPr="001034FD">
        <w:rPr>
          <w:rFonts w:asciiTheme="majorHAnsi" w:hAnsiTheme="majorHAnsi"/>
          <w:b/>
        </w:rPr>
        <w:t>B1:</w:t>
      </w:r>
      <w:r>
        <w:rPr>
          <w:rFonts w:asciiTheme="majorHAnsi" w:hAnsiTheme="majorHAnsi"/>
        </w:rPr>
        <w:t xml:space="preserve"> increases</w:t>
      </w:r>
      <w:r w:rsidR="00AC46C9">
        <w:rPr>
          <w:rFonts w:asciiTheme="majorHAnsi" w:hAnsiTheme="majorHAnsi"/>
        </w:rPr>
        <w:t xml:space="preserve"> cardiac output</w:t>
      </w:r>
    </w:p>
    <w:p w14:paraId="66BB22A6" w14:textId="21230282" w:rsidR="00AC46C9" w:rsidRDefault="001034FD" w:rsidP="00AC46C9">
      <w:pPr>
        <w:pStyle w:val="ListParagraph"/>
        <w:numPr>
          <w:ilvl w:val="2"/>
          <w:numId w:val="82"/>
        </w:numPr>
        <w:rPr>
          <w:rFonts w:asciiTheme="majorHAnsi" w:hAnsiTheme="majorHAnsi"/>
        </w:rPr>
      </w:pPr>
      <w:r w:rsidRPr="001034FD">
        <w:rPr>
          <w:rFonts w:asciiTheme="majorHAnsi" w:hAnsiTheme="majorHAnsi"/>
          <w:b/>
        </w:rPr>
        <w:t>B2</w:t>
      </w:r>
      <w:r>
        <w:rPr>
          <w:rFonts w:asciiTheme="majorHAnsi" w:hAnsiTheme="majorHAnsi"/>
        </w:rPr>
        <w:t>: counteract bronchoconstriction</w:t>
      </w:r>
    </w:p>
    <w:p w14:paraId="44CE8E8C" w14:textId="0B059530" w:rsidR="00AC46C9" w:rsidRDefault="00AC46C9" w:rsidP="00AC46C9">
      <w:pPr>
        <w:pStyle w:val="ListParagraph"/>
        <w:numPr>
          <w:ilvl w:val="2"/>
          <w:numId w:val="82"/>
        </w:numPr>
        <w:rPr>
          <w:rFonts w:asciiTheme="majorHAnsi" w:hAnsiTheme="majorHAnsi"/>
        </w:rPr>
      </w:pPr>
      <w:r w:rsidRPr="001034FD">
        <w:rPr>
          <w:rFonts w:asciiTheme="majorHAnsi" w:hAnsiTheme="majorHAnsi"/>
          <w:b/>
        </w:rPr>
        <w:t>A1:</w:t>
      </w:r>
      <w:r>
        <w:rPr>
          <w:rFonts w:asciiTheme="majorHAnsi" w:hAnsiTheme="majorHAnsi"/>
        </w:rPr>
        <w:t xml:space="preserve"> vasoconstriction increases BP, supresses glottal </w:t>
      </w:r>
      <w:proofErr w:type="spellStart"/>
      <w:r>
        <w:rPr>
          <w:rFonts w:asciiTheme="majorHAnsi" w:hAnsiTheme="majorHAnsi"/>
        </w:rPr>
        <w:t>edema</w:t>
      </w:r>
      <w:proofErr w:type="spellEnd"/>
    </w:p>
    <w:p w14:paraId="72D9079A" w14:textId="385F923E" w:rsidR="00AC46C9" w:rsidRDefault="001034FD" w:rsidP="00385487">
      <w:pPr>
        <w:pStyle w:val="ListParagraph"/>
        <w:numPr>
          <w:ilvl w:val="0"/>
          <w:numId w:val="83"/>
        </w:numPr>
        <w:rPr>
          <w:rFonts w:asciiTheme="majorHAnsi" w:hAnsiTheme="majorHAnsi"/>
        </w:rPr>
      </w:pPr>
      <w:r>
        <w:rPr>
          <w:rFonts w:asciiTheme="majorHAnsi" w:hAnsiTheme="majorHAnsi"/>
        </w:rPr>
        <w:t xml:space="preserve">Rx: </w:t>
      </w:r>
      <w:r w:rsidRPr="001034FD">
        <w:rPr>
          <w:rFonts w:asciiTheme="majorHAnsi" w:hAnsiTheme="majorHAnsi"/>
          <w:i/>
        </w:rPr>
        <w:t>epinephrine</w:t>
      </w:r>
      <w:r w:rsidR="00385487" w:rsidRPr="001034FD">
        <w:rPr>
          <w:rFonts w:asciiTheme="majorHAnsi" w:hAnsiTheme="majorHAnsi"/>
          <w:i/>
        </w:rPr>
        <w:t xml:space="preserve"> auto injector</w:t>
      </w:r>
      <w:r>
        <w:rPr>
          <w:rFonts w:asciiTheme="majorHAnsi" w:hAnsiTheme="majorHAnsi"/>
        </w:rPr>
        <w:t xml:space="preserve"> (</w:t>
      </w:r>
      <w:proofErr w:type="spellStart"/>
      <w:r>
        <w:rPr>
          <w:rFonts w:asciiTheme="majorHAnsi" w:hAnsiTheme="majorHAnsi"/>
        </w:rPr>
        <w:t>Epipen</w:t>
      </w:r>
      <w:proofErr w:type="spellEnd"/>
      <w:r>
        <w:rPr>
          <w:rFonts w:asciiTheme="majorHAnsi" w:hAnsiTheme="majorHAnsi"/>
        </w:rPr>
        <w:t>)</w:t>
      </w:r>
    </w:p>
    <w:p w14:paraId="37DCD08D" w14:textId="633A6A62" w:rsidR="00385487" w:rsidRDefault="00385487" w:rsidP="00385487">
      <w:pPr>
        <w:pStyle w:val="ListParagraph"/>
        <w:numPr>
          <w:ilvl w:val="1"/>
          <w:numId w:val="83"/>
        </w:numPr>
        <w:rPr>
          <w:rFonts w:asciiTheme="majorHAnsi" w:hAnsiTheme="majorHAnsi"/>
        </w:rPr>
      </w:pPr>
      <w:r>
        <w:rPr>
          <w:rFonts w:asciiTheme="majorHAnsi" w:hAnsiTheme="majorHAnsi"/>
        </w:rPr>
        <w:t>Don’t leave home without it</w:t>
      </w:r>
    </w:p>
    <w:p w14:paraId="1233AB2C" w14:textId="2A6CE958" w:rsidR="00385487" w:rsidRDefault="00385487" w:rsidP="00385487">
      <w:pPr>
        <w:pStyle w:val="ListParagraph"/>
        <w:numPr>
          <w:ilvl w:val="1"/>
          <w:numId w:val="83"/>
        </w:numPr>
        <w:rPr>
          <w:rFonts w:asciiTheme="majorHAnsi" w:hAnsiTheme="majorHAnsi"/>
        </w:rPr>
      </w:pPr>
      <w:r>
        <w:rPr>
          <w:rFonts w:asciiTheme="majorHAnsi" w:hAnsiTheme="majorHAnsi"/>
        </w:rPr>
        <w:t>Seek medical attention after use</w:t>
      </w:r>
    </w:p>
    <w:p w14:paraId="393A1E14" w14:textId="77777777" w:rsidR="00267914" w:rsidRDefault="00267914" w:rsidP="00385487">
      <w:pPr>
        <w:ind w:left="1080"/>
        <w:rPr>
          <w:rFonts w:asciiTheme="majorHAnsi" w:hAnsiTheme="majorHAnsi"/>
        </w:rPr>
      </w:pPr>
    </w:p>
    <w:p w14:paraId="5A930852" w14:textId="77777777" w:rsidR="00385487" w:rsidRPr="001034FD" w:rsidRDefault="00385487" w:rsidP="00385487">
      <w:pPr>
        <w:ind w:left="1080"/>
        <w:rPr>
          <w:rFonts w:asciiTheme="majorHAnsi" w:hAnsiTheme="majorHAnsi"/>
          <w:sz w:val="28"/>
          <w:szCs w:val="28"/>
        </w:rPr>
      </w:pPr>
    </w:p>
    <w:p w14:paraId="55B31E0F" w14:textId="46812DAC" w:rsidR="00385487" w:rsidRDefault="00385487" w:rsidP="00385487">
      <w:pPr>
        <w:rPr>
          <w:rFonts w:asciiTheme="majorHAnsi" w:hAnsiTheme="majorHAnsi"/>
        </w:rPr>
      </w:pPr>
      <w:proofErr w:type="spellStart"/>
      <w:r w:rsidRPr="001034FD">
        <w:rPr>
          <w:rFonts w:asciiTheme="majorHAnsi" w:hAnsiTheme="majorHAnsi"/>
          <w:b/>
          <w:sz w:val="28"/>
          <w:szCs w:val="28"/>
        </w:rPr>
        <w:t>Ch</w:t>
      </w:r>
      <w:proofErr w:type="spellEnd"/>
      <w:r w:rsidRPr="001034FD">
        <w:rPr>
          <w:rFonts w:asciiTheme="majorHAnsi" w:hAnsiTheme="majorHAnsi"/>
          <w:b/>
          <w:sz w:val="28"/>
          <w:szCs w:val="28"/>
        </w:rPr>
        <w:t xml:space="preserve"> 18: Adrenergic Antagonists</w:t>
      </w:r>
      <w:r w:rsidR="004E153E">
        <w:rPr>
          <w:rFonts w:asciiTheme="majorHAnsi" w:hAnsiTheme="majorHAnsi"/>
          <w:noProof/>
          <w:lang w:val="en-US"/>
        </w:rPr>
        <w:drawing>
          <wp:inline distT="0" distB="0" distL="0" distR="0" wp14:anchorId="02C85A30" wp14:editId="112B752D">
            <wp:extent cx="5556277" cy="2530549"/>
            <wp:effectExtent l="0" t="0" r="6350" b="9525"/>
            <wp:docPr id="6" name="Picture 6" descr="Macintosh HD:Users:grace:Desktop:Screen Shot 2017-01-30 at 8.41.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race:Desktop:Screen Shot 2017-01-30 at 8.41.35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9148" cy="2531857"/>
                    </a:xfrm>
                    <a:prstGeom prst="rect">
                      <a:avLst/>
                    </a:prstGeom>
                    <a:noFill/>
                    <a:ln>
                      <a:noFill/>
                    </a:ln>
                  </pic:spPr>
                </pic:pic>
              </a:graphicData>
            </a:graphic>
          </wp:inline>
        </w:drawing>
      </w:r>
    </w:p>
    <w:p w14:paraId="6C4007EF" w14:textId="77777777" w:rsidR="00385487" w:rsidRDefault="00385487" w:rsidP="00385487">
      <w:pPr>
        <w:rPr>
          <w:rFonts w:asciiTheme="majorHAnsi" w:hAnsiTheme="majorHAnsi"/>
        </w:rPr>
      </w:pPr>
    </w:p>
    <w:p w14:paraId="764345BD" w14:textId="77777777" w:rsidR="00267914" w:rsidRDefault="00267914" w:rsidP="00385487">
      <w:pPr>
        <w:rPr>
          <w:rFonts w:asciiTheme="majorHAnsi" w:hAnsiTheme="majorHAnsi"/>
          <w:b/>
        </w:rPr>
      </w:pPr>
    </w:p>
    <w:p w14:paraId="0DD74F30" w14:textId="77777777" w:rsidR="00267914" w:rsidRDefault="00267914" w:rsidP="00385487">
      <w:pPr>
        <w:rPr>
          <w:rFonts w:asciiTheme="majorHAnsi" w:hAnsiTheme="majorHAnsi"/>
          <w:b/>
        </w:rPr>
      </w:pPr>
    </w:p>
    <w:p w14:paraId="18058ABB" w14:textId="77777777" w:rsidR="00267914" w:rsidRDefault="00267914" w:rsidP="00385487">
      <w:pPr>
        <w:rPr>
          <w:rFonts w:asciiTheme="majorHAnsi" w:hAnsiTheme="majorHAnsi"/>
          <w:b/>
        </w:rPr>
      </w:pPr>
    </w:p>
    <w:p w14:paraId="27A7D471" w14:textId="77777777" w:rsidR="00267914" w:rsidRDefault="00267914" w:rsidP="00385487">
      <w:pPr>
        <w:rPr>
          <w:rFonts w:asciiTheme="majorHAnsi" w:hAnsiTheme="majorHAnsi"/>
          <w:b/>
        </w:rPr>
      </w:pPr>
    </w:p>
    <w:p w14:paraId="6C8DC8D7" w14:textId="77777777" w:rsidR="00267914" w:rsidRDefault="00267914" w:rsidP="00385487">
      <w:pPr>
        <w:rPr>
          <w:rFonts w:asciiTheme="majorHAnsi" w:hAnsiTheme="majorHAnsi"/>
          <w:b/>
        </w:rPr>
      </w:pPr>
    </w:p>
    <w:p w14:paraId="165EDF7D" w14:textId="77777777" w:rsidR="00267914" w:rsidRDefault="00267914" w:rsidP="00385487">
      <w:pPr>
        <w:rPr>
          <w:rFonts w:asciiTheme="majorHAnsi" w:hAnsiTheme="majorHAnsi"/>
          <w:b/>
        </w:rPr>
      </w:pPr>
    </w:p>
    <w:p w14:paraId="50B069CB" w14:textId="77777777" w:rsidR="00267914" w:rsidRDefault="00267914" w:rsidP="00385487">
      <w:pPr>
        <w:rPr>
          <w:rFonts w:asciiTheme="majorHAnsi" w:hAnsiTheme="majorHAnsi"/>
          <w:b/>
        </w:rPr>
      </w:pPr>
    </w:p>
    <w:p w14:paraId="1AD7711B" w14:textId="77777777" w:rsidR="00267914" w:rsidRDefault="00267914" w:rsidP="00385487">
      <w:pPr>
        <w:rPr>
          <w:rFonts w:asciiTheme="majorHAnsi" w:hAnsiTheme="majorHAnsi"/>
          <w:b/>
        </w:rPr>
      </w:pPr>
    </w:p>
    <w:p w14:paraId="561AE2E9" w14:textId="77777777" w:rsidR="00267914" w:rsidRDefault="00267914" w:rsidP="00385487">
      <w:pPr>
        <w:rPr>
          <w:rFonts w:asciiTheme="majorHAnsi" w:hAnsiTheme="majorHAnsi"/>
          <w:b/>
        </w:rPr>
      </w:pPr>
    </w:p>
    <w:p w14:paraId="607FF722" w14:textId="77777777" w:rsidR="00267914" w:rsidRDefault="00267914" w:rsidP="00385487">
      <w:pPr>
        <w:rPr>
          <w:rFonts w:asciiTheme="majorHAnsi" w:hAnsiTheme="majorHAnsi"/>
          <w:b/>
        </w:rPr>
      </w:pPr>
    </w:p>
    <w:p w14:paraId="2838C22C" w14:textId="77777777" w:rsidR="00267914" w:rsidRDefault="00267914" w:rsidP="00385487">
      <w:pPr>
        <w:rPr>
          <w:rFonts w:asciiTheme="majorHAnsi" w:hAnsiTheme="majorHAnsi"/>
          <w:b/>
        </w:rPr>
      </w:pPr>
    </w:p>
    <w:p w14:paraId="247DDE43" w14:textId="77777777" w:rsidR="00267914" w:rsidRDefault="00267914" w:rsidP="00385487">
      <w:pPr>
        <w:rPr>
          <w:rFonts w:asciiTheme="majorHAnsi" w:hAnsiTheme="majorHAnsi"/>
          <w:b/>
        </w:rPr>
      </w:pPr>
    </w:p>
    <w:p w14:paraId="0BC486BC" w14:textId="77777777" w:rsidR="00267914" w:rsidRDefault="00267914" w:rsidP="00385487">
      <w:pPr>
        <w:rPr>
          <w:rFonts w:asciiTheme="majorHAnsi" w:hAnsiTheme="majorHAnsi"/>
          <w:b/>
        </w:rPr>
      </w:pPr>
    </w:p>
    <w:p w14:paraId="6F7D416D" w14:textId="5E32B0B2" w:rsidR="00385487" w:rsidRPr="00267914" w:rsidRDefault="00385487" w:rsidP="00267914">
      <w:pPr>
        <w:pStyle w:val="ListParagraph"/>
        <w:numPr>
          <w:ilvl w:val="0"/>
          <w:numId w:val="88"/>
        </w:numPr>
        <w:rPr>
          <w:rFonts w:asciiTheme="majorHAnsi" w:hAnsiTheme="majorHAnsi"/>
          <w:b/>
          <w:sz w:val="28"/>
          <w:szCs w:val="28"/>
        </w:rPr>
      </w:pPr>
      <w:r w:rsidRPr="00267914">
        <w:rPr>
          <w:rFonts w:asciiTheme="majorHAnsi" w:hAnsiTheme="majorHAnsi"/>
          <w:b/>
          <w:sz w:val="28"/>
          <w:szCs w:val="28"/>
        </w:rPr>
        <w:t>Clinical consequences of A</w:t>
      </w:r>
      <w:r w:rsidR="001034FD" w:rsidRPr="00267914">
        <w:rPr>
          <w:rFonts w:asciiTheme="majorHAnsi" w:hAnsiTheme="majorHAnsi"/>
          <w:b/>
          <w:sz w:val="28"/>
          <w:szCs w:val="28"/>
        </w:rPr>
        <w:t xml:space="preserve">lpha Blockade </w:t>
      </w:r>
    </w:p>
    <w:p w14:paraId="1687436F" w14:textId="09721526" w:rsidR="001034FD" w:rsidRPr="00267914" w:rsidRDefault="001034FD" w:rsidP="00385487">
      <w:pPr>
        <w:rPr>
          <w:rFonts w:asciiTheme="majorHAnsi" w:hAnsiTheme="majorHAnsi"/>
          <w:b/>
        </w:rPr>
      </w:pPr>
      <w:r w:rsidRPr="00267914">
        <w:rPr>
          <w:rFonts w:asciiTheme="majorHAnsi" w:hAnsiTheme="majorHAnsi"/>
          <w:b/>
        </w:rPr>
        <w:t>Therapeutic uses:</w:t>
      </w:r>
    </w:p>
    <w:p w14:paraId="59B17F6B" w14:textId="2888924A" w:rsidR="001034FD" w:rsidRDefault="001034FD" w:rsidP="001034FD">
      <w:pPr>
        <w:pStyle w:val="ListParagraph"/>
        <w:numPr>
          <w:ilvl w:val="0"/>
          <w:numId w:val="83"/>
        </w:numPr>
        <w:rPr>
          <w:rFonts w:asciiTheme="majorHAnsi" w:hAnsiTheme="majorHAnsi"/>
        </w:rPr>
      </w:pPr>
      <w:r>
        <w:rPr>
          <w:rFonts w:asciiTheme="majorHAnsi" w:hAnsiTheme="majorHAnsi"/>
        </w:rPr>
        <w:t xml:space="preserve"> </w:t>
      </w:r>
      <w:proofErr w:type="gramStart"/>
      <w:r w:rsidRPr="00267914">
        <w:rPr>
          <w:rFonts w:asciiTheme="majorHAnsi" w:hAnsiTheme="majorHAnsi"/>
          <w:i/>
          <w:u w:val="single"/>
        </w:rPr>
        <w:t>essential</w:t>
      </w:r>
      <w:proofErr w:type="gramEnd"/>
      <w:r w:rsidRPr="00267914">
        <w:rPr>
          <w:rFonts w:asciiTheme="majorHAnsi" w:hAnsiTheme="majorHAnsi"/>
          <w:i/>
          <w:u w:val="single"/>
        </w:rPr>
        <w:t xml:space="preserve"> hypertension</w:t>
      </w:r>
      <w:r>
        <w:rPr>
          <w:rFonts w:asciiTheme="majorHAnsi" w:hAnsiTheme="majorHAnsi"/>
        </w:rPr>
        <w:t xml:space="preserve"> by </w:t>
      </w:r>
      <w:proofErr w:type="spellStart"/>
      <w:r>
        <w:rPr>
          <w:rFonts w:asciiTheme="majorHAnsi" w:hAnsiTheme="majorHAnsi"/>
        </w:rPr>
        <w:t>vasodilating</w:t>
      </w:r>
      <w:proofErr w:type="spellEnd"/>
      <w:r>
        <w:rPr>
          <w:rFonts w:asciiTheme="majorHAnsi" w:hAnsiTheme="majorHAnsi"/>
        </w:rPr>
        <w:t xml:space="preserve"> arterioles and veins</w:t>
      </w:r>
    </w:p>
    <w:p w14:paraId="0FBFB3BD" w14:textId="1A60E84B" w:rsidR="001034FD" w:rsidRDefault="001034FD" w:rsidP="001034FD">
      <w:pPr>
        <w:pStyle w:val="ListParagraph"/>
        <w:numPr>
          <w:ilvl w:val="0"/>
          <w:numId w:val="83"/>
        </w:numPr>
        <w:rPr>
          <w:rFonts w:asciiTheme="majorHAnsi" w:hAnsiTheme="majorHAnsi"/>
        </w:rPr>
      </w:pPr>
      <w:r>
        <w:rPr>
          <w:rFonts w:asciiTheme="majorHAnsi" w:hAnsiTheme="majorHAnsi"/>
        </w:rPr>
        <w:t xml:space="preserve"> </w:t>
      </w:r>
      <w:proofErr w:type="gramStart"/>
      <w:r w:rsidRPr="00267914">
        <w:rPr>
          <w:rFonts w:asciiTheme="majorHAnsi" w:hAnsiTheme="majorHAnsi"/>
          <w:i/>
          <w:u w:val="single"/>
        </w:rPr>
        <w:t>hypertension</w:t>
      </w:r>
      <w:proofErr w:type="gramEnd"/>
      <w:r w:rsidRPr="00267914">
        <w:rPr>
          <w:rFonts w:asciiTheme="majorHAnsi" w:hAnsiTheme="majorHAnsi"/>
          <w:i/>
          <w:u w:val="single"/>
        </w:rPr>
        <w:t xml:space="preserve"> from overdose of an alpha-agonist</w:t>
      </w:r>
    </w:p>
    <w:p w14:paraId="01318D45" w14:textId="2B3DEBAB" w:rsidR="001034FD" w:rsidRDefault="001034FD" w:rsidP="001034FD">
      <w:pPr>
        <w:pStyle w:val="ListParagraph"/>
        <w:numPr>
          <w:ilvl w:val="0"/>
          <w:numId w:val="83"/>
        </w:numPr>
        <w:rPr>
          <w:rFonts w:asciiTheme="majorHAnsi" w:hAnsiTheme="majorHAnsi"/>
        </w:rPr>
      </w:pPr>
      <w:proofErr w:type="gramStart"/>
      <w:r w:rsidRPr="00267914">
        <w:rPr>
          <w:rFonts w:asciiTheme="majorHAnsi" w:hAnsiTheme="majorHAnsi"/>
        </w:rPr>
        <w:t>BPH(</w:t>
      </w:r>
      <w:proofErr w:type="gramEnd"/>
      <w:r w:rsidRPr="00267914">
        <w:rPr>
          <w:rFonts w:asciiTheme="majorHAnsi" w:hAnsiTheme="majorHAnsi"/>
        </w:rPr>
        <w:t>benign prostatic hyperplasia</w:t>
      </w:r>
      <w:r>
        <w:rPr>
          <w:rFonts w:asciiTheme="majorHAnsi" w:hAnsiTheme="majorHAnsi"/>
        </w:rPr>
        <w:t>)</w:t>
      </w:r>
    </w:p>
    <w:p w14:paraId="17336F34" w14:textId="2A9D854E" w:rsidR="001034FD" w:rsidRDefault="001034FD" w:rsidP="001034FD">
      <w:pPr>
        <w:pStyle w:val="ListParagraph"/>
        <w:numPr>
          <w:ilvl w:val="1"/>
          <w:numId w:val="83"/>
        </w:numPr>
        <w:rPr>
          <w:rFonts w:asciiTheme="majorHAnsi" w:hAnsiTheme="majorHAnsi"/>
        </w:rPr>
      </w:pPr>
      <w:r>
        <w:rPr>
          <w:rFonts w:asciiTheme="majorHAnsi" w:hAnsiTheme="majorHAnsi"/>
        </w:rPr>
        <w:t>Dysuria, urgency, increased frequency urination, hesitance</w:t>
      </w:r>
    </w:p>
    <w:p w14:paraId="0186C76E" w14:textId="0E506476" w:rsidR="001034FD" w:rsidRDefault="001034FD" w:rsidP="001034FD">
      <w:pPr>
        <w:pStyle w:val="ListParagraph"/>
        <w:numPr>
          <w:ilvl w:val="1"/>
          <w:numId w:val="83"/>
        </w:numPr>
        <w:rPr>
          <w:rFonts w:asciiTheme="majorHAnsi" w:hAnsiTheme="majorHAnsi"/>
        </w:rPr>
      </w:pPr>
      <w:r>
        <w:rPr>
          <w:rFonts w:asciiTheme="majorHAnsi" w:hAnsiTheme="majorHAnsi"/>
        </w:rPr>
        <w:t>Rx reduces contraction of bladder muscles</w:t>
      </w:r>
    </w:p>
    <w:p w14:paraId="780FB99B" w14:textId="4DB3AA7F" w:rsidR="001034FD" w:rsidRDefault="00267914" w:rsidP="001034FD">
      <w:pPr>
        <w:pStyle w:val="ListParagraph"/>
        <w:numPr>
          <w:ilvl w:val="0"/>
          <w:numId w:val="89"/>
        </w:numPr>
        <w:rPr>
          <w:rFonts w:asciiTheme="majorHAnsi" w:hAnsiTheme="majorHAnsi"/>
        </w:rPr>
      </w:pPr>
      <w:proofErr w:type="spellStart"/>
      <w:r w:rsidRPr="00267914">
        <w:rPr>
          <w:rFonts w:asciiTheme="majorHAnsi" w:hAnsiTheme="majorHAnsi"/>
          <w:i/>
          <w:u w:val="single"/>
        </w:rPr>
        <w:t>Pheochromocytoma</w:t>
      </w:r>
      <w:proofErr w:type="spellEnd"/>
      <w:r>
        <w:rPr>
          <w:rFonts w:asciiTheme="majorHAnsi" w:hAnsiTheme="majorHAnsi"/>
        </w:rPr>
        <w:t xml:space="preserve"> (adrenal </w:t>
      </w:r>
      <w:proofErr w:type="spellStart"/>
      <w:r>
        <w:rPr>
          <w:rFonts w:asciiTheme="majorHAnsi" w:hAnsiTheme="majorHAnsi"/>
        </w:rPr>
        <w:t>tumor</w:t>
      </w:r>
      <w:proofErr w:type="spellEnd"/>
      <w:r>
        <w:rPr>
          <w:rFonts w:asciiTheme="majorHAnsi" w:hAnsiTheme="majorHAnsi"/>
        </w:rPr>
        <w:t xml:space="preserve"> secretes increases NE/E)</w:t>
      </w:r>
    </w:p>
    <w:p w14:paraId="12BC3CB2" w14:textId="05A0B811" w:rsidR="00267914" w:rsidRDefault="00267914" w:rsidP="001034FD">
      <w:pPr>
        <w:pStyle w:val="ListParagraph"/>
        <w:numPr>
          <w:ilvl w:val="0"/>
          <w:numId w:val="89"/>
        </w:numPr>
        <w:rPr>
          <w:rFonts w:asciiTheme="majorHAnsi" w:hAnsiTheme="majorHAnsi"/>
        </w:rPr>
      </w:pPr>
      <w:proofErr w:type="spellStart"/>
      <w:r w:rsidRPr="00267914">
        <w:rPr>
          <w:rFonts w:asciiTheme="majorHAnsi" w:hAnsiTheme="majorHAnsi"/>
          <w:i/>
          <w:u w:val="single"/>
        </w:rPr>
        <w:t>Raynaoud’s</w:t>
      </w:r>
      <w:proofErr w:type="spellEnd"/>
      <w:r w:rsidRPr="00267914">
        <w:rPr>
          <w:rFonts w:asciiTheme="majorHAnsi" w:hAnsiTheme="majorHAnsi"/>
          <w:i/>
          <w:u w:val="single"/>
        </w:rPr>
        <w:t xml:space="preserve"> Syndrome</w:t>
      </w:r>
      <w:r>
        <w:rPr>
          <w:rFonts w:asciiTheme="majorHAnsi" w:hAnsiTheme="majorHAnsi"/>
        </w:rPr>
        <w:t xml:space="preserve"> (Toe/finger vasospasm)</w:t>
      </w:r>
    </w:p>
    <w:p w14:paraId="00A0B8A9" w14:textId="46C042F3" w:rsidR="00267914" w:rsidRDefault="00267914" w:rsidP="001034FD">
      <w:pPr>
        <w:pStyle w:val="ListParagraph"/>
        <w:numPr>
          <w:ilvl w:val="0"/>
          <w:numId w:val="89"/>
        </w:numPr>
        <w:rPr>
          <w:rFonts w:asciiTheme="majorHAnsi" w:hAnsiTheme="majorHAnsi"/>
        </w:rPr>
      </w:pPr>
      <w:r>
        <w:rPr>
          <w:rFonts w:asciiTheme="majorHAnsi" w:hAnsiTheme="majorHAnsi"/>
        </w:rPr>
        <w:t>ADHA</w:t>
      </w:r>
    </w:p>
    <w:p w14:paraId="0A7507FE" w14:textId="58D531CA" w:rsidR="00267914" w:rsidRPr="001034FD" w:rsidRDefault="00267914" w:rsidP="001034FD">
      <w:pPr>
        <w:pStyle w:val="ListParagraph"/>
        <w:numPr>
          <w:ilvl w:val="0"/>
          <w:numId w:val="89"/>
        </w:numPr>
        <w:rPr>
          <w:rFonts w:asciiTheme="majorHAnsi" w:hAnsiTheme="majorHAnsi"/>
        </w:rPr>
      </w:pPr>
      <w:r>
        <w:rPr>
          <w:rFonts w:asciiTheme="majorHAnsi" w:hAnsiTheme="majorHAnsi"/>
        </w:rPr>
        <w:t>PTSD/ nightmares</w:t>
      </w:r>
    </w:p>
    <w:p w14:paraId="10196631" w14:textId="77777777" w:rsidR="00385487" w:rsidRDefault="00385487" w:rsidP="00385487">
      <w:pPr>
        <w:rPr>
          <w:rFonts w:asciiTheme="majorHAnsi" w:hAnsiTheme="majorHAnsi"/>
        </w:rPr>
      </w:pPr>
    </w:p>
    <w:p w14:paraId="0C6BA65B" w14:textId="6DBC923E" w:rsidR="00267914" w:rsidRPr="00267914" w:rsidRDefault="00267914" w:rsidP="00385487">
      <w:pPr>
        <w:rPr>
          <w:rFonts w:asciiTheme="majorHAnsi" w:hAnsiTheme="majorHAnsi"/>
          <w:b/>
        </w:rPr>
      </w:pPr>
      <w:r w:rsidRPr="00267914">
        <w:rPr>
          <w:rFonts w:asciiTheme="majorHAnsi" w:hAnsiTheme="majorHAnsi"/>
          <w:b/>
        </w:rPr>
        <w:t>Adverse Effects:</w:t>
      </w:r>
    </w:p>
    <w:p w14:paraId="0A711D5E" w14:textId="77777777" w:rsidR="00267914" w:rsidRDefault="00267914" w:rsidP="00267914">
      <w:pPr>
        <w:pStyle w:val="ListParagraph"/>
        <w:numPr>
          <w:ilvl w:val="0"/>
          <w:numId w:val="90"/>
        </w:numPr>
        <w:rPr>
          <w:rFonts w:asciiTheme="majorHAnsi" w:hAnsiTheme="majorHAnsi"/>
        </w:rPr>
      </w:pPr>
      <w:r>
        <w:rPr>
          <w:rFonts w:asciiTheme="majorHAnsi" w:hAnsiTheme="majorHAnsi"/>
        </w:rPr>
        <w:t>Orthostatic hypotension</w:t>
      </w:r>
    </w:p>
    <w:p w14:paraId="4B3AED47" w14:textId="0ADA305B" w:rsidR="00267914" w:rsidRDefault="00267914" w:rsidP="00267914">
      <w:pPr>
        <w:pStyle w:val="ListParagraph"/>
        <w:numPr>
          <w:ilvl w:val="1"/>
          <w:numId w:val="90"/>
        </w:numPr>
        <w:rPr>
          <w:rFonts w:asciiTheme="majorHAnsi" w:hAnsiTheme="majorHAnsi"/>
        </w:rPr>
      </w:pPr>
      <w:r>
        <w:rPr>
          <w:rFonts w:asciiTheme="majorHAnsi" w:hAnsiTheme="majorHAnsi"/>
        </w:rPr>
        <w:t xml:space="preserve"> </w:t>
      </w:r>
      <w:proofErr w:type="gramStart"/>
      <w:r>
        <w:rPr>
          <w:rFonts w:asciiTheme="majorHAnsi" w:hAnsiTheme="majorHAnsi"/>
        </w:rPr>
        <w:t>blood</w:t>
      </w:r>
      <w:proofErr w:type="gramEnd"/>
      <w:r>
        <w:rPr>
          <w:rFonts w:asciiTheme="majorHAnsi" w:hAnsiTheme="majorHAnsi"/>
        </w:rPr>
        <w:t xml:space="preserve"> pools on standing -&gt; decreased BP</w:t>
      </w:r>
    </w:p>
    <w:p w14:paraId="47B1E1E1" w14:textId="77777777" w:rsidR="00267914" w:rsidRDefault="00267914" w:rsidP="00267914">
      <w:pPr>
        <w:pStyle w:val="ListParagraph"/>
        <w:numPr>
          <w:ilvl w:val="0"/>
          <w:numId w:val="90"/>
        </w:numPr>
        <w:rPr>
          <w:rFonts w:asciiTheme="majorHAnsi" w:hAnsiTheme="majorHAnsi"/>
        </w:rPr>
      </w:pPr>
      <w:r>
        <w:rPr>
          <w:rFonts w:asciiTheme="majorHAnsi" w:hAnsiTheme="majorHAnsi"/>
        </w:rPr>
        <w:t xml:space="preserve">Reflex tachycardia </w:t>
      </w:r>
    </w:p>
    <w:p w14:paraId="2225B4E9" w14:textId="39CF1A4E" w:rsidR="00267914" w:rsidRDefault="00267914" w:rsidP="00267914">
      <w:pPr>
        <w:pStyle w:val="ListParagraph"/>
        <w:numPr>
          <w:ilvl w:val="1"/>
          <w:numId w:val="90"/>
        </w:numPr>
        <w:rPr>
          <w:rFonts w:asciiTheme="majorHAnsi" w:hAnsiTheme="majorHAnsi"/>
        </w:rPr>
      </w:pPr>
      <w:proofErr w:type="gramStart"/>
      <w:r>
        <w:rPr>
          <w:rFonts w:asciiTheme="majorHAnsi" w:hAnsiTheme="majorHAnsi"/>
        </w:rPr>
        <w:t>response</w:t>
      </w:r>
      <w:proofErr w:type="gramEnd"/>
      <w:r>
        <w:rPr>
          <w:rFonts w:asciiTheme="majorHAnsi" w:hAnsiTheme="majorHAnsi"/>
        </w:rPr>
        <w:t xml:space="preserve"> to vasodilation and decreased BP</w:t>
      </w:r>
    </w:p>
    <w:p w14:paraId="5930EB04" w14:textId="77777777" w:rsidR="00267914" w:rsidRDefault="00267914" w:rsidP="00267914">
      <w:pPr>
        <w:pStyle w:val="ListParagraph"/>
        <w:numPr>
          <w:ilvl w:val="0"/>
          <w:numId w:val="90"/>
        </w:numPr>
        <w:rPr>
          <w:rFonts w:asciiTheme="majorHAnsi" w:hAnsiTheme="majorHAnsi"/>
        </w:rPr>
      </w:pPr>
      <w:r>
        <w:rPr>
          <w:rFonts w:asciiTheme="majorHAnsi" w:hAnsiTheme="majorHAnsi"/>
        </w:rPr>
        <w:t xml:space="preserve">Nasal congestion </w:t>
      </w:r>
    </w:p>
    <w:p w14:paraId="7E810EBB" w14:textId="44B4D9A3" w:rsidR="00267914" w:rsidRDefault="00267914" w:rsidP="00267914">
      <w:pPr>
        <w:pStyle w:val="ListParagraph"/>
        <w:numPr>
          <w:ilvl w:val="1"/>
          <w:numId w:val="90"/>
        </w:numPr>
        <w:rPr>
          <w:rFonts w:asciiTheme="majorHAnsi" w:hAnsiTheme="majorHAnsi"/>
        </w:rPr>
      </w:pPr>
      <w:proofErr w:type="gramStart"/>
      <w:r>
        <w:rPr>
          <w:rFonts w:asciiTheme="majorHAnsi" w:hAnsiTheme="majorHAnsi"/>
        </w:rPr>
        <w:t>from</w:t>
      </w:r>
      <w:proofErr w:type="gramEnd"/>
      <w:r>
        <w:rPr>
          <w:rFonts w:asciiTheme="majorHAnsi" w:hAnsiTheme="majorHAnsi"/>
        </w:rPr>
        <w:t xml:space="preserve"> vasodilation in nasal mucosa</w:t>
      </w:r>
    </w:p>
    <w:p w14:paraId="1D75D1CE" w14:textId="00AAD04F" w:rsidR="00267914" w:rsidRDefault="00267914" w:rsidP="00267914">
      <w:pPr>
        <w:pStyle w:val="ListParagraph"/>
        <w:numPr>
          <w:ilvl w:val="0"/>
          <w:numId w:val="90"/>
        </w:numPr>
        <w:rPr>
          <w:rFonts w:asciiTheme="majorHAnsi" w:hAnsiTheme="majorHAnsi"/>
        </w:rPr>
      </w:pPr>
      <w:r>
        <w:rPr>
          <w:rFonts w:asciiTheme="majorHAnsi" w:hAnsiTheme="majorHAnsi"/>
        </w:rPr>
        <w:t>Ejaculation inhibition (impotence)</w:t>
      </w:r>
    </w:p>
    <w:p w14:paraId="690E0C3E" w14:textId="77777777" w:rsidR="00267914" w:rsidRDefault="00267914" w:rsidP="00267914">
      <w:pPr>
        <w:pStyle w:val="ListParagraph"/>
        <w:rPr>
          <w:rFonts w:asciiTheme="majorHAnsi" w:hAnsiTheme="majorHAnsi"/>
        </w:rPr>
      </w:pPr>
    </w:p>
    <w:p w14:paraId="7FE7F4E4" w14:textId="35D36908" w:rsidR="00267914" w:rsidRPr="00267914" w:rsidRDefault="00267914" w:rsidP="00267914">
      <w:pPr>
        <w:pStyle w:val="ListParagraph"/>
        <w:numPr>
          <w:ilvl w:val="0"/>
          <w:numId w:val="90"/>
        </w:numPr>
        <w:rPr>
          <w:rFonts w:asciiTheme="majorHAnsi" w:hAnsiTheme="majorHAnsi"/>
        </w:rPr>
      </w:pPr>
      <w:r w:rsidRPr="00267914">
        <w:rPr>
          <w:rFonts w:asciiTheme="majorHAnsi" w:hAnsiTheme="majorHAnsi"/>
          <w:b/>
        </w:rPr>
        <w:t>Safety alert</w:t>
      </w:r>
      <w:r>
        <w:rPr>
          <w:rFonts w:asciiTheme="majorHAnsi" w:hAnsiTheme="majorHAnsi"/>
        </w:rPr>
        <w:t xml:space="preserve">: all alpha1 antagonists used intravenously are </w:t>
      </w:r>
      <w:r w:rsidRPr="00267914">
        <w:rPr>
          <w:rFonts w:asciiTheme="majorHAnsi" w:hAnsiTheme="majorHAnsi"/>
          <w:i/>
          <w:u w:val="single"/>
        </w:rPr>
        <w:t>high-alert medications</w:t>
      </w:r>
      <w:r>
        <w:rPr>
          <w:rFonts w:asciiTheme="majorHAnsi" w:hAnsiTheme="majorHAnsi"/>
        </w:rPr>
        <w:t xml:space="preserve">: medication errors </w:t>
      </w:r>
      <w:r w:rsidRPr="00267914">
        <w:rPr>
          <w:rFonts w:asciiTheme="majorHAnsi" w:hAnsiTheme="majorHAnsi"/>
        </w:rPr>
        <w:sym w:font="Wingdings" w:char="F0E0"/>
      </w:r>
      <w:r>
        <w:rPr>
          <w:rFonts w:asciiTheme="majorHAnsi" w:hAnsiTheme="majorHAnsi"/>
        </w:rPr>
        <w:t xml:space="preserve"> devastating effect</w:t>
      </w:r>
    </w:p>
    <w:p w14:paraId="53951158" w14:textId="427F3DA2" w:rsidR="00385487" w:rsidRDefault="00AC065E" w:rsidP="00AC065E">
      <w:pPr>
        <w:tabs>
          <w:tab w:val="left" w:pos="2294"/>
        </w:tabs>
        <w:ind w:left="1080"/>
        <w:rPr>
          <w:rFonts w:asciiTheme="majorHAnsi" w:hAnsiTheme="majorHAnsi"/>
        </w:rPr>
      </w:pPr>
      <w:r>
        <w:rPr>
          <w:rFonts w:asciiTheme="majorHAnsi" w:hAnsiTheme="majorHAnsi"/>
        </w:rPr>
        <w:tab/>
      </w:r>
    </w:p>
    <w:p w14:paraId="266C3CF4" w14:textId="77777777" w:rsidR="00AC065E" w:rsidRDefault="00AC065E" w:rsidP="00AC065E">
      <w:pPr>
        <w:tabs>
          <w:tab w:val="left" w:pos="2294"/>
        </w:tabs>
        <w:ind w:left="1080"/>
        <w:rPr>
          <w:rFonts w:asciiTheme="majorHAnsi" w:hAnsiTheme="majorHAnsi"/>
        </w:rPr>
      </w:pPr>
    </w:p>
    <w:p w14:paraId="216B32F6" w14:textId="77777777" w:rsidR="00AC065E" w:rsidRDefault="00AC065E" w:rsidP="00AC065E">
      <w:pPr>
        <w:tabs>
          <w:tab w:val="left" w:pos="2294"/>
        </w:tabs>
        <w:ind w:left="1080"/>
        <w:rPr>
          <w:rFonts w:asciiTheme="majorHAnsi" w:hAnsiTheme="majorHAnsi"/>
        </w:rPr>
      </w:pPr>
    </w:p>
    <w:p w14:paraId="288EC46F" w14:textId="77777777" w:rsidR="00AC065E" w:rsidRDefault="00AC065E" w:rsidP="00AC065E">
      <w:pPr>
        <w:tabs>
          <w:tab w:val="left" w:pos="2294"/>
        </w:tabs>
        <w:ind w:left="1080"/>
        <w:rPr>
          <w:rFonts w:asciiTheme="majorHAnsi" w:hAnsiTheme="majorHAnsi"/>
        </w:rPr>
      </w:pPr>
    </w:p>
    <w:p w14:paraId="0812B197" w14:textId="77777777" w:rsidR="00AC065E" w:rsidRDefault="00AC065E" w:rsidP="00AC065E">
      <w:pPr>
        <w:tabs>
          <w:tab w:val="left" w:pos="2294"/>
        </w:tabs>
        <w:ind w:left="1080"/>
        <w:rPr>
          <w:rFonts w:asciiTheme="majorHAnsi" w:hAnsiTheme="majorHAnsi"/>
        </w:rPr>
      </w:pPr>
    </w:p>
    <w:p w14:paraId="5033AA79" w14:textId="77777777" w:rsidR="00AC065E" w:rsidRDefault="00AC065E" w:rsidP="00AC065E">
      <w:pPr>
        <w:tabs>
          <w:tab w:val="left" w:pos="2294"/>
        </w:tabs>
        <w:ind w:left="1080"/>
        <w:rPr>
          <w:rFonts w:asciiTheme="majorHAnsi" w:hAnsiTheme="majorHAnsi"/>
        </w:rPr>
      </w:pPr>
    </w:p>
    <w:p w14:paraId="691FBBC5" w14:textId="77777777" w:rsidR="00AC065E" w:rsidRDefault="00AC065E" w:rsidP="00AC065E">
      <w:pPr>
        <w:tabs>
          <w:tab w:val="left" w:pos="2294"/>
        </w:tabs>
        <w:ind w:left="1080"/>
        <w:rPr>
          <w:rFonts w:asciiTheme="majorHAnsi" w:hAnsiTheme="majorHAnsi"/>
        </w:rPr>
      </w:pPr>
    </w:p>
    <w:p w14:paraId="01737047" w14:textId="77777777" w:rsidR="00AC065E" w:rsidRDefault="00AC065E" w:rsidP="00AC065E">
      <w:pPr>
        <w:tabs>
          <w:tab w:val="left" w:pos="2294"/>
        </w:tabs>
        <w:ind w:left="1080"/>
        <w:rPr>
          <w:rFonts w:asciiTheme="majorHAnsi" w:hAnsiTheme="majorHAnsi"/>
        </w:rPr>
      </w:pPr>
    </w:p>
    <w:p w14:paraId="44A702FF" w14:textId="77777777" w:rsidR="00AC065E" w:rsidRDefault="00AC065E" w:rsidP="00AC065E">
      <w:pPr>
        <w:tabs>
          <w:tab w:val="left" w:pos="2294"/>
        </w:tabs>
        <w:ind w:left="1080"/>
        <w:rPr>
          <w:rFonts w:asciiTheme="majorHAnsi" w:hAnsiTheme="majorHAnsi"/>
        </w:rPr>
      </w:pPr>
    </w:p>
    <w:p w14:paraId="52035645" w14:textId="77777777" w:rsidR="00AC065E" w:rsidRDefault="00AC065E" w:rsidP="00AC065E">
      <w:pPr>
        <w:tabs>
          <w:tab w:val="left" w:pos="2294"/>
        </w:tabs>
        <w:ind w:left="1080"/>
        <w:rPr>
          <w:rFonts w:asciiTheme="majorHAnsi" w:hAnsiTheme="majorHAnsi"/>
        </w:rPr>
      </w:pPr>
    </w:p>
    <w:p w14:paraId="6511653D" w14:textId="77777777" w:rsidR="00AC065E" w:rsidRDefault="00AC065E" w:rsidP="00AC065E">
      <w:pPr>
        <w:tabs>
          <w:tab w:val="left" w:pos="2294"/>
        </w:tabs>
        <w:ind w:left="1080"/>
        <w:rPr>
          <w:rFonts w:asciiTheme="majorHAnsi" w:hAnsiTheme="majorHAnsi"/>
        </w:rPr>
      </w:pPr>
    </w:p>
    <w:p w14:paraId="6765BCA2" w14:textId="77777777" w:rsidR="00AC065E" w:rsidRDefault="00AC065E" w:rsidP="00AC065E">
      <w:pPr>
        <w:tabs>
          <w:tab w:val="left" w:pos="2294"/>
        </w:tabs>
        <w:ind w:left="1080"/>
        <w:rPr>
          <w:rFonts w:asciiTheme="majorHAnsi" w:hAnsiTheme="majorHAnsi"/>
        </w:rPr>
      </w:pPr>
    </w:p>
    <w:p w14:paraId="45028D22" w14:textId="77777777" w:rsidR="00AC065E" w:rsidRDefault="00AC065E" w:rsidP="00AC065E">
      <w:pPr>
        <w:tabs>
          <w:tab w:val="left" w:pos="2294"/>
        </w:tabs>
        <w:ind w:left="1080"/>
        <w:rPr>
          <w:rFonts w:asciiTheme="majorHAnsi" w:hAnsiTheme="majorHAnsi"/>
        </w:rPr>
      </w:pPr>
    </w:p>
    <w:p w14:paraId="0DED3BFA" w14:textId="77777777" w:rsidR="00AC065E" w:rsidRDefault="00AC065E" w:rsidP="00AC065E">
      <w:pPr>
        <w:tabs>
          <w:tab w:val="left" w:pos="2294"/>
        </w:tabs>
        <w:ind w:left="1080"/>
        <w:rPr>
          <w:rFonts w:asciiTheme="majorHAnsi" w:hAnsiTheme="majorHAnsi"/>
        </w:rPr>
      </w:pPr>
    </w:p>
    <w:p w14:paraId="6122AB80" w14:textId="77777777" w:rsidR="00AC065E" w:rsidRDefault="00AC065E" w:rsidP="00AC065E">
      <w:pPr>
        <w:tabs>
          <w:tab w:val="left" w:pos="2294"/>
        </w:tabs>
        <w:ind w:left="1080"/>
        <w:rPr>
          <w:rFonts w:asciiTheme="majorHAnsi" w:hAnsiTheme="majorHAnsi"/>
        </w:rPr>
      </w:pPr>
    </w:p>
    <w:p w14:paraId="562ADB1C" w14:textId="77777777" w:rsidR="00AC065E" w:rsidRDefault="00AC065E" w:rsidP="00AC065E">
      <w:pPr>
        <w:tabs>
          <w:tab w:val="left" w:pos="2294"/>
        </w:tabs>
        <w:ind w:left="1080"/>
        <w:rPr>
          <w:rFonts w:asciiTheme="majorHAnsi" w:hAnsiTheme="majorHAnsi"/>
        </w:rPr>
      </w:pPr>
    </w:p>
    <w:p w14:paraId="4524AABF" w14:textId="77777777" w:rsidR="00AC065E" w:rsidRDefault="00AC065E" w:rsidP="00AC065E">
      <w:pPr>
        <w:tabs>
          <w:tab w:val="left" w:pos="2294"/>
        </w:tabs>
        <w:ind w:left="1080"/>
        <w:rPr>
          <w:rFonts w:asciiTheme="majorHAnsi" w:hAnsiTheme="majorHAnsi"/>
        </w:rPr>
      </w:pPr>
    </w:p>
    <w:p w14:paraId="2AB7389B" w14:textId="77777777" w:rsidR="00AC065E" w:rsidRDefault="00AC065E" w:rsidP="00AC065E">
      <w:pPr>
        <w:tabs>
          <w:tab w:val="left" w:pos="2294"/>
        </w:tabs>
        <w:ind w:left="1080"/>
        <w:rPr>
          <w:rFonts w:asciiTheme="majorHAnsi" w:hAnsiTheme="majorHAnsi"/>
        </w:rPr>
      </w:pPr>
    </w:p>
    <w:p w14:paraId="18C74C64" w14:textId="1B2D894C" w:rsidR="00385487" w:rsidRDefault="00267914" w:rsidP="00267914">
      <w:pPr>
        <w:pStyle w:val="ListParagraph"/>
        <w:numPr>
          <w:ilvl w:val="0"/>
          <w:numId w:val="92"/>
        </w:numPr>
        <w:rPr>
          <w:rFonts w:asciiTheme="majorHAnsi" w:hAnsiTheme="majorHAnsi"/>
          <w:b/>
          <w:sz w:val="28"/>
          <w:szCs w:val="28"/>
        </w:rPr>
      </w:pPr>
      <w:r w:rsidRPr="00267914">
        <w:rPr>
          <w:rFonts w:asciiTheme="majorHAnsi" w:hAnsiTheme="majorHAnsi"/>
          <w:b/>
          <w:sz w:val="28"/>
          <w:szCs w:val="28"/>
        </w:rPr>
        <w:t>Clinical Consequences of Beta Blockade</w:t>
      </w:r>
    </w:p>
    <w:p w14:paraId="03547F88" w14:textId="77777777" w:rsidR="00AC065E" w:rsidRDefault="00AC065E" w:rsidP="00AC065E">
      <w:pPr>
        <w:pStyle w:val="ListParagraph"/>
        <w:rPr>
          <w:rFonts w:asciiTheme="majorHAnsi" w:hAnsiTheme="majorHAnsi"/>
          <w:b/>
          <w:sz w:val="28"/>
          <w:szCs w:val="28"/>
        </w:rPr>
      </w:pPr>
    </w:p>
    <w:p w14:paraId="5BAD3602" w14:textId="77777777" w:rsidR="00AC065E" w:rsidRPr="00267914" w:rsidRDefault="00AC065E" w:rsidP="00AC065E">
      <w:pPr>
        <w:pStyle w:val="ListParagraph"/>
        <w:rPr>
          <w:rFonts w:asciiTheme="majorHAnsi" w:hAnsiTheme="majorHAnsi"/>
          <w:b/>
          <w:sz w:val="28"/>
          <w:szCs w:val="28"/>
        </w:rPr>
      </w:pPr>
    </w:p>
    <w:p w14:paraId="3CF8E1DB" w14:textId="3D4D71BB" w:rsidR="00267914" w:rsidRDefault="00267914" w:rsidP="00267914">
      <w:pPr>
        <w:rPr>
          <w:rFonts w:asciiTheme="majorHAnsi" w:hAnsiTheme="majorHAnsi"/>
        </w:rPr>
      </w:pPr>
      <w:r w:rsidRPr="00267914">
        <w:rPr>
          <w:rFonts w:asciiTheme="majorHAnsi" w:hAnsiTheme="majorHAnsi"/>
          <w:b/>
        </w:rPr>
        <w:t>Therapeutic Uses:</w:t>
      </w:r>
      <w:r>
        <w:rPr>
          <w:rFonts w:asciiTheme="majorHAnsi" w:hAnsiTheme="majorHAnsi"/>
        </w:rPr>
        <w:t xml:space="preserve"> (from blocking B1 receptors in heart)</w:t>
      </w:r>
    </w:p>
    <w:p w14:paraId="32FD5FB5" w14:textId="7FA51C96" w:rsidR="00267914" w:rsidRPr="00AC065E" w:rsidRDefault="00267914" w:rsidP="00267914">
      <w:pPr>
        <w:pStyle w:val="ListParagraph"/>
        <w:rPr>
          <w:rFonts w:asciiTheme="majorHAnsi" w:hAnsiTheme="majorHAnsi"/>
          <w:i/>
        </w:rPr>
      </w:pPr>
      <w:r w:rsidRPr="00267914">
        <w:rPr>
          <w:rFonts w:asciiTheme="majorHAnsi" w:hAnsiTheme="majorHAnsi"/>
        </w:rPr>
        <w:sym w:font="Wingdings" w:char="F0E0"/>
      </w:r>
      <w:proofErr w:type="gramStart"/>
      <w:r w:rsidRPr="00AC065E">
        <w:rPr>
          <w:rFonts w:asciiTheme="majorHAnsi" w:hAnsiTheme="majorHAnsi"/>
          <w:i/>
        </w:rPr>
        <w:t>decreases</w:t>
      </w:r>
      <w:proofErr w:type="gramEnd"/>
      <w:r w:rsidRPr="00AC065E">
        <w:rPr>
          <w:rFonts w:asciiTheme="majorHAnsi" w:hAnsiTheme="majorHAnsi"/>
          <w:i/>
        </w:rPr>
        <w:t xml:space="preserve"> HR/Force of contraction/AV node conduction </w:t>
      </w:r>
    </w:p>
    <w:p w14:paraId="1AF33781" w14:textId="7871808C" w:rsidR="00267914" w:rsidRDefault="00267914" w:rsidP="00267914">
      <w:pPr>
        <w:pStyle w:val="ListParagraph"/>
        <w:numPr>
          <w:ilvl w:val="0"/>
          <w:numId w:val="91"/>
        </w:numPr>
        <w:rPr>
          <w:rFonts w:asciiTheme="majorHAnsi" w:hAnsiTheme="majorHAnsi"/>
        </w:rPr>
      </w:pPr>
      <w:r>
        <w:rPr>
          <w:rFonts w:asciiTheme="majorHAnsi" w:hAnsiTheme="majorHAnsi"/>
        </w:rPr>
        <w:t xml:space="preserve">Angina pectoris </w:t>
      </w:r>
    </w:p>
    <w:p w14:paraId="702FE502" w14:textId="33357702" w:rsidR="00267914" w:rsidRDefault="00267914" w:rsidP="00267914">
      <w:pPr>
        <w:pStyle w:val="ListParagraph"/>
        <w:numPr>
          <w:ilvl w:val="1"/>
          <w:numId w:val="91"/>
        </w:numPr>
        <w:rPr>
          <w:rFonts w:asciiTheme="majorHAnsi" w:hAnsiTheme="majorHAnsi"/>
        </w:rPr>
      </w:pPr>
      <w:r>
        <w:rPr>
          <w:rFonts w:asciiTheme="majorHAnsi" w:hAnsiTheme="majorHAnsi"/>
        </w:rPr>
        <w:t>Cardiac work reduced</w:t>
      </w:r>
    </w:p>
    <w:p w14:paraId="00435C38" w14:textId="4EA23877" w:rsidR="00267914" w:rsidRDefault="00267914" w:rsidP="00267914">
      <w:pPr>
        <w:pStyle w:val="ListParagraph"/>
        <w:numPr>
          <w:ilvl w:val="0"/>
          <w:numId w:val="91"/>
        </w:numPr>
        <w:rPr>
          <w:rFonts w:asciiTheme="majorHAnsi" w:hAnsiTheme="majorHAnsi"/>
        </w:rPr>
      </w:pPr>
      <w:r>
        <w:rPr>
          <w:rFonts w:asciiTheme="majorHAnsi" w:hAnsiTheme="majorHAnsi"/>
        </w:rPr>
        <w:t>Hypertension</w:t>
      </w:r>
    </w:p>
    <w:p w14:paraId="6C2B27C9" w14:textId="4DD938B5" w:rsidR="00267914" w:rsidRDefault="00267914" w:rsidP="00267914">
      <w:pPr>
        <w:pStyle w:val="ListParagraph"/>
        <w:numPr>
          <w:ilvl w:val="0"/>
          <w:numId w:val="91"/>
        </w:numPr>
        <w:rPr>
          <w:rFonts w:asciiTheme="majorHAnsi" w:hAnsiTheme="majorHAnsi"/>
        </w:rPr>
      </w:pPr>
      <w:r>
        <w:rPr>
          <w:rFonts w:asciiTheme="majorHAnsi" w:hAnsiTheme="majorHAnsi"/>
        </w:rPr>
        <w:t>Cardiac Dysrhythmias</w:t>
      </w:r>
    </w:p>
    <w:p w14:paraId="405D141B" w14:textId="2F38F23C" w:rsidR="00267914" w:rsidRDefault="00267914" w:rsidP="00267914">
      <w:pPr>
        <w:pStyle w:val="ListParagraph"/>
        <w:numPr>
          <w:ilvl w:val="0"/>
          <w:numId w:val="91"/>
        </w:numPr>
        <w:rPr>
          <w:rFonts w:asciiTheme="majorHAnsi" w:hAnsiTheme="majorHAnsi"/>
        </w:rPr>
      </w:pPr>
      <w:r>
        <w:rPr>
          <w:rFonts w:asciiTheme="majorHAnsi" w:hAnsiTheme="majorHAnsi"/>
        </w:rPr>
        <w:t>Myocardial Infarction (MI)</w:t>
      </w:r>
    </w:p>
    <w:p w14:paraId="21615CFC" w14:textId="73F2A95B" w:rsidR="00267914" w:rsidRDefault="00267914" w:rsidP="00267914">
      <w:pPr>
        <w:pStyle w:val="ListParagraph"/>
        <w:numPr>
          <w:ilvl w:val="1"/>
          <w:numId w:val="91"/>
        </w:numPr>
        <w:rPr>
          <w:rFonts w:asciiTheme="majorHAnsi" w:hAnsiTheme="majorHAnsi"/>
        </w:rPr>
      </w:pPr>
      <w:r>
        <w:rPr>
          <w:rFonts w:asciiTheme="majorHAnsi" w:hAnsiTheme="majorHAnsi"/>
        </w:rPr>
        <w:t>Decreased</w:t>
      </w:r>
      <w:r w:rsidR="004B4B87">
        <w:rPr>
          <w:rFonts w:asciiTheme="majorHAnsi" w:hAnsiTheme="majorHAnsi"/>
        </w:rPr>
        <w:t xml:space="preserve"> pain/size/mortality/re-inf</w:t>
      </w:r>
      <w:r>
        <w:rPr>
          <w:rFonts w:asciiTheme="majorHAnsi" w:hAnsiTheme="majorHAnsi"/>
        </w:rPr>
        <w:t>r</w:t>
      </w:r>
      <w:r w:rsidR="004B4B87">
        <w:rPr>
          <w:rFonts w:asciiTheme="majorHAnsi" w:hAnsiTheme="majorHAnsi"/>
        </w:rPr>
        <w:t>a</w:t>
      </w:r>
      <w:r>
        <w:rPr>
          <w:rFonts w:asciiTheme="majorHAnsi" w:hAnsiTheme="majorHAnsi"/>
        </w:rPr>
        <w:t>ction</w:t>
      </w:r>
    </w:p>
    <w:p w14:paraId="191ED429" w14:textId="16142B4C" w:rsidR="00267914" w:rsidRDefault="00267914" w:rsidP="00267914">
      <w:pPr>
        <w:pStyle w:val="ListParagraph"/>
        <w:numPr>
          <w:ilvl w:val="0"/>
          <w:numId w:val="93"/>
        </w:numPr>
        <w:rPr>
          <w:rFonts w:asciiTheme="majorHAnsi" w:hAnsiTheme="majorHAnsi"/>
        </w:rPr>
      </w:pPr>
      <w:r>
        <w:rPr>
          <w:rFonts w:asciiTheme="majorHAnsi" w:hAnsiTheme="majorHAnsi"/>
        </w:rPr>
        <w:t>Heart failure</w:t>
      </w:r>
    </w:p>
    <w:p w14:paraId="0C7C429D" w14:textId="4F88A0CA" w:rsidR="00267914" w:rsidRDefault="00267914" w:rsidP="00267914">
      <w:pPr>
        <w:pStyle w:val="ListParagraph"/>
        <w:numPr>
          <w:ilvl w:val="1"/>
          <w:numId w:val="93"/>
        </w:numPr>
        <w:rPr>
          <w:rFonts w:asciiTheme="majorHAnsi" w:hAnsiTheme="majorHAnsi"/>
        </w:rPr>
      </w:pPr>
      <w:r>
        <w:rPr>
          <w:rFonts w:asciiTheme="majorHAnsi" w:hAnsiTheme="majorHAnsi"/>
        </w:rPr>
        <w:t>Had been contraindicated</w:t>
      </w:r>
    </w:p>
    <w:p w14:paraId="328C6843" w14:textId="77A116C5" w:rsidR="00267914" w:rsidRDefault="00267914" w:rsidP="00267914">
      <w:pPr>
        <w:pStyle w:val="ListParagraph"/>
        <w:numPr>
          <w:ilvl w:val="0"/>
          <w:numId w:val="93"/>
        </w:numPr>
        <w:rPr>
          <w:rFonts w:asciiTheme="majorHAnsi" w:hAnsiTheme="majorHAnsi"/>
        </w:rPr>
      </w:pPr>
      <w:r>
        <w:rPr>
          <w:rFonts w:asciiTheme="majorHAnsi" w:hAnsiTheme="majorHAnsi"/>
        </w:rPr>
        <w:t>Hyperthyroidism</w:t>
      </w:r>
    </w:p>
    <w:p w14:paraId="123ADF9C" w14:textId="0D60B656" w:rsidR="00267914" w:rsidRDefault="00267914" w:rsidP="00267914">
      <w:pPr>
        <w:pStyle w:val="ListParagraph"/>
        <w:numPr>
          <w:ilvl w:val="0"/>
          <w:numId w:val="93"/>
        </w:numPr>
        <w:rPr>
          <w:rFonts w:asciiTheme="majorHAnsi" w:hAnsiTheme="majorHAnsi"/>
        </w:rPr>
      </w:pPr>
      <w:r>
        <w:rPr>
          <w:rFonts w:asciiTheme="majorHAnsi" w:hAnsiTheme="majorHAnsi"/>
        </w:rPr>
        <w:t xml:space="preserve">Migraine prophylaxis </w:t>
      </w:r>
    </w:p>
    <w:p w14:paraId="79F37F1F" w14:textId="6107670D" w:rsidR="00267914" w:rsidRDefault="00267914" w:rsidP="00267914">
      <w:pPr>
        <w:pStyle w:val="ListParagraph"/>
        <w:numPr>
          <w:ilvl w:val="1"/>
          <w:numId w:val="93"/>
        </w:numPr>
        <w:rPr>
          <w:rFonts w:asciiTheme="majorHAnsi" w:hAnsiTheme="majorHAnsi"/>
        </w:rPr>
      </w:pPr>
      <w:r>
        <w:rPr>
          <w:rFonts w:asciiTheme="majorHAnsi" w:hAnsiTheme="majorHAnsi"/>
        </w:rPr>
        <w:t>Unknown mechanism</w:t>
      </w:r>
    </w:p>
    <w:p w14:paraId="2EA091D5" w14:textId="0B7F19C5" w:rsidR="00267914" w:rsidRDefault="00AC065E" w:rsidP="00267914">
      <w:pPr>
        <w:pStyle w:val="ListParagraph"/>
        <w:numPr>
          <w:ilvl w:val="0"/>
          <w:numId w:val="94"/>
        </w:numPr>
        <w:rPr>
          <w:rFonts w:asciiTheme="majorHAnsi" w:hAnsiTheme="majorHAnsi"/>
        </w:rPr>
      </w:pPr>
      <w:proofErr w:type="spellStart"/>
      <w:r>
        <w:rPr>
          <w:rFonts w:asciiTheme="majorHAnsi" w:hAnsiTheme="majorHAnsi"/>
        </w:rPr>
        <w:t>Pheochromocytoma</w:t>
      </w:r>
      <w:proofErr w:type="spellEnd"/>
    </w:p>
    <w:p w14:paraId="7FAC2E74" w14:textId="260C5756" w:rsidR="00AC065E" w:rsidRDefault="00AC065E" w:rsidP="00267914">
      <w:pPr>
        <w:pStyle w:val="ListParagraph"/>
        <w:numPr>
          <w:ilvl w:val="0"/>
          <w:numId w:val="94"/>
        </w:numPr>
        <w:rPr>
          <w:rFonts w:asciiTheme="majorHAnsi" w:hAnsiTheme="majorHAnsi"/>
        </w:rPr>
      </w:pPr>
      <w:r>
        <w:rPr>
          <w:rFonts w:asciiTheme="majorHAnsi" w:hAnsiTheme="majorHAnsi"/>
        </w:rPr>
        <w:t>Glaucoma</w:t>
      </w:r>
    </w:p>
    <w:p w14:paraId="0A1A4ADC" w14:textId="77777777" w:rsidR="00AC065E" w:rsidRDefault="00AC065E" w:rsidP="00AC065E">
      <w:pPr>
        <w:rPr>
          <w:rFonts w:asciiTheme="majorHAnsi" w:hAnsiTheme="majorHAnsi"/>
        </w:rPr>
      </w:pPr>
    </w:p>
    <w:p w14:paraId="4DAF7AF9" w14:textId="77777777" w:rsidR="00AC065E" w:rsidRDefault="00AC065E" w:rsidP="00AC065E">
      <w:pPr>
        <w:rPr>
          <w:rFonts w:asciiTheme="majorHAnsi" w:hAnsiTheme="majorHAnsi"/>
        </w:rPr>
      </w:pPr>
    </w:p>
    <w:p w14:paraId="600D8FDA" w14:textId="77777777" w:rsidR="00AC065E" w:rsidRDefault="00AC065E" w:rsidP="00AC065E">
      <w:pPr>
        <w:rPr>
          <w:rFonts w:asciiTheme="majorHAnsi" w:hAnsiTheme="majorHAnsi"/>
        </w:rPr>
      </w:pPr>
    </w:p>
    <w:p w14:paraId="10F658F5" w14:textId="2BEF6650" w:rsidR="00AC065E" w:rsidRPr="00AC065E" w:rsidRDefault="00AC065E" w:rsidP="00AC065E">
      <w:pPr>
        <w:rPr>
          <w:rFonts w:asciiTheme="majorHAnsi" w:hAnsiTheme="majorHAnsi"/>
          <w:b/>
        </w:rPr>
      </w:pPr>
      <w:r w:rsidRPr="00AC065E">
        <w:rPr>
          <w:rFonts w:asciiTheme="majorHAnsi" w:hAnsiTheme="majorHAnsi"/>
          <w:b/>
        </w:rPr>
        <w:t>Adverse Effects (seen from blocking either B1 or B2 receptors)</w:t>
      </w:r>
    </w:p>
    <w:p w14:paraId="55BF6E18" w14:textId="3A759850" w:rsidR="00AC065E" w:rsidRPr="00AC065E" w:rsidRDefault="00AC065E" w:rsidP="00AC065E">
      <w:pPr>
        <w:rPr>
          <w:rFonts w:asciiTheme="majorHAnsi" w:hAnsiTheme="majorHAnsi"/>
          <w:b/>
        </w:rPr>
      </w:pPr>
      <w:r w:rsidRPr="00AC065E">
        <w:rPr>
          <w:rFonts w:asciiTheme="majorHAnsi" w:hAnsiTheme="majorHAnsi"/>
          <w:b/>
        </w:rPr>
        <w:t>Adverse effects of B1 blockade</w:t>
      </w:r>
    </w:p>
    <w:p w14:paraId="4C60F786" w14:textId="76101A8F" w:rsidR="00AC065E" w:rsidRDefault="00AC065E" w:rsidP="00AC065E">
      <w:pPr>
        <w:pStyle w:val="ListParagraph"/>
        <w:numPr>
          <w:ilvl w:val="0"/>
          <w:numId w:val="95"/>
        </w:numPr>
        <w:rPr>
          <w:rFonts w:asciiTheme="majorHAnsi" w:hAnsiTheme="majorHAnsi"/>
        </w:rPr>
      </w:pPr>
      <w:proofErr w:type="spellStart"/>
      <w:r>
        <w:rPr>
          <w:rFonts w:asciiTheme="majorHAnsi" w:hAnsiTheme="majorHAnsi"/>
        </w:rPr>
        <w:t>Bradycardia</w:t>
      </w:r>
      <w:proofErr w:type="spellEnd"/>
    </w:p>
    <w:p w14:paraId="126CE168" w14:textId="0ED04924" w:rsidR="00AC065E" w:rsidRDefault="00AC065E" w:rsidP="00AC065E">
      <w:pPr>
        <w:pStyle w:val="ListParagraph"/>
        <w:numPr>
          <w:ilvl w:val="0"/>
          <w:numId w:val="95"/>
        </w:numPr>
        <w:rPr>
          <w:rFonts w:asciiTheme="majorHAnsi" w:hAnsiTheme="majorHAnsi"/>
        </w:rPr>
      </w:pPr>
      <w:r>
        <w:rPr>
          <w:rFonts w:asciiTheme="majorHAnsi" w:hAnsiTheme="majorHAnsi"/>
        </w:rPr>
        <w:t>Cardiac output decreased</w:t>
      </w:r>
    </w:p>
    <w:p w14:paraId="62D7E099" w14:textId="6C2D76E3" w:rsidR="00AC065E" w:rsidRDefault="00AC065E" w:rsidP="00AC065E">
      <w:pPr>
        <w:pStyle w:val="ListParagraph"/>
        <w:numPr>
          <w:ilvl w:val="0"/>
          <w:numId w:val="95"/>
        </w:numPr>
        <w:rPr>
          <w:rFonts w:asciiTheme="majorHAnsi" w:hAnsiTheme="majorHAnsi"/>
        </w:rPr>
      </w:pPr>
      <w:r>
        <w:rPr>
          <w:rFonts w:asciiTheme="majorHAnsi" w:hAnsiTheme="majorHAnsi"/>
        </w:rPr>
        <w:t>Precipitation of heart failure (but also used to Rx!!!)</w:t>
      </w:r>
    </w:p>
    <w:p w14:paraId="625B85EB" w14:textId="7F2CB13E" w:rsidR="00AC065E" w:rsidRDefault="00AC065E" w:rsidP="00AC065E">
      <w:pPr>
        <w:pStyle w:val="ListParagraph"/>
        <w:numPr>
          <w:ilvl w:val="0"/>
          <w:numId w:val="95"/>
        </w:numPr>
        <w:rPr>
          <w:rFonts w:asciiTheme="majorHAnsi" w:hAnsiTheme="majorHAnsi"/>
        </w:rPr>
      </w:pPr>
      <w:proofErr w:type="spellStart"/>
      <w:r>
        <w:rPr>
          <w:rFonts w:asciiTheme="majorHAnsi" w:hAnsiTheme="majorHAnsi"/>
        </w:rPr>
        <w:t>Atrio</w:t>
      </w:r>
      <w:proofErr w:type="spellEnd"/>
      <w:r>
        <w:rPr>
          <w:rFonts w:asciiTheme="majorHAnsi" w:hAnsiTheme="majorHAnsi"/>
        </w:rPr>
        <w:t>-ventricular heart block</w:t>
      </w:r>
    </w:p>
    <w:p w14:paraId="2736DF99" w14:textId="279A3C8F" w:rsidR="00AC065E" w:rsidRDefault="00AC065E" w:rsidP="00AC065E">
      <w:pPr>
        <w:pStyle w:val="ListParagraph"/>
        <w:numPr>
          <w:ilvl w:val="0"/>
          <w:numId w:val="95"/>
        </w:numPr>
        <w:rPr>
          <w:rFonts w:asciiTheme="majorHAnsi" w:hAnsiTheme="majorHAnsi"/>
        </w:rPr>
      </w:pPr>
      <w:r>
        <w:rPr>
          <w:rFonts w:asciiTheme="majorHAnsi" w:hAnsiTheme="majorHAnsi"/>
        </w:rPr>
        <w:t>Rebound cardiac excitation if drug abruptly stopped</w:t>
      </w:r>
    </w:p>
    <w:p w14:paraId="70988E5B" w14:textId="464C0C8A" w:rsidR="00AC065E" w:rsidRDefault="00AC065E" w:rsidP="00AC065E">
      <w:pPr>
        <w:pStyle w:val="ListParagraph"/>
        <w:numPr>
          <w:ilvl w:val="0"/>
          <w:numId w:val="95"/>
        </w:numPr>
        <w:rPr>
          <w:rFonts w:asciiTheme="majorHAnsi" w:hAnsiTheme="majorHAnsi"/>
        </w:rPr>
      </w:pPr>
      <w:proofErr w:type="spellStart"/>
      <w:r>
        <w:rPr>
          <w:rFonts w:asciiTheme="majorHAnsi" w:hAnsiTheme="majorHAnsi"/>
        </w:rPr>
        <w:t>Bradycardia</w:t>
      </w:r>
      <w:proofErr w:type="spellEnd"/>
      <w:r>
        <w:rPr>
          <w:rFonts w:asciiTheme="majorHAnsi" w:hAnsiTheme="majorHAnsi"/>
        </w:rPr>
        <w:t xml:space="preserve"> in neonate</w:t>
      </w:r>
    </w:p>
    <w:p w14:paraId="1EFDCE03" w14:textId="77777777" w:rsidR="00AC065E" w:rsidRDefault="00AC065E" w:rsidP="00AC065E">
      <w:pPr>
        <w:rPr>
          <w:rFonts w:asciiTheme="majorHAnsi" w:hAnsiTheme="majorHAnsi"/>
        </w:rPr>
      </w:pPr>
    </w:p>
    <w:p w14:paraId="747EDA24" w14:textId="77777777" w:rsidR="00AC065E" w:rsidRPr="00AC065E" w:rsidRDefault="00AC065E" w:rsidP="00AC065E">
      <w:pPr>
        <w:rPr>
          <w:rFonts w:asciiTheme="majorHAnsi" w:hAnsiTheme="majorHAnsi"/>
        </w:rPr>
      </w:pPr>
    </w:p>
    <w:p w14:paraId="76AB7BA9" w14:textId="32FFC2E6" w:rsidR="00AC065E" w:rsidRPr="00AC065E" w:rsidRDefault="00AC065E" w:rsidP="00AC065E">
      <w:pPr>
        <w:rPr>
          <w:rFonts w:asciiTheme="majorHAnsi" w:hAnsiTheme="majorHAnsi"/>
          <w:b/>
        </w:rPr>
      </w:pPr>
      <w:r w:rsidRPr="00AC065E">
        <w:rPr>
          <w:rFonts w:asciiTheme="majorHAnsi" w:hAnsiTheme="majorHAnsi"/>
          <w:b/>
        </w:rPr>
        <w:t>Adverse effects of B2 blockade</w:t>
      </w:r>
    </w:p>
    <w:p w14:paraId="2BB3FD0E" w14:textId="7C063586" w:rsidR="00AC065E" w:rsidRDefault="00AC065E" w:rsidP="00AC065E">
      <w:pPr>
        <w:pStyle w:val="ListParagraph"/>
        <w:numPr>
          <w:ilvl w:val="0"/>
          <w:numId w:val="96"/>
        </w:numPr>
        <w:rPr>
          <w:rFonts w:asciiTheme="majorHAnsi" w:hAnsiTheme="majorHAnsi"/>
        </w:rPr>
      </w:pPr>
      <w:r>
        <w:rPr>
          <w:rFonts w:asciiTheme="majorHAnsi" w:hAnsiTheme="majorHAnsi"/>
        </w:rPr>
        <w:t xml:space="preserve">Bronchoconstriction </w:t>
      </w:r>
    </w:p>
    <w:p w14:paraId="001335DE" w14:textId="18A36783" w:rsidR="00AC065E" w:rsidRDefault="00AC065E" w:rsidP="00AC065E">
      <w:pPr>
        <w:pStyle w:val="ListParagraph"/>
        <w:numPr>
          <w:ilvl w:val="1"/>
          <w:numId w:val="96"/>
        </w:numPr>
        <w:rPr>
          <w:rFonts w:asciiTheme="majorHAnsi" w:hAnsiTheme="majorHAnsi"/>
        </w:rPr>
      </w:pPr>
      <w:r>
        <w:rPr>
          <w:rFonts w:asciiTheme="majorHAnsi" w:hAnsiTheme="majorHAnsi"/>
        </w:rPr>
        <w:t>Contraindicated with asthma</w:t>
      </w:r>
    </w:p>
    <w:p w14:paraId="342F60DA" w14:textId="04E3F143" w:rsidR="00AC065E" w:rsidRDefault="00AC065E" w:rsidP="00AC065E">
      <w:pPr>
        <w:pStyle w:val="ListParagraph"/>
        <w:numPr>
          <w:ilvl w:val="0"/>
          <w:numId w:val="97"/>
        </w:numPr>
        <w:rPr>
          <w:rFonts w:asciiTheme="majorHAnsi" w:hAnsiTheme="majorHAnsi"/>
        </w:rPr>
      </w:pPr>
      <w:proofErr w:type="spellStart"/>
      <w:r>
        <w:rPr>
          <w:rFonts w:asciiTheme="majorHAnsi" w:hAnsiTheme="majorHAnsi"/>
        </w:rPr>
        <w:t>Hypoglycemia</w:t>
      </w:r>
      <w:proofErr w:type="spellEnd"/>
    </w:p>
    <w:p w14:paraId="6549043E" w14:textId="20DD3A0A" w:rsidR="00AC065E" w:rsidRDefault="00AC065E" w:rsidP="00AC065E">
      <w:pPr>
        <w:pStyle w:val="ListParagraph"/>
        <w:numPr>
          <w:ilvl w:val="1"/>
          <w:numId w:val="97"/>
        </w:numPr>
        <w:rPr>
          <w:rFonts w:asciiTheme="majorHAnsi" w:hAnsiTheme="majorHAnsi"/>
        </w:rPr>
      </w:pPr>
      <w:r>
        <w:rPr>
          <w:rFonts w:asciiTheme="majorHAnsi" w:hAnsiTheme="majorHAnsi"/>
        </w:rPr>
        <w:t>Inhibit glycogen</w:t>
      </w:r>
      <w:r w:rsidRPr="00AC065E">
        <w:rPr>
          <w:rFonts w:asciiTheme="majorHAnsi" w:hAnsiTheme="majorHAnsi"/>
        </w:rPr>
        <w:sym w:font="Wingdings" w:char="F0E0"/>
      </w:r>
      <w:r>
        <w:rPr>
          <w:rFonts w:asciiTheme="majorHAnsi" w:hAnsiTheme="majorHAnsi"/>
        </w:rPr>
        <w:t>glucose. Diabetics!!!</w:t>
      </w:r>
    </w:p>
    <w:p w14:paraId="376DA872" w14:textId="5685C7A6" w:rsidR="00AC065E" w:rsidRDefault="00AC065E" w:rsidP="00AC065E">
      <w:pPr>
        <w:pStyle w:val="ListParagraph"/>
        <w:numPr>
          <w:ilvl w:val="0"/>
          <w:numId w:val="97"/>
        </w:numPr>
        <w:rPr>
          <w:rFonts w:asciiTheme="majorHAnsi" w:hAnsiTheme="majorHAnsi"/>
        </w:rPr>
      </w:pPr>
      <w:r>
        <w:rPr>
          <w:rFonts w:asciiTheme="majorHAnsi" w:hAnsiTheme="majorHAnsi"/>
        </w:rPr>
        <w:t>Resp. distress/</w:t>
      </w:r>
      <w:proofErr w:type="spellStart"/>
      <w:r>
        <w:rPr>
          <w:rFonts w:asciiTheme="majorHAnsi" w:hAnsiTheme="majorHAnsi"/>
        </w:rPr>
        <w:t>hypoglycemia</w:t>
      </w:r>
      <w:proofErr w:type="spellEnd"/>
      <w:r>
        <w:rPr>
          <w:rFonts w:asciiTheme="majorHAnsi" w:hAnsiTheme="majorHAnsi"/>
        </w:rPr>
        <w:t xml:space="preserve"> in neonate</w:t>
      </w:r>
    </w:p>
    <w:p w14:paraId="620859F0" w14:textId="77777777" w:rsidR="00AC065E" w:rsidRDefault="00AC065E" w:rsidP="00AC065E">
      <w:pPr>
        <w:rPr>
          <w:rFonts w:asciiTheme="majorHAnsi" w:hAnsiTheme="majorHAnsi"/>
        </w:rPr>
      </w:pPr>
    </w:p>
    <w:p w14:paraId="5A29831F" w14:textId="394975F3" w:rsidR="00AC065E" w:rsidRDefault="00AC065E" w:rsidP="00AC065E">
      <w:pPr>
        <w:rPr>
          <w:rFonts w:asciiTheme="majorHAnsi" w:hAnsiTheme="majorHAnsi"/>
        </w:rPr>
      </w:pPr>
      <w:r>
        <w:rPr>
          <w:rFonts w:asciiTheme="majorHAnsi" w:hAnsiTheme="majorHAnsi"/>
        </w:rPr>
        <w:t>-&gt;</w:t>
      </w:r>
      <w:proofErr w:type="gramStart"/>
      <w:r>
        <w:rPr>
          <w:rFonts w:asciiTheme="majorHAnsi" w:hAnsiTheme="majorHAnsi"/>
        </w:rPr>
        <w:t>beta</w:t>
      </w:r>
      <w:proofErr w:type="gramEnd"/>
      <w:r>
        <w:rPr>
          <w:rFonts w:asciiTheme="majorHAnsi" w:hAnsiTheme="majorHAnsi"/>
        </w:rPr>
        <w:t xml:space="preserve"> blockers can also cause clinical depression </w:t>
      </w:r>
    </w:p>
    <w:p w14:paraId="4183982E" w14:textId="77777777" w:rsidR="00AC065E" w:rsidRDefault="00AC065E" w:rsidP="00AC065E">
      <w:pPr>
        <w:rPr>
          <w:rFonts w:asciiTheme="majorHAnsi" w:hAnsiTheme="majorHAnsi"/>
        </w:rPr>
      </w:pPr>
    </w:p>
    <w:p w14:paraId="7071F559" w14:textId="77777777" w:rsidR="00AC065E" w:rsidRDefault="00AC065E" w:rsidP="00AC065E">
      <w:pPr>
        <w:rPr>
          <w:rFonts w:asciiTheme="majorHAnsi" w:hAnsiTheme="majorHAnsi"/>
        </w:rPr>
      </w:pPr>
    </w:p>
    <w:p w14:paraId="5EDE52F6" w14:textId="77777777" w:rsidR="00AC065E" w:rsidRDefault="00AC065E" w:rsidP="00AC065E">
      <w:pPr>
        <w:rPr>
          <w:rFonts w:asciiTheme="majorHAnsi" w:hAnsiTheme="majorHAnsi"/>
        </w:rPr>
      </w:pPr>
    </w:p>
    <w:p w14:paraId="12219C7C" w14:textId="77777777" w:rsidR="00AC065E" w:rsidRDefault="00AC065E" w:rsidP="00AC065E">
      <w:pPr>
        <w:rPr>
          <w:rFonts w:asciiTheme="majorHAnsi" w:hAnsiTheme="majorHAnsi"/>
        </w:rPr>
      </w:pPr>
    </w:p>
    <w:p w14:paraId="2E7CF0DA" w14:textId="520DDA2D" w:rsidR="00AC065E" w:rsidRPr="00AC065E" w:rsidRDefault="00AC065E" w:rsidP="00AC065E">
      <w:pPr>
        <w:rPr>
          <w:rFonts w:asciiTheme="majorHAnsi" w:hAnsiTheme="majorHAnsi"/>
          <w:b/>
          <w:sz w:val="28"/>
          <w:szCs w:val="28"/>
        </w:rPr>
      </w:pPr>
      <w:r w:rsidRPr="00AC065E">
        <w:rPr>
          <w:rFonts w:asciiTheme="majorHAnsi" w:hAnsiTheme="majorHAnsi"/>
          <w:b/>
          <w:sz w:val="28"/>
          <w:szCs w:val="28"/>
        </w:rPr>
        <w:t>Cha</w:t>
      </w:r>
      <w:r>
        <w:rPr>
          <w:rFonts w:asciiTheme="majorHAnsi" w:hAnsiTheme="majorHAnsi"/>
          <w:b/>
          <w:sz w:val="28"/>
          <w:szCs w:val="28"/>
        </w:rPr>
        <w:t xml:space="preserve">pter 19: Indirect-acting </w:t>
      </w:r>
      <w:proofErr w:type="spellStart"/>
      <w:r>
        <w:rPr>
          <w:rFonts w:asciiTheme="majorHAnsi" w:hAnsiTheme="majorHAnsi"/>
          <w:b/>
          <w:sz w:val="28"/>
          <w:szCs w:val="28"/>
        </w:rPr>
        <w:t>Antiadrenergics</w:t>
      </w:r>
      <w:proofErr w:type="spellEnd"/>
    </w:p>
    <w:p w14:paraId="0A30B0B1" w14:textId="79B0A103" w:rsidR="00AC065E" w:rsidRPr="00AC065E" w:rsidRDefault="00AC065E" w:rsidP="00AC065E">
      <w:pPr>
        <w:rPr>
          <w:rFonts w:asciiTheme="majorHAnsi" w:hAnsiTheme="majorHAnsi"/>
          <w:i/>
          <w:u w:val="single"/>
        </w:rPr>
      </w:pPr>
      <w:r>
        <w:rPr>
          <w:rFonts w:asciiTheme="majorHAnsi" w:hAnsiTheme="majorHAnsi"/>
        </w:rPr>
        <w:t xml:space="preserve">-2 kinds, both act </w:t>
      </w:r>
      <w:proofErr w:type="spellStart"/>
      <w:r w:rsidRPr="00AC065E">
        <w:rPr>
          <w:rFonts w:asciiTheme="majorHAnsi" w:hAnsiTheme="majorHAnsi"/>
          <w:i/>
          <w:u w:val="single"/>
        </w:rPr>
        <w:t>presynaptically</w:t>
      </w:r>
      <w:proofErr w:type="spellEnd"/>
      <w:r w:rsidRPr="00AC065E">
        <w:rPr>
          <w:rFonts w:asciiTheme="majorHAnsi" w:hAnsiTheme="majorHAnsi"/>
          <w:i/>
          <w:u w:val="single"/>
        </w:rPr>
        <w:t>:</w:t>
      </w:r>
    </w:p>
    <w:p w14:paraId="0E7D5849" w14:textId="319FE82E" w:rsidR="00AC065E" w:rsidRPr="00AC065E" w:rsidRDefault="00AC065E" w:rsidP="00AC065E">
      <w:pPr>
        <w:pStyle w:val="ListParagraph"/>
        <w:numPr>
          <w:ilvl w:val="0"/>
          <w:numId w:val="98"/>
        </w:numPr>
        <w:rPr>
          <w:rFonts w:asciiTheme="majorHAnsi" w:hAnsiTheme="majorHAnsi"/>
          <w:i/>
          <w:u w:val="single"/>
        </w:rPr>
      </w:pPr>
      <w:r w:rsidRPr="00AC065E">
        <w:rPr>
          <w:rFonts w:asciiTheme="majorHAnsi" w:hAnsiTheme="majorHAnsi"/>
          <w:i/>
          <w:u w:val="single"/>
        </w:rPr>
        <w:t>In the CNS:</w:t>
      </w:r>
    </w:p>
    <w:p w14:paraId="30A7D4EA" w14:textId="03BEAE80" w:rsidR="00AC065E" w:rsidRDefault="00AC065E" w:rsidP="00AC065E">
      <w:pPr>
        <w:pStyle w:val="ListParagraph"/>
        <w:numPr>
          <w:ilvl w:val="1"/>
          <w:numId w:val="98"/>
        </w:numPr>
        <w:rPr>
          <w:rFonts w:asciiTheme="majorHAnsi" w:hAnsiTheme="majorHAnsi"/>
        </w:rPr>
      </w:pPr>
      <w:proofErr w:type="spellStart"/>
      <w:r>
        <w:rPr>
          <w:rFonts w:asciiTheme="majorHAnsi" w:hAnsiTheme="majorHAnsi"/>
        </w:rPr>
        <w:t>Ie</w:t>
      </w:r>
      <w:proofErr w:type="spellEnd"/>
      <w:r>
        <w:rPr>
          <w:rFonts w:asciiTheme="majorHAnsi" w:hAnsiTheme="majorHAnsi"/>
        </w:rPr>
        <w:t xml:space="preserve">: </w:t>
      </w:r>
      <w:r w:rsidRPr="00AC065E">
        <w:rPr>
          <w:rFonts w:asciiTheme="majorHAnsi" w:hAnsiTheme="majorHAnsi"/>
          <w:i/>
          <w:u w:val="single"/>
        </w:rPr>
        <w:t>central acting alpha2 agonists</w:t>
      </w:r>
    </w:p>
    <w:p w14:paraId="5E9AF803" w14:textId="4EB4BD17" w:rsidR="00AC065E" w:rsidRDefault="00AC065E" w:rsidP="00AC065E">
      <w:pPr>
        <w:pStyle w:val="ListParagraph"/>
        <w:numPr>
          <w:ilvl w:val="1"/>
          <w:numId w:val="98"/>
        </w:numPr>
        <w:rPr>
          <w:rFonts w:asciiTheme="majorHAnsi" w:hAnsiTheme="majorHAnsi"/>
        </w:rPr>
      </w:pPr>
      <w:r>
        <w:rPr>
          <w:rFonts w:asciiTheme="majorHAnsi" w:hAnsiTheme="majorHAnsi"/>
        </w:rPr>
        <w:t>Agonist on presynaptic alpha-2 receptors</w:t>
      </w:r>
    </w:p>
    <w:p w14:paraId="24398BCB" w14:textId="2B8F3244" w:rsidR="00AC065E" w:rsidRDefault="00AC065E" w:rsidP="00AC065E">
      <w:pPr>
        <w:pStyle w:val="ListParagraph"/>
        <w:numPr>
          <w:ilvl w:val="1"/>
          <w:numId w:val="98"/>
        </w:numPr>
        <w:rPr>
          <w:rFonts w:asciiTheme="majorHAnsi" w:hAnsiTheme="majorHAnsi"/>
        </w:rPr>
      </w:pPr>
      <w:r>
        <w:rPr>
          <w:rFonts w:asciiTheme="majorHAnsi" w:hAnsiTheme="majorHAnsi"/>
        </w:rPr>
        <w:t xml:space="preserve">Negative feedback: decreased NE in CNS </w:t>
      </w:r>
      <w:r w:rsidRPr="00AC065E">
        <w:rPr>
          <w:rFonts w:asciiTheme="majorHAnsi" w:hAnsiTheme="majorHAnsi"/>
        </w:rPr>
        <w:sym w:font="Wingdings" w:char="F0E0"/>
      </w:r>
      <w:r>
        <w:rPr>
          <w:rFonts w:asciiTheme="majorHAnsi" w:hAnsiTheme="majorHAnsi"/>
        </w:rPr>
        <w:t>decreases activation of PNS adrenergic receptors</w:t>
      </w:r>
    </w:p>
    <w:p w14:paraId="66216E3E" w14:textId="3B8B324C" w:rsidR="00AC065E" w:rsidRPr="00AC065E" w:rsidRDefault="00AC065E" w:rsidP="00AC065E">
      <w:pPr>
        <w:pStyle w:val="ListParagraph"/>
        <w:numPr>
          <w:ilvl w:val="0"/>
          <w:numId w:val="99"/>
        </w:numPr>
        <w:rPr>
          <w:rFonts w:asciiTheme="majorHAnsi" w:hAnsiTheme="majorHAnsi"/>
          <w:i/>
          <w:u w:val="single"/>
        </w:rPr>
      </w:pPr>
      <w:r w:rsidRPr="00AC065E">
        <w:rPr>
          <w:rFonts w:asciiTheme="majorHAnsi" w:hAnsiTheme="majorHAnsi"/>
          <w:i/>
          <w:u w:val="single"/>
        </w:rPr>
        <w:t>In the PNS</w:t>
      </w:r>
    </w:p>
    <w:p w14:paraId="69D56B88" w14:textId="3957C1EB" w:rsidR="00AC065E" w:rsidRPr="00AC065E" w:rsidRDefault="00AC065E" w:rsidP="00AC065E">
      <w:pPr>
        <w:pStyle w:val="ListParagraph"/>
        <w:numPr>
          <w:ilvl w:val="1"/>
          <w:numId w:val="99"/>
        </w:numPr>
        <w:rPr>
          <w:rFonts w:asciiTheme="majorHAnsi" w:hAnsiTheme="majorHAnsi"/>
          <w:i/>
          <w:u w:val="single"/>
        </w:rPr>
      </w:pPr>
      <w:proofErr w:type="spellStart"/>
      <w:r>
        <w:rPr>
          <w:rFonts w:asciiTheme="majorHAnsi" w:hAnsiTheme="majorHAnsi"/>
        </w:rPr>
        <w:t>Ie</w:t>
      </w:r>
      <w:proofErr w:type="spellEnd"/>
      <w:r>
        <w:rPr>
          <w:rFonts w:asciiTheme="majorHAnsi" w:hAnsiTheme="majorHAnsi"/>
        </w:rPr>
        <w:t xml:space="preserve">: </w:t>
      </w:r>
      <w:r w:rsidRPr="00AC065E">
        <w:rPr>
          <w:rFonts w:asciiTheme="majorHAnsi" w:hAnsiTheme="majorHAnsi"/>
          <w:i/>
          <w:u w:val="single"/>
        </w:rPr>
        <w:t>adrenergic neuro</w:t>
      </w:r>
      <w:r>
        <w:rPr>
          <w:rFonts w:asciiTheme="majorHAnsi" w:hAnsiTheme="majorHAnsi"/>
          <w:i/>
          <w:u w:val="single"/>
        </w:rPr>
        <w:t>n</w:t>
      </w:r>
      <w:r w:rsidRPr="00AC065E">
        <w:rPr>
          <w:rFonts w:asciiTheme="majorHAnsi" w:hAnsiTheme="majorHAnsi"/>
          <w:i/>
          <w:u w:val="single"/>
        </w:rPr>
        <w:t>-blocking agents</w:t>
      </w:r>
    </w:p>
    <w:p w14:paraId="7E9A99E3" w14:textId="186576A7" w:rsidR="00AC065E" w:rsidRDefault="00AC065E" w:rsidP="00AC065E">
      <w:pPr>
        <w:pStyle w:val="ListParagraph"/>
        <w:numPr>
          <w:ilvl w:val="1"/>
          <w:numId w:val="99"/>
        </w:numPr>
        <w:rPr>
          <w:rFonts w:asciiTheme="majorHAnsi" w:hAnsiTheme="majorHAnsi"/>
        </w:rPr>
      </w:pPr>
      <w:r>
        <w:rPr>
          <w:rFonts w:asciiTheme="majorHAnsi" w:hAnsiTheme="majorHAnsi"/>
        </w:rPr>
        <w:t>Cause decreased norepinephrine (NE) synthesis and release</w:t>
      </w:r>
    </w:p>
    <w:p w14:paraId="262FF20C" w14:textId="77777777" w:rsidR="00AC065E" w:rsidRDefault="00AC065E" w:rsidP="00AC065E">
      <w:pPr>
        <w:rPr>
          <w:rFonts w:asciiTheme="majorHAnsi" w:hAnsiTheme="majorHAnsi"/>
        </w:rPr>
      </w:pPr>
    </w:p>
    <w:p w14:paraId="2EC2AF8F" w14:textId="14F36FD1" w:rsidR="00AC065E" w:rsidRPr="00AC065E" w:rsidRDefault="00AC065E" w:rsidP="00AC065E">
      <w:pPr>
        <w:rPr>
          <w:rFonts w:asciiTheme="majorHAnsi" w:hAnsiTheme="majorHAnsi"/>
        </w:rPr>
      </w:pPr>
      <w:r>
        <w:rPr>
          <w:rFonts w:asciiTheme="majorHAnsi" w:hAnsiTheme="majorHAnsi"/>
        </w:rPr>
        <w:t xml:space="preserve">-Equivalent of direct acting </w:t>
      </w:r>
      <w:r w:rsidRPr="00AC065E">
        <w:rPr>
          <w:rFonts w:asciiTheme="majorHAnsi" w:hAnsiTheme="majorHAnsi"/>
          <w:i/>
          <w:u w:val="single"/>
        </w:rPr>
        <w:t>post</w:t>
      </w:r>
      <w:r>
        <w:rPr>
          <w:rFonts w:asciiTheme="majorHAnsi" w:hAnsiTheme="majorHAnsi"/>
        </w:rPr>
        <w:t xml:space="preserve">synaptic adrenergic receptor </w:t>
      </w:r>
      <w:r w:rsidRPr="00AC065E">
        <w:rPr>
          <w:rFonts w:asciiTheme="majorHAnsi" w:hAnsiTheme="majorHAnsi"/>
          <w:b/>
        </w:rPr>
        <w:t>blockers</w:t>
      </w:r>
    </w:p>
    <w:p w14:paraId="5CC6FBB2" w14:textId="77777777" w:rsidR="00385487" w:rsidRDefault="00385487" w:rsidP="00385487">
      <w:pPr>
        <w:ind w:left="1080"/>
        <w:rPr>
          <w:rFonts w:asciiTheme="majorHAnsi" w:hAnsiTheme="majorHAnsi"/>
        </w:rPr>
      </w:pPr>
    </w:p>
    <w:p w14:paraId="58B2BEF1" w14:textId="77777777" w:rsidR="00385487" w:rsidRDefault="00385487" w:rsidP="00AC065E">
      <w:pPr>
        <w:rPr>
          <w:rFonts w:asciiTheme="majorHAnsi" w:hAnsiTheme="majorHAnsi"/>
        </w:rPr>
      </w:pPr>
    </w:p>
    <w:p w14:paraId="03CDA850" w14:textId="7877C23E" w:rsidR="00AC065E" w:rsidRPr="00637CCE" w:rsidRDefault="00AC065E" w:rsidP="00AC065E">
      <w:pPr>
        <w:rPr>
          <w:rFonts w:asciiTheme="majorHAnsi" w:hAnsiTheme="majorHAnsi"/>
          <w:b/>
        </w:rPr>
      </w:pPr>
      <w:r w:rsidRPr="00637CCE">
        <w:rPr>
          <w:rFonts w:asciiTheme="majorHAnsi" w:hAnsiTheme="majorHAnsi"/>
          <w:b/>
        </w:rPr>
        <w:t xml:space="preserve">Centrally Acting </w:t>
      </w:r>
      <w:proofErr w:type="spellStart"/>
      <w:r w:rsidRPr="00637CCE">
        <w:rPr>
          <w:rFonts w:asciiTheme="majorHAnsi" w:hAnsiTheme="majorHAnsi"/>
          <w:b/>
        </w:rPr>
        <w:t>Antiadrenergics</w:t>
      </w:r>
      <w:proofErr w:type="spellEnd"/>
      <w:r w:rsidRPr="00637CCE">
        <w:rPr>
          <w:rFonts w:asciiTheme="majorHAnsi" w:hAnsiTheme="majorHAnsi"/>
          <w:b/>
        </w:rPr>
        <w:t xml:space="preserve"> (CNS)</w:t>
      </w:r>
    </w:p>
    <w:p w14:paraId="5C54173D" w14:textId="7F0B6F19" w:rsidR="00385487" w:rsidRPr="00637CCE" w:rsidRDefault="00637CCE" w:rsidP="00637CCE">
      <w:pPr>
        <w:pStyle w:val="ListParagraph"/>
        <w:numPr>
          <w:ilvl w:val="0"/>
          <w:numId w:val="100"/>
        </w:numPr>
        <w:rPr>
          <w:rFonts w:asciiTheme="majorHAnsi" w:hAnsiTheme="majorHAnsi"/>
          <w:b/>
        </w:rPr>
      </w:pPr>
      <w:r w:rsidRPr="00637CCE">
        <w:rPr>
          <w:rFonts w:asciiTheme="majorHAnsi" w:hAnsiTheme="majorHAnsi"/>
          <w:b/>
        </w:rPr>
        <w:t>Clonidine</w:t>
      </w:r>
    </w:p>
    <w:p w14:paraId="20B6EE9A" w14:textId="6F2C085B" w:rsidR="00637CCE" w:rsidRDefault="00637CCE" w:rsidP="00637CCE">
      <w:pPr>
        <w:pStyle w:val="ListParagraph"/>
        <w:numPr>
          <w:ilvl w:val="0"/>
          <w:numId w:val="101"/>
        </w:numPr>
        <w:rPr>
          <w:rFonts w:asciiTheme="majorHAnsi" w:hAnsiTheme="majorHAnsi"/>
        </w:rPr>
      </w:pPr>
      <w:r>
        <w:rPr>
          <w:rFonts w:asciiTheme="majorHAnsi" w:hAnsiTheme="majorHAnsi"/>
        </w:rPr>
        <w:t xml:space="preserve">Stimulates a2 receptors leading to reduced NE release </w:t>
      </w:r>
      <w:proofErr w:type="spellStart"/>
      <w:r>
        <w:rPr>
          <w:rFonts w:asciiTheme="majorHAnsi" w:hAnsiTheme="majorHAnsi"/>
        </w:rPr>
        <w:t>postsynaptically</w:t>
      </w:r>
      <w:proofErr w:type="spellEnd"/>
    </w:p>
    <w:p w14:paraId="52F72AA6" w14:textId="78CE7935" w:rsidR="00637CCE" w:rsidRDefault="00637CCE" w:rsidP="00637CCE">
      <w:pPr>
        <w:pStyle w:val="ListParagraph"/>
        <w:numPr>
          <w:ilvl w:val="0"/>
          <w:numId w:val="101"/>
        </w:numPr>
        <w:rPr>
          <w:rFonts w:asciiTheme="majorHAnsi" w:hAnsiTheme="majorHAnsi"/>
        </w:rPr>
      </w:pPr>
      <w:r>
        <w:rPr>
          <w:rFonts w:asciiTheme="majorHAnsi" w:hAnsiTheme="majorHAnsi"/>
        </w:rPr>
        <w:t>Effect: decrease HR/CO, vasodilation-&gt; decreased BP</w:t>
      </w:r>
    </w:p>
    <w:p w14:paraId="4B7F96F1" w14:textId="7057B703" w:rsidR="00637CCE" w:rsidRDefault="00637CCE" w:rsidP="00637CCE">
      <w:pPr>
        <w:pStyle w:val="ListParagraph"/>
        <w:numPr>
          <w:ilvl w:val="0"/>
          <w:numId w:val="101"/>
        </w:numPr>
        <w:rPr>
          <w:rFonts w:asciiTheme="majorHAnsi" w:hAnsiTheme="majorHAnsi"/>
        </w:rPr>
      </w:pPr>
      <w:r w:rsidRPr="00637CCE">
        <w:rPr>
          <w:rFonts w:asciiTheme="majorHAnsi" w:hAnsiTheme="majorHAnsi"/>
          <w:i/>
          <w:u w:val="single"/>
        </w:rPr>
        <w:t>Indications</w:t>
      </w:r>
      <w:r>
        <w:rPr>
          <w:rFonts w:asciiTheme="majorHAnsi" w:hAnsiTheme="majorHAnsi"/>
        </w:rPr>
        <w:t>: hypertension, pain, ADD</w:t>
      </w:r>
    </w:p>
    <w:p w14:paraId="50EEB30C" w14:textId="6B9F60AB" w:rsidR="00637CCE" w:rsidRDefault="00637CCE" w:rsidP="00637CCE">
      <w:pPr>
        <w:pStyle w:val="ListParagraph"/>
        <w:numPr>
          <w:ilvl w:val="0"/>
          <w:numId w:val="101"/>
        </w:numPr>
        <w:rPr>
          <w:rFonts w:asciiTheme="majorHAnsi" w:hAnsiTheme="majorHAnsi"/>
        </w:rPr>
      </w:pPr>
      <w:r w:rsidRPr="00637CCE">
        <w:rPr>
          <w:rFonts w:asciiTheme="majorHAnsi" w:hAnsiTheme="majorHAnsi"/>
          <w:i/>
          <w:u w:val="single"/>
        </w:rPr>
        <w:t>Investigational uses:</w:t>
      </w:r>
      <w:r>
        <w:rPr>
          <w:rFonts w:asciiTheme="majorHAnsi" w:hAnsiTheme="majorHAnsi"/>
        </w:rPr>
        <w:t xml:space="preserve"> </w:t>
      </w:r>
      <w:proofErr w:type="spellStart"/>
      <w:r>
        <w:rPr>
          <w:rFonts w:asciiTheme="majorHAnsi" w:hAnsiTheme="majorHAnsi"/>
        </w:rPr>
        <w:t>opiod</w:t>
      </w:r>
      <w:proofErr w:type="spellEnd"/>
      <w:r>
        <w:rPr>
          <w:rFonts w:asciiTheme="majorHAnsi" w:hAnsiTheme="majorHAnsi"/>
        </w:rPr>
        <w:t xml:space="preserve"> withdrawal, smoking cessation, </w:t>
      </w:r>
      <w:proofErr w:type="spellStart"/>
      <w:r>
        <w:rPr>
          <w:rFonts w:asciiTheme="majorHAnsi" w:hAnsiTheme="majorHAnsi"/>
        </w:rPr>
        <w:t>tourettes</w:t>
      </w:r>
      <w:proofErr w:type="spellEnd"/>
      <w:r>
        <w:rPr>
          <w:rFonts w:asciiTheme="majorHAnsi" w:hAnsiTheme="majorHAnsi"/>
        </w:rPr>
        <w:t xml:space="preserve"> syndrome</w:t>
      </w:r>
    </w:p>
    <w:p w14:paraId="7014DE41" w14:textId="084E57D3" w:rsidR="00637CCE" w:rsidRPr="00637CCE" w:rsidRDefault="00637CCE" w:rsidP="00637CCE">
      <w:pPr>
        <w:pStyle w:val="ListParagraph"/>
        <w:numPr>
          <w:ilvl w:val="0"/>
          <w:numId w:val="101"/>
        </w:numPr>
        <w:rPr>
          <w:rFonts w:asciiTheme="majorHAnsi" w:hAnsiTheme="majorHAnsi"/>
        </w:rPr>
      </w:pPr>
      <w:r w:rsidRPr="00637CCE">
        <w:rPr>
          <w:rFonts w:asciiTheme="majorHAnsi" w:hAnsiTheme="majorHAnsi"/>
          <w:i/>
          <w:u w:val="single"/>
        </w:rPr>
        <w:t>Adverse effects</w:t>
      </w:r>
      <w:r>
        <w:rPr>
          <w:rFonts w:asciiTheme="majorHAnsi" w:hAnsiTheme="majorHAnsi"/>
        </w:rPr>
        <w:t xml:space="preserve">: CNS depression, rebound HTN if suddenly discontinue, </w:t>
      </w:r>
      <w:proofErr w:type="spellStart"/>
      <w:r>
        <w:rPr>
          <w:rFonts w:asciiTheme="majorHAnsi" w:hAnsiTheme="majorHAnsi"/>
        </w:rPr>
        <w:t>embryotoxic</w:t>
      </w:r>
      <w:proofErr w:type="gramStart"/>
      <w:r>
        <w:rPr>
          <w:rFonts w:asciiTheme="majorHAnsi" w:hAnsiTheme="majorHAnsi"/>
        </w:rPr>
        <w:t>,abusable</w:t>
      </w:r>
      <w:proofErr w:type="spellEnd"/>
      <w:proofErr w:type="gramEnd"/>
      <w:r>
        <w:rPr>
          <w:rFonts w:asciiTheme="majorHAnsi" w:hAnsiTheme="majorHAnsi"/>
        </w:rPr>
        <w:t xml:space="preserve"> (euphoria, hallucinations)</w:t>
      </w:r>
      <w:r>
        <w:rPr>
          <w:rFonts w:asciiTheme="majorHAnsi" w:hAnsiTheme="majorHAnsi"/>
        </w:rPr>
        <w:br/>
      </w:r>
    </w:p>
    <w:p w14:paraId="4E70790B" w14:textId="7A0BAEC8" w:rsidR="00637CCE" w:rsidRPr="00637CCE" w:rsidRDefault="00637CCE" w:rsidP="00637CCE">
      <w:pPr>
        <w:pStyle w:val="ListParagraph"/>
        <w:numPr>
          <w:ilvl w:val="0"/>
          <w:numId w:val="100"/>
        </w:numPr>
        <w:rPr>
          <w:rFonts w:asciiTheme="majorHAnsi" w:hAnsiTheme="majorHAnsi"/>
          <w:b/>
        </w:rPr>
      </w:pPr>
      <w:proofErr w:type="spellStart"/>
      <w:r w:rsidRPr="00637CCE">
        <w:rPr>
          <w:rFonts w:asciiTheme="majorHAnsi" w:hAnsiTheme="majorHAnsi"/>
          <w:b/>
        </w:rPr>
        <w:t>Guanabenz</w:t>
      </w:r>
      <w:proofErr w:type="spellEnd"/>
      <w:r w:rsidRPr="00637CCE">
        <w:rPr>
          <w:rFonts w:asciiTheme="majorHAnsi" w:hAnsiTheme="majorHAnsi"/>
          <w:b/>
        </w:rPr>
        <w:t xml:space="preserve"> and </w:t>
      </w:r>
      <w:proofErr w:type="spellStart"/>
      <w:r w:rsidRPr="00637CCE">
        <w:rPr>
          <w:rFonts w:asciiTheme="majorHAnsi" w:hAnsiTheme="majorHAnsi"/>
          <w:b/>
        </w:rPr>
        <w:t>Guanfacine</w:t>
      </w:r>
      <w:proofErr w:type="spellEnd"/>
    </w:p>
    <w:p w14:paraId="5EB5F3BD" w14:textId="4EA17D14" w:rsidR="00637CCE" w:rsidRDefault="00637CCE" w:rsidP="00637CCE">
      <w:pPr>
        <w:pStyle w:val="ListParagraph"/>
        <w:numPr>
          <w:ilvl w:val="0"/>
          <w:numId w:val="102"/>
        </w:numPr>
        <w:rPr>
          <w:rFonts w:asciiTheme="majorHAnsi" w:hAnsiTheme="majorHAnsi"/>
        </w:rPr>
      </w:pPr>
      <w:r>
        <w:rPr>
          <w:rFonts w:asciiTheme="majorHAnsi" w:hAnsiTheme="majorHAnsi"/>
        </w:rPr>
        <w:t>Same pharmacology</w:t>
      </w:r>
    </w:p>
    <w:p w14:paraId="736396EA" w14:textId="4712929A" w:rsidR="00637CCE" w:rsidRDefault="00637CCE" w:rsidP="00637CCE">
      <w:pPr>
        <w:pStyle w:val="ListParagraph"/>
        <w:numPr>
          <w:ilvl w:val="0"/>
          <w:numId w:val="102"/>
        </w:numPr>
        <w:rPr>
          <w:rFonts w:asciiTheme="majorHAnsi" w:hAnsiTheme="majorHAnsi"/>
        </w:rPr>
      </w:pPr>
      <w:r w:rsidRPr="00637CCE">
        <w:rPr>
          <w:rFonts w:asciiTheme="majorHAnsi" w:hAnsiTheme="majorHAnsi"/>
          <w:i/>
          <w:u w:val="single"/>
        </w:rPr>
        <w:t>Indications:</w:t>
      </w:r>
      <w:r>
        <w:rPr>
          <w:rFonts w:asciiTheme="majorHAnsi" w:hAnsiTheme="majorHAnsi"/>
        </w:rPr>
        <w:t xml:space="preserve"> Hypertension, ADHD</w:t>
      </w:r>
      <w:r>
        <w:rPr>
          <w:rFonts w:asciiTheme="majorHAnsi" w:hAnsiTheme="majorHAnsi"/>
        </w:rPr>
        <w:br/>
      </w:r>
      <w:r>
        <w:rPr>
          <w:rFonts w:asciiTheme="majorHAnsi" w:hAnsiTheme="majorHAnsi"/>
        </w:rPr>
        <w:br/>
      </w:r>
    </w:p>
    <w:p w14:paraId="20E48694" w14:textId="2D3D38C0" w:rsidR="00637CCE" w:rsidRPr="00637CCE" w:rsidRDefault="00637CCE" w:rsidP="00637CCE">
      <w:pPr>
        <w:pStyle w:val="ListParagraph"/>
        <w:numPr>
          <w:ilvl w:val="0"/>
          <w:numId w:val="100"/>
        </w:numPr>
        <w:rPr>
          <w:rFonts w:asciiTheme="majorHAnsi" w:hAnsiTheme="majorHAnsi"/>
          <w:b/>
        </w:rPr>
      </w:pPr>
      <w:r w:rsidRPr="00637CCE">
        <w:rPr>
          <w:rFonts w:asciiTheme="majorHAnsi" w:hAnsiTheme="majorHAnsi"/>
          <w:b/>
        </w:rPr>
        <w:t>Methyldopa</w:t>
      </w:r>
    </w:p>
    <w:p w14:paraId="0225A29B" w14:textId="4F11A228" w:rsidR="00637CCE" w:rsidRDefault="00637CCE" w:rsidP="00637CCE">
      <w:pPr>
        <w:pStyle w:val="ListParagraph"/>
        <w:numPr>
          <w:ilvl w:val="0"/>
          <w:numId w:val="103"/>
        </w:numPr>
        <w:rPr>
          <w:rFonts w:asciiTheme="majorHAnsi" w:hAnsiTheme="majorHAnsi"/>
        </w:rPr>
      </w:pPr>
      <w:r>
        <w:rPr>
          <w:rFonts w:asciiTheme="majorHAnsi" w:hAnsiTheme="majorHAnsi"/>
        </w:rPr>
        <w:t>Same pharmacology</w:t>
      </w:r>
    </w:p>
    <w:p w14:paraId="3887DC0D" w14:textId="373318A1" w:rsidR="00637CCE" w:rsidRDefault="00637CCE" w:rsidP="00637CCE">
      <w:pPr>
        <w:pStyle w:val="ListParagraph"/>
        <w:numPr>
          <w:ilvl w:val="0"/>
          <w:numId w:val="103"/>
        </w:numPr>
        <w:rPr>
          <w:rFonts w:asciiTheme="majorHAnsi" w:hAnsiTheme="majorHAnsi"/>
        </w:rPr>
      </w:pPr>
      <w:r w:rsidRPr="00637CCE">
        <w:rPr>
          <w:rFonts w:asciiTheme="majorHAnsi" w:hAnsiTheme="majorHAnsi"/>
          <w:i/>
          <w:u w:val="single"/>
        </w:rPr>
        <w:t>Indication:</w:t>
      </w:r>
      <w:r>
        <w:rPr>
          <w:rFonts w:asciiTheme="majorHAnsi" w:hAnsiTheme="majorHAnsi"/>
        </w:rPr>
        <w:t xml:space="preserve"> Hypertension (preferred Rx in pregnancy)</w:t>
      </w:r>
    </w:p>
    <w:p w14:paraId="7286C4A6" w14:textId="32AF409B" w:rsidR="00637CCE" w:rsidRPr="00637CCE" w:rsidRDefault="00637CCE" w:rsidP="00637CCE">
      <w:pPr>
        <w:pStyle w:val="ListParagraph"/>
        <w:numPr>
          <w:ilvl w:val="0"/>
          <w:numId w:val="103"/>
        </w:numPr>
        <w:rPr>
          <w:rFonts w:asciiTheme="majorHAnsi" w:hAnsiTheme="majorHAnsi"/>
        </w:rPr>
      </w:pPr>
      <w:r w:rsidRPr="00637CCE">
        <w:rPr>
          <w:rFonts w:asciiTheme="majorHAnsi" w:hAnsiTheme="majorHAnsi"/>
          <w:i/>
          <w:u w:val="single"/>
        </w:rPr>
        <w:t>Adverse effects:</w:t>
      </w:r>
      <w:r>
        <w:rPr>
          <w:rFonts w:asciiTheme="majorHAnsi" w:hAnsiTheme="majorHAnsi"/>
        </w:rPr>
        <w:t xml:space="preserve"> haemolytic </w:t>
      </w:r>
      <w:proofErr w:type="spellStart"/>
      <w:r>
        <w:rPr>
          <w:rFonts w:asciiTheme="majorHAnsi" w:hAnsiTheme="majorHAnsi"/>
        </w:rPr>
        <w:t>anemia</w:t>
      </w:r>
      <w:proofErr w:type="spellEnd"/>
      <w:r>
        <w:rPr>
          <w:rFonts w:asciiTheme="majorHAnsi" w:hAnsiTheme="majorHAnsi"/>
        </w:rPr>
        <w:t>, hepatotoxic</w:t>
      </w:r>
    </w:p>
    <w:p w14:paraId="210C6A62" w14:textId="77777777" w:rsidR="00385487" w:rsidRDefault="00385487" w:rsidP="00385487">
      <w:pPr>
        <w:ind w:left="1080"/>
        <w:rPr>
          <w:rFonts w:asciiTheme="majorHAnsi" w:hAnsiTheme="majorHAnsi"/>
        </w:rPr>
      </w:pPr>
    </w:p>
    <w:p w14:paraId="745A08AA" w14:textId="77777777" w:rsidR="00385487" w:rsidRDefault="00385487" w:rsidP="00385487">
      <w:pPr>
        <w:ind w:left="1080"/>
        <w:rPr>
          <w:rFonts w:asciiTheme="majorHAnsi" w:hAnsiTheme="majorHAnsi"/>
        </w:rPr>
      </w:pPr>
    </w:p>
    <w:p w14:paraId="3D0B6482" w14:textId="77777777" w:rsidR="00385487" w:rsidRDefault="00385487" w:rsidP="00385487">
      <w:pPr>
        <w:ind w:left="1080"/>
        <w:rPr>
          <w:rFonts w:asciiTheme="majorHAnsi" w:hAnsiTheme="majorHAnsi"/>
        </w:rPr>
      </w:pPr>
    </w:p>
    <w:p w14:paraId="791BA7B7" w14:textId="77777777" w:rsidR="00385487" w:rsidRDefault="00385487" w:rsidP="00385487">
      <w:pPr>
        <w:ind w:left="1080"/>
        <w:rPr>
          <w:rFonts w:asciiTheme="majorHAnsi" w:hAnsiTheme="majorHAnsi"/>
        </w:rPr>
      </w:pPr>
    </w:p>
    <w:p w14:paraId="34FE052D" w14:textId="77777777" w:rsidR="00385487" w:rsidRPr="00385487" w:rsidRDefault="00385487" w:rsidP="00385487">
      <w:pPr>
        <w:ind w:left="1080"/>
        <w:rPr>
          <w:rFonts w:asciiTheme="majorHAnsi" w:hAnsiTheme="majorHAnsi"/>
        </w:rPr>
      </w:pPr>
    </w:p>
    <w:sectPr w:rsidR="00385487" w:rsidRPr="00385487" w:rsidSect="00C52F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C508BC"/>
    <w:multiLevelType w:val="hybridMultilevel"/>
    <w:tmpl w:val="91666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364D65"/>
    <w:multiLevelType w:val="hybridMultilevel"/>
    <w:tmpl w:val="04BA8CCE"/>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C64C6"/>
    <w:multiLevelType w:val="hybridMultilevel"/>
    <w:tmpl w:val="FDBA79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45509A"/>
    <w:multiLevelType w:val="hybridMultilevel"/>
    <w:tmpl w:val="1316724A"/>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41840"/>
    <w:multiLevelType w:val="hybridMultilevel"/>
    <w:tmpl w:val="145A47A2"/>
    <w:lvl w:ilvl="0" w:tplc="1C8436AA">
      <w:start w:val="17"/>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6B4647F"/>
    <w:multiLevelType w:val="hybridMultilevel"/>
    <w:tmpl w:val="347A96DE"/>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90560D"/>
    <w:multiLevelType w:val="hybridMultilevel"/>
    <w:tmpl w:val="CF48B03E"/>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
    <w:nsid w:val="07AA225E"/>
    <w:multiLevelType w:val="hybridMultilevel"/>
    <w:tmpl w:val="DF5A18C8"/>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7AF631F"/>
    <w:multiLevelType w:val="hybridMultilevel"/>
    <w:tmpl w:val="ABBE2510"/>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141A9C"/>
    <w:multiLevelType w:val="hybridMultilevel"/>
    <w:tmpl w:val="28F00D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81D7F58"/>
    <w:multiLevelType w:val="hybridMultilevel"/>
    <w:tmpl w:val="BEC663B0"/>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740540"/>
    <w:multiLevelType w:val="hybridMultilevel"/>
    <w:tmpl w:val="53CC0C9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9C3925"/>
    <w:multiLevelType w:val="hybridMultilevel"/>
    <w:tmpl w:val="FCCCC1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1F4A0A"/>
    <w:multiLevelType w:val="hybridMultilevel"/>
    <w:tmpl w:val="C0785710"/>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D551845"/>
    <w:multiLevelType w:val="hybridMultilevel"/>
    <w:tmpl w:val="9FAC1778"/>
    <w:lvl w:ilvl="0" w:tplc="8BA6F80E">
      <w:start w:val="3"/>
      <w:numFmt w:val="bullet"/>
      <w:lvlText w:val="-"/>
      <w:lvlJc w:val="left"/>
      <w:pPr>
        <w:ind w:left="786" w:hanging="360"/>
      </w:pPr>
      <w:rPr>
        <w:rFonts w:ascii="Calibri" w:eastAsia="Times New Roman" w:hAnsi="Calibri" w:cs="Times New Roman"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0DDA16A3"/>
    <w:multiLevelType w:val="hybridMultilevel"/>
    <w:tmpl w:val="5284208C"/>
    <w:lvl w:ilvl="0" w:tplc="8BA6F80E">
      <w:start w:val="3"/>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34228E"/>
    <w:multiLevelType w:val="hybridMultilevel"/>
    <w:tmpl w:val="B34C07CE"/>
    <w:lvl w:ilvl="0" w:tplc="E6D29C50">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2934167"/>
    <w:multiLevelType w:val="hybridMultilevel"/>
    <w:tmpl w:val="AFFC02EE"/>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BE2EB8"/>
    <w:multiLevelType w:val="hybridMultilevel"/>
    <w:tmpl w:val="F6247B2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5C37B8F"/>
    <w:multiLevelType w:val="hybridMultilevel"/>
    <w:tmpl w:val="FD08E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24138B"/>
    <w:multiLevelType w:val="hybridMultilevel"/>
    <w:tmpl w:val="F2FC31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E41D0A"/>
    <w:multiLevelType w:val="hybridMultilevel"/>
    <w:tmpl w:val="978675F2"/>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9F5D20"/>
    <w:multiLevelType w:val="hybridMultilevel"/>
    <w:tmpl w:val="B72224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1047CC"/>
    <w:multiLevelType w:val="hybridMultilevel"/>
    <w:tmpl w:val="3D986A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784260"/>
    <w:multiLevelType w:val="hybridMultilevel"/>
    <w:tmpl w:val="BE20485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EB15EE"/>
    <w:multiLevelType w:val="hybridMultilevel"/>
    <w:tmpl w:val="09BA7C98"/>
    <w:lvl w:ilvl="0" w:tplc="1C8436AA">
      <w:start w:val="17"/>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4FA42F4"/>
    <w:multiLevelType w:val="hybridMultilevel"/>
    <w:tmpl w:val="4DF87E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53E019D"/>
    <w:multiLevelType w:val="hybridMultilevel"/>
    <w:tmpl w:val="1D7EEE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53E7128"/>
    <w:multiLevelType w:val="hybridMultilevel"/>
    <w:tmpl w:val="B8ECD08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5950A7B"/>
    <w:multiLevelType w:val="hybridMultilevel"/>
    <w:tmpl w:val="5A3E99A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2B313A8D"/>
    <w:multiLevelType w:val="hybridMultilevel"/>
    <w:tmpl w:val="7B866A2C"/>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205AC1"/>
    <w:multiLevelType w:val="hybridMultilevel"/>
    <w:tmpl w:val="DFE881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DBB2021"/>
    <w:multiLevelType w:val="hybridMultilevel"/>
    <w:tmpl w:val="72C2F2E4"/>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E8268B8"/>
    <w:multiLevelType w:val="hybridMultilevel"/>
    <w:tmpl w:val="C2AA7D0C"/>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AD5674"/>
    <w:multiLevelType w:val="hybridMultilevel"/>
    <w:tmpl w:val="DFC2C910"/>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F81CEF"/>
    <w:multiLevelType w:val="hybridMultilevel"/>
    <w:tmpl w:val="8D44019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4C2A9F"/>
    <w:multiLevelType w:val="hybridMultilevel"/>
    <w:tmpl w:val="820ED7AE"/>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FDC3749"/>
    <w:multiLevelType w:val="hybridMultilevel"/>
    <w:tmpl w:val="75ACA5DE"/>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D44A2B"/>
    <w:multiLevelType w:val="hybridMultilevel"/>
    <w:tmpl w:val="01BE134A"/>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641284D"/>
    <w:multiLevelType w:val="hybridMultilevel"/>
    <w:tmpl w:val="316ECDB6"/>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6AF1C24"/>
    <w:multiLevelType w:val="hybridMultilevel"/>
    <w:tmpl w:val="773E1E66"/>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2">
    <w:nsid w:val="38042C72"/>
    <w:multiLevelType w:val="hybridMultilevel"/>
    <w:tmpl w:val="797AB9C2"/>
    <w:lvl w:ilvl="0" w:tplc="E6D29C50">
      <w:numFmt w:val="bullet"/>
      <w:lvlText w:val="–"/>
      <w:lvlJc w:val="left"/>
      <w:pPr>
        <w:ind w:left="1122" w:hanging="360"/>
      </w:pPr>
      <w:rPr>
        <w:rFonts w:ascii="Arial" w:hAnsi="Arial" w:hint="default"/>
      </w:rPr>
    </w:lvl>
    <w:lvl w:ilvl="1" w:tplc="04090003">
      <w:start w:val="1"/>
      <w:numFmt w:val="bullet"/>
      <w:lvlText w:val="o"/>
      <w:lvlJc w:val="left"/>
      <w:pPr>
        <w:ind w:left="1842" w:hanging="360"/>
      </w:pPr>
      <w:rPr>
        <w:rFonts w:ascii="Courier New" w:hAnsi="Courier New" w:hint="default"/>
      </w:rPr>
    </w:lvl>
    <w:lvl w:ilvl="2" w:tplc="04090005" w:tentative="1">
      <w:start w:val="1"/>
      <w:numFmt w:val="bullet"/>
      <w:lvlText w:val=""/>
      <w:lvlJc w:val="left"/>
      <w:pPr>
        <w:ind w:left="2562" w:hanging="360"/>
      </w:pPr>
      <w:rPr>
        <w:rFonts w:ascii="Wingdings" w:hAnsi="Wingdings" w:hint="default"/>
      </w:rPr>
    </w:lvl>
    <w:lvl w:ilvl="3" w:tplc="04090001" w:tentative="1">
      <w:start w:val="1"/>
      <w:numFmt w:val="bullet"/>
      <w:lvlText w:val=""/>
      <w:lvlJc w:val="left"/>
      <w:pPr>
        <w:ind w:left="3282" w:hanging="360"/>
      </w:pPr>
      <w:rPr>
        <w:rFonts w:ascii="Symbol" w:hAnsi="Symbol" w:hint="default"/>
      </w:rPr>
    </w:lvl>
    <w:lvl w:ilvl="4" w:tplc="04090003" w:tentative="1">
      <w:start w:val="1"/>
      <w:numFmt w:val="bullet"/>
      <w:lvlText w:val="o"/>
      <w:lvlJc w:val="left"/>
      <w:pPr>
        <w:ind w:left="4002" w:hanging="360"/>
      </w:pPr>
      <w:rPr>
        <w:rFonts w:ascii="Courier New" w:hAnsi="Courier New" w:hint="default"/>
      </w:rPr>
    </w:lvl>
    <w:lvl w:ilvl="5" w:tplc="04090005" w:tentative="1">
      <w:start w:val="1"/>
      <w:numFmt w:val="bullet"/>
      <w:lvlText w:val=""/>
      <w:lvlJc w:val="left"/>
      <w:pPr>
        <w:ind w:left="4722" w:hanging="360"/>
      </w:pPr>
      <w:rPr>
        <w:rFonts w:ascii="Wingdings" w:hAnsi="Wingdings" w:hint="default"/>
      </w:rPr>
    </w:lvl>
    <w:lvl w:ilvl="6" w:tplc="04090001" w:tentative="1">
      <w:start w:val="1"/>
      <w:numFmt w:val="bullet"/>
      <w:lvlText w:val=""/>
      <w:lvlJc w:val="left"/>
      <w:pPr>
        <w:ind w:left="5442" w:hanging="360"/>
      </w:pPr>
      <w:rPr>
        <w:rFonts w:ascii="Symbol" w:hAnsi="Symbol" w:hint="default"/>
      </w:rPr>
    </w:lvl>
    <w:lvl w:ilvl="7" w:tplc="04090003" w:tentative="1">
      <w:start w:val="1"/>
      <w:numFmt w:val="bullet"/>
      <w:lvlText w:val="o"/>
      <w:lvlJc w:val="left"/>
      <w:pPr>
        <w:ind w:left="6162" w:hanging="360"/>
      </w:pPr>
      <w:rPr>
        <w:rFonts w:ascii="Courier New" w:hAnsi="Courier New" w:hint="default"/>
      </w:rPr>
    </w:lvl>
    <w:lvl w:ilvl="8" w:tplc="04090005" w:tentative="1">
      <w:start w:val="1"/>
      <w:numFmt w:val="bullet"/>
      <w:lvlText w:val=""/>
      <w:lvlJc w:val="left"/>
      <w:pPr>
        <w:ind w:left="6882" w:hanging="360"/>
      </w:pPr>
      <w:rPr>
        <w:rFonts w:ascii="Wingdings" w:hAnsi="Wingdings" w:hint="default"/>
      </w:rPr>
    </w:lvl>
  </w:abstractNum>
  <w:abstractNum w:abstractNumId="43">
    <w:nsid w:val="390A6261"/>
    <w:multiLevelType w:val="hybridMultilevel"/>
    <w:tmpl w:val="D4625506"/>
    <w:lvl w:ilvl="0" w:tplc="E6D29C50">
      <w:numFmt w:val="bullet"/>
      <w:lvlText w:val="–"/>
      <w:lvlJc w:val="left"/>
      <w:pPr>
        <w:ind w:left="1070" w:hanging="360"/>
      </w:pPr>
      <w:rPr>
        <w:rFonts w:ascii="Arial" w:hAnsi="Aria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4">
    <w:nsid w:val="39B525BD"/>
    <w:multiLevelType w:val="hybridMultilevel"/>
    <w:tmpl w:val="EFC62B00"/>
    <w:lvl w:ilvl="0" w:tplc="8BA6F80E">
      <w:start w:val="3"/>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9FF1858"/>
    <w:multiLevelType w:val="hybridMultilevel"/>
    <w:tmpl w:val="FDF2C6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D2A2D7B"/>
    <w:multiLevelType w:val="hybridMultilevel"/>
    <w:tmpl w:val="25022D6C"/>
    <w:lvl w:ilvl="0" w:tplc="8BA6F80E">
      <w:start w:val="3"/>
      <w:numFmt w:val="bullet"/>
      <w:lvlText w:val="-"/>
      <w:lvlJc w:val="left"/>
      <w:pPr>
        <w:ind w:left="786" w:hanging="360"/>
      </w:pPr>
      <w:rPr>
        <w:rFonts w:ascii="Calibri" w:eastAsia="Times New Roman" w:hAnsi="Calibri"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7">
    <w:nsid w:val="3DC8720E"/>
    <w:multiLevelType w:val="hybridMultilevel"/>
    <w:tmpl w:val="6F2ED4C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043191"/>
    <w:multiLevelType w:val="hybridMultilevel"/>
    <w:tmpl w:val="7E32D9D2"/>
    <w:lvl w:ilvl="0" w:tplc="8BA6F80E">
      <w:start w:val="3"/>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F695C9C"/>
    <w:multiLevelType w:val="hybridMultilevel"/>
    <w:tmpl w:val="1ED4098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0">
    <w:nsid w:val="3FEE569C"/>
    <w:multiLevelType w:val="hybridMultilevel"/>
    <w:tmpl w:val="FF4253E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nsid w:val="408F7D98"/>
    <w:multiLevelType w:val="hybridMultilevel"/>
    <w:tmpl w:val="CFEAF72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2">
    <w:nsid w:val="40D726F8"/>
    <w:multiLevelType w:val="hybridMultilevel"/>
    <w:tmpl w:val="42C61D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2515FD3"/>
    <w:multiLevelType w:val="hybridMultilevel"/>
    <w:tmpl w:val="E65851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2654BB8"/>
    <w:multiLevelType w:val="hybridMultilevel"/>
    <w:tmpl w:val="F1B07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3071AD3"/>
    <w:multiLevelType w:val="hybridMultilevel"/>
    <w:tmpl w:val="89E20F9C"/>
    <w:lvl w:ilvl="0" w:tplc="8BA6F80E">
      <w:start w:val="3"/>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43B4E06"/>
    <w:multiLevelType w:val="hybridMultilevel"/>
    <w:tmpl w:val="E33AA34E"/>
    <w:lvl w:ilvl="0" w:tplc="1C8436AA">
      <w:start w:val="1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5A753FD"/>
    <w:multiLevelType w:val="hybridMultilevel"/>
    <w:tmpl w:val="BCF0BF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6A0E83"/>
    <w:multiLevelType w:val="hybridMultilevel"/>
    <w:tmpl w:val="C79422B8"/>
    <w:lvl w:ilvl="0" w:tplc="04090003">
      <w:start w:val="1"/>
      <w:numFmt w:val="bullet"/>
      <w:lvlText w:val="o"/>
      <w:lvlJc w:val="left"/>
      <w:pPr>
        <w:ind w:left="1260" w:hanging="360"/>
      </w:pPr>
      <w:rPr>
        <w:rFonts w:ascii="Courier New" w:hAnsi="Courier New" w:hint="default"/>
      </w:rPr>
    </w:lvl>
    <w:lvl w:ilvl="1" w:tplc="04090003">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9">
    <w:nsid w:val="4D41730C"/>
    <w:multiLevelType w:val="hybridMultilevel"/>
    <w:tmpl w:val="B72EF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FC6173A"/>
    <w:multiLevelType w:val="hybridMultilevel"/>
    <w:tmpl w:val="6D8C1BF8"/>
    <w:lvl w:ilvl="0" w:tplc="8BA6F80E">
      <w:start w:val="3"/>
      <w:numFmt w:val="bullet"/>
      <w:lvlText w:val="-"/>
      <w:lvlJc w:val="left"/>
      <w:pPr>
        <w:ind w:left="786" w:hanging="360"/>
      </w:pPr>
      <w:rPr>
        <w:rFonts w:ascii="Calibri" w:eastAsia="Times New Roman" w:hAnsi="Calibri" w:cs="Times New Roman"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nsid w:val="50A57E8B"/>
    <w:multiLevelType w:val="hybridMultilevel"/>
    <w:tmpl w:val="3B2A3F62"/>
    <w:lvl w:ilvl="0" w:tplc="04090003">
      <w:start w:val="1"/>
      <w:numFmt w:val="bullet"/>
      <w:lvlText w:val="o"/>
      <w:lvlJc w:val="left"/>
      <w:pPr>
        <w:ind w:left="1260" w:hanging="360"/>
      </w:pPr>
      <w:rPr>
        <w:rFonts w:ascii="Courier New" w:hAnsi="Courier New"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2">
    <w:nsid w:val="510F7CFE"/>
    <w:multiLevelType w:val="hybridMultilevel"/>
    <w:tmpl w:val="83527940"/>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2F40FE5"/>
    <w:multiLevelType w:val="hybridMultilevel"/>
    <w:tmpl w:val="D65618AA"/>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3E6561D"/>
    <w:multiLevelType w:val="hybridMultilevel"/>
    <w:tmpl w:val="A86EFC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63451EC"/>
    <w:multiLevelType w:val="hybridMultilevel"/>
    <w:tmpl w:val="A74E08E6"/>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8B8615C"/>
    <w:multiLevelType w:val="hybridMultilevel"/>
    <w:tmpl w:val="A7A029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5AEF5E0F"/>
    <w:multiLevelType w:val="hybridMultilevel"/>
    <w:tmpl w:val="954AB47E"/>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B9A5BD3"/>
    <w:multiLevelType w:val="hybridMultilevel"/>
    <w:tmpl w:val="0DD88634"/>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9">
    <w:nsid w:val="5BD67348"/>
    <w:multiLevelType w:val="hybridMultilevel"/>
    <w:tmpl w:val="AF9A212C"/>
    <w:lvl w:ilvl="0" w:tplc="1C8436AA">
      <w:start w:val="1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04C121E"/>
    <w:multiLevelType w:val="hybridMultilevel"/>
    <w:tmpl w:val="451474F8"/>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0AD2723"/>
    <w:multiLevelType w:val="hybridMultilevel"/>
    <w:tmpl w:val="54CA61C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2">
    <w:nsid w:val="616402CD"/>
    <w:multiLevelType w:val="hybridMultilevel"/>
    <w:tmpl w:val="543282FA"/>
    <w:lvl w:ilvl="0" w:tplc="1C8436AA">
      <w:start w:val="1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50657BA"/>
    <w:multiLevelType w:val="hybridMultilevel"/>
    <w:tmpl w:val="6D48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5594B7E"/>
    <w:multiLevelType w:val="hybridMultilevel"/>
    <w:tmpl w:val="AFB2CBFC"/>
    <w:lvl w:ilvl="0" w:tplc="8BA6F80E">
      <w:start w:val="3"/>
      <w:numFmt w:val="bullet"/>
      <w:lvlText w:val="-"/>
      <w:lvlJc w:val="left"/>
      <w:pPr>
        <w:ind w:left="786" w:hanging="360"/>
      </w:pPr>
      <w:rPr>
        <w:rFonts w:ascii="Calibri" w:eastAsia="Times New Roman" w:hAnsi="Calibri" w:cs="Times New Roman"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5">
    <w:nsid w:val="65BD5F3A"/>
    <w:multiLevelType w:val="hybridMultilevel"/>
    <w:tmpl w:val="074AE1F0"/>
    <w:lvl w:ilvl="0" w:tplc="8BA6F80E">
      <w:start w:val="3"/>
      <w:numFmt w:val="bullet"/>
      <w:lvlText w:val="-"/>
      <w:lvlJc w:val="left"/>
      <w:pPr>
        <w:ind w:left="1495" w:hanging="360"/>
      </w:pPr>
      <w:rPr>
        <w:rFonts w:ascii="Calibri" w:eastAsia="Times New Roman" w:hAnsi="Calibri" w:cs="Times New Roman"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76">
    <w:nsid w:val="681F2C09"/>
    <w:multiLevelType w:val="hybridMultilevel"/>
    <w:tmpl w:val="16588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68F67180"/>
    <w:multiLevelType w:val="hybridMultilevel"/>
    <w:tmpl w:val="3AECBC30"/>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9C0403D"/>
    <w:multiLevelType w:val="hybridMultilevel"/>
    <w:tmpl w:val="2E04A4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B5E50B1"/>
    <w:multiLevelType w:val="hybridMultilevel"/>
    <w:tmpl w:val="6E1ED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C2353AE"/>
    <w:multiLevelType w:val="hybridMultilevel"/>
    <w:tmpl w:val="560C9B5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6D5C40C6"/>
    <w:multiLevelType w:val="hybridMultilevel"/>
    <w:tmpl w:val="6A2C7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EC13905"/>
    <w:multiLevelType w:val="hybridMultilevel"/>
    <w:tmpl w:val="B732AE04"/>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F107758"/>
    <w:multiLevelType w:val="hybridMultilevel"/>
    <w:tmpl w:val="EC4CE4A2"/>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0693608"/>
    <w:multiLevelType w:val="hybridMultilevel"/>
    <w:tmpl w:val="1ADE039A"/>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0751B50"/>
    <w:multiLevelType w:val="hybridMultilevel"/>
    <w:tmpl w:val="F7066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362491D"/>
    <w:multiLevelType w:val="hybridMultilevel"/>
    <w:tmpl w:val="4D087E3C"/>
    <w:lvl w:ilvl="0" w:tplc="1C8436AA">
      <w:start w:val="1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40824CC"/>
    <w:multiLevelType w:val="hybridMultilevel"/>
    <w:tmpl w:val="CA943B7E"/>
    <w:lvl w:ilvl="0" w:tplc="8BA6F80E">
      <w:start w:val="3"/>
      <w:numFmt w:val="bullet"/>
      <w:lvlText w:val="-"/>
      <w:lvlJc w:val="left"/>
      <w:pPr>
        <w:ind w:left="1495" w:hanging="360"/>
      </w:pPr>
      <w:rPr>
        <w:rFonts w:ascii="Calibri" w:eastAsia="Times New Roman" w:hAnsi="Calibri" w:cs="Times New Roman"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8">
    <w:nsid w:val="74135C58"/>
    <w:multiLevelType w:val="hybridMultilevel"/>
    <w:tmpl w:val="932EE3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4152380"/>
    <w:multiLevelType w:val="hybridMultilevel"/>
    <w:tmpl w:val="2B34B9A8"/>
    <w:lvl w:ilvl="0" w:tplc="1C8436AA">
      <w:start w:val="1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4565B2F"/>
    <w:multiLevelType w:val="hybridMultilevel"/>
    <w:tmpl w:val="ABBCB7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4676AF9"/>
    <w:multiLevelType w:val="hybridMultilevel"/>
    <w:tmpl w:val="2FAC329C"/>
    <w:lvl w:ilvl="0" w:tplc="8BA6F80E">
      <w:start w:val="3"/>
      <w:numFmt w:val="bullet"/>
      <w:lvlText w:val="-"/>
      <w:lvlJc w:val="left"/>
      <w:pPr>
        <w:ind w:left="786" w:hanging="360"/>
      </w:pPr>
      <w:rPr>
        <w:rFonts w:ascii="Calibri" w:eastAsia="Times New Roman" w:hAnsi="Calibri" w:cs="Times New Roman"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nsid w:val="74704893"/>
    <w:multiLevelType w:val="hybridMultilevel"/>
    <w:tmpl w:val="DED4F7C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4B16D42"/>
    <w:multiLevelType w:val="hybridMultilevel"/>
    <w:tmpl w:val="8F74D69A"/>
    <w:lvl w:ilvl="0" w:tplc="075A403C">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5882596"/>
    <w:multiLevelType w:val="hybridMultilevel"/>
    <w:tmpl w:val="281AE52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5">
    <w:nsid w:val="75FF187B"/>
    <w:multiLevelType w:val="hybridMultilevel"/>
    <w:tmpl w:val="F808FC8E"/>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6F72399"/>
    <w:multiLevelType w:val="hybridMultilevel"/>
    <w:tmpl w:val="EF2895F8"/>
    <w:lvl w:ilvl="0" w:tplc="105C1B18">
      <w:start w:val="1"/>
      <w:numFmt w:val="decimal"/>
      <w:lvlText w:val="%1)"/>
      <w:lvlJc w:val="left"/>
      <w:pPr>
        <w:ind w:left="770" w:hanging="360"/>
      </w:pPr>
      <w:rPr>
        <w:rFonts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97">
    <w:nsid w:val="779A1394"/>
    <w:multiLevelType w:val="hybridMultilevel"/>
    <w:tmpl w:val="A4583B12"/>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80825E7"/>
    <w:multiLevelType w:val="hybridMultilevel"/>
    <w:tmpl w:val="C7FED58C"/>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8DA23D9"/>
    <w:multiLevelType w:val="hybridMultilevel"/>
    <w:tmpl w:val="E182FE80"/>
    <w:lvl w:ilvl="0" w:tplc="1C8436AA">
      <w:start w:val="17"/>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0">
    <w:nsid w:val="7AC64DF9"/>
    <w:multiLevelType w:val="hybridMultilevel"/>
    <w:tmpl w:val="4476EE0A"/>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01">
    <w:nsid w:val="7C453D75"/>
    <w:multiLevelType w:val="hybridMultilevel"/>
    <w:tmpl w:val="7A0C8A74"/>
    <w:lvl w:ilvl="0" w:tplc="8BA6F80E">
      <w:start w:val="3"/>
      <w:numFmt w:val="bullet"/>
      <w:lvlText w:val="-"/>
      <w:lvlJc w:val="left"/>
      <w:pPr>
        <w:ind w:left="1440" w:hanging="360"/>
      </w:pPr>
      <w:rPr>
        <w:rFonts w:ascii="Calibri" w:eastAsia="Times New Roman" w:hAnsi="Calibri" w:cs="Times New Roman"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7C7C71DA"/>
    <w:multiLevelType w:val="hybridMultilevel"/>
    <w:tmpl w:val="1D50F720"/>
    <w:lvl w:ilvl="0" w:tplc="1C8436AA">
      <w:start w:val="1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D84014C"/>
    <w:multiLevelType w:val="hybridMultilevel"/>
    <w:tmpl w:val="DC6476AE"/>
    <w:lvl w:ilvl="0" w:tplc="8BA6F80E">
      <w:start w:val="3"/>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F2D3CAA"/>
    <w:multiLevelType w:val="hybridMultilevel"/>
    <w:tmpl w:val="1C3EE6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1"/>
  </w:num>
  <w:num w:numId="2">
    <w:abstractNumId w:val="81"/>
  </w:num>
  <w:num w:numId="3">
    <w:abstractNumId w:val="96"/>
  </w:num>
  <w:num w:numId="4">
    <w:abstractNumId w:val="91"/>
  </w:num>
  <w:num w:numId="5">
    <w:abstractNumId w:val="88"/>
  </w:num>
  <w:num w:numId="6">
    <w:abstractNumId w:val="80"/>
  </w:num>
  <w:num w:numId="7">
    <w:abstractNumId w:val="76"/>
  </w:num>
  <w:num w:numId="8">
    <w:abstractNumId w:val="45"/>
  </w:num>
  <w:num w:numId="9">
    <w:abstractNumId w:val="12"/>
  </w:num>
  <w:num w:numId="10">
    <w:abstractNumId w:val="78"/>
  </w:num>
  <w:num w:numId="11">
    <w:abstractNumId w:val="92"/>
  </w:num>
  <w:num w:numId="12">
    <w:abstractNumId w:val="8"/>
  </w:num>
  <w:num w:numId="13">
    <w:abstractNumId w:val="20"/>
  </w:num>
  <w:num w:numId="14">
    <w:abstractNumId w:val="54"/>
  </w:num>
  <w:num w:numId="15">
    <w:abstractNumId w:val="85"/>
  </w:num>
  <w:num w:numId="16">
    <w:abstractNumId w:val="10"/>
  </w:num>
  <w:num w:numId="17">
    <w:abstractNumId w:val="47"/>
  </w:num>
  <w:num w:numId="18">
    <w:abstractNumId w:val="29"/>
  </w:num>
  <w:num w:numId="19">
    <w:abstractNumId w:val="58"/>
  </w:num>
  <w:num w:numId="20">
    <w:abstractNumId w:val="30"/>
  </w:num>
  <w:num w:numId="21">
    <w:abstractNumId w:val="71"/>
  </w:num>
  <w:num w:numId="22">
    <w:abstractNumId w:val="61"/>
  </w:num>
  <w:num w:numId="23">
    <w:abstractNumId w:val="49"/>
  </w:num>
  <w:num w:numId="24">
    <w:abstractNumId w:val="19"/>
  </w:num>
  <w:num w:numId="25">
    <w:abstractNumId w:val="21"/>
  </w:num>
  <w:num w:numId="26">
    <w:abstractNumId w:val="0"/>
  </w:num>
  <w:num w:numId="27">
    <w:abstractNumId w:val="94"/>
  </w:num>
  <w:num w:numId="28">
    <w:abstractNumId w:val="73"/>
  </w:num>
  <w:num w:numId="29">
    <w:abstractNumId w:val="66"/>
  </w:num>
  <w:num w:numId="30">
    <w:abstractNumId w:val="77"/>
  </w:num>
  <w:num w:numId="31">
    <w:abstractNumId w:val="63"/>
  </w:num>
  <w:num w:numId="32">
    <w:abstractNumId w:val="79"/>
  </w:num>
  <w:num w:numId="33">
    <w:abstractNumId w:val="65"/>
  </w:num>
  <w:num w:numId="34">
    <w:abstractNumId w:val="72"/>
  </w:num>
  <w:num w:numId="35">
    <w:abstractNumId w:val="6"/>
  </w:num>
  <w:num w:numId="36">
    <w:abstractNumId w:val="34"/>
  </w:num>
  <w:num w:numId="37">
    <w:abstractNumId w:val="89"/>
  </w:num>
  <w:num w:numId="38">
    <w:abstractNumId w:val="3"/>
  </w:num>
  <w:num w:numId="39">
    <w:abstractNumId w:val="38"/>
  </w:num>
  <w:num w:numId="40">
    <w:abstractNumId w:val="36"/>
  </w:num>
  <w:num w:numId="41">
    <w:abstractNumId w:val="32"/>
  </w:num>
  <w:num w:numId="42">
    <w:abstractNumId w:val="37"/>
  </w:num>
  <w:num w:numId="43">
    <w:abstractNumId w:val="23"/>
  </w:num>
  <w:num w:numId="44">
    <w:abstractNumId w:val="31"/>
  </w:num>
  <w:num w:numId="45">
    <w:abstractNumId w:val="28"/>
  </w:num>
  <w:num w:numId="46">
    <w:abstractNumId w:val="69"/>
  </w:num>
  <w:num w:numId="47">
    <w:abstractNumId w:val="102"/>
  </w:num>
  <w:num w:numId="48">
    <w:abstractNumId w:val="42"/>
  </w:num>
  <w:num w:numId="49">
    <w:abstractNumId w:val="43"/>
  </w:num>
  <w:num w:numId="50">
    <w:abstractNumId w:val="17"/>
  </w:num>
  <w:num w:numId="51">
    <w:abstractNumId w:val="86"/>
  </w:num>
  <w:num w:numId="52">
    <w:abstractNumId w:val="1"/>
  </w:num>
  <w:num w:numId="53">
    <w:abstractNumId w:val="59"/>
  </w:num>
  <w:num w:numId="54">
    <w:abstractNumId w:val="67"/>
  </w:num>
  <w:num w:numId="55">
    <w:abstractNumId w:val="56"/>
  </w:num>
  <w:num w:numId="56">
    <w:abstractNumId w:val="27"/>
  </w:num>
  <w:num w:numId="57">
    <w:abstractNumId w:val="83"/>
  </w:num>
  <w:num w:numId="58">
    <w:abstractNumId w:val="55"/>
  </w:num>
  <w:num w:numId="59">
    <w:abstractNumId w:val="2"/>
  </w:num>
  <w:num w:numId="60">
    <w:abstractNumId w:val="98"/>
  </w:num>
  <w:num w:numId="61">
    <w:abstractNumId w:val="39"/>
  </w:num>
  <w:num w:numId="62">
    <w:abstractNumId w:val="44"/>
  </w:num>
  <w:num w:numId="63">
    <w:abstractNumId w:val="7"/>
  </w:num>
  <w:num w:numId="64">
    <w:abstractNumId w:val="84"/>
  </w:num>
  <w:num w:numId="65">
    <w:abstractNumId w:val="103"/>
  </w:num>
  <w:num w:numId="66">
    <w:abstractNumId w:val="4"/>
  </w:num>
  <w:num w:numId="67">
    <w:abstractNumId w:val="57"/>
  </w:num>
  <w:num w:numId="68">
    <w:abstractNumId w:val="68"/>
  </w:num>
  <w:num w:numId="69">
    <w:abstractNumId w:val="82"/>
  </w:num>
  <w:num w:numId="70">
    <w:abstractNumId w:val="41"/>
  </w:num>
  <w:num w:numId="71">
    <w:abstractNumId w:val="18"/>
  </w:num>
  <w:num w:numId="72">
    <w:abstractNumId w:val="9"/>
  </w:num>
  <w:num w:numId="73">
    <w:abstractNumId w:val="62"/>
  </w:num>
  <w:num w:numId="74">
    <w:abstractNumId w:val="33"/>
  </w:num>
  <w:num w:numId="75">
    <w:abstractNumId w:val="16"/>
  </w:num>
  <w:num w:numId="76">
    <w:abstractNumId w:val="97"/>
  </w:num>
  <w:num w:numId="77">
    <w:abstractNumId w:val="40"/>
  </w:num>
  <w:num w:numId="78">
    <w:abstractNumId w:val="70"/>
  </w:num>
  <w:num w:numId="79">
    <w:abstractNumId w:val="100"/>
  </w:num>
  <w:num w:numId="80">
    <w:abstractNumId w:val="14"/>
  </w:num>
  <w:num w:numId="81">
    <w:abstractNumId w:val="50"/>
  </w:num>
  <w:num w:numId="82">
    <w:abstractNumId w:val="74"/>
  </w:num>
  <w:num w:numId="83">
    <w:abstractNumId w:val="95"/>
  </w:num>
  <w:num w:numId="84">
    <w:abstractNumId w:val="90"/>
  </w:num>
  <w:num w:numId="85">
    <w:abstractNumId w:val="13"/>
  </w:num>
  <w:num w:numId="86">
    <w:abstractNumId w:val="24"/>
  </w:num>
  <w:num w:numId="87">
    <w:abstractNumId w:val="53"/>
  </w:num>
  <w:num w:numId="88">
    <w:abstractNumId w:val="25"/>
  </w:num>
  <w:num w:numId="89">
    <w:abstractNumId w:val="46"/>
  </w:num>
  <w:num w:numId="90">
    <w:abstractNumId w:val="35"/>
  </w:num>
  <w:num w:numId="91">
    <w:abstractNumId w:val="101"/>
  </w:num>
  <w:num w:numId="92">
    <w:abstractNumId w:val="64"/>
  </w:num>
  <w:num w:numId="93">
    <w:abstractNumId w:val="75"/>
  </w:num>
  <w:num w:numId="94">
    <w:abstractNumId w:val="87"/>
  </w:num>
  <w:num w:numId="95">
    <w:abstractNumId w:val="48"/>
  </w:num>
  <w:num w:numId="96">
    <w:abstractNumId w:val="22"/>
  </w:num>
  <w:num w:numId="97">
    <w:abstractNumId w:val="60"/>
  </w:num>
  <w:num w:numId="98">
    <w:abstractNumId w:val="11"/>
  </w:num>
  <w:num w:numId="99">
    <w:abstractNumId w:val="15"/>
  </w:num>
  <w:num w:numId="100">
    <w:abstractNumId w:val="93"/>
  </w:num>
  <w:num w:numId="101">
    <w:abstractNumId w:val="26"/>
  </w:num>
  <w:num w:numId="102">
    <w:abstractNumId w:val="5"/>
  </w:num>
  <w:num w:numId="103">
    <w:abstractNumId w:val="99"/>
  </w:num>
  <w:num w:numId="104">
    <w:abstractNumId w:val="52"/>
  </w:num>
  <w:num w:numId="105">
    <w:abstractNumId w:val="104"/>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CA" w:vendorID="64" w:dllVersion="131078" w:nlCheck="1" w:checkStyle="1"/>
  <w:activeWritingStyle w:appName="MSWord" w:lang="en-US" w:vendorID="64" w:dllVersion="131078" w:nlCheck="1" w:checkStyle="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4C1"/>
    <w:rsid w:val="000322E1"/>
    <w:rsid w:val="00091FBF"/>
    <w:rsid w:val="00096852"/>
    <w:rsid w:val="000A2A5A"/>
    <w:rsid w:val="001034FD"/>
    <w:rsid w:val="0011702E"/>
    <w:rsid w:val="00141CA6"/>
    <w:rsid w:val="00145972"/>
    <w:rsid w:val="001546EC"/>
    <w:rsid w:val="0015734C"/>
    <w:rsid w:val="001B145E"/>
    <w:rsid w:val="001E03AB"/>
    <w:rsid w:val="001E795D"/>
    <w:rsid w:val="00207BFA"/>
    <w:rsid w:val="00267914"/>
    <w:rsid w:val="00273E67"/>
    <w:rsid w:val="002923D2"/>
    <w:rsid w:val="002E2558"/>
    <w:rsid w:val="0030769A"/>
    <w:rsid w:val="00385487"/>
    <w:rsid w:val="0039129F"/>
    <w:rsid w:val="003C16F8"/>
    <w:rsid w:val="004534C1"/>
    <w:rsid w:val="004B01A1"/>
    <w:rsid w:val="004B4B87"/>
    <w:rsid w:val="004E153E"/>
    <w:rsid w:val="00563B4E"/>
    <w:rsid w:val="005754CC"/>
    <w:rsid w:val="00612889"/>
    <w:rsid w:val="00637CCE"/>
    <w:rsid w:val="00672554"/>
    <w:rsid w:val="006A7FBB"/>
    <w:rsid w:val="006E444D"/>
    <w:rsid w:val="00772DD6"/>
    <w:rsid w:val="00781608"/>
    <w:rsid w:val="0078546D"/>
    <w:rsid w:val="00891A8D"/>
    <w:rsid w:val="009A7C6C"/>
    <w:rsid w:val="00A4482F"/>
    <w:rsid w:val="00A70574"/>
    <w:rsid w:val="00A705D2"/>
    <w:rsid w:val="00AC065E"/>
    <w:rsid w:val="00AC46C9"/>
    <w:rsid w:val="00B331F8"/>
    <w:rsid w:val="00BB7AAB"/>
    <w:rsid w:val="00BE14E1"/>
    <w:rsid w:val="00C52F97"/>
    <w:rsid w:val="00C66025"/>
    <w:rsid w:val="00C76FC6"/>
    <w:rsid w:val="00CC4D9F"/>
    <w:rsid w:val="00D209C0"/>
    <w:rsid w:val="00DD6FBE"/>
    <w:rsid w:val="00DF0067"/>
    <w:rsid w:val="00E04E95"/>
    <w:rsid w:val="00E523E6"/>
    <w:rsid w:val="00F72335"/>
    <w:rsid w:val="00F82E2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F956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34C1"/>
    <w:pPr>
      <w:spacing w:before="100" w:beforeAutospacing="1" w:after="100" w:afterAutospacing="1"/>
    </w:pPr>
    <w:rPr>
      <w:rFonts w:ascii="Times" w:hAnsi="Times" w:cs="Times New Roman"/>
      <w:sz w:val="20"/>
      <w:szCs w:val="20"/>
    </w:rPr>
  </w:style>
  <w:style w:type="character" w:styleId="HTMLCite">
    <w:name w:val="HTML Cite"/>
    <w:basedOn w:val="DefaultParagraphFont"/>
    <w:uiPriority w:val="99"/>
    <w:semiHidden/>
    <w:unhideWhenUsed/>
    <w:rsid w:val="004534C1"/>
    <w:rPr>
      <w:i/>
      <w:iCs/>
    </w:rPr>
  </w:style>
  <w:style w:type="paragraph" w:styleId="ListParagraph">
    <w:name w:val="List Paragraph"/>
    <w:basedOn w:val="Normal"/>
    <w:uiPriority w:val="34"/>
    <w:qFormat/>
    <w:rsid w:val="001B145E"/>
    <w:pPr>
      <w:ind w:left="720"/>
      <w:contextualSpacing/>
    </w:pPr>
  </w:style>
  <w:style w:type="table" w:styleId="TableGrid">
    <w:name w:val="Table Grid"/>
    <w:basedOn w:val="TableNormal"/>
    <w:uiPriority w:val="59"/>
    <w:rsid w:val="00891A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25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255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34C1"/>
    <w:pPr>
      <w:spacing w:before="100" w:beforeAutospacing="1" w:after="100" w:afterAutospacing="1"/>
    </w:pPr>
    <w:rPr>
      <w:rFonts w:ascii="Times" w:hAnsi="Times" w:cs="Times New Roman"/>
      <w:sz w:val="20"/>
      <w:szCs w:val="20"/>
    </w:rPr>
  </w:style>
  <w:style w:type="character" w:styleId="HTMLCite">
    <w:name w:val="HTML Cite"/>
    <w:basedOn w:val="DefaultParagraphFont"/>
    <w:uiPriority w:val="99"/>
    <w:semiHidden/>
    <w:unhideWhenUsed/>
    <w:rsid w:val="004534C1"/>
    <w:rPr>
      <w:i/>
      <w:iCs/>
    </w:rPr>
  </w:style>
  <w:style w:type="paragraph" w:styleId="ListParagraph">
    <w:name w:val="List Paragraph"/>
    <w:basedOn w:val="Normal"/>
    <w:uiPriority w:val="34"/>
    <w:qFormat/>
    <w:rsid w:val="001B145E"/>
    <w:pPr>
      <w:ind w:left="720"/>
      <w:contextualSpacing/>
    </w:pPr>
  </w:style>
  <w:style w:type="table" w:styleId="TableGrid">
    <w:name w:val="Table Grid"/>
    <w:basedOn w:val="TableNormal"/>
    <w:uiPriority w:val="59"/>
    <w:rsid w:val="00891A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25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255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457901">
      <w:bodyDiv w:val="1"/>
      <w:marLeft w:val="0"/>
      <w:marRight w:val="0"/>
      <w:marTop w:val="0"/>
      <w:marBottom w:val="0"/>
      <w:divBdr>
        <w:top w:val="none" w:sz="0" w:space="0" w:color="auto"/>
        <w:left w:val="none" w:sz="0" w:space="0" w:color="auto"/>
        <w:bottom w:val="none" w:sz="0" w:space="0" w:color="auto"/>
        <w:right w:val="none" w:sz="0" w:space="0" w:color="auto"/>
      </w:divBdr>
    </w:div>
    <w:div w:id="506553694">
      <w:bodyDiv w:val="1"/>
      <w:marLeft w:val="0"/>
      <w:marRight w:val="0"/>
      <w:marTop w:val="0"/>
      <w:marBottom w:val="0"/>
      <w:divBdr>
        <w:top w:val="none" w:sz="0" w:space="0" w:color="auto"/>
        <w:left w:val="none" w:sz="0" w:space="0" w:color="auto"/>
        <w:bottom w:val="none" w:sz="0" w:space="0" w:color="auto"/>
        <w:right w:val="none" w:sz="0" w:space="0" w:color="auto"/>
      </w:divBdr>
    </w:div>
    <w:div w:id="979579090">
      <w:bodyDiv w:val="1"/>
      <w:marLeft w:val="0"/>
      <w:marRight w:val="0"/>
      <w:marTop w:val="0"/>
      <w:marBottom w:val="0"/>
      <w:divBdr>
        <w:top w:val="none" w:sz="0" w:space="0" w:color="auto"/>
        <w:left w:val="none" w:sz="0" w:space="0" w:color="auto"/>
        <w:bottom w:val="none" w:sz="0" w:space="0" w:color="auto"/>
        <w:right w:val="none" w:sz="0" w:space="0" w:color="auto"/>
      </w:divBdr>
    </w:div>
    <w:div w:id="15361136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5969</Words>
  <Characters>34026</Characters>
  <Application>Microsoft Macintosh Word</Application>
  <DocSecurity>0</DocSecurity>
  <Lines>283</Lines>
  <Paragraphs>79</Paragraphs>
  <ScaleCrop>false</ScaleCrop>
  <Company/>
  <LinksUpToDate>false</LinksUpToDate>
  <CharactersWithSpaces>39916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2</cp:revision>
  <dcterms:created xsi:type="dcterms:W3CDTF">2017-01-31T17:54:00Z</dcterms:created>
  <dcterms:modified xsi:type="dcterms:W3CDTF">2017-01-31T17:54:00Z</dcterms:modified>
</cp:coreProperties>
</file>