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6ED5A1" w14:textId="77777777" w:rsidR="00582D24" w:rsidRPr="00F67679" w:rsidRDefault="00582D24" w:rsidP="00277C64">
      <w:pPr>
        <w:pBdr>
          <w:top w:val="single" w:sz="4" w:space="1" w:color="auto"/>
          <w:left w:val="single" w:sz="4" w:space="4" w:color="auto"/>
          <w:bottom w:val="single" w:sz="4" w:space="1" w:color="auto"/>
          <w:right w:val="single" w:sz="4" w:space="4" w:color="auto"/>
        </w:pBdr>
        <w:jc w:val="center"/>
        <w:rPr>
          <w:lang w:val="en-US"/>
        </w:rPr>
      </w:pPr>
      <w:r w:rsidRPr="00F67679">
        <w:rPr>
          <w:bCs/>
          <w:lang w:val="en-US"/>
        </w:rPr>
        <w:t>Introduction to Endocrinology</w:t>
      </w:r>
      <w:r w:rsidRPr="00F67679">
        <w:rPr>
          <w:bCs/>
          <w:lang w:val="en-US"/>
        </w:rPr>
        <w:br/>
        <w:t>Chapter 75</w:t>
      </w:r>
    </w:p>
    <w:p w14:paraId="06A30A6F" w14:textId="77777777" w:rsidR="00E057C2" w:rsidRPr="00F67679" w:rsidRDefault="00E057C2" w:rsidP="00277C64">
      <w:pPr>
        <w:jc w:val="both"/>
        <w:rPr>
          <w:bCs/>
          <w:u w:val="single"/>
        </w:rPr>
      </w:pPr>
    </w:p>
    <w:p w14:paraId="50FE7683" w14:textId="1F65547A" w:rsidR="00EC7447" w:rsidRPr="00F67679" w:rsidRDefault="00582D24" w:rsidP="005D46B9">
      <w:pPr>
        <w:jc w:val="both"/>
        <w:outlineLvl w:val="0"/>
        <w:rPr>
          <w:i/>
          <w:lang w:val="en-US"/>
        </w:rPr>
      </w:pPr>
      <w:r w:rsidRPr="00F67679">
        <w:rPr>
          <w:bCs/>
          <w:i/>
        </w:rPr>
        <w:t>Coordination of Body Functions by Chemical Messengers</w:t>
      </w:r>
    </w:p>
    <w:p w14:paraId="3E7D3190" w14:textId="77777777" w:rsidR="00473A85" w:rsidRPr="00F67679" w:rsidRDefault="00EC7447" w:rsidP="00EC7447">
      <w:pPr>
        <w:pStyle w:val="ListParagraph"/>
        <w:numPr>
          <w:ilvl w:val="0"/>
          <w:numId w:val="24"/>
        </w:numPr>
        <w:jc w:val="both"/>
      </w:pPr>
      <w:r w:rsidRPr="00F67679">
        <w:t xml:space="preserve">Hormones are chemical messengers controlling the activity and functions of cells, tissues and organs. </w:t>
      </w:r>
    </w:p>
    <w:p w14:paraId="739C1F3C" w14:textId="136DAB83" w:rsidR="00EC7447" w:rsidRPr="00F67679" w:rsidRDefault="000B0A5C" w:rsidP="00EC7447">
      <w:pPr>
        <w:pStyle w:val="ListParagraph"/>
        <w:numPr>
          <w:ilvl w:val="0"/>
          <w:numId w:val="24"/>
        </w:numPr>
        <w:jc w:val="both"/>
      </w:pPr>
      <w:r w:rsidRPr="00F67679">
        <w:t>Hormones are actually controlling the</w:t>
      </w:r>
      <w:r w:rsidR="00473A85" w:rsidRPr="00F67679">
        <w:t xml:space="preserve"> entire system to work together = maintaining homeostasis </w:t>
      </w:r>
    </w:p>
    <w:p w14:paraId="7023ED92" w14:textId="01C7B32B" w:rsidR="00560431" w:rsidRPr="00F67679" w:rsidRDefault="00560431" w:rsidP="00EC7447">
      <w:pPr>
        <w:pStyle w:val="ListParagraph"/>
        <w:numPr>
          <w:ilvl w:val="0"/>
          <w:numId w:val="24"/>
        </w:numPr>
        <w:jc w:val="both"/>
      </w:pPr>
      <w:r w:rsidRPr="00F67679">
        <w:t xml:space="preserve">For example, </w:t>
      </w:r>
      <w:r w:rsidR="00C60FB7" w:rsidRPr="00F67679">
        <w:t xml:space="preserve">the adrenal medullae and the pituitary gland </w:t>
      </w:r>
      <w:r w:rsidR="00A02DB7" w:rsidRPr="00F67679">
        <w:t xml:space="preserve">secrete their hormones primarily in response to neural stimuli. </w:t>
      </w:r>
    </w:p>
    <w:p w14:paraId="0D66911C" w14:textId="77777777" w:rsidR="00EC7447" w:rsidRPr="00F67679" w:rsidRDefault="00EC7447" w:rsidP="00277C64">
      <w:pPr>
        <w:jc w:val="both"/>
      </w:pPr>
    </w:p>
    <w:p w14:paraId="4F701FE3" w14:textId="77777777" w:rsidR="00582D24" w:rsidRPr="00F67679" w:rsidRDefault="00582D24" w:rsidP="00277C64">
      <w:pPr>
        <w:jc w:val="both"/>
        <w:rPr>
          <w:lang w:val="en-US"/>
        </w:rPr>
      </w:pPr>
      <w:r w:rsidRPr="00F67679">
        <w:t xml:space="preserve">Interplay of: </w:t>
      </w:r>
    </w:p>
    <w:p w14:paraId="1B8427E6" w14:textId="77777777" w:rsidR="001B61A0" w:rsidRPr="00F67679" w:rsidRDefault="00325378" w:rsidP="00277C64">
      <w:pPr>
        <w:numPr>
          <w:ilvl w:val="0"/>
          <w:numId w:val="1"/>
        </w:numPr>
        <w:jc w:val="both"/>
        <w:rPr>
          <w:lang w:val="en-US"/>
        </w:rPr>
      </w:pPr>
      <w:r w:rsidRPr="00F67679">
        <w:rPr>
          <w:bCs/>
          <w:iCs/>
        </w:rPr>
        <w:t>Neurotransmitters</w:t>
      </w:r>
    </w:p>
    <w:p w14:paraId="7FFDFBCE" w14:textId="6EF72939" w:rsidR="000B0A5C" w:rsidRPr="00F67679" w:rsidRDefault="004A639B" w:rsidP="00EC7447">
      <w:pPr>
        <w:numPr>
          <w:ilvl w:val="1"/>
          <w:numId w:val="1"/>
        </w:numPr>
        <w:jc w:val="both"/>
        <w:rPr>
          <w:lang w:val="en-US"/>
        </w:rPr>
      </w:pPr>
      <w:r w:rsidRPr="00F67679">
        <w:rPr>
          <w:lang w:val="en-US"/>
        </w:rPr>
        <w:t xml:space="preserve">Are released by axon terminals of neurons into the synaptic junctions and ACT LOCALLY to control nerve cell functions </w:t>
      </w:r>
    </w:p>
    <w:p w14:paraId="6186DD1E" w14:textId="4F3F010C" w:rsidR="00FC6E2C" w:rsidRPr="00F67679" w:rsidRDefault="00FC6E2C" w:rsidP="00EC7447">
      <w:pPr>
        <w:numPr>
          <w:ilvl w:val="1"/>
          <w:numId w:val="1"/>
        </w:numPr>
        <w:jc w:val="both"/>
        <w:rPr>
          <w:lang w:val="en-US"/>
        </w:rPr>
      </w:pPr>
      <w:r w:rsidRPr="00F67679">
        <w:rPr>
          <w:lang w:val="en-US"/>
        </w:rPr>
        <w:t>Nerve cell communication</w:t>
      </w:r>
    </w:p>
    <w:p w14:paraId="37FB73A1" w14:textId="77777777" w:rsidR="001B61A0" w:rsidRPr="00F67679" w:rsidRDefault="00325378" w:rsidP="00277C64">
      <w:pPr>
        <w:numPr>
          <w:ilvl w:val="0"/>
          <w:numId w:val="1"/>
        </w:numPr>
        <w:jc w:val="both"/>
        <w:rPr>
          <w:lang w:val="en-US"/>
        </w:rPr>
      </w:pPr>
      <w:r w:rsidRPr="00F67679">
        <w:rPr>
          <w:bCs/>
          <w:iCs/>
        </w:rPr>
        <w:t xml:space="preserve">Endocrine hormones </w:t>
      </w:r>
    </w:p>
    <w:p w14:paraId="0DF6ABB9" w14:textId="540D0C15" w:rsidR="006F0EF9" w:rsidRPr="00F67679" w:rsidRDefault="006F0EF9" w:rsidP="006F0EF9">
      <w:pPr>
        <w:numPr>
          <w:ilvl w:val="1"/>
          <w:numId w:val="1"/>
        </w:numPr>
        <w:jc w:val="both"/>
        <w:rPr>
          <w:lang w:val="en-US"/>
        </w:rPr>
      </w:pPr>
      <w:r w:rsidRPr="00F67679">
        <w:rPr>
          <w:bCs/>
          <w:iCs/>
        </w:rPr>
        <w:t>Released by glands or speci</w:t>
      </w:r>
      <w:r w:rsidR="00496CDE" w:rsidRPr="00F67679">
        <w:rPr>
          <w:bCs/>
          <w:iCs/>
        </w:rPr>
        <w:t xml:space="preserve">alized </w:t>
      </w:r>
      <w:r w:rsidR="00676CAC" w:rsidRPr="00F67679">
        <w:rPr>
          <w:bCs/>
          <w:iCs/>
        </w:rPr>
        <w:t xml:space="preserve">cells into the circulating blood and influence the function of target cells at another location in the body </w:t>
      </w:r>
    </w:p>
    <w:p w14:paraId="48D6E781" w14:textId="23A619B4" w:rsidR="006F0EF9" w:rsidRPr="00F67679" w:rsidRDefault="006F0EF9" w:rsidP="006F0EF9">
      <w:pPr>
        <w:numPr>
          <w:ilvl w:val="1"/>
          <w:numId w:val="1"/>
        </w:numPr>
        <w:jc w:val="both"/>
        <w:rPr>
          <w:lang w:val="en-US"/>
        </w:rPr>
      </w:pPr>
      <w:r w:rsidRPr="00F67679">
        <w:rPr>
          <w:bCs/>
          <w:iCs/>
        </w:rPr>
        <w:t>Insulin by pancreas</w:t>
      </w:r>
    </w:p>
    <w:p w14:paraId="533D54B9" w14:textId="0ADD4937" w:rsidR="002E6B2C" w:rsidRPr="00F67679" w:rsidRDefault="002E6B2C" w:rsidP="006F0EF9">
      <w:pPr>
        <w:numPr>
          <w:ilvl w:val="1"/>
          <w:numId w:val="1"/>
        </w:numPr>
        <w:jc w:val="both"/>
        <w:rPr>
          <w:lang w:val="en-US"/>
        </w:rPr>
      </w:pPr>
      <w:r w:rsidRPr="00F67679">
        <w:rPr>
          <w:bCs/>
          <w:iCs/>
        </w:rPr>
        <w:t xml:space="preserve">They are carried by the circulatory system to cells throughout the body, including the nervous system in some cases, where they bind with receptors and </w:t>
      </w:r>
      <w:r w:rsidR="00037246" w:rsidRPr="00F67679">
        <w:rPr>
          <w:bCs/>
          <w:iCs/>
        </w:rPr>
        <w:t>initiate</w:t>
      </w:r>
      <w:r w:rsidRPr="00F67679">
        <w:rPr>
          <w:bCs/>
          <w:iCs/>
        </w:rPr>
        <w:t xml:space="preserve"> many cell reactions. </w:t>
      </w:r>
    </w:p>
    <w:p w14:paraId="7B14A790" w14:textId="67BD34B7" w:rsidR="00A04C65" w:rsidRPr="00F67679" w:rsidRDefault="00A04C65" w:rsidP="006F0EF9">
      <w:pPr>
        <w:numPr>
          <w:ilvl w:val="1"/>
          <w:numId w:val="1"/>
        </w:numPr>
        <w:jc w:val="both"/>
        <w:rPr>
          <w:lang w:val="en-US"/>
        </w:rPr>
      </w:pPr>
      <w:r w:rsidRPr="00F67679">
        <w:rPr>
          <w:bCs/>
          <w:iCs/>
        </w:rPr>
        <w:t>They affect growth hormones</w:t>
      </w:r>
      <w:r w:rsidR="0097596F" w:rsidRPr="00F67679">
        <w:rPr>
          <w:bCs/>
          <w:iCs/>
        </w:rPr>
        <w:t xml:space="preserve"> (from the anterior pituitary gland) causes growth in most parts of the body and thyroxine (from the thyroid gland) increases the rate of many chemical reactions in almost all the body’s cells.</w:t>
      </w:r>
    </w:p>
    <w:p w14:paraId="448FAF7F" w14:textId="77777777" w:rsidR="001B61A0" w:rsidRPr="00F67679" w:rsidRDefault="00325378" w:rsidP="00277C64">
      <w:pPr>
        <w:numPr>
          <w:ilvl w:val="0"/>
          <w:numId w:val="1"/>
        </w:numPr>
        <w:jc w:val="both"/>
        <w:rPr>
          <w:lang w:val="en-US"/>
        </w:rPr>
      </w:pPr>
      <w:r w:rsidRPr="00F67679">
        <w:rPr>
          <w:bCs/>
          <w:iCs/>
        </w:rPr>
        <w:t>Neuroendocrine hormones</w:t>
      </w:r>
    </w:p>
    <w:p w14:paraId="52BCA0E2" w14:textId="714D3859" w:rsidR="006F0EF9" w:rsidRPr="00F67679" w:rsidRDefault="00821BD2" w:rsidP="006F0EF9">
      <w:pPr>
        <w:numPr>
          <w:ilvl w:val="1"/>
          <w:numId w:val="1"/>
        </w:numPr>
        <w:jc w:val="both"/>
        <w:rPr>
          <w:lang w:val="en-US"/>
        </w:rPr>
      </w:pPr>
      <w:r w:rsidRPr="00F67679">
        <w:rPr>
          <w:bCs/>
          <w:iCs/>
        </w:rPr>
        <w:t xml:space="preserve">Are secreted by neurons into the circulating blood and influence the function of target cells at another location in the body </w:t>
      </w:r>
    </w:p>
    <w:p w14:paraId="1F846729" w14:textId="2F98C1CE" w:rsidR="007C6A02" w:rsidRPr="00F67679" w:rsidRDefault="006F0EF9" w:rsidP="007C6A02">
      <w:pPr>
        <w:numPr>
          <w:ilvl w:val="1"/>
          <w:numId w:val="1"/>
        </w:numPr>
        <w:jc w:val="both"/>
        <w:rPr>
          <w:lang w:val="en-US"/>
        </w:rPr>
      </w:pPr>
      <w:r w:rsidRPr="00F67679">
        <w:rPr>
          <w:bCs/>
          <w:iCs/>
        </w:rPr>
        <w:t>Produced by the nerve cells</w:t>
      </w:r>
    </w:p>
    <w:p w14:paraId="124FD959" w14:textId="16B7A0FA" w:rsidR="007C6A02" w:rsidRPr="00F67679" w:rsidRDefault="007C6A02" w:rsidP="007C6A02">
      <w:pPr>
        <w:numPr>
          <w:ilvl w:val="1"/>
          <w:numId w:val="1"/>
        </w:numPr>
        <w:jc w:val="both"/>
        <w:rPr>
          <w:lang w:val="en-US"/>
        </w:rPr>
      </w:pPr>
      <w:r w:rsidRPr="00F67679">
        <w:rPr>
          <w:lang w:val="en-US"/>
        </w:rPr>
        <w:t xml:space="preserve">Neuroendocrine cells, located in the hypothalamus, have axons that terminate in the posterior </w:t>
      </w:r>
      <w:r w:rsidR="000A2D3A" w:rsidRPr="00F67679">
        <w:rPr>
          <w:lang w:val="en-US"/>
        </w:rPr>
        <w:t>pituitary</w:t>
      </w:r>
      <w:r w:rsidRPr="00F67679">
        <w:rPr>
          <w:lang w:val="en-US"/>
        </w:rPr>
        <w:t xml:space="preserve"> gland and median eminence and secrete </w:t>
      </w:r>
      <w:r w:rsidR="000A2D3A" w:rsidRPr="00F67679">
        <w:rPr>
          <w:lang w:val="en-US"/>
        </w:rPr>
        <w:t>several</w:t>
      </w:r>
      <w:r w:rsidRPr="00F67679">
        <w:rPr>
          <w:lang w:val="en-US"/>
        </w:rPr>
        <w:t xml:space="preserve"> ne</w:t>
      </w:r>
      <w:r w:rsidR="000A2D3A" w:rsidRPr="00F67679">
        <w:rPr>
          <w:lang w:val="en-US"/>
        </w:rPr>
        <w:t>uro</w:t>
      </w:r>
      <w:r w:rsidRPr="00F67679">
        <w:rPr>
          <w:lang w:val="en-US"/>
        </w:rPr>
        <w:t xml:space="preserve">hormones, including antidiuretic hormone, </w:t>
      </w:r>
      <w:r w:rsidR="000A2D3A" w:rsidRPr="00F67679">
        <w:rPr>
          <w:lang w:val="en-US"/>
        </w:rPr>
        <w:t>oxytocin</w:t>
      </w:r>
      <w:r w:rsidRPr="00F67679">
        <w:rPr>
          <w:lang w:val="en-US"/>
        </w:rPr>
        <w:t xml:space="preserve"> and hypophysiotropic hormones, which control the secretion of anterior pituitary hormones. </w:t>
      </w:r>
    </w:p>
    <w:p w14:paraId="574C63F7" w14:textId="77777777" w:rsidR="001B61A0" w:rsidRPr="00F67679" w:rsidRDefault="00325378" w:rsidP="00277C64">
      <w:pPr>
        <w:numPr>
          <w:ilvl w:val="0"/>
          <w:numId w:val="1"/>
        </w:numPr>
        <w:jc w:val="both"/>
        <w:rPr>
          <w:lang w:val="en-US"/>
        </w:rPr>
      </w:pPr>
      <w:r w:rsidRPr="00F67679">
        <w:rPr>
          <w:bCs/>
          <w:iCs/>
        </w:rPr>
        <w:t xml:space="preserve">Paracrines </w:t>
      </w:r>
    </w:p>
    <w:p w14:paraId="6EEA0A9C" w14:textId="7CC82331" w:rsidR="006F0EF9" w:rsidRPr="00F67679" w:rsidRDefault="006F0EF9" w:rsidP="006F0EF9">
      <w:pPr>
        <w:numPr>
          <w:ilvl w:val="1"/>
          <w:numId w:val="1"/>
        </w:numPr>
        <w:jc w:val="both"/>
        <w:rPr>
          <w:lang w:val="en-US"/>
        </w:rPr>
      </w:pPr>
      <w:r w:rsidRPr="00F67679">
        <w:rPr>
          <w:bCs/>
          <w:iCs/>
        </w:rPr>
        <w:t>Secreted by cells into the extracellular fluid and affect neighboring target cells of a different type</w:t>
      </w:r>
    </w:p>
    <w:p w14:paraId="28A3E9DA" w14:textId="77777777" w:rsidR="001B61A0" w:rsidRPr="00F67679" w:rsidRDefault="00325378" w:rsidP="00277C64">
      <w:pPr>
        <w:numPr>
          <w:ilvl w:val="0"/>
          <w:numId w:val="1"/>
        </w:numPr>
        <w:jc w:val="both"/>
        <w:rPr>
          <w:lang w:val="en-US"/>
        </w:rPr>
      </w:pPr>
      <w:r w:rsidRPr="00F67679">
        <w:rPr>
          <w:bCs/>
          <w:iCs/>
        </w:rPr>
        <w:t xml:space="preserve">Autocrines </w:t>
      </w:r>
    </w:p>
    <w:p w14:paraId="24FB0723" w14:textId="09DCD5F7" w:rsidR="006F0EF9" w:rsidRPr="00F67679" w:rsidRDefault="00E621C5" w:rsidP="006F0EF9">
      <w:pPr>
        <w:numPr>
          <w:ilvl w:val="1"/>
          <w:numId w:val="1"/>
        </w:numPr>
        <w:jc w:val="both"/>
        <w:rPr>
          <w:lang w:val="en-US"/>
        </w:rPr>
      </w:pPr>
      <w:r w:rsidRPr="00F67679">
        <w:rPr>
          <w:bCs/>
          <w:iCs/>
        </w:rPr>
        <w:t xml:space="preserve">Secreted </w:t>
      </w:r>
      <w:r w:rsidR="00BD2F06" w:rsidRPr="00F67679">
        <w:rPr>
          <w:bCs/>
          <w:iCs/>
        </w:rPr>
        <w:t>by cells into the extracellular fluid and affect the function of the same cells that produced them</w:t>
      </w:r>
    </w:p>
    <w:p w14:paraId="334F11FC" w14:textId="77777777" w:rsidR="001B61A0" w:rsidRPr="00F67679" w:rsidRDefault="00325378" w:rsidP="00277C64">
      <w:pPr>
        <w:numPr>
          <w:ilvl w:val="0"/>
          <w:numId w:val="1"/>
        </w:numPr>
        <w:jc w:val="both"/>
        <w:rPr>
          <w:lang w:val="en-US"/>
        </w:rPr>
      </w:pPr>
      <w:r w:rsidRPr="00F67679">
        <w:rPr>
          <w:bCs/>
          <w:iCs/>
        </w:rPr>
        <w:t>Cytokines</w:t>
      </w:r>
    </w:p>
    <w:p w14:paraId="78090A91" w14:textId="28D3054B" w:rsidR="00BD2F06" w:rsidRPr="00F67679" w:rsidRDefault="00BD2F06" w:rsidP="00BD2F06">
      <w:pPr>
        <w:numPr>
          <w:ilvl w:val="1"/>
          <w:numId w:val="1"/>
        </w:numPr>
        <w:jc w:val="both"/>
        <w:rPr>
          <w:lang w:val="en-US"/>
        </w:rPr>
      </w:pPr>
      <w:r w:rsidRPr="00F67679">
        <w:rPr>
          <w:bCs/>
          <w:iCs/>
        </w:rPr>
        <w:t>Are peptides secreted by cells into the extracellular fluid and can function as autocrines, paracrines, or endocrine hormones.</w:t>
      </w:r>
    </w:p>
    <w:p w14:paraId="421B3528" w14:textId="57BCBC8E" w:rsidR="00BD2F06" w:rsidRPr="00F67679" w:rsidRDefault="00BD2F06" w:rsidP="00BD2F06">
      <w:pPr>
        <w:numPr>
          <w:ilvl w:val="1"/>
          <w:numId w:val="1"/>
        </w:numPr>
        <w:jc w:val="both"/>
        <w:rPr>
          <w:lang w:val="en-US"/>
        </w:rPr>
      </w:pPr>
      <w:r w:rsidRPr="00F67679">
        <w:rPr>
          <w:bCs/>
          <w:iCs/>
        </w:rPr>
        <w:lastRenderedPageBreak/>
        <w:t>Examples: interleukins and other lymphokines that are secreted by helper cells and act on other cells of the immune system.</w:t>
      </w:r>
    </w:p>
    <w:p w14:paraId="37D3F793" w14:textId="40704B0E" w:rsidR="00E057C2" w:rsidRPr="00F67679" w:rsidRDefault="00BD2F06" w:rsidP="00A63365">
      <w:pPr>
        <w:numPr>
          <w:ilvl w:val="1"/>
          <w:numId w:val="1"/>
        </w:numPr>
        <w:jc w:val="both"/>
        <w:rPr>
          <w:lang w:val="en-US"/>
        </w:rPr>
      </w:pPr>
      <w:r w:rsidRPr="00F67679">
        <w:rPr>
          <w:bCs/>
          <w:iCs/>
        </w:rPr>
        <w:t xml:space="preserve">Cytokine hormones produced by adipocytes are sometimes called </w:t>
      </w:r>
      <w:proofErr w:type="spellStart"/>
      <w:r w:rsidRPr="00F67679">
        <w:rPr>
          <w:bCs/>
          <w:iCs/>
        </w:rPr>
        <w:t>adipokines</w:t>
      </w:r>
      <w:proofErr w:type="spellEnd"/>
      <w:r w:rsidRPr="00F67679">
        <w:rPr>
          <w:bCs/>
          <w:iCs/>
        </w:rPr>
        <w:t xml:space="preserve">.  </w:t>
      </w:r>
    </w:p>
    <w:p w14:paraId="681C87D6" w14:textId="77777777" w:rsidR="00A63365" w:rsidRPr="00F67679" w:rsidRDefault="00A63365" w:rsidP="00A63365">
      <w:pPr>
        <w:jc w:val="both"/>
        <w:rPr>
          <w:lang w:val="en-US"/>
        </w:rPr>
      </w:pPr>
    </w:p>
    <w:p w14:paraId="18632D15" w14:textId="09D7AA10" w:rsidR="00FB39A2" w:rsidRPr="00F67679" w:rsidRDefault="00993708" w:rsidP="00FB39A2">
      <w:pPr>
        <w:pStyle w:val="ListParagraph"/>
        <w:numPr>
          <w:ilvl w:val="0"/>
          <w:numId w:val="25"/>
        </w:numPr>
        <w:jc w:val="both"/>
        <w:rPr>
          <w:lang w:val="en-US"/>
        </w:rPr>
      </w:pPr>
      <w:r w:rsidRPr="00F67679">
        <w:rPr>
          <w:lang w:val="en-US"/>
        </w:rPr>
        <w:t xml:space="preserve">Hormones that affect target issues is because these tissues have abundant receptors for the hormone. </w:t>
      </w:r>
    </w:p>
    <w:p w14:paraId="31A3DE49" w14:textId="0EF51515" w:rsidR="00FB39A2" w:rsidRPr="00F67679" w:rsidRDefault="00FB39A2" w:rsidP="00FB39A2">
      <w:pPr>
        <w:pStyle w:val="ListParagraph"/>
        <w:numPr>
          <w:ilvl w:val="1"/>
          <w:numId w:val="25"/>
        </w:numPr>
        <w:jc w:val="both"/>
        <w:rPr>
          <w:lang w:val="en-US"/>
        </w:rPr>
      </w:pPr>
      <w:r w:rsidRPr="00F67679">
        <w:rPr>
          <w:lang w:val="en-US"/>
        </w:rPr>
        <w:t>Adrenocorticotropic hormone from the anterior pituitary gland specifically stimulates the adrenal cortex, causing if to secrete adrenocortical hormones,</w:t>
      </w:r>
    </w:p>
    <w:p w14:paraId="6800D0C7" w14:textId="41E34EF9" w:rsidR="00FB39A2" w:rsidRPr="00F67679" w:rsidRDefault="00FB39A2" w:rsidP="00FB39A2">
      <w:pPr>
        <w:pStyle w:val="ListParagraph"/>
        <w:numPr>
          <w:ilvl w:val="1"/>
          <w:numId w:val="25"/>
        </w:numPr>
        <w:jc w:val="both"/>
        <w:rPr>
          <w:lang w:val="en-US"/>
        </w:rPr>
      </w:pPr>
      <w:r w:rsidRPr="00F67679">
        <w:rPr>
          <w:lang w:val="en-US"/>
        </w:rPr>
        <w:t>Ovarian hormones have their main effects on the female sex organs and the secondary sexual characteristics of the female body.</w:t>
      </w:r>
    </w:p>
    <w:p w14:paraId="43E0B87C" w14:textId="77777777" w:rsidR="00CC5D80" w:rsidRPr="00F67679" w:rsidRDefault="00CC5D80" w:rsidP="00277C64">
      <w:pPr>
        <w:jc w:val="both"/>
      </w:pPr>
    </w:p>
    <w:p w14:paraId="54716C09" w14:textId="67C1B218" w:rsidR="00582D24" w:rsidRPr="00F67679" w:rsidRDefault="00582D24" w:rsidP="00277C64">
      <w:pPr>
        <w:jc w:val="both"/>
        <w:rPr>
          <w:lang w:val="en-US"/>
        </w:rPr>
      </w:pPr>
      <w:r w:rsidRPr="00F67679">
        <w:rPr>
          <w:bCs/>
          <w:lang w:val="en-US"/>
        </w:rPr>
        <w:t xml:space="preserve">Multiple hormone system </w:t>
      </w:r>
      <w:r w:rsidR="00E057C2" w:rsidRPr="00F67679">
        <w:rPr>
          <w:bCs/>
          <w:lang w:val="en-US"/>
        </w:rPr>
        <w:t>plays</w:t>
      </w:r>
      <w:r w:rsidRPr="00F67679">
        <w:rPr>
          <w:bCs/>
          <w:lang w:val="en-US"/>
        </w:rPr>
        <w:t xml:space="preserve"> a key role in regulating almost all body functions:</w:t>
      </w:r>
    </w:p>
    <w:p w14:paraId="1E4A84B1" w14:textId="1B5941F9" w:rsidR="00582D24" w:rsidRPr="00F67679" w:rsidRDefault="00E057C2" w:rsidP="00277C64">
      <w:pPr>
        <w:pStyle w:val="ListParagraph"/>
        <w:numPr>
          <w:ilvl w:val="0"/>
          <w:numId w:val="4"/>
        </w:numPr>
        <w:jc w:val="both"/>
        <w:rPr>
          <w:lang w:val="en-US"/>
        </w:rPr>
      </w:pPr>
      <w:r w:rsidRPr="00F67679">
        <w:t>Metabolism</w:t>
      </w:r>
    </w:p>
    <w:p w14:paraId="78360F63" w14:textId="749D9221" w:rsidR="00572561" w:rsidRPr="00F67679" w:rsidRDefault="00572561" w:rsidP="00572561">
      <w:pPr>
        <w:pStyle w:val="ListParagraph"/>
        <w:numPr>
          <w:ilvl w:val="1"/>
          <w:numId w:val="4"/>
        </w:numPr>
        <w:jc w:val="both"/>
        <w:rPr>
          <w:lang w:val="en-US"/>
        </w:rPr>
      </w:pPr>
      <w:r w:rsidRPr="00F67679">
        <w:t>Without insulin from pancreas, the body’s cells could use little of th</w:t>
      </w:r>
      <w:r w:rsidR="001431CB" w:rsidRPr="00F67679">
        <w:t>e food carbohydrates for energy.</w:t>
      </w:r>
    </w:p>
    <w:p w14:paraId="2BD13199" w14:textId="40C5EA0E" w:rsidR="00582D24" w:rsidRPr="00F67679" w:rsidRDefault="00E057C2" w:rsidP="00277C64">
      <w:pPr>
        <w:pStyle w:val="ListParagraph"/>
        <w:numPr>
          <w:ilvl w:val="0"/>
          <w:numId w:val="4"/>
        </w:numPr>
        <w:jc w:val="both"/>
        <w:rPr>
          <w:lang w:val="en-US"/>
        </w:rPr>
      </w:pPr>
      <w:r w:rsidRPr="00F67679">
        <w:t>Growth and development</w:t>
      </w:r>
    </w:p>
    <w:p w14:paraId="77F42472" w14:textId="1C262D6C" w:rsidR="00091616" w:rsidRPr="00F67679" w:rsidRDefault="00091616" w:rsidP="00091616">
      <w:pPr>
        <w:pStyle w:val="ListParagraph"/>
        <w:numPr>
          <w:ilvl w:val="1"/>
          <w:numId w:val="4"/>
        </w:numPr>
        <w:jc w:val="both"/>
        <w:rPr>
          <w:lang w:val="en-US"/>
        </w:rPr>
      </w:pPr>
      <w:r w:rsidRPr="00F67679">
        <w:t xml:space="preserve">Without growth </w:t>
      </w:r>
      <w:r w:rsidRPr="00F67679">
        <w:sym w:font="Wingdings" w:char="F0E0"/>
      </w:r>
      <w:r w:rsidRPr="00F67679">
        <w:t xml:space="preserve"> dwarf </w:t>
      </w:r>
    </w:p>
    <w:p w14:paraId="1368965F" w14:textId="37AA9FBF" w:rsidR="00582D24" w:rsidRPr="00F67679" w:rsidRDefault="00E057C2" w:rsidP="00277C64">
      <w:pPr>
        <w:pStyle w:val="ListParagraph"/>
        <w:numPr>
          <w:ilvl w:val="0"/>
          <w:numId w:val="4"/>
        </w:numPr>
        <w:jc w:val="both"/>
        <w:rPr>
          <w:lang w:val="en-US"/>
        </w:rPr>
      </w:pPr>
      <w:r w:rsidRPr="00F67679">
        <w:t>Water and electrolyte balance</w:t>
      </w:r>
    </w:p>
    <w:p w14:paraId="2EBB02E6" w14:textId="36F07CF6" w:rsidR="00572561" w:rsidRPr="00F67679" w:rsidRDefault="00E057C2" w:rsidP="00572561">
      <w:pPr>
        <w:pStyle w:val="ListParagraph"/>
        <w:numPr>
          <w:ilvl w:val="0"/>
          <w:numId w:val="4"/>
        </w:numPr>
        <w:jc w:val="both"/>
        <w:rPr>
          <w:lang w:val="en-US"/>
        </w:rPr>
      </w:pPr>
      <w:r w:rsidRPr="00F67679">
        <w:t>Reproduction</w:t>
      </w:r>
    </w:p>
    <w:p w14:paraId="1E71E6FC" w14:textId="1351259E" w:rsidR="001431CB" w:rsidRPr="00F67679" w:rsidRDefault="001431CB" w:rsidP="001431CB">
      <w:pPr>
        <w:pStyle w:val="ListParagraph"/>
        <w:numPr>
          <w:ilvl w:val="1"/>
          <w:numId w:val="4"/>
        </w:numPr>
        <w:jc w:val="both"/>
        <w:rPr>
          <w:lang w:val="en-US"/>
        </w:rPr>
      </w:pPr>
      <w:r w:rsidRPr="00F67679">
        <w:t xml:space="preserve">Without sex hormones, sexual development and sexual functions would be absent. </w:t>
      </w:r>
    </w:p>
    <w:p w14:paraId="0797402E" w14:textId="2B1CE32F" w:rsidR="00E057C2" w:rsidRPr="0004447C" w:rsidRDefault="0063086F" w:rsidP="00277C64">
      <w:pPr>
        <w:pStyle w:val="ListParagraph"/>
        <w:numPr>
          <w:ilvl w:val="0"/>
          <w:numId w:val="4"/>
        </w:numPr>
        <w:jc w:val="both"/>
        <w:rPr>
          <w:lang w:val="en-US"/>
        </w:rPr>
      </w:pPr>
      <w:r>
        <w:rPr>
          <w:noProof/>
          <w:lang w:val="en-US"/>
        </w:rPr>
        <w:drawing>
          <wp:anchor distT="0" distB="0" distL="114300" distR="114300" simplePos="0" relativeHeight="251673600" behindDoc="0" locked="0" layoutInCell="1" allowOverlap="1" wp14:anchorId="5AF1D3C2" wp14:editId="2730B3D1">
            <wp:simplePos x="0" y="0"/>
            <wp:positionH relativeFrom="column">
              <wp:posOffset>1765300</wp:posOffset>
            </wp:positionH>
            <wp:positionV relativeFrom="paragraph">
              <wp:posOffset>276860</wp:posOffset>
            </wp:positionV>
            <wp:extent cx="2514600" cy="187960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14600" cy="187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E057C2" w:rsidRPr="00F67679">
        <w:t>Behaviour</w:t>
      </w:r>
    </w:p>
    <w:p w14:paraId="30AA18CF" w14:textId="7529709B" w:rsidR="0004447C" w:rsidRDefault="0004447C" w:rsidP="0004447C">
      <w:pPr>
        <w:jc w:val="both"/>
        <w:rPr>
          <w:lang w:val="en-US"/>
        </w:rPr>
      </w:pPr>
    </w:p>
    <w:p w14:paraId="5434392E" w14:textId="0DDDD862" w:rsidR="00E057C2" w:rsidRPr="0063086F" w:rsidRDefault="0004447C" w:rsidP="0063086F">
      <w:pPr>
        <w:widowControl w:val="0"/>
        <w:autoSpaceDE w:val="0"/>
        <w:autoSpaceDN w:val="0"/>
        <w:adjustRightInd w:val="0"/>
        <w:rPr>
          <w:rFonts w:ascii="Times" w:hAnsi="Times" w:cs="Times"/>
          <w:lang w:val="en-US"/>
        </w:rPr>
      </w:pPr>
      <w:r>
        <w:rPr>
          <w:rFonts w:ascii="Times" w:hAnsi="Times" w:cs="Times"/>
          <w:lang w:val="en-US"/>
        </w:rPr>
        <w:t xml:space="preserve"> </w:t>
      </w:r>
    </w:p>
    <w:p w14:paraId="65C8676A" w14:textId="72827439" w:rsidR="00E057C2" w:rsidRPr="00F67679" w:rsidRDefault="00E057C2" w:rsidP="005D46B9">
      <w:pPr>
        <w:jc w:val="center"/>
        <w:outlineLvl w:val="0"/>
        <w:rPr>
          <w:i/>
          <w:lang w:val="en-US"/>
        </w:rPr>
      </w:pPr>
      <w:r w:rsidRPr="00F67679">
        <w:rPr>
          <w:bCs/>
          <w:i/>
        </w:rPr>
        <w:t xml:space="preserve">Chemical Structure </w:t>
      </w:r>
      <w:r w:rsidRPr="00F67679">
        <w:rPr>
          <w:i/>
        </w:rPr>
        <w:t xml:space="preserve">&amp; </w:t>
      </w:r>
      <w:r w:rsidR="00582D24" w:rsidRPr="00F67679">
        <w:rPr>
          <w:bCs/>
          <w:i/>
        </w:rPr>
        <w:t>Synthesis of Hormones</w:t>
      </w:r>
    </w:p>
    <w:p w14:paraId="49F7788E" w14:textId="4403507F" w:rsidR="00582D24" w:rsidRPr="00F67679" w:rsidRDefault="00E057C2" w:rsidP="00277C64">
      <w:pPr>
        <w:jc w:val="both"/>
        <w:rPr>
          <w:lang w:val="en-US"/>
        </w:rPr>
      </w:pPr>
      <w:r w:rsidRPr="00F67679">
        <w:rPr>
          <w:bCs/>
        </w:rPr>
        <w:t>Three general classes of hormones exist:</w:t>
      </w:r>
    </w:p>
    <w:p w14:paraId="0CFD20B9" w14:textId="3A788EAC" w:rsidR="004B6954" w:rsidRPr="00F67679" w:rsidRDefault="00582D24" w:rsidP="00F05426">
      <w:pPr>
        <w:pStyle w:val="ListParagraph"/>
        <w:numPr>
          <w:ilvl w:val="0"/>
          <w:numId w:val="6"/>
        </w:numPr>
        <w:jc w:val="both"/>
        <w:rPr>
          <w:lang w:val="en-US"/>
        </w:rPr>
      </w:pPr>
      <w:r w:rsidRPr="00F67679">
        <w:rPr>
          <w:bCs/>
        </w:rPr>
        <w:t>Protein and polypeptide hormones, i.e.,</w:t>
      </w:r>
    </w:p>
    <w:p w14:paraId="58E93E44" w14:textId="2965ED8E" w:rsidR="00582D24" w:rsidRPr="00F67679" w:rsidRDefault="00E057C2" w:rsidP="00277C64">
      <w:pPr>
        <w:pStyle w:val="ListParagraph"/>
        <w:numPr>
          <w:ilvl w:val="1"/>
          <w:numId w:val="6"/>
        </w:numPr>
        <w:jc w:val="both"/>
        <w:rPr>
          <w:lang w:val="en-US"/>
        </w:rPr>
      </w:pPr>
      <w:r w:rsidRPr="00F67679">
        <w:rPr>
          <w:iCs/>
        </w:rPr>
        <w:t>Insulin</w:t>
      </w:r>
      <w:r w:rsidR="00582D24" w:rsidRPr="00F67679">
        <w:t xml:space="preserve"> and </w:t>
      </w:r>
      <w:r w:rsidR="00582D24" w:rsidRPr="00F67679">
        <w:rPr>
          <w:iCs/>
        </w:rPr>
        <w:t>glucagon</w:t>
      </w:r>
      <w:r w:rsidRPr="00F67679">
        <w:t xml:space="preserve"> by pancreas</w:t>
      </w:r>
    </w:p>
    <w:p w14:paraId="07069318" w14:textId="1B3B3B57" w:rsidR="00582D24" w:rsidRPr="00F67679" w:rsidRDefault="00E057C2" w:rsidP="00277C64">
      <w:pPr>
        <w:pStyle w:val="ListParagraph"/>
        <w:numPr>
          <w:ilvl w:val="1"/>
          <w:numId w:val="6"/>
        </w:numPr>
        <w:jc w:val="both"/>
        <w:rPr>
          <w:lang w:val="en-US"/>
        </w:rPr>
      </w:pPr>
      <w:r w:rsidRPr="00F67679">
        <w:t>Pituitary hormones</w:t>
      </w:r>
    </w:p>
    <w:p w14:paraId="2245B1C6" w14:textId="6A98847C" w:rsidR="00582D24" w:rsidRPr="00F67679" w:rsidRDefault="00E057C2" w:rsidP="00277C64">
      <w:pPr>
        <w:pStyle w:val="ListParagraph"/>
        <w:numPr>
          <w:ilvl w:val="1"/>
          <w:numId w:val="6"/>
        </w:numPr>
        <w:jc w:val="both"/>
        <w:rPr>
          <w:lang w:val="en-US"/>
        </w:rPr>
      </w:pPr>
      <w:r w:rsidRPr="00F67679">
        <w:t>Parathyroid hormones</w:t>
      </w:r>
    </w:p>
    <w:p w14:paraId="66C1B94B" w14:textId="67B6E969" w:rsidR="00582D24" w:rsidRPr="00F67679" w:rsidRDefault="00E057C2" w:rsidP="00277C64">
      <w:pPr>
        <w:pStyle w:val="ListParagraph"/>
        <w:numPr>
          <w:ilvl w:val="0"/>
          <w:numId w:val="6"/>
        </w:numPr>
        <w:jc w:val="both"/>
        <w:rPr>
          <w:lang w:val="en-US"/>
        </w:rPr>
      </w:pPr>
      <w:r w:rsidRPr="00F67679">
        <w:rPr>
          <w:bCs/>
        </w:rPr>
        <w:t>Steroids</w:t>
      </w:r>
    </w:p>
    <w:p w14:paraId="30EE4D36" w14:textId="04AA8C53" w:rsidR="00582D24" w:rsidRPr="00F67679" w:rsidRDefault="00E057C2" w:rsidP="00277C64">
      <w:pPr>
        <w:pStyle w:val="ListParagraph"/>
        <w:numPr>
          <w:ilvl w:val="1"/>
          <w:numId w:val="6"/>
        </w:numPr>
        <w:jc w:val="both"/>
        <w:rPr>
          <w:lang w:val="en-US"/>
        </w:rPr>
      </w:pPr>
      <w:r w:rsidRPr="00F67679">
        <w:rPr>
          <w:iCs/>
        </w:rPr>
        <w:t xml:space="preserve">Cortisol </w:t>
      </w:r>
      <w:r w:rsidR="00582D24" w:rsidRPr="00F67679">
        <w:rPr>
          <w:iCs/>
        </w:rPr>
        <w:t xml:space="preserve">and </w:t>
      </w:r>
      <w:r w:rsidRPr="00F67679">
        <w:rPr>
          <w:iCs/>
        </w:rPr>
        <w:t>aldosterone,</w:t>
      </w:r>
      <w:r w:rsidRPr="00F67679">
        <w:t xml:space="preserve"> by adrenal cortex</w:t>
      </w:r>
    </w:p>
    <w:p w14:paraId="4114D7B9" w14:textId="33B72C71" w:rsidR="00582D24" w:rsidRPr="00F67679" w:rsidRDefault="00E057C2" w:rsidP="00277C64">
      <w:pPr>
        <w:pStyle w:val="ListParagraph"/>
        <w:numPr>
          <w:ilvl w:val="1"/>
          <w:numId w:val="6"/>
        </w:numPr>
        <w:jc w:val="both"/>
        <w:rPr>
          <w:lang w:val="en-US"/>
        </w:rPr>
      </w:pPr>
      <w:r w:rsidRPr="00F67679">
        <w:rPr>
          <w:iCs/>
        </w:rPr>
        <w:t>Estrogens</w:t>
      </w:r>
      <w:r w:rsidR="00582D24" w:rsidRPr="00F67679">
        <w:t xml:space="preserve"> and </w:t>
      </w:r>
      <w:r w:rsidR="00582D24" w:rsidRPr="00F67679">
        <w:rPr>
          <w:iCs/>
        </w:rPr>
        <w:t>progesterone</w:t>
      </w:r>
      <w:r w:rsidRPr="00F67679">
        <w:t>, by ovaries</w:t>
      </w:r>
    </w:p>
    <w:p w14:paraId="57A4BC82" w14:textId="496C59B8" w:rsidR="00582D24" w:rsidRPr="00F67679" w:rsidRDefault="00E057C2" w:rsidP="00277C64">
      <w:pPr>
        <w:pStyle w:val="ListParagraph"/>
        <w:numPr>
          <w:ilvl w:val="1"/>
          <w:numId w:val="6"/>
        </w:numPr>
        <w:jc w:val="both"/>
        <w:rPr>
          <w:lang w:val="en-US"/>
        </w:rPr>
      </w:pPr>
      <w:r w:rsidRPr="00F67679">
        <w:rPr>
          <w:iCs/>
        </w:rPr>
        <w:t>Testosterone</w:t>
      </w:r>
      <w:r w:rsidRPr="00F67679">
        <w:t>, by testes</w:t>
      </w:r>
    </w:p>
    <w:p w14:paraId="3E063E91" w14:textId="583E980C" w:rsidR="00F05426" w:rsidRPr="00F67679" w:rsidRDefault="00F05426" w:rsidP="00277C64">
      <w:pPr>
        <w:pStyle w:val="ListParagraph"/>
        <w:numPr>
          <w:ilvl w:val="1"/>
          <w:numId w:val="6"/>
        </w:numPr>
        <w:jc w:val="both"/>
        <w:rPr>
          <w:lang w:val="en-US"/>
        </w:rPr>
      </w:pPr>
      <w:r w:rsidRPr="00F67679">
        <w:lastRenderedPageBreak/>
        <w:t xml:space="preserve">Estrogen and progesterone, by placenta </w:t>
      </w:r>
    </w:p>
    <w:p w14:paraId="65E09B12" w14:textId="0579B32B" w:rsidR="00582D24" w:rsidRPr="00F67679" w:rsidRDefault="00582D24" w:rsidP="00277C64">
      <w:pPr>
        <w:pStyle w:val="ListParagraph"/>
        <w:numPr>
          <w:ilvl w:val="0"/>
          <w:numId w:val="6"/>
        </w:numPr>
        <w:jc w:val="both"/>
        <w:rPr>
          <w:lang w:val="en-US"/>
        </w:rPr>
      </w:pPr>
      <w:r w:rsidRPr="00F67679">
        <w:rPr>
          <w:bCs/>
        </w:rPr>
        <w:t>Derivative o</w:t>
      </w:r>
      <w:r w:rsidR="00E057C2" w:rsidRPr="00F67679">
        <w:rPr>
          <w:bCs/>
        </w:rPr>
        <w:t>f the amino acid tyrosine</w:t>
      </w:r>
    </w:p>
    <w:p w14:paraId="74A9E531" w14:textId="7DF7CD11" w:rsidR="00582D24" w:rsidRPr="00F67679" w:rsidRDefault="00E057C2" w:rsidP="00277C64">
      <w:pPr>
        <w:pStyle w:val="ListParagraph"/>
        <w:numPr>
          <w:ilvl w:val="1"/>
          <w:numId w:val="6"/>
        </w:numPr>
        <w:jc w:val="both"/>
        <w:rPr>
          <w:lang w:val="en-US"/>
        </w:rPr>
      </w:pPr>
      <w:r w:rsidRPr="00F67679">
        <w:rPr>
          <w:iCs/>
        </w:rPr>
        <w:t xml:space="preserve">Thyroxin </w:t>
      </w:r>
      <w:r w:rsidR="00582D24" w:rsidRPr="00F67679">
        <w:rPr>
          <w:iCs/>
        </w:rPr>
        <w:t>and triiodothyronine</w:t>
      </w:r>
      <w:r w:rsidRPr="00F67679">
        <w:t>, by thyroid</w:t>
      </w:r>
    </w:p>
    <w:p w14:paraId="4E4AF47C" w14:textId="77777777" w:rsidR="007B13A8" w:rsidRPr="00F67679" w:rsidRDefault="00E057C2" w:rsidP="00277C64">
      <w:pPr>
        <w:pStyle w:val="ListParagraph"/>
        <w:numPr>
          <w:ilvl w:val="1"/>
          <w:numId w:val="6"/>
        </w:numPr>
        <w:jc w:val="both"/>
        <w:rPr>
          <w:lang w:val="en-US"/>
        </w:rPr>
      </w:pPr>
      <w:r w:rsidRPr="00F67679">
        <w:rPr>
          <w:iCs/>
        </w:rPr>
        <w:t xml:space="preserve">Epinephrine </w:t>
      </w:r>
      <w:r w:rsidR="00582D24" w:rsidRPr="00F67679">
        <w:rPr>
          <w:iCs/>
        </w:rPr>
        <w:t>and n</w:t>
      </w:r>
      <w:r w:rsidRPr="00F67679">
        <w:rPr>
          <w:iCs/>
        </w:rPr>
        <w:t>orepinephrine by adrenal gland</w:t>
      </w:r>
    </w:p>
    <w:p w14:paraId="1EA63A89" w14:textId="77777777" w:rsidR="007B13A8" w:rsidRPr="00F67679" w:rsidRDefault="007B13A8" w:rsidP="00277C64">
      <w:pPr>
        <w:jc w:val="both"/>
        <w:rPr>
          <w:bCs/>
        </w:rPr>
      </w:pPr>
    </w:p>
    <w:p w14:paraId="3D790F1E" w14:textId="2C92289E" w:rsidR="00582D24" w:rsidRPr="00F67679" w:rsidRDefault="00582D24" w:rsidP="005D46B9">
      <w:pPr>
        <w:jc w:val="both"/>
        <w:outlineLvl w:val="0"/>
        <w:rPr>
          <w:b/>
          <w:lang w:val="en-US"/>
        </w:rPr>
      </w:pPr>
      <w:r w:rsidRPr="00F67679">
        <w:rPr>
          <w:b/>
          <w:bCs/>
        </w:rPr>
        <w:t>Proteins and polypeptides hormones are stored until needed.</w:t>
      </w:r>
    </w:p>
    <w:p w14:paraId="3751F57F" w14:textId="11F1A955" w:rsidR="00510EAA" w:rsidRPr="00143F53" w:rsidRDefault="00582D24" w:rsidP="00143F53">
      <w:pPr>
        <w:pStyle w:val="ListParagraph"/>
        <w:numPr>
          <w:ilvl w:val="0"/>
          <w:numId w:val="7"/>
        </w:numPr>
        <w:jc w:val="both"/>
        <w:rPr>
          <w:lang w:val="en-US"/>
        </w:rPr>
      </w:pPr>
      <w:r w:rsidRPr="00F67679">
        <w:rPr>
          <w:bCs/>
        </w:rPr>
        <w:t>Most hormones are proteins</w:t>
      </w:r>
      <w:r w:rsidR="007B13A8" w:rsidRPr="00F67679">
        <w:rPr>
          <w:bCs/>
        </w:rPr>
        <w:t xml:space="preserve"> </w:t>
      </w:r>
      <w:r w:rsidR="00143F53">
        <w:rPr>
          <w:bCs/>
        </w:rPr>
        <w:t>and polypeptides</w:t>
      </w:r>
    </w:p>
    <w:p w14:paraId="3EA5FACA" w14:textId="1FDD9598" w:rsidR="00143F53" w:rsidRDefault="00143F53" w:rsidP="00143F53">
      <w:pPr>
        <w:pStyle w:val="ListParagraph"/>
        <w:numPr>
          <w:ilvl w:val="0"/>
          <w:numId w:val="7"/>
        </w:numPr>
        <w:jc w:val="both"/>
        <w:rPr>
          <w:lang w:val="en-US"/>
        </w:rPr>
      </w:pPr>
      <w:r>
        <w:rPr>
          <w:lang w:val="en-US"/>
        </w:rPr>
        <w:t>They range in size from small peptides with as few as three amino acids (</w:t>
      </w:r>
      <w:proofErr w:type="spellStart"/>
      <w:r>
        <w:rPr>
          <w:lang w:val="en-US"/>
        </w:rPr>
        <w:t>thy</w:t>
      </w:r>
      <w:r w:rsidR="00752495">
        <w:rPr>
          <w:lang w:val="en-US"/>
        </w:rPr>
        <w:t>rotropin</w:t>
      </w:r>
      <w:proofErr w:type="spellEnd"/>
      <w:r w:rsidR="00752495">
        <w:rPr>
          <w:lang w:val="en-US"/>
        </w:rPr>
        <w:t>- releasing hormone) to proteins with almost 200 amino acids (growth hormone and prolactin)</w:t>
      </w:r>
    </w:p>
    <w:p w14:paraId="4F36DDCF" w14:textId="3AEDD9F1" w:rsidR="000455E1" w:rsidRPr="00143F53" w:rsidRDefault="000455E1" w:rsidP="00143F53">
      <w:pPr>
        <w:pStyle w:val="ListParagraph"/>
        <w:numPr>
          <w:ilvl w:val="0"/>
          <w:numId w:val="7"/>
        </w:numPr>
        <w:jc w:val="both"/>
        <w:rPr>
          <w:lang w:val="en-US"/>
        </w:rPr>
      </w:pPr>
      <w:r>
        <w:rPr>
          <w:lang w:val="en-US"/>
        </w:rPr>
        <w:t xml:space="preserve">In general, polypeptides with 100 or more amino acids are called proteins, and those with fewer than 100 amino acids are referred to as peptides. </w:t>
      </w:r>
    </w:p>
    <w:p w14:paraId="417DDB32" w14:textId="5D590924" w:rsidR="00582D24" w:rsidRPr="00F67679" w:rsidRDefault="00910016" w:rsidP="00277C64">
      <w:pPr>
        <w:pStyle w:val="ListParagraph"/>
        <w:numPr>
          <w:ilvl w:val="1"/>
          <w:numId w:val="7"/>
        </w:numPr>
        <w:jc w:val="both"/>
        <w:rPr>
          <w:lang w:val="en-US"/>
        </w:rPr>
      </w:pPr>
      <w:proofErr w:type="spellStart"/>
      <w:r w:rsidRPr="00F67679">
        <w:t>Preprohormones</w:t>
      </w:r>
      <w:proofErr w:type="spellEnd"/>
    </w:p>
    <w:p w14:paraId="144EEC1A" w14:textId="5AAF3142" w:rsidR="00582D24" w:rsidRPr="00F67679" w:rsidRDefault="00910016" w:rsidP="00277C64">
      <w:pPr>
        <w:pStyle w:val="ListParagraph"/>
        <w:numPr>
          <w:ilvl w:val="1"/>
          <w:numId w:val="7"/>
        </w:numPr>
        <w:jc w:val="both"/>
        <w:rPr>
          <w:lang w:val="en-US"/>
        </w:rPr>
      </w:pPr>
      <w:proofErr w:type="spellStart"/>
      <w:r w:rsidRPr="00F67679">
        <w:t>Prohormones</w:t>
      </w:r>
      <w:proofErr w:type="spellEnd"/>
    </w:p>
    <w:p w14:paraId="32C45A3E" w14:textId="15348E0A" w:rsidR="00582D24" w:rsidRPr="00F67679" w:rsidRDefault="00910016" w:rsidP="00277C64">
      <w:pPr>
        <w:pStyle w:val="ListParagraph"/>
        <w:numPr>
          <w:ilvl w:val="1"/>
          <w:numId w:val="7"/>
        </w:numPr>
        <w:jc w:val="both"/>
        <w:rPr>
          <w:lang w:val="en-US"/>
        </w:rPr>
      </w:pPr>
      <w:r w:rsidRPr="00F67679">
        <w:t>Packaged into secretory vesicles</w:t>
      </w:r>
    </w:p>
    <w:p w14:paraId="31C6CA3A" w14:textId="1DB04C6F" w:rsidR="00582D24" w:rsidRPr="006E7837" w:rsidRDefault="00910016" w:rsidP="00277C64">
      <w:pPr>
        <w:pStyle w:val="ListParagraph"/>
        <w:numPr>
          <w:ilvl w:val="1"/>
          <w:numId w:val="7"/>
        </w:numPr>
        <w:jc w:val="both"/>
        <w:rPr>
          <w:lang w:val="en-US"/>
        </w:rPr>
      </w:pPr>
      <w:r w:rsidRPr="00F67679">
        <w:t>Enzymatic cleavage</w:t>
      </w:r>
      <w:r w:rsidR="00582D24" w:rsidRPr="00F67679">
        <w:rPr>
          <w:bCs/>
        </w:rPr>
        <w:t>, active hormones</w:t>
      </w:r>
      <w:r w:rsidRPr="00F67679">
        <w:t xml:space="preserve"> are stored</w:t>
      </w:r>
    </w:p>
    <w:p w14:paraId="5ECDE838" w14:textId="2F28C25B" w:rsidR="006E7837" w:rsidRPr="00F67679" w:rsidRDefault="006E7837" w:rsidP="006E7837">
      <w:pPr>
        <w:pStyle w:val="ListParagraph"/>
        <w:numPr>
          <w:ilvl w:val="2"/>
          <w:numId w:val="7"/>
        </w:numPr>
        <w:jc w:val="both"/>
        <w:rPr>
          <w:lang w:val="en-US"/>
        </w:rPr>
      </w:pPr>
      <w:r>
        <w:t xml:space="preserve">Stored in secretory granules </w:t>
      </w:r>
    </w:p>
    <w:p w14:paraId="3248D469" w14:textId="019F6C36" w:rsidR="00582D24" w:rsidRPr="00F67679" w:rsidRDefault="00910016" w:rsidP="00277C64">
      <w:pPr>
        <w:pStyle w:val="ListParagraph"/>
        <w:numPr>
          <w:ilvl w:val="1"/>
          <w:numId w:val="7"/>
        </w:numPr>
        <w:jc w:val="both"/>
        <w:rPr>
          <w:lang w:val="en-US"/>
        </w:rPr>
      </w:pPr>
      <w:r w:rsidRPr="00F67679">
        <w:t>V</w:t>
      </w:r>
      <w:r w:rsidR="00582D24" w:rsidRPr="00F67679">
        <w:t>esicle</w:t>
      </w:r>
      <w:r w:rsidRPr="00F67679">
        <w:t xml:space="preserve"> fusion with the cell membrane</w:t>
      </w:r>
    </w:p>
    <w:p w14:paraId="2F09829B" w14:textId="4E1B6F41" w:rsidR="00582D24" w:rsidRPr="00F67679" w:rsidRDefault="00910016" w:rsidP="00277C64">
      <w:pPr>
        <w:pStyle w:val="ListParagraph"/>
        <w:numPr>
          <w:ilvl w:val="1"/>
          <w:numId w:val="7"/>
        </w:numPr>
        <w:jc w:val="both"/>
        <w:rPr>
          <w:lang w:val="en-US"/>
        </w:rPr>
      </w:pPr>
      <w:r w:rsidRPr="00F67679">
        <w:t>Secret</w:t>
      </w:r>
      <w:r w:rsidR="007B13A8" w:rsidRPr="00F67679">
        <w:t>ion into the interstitial fluid</w:t>
      </w:r>
      <w:r w:rsidR="00582D24" w:rsidRPr="00F67679">
        <w:t xml:space="preserve"> or into the blood stream by </w:t>
      </w:r>
      <w:r w:rsidR="00582D24" w:rsidRPr="00F67679">
        <w:rPr>
          <w:bCs/>
        </w:rPr>
        <w:t>exocytosis</w:t>
      </w:r>
    </w:p>
    <w:p w14:paraId="1AE45292" w14:textId="0D87E330" w:rsidR="00582D24" w:rsidRPr="00F67679" w:rsidRDefault="00E701C3" w:rsidP="00277C64">
      <w:pPr>
        <w:pStyle w:val="ListParagraph"/>
        <w:numPr>
          <w:ilvl w:val="2"/>
          <w:numId w:val="7"/>
        </w:numPr>
        <w:jc w:val="both"/>
        <w:rPr>
          <w:lang w:val="en-US"/>
        </w:rPr>
      </w:pPr>
      <w:r w:rsidRPr="00F67679">
        <w:rPr>
          <w:noProof/>
          <w:lang w:val="en-US"/>
        </w:rPr>
        <w:drawing>
          <wp:anchor distT="0" distB="0" distL="114300" distR="114300" simplePos="0" relativeHeight="251662335" behindDoc="0" locked="0" layoutInCell="1" allowOverlap="1" wp14:anchorId="476B6535" wp14:editId="42B8F63D">
            <wp:simplePos x="0" y="0"/>
            <wp:positionH relativeFrom="margin">
              <wp:align>center</wp:align>
            </wp:positionH>
            <wp:positionV relativeFrom="paragraph">
              <wp:posOffset>235585</wp:posOffset>
            </wp:positionV>
            <wp:extent cx="3199765" cy="2952115"/>
            <wp:effectExtent l="0" t="0" r="63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99765" cy="2952115"/>
                    </a:xfrm>
                    <a:prstGeom prst="rect">
                      <a:avLst/>
                    </a:prstGeom>
                    <a:noFill/>
                    <a:ln>
                      <a:noFill/>
                    </a:ln>
                  </pic:spPr>
                </pic:pic>
              </a:graphicData>
            </a:graphic>
            <wp14:sizeRelH relativeFrom="page">
              <wp14:pctWidth>0</wp14:pctWidth>
            </wp14:sizeRelH>
            <wp14:sizeRelV relativeFrom="page">
              <wp14:pctHeight>0</wp14:pctHeight>
            </wp14:sizeRelV>
          </wp:anchor>
        </w:drawing>
      </w:r>
      <w:r w:rsidR="00910016" w:rsidRPr="00F67679">
        <w:t>To the target cells</w:t>
      </w:r>
    </w:p>
    <w:p w14:paraId="7E166C21" w14:textId="4CCB6CEF" w:rsidR="007B13A8" w:rsidRPr="00F67679" w:rsidRDefault="007B13A8" w:rsidP="00277C64">
      <w:pPr>
        <w:widowControl w:val="0"/>
        <w:autoSpaceDE w:val="0"/>
        <w:autoSpaceDN w:val="0"/>
        <w:adjustRightInd w:val="0"/>
        <w:jc w:val="both"/>
        <w:rPr>
          <w:rFonts w:cs="Times"/>
          <w:lang w:val="en-US"/>
        </w:rPr>
      </w:pPr>
    </w:p>
    <w:p w14:paraId="7CF28DD7" w14:textId="77777777" w:rsidR="00D614A2" w:rsidRDefault="00C41625" w:rsidP="00D614A2">
      <w:pPr>
        <w:pStyle w:val="ListParagraph"/>
        <w:numPr>
          <w:ilvl w:val="0"/>
          <w:numId w:val="26"/>
        </w:numPr>
        <w:jc w:val="both"/>
      </w:pPr>
      <w:r>
        <w:t xml:space="preserve">Protein and peptide hormones are synthesized on the rough end of the endoplasmic reticulum </w:t>
      </w:r>
      <w:r w:rsidR="00CF2CAD">
        <w:t xml:space="preserve">of the different endocrine cells, in the same fashion as most other proteins. </w:t>
      </w:r>
    </w:p>
    <w:p w14:paraId="0FF83A1B" w14:textId="77777777" w:rsidR="00D614A2" w:rsidRDefault="00CF2CAD" w:rsidP="00D614A2">
      <w:pPr>
        <w:pStyle w:val="ListParagraph"/>
        <w:numPr>
          <w:ilvl w:val="0"/>
          <w:numId w:val="26"/>
        </w:numPr>
        <w:jc w:val="both"/>
      </w:pPr>
      <w:r>
        <w:t xml:space="preserve">They are usually synthesized first as larger proteins </w:t>
      </w:r>
      <w:r w:rsidR="00E24EB4">
        <w:t>that are not biologically active (</w:t>
      </w:r>
      <w:proofErr w:type="spellStart"/>
      <w:r w:rsidR="00E24EB4">
        <w:t>pre</w:t>
      </w:r>
      <w:r w:rsidR="001D096D">
        <w:t>prohormones</w:t>
      </w:r>
      <w:proofErr w:type="spellEnd"/>
      <w:r w:rsidR="001D096D">
        <w:t xml:space="preserve">) and are cleaved to form smaller </w:t>
      </w:r>
      <w:proofErr w:type="spellStart"/>
      <w:r w:rsidR="001D096D">
        <w:t>prohormones</w:t>
      </w:r>
      <w:proofErr w:type="spellEnd"/>
      <w:r w:rsidR="001D096D">
        <w:t xml:space="preserve"> in the endoplasmic reticulum. </w:t>
      </w:r>
    </w:p>
    <w:p w14:paraId="7F755B19" w14:textId="77777777" w:rsidR="00D614A2" w:rsidRDefault="001D096D" w:rsidP="00D614A2">
      <w:pPr>
        <w:pStyle w:val="ListParagraph"/>
        <w:numPr>
          <w:ilvl w:val="0"/>
          <w:numId w:val="26"/>
        </w:numPr>
        <w:jc w:val="both"/>
      </w:pPr>
      <w:r>
        <w:t xml:space="preserve">These </w:t>
      </w:r>
      <w:proofErr w:type="spellStart"/>
      <w:r>
        <w:t>prohormones</w:t>
      </w:r>
      <w:proofErr w:type="spellEnd"/>
      <w:r>
        <w:t xml:space="preserve"> are then transferred to the Golgi apparatus for packaging into secretory vesicles. </w:t>
      </w:r>
    </w:p>
    <w:p w14:paraId="57F34A74" w14:textId="77777777" w:rsidR="004A7753" w:rsidRDefault="001D096D" w:rsidP="00D614A2">
      <w:pPr>
        <w:pStyle w:val="ListParagraph"/>
        <w:numPr>
          <w:ilvl w:val="0"/>
          <w:numId w:val="26"/>
        </w:numPr>
        <w:jc w:val="both"/>
      </w:pPr>
      <w:r>
        <w:lastRenderedPageBreak/>
        <w:t xml:space="preserve">In this process, enzymes in the vesicles cleave the </w:t>
      </w:r>
      <w:proofErr w:type="spellStart"/>
      <w:r>
        <w:t>prohormones</w:t>
      </w:r>
      <w:proofErr w:type="spellEnd"/>
      <w:r>
        <w:t xml:space="preserve"> to produce smaller, biologically active hormone and inactive fragmen</w:t>
      </w:r>
      <w:r w:rsidR="004A7753">
        <w:t xml:space="preserve">ts. </w:t>
      </w:r>
    </w:p>
    <w:p w14:paraId="22286C6B" w14:textId="2B7C1D75" w:rsidR="00D614A2" w:rsidRDefault="004A7753" w:rsidP="00D614A2">
      <w:pPr>
        <w:pStyle w:val="ListParagraph"/>
        <w:numPr>
          <w:ilvl w:val="0"/>
          <w:numId w:val="26"/>
        </w:numPr>
        <w:jc w:val="both"/>
      </w:pPr>
      <w:r>
        <w:t>T</w:t>
      </w:r>
      <w:r w:rsidR="001D096D">
        <w:t xml:space="preserve">he vesicles are stored within the cytoplasm, and many are bound to the cell membrane until their secretion is needed. </w:t>
      </w:r>
    </w:p>
    <w:p w14:paraId="71C85AAB" w14:textId="266820A4" w:rsidR="00C41625" w:rsidRDefault="001D096D" w:rsidP="00D614A2">
      <w:pPr>
        <w:pStyle w:val="ListParagraph"/>
        <w:numPr>
          <w:ilvl w:val="0"/>
          <w:numId w:val="26"/>
        </w:numPr>
        <w:jc w:val="both"/>
      </w:pPr>
      <w:r>
        <w:t xml:space="preserve">Secretion of the hormones (as well as the inactive fragments) occurs when the secretory vesicles fuse </w:t>
      </w:r>
      <w:r w:rsidR="00D614A2">
        <w:t>with</w:t>
      </w:r>
      <w:r>
        <w:t xml:space="preserve"> the cell membrane and the granular content are extruded unto the interstitial </w:t>
      </w:r>
      <w:r w:rsidR="00D614A2">
        <w:t>fluid of</w:t>
      </w:r>
      <w:r>
        <w:t xml:space="preserve"> directly into the blood stream by exocytosis. </w:t>
      </w:r>
    </w:p>
    <w:p w14:paraId="26DD5CA1" w14:textId="4C11A132" w:rsidR="00A054E2" w:rsidRDefault="00A054E2" w:rsidP="00D614A2">
      <w:pPr>
        <w:pStyle w:val="ListParagraph"/>
        <w:numPr>
          <w:ilvl w:val="0"/>
          <w:numId w:val="26"/>
        </w:numPr>
        <w:jc w:val="both"/>
      </w:pPr>
      <w:r>
        <w:t xml:space="preserve">In many cases, the stimulus for exocytosis is increased cytosolic calcium concentration caused by depolarization of the plasma membrane. </w:t>
      </w:r>
    </w:p>
    <w:p w14:paraId="4A03F47E" w14:textId="6A9BF101" w:rsidR="00310D0C" w:rsidRDefault="00310D0C" w:rsidP="00D614A2">
      <w:pPr>
        <w:pStyle w:val="ListParagraph"/>
        <w:numPr>
          <w:ilvl w:val="0"/>
          <w:numId w:val="26"/>
        </w:numPr>
        <w:jc w:val="both"/>
      </w:pPr>
      <w:r>
        <w:t xml:space="preserve">In other instances, stimulation of an endocrine cell surface receptor causes increased </w:t>
      </w:r>
      <w:r w:rsidR="008D4892">
        <w:t>cyclic adenosine monophosphate (cAMP) and subsequently activation of protein kinases that initiate secretion of the hormone.</w:t>
      </w:r>
    </w:p>
    <w:p w14:paraId="70F83E76" w14:textId="7A940DD7" w:rsidR="00FA314F" w:rsidRDefault="00FA314F" w:rsidP="00FA314F">
      <w:pPr>
        <w:pStyle w:val="ListParagraph"/>
        <w:numPr>
          <w:ilvl w:val="1"/>
          <w:numId w:val="26"/>
        </w:numPr>
        <w:jc w:val="both"/>
      </w:pPr>
      <w:r>
        <w:t xml:space="preserve">Kinases = an enzyme that catalyzes the transfer of an phosphate group from ATP to a specified molecule </w:t>
      </w:r>
    </w:p>
    <w:p w14:paraId="7B79A806" w14:textId="3BCDB041" w:rsidR="008D4892" w:rsidRDefault="008D4892" w:rsidP="00D614A2">
      <w:pPr>
        <w:pStyle w:val="ListParagraph"/>
        <w:numPr>
          <w:ilvl w:val="0"/>
          <w:numId w:val="26"/>
        </w:numPr>
        <w:jc w:val="both"/>
      </w:pPr>
      <w:r>
        <w:t xml:space="preserve">The peptide hormones are water soluble allowing them to enter the circulatory system easily, where they are carried to their target tissues. </w:t>
      </w:r>
    </w:p>
    <w:p w14:paraId="60F9E722" w14:textId="77777777" w:rsidR="007B13A8" w:rsidRPr="00F67679" w:rsidRDefault="007B13A8" w:rsidP="00277C64">
      <w:pPr>
        <w:jc w:val="both"/>
      </w:pPr>
    </w:p>
    <w:p w14:paraId="775C5E41" w14:textId="77777777" w:rsidR="00582D24" w:rsidRPr="00F67679" w:rsidRDefault="00582D24" w:rsidP="005D46B9">
      <w:pPr>
        <w:jc w:val="both"/>
        <w:outlineLvl w:val="0"/>
        <w:rPr>
          <w:b/>
          <w:lang w:val="en-US"/>
        </w:rPr>
      </w:pPr>
      <w:r w:rsidRPr="00F67679">
        <w:rPr>
          <w:b/>
          <w:bCs/>
        </w:rPr>
        <w:t>Steroid hormones derived from cholesterol and not stored.</w:t>
      </w:r>
    </w:p>
    <w:p w14:paraId="2D98EE4F" w14:textId="77777777" w:rsidR="00582D24" w:rsidRPr="00F67679" w:rsidRDefault="00582D24" w:rsidP="00277C64">
      <w:pPr>
        <w:pStyle w:val="ListParagraph"/>
        <w:numPr>
          <w:ilvl w:val="0"/>
          <w:numId w:val="7"/>
        </w:numPr>
        <w:jc w:val="both"/>
        <w:rPr>
          <w:lang w:val="en-US"/>
        </w:rPr>
      </w:pPr>
      <w:r w:rsidRPr="00F67679">
        <w:rPr>
          <w:bCs/>
        </w:rPr>
        <w:t>Most synthesized from cholesterol:</w:t>
      </w:r>
    </w:p>
    <w:p w14:paraId="5EFB0891" w14:textId="7248FDF6" w:rsidR="00582D24" w:rsidRPr="008767F4" w:rsidRDefault="00910016" w:rsidP="00277C64">
      <w:pPr>
        <w:pStyle w:val="ListParagraph"/>
        <w:numPr>
          <w:ilvl w:val="1"/>
          <w:numId w:val="7"/>
        </w:numPr>
        <w:jc w:val="both"/>
        <w:rPr>
          <w:lang w:val="en-US"/>
        </w:rPr>
      </w:pPr>
      <w:r w:rsidRPr="00F67679">
        <w:t>Lipid soluble</w:t>
      </w:r>
    </w:p>
    <w:p w14:paraId="39121309" w14:textId="4EAE2EB1" w:rsidR="008767F4" w:rsidRPr="00365947" w:rsidRDefault="008767F4" w:rsidP="00277C64">
      <w:pPr>
        <w:pStyle w:val="ListParagraph"/>
        <w:numPr>
          <w:ilvl w:val="1"/>
          <w:numId w:val="7"/>
        </w:numPr>
        <w:jc w:val="both"/>
        <w:rPr>
          <w:lang w:val="en-US"/>
        </w:rPr>
      </w:pPr>
      <w:r>
        <w:t xml:space="preserve">Consists </w:t>
      </w:r>
      <w:r w:rsidR="00561A4A">
        <w:t xml:space="preserve">of three </w:t>
      </w:r>
      <w:proofErr w:type="spellStart"/>
      <w:r w:rsidR="00561A4A">
        <w:t>cyclo</w:t>
      </w:r>
      <w:r w:rsidR="009D3BEB">
        <w:t>hexyl</w:t>
      </w:r>
      <w:proofErr w:type="spellEnd"/>
      <w:r w:rsidR="009D3BEB">
        <w:t xml:space="preserve"> ring</w:t>
      </w:r>
      <w:r w:rsidR="00561A4A">
        <w:t xml:space="preserve">s and one </w:t>
      </w:r>
      <w:proofErr w:type="spellStart"/>
      <w:r w:rsidR="00561A4A">
        <w:t>cyclopentyl</w:t>
      </w:r>
      <w:proofErr w:type="spellEnd"/>
      <w:r w:rsidR="00561A4A">
        <w:t xml:space="preserve"> </w:t>
      </w:r>
      <w:r w:rsidR="0004447C">
        <w:t xml:space="preserve">ring combined into a single </w:t>
      </w:r>
      <w:r w:rsidR="0004447C" w:rsidRPr="00365947">
        <w:t xml:space="preserve">structure. </w:t>
      </w:r>
    </w:p>
    <w:p w14:paraId="5F848189" w14:textId="4547F3A6" w:rsidR="00582D24" w:rsidRPr="009E75E4" w:rsidRDefault="00910016" w:rsidP="00277C64">
      <w:pPr>
        <w:pStyle w:val="ListParagraph"/>
        <w:numPr>
          <w:ilvl w:val="1"/>
          <w:numId w:val="7"/>
        </w:numPr>
        <w:jc w:val="both"/>
        <w:rPr>
          <w:lang w:val="en-US"/>
        </w:rPr>
      </w:pPr>
      <w:r w:rsidRPr="00365947">
        <w:t xml:space="preserve">Little </w:t>
      </w:r>
      <w:r w:rsidRPr="009E75E4">
        <w:t>hormone storage</w:t>
      </w:r>
    </w:p>
    <w:p w14:paraId="2F00B3F9" w14:textId="49051533" w:rsidR="00E54FFC" w:rsidRPr="009E75E4" w:rsidRDefault="00E54FFC" w:rsidP="00E54FFC">
      <w:pPr>
        <w:pStyle w:val="ListParagraph"/>
        <w:numPr>
          <w:ilvl w:val="2"/>
          <w:numId w:val="7"/>
        </w:numPr>
        <w:jc w:val="both"/>
        <w:rPr>
          <w:lang w:val="en-US"/>
        </w:rPr>
      </w:pPr>
      <w:r w:rsidRPr="009E75E4">
        <w:t xml:space="preserve">Large stores of cholesterol esters in cytoplasm vacuoles can be rapidly mobilized for steroid synthesis after a stimulus. </w:t>
      </w:r>
    </w:p>
    <w:p w14:paraId="04E8473F" w14:textId="558E9459" w:rsidR="009E75E4" w:rsidRPr="009E75E4" w:rsidRDefault="009E75E4" w:rsidP="009E75E4">
      <w:pPr>
        <w:pStyle w:val="ListParagraph"/>
        <w:numPr>
          <w:ilvl w:val="3"/>
          <w:numId w:val="7"/>
        </w:numPr>
        <w:jc w:val="both"/>
        <w:rPr>
          <w:lang w:val="en-US"/>
        </w:rPr>
      </w:pPr>
      <w:r w:rsidRPr="009E75E4">
        <w:t xml:space="preserve">Ester = </w:t>
      </w:r>
      <w:r w:rsidRPr="009E75E4">
        <w:rPr>
          <w:rFonts w:cs="Arial"/>
          <w:color w:val="3F3F3F"/>
          <w:lang w:val="en-US"/>
        </w:rPr>
        <w:t>an organic compound made by replacing the hydrogen of an acid by an alkyl or other organic group.</w:t>
      </w:r>
    </w:p>
    <w:p w14:paraId="796A3CF5" w14:textId="745B0689" w:rsidR="00582D24" w:rsidRPr="00365947" w:rsidRDefault="00910016" w:rsidP="00277C64">
      <w:pPr>
        <w:pStyle w:val="ListParagraph"/>
        <w:numPr>
          <w:ilvl w:val="1"/>
          <w:numId w:val="7"/>
        </w:numPr>
        <w:jc w:val="both"/>
        <w:rPr>
          <w:lang w:val="en-US"/>
        </w:rPr>
      </w:pPr>
      <w:r w:rsidRPr="00365947">
        <w:t xml:space="preserve">Rapidly produced from </w:t>
      </w:r>
      <w:r w:rsidR="007B13A8" w:rsidRPr="00365947">
        <w:t>plasma cholesterol</w:t>
      </w:r>
    </w:p>
    <w:p w14:paraId="6C9E4A6F" w14:textId="77777777" w:rsidR="00365947" w:rsidRPr="00365947" w:rsidRDefault="00910016" w:rsidP="00365947">
      <w:pPr>
        <w:pStyle w:val="ListParagraph"/>
        <w:numPr>
          <w:ilvl w:val="2"/>
          <w:numId w:val="7"/>
        </w:numPr>
        <w:jc w:val="both"/>
        <w:rPr>
          <w:lang w:val="en-US"/>
        </w:rPr>
      </w:pPr>
      <w:r w:rsidRPr="00365947">
        <w:t>Also from de novo synthesis</w:t>
      </w:r>
    </w:p>
    <w:p w14:paraId="4BA03B53" w14:textId="348D8FCB" w:rsidR="00365947" w:rsidRPr="00365947" w:rsidRDefault="00365947" w:rsidP="00365947">
      <w:pPr>
        <w:pStyle w:val="ListParagraph"/>
        <w:numPr>
          <w:ilvl w:val="3"/>
          <w:numId w:val="7"/>
        </w:numPr>
        <w:jc w:val="both"/>
        <w:rPr>
          <w:lang w:val="en-US"/>
        </w:rPr>
      </w:pPr>
      <w:r w:rsidRPr="00365947">
        <w:rPr>
          <w:rFonts w:cs="Arial"/>
          <w:color w:val="1A1A1A"/>
          <w:lang w:val="en-US"/>
        </w:rPr>
        <w:t>N</w:t>
      </w:r>
      <w:r w:rsidRPr="00365947">
        <w:rPr>
          <w:rFonts w:cs="Arial"/>
          <w:bCs/>
          <w:color w:val="1A1A1A"/>
          <w:lang w:val="en-US"/>
        </w:rPr>
        <w:t>ovo synthesis</w:t>
      </w:r>
      <w:r w:rsidRPr="00365947">
        <w:rPr>
          <w:rFonts w:cs="Arial"/>
          <w:color w:val="1A1A1A"/>
          <w:lang w:val="en-US"/>
        </w:rPr>
        <w:t xml:space="preserve"> refers to the </w:t>
      </w:r>
      <w:r w:rsidRPr="00365947">
        <w:rPr>
          <w:rFonts w:cs="Arial"/>
          <w:bCs/>
          <w:color w:val="1A1A1A"/>
          <w:lang w:val="en-US"/>
        </w:rPr>
        <w:t>synthesis</w:t>
      </w:r>
      <w:r w:rsidRPr="00365947">
        <w:rPr>
          <w:rFonts w:cs="Arial"/>
          <w:color w:val="1A1A1A"/>
          <w:lang w:val="en-US"/>
        </w:rPr>
        <w:t xml:space="preserve"> of complex molecules from simple molecules such as sugars or amino acids, as opposed to recycling after partial degradation</w:t>
      </w:r>
      <w:r>
        <w:rPr>
          <w:rFonts w:cs="Arial"/>
          <w:color w:val="1A1A1A"/>
          <w:lang w:val="en-US"/>
        </w:rPr>
        <w:t>.</w:t>
      </w:r>
    </w:p>
    <w:p w14:paraId="5875638C" w14:textId="79B38315" w:rsidR="007B13A8" w:rsidRDefault="00D60A4A" w:rsidP="00D60A4A">
      <w:pPr>
        <w:pStyle w:val="ListParagraph"/>
        <w:numPr>
          <w:ilvl w:val="1"/>
          <w:numId w:val="7"/>
        </w:numPr>
        <w:jc w:val="both"/>
      </w:pPr>
      <w:r>
        <w:t xml:space="preserve">Because steroids are highly soluble, once they are synthesized, they can simply diffuse across the cell membrane and enter the </w:t>
      </w:r>
      <w:r w:rsidRPr="00F67679">
        <w:t xml:space="preserve">interstitial fluid and then blood </w:t>
      </w:r>
    </w:p>
    <w:p w14:paraId="76B8AF91" w14:textId="77777777" w:rsidR="00D60A4A" w:rsidRPr="00F67679" w:rsidRDefault="00D60A4A" w:rsidP="00D60A4A">
      <w:pPr>
        <w:jc w:val="both"/>
      </w:pPr>
    </w:p>
    <w:p w14:paraId="2A372561" w14:textId="77777777" w:rsidR="00582D24" w:rsidRPr="00F67679" w:rsidRDefault="00582D24" w:rsidP="005D46B9">
      <w:pPr>
        <w:jc w:val="both"/>
        <w:outlineLvl w:val="0"/>
        <w:rPr>
          <w:b/>
          <w:lang w:val="en-US"/>
        </w:rPr>
      </w:pPr>
      <w:r w:rsidRPr="00F67679">
        <w:rPr>
          <w:b/>
          <w:bCs/>
        </w:rPr>
        <w:t xml:space="preserve">Amine hormones are </w:t>
      </w:r>
      <w:r w:rsidRPr="00E701C3">
        <w:rPr>
          <w:b/>
          <w:bCs/>
          <w:u w:val="single"/>
        </w:rPr>
        <w:t>derived from tyrosine.</w:t>
      </w:r>
    </w:p>
    <w:p w14:paraId="20A1B249" w14:textId="77777777" w:rsidR="00582D24" w:rsidRPr="00F67679" w:rsidRDefault="00582D24" w:rsidP="00277C64">
      <w:pPr>
        <w:jc w:val="both"/>
        <w:rPr>
          <w:lang w:val="en-US"/>
        </w:rPr>
      </w:pPr>
      <w:r w:rsidRPr="00F67679">
        <w:rPr>
          <w:lang w:val="en-US"/>
        </w:rPr>
        <w:t>Two groups, formed by enzymatic processing in cytoplasm of the glandular cells:</w:t>
      </w:r>
    </w:p>
    <w:p w14:paraId="1C1054BF" w14:textId="77777777" w:rsidR="008C3F75" w:rsidRPr="00F67679" w:rsidRDefault="008C3F75" w:rsidP="00277C64">
      <w:pPr>
        <w:jc w:val="both"/>
        <w:rPr>
          <w:bCs/>
          <w:u w:val="single"/>
          <w:lang w:val="en-US"/>
        </w:rPr>
      </w:pPr>
    </w:p>
    <w:p w14:paraId="76416F43" w14:textId="77777777" w:rsidR="00582D24" w:rsidRPr="00F67679" w:rsidRDefault="00582D24" w:rsidP="005D46B9">
      <w:pPr>
        <w:jc w:val="both"/>
        <w:outlineLvl w:val="0"/>
        <w:rPr>
          <w:lang w:val="en-US"/>
        </w:rPr>
      </w:pPr>
      <w:r w:rsidRPr="00F67679">
        <w:rPr>
          <w:bCs/>
          <w:u w:val="single"/>
          <w:lang w:val="en-US"/>
        </w:rPr>
        <w:t>Thyroid hormones</w:t>
      </w:r>
      <w:r w:rsidRPr="00F67679">
        <w:rPr>
          <w:u w:val="single"/>
          <w:lang w:val="en-US"/>
        </w:rPr>
        <w:t xml:space="preserve"> </w:t>
      </w:r>
    </w:p>
    <w:p w14:paraId="475647E3" w14:textId="61014DA0" w:rsidR="00582D24" w:rsidRPr="00F67679" w:rsidRDefault="008C3F75" w:rsidP="00277C64">
      <w:pPr>
        <w:pStyle w:val="ListParagraph"/>
        <w:numPr>
          <w:ilvl w:val="0"/>
          <w:numId w:val="9"/>
        </w:numPr>
        <w:jc w:val="both"/>
        <w:rPr>
          <w:lang w:val="en-US"/>
        </w:rPr>
      </w:pPr>
      <w:r w:rsidRPr="00F67679">
        <w:rPr>
          <w:bCs/>
          <w:lang w:val="en-US"/>
        </w:rPr>
        <w:t xml:space="preserve">Synthesized </w:t>
      </w:r>
      <w:r w:rsidR="00582D24" w:rsidRPr="00F67679">
        <w:rPr>
          <w:bCs/>
          <w:lang w:val="en-US"/>
        </w:rPr>
        <w:t>and stored in the thyroid gland</w:t>
      </w:r>
    </w:p>
    <w:p w14:paraId="56BE6BEB" w14:textId="77777777" w:rsidR="00E15F0E" w:rsidRPr="00E15F0E" w:rsidRDefault="008C3F75" w:rsidP="00277C64">
      <w:pPr>
        <w:pStyle w:val="ListParagraph"/>
        <w:numPr>
          <w:ilvl w:val="1"/>
          <w:numId w:val="9"/>
        </w:numPr>
        <w:jc w:val="both"/>
        <w:rPr>
          <w:lang w:val="en-US"/>
        </w:rPr>
      </w:pPr>
      <w:r w:rsidRPr="00F67679">
        <w:rPr>
          <w:lang w:val="en-US"/>
        </w:rPr>
        <w:t xml:space="preserve">Incorporated </w:t>
      </w:r>
      <w:r w:rsidR="00582D24" w:rsidRPr="00F67679">
        <w:rPr>
          <w:lang w:val="en-US"/>
        </w:rPr>
        <w:t xml:space="preserve">into the protein </w:t>
      </w:r>
      <w:r w:rsidR="00582D24" w:rsidRPr="00F67679">
        <w:rPr>
          <w:iCs/>
          <w:lang w:val="en-US"/>
        </w:rPr>
        <w:t>thyroglobulin</w:t>
      </w:r>
      <w:r w:rsidR="00F76E45">
        <w:rPr>
          <w:iCs/>
          <w:lang w:val="en-US"/>
        </w:rPr>
        <w:t xml:space="preserve"> (macromolecule)</w:t>
      </w:r>
    </w:p>
    <w:p w14:paraId="5410B4B1" w14:textId="2584EBEF" w:rsidR="00582D24" w:rsidRPr="00F67679" w:rsidRDefault="00E15F0E" w:rsidP="00E15F0E">
      <w:pPr>
        <w:pStyle w:val="ListParagraph"/>
        <w:numPr>
          <w:ilvl w:val="2"/>
          <w:numId w:val="9"/>
        </w:numPr>
        <w:jc w:val="both"/>
        <w:rPr>
          <w:lang w:val="en-US"/>
        </w:rPr>
      </w:pPr>
      <w:r>
        <w:rPr>
          <w:lang w:val="en-US"/>
        </w:rPr>
        <w:t xml:space="preserve">Stored in large follicles within the thyroid gland. </w:t>
      </w:r>
    </w:p>
    <w:p w14:paraId="1FF0D35A" w14:textId="77401CF0" w:rsidR="00582D24" w:rsidRPr="00F67679" w:rsidRDefault="000578F6" w:rsidP="00277C64">
      <w:pPr>
        <w:pStyle w:val="ListParagraph"/>
        <w:numPr>
          <w:ilvl w:val="1"/>
          <w:numId w:val="9"/>
        </w:numPr>
        <w:jc w:val="both"/>
        <w:rPr>
          <w:lang w:val="en-US"/>
        </w:rPr>
      </w:pPr>
      <w:r>
        <w:rPr>
          <w:lang w:val="en-US"/>
        </w:rPr>
        <w:lastRenderedPageBreak/>
        <w:t xml:space="preserve">Hormone secretion occurs when the amines are split from thyroglobulin and the free hormones are then released into the bloodstream. </w:t>
      </w:r>
    </w:p>
    <w:p w14:paraId="74E8F07E" w14:textId="1A4F377B" w:rsidR="00582D24" w:rsidRPr="00F67679" w:rsidRDefault="008C3F75" w:rsidP="00277C64">
      <w:pPr>
        <w:pStyle w:val="ListParagraph"/>
        <w:numPr>
          <w:ilvl w:val="1"/>
          <w:numId w:val="9"/>
        </w:numPr>
        <w:jc w:val="both"/>
        <w:rPr>
          <w:lang w:val="en-US"/>
        </w:rPr>
      </w:pPr>
      <w:r w:rsidRPr="00F67679">
        <w:rPr>
          <w:lang w:val="en-US"/>
        </w:rPr>
        <w:t xml:space="preserve">In </w:t>
      </w:r>
      <w:r w:rsidR="00582D24" w:rsidRPr="00F67679">
        <w:rPr>
          <w:lang w:val="en-US"/>
        </w:rPr>
        <w:t xml:space="preserve">blood stream, combine with plasma protein, i.e., </w:t>
      </w:r>
      <w:r w:rsidR="00582D24" w:rsidRPr="00F67679">
        <w:rPr>
          <w:iCs/>
          <w:lang w:val="en-US"/>
        </w:rPr>
        <w:t>thyroxine-binding globulin</w:t>
      </w:r>
      <w:r w:rsidR="00582D24" w:rsidRPr="00F67679">
        <w:rPr>
          <w:lang w:val="en-US"/>
        </w:rPr>
        <w:t>,</w:t>
      </w:r>
    </w:p>
    <w:p w14:paraId="275F18F2" w14:textId="43A2A3E4" w:rsidR="00582D24" w:rsidRDefault="008C3F75" w:rsidP="00277C64">
      <w:pPr>
        <w:pStyle w:val="ListParagraph"/>
        <w:numPr>
          <w:ilvl w:val="2"/>
          <w:numId w:val="9"/>
        </w:numPr>
        <w:jc w:val="both"/>
        <w:rPr>
          <w:lang w:val="en-US"/>
        </w:rPr>
      </w:pPr>
      <w:r w:rsidRPr="00F67679">
        <w:rPr>
          <w:lang w:val="en-US"/>
        </w:rPr>
        <w:t xml:space="preserve">Which </w:t>
      </w:r>
      <w:r w:rsidR="00582D24" w:rsidRPr="00F67679">
        <w:rPr>
          <w:lang w:val="en-US"/>
        </w:rPr>
        <w:t>slowly releases it to the target tissues.</w:t>
      </w:r>
    </w:p>
    <w:p w14:paraId="0EEE916B" w14:textId="018E8261" w:rsidR="006B2BD4" w:rsidRPr="006B2BD4" w:rsidRDefault="006B2BD4" w:rsidP="006B2BD4">
      <w:pPr>
        <w:pStyle w:val="ListParagraph"/>
        <w:numPr>
          <w:ilvl w:val="0"/>
          <w:numId w:val="9"/>
        </w:numPr>
        <w:jc w:val="both"/>
        <w:rPr>
          <w:lang w:val="en-US"/>
        </w:rPr>
      </w:pPr>
      <w:r w:rsidRPr="006B2BD4">
        <w:rPr>
          <w:lang w:val="en-US"/>
        </w:rPr>
        <w:t xml:space="preserve">Functions: </w:t>
      </w:r>
      <w:r w:rsidRPr="006B2BD4">
        <w:rPr>
          <w:rFonts w:cs="Arial"/>
          <w:color w:val="1A1A1A"/>
          <w:lang w:val="en-US"/>
        </w:rPr>
        <w:t xml:space="preserve">The </w:t>
      </w:r>
      <w:r w:rsidRPr="006B2BD4">
        <w:rPr>
          <w:rFonts w:cs="Arial"/>
          <w:bCs/>
          <w:color w:val="1A1A1A"/>
          <w:lang w:val="en-US"/>
        </w:rPr>
        <w:t>thyroid gland</w:t>
      </w:r>
      <w:r w:rsidRPr="006B2BD4">
        <w:rPr>
          <w:rFonts w:cs="Arial"/>
          <w:color w:val="1A1A1A"/>
          <w:lang w:val="en-US"/>
        </w:rPr>
        <w:t xml:space="preserve"> uses iodine from food to make two </w:t>
      </w:r>
      <w:r w:rsidRPr="006B2BD4">
        <w:rPr>
          <w:rFonts w:cs="Arial"/>
          <w:bCs/>
          <w:color w:val="1A1A1A"/>
          <w:lang w:val="en-US"/>
        </w:rPr>
        <w:t>thyroid hormones</w:t>
      </w:r>
      <w:r w:rsidRPr="006B2BD4">
        <w:rPr>
          <w:rFonts w:cs="Arial"/>
          <w:color w:val="1A1A1A"/>
          <w:lang w:val="en-US"/>
        </w:rPr>
        <w:t xml:space="preserve">: triiodothyronine (T3) and thyroxine (T4). It also stores these </w:t>
      </w:r>
      <w:r w:rsidRPr="006B2BD4">
        <w:rPr>
          <w:rFonts w:cs="Arial"/>
          <w:bCs/>
          <w:color w:val="1A1A1A"/>
          <w:lang w:val="en-US"/>
        </w:rPr>
        <w:t>thyroid hormones</w:t>
      </w:r>
      <w:r w:rsidRPr="006B2BD4">
        <w:rPr>
          <w:rFonts w:cs="Arial"/>
          <w:color w:val="1A1A1A"/>
          <w:lang w:val="en-US"/>
        </w:rPr>
        <w:t xml:space="preserve"> and releases them as they are needed. The hypothalamus and the pituitary </w:t>
      </w:r>
      <w:r w:rsidRPr="006B2BD4">
        <w:rPr>
          <w:rFonts w:cs="Arial"/>
          <w:bCs/>
          <w:color w:val="1A1A1A"/>
          <w:lang w:val="en-US"/>
        </w:rPr>
        <w:t>gland</w:t>
      </w:r>
      <w:r w:rsidRPr="006B2BD4">
        <w:rPr>
          <w:rFonts w:cs="Arial"/>
          <w:color w:val="1A1A1A"/>
          <w:lang w:val="en-US"/>
        </w:rPr>
        <w:t xml:space="preserve">, which are located in the brain, help control the </w:t>
      </w:r>
      <w:r w:rsidRPr="006B2BD4">
        <w:rPr>
          <w:rFonts w:cs="Arial"/>
          <w:bCs/>
          <w:color w:val="1A1A1A"/>
          <w:lang w:val="en-US"/>
        </w:rPr>
        <w:t>thyroid gland.</w:t>
      </w:r>
    </w:p>
    <w:p w14:paraId="2D6EC154" w14:textId="77777777" w:rsidR="00935A91" w:rsidRPr="00935A91" w:rsidRDefault="00935A91" w:rsidP="00935A91">
      <w:pPr>
        <w:jc w:val="both"/>
        <w:rPr>
          <w:lang w:val="en-US"/>
        </w:rPr>
      </w:pPr>
    </w:p>
    <w:p w14:paraId="064CC978" w14:textId="77777777" w:rsidR="00582D24" w:rsidRPr="00F67679" w:rsidRDefault="00582D24" w:rsidP="005D46B9">
      <w:pPr>
        <w:jc w:val="both"/>
        <w:outlineLvl w:val="0"/>
        <w:rPr>
          <w:lang w:val="en-US"/>
        </w:rPr>
      </w:pPr>
      <w:r w:rsidRPr="00F67679">
        <w:rPr>
          <w:bCs/>
          <w:iCs/>
          <w:u w:val="single"/>
          <w:lang w:val="en-US"/>
        </w:rPr>
        <w:t>Epinephrine</w:t>
      </w:r>
      <w:r w:rsidRPr="00F67679">
        <w:rPr>
          <w:bCs/>
          <w:u w:val="single"/>
          <w:lang w:val="en-US"/>
        </w:rPr>
        <w:t xml:space="preserve"> &amp; </w:t>
      </w:r>
      <w:r w:rsidRPr="00F67679">
        <w:rPr>
          <w:bCs/>
          <w:iCs/>
          <w:u w:val="single"/>
          <w:lang w:val="en-US"/>
        </w:rPr>
        <w:t>norepinephrine</w:t>
      </w:r>
      <w:r w:rsidRPr="00F67679">
        <w:rPr>
          <w:lang w:val="en-US"/>
        </w:rPr>
        <w:t xml:space="preserve"> </w:t>
      </w:r>
    </w:p>
    <w:p w14:paraId="4AD9B3FF" w14:textId="3FDBE0CB" w:rsidR="00582D24" w:rsidRPr="003C085D" w:rsidRDefault="008C3F75" w:rsidP="00277C64">
      <w:pPr>
        <w:pStyle w:val="ListParagraph"/>
        <w:numPr>
          <w:ilvl w:val="0"/>
          <w:numId w:val="9"/>
        </w:numPr>
        <w:jc w:val="both"/>
        <w:rPr>
          <w:lang w:val="en-US"/>
        </w:rPr>
      </w:pPr>
      <w:r w:rsidRPr="00F67679">
        <w:rPr>
          <w:bCs/>
          <w:lang w:val="en-US"/>
        </w:rPr>
        <w:t xml:space="preserve">Synthesized </w:t>
      </w:r>
      <w:r w:rsidR="00582D24" w:rsidRPr="00F67679">
        <w:rPr>
          <w:bCs/>
          <w:lang w:val="en-US"/>
        </w:rPr>
        <w:t>in adrenal medulla</w:t>
      </w:r>
    </w:p>
    <w:p w14:paraId="0B203B71" w14:textId="0B546C70" w:rsidR="003C085D" w:rsidRPr="006E7837" w:rsidRDefault="003C085D" w:rsidP="003C085D">
      <w:pPr>
        <w:pStyle w:val="ListParagraph"/>
        <w:numPr>
          <w:ilvl w:val="1"/>
          <w:numId w:val="9"/>
        </w:numPr>
        <w:jc w:val="both"/>
        <w:rPr>
          <w:lang w:val="en-US"/>
        </w:rPr>
      </w:pPr>
      <w:r>
        <w:rPr>
          <w:bCs/>
          <w:lang w:val="en-US"/>
        </w:rPr>
        <w:t xml:space="preserve">Secretes about 4x more epinephrine &gt; norepinephrine </w:t>
      </w:r>
    </w:p>
    <w:p w14:paraId="316AEAE3" w14:textId="2101D826" w:rsidR="006E7837" w:rsidRPr="00F67679" w:rsidRDefault="006E7837" w:rsidP="003C085D">
      <w:pPr>
        <w:pStyle w:val="ListParagraph"/>
        <w:numPr>
          <w:ilvl w:val="1"/>
          <w:numId w:val="9"/>
        </w:numPr>
        <w:jc w:val="both"/>
        <w:rPr>
          <w:lang w:val="en-US"/>
        </w:rPr>
      </w:pPr>
      <w:r>
        <w:rPr>
          <w:bCs/>
          <w:lang w:val="en-US"/>
        </w:rPr>
        <w:t>Catecholamines are taken up into preformed vesicles and stored until secreted.</w:t>
      </w:r>
    </w:p>
    <w:p w14:paraId="1CDB0858" w14:textId="0BC1C8E7" w:rsidR="00582D24" w:rsidRDefault="008C3F75" w:rsidP="00277C64">
      <w:pPr>
        <w:pStyle w:val="ListParagraph"/>
        <w:numPr>
          <w:ilvl w:val="1"/>
          <w:numId w:val="9"/>
        </w:numPr>
        <w:jc w:val="both"/>
        <w:rPr>
          <w:lang w:val="en-US"/>
        </w:rPr>
      </w:pPr>
      <w:r w:rsidRPr="00F67679">
        <w:rPr>
          <w:lang w:val="en-US"/>
        </w:rPr>
        <w:t xml:space="preserve">Similar </w:t>
      </w:r>
      <w:r w:rsidR="00582D24" w:rsidRPr="00F67679">
        <w:rPr>
          <w:lang w:val="en-US"/>
        </w:rPr>
        <w:t>to prote</w:t>
      </w:r>
      <w:r w:rsidR="00964919">
        <w:rPr>
          <w:lang w:val="en-US"/>
        </w:rPr>
        <w:t>in hormones, stored in vesicles</w:t>
      </w:r>
    </w:p>
    <w:p w14:paraId="6B1124E8" w14:textId="45790B83" w:rsidR="00964919" w:rsidRPr="00F67679" w:rsidRDefault="00964919" w:rsidP="00964919">
      <w:pPr>
        <w:pStyle w:val="ListParagraph"/>
        <w:numPr>
          <w:ilvl w:val="2"/>
          <w:numId w:val="9"/>
        </w:numPr>
        <w:jc w:val="both"/>
        <w:rPr>
          <w:lang w:val="en-US"/>
        </w:rPr>
      </w:pPr>
      <w:r>
        <w:rPr>
          <w:lang w:val="en-US"/>
        </w:rPr>
        <w:t xml:space="preserve">Stored in secretory granules </w:t>
      </w:r>
    </w:p>
    <w:p w14:paraId="19DBCF1E" w14:textId="1ADD2833" w:rsidR="00582D24" w:rsidRPr="00F67679" w:rsidRDefault="008C3F75" w:rsidP="00277C64">
      <w:pPr>
        <w:pStyle w:val="ListParagraph"/>
        <w:numPr>
          <w:ilvl w:val="1"/>
          <w:numId w:val="9"/>
        </w:numPr>
        <w:jc w:val="both"/>
        <w:rPr>
          <w:lang w:val="en-US"/>
        </w:rPr>
      </w:pPr>
      <w:r w:rsidRPr="00F67679">
        <w:rPr>
          <w:lang w:val="en-US"/>
        </w:rPr>
        <w:t xml:space="preserve">Secreted </w:t>
      </w:r>
      <w:r w:rsidR="00582D24" w:rsidRPr="00F67679">
        <w:rPr>
          <w:lang w:val="en-US"/>
        </w:rPr>
        <w:t>by exocytosi</w:t>
      </w:r>
      <w:r w:rsidR="00A00F5B">
        <w:rPr>
          <w:lang w:val="en-US"/>
        </w:rPr>
        <w:t>s</w:t>
      </w:r>
    </w:p>
    <w:p w14:paraId="629E65B0" w14:textId="0E6F5CB2" w:rsidR="008C3F75" w:rsidRPr="004D0F02" w:rsidRDefault="00A00F5B" w:rsidP="00891474">
      <w:pPr>
        <w:pStyle w:val="ListParagraph"/>
        <w:numPr>
          <w:ilvl w:val="1"/>
          <w:numId w:val="9"/>
        </w:numPr>
        <w:jc w:val="both"/>
        <w:rPr>
          <w:bCs/>
        </w:rPr>
      </w:pPr>
      <w:r>
        <w:rPr>
          <w:lang w:val="en-US"/>
        </w:rPr>
        <w:t xml:space="preserve">Once the catecholamines enter the circulation, they can exist in the plasma in free </w:t>
      </w:r>
      <w:r w:rsidRPr="004D0F02">
        <w:rPr>
          <w:lang w:val="en-US"/>
        </w:rPr>
        <w:t>form or in conjugation with other substances.</w:t>
      </w:r>
    </w:p>
    <w:p w14:paraId="0921AB39" w14:textId="4A7C46E8" w:rsidR="00A00F5B" w:rsidRPr="006C7918" w:rsidRDefault="004D0F02" w:rsidP="006C7918">
      <w:pPr>
        <w:pStyle w:val="ListParagraph"/>
        <w:numPr>
          <w:ilvl w:val="0"/>
          <w:numId w:val="9"/>
        </w:numPr>
        <w:jc w:val="both"/>
        <w:rPr>
          <w:bCs/>
          <w:szCs w:val="22"/>
        </w:rPr>
      </w:pPr>
      <w:r w:rsidRPr="004D0F02">
        <w:rPr>
          <w:lang w:val="en-US"/>
        </w:rPr>
        <w:t xml:space="preserve">Functions: </w:t>
      </w:r>
      <w:r w:rsidRPr="004D0F02">
        <w:rPr>
          <w:rFonts w:cs="Arial"/>
          <w:color w:val="1A1A1A"/>
          <w:szCs w:val="22"/>
          <w:lang w:val="en-US"/>
        </w:rPr>
        <w:t xml:space="preserve">one is called </w:t>
      </w:r>
      <w:r w:rsidRPr="004D0F02">
        <w:rPr>
          <w:rFonts w:cs="Arial"/>
          <w:bCs/>
          <w:color w:val="1A1A1A"/>
          <w:szCs w:val="22"/>
          <w:lang w:val="en-US"/>
        </w:rPr>
        <w:t>epinephrine</w:t>
      </w:r>
      <w:r w:rsidRPr="004D0F02">
        <w:rPr>
          <w:rFonts w:cs="Arial"/>
          <w:color w:val="1A1A1A"/>
          <w:szCs w:val="22"/>
          <w:lang w:val="en-US"/>
        </w:rPr>
        <w:t xml:space="preserve"> or adrenaline. The second hormone is called </w:t>
      </w:r>
      <w:r w:rsidRPr="004D0F02">
        <w:rPr>
          <w:rFonts w:cs="Arial"/>
          <w:bCs/>
          <w:color w:val="1A1A1A"/>
          <w:szCs w:val="22"/>
          <w:lang w:val="en-US"/>
        </w:rPr>
        <w:t>norepinephrine</w:t>
      </w:r>
      <w:r w:rsidRPr="004D0F02">
        <w:rPr>
          <w:rFonts w:cs="Arial"/>
          <w:color w:val="1A1A1A"/>
          <w:szCs w:val="22"/>
          <w:lang w:val="en-US"/>
        </w:rPr>
        <w:t xml:space="preserve">. If you have ever experienced an adrenaline rush, then you have experienced the effects of </w:t>
      </w:r>
      <w:r w:rsidRPr="004D0F02">
        <w:rPr>
          <w:rFonts w:cs="Arial"/>
          <w:bCs/>
          <w:color w:val="1A1A1A"/>
          <w:szCs w:val="22"/>
          <w:lang w:val="en-US"/>
        </w:rPr>
        <w:t>epinephrine</w:t>
      </w:r>
      <w:r w:rsidRPr="004D0F02">
        <w:rPr>
          <w:rFonts w:cs="Arial"/>
          <w:color w:val="1A1A1A"/>
          <w:szCs w:val="22"/>
          <w:lang w:val="en-US"/>
        </w:rPr>
        <w:t xml:space="preserve"> and </w:t>
      </w:r>
      <w:r w:rsidRPr="004D0F02">
        <w:rPr>
          <w:rFonts w:cs="Arial"/>
          <w:bCs/>
          <w:color w:val="1A1A1A"/>
          <w:szCs w:val="22"/>
          <w:lang w:val="en-US"/>
        </w:rPr>
        <w:t>norepinephrine</w:t>
      </w:r>
      <w:r w:rsidRPr="004D0F02">
        <w:rPr>
          <w:rFonts w:cs="Arial"/>
          <w:color w:val="1A1A1A"/>
          <w:szCs w:val="22"/>
          <w:lang w:val="en-US"/>
        </w:rPr>
        <w:t xml:space="preserve"> because they are hormones that increase heart rate, blood pressure, cardiac output and blood glucose levels.</w:t>
      </w:r>
    </w:p>
    <w:p w14:paraId="1CB9212D" w14:textId="77777777" w:rsidR="006C7918" w:rsidRDefault="006C7918" w:rsidP="006C7918">
      <w:pPr>
        <w:jc w:val="both"/>
        <w:rPr>
          <w:bCs/>
          <w:szCs w:val="22"/>
        </w:rPr>
      </w:pPr>
    </w:p>
    <w:p w14:paraId="6DA052AC" w14:textId="77777777" w:rsidR="006C7918" w:rsidRPr="006C7918" w:rsidRDefault="006C7918" w:rsidP="006C7918">
      <w:pPr>
        <w:jc w:val="both"/>
        <w:rPr>
          <w:bCs/>
          <w:szCs w:val="22"/>
        </w:rPr>
      </w:pPr>
    </w:p>
    <w:tbl>
      <w:tblPr>
        <w:tblStyle w:val="TableGrid"/>
        <w:tblW w:w="11233" w:type="dxa"/>
        <w:tblInd w:w="-856" w:type="dxa"/>
        <w:tblLook w:val="0000" w:firstRow="0" w:lastRow="0" w:firstColumn="0" w:lastColumn="0" w:noHBand="0" w:noVBand="0"/>
      </w:tblPr>
      <w:tblGrid>
        <w:gridCol w:w="1724"/>
        <w:gridCol w:w="3320"/>
        <w:gridCol w:w="5121"/>
        <w:gridCol w:w="1068"/>
      </w:tblGrid>
      <w:tr w:rsidR="00137FEA" w:rsidRPr="00F67679" w14:paraId="07867833" w14:textId="77777777" w:rsidTr="00137FEA">
        <w:tc>
          <w:tcPr>
            <w:tcW w:w="1733" w:type="dxa"/>
          </w:tcPr>
          <w:p w14:paraId="535BAA5F" w14:textId="77777777" w:rsidR="00BF4533" w:rsidRPr="00F67679" w:rsidRDefault="00BF4533" w:rsidP="00137FEA">
            <w:pPr>
              <w:widowControl w:val="0"/>
              <w:autoSpaceDE w:val="0"/>
              <w:autoSpaceDN w:val="0"/>
              <w:adjustRightInd w:val="0"/>
              <w:jc w:val="center"/>
              <w:rPr>
                <w:rFonts w:cs="SourceSansPro-Bold"/>
                <w:b/>
                <w:bCs/>
                <w:sz w:val="22"/>
                <w:lang w:val="en-US"/>
              </w:rPr>
            </w:pPr>
            <w:r w:rsidRPr="00F67679">
              <w:rPr>
                <w:rFonts w:cs="SourceSansPro-Bold"/>
                <w:b/>
                <w:bCs/>
                <w:sz w:val="22"/>
                <w:lang w:val="en-US"/>
              </w:rPr>
              <w:t>Gland/Tissue</w:t>
            </w:r>
          </w:p>
        </w:tc>
        <w:tc>
          <w:tcPr>
            <w:tcW w:w="3359" w:type="dxa"/>
          </w:tcPr>
          <w:p w14:paraId="7EA3D38D" w14:textId="77777777" w:rsidR="00BF4533" w:rsidRPr="00F67679" w:rsidRDefault="00BF4533" w:rsidP="00137FEA">
            <w:pPr>
              <w:widowControl w:val="0"/>
              <w:autoSpaceDE w:val="0"/>
              <w:autoSpaceDN w:val="0"/>
              <w:adjustRightInd w:val="0"/>
              <w:jc w:val="center"/>
              <w:rPr>
                <w:rFonts w:cs="SourceSansPro-Bold"/>
                <w:b/>
                <w:bCs/>
                <w:sz w:val="22"/>
                <w:lang w:val="en-US"/>
              </w:rPr>
            </w:pPr>
            <w:r w:rsidRPr="00F67679">
              <w:rPr>
                <w:rFonts w:cs="SourceSansPro-Bold"/>
                <w:b/>
                <w:bCs/>
                <w:sz w:val="22"/>
                <w:lang w:val="en-US"/>
              </w:rPr>
              <w:t>Hormones</w:t>
            </w:r>
          </w:p>
        </w:tc>
        <w:tc>
          <w:tcPr>
            <w:tcW w:w="5257" w:type="dxa"/>
          </w:tcPr>
          <w:p w14:paraId="6DF7CEA4" w14:textId="77777777" w:rsidR="00BF4533" w:rsidRPr="00F67679" w:rsidRDefault="00BF4533" w:rsidP="00137FEA">
            <w:pPr>
              <w:widowControl w:val="0"/>
              <w:autoSpaceDE w:val="0"/>
              <w:autoSpaceDN w:val="0"/>
              <w:adjustRightInd w:val="0"/>
              <w:jc w:val="center"/>
              <w:rPr>
                <w:rFonts w:cs="SourceSansPro-Bold"/>
                <w:b/>
                <w:bCs/>
                <w:sz w:val="22"/>
                <w:lang w:val="en-US"/>
              </w:rPr>
            </w:pPr>
            <w:r w:rsidRPr="00F67679">
              <w:rPr>
                <w:rFonts w:cs="SourceSansPro-Bold"/>
                <w:b/>
                <w:bCs/>
                <w:sz w:val="22"/>
                <w:lang w:val="en-US"/>
              </w:rPr>
              <w:t>Major Functions</w:t>
            </w:r>
          </w:p>
        </w:tc>
        <w:tc>
          <w:tcPr>
            <w:tcW w:w="884" w:type="dxa"/>
          </w:tcPr>
          <w:p w14:paraId="56BF64AF" w14:textId="77777777" w:rsidR="00BF4533" w:rsidRPr="00F67679" w:rsidRDefault="00BF4533" w:rsidP="00137FEA">
            <w:pPr>
              <w:widowControl w:val="0"/>
              <w:autoSpaceDE w:val="0"/>
              <w:autoSpaceDN w:val="0"/>
              <w:adjustRightInd w:val="0"/>
              <w:jc w:val="center"/>
              <w:rPr>
                <w:rFonts w:cs="SourceSansPro-Bold"/>
                <w:b/>
                <w:bCs/>
                <w:sz w:val="22"/>
                <w:lang w:val="en-US"/>
              </w:rPr>
            </w:pPr>
            <w:r w:rsidRPr="00F67679">
              <w:rPr>
                <w:rFonts w:cs="SourceSansPro-Bold"/>
                <w:b/>
                <w:bCs/>
                <w:sz w:val="22"/>
                <w:lang w:val="en-US"/>
              </w:rPr>
              <w:t>Chemical Structure</w:t>
            </w:r>
          </w:p>
        </w:tc>
      </w:tr>
      <w:tr w:rsidR="00137FEA" w:rsidRPr="00F67679" w14:paraId="1642152F" w14:textId="77777777" w:rsidTr="00137FEA">
        <w:tc>
          <w:tcPr>
            <w:tcW w:w="1733" w:type="dxa"/>
            <w:vMerge w:val="restart"/>
          </w:tcPr>
          <w:p w14:paraId="4CBE0236"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Hypothalamus (</w:t>
            </w:r>
            <w:hyperlink r:id="rId9" w:history="1">
              <w:r w:rsidRPr="00F67679">
                <w:rPr>
                  <w:rFonts w:cs="SourceSansPro-Regular"/>
                  <w:color w:val="0A55A2"/>
                  <w:sz w:val="22"/>
                  <w:lang w:val="en-US"/>
                </w:rPr>
                <w:t>Chapter 76</w:t>
              </w:r>
            </w:hyperlink>
            <w:r w:rsidRPr="00F67679">
              <w:rPr>
                <w:rFonts w:cs="SourceSansPro-Regular"/>
                <w:sz w:val="22"/>
                <w:lang w:val="en-US"/>
              </w:rPr>
              <w:t>)</w:t>
            </w:r>
          </w:p>
        </w:tc>
        <w:tc>
          <w:tcPr>
            <w:tcW w:w="3359" w:type="dxa"/>
          </w:tcPr>
          <w:p w14:paraId="3067A89C" w14:textId="77777777" w:rsidR="00BF4533" w:rsidRPr="00F67679" w:rsidRDefault="00BF4533" w:rsidP="00891474">
            <w:pPr>
              <w:widowControl w:val="0"/>
              <w:autoSpaceDE w:val="0"/>
              <w:autoSpaceDN w:val="0"/>
              <w:adjustRightInd w:val="0"/>
              <w:rPr>
                <w:rFonts w:cs="SourceSansPro-Regular"/>
                <w:sz w:val="22"/>
                <w:lang w:val="en-US"/>
              </w:rPr>
            </w:pPr>
            <w:proofErr w:type="spellStart"/>
            <w:r w:rsidRPr="00F67679">
              <w:rPr>
                <w:rFonts w:cs="SourceSansPro-Regular"/>
                <w:sz w:val="22"/>
                <w:lang w:val="en-US"/>
              </w:rPr>
              <w:t>Thyrotropin</w:t>
            </w:r>
            <w:proofErr w:type="spellEnd"/>
            <w:r w:rsidRPr="00F67679">
              <w:rPr>
                <w:rFonts w:cs="SourceSansPro-Regular"/>
                <w:sz w:val="22"/>
                <w:lang w:val="en-US"/>
              </w:rPr>
              <w:t>-releasing hormone</w:t>
            </w:r>
          </w:p>
        </w:tc>
        <w:tc>
          <w:tcPr>
            <w:tcW w:w="5257" w:type="dxa"/>
          </w:tcPr>
          <w:p w14:paraId="13BC3E18"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Stimulates secretion of thyroid-stimulating hormone and prolactin</w:t>
            </w:r>
          </w:p>
        </w:tc>
        <w:tc>
          <w:tcPr>
            <w:tcW w:w="884" w:type="dxa"/>
          </w:tcPr>
          <w:p w14:paraId="37A6D4E5"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Peptide</w:t>
            </w:r>
          </w:p>
        </w:tc>
      </w:tr>
      <w:tr w:rsidR="00137FEA" w:rsidRPr="00F67679" w14:paraId="02F31BDD" w14:textId="77777777" w:rsidTr="00137FEA">
        <w:tc>
          <w:tcPr>
            <w:tcW w:w="1733" w:type="dxa"/>
            <w:vMerge/>
          </w:tcPr>
          <w:p w14:paraId="00336433" w14:textId="77777777" w:rsidR="00BF4533" w:rsidRPr="00F67679" w:rsidRDefault="00BF4533" w:rsidP="00891474">
            <w:pPr>
              <w:widowControl w:val="0"/>
              <w:autoSpaceDE w:val="0"/>
              <w:autoSpaceDN w:val="0"/>
              <w:adjustRightInd w:val="0"/>
              <w:rPr>
                <w:rFonts w:cs="SourceSansPro-Regular"/>
                <w:sz w:val="22"/>
                <w:lang w:val="en-US"/>
              </w:rPr>
            </w:pPr>
          </w:p>
        </w:tc>
        <w:tc>
          <w:tcPr>
            <w:tcW w:w="3359" w:type="dxa"/>
          </w:tcPr>
          <w:p w14:paraId="4E97ADE0" w14:textId="77777777" w:rsidR="00BF4533" w:rsidRPr="00F67679" w:rsidRDefault="00BF4533" w:rsidP="00891474">
            <w:pPr>
              <w:widowControl w:val="0"/>
              <w:autoSpaceDE w:val="0"/>
              <w:autoSpaceDN w:val="0"/>
              <w:adjustRightInd w:val="0"/>
              <w:rPr>
                <w:rFonts w:cs="SourceSansPro-Regular"/>
                <w:sz w:val="22"/>
                <w:lang w:val="en-US"/>
              </w:rPr>
            </w:pPr>
            <w:proofErr w:type="spellStart"/>
            <w:r w:rsidRPr="00F67679">
              <w:rPr>
                <w:rFonts w:cs="SourceSansPro-Regular"/>
                <w:sz w:val="22"/>
                <w:lang w:val="en-US"/>
              </w:rPr>
              <w:t>Corticotropin</w:t>
            </w:r>
            <w:proofErr w:type="spellEnd"/>
            <w:r w:rsidRPr="00F67679">
              <w:rPr>
                <w:rFonts w:cs="SourceSansPro-Regular"/>
                <w:sz w:val="22"/>
                <w:lang w:val="en-US"/>
              </w:rPr>
              <w:t>-releasing hormone</w:t>
            </w:r>
          </w:p>
        </w:tc>
        <w:tc>
          <w:tcPr>
            <w:tcW w:w="5257" w:type="dxa"/>
          </w:tcPr>
          <w:p w14:paraId="2BF650CE"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Causes release of adrenocorticotropic hormone</w:t>
            </w:r>
          </w:p>
        </w:tc>
        <w:tc>
          <w:tcPr>
            <w:tcW w:w="884" w:type="dxa"/>
          </w:tcPr>
          <w:p w14:paraId="2386BC50"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Peptide</w:t>
            </w:r>
          </w:p>
        </w:tc>
      </w:tr>
      <w:tr w:rsidR="00137FEA" w:rsidRPr="00F67679" w14:paraId="2EFB5417" w14:textId="77777777" w:rsidTr="00137FEA">
        <w:tc>
          <w:tcPr>
            <w:tcW w:w="1733" w:type="dxa"/>
            <w:vMerge/>
          </w:tcPr>
          <w:p w14:paraId="438095BF" w14:textId="77777777" w:rsidR="00BF4533" w:rsidRPr="00F67679" w:rsidRDefault="00BF4533" w:rsidP="00891474">
            <w:pPr>
              <w:widowControl w:val="0"/>
              <w:autoSpaceDE w:val="0"/>
              <w:autoSpaceDN w:val="0"/>
              <w:adjustRightInd w:val="0"/>
              <w:rPr>
                <w:rFonts w:cs="SourceSansPro-Regular"/>
                <w:sz w:val="22"/>
                <w:lang w:val="en-US"/>
              </w:rPr>
            </w:pPr>
          </w:p>
        </w:tc>
        <w:tc>
          <w:tcPr>
            <w:tcW w:w="3359" w:type="dxa"/>
          </w:tcPr>
          <w:p w14:paraId="36FD9D87"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Growth hormone–releasing hormone</w:t>
            </w:r>
          </w:p>
        </w:tc>
        <w:tc>
          <w:tcPr>
            <w:tcW w:w="5257" w:type="dxa"/>
          </w:tcPr>
          <w:p w14:paraId="3A91060E"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Causes release of growth hormone</w:t>
            </w:r>
          </w:p>
        </w:tc>
        <w:tc>
          <w:tcPr>
            <w:tcW w:w="884" w:type="dxa"/>
          </w:tcPr>
          <w:p w14:paraId="68A221E6"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Peptide</w:t>
            </w:r>
          </w:p>
        </w:tc>
      </w:tr>
      <w:tr w:rsidR="00137FEA" w:rsidRPr="00F67679" w14:paraId="43E0DB29" w14:textId="77777777" w:rsidTr="00137FEA">
        <w:tc>
          <w:tcPr>
            <w:tcW w:w="1733" w:type="dxa"/>
            <w:vMerge/>
          </w:tcPr>
          <w:p w14:paraId="7AD5C088" w14:textId="77777777" w:rsidR="00BF4533" w:rsidRPr="00F67679" w:rsidRDefault="00BF4533" w:rsidP="00891474">
            <w:pPr>
              <w:widowControl w:val="0"/>
              <w:autoSpaceDE w:val="0"/>
              <w:autoSpaceDN w:val="0"/>
              <w:adjustRightInd w:val="0"/>
              <w:rPr>
                <w:rFonts w:cs="SourceSansPro-Regular"/>
                <w:sz w:val="22"/>
                <w:lang w:val="en-US"/>
              </w:rPr>
            </w:pPr>
          </w:p>
        </w:tc>
        <w:tc>
          <w:tcPr>
            <w:tcW w:w="3359" w:type="dxa"/>
          </w:tcPr>
          <w:p w14:paraId="75481ADD"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Growth hormone inhibitory hormone (somatostatin)</w:t>
            </w:r>
          </w:p>
        </w:tc>
        <w:tc>
          <w:tcPr>
            <w:tcW w:w="5257" w:type="dxa"/>
          </w:tcPr>
          <w:p w14:paraId="6A3B7B0E"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Inhibits release of growth hormone</w:t>
            </w:r>
          </w:p>
        </w:tc>
        <w:tc>
          <w:tcPr>
            <w:tcW w:w="884" w:type="dxa"/>
          </w:tcPr>
          <w:p w14:paraId="06ECC226"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Peptide</w:t>
            </w:r>
          </w:p>
        </w:tc>
      </w:tr>
      <w:tr w:rsidR="00137FEA" w:rsidRPr="00F67679" w14:paraId="557E0AAD" w14:textId="77777777" w:rsidTr="00137FEA">
        <w:tc>
          <w:tcPr>
            <w:tcW w:w="1733" w:type="dxa"/>
            <w:vMerge/>
          </w:tcPr>
          <w:p w14:paraId="244485F1" w14:textId="77777777" w:rsidR="00BF4533" w:rsidRPr="00F67679" w:rsidRDefault="00BF4533" w:rsidP="00891474">
            <w:pPr>
              <w:widowControl w:val="0"/>
              <w:autoSpaceDE w:val="0"/>
              <w:autoSpaceDN w:val="0"/>
              <w:adjustRightInd w:val="0"/>
              <w:rPr>
                <w:rFonts w:cs="SourceSansPro-Regular"/>
                <w:sz w:val="22"/>
                <w:lang w:val="en-US"/>
              </w:rPr>
            </w:pPr>
          </w:p>
        </w:tc>
        <w:tc>
          <w:tcPr>
            <w:tcW w:w="3359" w:type="dxa"/>
          </w:tcPr>
          <w:p w14:paraId="73D3446A"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Gonadotropin-releasing hormone</w:t>
            </w:r>
          </w:p>
        </w:tc>
        <w:tc>
          <w:tcPr>
            <w:tcW w:w="5257" w:type="dxa"/>
          </w:tcPr>
          <w:p w14:paraId="0AF49CDC"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Causes release of luteinizing hormone and follicle-stimulating hormone</w:t>
            </w:r>
          </w:p>
        </w:tc>
        <w:tc>
          <w:tcPr>
            <w:tcW w:w="884" w:type="dxa"/>
          </w:tcPr>
          <w:p w14:paraId="65324B42" w14:textId="77777777" w:rsidR="00BF4533" w:rsidRPr="00F67679" w:rsidRDefault="00BF4533" w:rsidP="00891474">
            <w:pPr>
              <w:widowControl w:val="0"/>
              <w:autoSpaceDE w:val="0"/>
              <w:autoSpaceDN w:val="0"/>
              <w:adjustRightInd w:val="0"/>
              <w:rPr>
                <w:rFonts w:cs="SourceSansPro-Regular"/>
                <w:sz w:val="22"/>
                <w:lang w:val="en-US"/>
              </w:rPr>
            </w:pPr>
          </w:p>
        </w:tc>
      </w:tr>
      <w:tr w:rsidR="00137FEA" w:rsidRPr="00F67679" w14:paraId="419CD82F" w14:textId="77777777" w:rsidTr="00137FEA">
        <w:tc>
          <w:tcPr>
            <w:tcW w:w="1733" w:type="dxa"/>
            <w:vMerge/>
          </w:tcPr>
          <w:p w14:paraId="5F6C77AC" w14:textId="77777777" w:rsidR="00BF4533" w:rsidRPr="00F67679" w:rsidRDefault="00BF4533" w:rsidP="00891474">
            <w:pPr>
              <w:widowControl w:val="0"/>
              <w:autoSpaceDE w:val="0"/>
              <w:autoSpaceDN w:val="0"/>
              <w:adjustRightInd w:val="0"/>
              <w:rPr>
                <w:rFonts w:cs="SourceSansPro-Regular"/>
                <w:sz w:val="22"/>
                <w:lang w:val="en-US"/>
              </w:rPr>
            </w:pPr>
          </w:p>
        </w:tc>
        <w:tc>
          <w:tcPr>
            <w:tcW w:w="3359" w:type="dxa"/>
          </w:tcPr>
          <w:p w14:paraId="5F37DFBE"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Dopamine or prolactin-inhibiting factor</w:t>
            </w:r>
          </w:p>
        </w:tc>
        <w:tc>
          <w:tcPr>
            <w:tcW w:w="5257" w:type="dxa"/>
          </w:tcPr>
          <w:p w14:paraId="7D8F6931"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Inhibits release of prolactin</w:t>
            </w:r>
          </w:p>
        </w:tc>
        <w:tc>
          <w:tcPr>
            <w:tcW w:w="884" w:type="dxa"/>
          </w:tcPr>
          <w:p w14:paraId="01C36F98"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Amine</w:t>
            </w:r>
          </w:p>
        </w:tc>
      </w:tr>
      <w:tr w:rsidR="00137FEA" w:rsidRPr="00F67679" w14:paraId="5001DFF2" w14:textId="77777777" w:rsidTr="00137FEA">
        <w:tc>
          <w:tcPr>
            <w:tcW w:w="1733" w:type="dxa"/>
            <w:vMerge w:val="restart"/>
          </w:tcPr>
          <w:p w14:paraId="391E653C"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Anterior pituitary (</w:t>
            </w:r>
            <w:hyperlink r:id="rId10" w:history="1">
              <w:r w:rsidRPr="00F67679">
                <w:rPr>
                  <w:rFonts w:cs="SourceSansPro-Regular"/>
                  <w:color w:val="0A55A2"/>
                  <w:sz w:val="22"/>
                  <w:lang w:val="en-US"/>
                </w:rPr>
                <w:t>Chapter 76</w:t>
              </w:r>
            </w:hyperlink>
            <w:r w:rsidRPr="00F67679">
              <w:rPr>
                <w:rFonts w:cs="SourceSansPro-Regular"/>
                <w:sz w:val="22"/>
                <w:lang w:val="en-US"/>
              </w:rPr>
              <w:t>)</w:t>
            </w:r>
          </w:p>
        </w:tc>
        <w:tc>
          <w:tcPr>
            <w:tcW w:w="3359" w:type="dxa"/>
          </w:tcPr>
          <w:p w14:paraId="5E1E7753"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Growth hormone</w:t>
            </w:r>
          </w:p>
        </w:tc>
        <w:tc>
          <w:tcPr>
            <w:tcW w:w="5257" w:type="dxa"/>
          </w:tcPr>
          <w:p w14:paraId="51D4A4C3"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Stimulates protein synthesis and overall growth of most cells and tissues</w:t>
            </w:r>
          </w:p>
        </w:tc>
        <w:tc>
          <w:tcPr>
            <w:tcW w:w="884" w:type="dxa"/>
          </w:tcPr>
          <w:p w14:paraId="65C19F1C"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Peptide</w:t>
            </w:r>
          </w:p>
        </w:tc>
      </w:tr>
      <w:tr w:rsidR="00137FEA" w:rsidRPr="00F67679" w14:paraId="12A649AE" w14:textId="77777777" w:rsidTr="00137FEA">
        <w:tc>
          <w:tcPr>
            <w:tcW w:w="1733" w:type="dxa"/>
            <w:vMerge/>
          </w:tcPr>
          <w:p w14:paraId="72F91A88" w14:textId="77777777" w:rsidR="00BF4533" w:rsidRPr="00F67679" w:rsidRDefault="00BF4533" w:rsidP="00891474">
            <w:pPr>
              <w:widowControl w:val="0"/>
              <w:autoSpaceDE w:val="0"/>
              <w:autoSpaceDN w:val="0"/>
              <w:adjustRightInd w:val="0"/>
              <w:rPr>
                <w:rFonts w:cs="SourceSansPro-Regular"/>
                <w:sz w:val="22"/>
                <w:lang w:val="en-US"/>
              </w:rPr>
            </w:pPr>
          </w:p>
        </w:tc>
        <w:tc>
          <w:tcPr>
            <w:tcW w:w="3359" w:type="dxa"/>
          </w:tcPr>
          <w:p w14:paraId="597BC885"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Thyroid-stimulating hormone</w:t>
            </w:r>
          </w:p>
        </w:tc>
        <w:tc>
          <w:tcPr>
            <w:tcW w:w="5257" w:type="dxa"/>
          </w:tcPr>
          <w:p w14:paraId="7CC86C8E"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Stimulates synthesis and secretion of thyroid hormones (thyroxine and triiodothyronine)</w:t>
            </w:r>
          </w:p>
        </w:tc>
        <w:tc>
          <w:tcPr>
            <w:tcW w:w="884" w:type="dxa"/>
          </w:tcPr>
          <w:p w14:paraId="2FF98669"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Peptide</w:t>
            </w:r>
          </w:p>
        </w:tc>
      </w:tr>
      <w:tr w:rsidR="00137FEA" w:rsidRPr="00F67679" w14:paraId="6AD9D243" w14:textId="77777777" w:rsidTr="00137FEA">
        <w:tc>
          <w:tcPr>
            <w:tcW w:w="1733" w:type="dxa"/>
            <w:vMerge/>
          </w:tcPr>
          <w:p w14:paraId="10656265" w14:textId="77777777" w:rsidR="00BF4533" w:rsidRPr="00F67679" w:rsidRDefault="00BF4533" w:rsidP="00891474">
            <w:pPr>
              <w:widowControl w:val="0"/>
              <w:autoSpaceDE w:val="0"/>
              <w:autoSpaceDN w:val="0"/>
              <w:adjustRightInd w:val="0"/>
              <w:rPr>
                <w:rFonts w:cs="SourceSansPro-Regular"/>
                <w:sz w:val="22"/>
                <w:lang w:val="en-US"/>
              </w:rPr>
            </w:pPr>
          </w:p>
        </w:tc>
        <w:tc>
          <w:tcPr>
            <w:tcW w:w="3359" w:type="dxa"/>
          </w:tcPr>
          <w:p w14:paraId="1C7C696D"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Adrenocorticotropic hormone</w:t>
            </w:r>
          </w:p>
        </w:tc>
        <w:tc>
          <w:tcPr>
            <w:tcW w:w="5257" w:type="dxa"/>
          </w:tcPr>
          <w:p w14:paraId="6BE53EEE"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Stimulates synthesis and secretion of adrenocortical hormones (cortisol, androgens, and aldosterone)</w:t>
            </w:r>
          </w:p>
        </w:tc>
        <w:tc>
          <w:tcPr>
            <w:tcW w:w="884" w:type="dxa"/>
          </w:tcPr>
          <w:p w14:paraId="54AC237A"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Peptide</w:t>
            </w:r>
          </w:p>
        </w:tc>
      </w:tr>
      <w:tr w:rsidR="00137FEA" w:rsidRPr="00F67679" w14:paraId="493AB0F9" w14:textId="77777777" w:rsidTr="00137FEA">
        <w:tc>
          <w:tcPr>
            <w:tcW w:w="1733" w:type="dxa"/>
            <w:vMerge/>
          </w:tcPr>
          <w:p w14:paraId="41645777" w14:textId="77777777" w:rsidR="00BF4533" w:rsidRPr="00F67679" w:rsidRDefault="00BF4533" w:rsidP="00891474">
            <w:pPr>
              <w:widowControl w:val="0"/>
              <w:autoSpaceDE w:val="0"/>
              <w:autoSpaceDN w:val="0"/>
              <w:adjustRightInd w:val="0"/>
              <w:rPr>
                <w:rFonts w:cs="SourceSansPro-Regular"/>
                <w:sz w:val="22"/>
                <w:lang w:val="en-US"/>
              </w:rPr>
            </w:pPr>
          </w:p>
        </w:tc>
        <w:tc>
          <w:tcPr>
            <w:tcW w:w="3359" w:type="dxa"/>
          </w:tcPr>
          <w:p w14:paraId="417C4546"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Prolactin</w:t>
            </w:r>
          </w:p>
        </w:tc>
        <w:tc>
          <w:tcPr>
            <w:tcW w:w="5257" w:type="dxa"/>
          </w:tcPr>
          <w:p w14:paraId="577A6E7D"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Promotes development of the female breasts and secretion of milk</w:t>
            </w:r>
          </w:p>
        </w:tc>
        <w:tc>
          <w:tcPr>
            <w:tcW w:w="884" w:type="dxa"/>
          </w:tcPr>
          <w:p w14:paraId="0EED8602"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Peptide</w:t>
            </w:r>
          </w:p>
        </w:tc>
      </w:tr>
      <w:tr w:rsidR="00137FEA" w:rsidRPr="00F67679" w14:paraId="2F49EA77" w14:textId="77777777" w:rsidTr="00137FEA">
        <w:tc>
          <w:tcPr>
            <w:tcW w:w="1733" w:type="dxa"/>
            <w:vMerge/>
          </w:tcPr>
          <w:p w14:paraId="6BA42DC6" w14:textId="77777777" w:rsidR="00BF4533" w:rsidRPr="00F67679" w:rsidRDefault="00BF4533" w:rsidP="00891474">
            <w:pPr>
              <w:widowControl w:val="0"/>
              <w:autoSpaceDE w:val="0"/>
              <w:autoSpaceDN w:val="0"/>
              <w:adjustRightInd w:val="0"/>
              <w:rPr>
                <w:rFonts w:cs="SourceSansPro-Regular"/>
                <w:sz w:val="22"/>
                <w:lang w:val="en-US"/>
              </w:rPr>
            </w:pPr>
          </w:p>
        </w:tc>
        <w:tc>
          <w:tcPr>
            <w:tcW w:w="3359" w:type="dxa"/>
          </w:tcPr>
          <w:p w14:paraId="147D05A9"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Follicle-stimulating hormone</w:t>
            </w:r>
          </w:p>
        </w:tc>
        <w:tc>
          <w:tcPr>
            <w:tcW w:w="5257" w:type="dxa"/>
          </w:tcPr>
          <w:p w14:paraId="1B4EDA45"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 xml:space="preserve">Causes growth of follicles in the ovaries and sperm maturation in </w:t>
            </w:r>
            <w:proofErr w:type="spellStart"/>
            <w:r w:rsidRPr="00F67679">
              <w:rPr>
                <w:rFonts w:cs="SourceSansPro-Regular"/>
                <w:sz w:val="22"/>
                <w:lang w:val="en-US"/>
              </w:rPr>
              <w:t>Sertoli</w:t>
            </w:r>
            <w:proofErr w:type="spellEnd"/>
            <w:r w:rsidRPr="00F67679">
              <w:rPr>
                <w:rFonts w:cs="SourceSansPro-Regular"/>
                <w:sz w:val="22"/>
                <w:lang w:val="en-US"/>
              </w:rPr>
              <w:t xml:space="preserve"> cells of testes</w:t>
            </w:r>
          </w:p>
        </w:tc>
        <w:tc>
          <w:tcPr>
            <w:tcW w:w="884" w:type="dxa"/>
          </w:tcPr>
          <w:p w14:paraId="3B18538C"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Peptide</w:t>
            </w:r>
          </w:p>
        </w:tc>
      </w:tr>
      <w:tr w:rsidR="00137FEA" w:rsidRPr="00F67679" w14:paraId="747B514F" w14:textId="77777777" w:rsidTr="00137FEA">
        <w:tc>
          <w:tcPr>
            <w:tcW w:w="1733" w:type="dxa"/>
            <w:vMerge/>
          </w:tcPr>
          <w:p w14:paraId="41B4B172" w14:textId="77777777" w:rsidR="00BF4533" w:rsidRPr="00F67679" w:rsidRDefault="00BF4533" w:rsidP="00891474">
            <w:pPr>
              <w:widowControl w:val="0"/>
              <w:autoSpaceDE w:val="0"/>
              <w:autoSpaceDN w:val="0"/>
              <w:adjustRightInd w:val="0"/>
              <w:rPr>
                <w:rFonts w:cs="SourceSansPro-Regular"/>
                <w:sz w:val="22"/>
                <w:lang w:val="en-US"/>
              </w:rPr>
            </w:pPr>
          </w:p>
        </w:tc>
        <w:tc>
          <w:tcPr>
            <w:tcW w:w="3359" w:type="dxa"/>
          </w:tcPr>
          <w:p w14:paraId="4C083090"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Luteinizing hormone</w:t>
            </w:r>
          </w:p>
        </w:tc>
        <w:tc>
          <w:tcPr>
            <w:tcW w:w="5257" w:type="dxa"/>
          </w:tcPr>
          <w:p w14:paraId="713BEF75"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 xml:space="preserve">Stimulates testosterone synthesis in </w:t>
            </w:r>
            <w:proofErr w:type="spellStart"/>
            <w:r w:rsidRPr="00F67679">
              <w:rPr>
                <w:rFonts w:cs="SourceSansPro-Regular"/>
                <w:sz w:val="22"/>
                <w:lang w:val="en-US"/>
              </w:rPr>
              <w:t>Leydig</w:t>
            </w:r>
            <w:proofErr w:type="spellEnd"/>
            <w:r w:rsidRPr="00F67679">
              <w:rPr>
                <w:rFonts w:cs="SourceSansPro-Regular"/>
                <w:sz w:val="22"/>
                <w:lang w:val="en-US"/>
              </w:rPr>
              <w:t xml:space="preserve"> cells of testes; stimulates ovulation, formation of corpus luteum, and estrogen and progesterone synthesis in ovaries</w:t>
            </w:r>
          </w:p>
        </w:tc>
        <w:tc>
          <w:tcPr>
            <w:tcW w:w="884" w:type="dxa"/>
          </w:tcPr>
          <w:p w14:paraId="235E51F8"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Peptide</w:t>
            </w:r>
          </w:p>
        </w:tc>
      </w:tr>
      <w:tr w:rsidR="00137FEA" w:rsidRPr="00F67679" w14:paraId="7372BBBF" w14:textId="77777777" w:rsidTr="00137FEA">
        <w:tc>
          <w:tcPr>
            <w:tcW w:w="1733" w:type="dxa"/>
            <w:vMerge w:val="restart"/>
          </w:tcPr>
          <w:p w14:paraId="39EB4913"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Posterior pituitary (</w:t>
            </w:r>
            <w:hyperlink r:id="rId11" w:history="1">
              <w:r w:rsidRPr="00F67679">
                <w:rPr>
                  <w:rFonts w:cs="SourceSansPro-Regular"/>
                  <w:color w:val="0A55A2"/>
                  <w:sz w:val="22"/>
                  <w:lang w:val="en-US"/>
                </w:rPr>
                <w:t>Chapter 76</w:t>
              </w:r>
            </w:hyperlink>
            <w:r w:rsidRPr="00F67679">
              <w:rPr>
                <w:rFonts w:cs="SourceSansPro-Regular"/>
                <w:sz w:val="22"/>
                <w:lang w:val="en-US"/>
              </w:rPr>
              <w:t>)</w:t>
            </w:r>
          </w:p>
        </w:tc>
        <w:tc>
          <w:tcPr>
            <w:tcW w:w="3359" w:type="dxa"/>
          </w:tcPr>
          <w:p w14:paraId="125F1DAB"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 xml:space="preserve">Antidiuretic hormone (also called </w:t>
            </w:r>
            <w:r w:rsidRPr="00F67679">
              <w:rPr>
                <w:rFonts w:cs="SourceSansPro-It"/>
                <w:i/>
                <w:iCs/>
                <w:sz w:val="22"/>
                <w:lang w:val="en-US"/>
              </w:rPr>
              <w:t>vasopressin</w:t>
            </w:r>
            <w:r w:rsidRPr="00F67679">
              <w:rPr>
                <w:rFonts w:cs="SourceSansPro-Regular"/>
                <w:sz w:val="22"/>
                <w:lang w:val="en-US"/>
              </w:rPr>
              <w:t>)</w:t>
            </w:r>
          </w:p>
        </w:tc>
        <w:tc>
          <w:tcPr>
            <w:tcW w:w="5257" w:type="dxa"/>
          </w:tcPr>
          <w:p w14:paraId="6601F2B3"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Increases water reabsorption by the kidneys and causes vasoconstriction and increased blood pressure</w:t>
            </w:r>
          </w:p>
        </w:tc>
        <w:tc>
          <w:tcPr>
            <w:tcW w:w="884" w:type="dxa"/>
          </w:tcPr>
          <w:p w14:paraId="73C8A51A"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Peptide</w:t>
            </w:r>
          </w:p>
        </w:tc>
      </w:tr>
      <w:tr w:rsidR="00137FEA" w:rsidRPr="00F67679" w14:paraId="1B07287B" w14:textId="77777777" w:rsidTr="00137FEA">
        <w:tc>
          <w:tcPr>
            <w:tcW w:w="1733" w:type="dxa"/>
            <w:vMerge/>
          </w:tcPr>
          <w:p w14:paraId="13997E68" w14:textId="77777777" w:rsidR="00BF4533" w:rsidRPr="00F67679" w:rsidRDefault="00BF4533" w:rsidP="00891474">
            <w:pPr>
              <w:widowControl w:val="0"/>
              <w:autoSpaceDE w:val="0"/>
              <w:autoSpaceDN w:val="0"/>
              <w:adjustRightInd w:val="0"/>
              <w:rPr>
                <w:rFonts w:cs="SourceSansPro-Regular"/>
                <w:sz w:val="22"/>
                <w:lang w:val="en-US"/>
              </w:rPr>
            </w:pPr>
          </w:p>
        </w:tc>
        <w:tc>
          <w:tcPr>
            <w:tcW w:w="3359" w:type="dxa"/>
          </w:tcPr>
          <w:p w14:paraId="0293248A"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Oxytocin</w:t>
            </w:r>
          </w:p>
        </w:tc>
        <w:tc>
          <w:tcPr>
            <w:tcW w:w="5257" w:type="dxa"/>
          </w:tcPr>
          <w:p w14:paraId="61ED83EB"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Stimulates milk ejection from breasts and uterine contractions</w:t>
            </w:r>
          </w:p>
        </w:tc>
        <w:tc>
          <w:tcPr>
            <w:tcW w:w="884" w:type="dxa"/>
          </w:tcPr>
          <w:p w14:paraId="6FEABAA4"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Peptide</w:t>
            </w:r>
          </w:p>
        </w:tc>
      </w:tr>
      <w:tr w:rsidR="00137FEA" w:rsidRPr="00F67679" w14:paraId="2A3AC2D1" w14:textId="77777777" w:rsidTr="00137FEA">
        <w:tc>
          <w:tcPr>
            <w:tcW w:w="1733" w:type="dxa"/>
            <w:vMerge w:val="restart"/>
          </w:tcPr>
          <w:p w14:paraId="7CA8B6BE"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Thyroid (</w:t>
            </w:r>
            <w:hyperlink r:id="rId12" w:history="1">
              <w:r w:rsidRPr="00F67679">
                <w:rPr>
                  <w:rFonts w:cs="SourceSansPro-Regular"/>
                  <w:color w:val="0A55A2"/>
                  <w:sz w:val="22"/>
                  <w:lang w:val="en-US"/>
                </w:rPr>
                <w:t>Chapter 77</w:t>
              </w:r>
            </w:hyperlink>
            <w:r w:rsidRPr="00F67679">
              <w:rPr>
                <w:rFonts w:cs="SourceSansPro-Regular"/>
                <w:sz w:val="22"/>
                <w:lang w:val="en-US"/>
              </w:rPr>
              <w:t>)</w:t>
            </w:r>
          </w:p>
        </w:tc>
        <w:tc>
          <w:tcPr>
            <w:tcW w:w="3359" w:type="dxa"/>
          </w:tcPr>
          <w:p w14:paraId="6F77A2D6"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Thyroxine (T</w:t>
            </w:r>
            <w:r w:rsidRPr="00F67679">
              <w:rPr>
                <w:rFonts w:cs="SourceSansPro-Regular"/>
                <w:sz w:val="22"/>
                <w:vertAlign w:val="subscript"/>
                <w:lang w:val="en-US"/>
              </w:rPr>
              <w:t>4</w:t>
            </w:r>
            <w:r w:rsidRPr="00F67679">
              <w:rPr>
                <w:rFonts w:cs="SourceSansPro-Regular"/>
                <w:sz w:val="22"/>
                <w:lang w:val="en-US"/>
              </w:rPr>
              <w:t>) and triiodothyronine (T</w:t>
            </w:r>
            <w:r w:rsidRPr="00F67679">
              <w:rPr>
                <w:rFonts w:cs="SourceSansPro-Regular"/>
                <w:sz w:val="22"/>
                <w:vertAlign w:val="subscript"/>
                <w:lang w:val="en-US"/>
              </w:rPr>
              <w:t>3</w:t>
            </w:r>
            <w:r w:rsidRPr="00F67679">
              <w:rPr>
                <w:rFonts w:cs="SourceSansPro-Regular"/>
                <w:sz w:val="22"/>
                <w:lang w:val="en-US"/>
              </w:rPr>
              <w:t>)</w:t>
            </w:r>
          </w:p>
        </w:tc>
        <w:tc>
          <w:tcPr>
            <w:tcW w:w="5257" w:type="dxa"/>
          </w:tcPr>
          <w:p w14:paraId="5BAEE9D8"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Increases the rates of chemical reactions in most cells, thus increasing body metabolic rate</w:t>
            </w:r>
          </w:p>
        </w:tc>
        <w:tc>
          <w:tcPr>
            <w:tcW w:w="884" w:type="dxa"/>
          </w:tcPr>
          <w:p w14:paraId="604DF848"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Amine</w:t>
            </w:r>
          </w:p>
        </w:tc>
      </w:tr>
      <w:tr w:rsidR="00137FEA" w:rsidRPr="00F67679" w14:paraId="5A770C90" w14:textId="77777777" w:rsidTr="00137FEA">
        <w:tc>
          <w:tcPr>
            <w:tcW w:w="1733" w:type="dxa"/>
            <w:vMerge/>
          </w:tcPr>
          <w:p w14:paraId="2B508B8B" w14:textId="77777777" w:rsidR="00BF4533" w:rsidRPr="00F67679" w:rsidRDefault="00BF4533" w:rsidP="00891474">
            <w:pPr>
              <w:widowControl w:val="0"/>
              <w:autoSpaceDE w:val="0"/>
              <w:autoSpaceDN w:val="0"/>
              <w:adjustRightInd w:val="0"/>
              <w:rPr>
                <w:rFonts w:cs="SourceSansPro-Regular"/>
                <w:sz w:val="22"/>
                <w:lang w:val="en-US"/>
              </w:rPr>
            </w:pPr>
          </w:p>
        </w:tc>
        <w:tc>
          <w:tcPr>
            <w:tcW w:w="3359" w:type="dxa"/>
          </w:tcPr>
          <w:p w14:paraId="4C060F23"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Calcitonin</w:t>
            </w:r>
          </w:p>
        </w:tc>
        <w:tc>
          <w:tcPr>
            <w:tcW w:w="5257" w:type="dxa"/>
          </w:tcPr>
          <w:p w14:paraId="1F7FA209"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Promotes deposition of calcium in the bones and decreases extracellular fluid calcium ion concentration</w:t>
            </w:r>
          </w:p>
        </w:tc>
        <w:tc>
          <w:tcPr>
            <w:tcW w:w="884" w:type="dxa"/>
          </w:tcPr>
          <w:p w14:paraId="7E77F175"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Peptide</w:t>
            </w:r>
          </w:p>
        </w:tc>
      </w:tr>
      <w:tr w:rsidR="00137FEA" w:rsidRPr="00F67679" w14:paraId="4D79CE39" w14:textId="77777777" w:rsidTr="00137FEA">
        <w:tc>
          <w:tcPr>
            <w:tcW w:w="1733" w:type="dxa"/>
            <w:vMerge w:val="restart"/>
          </w:tcPr>
          <w:p w14:paraId="2429E248"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Adrenal cortex (</w:t>
            </w:r>
            <w:hyperlink r:id="rId13" w:history="1">
              <w:r w:rsidRPr="00F67679">
                <w:rPr>
                  <w:rFonts w:cs="SourceSansPro-Regular"/>
                  <w:color w:val="0A55A2"/>
                  <w:sz w:val="22"/>
                  <w:lang w:val="en-US"/>
                </w:rPr>
                <w:t>Chapter 78</w:t>
              </w:r>
            </w:hyperlink>
            <w:r w:rsidRPr="00F67679">
              <w:rPr>
                <w:rFonts w:cs="SourceSansPro-Regular"/>
                <w:sz w:val="22"/>
                <w:lang w:val="en-US"/>
              </w:rPr>
              <w:t>)</w:t>
            </w:r>
          </w:p>
        </w:tc>
        <w:tc>
          <w:tcPr>
            <w:tcW w:w="3359" w:type="dxa"/>
          </w:tcPr>
          <w:p w14:paraId="75DAA232"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Cortisol</w:t>
            </w:r>
          </w:p>
        </w:tc>
        <w:tc>
          <w:tcPr>
            <w:tcW w:w="5257" w:type="dxa"/>
          </w:tcPr>
          <w:p w14:paraId="5F8D4149"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Has multiple metabolic functions for controlling metabolism of proteins, carbohydrates, and fats; also has anti-inflammatory effects</w:t>
            </w:r>
          </w:p>
        </w:tc>
        <w:tc>
          <w:tcPr>
            <w:tcW w:w="884" w:type="dxa"/>
          </w:tcPr>
          <w:p w14:paraId="490E87BA"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Steroid</w:t>
            </w:r>
          </w:p>
        </w:tc>
      </w:tr>
      <w:tr w:rsidR="00137FEA" w:rsidRPr="00F67679" w14:paraId="3806231B" w14:textId="77777777" w:rsidTr="00137FEA">
        <w:tc>
          <w:tcPr>
            <w:tcW w:w="1733" w:type="dxa"/>
            <w:vMerge/>
          </w:tcPr>
          <w:p w14:paraId="54E950E0" w14:textId="77777777" w:rsidR="00BF4533" w:rsidRPr="00F67679" w:rsidRDefault="00BF4533" w:rsidP="00891474">
            <w:pPr>
              <w:widowControl w:val="0"/>
              <w:autoSpaceDE w:val="0"/>
              <w:autoSpaceDN w:val="0"/>
              <w:adjustRightInd w:val="0"/>
              <w:rPr>
                <w:rFonts w:cs="SourceSansPro-Regular"/>
                <w:sz w:val="22"/>
                <w:lang w:val="en-US"/>
              </w:rPr>
            </w:pPr>
          </w:p>
        </w:tc>
        <w:tc>
          <w:tcPr>
            <w:tcW w:w="3359" w:type="dxa"/>
          </w:tcPr>
          <w:p w14:paraId="15D077FF"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Aldosterone</w:t>
            </w:r>
          </w:p>
        </w:tc>
        <w:tc>
          <w:tcPr>
            <w:tcW w:w="5257" w:type="dxa"/>
          </w:tcPr>
          <w:p w14:paraId="79982436"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Increases renal sodium reabsorption, potassium secretion, and hydrogen ion secretion</w:t>
            </w:r>
          </w:p>
        </w:tc>
        <w:tc>
          <w:tcPr>
            <w:tcW w:w="884" w:type="dxa"/>
          </w:tcPr>
          <w:p w14:paraId="5CB21CC2"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Steroid</w:t>
            </w:r>
          </w:p>
        </w:tc>
      </w:tr>
      <w:tr w:rsidR="00137FEA" w:rsidRPr="00F67679" w14:paraId="066F9686" w14:textId="77777777" w:rsidTr="00137FEA">
        <w:tc>
          <w:tcPr>
            <w:tcW w:w="1733" w:type="dxa"/>
          </w:tcPr>
          <w:p w14:paraId="5E7D9A79"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Adrenal medulla (</w:t>
            </w:r>
            <w:hyperlink r:id="rId14" w:history="1">
              <w:r w:rsidRPr="00F67679">
                <w:rPr>
                  <w:rFonts w:cs="SourceSansPro-Regular"/>
                  <w:color w:val="0A55A2"/>
                  <w:sz w:val="22"/>
                  <w:lang w:val="en-US"/>
                </w:rPr>
                <w:t>Chapter 61</w:t>
              </w:r>
            </w:hyperlink>
            <w:r w:rsidRPr="00F67679">
              <w:rPr>
                <w:rFonts w:cs="SourceSansPro-Regular"/>
                <w:sz w:val="22"/>
                <w:lang w:val="en-US"/>
              </w:rPr>
              <w:t>)</w:t>
            </w:r>
          </w:p>
        </w:tc>
        <w:tc>
          <w:tcPr>
            <w:tcW w:w="3359" w:type="dxa"/>
          </w:tcPr>
          <w:p w14:paraId="139C01BB"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Norepinephrine, epinephrine</w:t>
            </w:r>
          </w:p>
        </w:tc>
        <w:tc>
          <w:tcPr>
            <w:tcW w:w="5257" w:type="dxa"/>
          </w:tcPr>
          <w:p w14:paraId="62FB1A61"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Same effects as sympathetic stimulation</w:t>
            </w:r>
          </w:p>
        </w:tc>
        <w:tc>
          <w:tcPr>
            <w:tcW w:w="884" w:type="dxa"/>
          </w:tcPr>
          <w:p w14:paraId="562FE4F6"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Amine</w:t>
            </w:r>
          </w:p>
        </w:tc>
      </w:tr>
      <w:tr w:rsidR="00137FEA" w:rsidRPr="00F67679" w14:paraId="07A4B03F" w14:textId="77777777" w:rsidTr="00137FEA">
        <w:tc>
          <w:tcPr>
            <w:tcW w:w="1733" w:type="dxa"/>
          </w:tcPr>
          <w:p w14:paraId="01EE4E67"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Pancreas (</w:t>
            </w:r>
            <w:hyperlink r:id="rId15" w:history="1">
              <w:r w:rsidRPr="00F67679">
                <w:rPr>
                  <w:rFonts w:cs="SourceSansPro-Regular"/>
                  <w:color w:val="0A55A2"/>
                  <w:sz w:val="22"/>
                  <w:lang w:val="en-US"/>
                </w:rPr>
                <w:t>Chapter 79</w:t>
              </w:r>
            </w:hyperlink>
            <w:r w:rsidRPr="00F67679">
              <w:rPr>
                <w:rFonts w:cs="SourceSansPro-Regular"/>
                <w:sz w:val="22"/>
                <w:lang w:val="en-US"/>
              </w:rPr>
              <w:t>)</w:t>
            </w:r>
          </w:p>
        </w:tc>
        <w:tc>
          <w:tcPr>
            <w:tcW w:w="3359" w:type="dxa"/>
          </w:tcPr>
          <w:p w14:paraId="2E426FFB"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Insulin (</w:t>
            </w:r>
            <w:r w:rsidRPr="00F67679">
              <w:rPr>
                <w:rFonts w:cs="Times New Roman"/>
                <w:sz w:val="22"/>
                <w:lang w:val="en-US"/>
              </w:rPr>
              <w:t>β</w:t>
            </w:r>
            <w:r w:rsidRPr="00F67679">
              <w:rPr>
                <w:rFonts w:cs="SourceSansPro-Regular"/>
                <w:sz w:val="22"/>
                <w:lang w:val="en-US"/>
              </w:rPr>
              <w:t xml:space="preserve"> cells)</w:t>
            </w:r>
          </w:p>
        </w:tc>
        <w:tc>
          <w:tcPr>
            <w:tcW w:w="5257" w:type="dxa"/>
          </w:tcPr>
          <w:p w14:paraId="45CEAA41"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Promotes glucose entry in many cells, and in this way controls carbohydrate metabolism</w:t>
            </w:r>
          </w:p>
        </w:tc>
        <w:tc>
          <w:tcPr>
            <w:tcW w:w="884" w:type="dxa"/>
          </w:tcPr>
          <w:p w14:paraId="246667B1"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Peptide</w:t>
            </w:r>
          </w:p>
        </w:tc>
      </w:tr>
      <w:tr w:rsidR="00137FEA" w:rsidRPr="00F67679" w14:paraId="252AA1EC" w14:textId="77777777" w:rsidTr="00137FEA">
        <w:tc>
          <w:tcPr>
            <w:tcW w:w="1733" w:type="dxa"/>
          </w:tcPr>
          <w:p w14:paraId="540A042D" w14:textId="77777777" w:rsidR="00BF4533" w:rsidRPr="00F67679" w:rsidRDefault="00BF4533" w:rsidP="00891474">
            <w:pPr>
              <w:widowControl w:val="0"/>
              <w:autoSpaceDE w:val="0"/>
              <w:autoSpaceDN w:val="0"/>
              <w:adjustRightInd w:val="0"/>
              <w:rPr>
                <w:rFonts w:cs="SourceSansPro-Regular"/>
                <w:sz w:val="22"/>
                <w:lang w:val="en-US"/>
              </w:rPr>
            </w:pPr>
          </w:p>
        </w:tc>
        <w:tc>
          <w:tcPr>
            <w:tcW w:w="3359" w:type="dxa"/>
          </w:tcPr>
          <w:p w14:paraId="1F4F2165"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Glucagon (</w:t>
            </w:r>
            <w:r w:rsidRPr="00F67679">
              <w:rPr>
                <w:rFonts w:cs="Times New Roman"/>
                <w:sz w:val="22"/>
                <w:lang w:val="en-US"/>
              </w:rPr>
              <w:t>α</w:t>
            </w:r>
            <w:r w:rsidRPr="00F67679">
              <w:rPr>
                <w:rFonts w:cs="SourceSansPro-Regular"/>
                <w:sz w:val="22"/>
                <w:lang w:val="en-US"/>
              </w:rPr>
              <w:t xml:space="preserve"> cells)</w:t>
            </w:r>
          </w:p>
        </w:tc>
        <w:tc>
          <w:tcPr>
            <w:tcW w:w="5257" w:type="dxa"/>
          </w:tcPr>
          <w:p w14:paraId="39C0DA83"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Increases synthesis and release of glucose from the liver into the body fluids</w:t>
            </w:r>
          </w:p>
        </w:tc>
        <w:tc>
          <w:tcPr>
            <w:tcW w:w="884" w:type="dxa"/>
          </w:tcPr>
          <w:p w14:paraId="368B9D9F"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Peptide</w:t>
            </w:r>
          </w:p>
        </w:tc>
      </w:tr>
      <w:tr w:rsidR="00137FEA" w:rsidRPr="00F67679" w14:paraId="3AB2614A" w14:textId="77777777" w:rsidTr="00137FEA">
        <w:tc>
          <w:tcPr>
            <w:tcW w:w="1733" w:type="dxa"/>
          </w:tcPr>
          <w:p w14:paraId="6F92A74F"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Parathyroid (</w:t>
            </w:r>
            <w:hyperlink r:id="rId16" w:history="1">
              <w:r w:rsidRPr="00F67679">
                <w:rPr>
                  <w:rFonts w:cs="SourceSansPro-Regular"/>
                  <w:color w:val="0A55A2"/>
                  <w:sz w:val="22"/>
                  <w:lang w:val="en-US"/>
                </w:rPr>
                <w:t>Chapter 80</w:t>
              </w:r>
            </w:hyperlink>
            <w:r w:rsidRPr="00F67679">
              <w:rPr>
                <w:rFonts w:cs="SourceSansPro-Regular"/>
                <w:sz w:val="22"/>
                <w:lang w:val="en-US"/>
              </w:rPr>
              <w:t>)</w:t>
            </w:r>
          </w:p>
        </w:tc>
        <w:tc>
          <w:tcPr>
            <w:tcW w:w="3359" w:type="dxa"/>
          </w:tcPr>
          <w:p w14:paraId="682973F6"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Parathyroid hormone</w:t>
            </w:r>
          </w:p>
        </w:tc>
        <w:tc>
          <w:tcPr>
            <w:tcW w:w="5257" w:type="dxa"/>
          </w:tcPr>
          <w:p w14:paraId="1952A4B9"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Controls serum calcium ion concentration by increasing calcium absorption by the gut and kidneys and releasing calcium from bones</w:t>
            </w:r>
          </w:p>
        </w:tc>
        <w:tc>
          <w:tcPr>
            <w:tcW w:w="884" w:type="dxa"/>
          </w:tcPr>
          <w:p w14:paraId="12860675"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Peptide</w:t>
            </w:r>
          </w:p>
        </w:tc>
      </w:tr>
      <w:tr w:rsidR="00137FEA" w:rsidRPr="00F67679" w14:paraId="2FA0154E" w14:textId="77777777" w:rsidTr="00137FEA">
        <w:tc>
          <w:tcPr>
            <w:tcW w:w="1733" w:type="dxa"/>
          </w:tcPr>
          <w:p w14:paraId="684B22DB"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Testes (</w:t>
            </w:r>
            <w:hyperlink r:id="rId17" w:history="1">
              <w:r w:rsidRPr="00F67679">
                <w:rPr>
                  <w:rFonts w:cs="SourceSansPro-Regular"/>
                  <w:color w:val="0A55A2"/>
                  <w:sz w:val="22"/>
                  <w:lang w:val="en-US"/>
                </w:rPr>
                <w:t>Chapter 81</w:t>
              </w:r>
            </w:hyperlink>
            <w:r w:rsidRPr="00F67679">
              <w:rPr>
                <w:rFonts w:cs="SourceSansPro-Regular"/>
                <w:sz w:val="22"/>
                <w:lang w:val="en-US"/>
              </w:rPr>
              <w:t>)</w:t>
            </w:r>
          </w:p>
        </w:tc>
        <w:tc>
          <w:tcPr>
            <w:tcW w:w="3359" w:type="dxa"/>
          </w:tcPr>
          <w:p w14:paraId="258516A2"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Testosterone</w:t>
            </w:r>
          </w:p>
        </w:tc>
        <w:tc>
          <w:tcPr>
            <w:tcW w:w="5257" w:type="dxa"/>
          </w:tcPr>
          <w:p w14:paraId="7DC20DFA"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Promotes development of male reproductive system and male secondary sexual characteristics</w:t>
            </w:r>
          </w:p>
        </w:tc>
        <w:tc>
          <w:tcPr>
            <w:tcW w:w="884" w:type="dxa"/>
          </w:tcPr>
          <w:p w14:paraId="189F3AD1"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Steroid</w:t>
            </w:r>
          </w:p>
        </w:tc>
      </w:tr>
      <w:tr w:rsidR="00137FEA" w:rsidRPr="00F67679" w14:paraId="2993F1FB" w14:textId="77777777" w:rsidTr="00137FEA">
        <w:tc>
          <w:tcPr>
            <w:tcW w:w="1733" w:type="dxa"/>
            <w:vMerge w:val="restart"/>
          </w:tcPr>
          <w:p w14:paraId="2B5E1FB6"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Ovaries (</w:t>
            </w:r>
            <w:hyperlink r:id="rId18" w:history="1">
              <w:r w:rsidRPr="00F67679">
                <w:rPr>
                  <w:rFonts w:cs="SourceSansPro-Regular"/>
                  <w:color w:val="0A55A2"/>
                  <w:sz w:val="22"/>
                  <w:lang w:val="en-US"/>
                </w:rPr>
                <w:t>Chapter 82</w:t>
              </w:r>
            </w:hyperlink>
            <w:r w:rsidRPr="00F67679">
              <w:rPr>
                <w:rFonts w:cs="SourceSansPro-Regular"/>
                <w:sz w:val="22"/>
                <w:lang w:val="en-US"/>
              </w:rPr>
              <w:t>)</w:t>
            </w:r>
          </w:p>
        </w:tc>
        <w:tc>
          <w:tcPr>
            <w:tcW w:w="3359" w:type="dxa"/>
          </w:tcPr>
          <w:p w14:paraId="54F362CE"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Estrogens</w:t>
            </w:r>
          </w:p>
        </w:tc>
        <w:tc>
          <w:tcPr>
            <w:tcW w:w="5257" w:type="dxa"/>
          </w:tcPr>
          <w:p w14:paraId="182262F0"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Promotes growth and development of female reproductive system, female breasts, and female secondary sexual characteristics</w:t>
            </w:r>
          </w:p>
        </w:tc>
        <w:tc>
          <w:tcPr>
            <w:tcW w:w="884" w:type="dxa"/>
          </w:tcPr>
          <w:p w14:paraId="7A3A4C74"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Steroid</w:t>
            </w:r>
          </w:p>
        </w:tc>
      </w:tr>
      <w:tr w:rsidR="00137FEA" w:rsidRPr="00F67679" w14:paraId="254F9BA7" w14:textId="77777777" w:rsidTr="00137FEA">
        <w:tc>
          <w:tcPr>
            <w:tcW w:w="1733" w:type="dxa"/>
            <w:vMerge/>
          </w:tcPr>
          <w:p w14:paraId="2BB6FD21" w14:textId="77777777" w:rsidR="00BF4533" w:rsidRPr="00F67679" w:rsidRDefault="00BF4533" w:rsidP="00891474">
            <w:pPr>
              <w:widowControl w:val="0"/>
              <w:autoSpaceDE w:val="0"/>
              <w:autoSpaceDN w:val="0"/>
              <w:adjustRightInd w:val="0"/>
              <w:rPr>
                <w:rFonts w:cs="SourceSansPro-Regular"/>
                <w:sz w:val="22"/>
                <w:lang w:val="en-US"/>
              </w:rPr>
            </w:pPr>
          </w:p>
        </w:tc>
        <w:tc>
          <w:tcPr>
            <w:tcW w:w="3359" w:type="dxa"/>
          </w:tcPr>
          <w:p w14:paraId="2619B7C0"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Progesterone</w:t>
            </w:r>
          </w:p>
        </w:tc>
        <w:tc>
          <w:tcPr>
            <w:tcW w:w="5257" w:type="dxa"/>
          </w:tcPr>
          <w:p w14:paraId="43AB15A5"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Stimulates secretion of “uterine milk” by the uterine endometrial glands and promotes development of secretory apparatus of breasts</w:t>
            </w:r>
          </w:p>
        </w:tc>
        <w:tc>
          <w:tcPr>
            <w:tcW w:w="884" w:type="dxa"/>
          </w:tcPr>
          <w:p w14:paraId="156A2D11"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Steroid</w:t>
            </w:r>
          </w:p>
        </w:tc>
      </w:tr>
      <w:tr w:rsidR="00137FEA" w:rsidRPr="00F67679" w14:paraId="42E9C9C2" w14:textId="77777777" w:rsidTr="00137FEA">
        <w:tc>
          <w:tcPr>
            <w:tcW w:w="1733" w:type="dxa"/>
            <w:vMerge w:val="restart"/>
          </w:tcPr>
          <w:p w14:paraId="7A130B2A"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Placenta (</w:t>
            </w:r>
            <w:hyperlink r:id="rId19" w:history="1">
              <w:r w:rsidRPr="00F67679">
                <w:rPr>
                  <w:rFonts w:cs="SourceSansPro-Regular"/>
                  <w:color w:val="0A55A2"/>
                  <w:sz w:val="22"/>
                  <w:lang w:val="en-US"/>
                </w:rPr>
                <w:t>Chapter 83</w:t>
              </w:r>
            </w:hyperlink>
            <w:r w:rsidRPr="00F67679">
              <w:rPr>
                <w:rFonts w:cs="SourceSansPro-Regular"/>
                <w:sz w:val="22"/>
                <w:lang w:val="en-US"/>
              </w:rPr>
              <w:t>)</w:t>
            </w:r>
          </w:p>
        </w:tc>
        <w:tc>
          <w:tcPr>
            <w:tcW w:w="3359" w:type="dxa"/>
          </w:tcPr>
          <w:p w14:paraId="47A03E9F"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Human chorionic gonadotropin</w:t>
            </w:r>
          </w:p>
        </w:tc>
        <w:tc>
          <w:tcPr>
            <w:tcW w:w="5257" w:type="dxa"/>
          </w:tcPr>
          <w:p w14:paraId="698F370C"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Promotes growth of corpus luteum and secretion of estrogens and progesterone by corpus luteum</w:t>
            </w:r>
          </w:p>
        </w:tc>
        <w:tc>
          <w:tcPr>
            <w:tcW w:w="884" w:type="dxa"/>
          </w:tcPr>
          <w:p w14:paraId="363FA6AB"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Peptide</w:t>
            </w:r>
          </w:p>
        </w:tc>
      </w:tr>
      <w:tr w:rsidR="00137FEA" w:rsidRPr="00F67679" w14:paraId="276D0194" w14:textId="77777777" w:rsidTr="00137FEA">
        <w:tc>
          <w:tcPr>
            <w:tcW w:w="1733" w:type="dxa"/>
            <w:vMerge/>
          </w:tcPr>
          <w:p w14:paraId="1DEDF6F0" w14:textId="77777777" w:rsidR="00BF4533" w:rsidRPr="00F67679" w:rsidRDefault="00BF4533" w:rsidP="00891474">
            <w:pPr>
              <w:widowControl w:val="0"/>
              <w:autoSpaceDE w:val="0"/>
              <w:autoSpaceDN w:val="0"/>
              <w:adjustRightInd w:val="0"/>
              <w:rPr>
                <w:rFonts w:cs="SourceSansPro-Regular"/>
                <w:sz w:val="22"/>
                <w:lang w:val="en-US"/>
              </w:rPr>
            </w:pPr>
          </w:p>
        </w:tc>
        <w:tc>
          <w:tcPr>
            <w:tcW w:w="3359" w:type="dxa"/>
          </w:tcPr>
          <w:p w14:paraId="4D271866"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 xml:space="preserve">Human </w:t>
            </w:r>
            <w:proofErr w:type="spellStart"/>
            <w:r w:rsidRPr="00F67679">
              <w:rPr>
                <w:rFonts w:cs="SourceSansPro-Regular"/>
                <w:sz w:val="22"/>
                <w:lang w:val="en-US"/>
              </w:rPr>
              <w:t>somatomammotropin</w:t>
            </w:r>
            <w:proofErr w:type="spellEnd"/>
          </w:p>
        </w:tc>
        <w:tc>
          <w:tcPr>
            <w:tcW w:w="5257" w:type="dxa"/>
          </w:tcPr>
          <w:p w14:paraId="6FDFD845"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Probably helps promote development of some fetal tissues, as well as the mother’s breasts</w:t>
            </w:r>
          </w:p>
        </w:tc>
        <w:tc>
          <w:tcPr>
            <w:tcW w:w="884" w:type="dxa"/>
          </w:tcPr>
          <w:p w14:paraId="7978B963"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Peptide</w:t>
            </w:r>
          </w:p>
        </w:tc>
      </w:tr>
      <w:tr w:rsidR="00137FEA" w:rsidRPr="00F67679" w14:paraId="473C4328" w14:textId="77777777" w:rsidTr="00137FEA">
        <w:tc>
          <w:tcPr>
            <w:tcW w:w="1733" w:type="dxa"/>
            <w:vMerge/>
          </w:tcPr>
          <w:p w14:paraId="1BE252ED" w14:textId="77777777" w:rsidR="00BF4533" w:rsidRPr="00F67679" w:rsidRDefault="00BF4533" w:rsidP="00891474">
            <w:pPr>
              <w:widowControl w:val="0"/>
              <w:autoSpaceDE w:val="0"/>
              <w:autoSpaceDN w:val="0"/>
              <w:adjustRightInd w:val="0"/>
              <w:rPr>
                <w:rFonts w:cs="SourceSansPro-Regular"/>
                <w:sz w:val="22"/>
                <w:lang w:val="en-US"/>
              </w:rPr>
            </w:pPr>
          </w:p>
        </w:tc>
        <w:tc>
          <w:tcPr>
            <w:tcW w:w="3359" w:type="dxa"/>
          </w:tcPr>
          <w:p w14:paraId="5493FE80"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Estrogens</w:t>
            </w:r>
          </w:p>
        </w:tc>
        <w:tc>
          <w:tcPr>
            <w:tcW w:w="5257" w:type="dxa"/>
          </w:tcPr>
          <w:p w14:paraId="4C975B60"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See actions of estrogens from ovaries</w:t>
            </w:r>
          </w:p>
        </w:tc>
        <w:tc>
          <w:tcPr>
            <w:tcW w:w="884" w:type="dxa"/>
          </w:tcPr>
          <w:p w14:paraId="65995AC6"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Steroid</w:t>
            </w:r>
          </w:p>
        </w:tc>
      </w:tr>
      <w:tr w:rsidR="00137FEA" w:rsidRPr="00F67679" w14:paraId="60F4660D" w14:textId="77777777" w:rsidTr="00137FEA">
        <w:tc>
          <w:tcPr>
            <w:tcW w:w="1733" w:type="dxa"/>
            <w:vMerge/>
          </w:tcPr>
          <w:p w14:paraId="6DE93E94" w14:textId="77777777" w:rsidR="00BF4533" w:rsidRPr="00F67679" w:rsidRDefault="00BF4533" w:rsidP="00891474">
            <w:pPr>
              <w:widowControl w:val="0"/>
              <w:autoSpaceDE w:val="0"/>
              <w:autoSpaceDN w:val="0"/>
              <w:adjustRightInd w:val="0"/>
              <w:rPr>
                <w:rFonts w:cs="SourceSansPro-Regular"/>
                <w:sz w:val="22"/>
                <w:lang w:val="en-US"/>
              </w:rPr>
            </w:pPr>
          </w:p>
        </w:tc>
        <w:tc>
          <w:tcPr>
            <w:tcW w:w="3359" w:type="dxa"/>
          </w:tcPr>
          <w:p w14:paraId="2812A6EF"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Progesterone</w:t>
            </w:r>
          </w:p>
        </w:tc>
        <w:tc>
          <w:tcPr>
            <w:tcW w:w="5257" w:type="dxa"/>
          </w:tcPr>
          <w:p w14:paraId="6E9AD957"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See actions of progesterone from ovaries</w:t>
            </w:r>
          </w:p>
        </w:tc>
        <w:tc>
          <w:tcPr>
            <w:tcW w:w="884" w:type="dxa"/>
          </w:tcPr>
          <w:p w14:paraId="4590D97D"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Steroid</w:t>
            </w:r>
          </w:p>
        </w:tc>
      </w:tr>
      <w:tr w:rsidR="00137FEA" w:rsidRPr="00F67679" w14:paraId="3ECAAF7F" w14:textId="77777777" w:rsidTr="00137FEA">
        <w:tc>
          <w:tcPr>
            <w:tcW w:w="1733" w:type="dxa"/>
            <w:vMerge w:val="restart"/>
          </w:tcPr>
          <w:p w14:paraId="1AFBF22B"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Kidney (</w:t>
            </w:r>
            <w:hyperlink r:id="rId20" w:history="1">
              <w:r w:rsidRPr="00F67679">
                <w:rPr>
                  <w:rFonts w:cs="SourceSansPro-Regular"/>
                  <w:color w:val="0A55A2"/>
                  <w:sz w:val="22"/>
                  <w:lang w:val="en-US"/>
                </w:rPr>
                <w:t>Chapter 26</w:t>
              </w:r>
            </w:hyperlink>
            <w:r w:rsidRPr="00F67679">
              <w:rPr>
                <w:rFonts w:cs="SourceSansPro-Regular"/>
                <w:sz w:val="22"/>
                <w:lang w:val="en-US"/>
              </w:rPr>
              <w:t>)</w:t>
            </w:r>
          </w:p>
        </w:tc>
        <w:tc>
          <w:tcPr>
            <w:tcW w:w="3359" w:type="dxa"/>
          </w:tcPr>
          <w:p w14:paraId="4E860F3F"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Renin</w:t>
            </w:r>
          </w:p>
        </w:tc>
        <w:tc>
          <w:tcPr>
            <w:tcW w:w="5257" w:type="dxa"/>
          </w:tcPr>
          <w:p w14:paraId="0803C380"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Catalyzes conversion of angiotensinogen to angiotensin I (acts as an enzyme)</w:t>
            </w:r>
          </w:p>
        </w:tc>
        <w:tc>
          <w:tcPr>
            <w:tcW w:w="884" w:type="dxa"/>
          </w:tcPr>
          <w:p w14:paraId="136FB049"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Peptide</w:t>
            </w:r>
          </w:p>
        </w:tc>
      </w:tr>
      <w:tr w:rsidR="00137FEA" w:rsidRPr="00F67679" w14:paraId="663B62ED" w14:textId="77777777" w:rsidTr="00137FEA">
        <w:tc>
          <w:tcPr>
            <w:tcW w:w="1733" w:type="dxa"/>
            <w:vMerge/>
          </w:tcPr>
          <w:p w14:paraId="00BB5FDA" w14:textId="77777777" w:rsidR="00BF4533" w:rsidRPr="00F67679" w:rsidRDefault="00BF4533" w:rsidP="00891474">
            <w:pPr>
              <w:widowControl w:val="0"/>
              <w:autoSpaceDE w:val="0"/>
              <w:autoSpaceDN w:val="0"/>
              <w:adjustRightInd w:val="0"/>
              <w:rPr>
                <w:rFonts w:cs="SourceSansPro-Regular"/>
                <w:sz w:val="22"/>
                <w:lang w:val="en-US"/>
              </w:rPr>
            </w:pPr>
          </w:p>
        </w:tc>
        <w:tc>
          <w:tcPr>
            <w:tcW w:w="3359" w:type="dxa"/>
          </w:tcPr>
          <w:p w14:paraId="2F58D0F7"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1,25-Dihydroxycholecalciferol</w:t>
            </w:r>
          </w:p>
        </w:tc>
        <w:tc>
          <w:tcPr>
            <w:tcW w:w="5257" w:type="dxa"/>
          </w:tcPr>
          <w:p w14:paraId="7D5551FE"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Increases intestinal absorption of calcium and bone mineralization</w:t>
            </w:r>
          </w:p>
        </w:tc>
        <w:tc>
          <w:tcPr>
            <w:tcW w:w="884" w:type="dxa"/>
          </w:tcPr>
          <w:p w14:paraId="4D3786CE"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Steroid</w:t>
            </w:r>
          </w:p>
        </w:tc>
      </w:tr>
      <w:tr w:rsidR="00137FEA" w:rsidRPr="00F67679" w14:paraId="345DFDD8" w14:textId="77777777" w:rsidTr="00137FEA">
        <w:tc>
          <w:tcPr>
            <w:tcW w:w="1733" w:type="dxa"/>
            <w:vMerge/>
          </w:tcPr>
          <w:p w14:paraId="0F4F12FD" w14:textId="77777777" w:rsidR="00BF4533" w:rsidRPr="00F67679" w:rsidRDefault="00BF4533" w:rsidP="00891474">
            <w:pPr>
              <w:widowControl w:val="0"/>
              <w:autoSpaceDE w:val="0"/>
              <w:autoSpaceDN w:val="0"/>
              <w:adjustRightInd w:val="0"/>
              <w:rPr>
                <w:rFonts w:cs="SourceSansPro-Regular"/>
                <w:sz w:val="22"/>
                <w:lang w:val="en-US"/>
              </w:rPr>
            </w:pPr>
          </w:p>
        </w:tc>
        <w:tc>
          <w:tcPr>
            <w:tcW w:w="3359" w:type="dxa"/>
          </w:tcPr>
          <w:p w14:paraId="6798352C"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Erythropoietin</w:t>
            </w:r>
          </w:p>
        </w:tc>
        <w:tc>
          <w:tcPr>
            <w:tcW w:w="5257" w:type="dxa"/>
          </w:tcPr>
          <w:p w14:paraId="553CBAD7"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Increases erythrocyte production</w:t>
            </w:r>
          </w:p>
        </w:tc>
        <w:tc>
          <w:tcPr>
            <w:tcW w:w="884" w:type="dxa"/>
          </w:tcPr>
          <w:p w14:paraId="15D8AC7D"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Peptide</w:t>
            </w:r>
          </w:p>
        </w:tc>
      </w:tr>
      <w:tr w:rsidR="00137FEA" w:rsidRPr="00F67679" w14:paraId="272A1C5C" w14:textId="77777777" w:rsidTr="00137FEA">
        <w:tc>
          <w:tcPr>
            <w:tcW w:w="1733" w:type="dxa"/>
          </w:tcPr>
          <w:p w14:paraId="14E0176C"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lastRenderedPageBreak/>
              <w:t>Heart (</w:t>
            </w:r>
            <w:hyperlink r:id="rId21" w:history="1">
              <w:r w:rsidRPr="00F67679">
                <w:rPr>
                  <w:rFonts w:cs="SourceSansPro-Regular"/>
                  <w:color w:val="0A55A2"/>
                  <w:sz w:val="22"/>
                  <w:lang w:val="en-US"/>
                </w:rPr>
                <w:t>Chapter 22</w:t>
              </w:r>
            </w:hyperlink>
            <w:r w:rsidRPr="00F67679">
              <w:rPr>
                <w:rFonts w:cs="SourceSansPro-Regular"/>
                <w:sz w:val="22"/>
                <w:lang w:val="en-US"/>
              </w:rPr>
              <w:t>)</w:t>
            </w:r>
          </w:p>
        </w:tc>
        <w:tc>
          <w:tcPr>
            <w:tcW w:w="3359" w:type="dxa"/>
          </w:tcPr>
          <w:p w14:paraId="73EF3670"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Atrial natriuretic peptide</w:t>
            </w:r>
          </w:p>
        </w:tc>
        <w:tc>
          <w:tcPr>
            <w:tcW w:w="5257" w:type="dxa"/>
          </w:tcPr>
          <w:p w14:paraId="3B086D56"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Increases sodium excretion by kidneys, reduces blood pressure</w:t>
            </w:r>
          </w:p>
        </w:tc>
        <w:tc>
          <w:tcPr>
            <w:tcW w:w="884" w:type="dxa"/>
          </w:tcPr>
          <w:p w14:paraId="4D573F74"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Peptide</w:t>
            </w:r>
          </w:p>
        </w:tc>
      </w:tr>
      <w:tr w:rsidR="00137FEA" w:rsidRPr="00F67679" w14:paraId="71B9D1A6" w14:textId="77777777" w:rsidTr="00137FEA">
        <w:tc>
          <w:tcPr>
            <w:tcW w:w="1733" w:type="dxa"/>
          </w:tcPr>
          <w:p w14:paraId="158EB962"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Stomach (</w:t>
            </w:r>
            <w:hyperlink r:id="rId22" w:history="1">
              <w:r w:rsidRPr="00F67679">
                <w:rPr>
                  <w:rFonts w:cs="SourceSansPro-Regular"/>
                  <w:color w:val="0A55A2"/>
                  <w:sz w:val="22"/>
                  <w:lang w:val="en-US"/>
                </w:rPr>
                <w:t>Chapter 65</w:t>
              </w:r>
            </w:hyperlink>
            <w:r w:rsidRPr="00F67679">
              <w:rPr>
                <w:rFonts w:cs="SourceSansPro-Regular"/>
                <w:sz w:val="22"/>
                <w:lang w:val="en-US"/>
              </w:rPr>
              <w:t>)</w:t>
            </w:r>
          </w:p>
        </w:tc>
        <w:tc>
          <w:tcPr>
            <w:tcW w:w="3359" w:type="dxa"/>
          </w:tcPr>
          <w:p w14:paraId="1F6AB4C7"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Gastrin</w:t>
            </w:r>
          </w:p>
        </w:tc>
        <w:tc>
          <w:tcPr>
            <w:tcW w:w="5257" w:type="dxa"/>
          </w:tcPr>
          <w:p w14:paraId="5BA5F767"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Stimulates hydrogen chloride secretion by parietal cells</w:t>
            </w:r>
          </w:p>
        </w:tc>
        <w:tc>
          <w:tcPr>
            <w:tcW w:w="884" w:type="dxa"/>
          </w:tcPr>
          <w:p w14:paraId="091124B4"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Peptide</w:t>
            </w:r>
          </w:p>
        </w:tc>
      </w:tr>
      <w:tr w:rsidR="00137FEA" w:rsidRPr="00F67679" w14:paraId="66A86222" w14:textId="77777777" w:rsidTr="00137FEA">
        <w:tc>
          <w:tcPr>
            <w:tcW w:w="1733" w:type="dxa"/>
            <w:vMerge w:val="restart"/>
          </w:tcPr>
          <w:p w14:paraId="00ACB95B"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Small intestine (</w:t>
            </w:r>
            <w:hyperlink r:id="rId23" w:history="1">
              <w:r w:rsidRPr="00F67679">
                <w:rPr>
                  <w:rFonts w:cs="SourceSansPro-Regular"/>
                  <w:color w:val="0A55A2"/>
                  <w:sz w:val="22"/>
                  <w:lang w:val="en-US"/>
                </w:rPr>
                <w:t>Chapter 65</w:t>
              </w:r>
            </w:hyperlink>
            <w:r w:rsidRPr="00F67679">
              <w:rPr>
                <w:rFonts w:cs="SourceSansPro-Regular"/>
                <w:sz w:val="22"/>
                <w:lang w:val="en-US"/>
              </w:rPr>
              <w:t>)</w:t>
            </w:r>
          </w:p>
        </w:tc>
        <w:tc>
          <w:tcPr>
            <w:tcW w:w="3359" w:type="dxa"/>
          </w:tcPr>
          <w:p w14:paraId="7D4F88D5"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Secretin</w:t>
            </w:r>
          </w:p>
        </w:tc>
        <w:tc>
          <w:tcPr>
            <w:tcW w:w="5257" w:type="dxa"/>
          </w:tcPr>
          <w:p w14:paraId="6F415D19"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 xml:space="preserve">Stimulates pancreatic </w:t>
            </w:r>
            <w:proofErr w:type="spellStart"/>
            <w:r w:rsidRPr="00F67679">
              <w:rPr>
                <w:rFonts w:cs="SourceSansPro-Regular"/>
                <w:sz w:val="22"/>
                <w:lang w:val="en-US"/>
              </w:rPr>
              <w:t>acinar</w:t>
            </w:r>
            <w:proofErr w:type="spellEnd"/>
            <w:r w:rsidRPr="00F67679">
              <w:rPr>
                <w:rFonts w:cs="SourceSansPro-Regular"/>
                <w:sz w:val="22"/>
                <w:lang w:val="en-US"/>
              </w:rPr>
              <w:t xml:space="preserve"> cells to release bicarbonate and water</w:t>
            </w:r>
          </w:p>
        </w:tc>
        <w:tc>
          <w:tcPr>
            <w:tcW w:w="884" w:type="dxa"/>
          </w:tcPr>
          <w:p w14:paraId="399D67EB"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Peptide</w:t>
            </w:r>
          </w:p>
        </w:tc>
      </w:tr>
      <w:tr w:rsidR="00137FEA" w:rsidRPr="00F67679" w14:paraId="5A3FA78E" w14:textId="77777777" w:rsidTr="00137FEA">
        <w:tc>
          <w:tcPr>
            <w:tcW w:w="1733" w:type="dxa"/>
            <w:vMerge/>
          </w:tcPr>
          <w:p w14:paraId="64C9A24B" w14:textId="77777777" w:rsidR="00BF4533" w:rsidRPr="00F67679" w:rsidRDefault="00BF4533" w:rsidP="00891474">
            <w:pPr>
              <w:widowControl w:val="0"/>
              <w:autoSpaceDE w:val="0"/>
              <w:autoSpaceDN w:val="0"/>
              <w:adjustRightInd w:val="0"/>
              <w:rPr>
                <w:rFonts w:cs="SourceSansPro-Regular"/>
                <w:sz w:val="22"/>
                <w:lang w:val="en-US"/>
              </w:rPr>
            </w:pPr>
          </w:p>
        </w:tc>
        <w:tc>
          <w:tcPr>
            <w:tcW w:w="3359" w:type="dxa"/>
          </w:tcPr>
          <w:p w14:paraId="2663FF53"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Cholecystokinin</w:t>
            </w:r>
          </w:p>
        </w:tc>
        <w:tc>
          <w:tcPr>
            <w:tcW w:w="5257" w:type="dxa"/>
          </w:tcPr>
          <w:p w14:paraId="6546D217"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Stimulates gallbladder contraction and release of pancreatic enzymes</w:t>
            </w:r>
          </w:p>
        </w:tc>
        <w:tc>
          <w:tcPr>
            <w:tcW w:w="884" w:type="dxa"/>
          </w:tcPr>
          <w:p w14:paraId="68F6AC5F"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Peptide</w:t>
            </w:r>
          </w:p>
        </w:tc>
      </w:tr>
      <w:tr w:rsidR="00137FEA" w:rsidRPr="00F67679" w14:paraId="75EB60B7" w14:textId="77777777" w:rsidTr="00137FEA">
        <w:tc>
          <w:tcPr>
            <w:tcW w:w="1733" w:type="dxa"/>
          </w:tcPr>
          <w:p w14:paraId="570BD3C4"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Adipocytes (</w:t>
            </w:r>
            <w:hyperlink r:id="rId24" w:history="1">
              <w:r w:rsidRPr="00F67679">
                <w:rPr>
                  <w:rFonts w:cs="SourceSansPro-Regular"/>
                  <w:color w:val="0A55A2"/>
                  <w:sz w:val="22"/>
                  <w:lang w:val="en-US"/>
                </w:rPr>
                <w:t>Chapter 72</w:t>
              </w:r>
            </w:hyperlink>
            <w:r w:rsidRPr="00F67679">
              <w:rPr>
                <w:rFonts w:cs="SourceSansPro-Regular"/>
                <w:sz w:val="22"/>
                <w:lang w:val="en-US"/>
              </w:rPr>
              <w:t>)</w:t>
            </w:r>
          </w:p>
        </w:tc>
        <w:tc>
          <w:tcPr>
            <w:tcW w:w="3359" w:type="dxa"/>
          </w:tcPr>
          <w:p w14:paraId="7BC7F698"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Leptin</w:t>
            </w:r>
          </w:p>
        </w:tc>
        <w:tc>
          <w:tcPr>
            <w:tcW w:w="5257" w:type="dxa"/>
          </w:tcPr>
          <w:p w14:paraId="414C10BE"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Inhibits appetite, stimulates thermogenesis</w:t>
            </w:r>
          </w:p>
        </w:tc>
        <w:tc>
          <w:tcPr>
            <w:tcW w:w="884" w:type="dxa"/>
          </w:tcPr>
          <w:p w14:paraId="1E2B15AD" w14:textId="77777777" w:rsidR="00BF4533" w:rsidRPr="00F67679" w:rsidRDefault="00BF4533" w:rsidP="00891474">
            <w:pPr>
              <w:widowControl w:val="0"/>
              <w:autoSpaceDE w:val="0"/>
              <w:autoSpaceDN w:val="0"/>
              <w:adjustRightInd w:val="0"/>
              <w:rPr>
                <w:rFonts w:cs="SourceSansPro-Regular"/>
                <w:sz w:val="22"/>
                <w:lang w:val="en-US"/>
              </w:rPr>
            </w:pPr>
            <w:r w:rsidRPr="00F67679">
              <w:rPr>
                <w:rFonts w:cs="SourceSansPro-Regular"/>
                <w:sz w:val="22"/>
                <w:lang w:val="en-US"/>
              </w:rPr>
              <w:t>Peptide</w:t>
            </w:r>
          </w:p>
        </w:tc>
      </w:tr>
    </w:tbl>
    <w:p w14:paraId="61EA48A3" w14:textId="77777777" w:rsidR="00BF4533" w:rsidRPr="00F67679" w:rsidRDefault="00BF4533" w:rsidP="00BF4533">
      <w:pPr>
        <w:rPr>
          <w:sz w:val="22"/>
        </w:rPr>
      </w:pPr>
    </w:p>
    <w:p w14:paraId="098AC891" w14:textId="77777777" w:rsidR="00C050A8" w:rsidRPr="00F67679" w:rsidRDefault="00C050A8" w:rsidP="00277C64">
      <w:pPr>
        <w:jc w:val="both"/>
        <w:rPr>
          <w:bCs/>
        </w:rPr>
      </w:pPr>
    </w:p>
    <w:p w14:paraId="7B32D03D" w14:textId="77777777" w:rsidR="008C3F75" w:rsidRPr="00F67679" w:rsidRDefault="008C3F75" w:rsidP="00277C64">
      <w:pPr>
        <w:jc w:val="both"/>
        <w:rPr>
          <w:bCs/>
        </w:rPr>
      </w:pPr>
    </w:p>
    <w:p w14:paraId="0822B807" w14:textId="61E36BED" w:rsidR="00582D24" w:rsidRPr="00F67679" w:rsidRDefault="001018FE" w:rsidP="005D46B9">
      <w:pPr>
        <w:jc w:val="center"/>
        <w:outlineLvl w:val="0"/>
        <w:rPr>
          <w:i/>
          <w:lang w:val="en-US"/>
        </w:rPr>
      </w:pPr>
      <w:r w:rsidRPr="00F67679">
        <w:rPr>
          <w:bCs/>
          <w:i/>
        </w:rPr>
        <w:t>Hormone, secretion, transport &amp; clearance from the blood</w:t>
      </w:r>
    </w:p>
    <w:p w14:paraId="36FA9EC3" w14:textId="77777777" w:rsidR="00582D24" w:rsidRPr="00F67679" w:rsidRDefault="00582D24" w:rsidP="005D46B9">
      <w:pPr>
        <w:jc w:val="both"/>
        <w:outlineLvl w:val="0"/>
        <w:rPr>
          <w:b/>
          <w:lang w:val="en-US"/>
        </w:rPr>
      </w:pPr>
      <w:r w:rsidRPr="00F67679">
        <w:rPr>
          <w:b/>
          <w:bCs/>
        </w:rPr>
        <w:t>Onset of hormone secretion after a stimulus, and duration of action of different hormones.</w:t>
      </w:r>
    </w:p>
    <w:p w14:paraId="4C4DD3F5" w14:textId="221E1047" w:rsidR="00582D24" w:rsidRPr="00F67679" w:rsidRDefault="00582D24" w:rsidP="00277C64">
      <w:pPr>
        <w:pStyle w:val="ListParagraph"/>
        <w:numPr>
          <w:ilvl w:val="0"/>
          <w:numId w:val="9"/>
        </w:numPr>
        <w:jc w:val="both"/>
        <w:rPr>
          <w:lang w:val="en-US"/>
        </w:rPr>
      </w:pPr>
      <w:r w:rsidRPr="00F67679">
        <w:rPr>
          <w:bCs/>
        </w:rPr>
        <w:t>Each with characterist</w:t>
      </w:r>
      <w:r w:rsidR="006D1FF3" w:rsidRPr="00F67679">
        <w:rPr>
          <w:bCs/>
        </w:rPr>
        <w:t xml:space="preserve">ic onset and duration of action, </w:t>
      </w:r>
      <w:r w:rsidRPr="00F67679">
        <w:rPr>
          <w:bCs/>
        </w:rPr>
        <w:t>performing specific control function:</w:t>
      </w:r>
    </w:p>
    <w:p w14:paraId="60C94DF2" w14:textId="371E8C16" w:rsidR="00582D24" w:rsidRPr="00F67679" w:rsidRDefault="00582D24" w:rsidP="00277C64">
      <w:pPr>
        <w:pStyle w:val="ListParagraph"/>
        <w:numPr>
          <w:ilvl w:val="1"/>
          <w:numId w:val="9"/>
        </w:numPr>
        <w:jc w:val="both"/>
        <w:rPr>
          <w:lang w:val="en-US"/>
        </w:rPr>
      </w:pPr>
      <w:r w:rsidRPr="00F67679">
        <w:rPr>
          <w:bCs/>
        </w:rPr>
        <w:t>Some secreted and i</w:t>
      </w:r>
      <w:r w:rsidR="00962A6C" w:rsidRPr="00F67679">
        <w:rPr>
          <w:bCs/>
        </w:rPr>
        <w:t>n full action within few seconds</w:t>
      </w:r>
      <w:r w:rsidRPr="00F67679">
        <w:rPr>
          <w:bCs/>
        </w:rPr>
        <w:t xml:space="preserve"> </w:t>
      </w:r>
      <w:r w:rsidR="005761AF">
        <w:rPr>
          <w:bCs/>
        </w:rPr>
        <w:t>after the gland has been stimulated</w:t>
      </w:r>
    </w:p>
    <w:p w14:paraId="25C024FE" w14:textId="56F68106" w:rsidR="00582D24" w:rsidRPr="00F67679" w:rsidRDefault="00962A6C" w:rsidP="00277C64">
      <w:pPr>
        <w:pStyle w:val="ListParagraph"/>
        <w:numPr>
          <w:ilvl w:val="2"/>
          <w:numId w:val="9"/>
        </w:numPr>
        <w:jc w:val="both"/>
        <w:rPr>
          <w:lang w:val="en-US"/>
        </w:rPr>
      </w:pPr>
      <w:r w:rsidRPr="00F67679">
        <w:rPr>
          <w:bCs/>
          <w:iCs/>
        </w:rPr>
        <w:t>Norepinephrine</w:t>
      </w:r>
      <w:r w:rsidR="00582D24" w:rsidRPr="00F67679">
        <w:rPr>
          <w:bCs/>
        </w:rPr>
        <w:t xml:space="preserve"> and </w:t>
      </w:r>
      <w:r w:rsidR="00582D24" w:rsidRPr="00F67679">
        <w:rPr>
          <w:bCs/>
          <w:iCs/>
        </w:rPr>
        <w:t xml:space="preserve">epinephrine </w:t>
      </w:r>
      <w:r w:rsidR="00582D24" w:rsidRPr="00F67679">
        <w:rPr>
          <w:bCs/>
        </w:rPr>
        <w:t xml:space="preserve"> </w:t>
      </w:r>
    </w:p>
    <w:p w14:paraId="5757E336" w14:textId="4D16E34C" w:rsidR="00582D24" w:rsidRPr="00F67679" w:rsidRDefault="00582D24" w:rsidP="00277C64">
      <w:pPr>
        <w:pStyle w:val="ListParagraph"/>
        <w:numPr>
          <w:ilvl w:val="1"/>
          <w:numId w:val="9"/>
        </w:numPr>
        <w:jc w:val="both"/>
        <w:rPr>
          <w:lang w:val="en-US"/>
        </w:rPr>
      </w:pPr>
      <w:r w:rsidRPr="00F67679">
        <w:rPr>
          <w:bCs/>
        </w:rPr>
        <w:t>Others may requir</w:t>
      </w:r>
      <w:r w:rsidR="00962A6C" w:rsidRPr="00F67679">
        <w:rPr>
          <w:bCs/>
        </w:rPr>
        <w:t>e months for full effect</w:t>
      </w:r>
    </w:p>
    <w:p w14:paraId="61B47EA2" w14:textId="7F517A99" w:rsidR="00582D24" w:rsidRPr="00F67679" w:rsidRDefault="00962A6C" w:rsidP="00277C64">
      <w:pPr>
        <w:pStyle w:val="ListParagraph"/>
        <w:numPr>
          <w:ilvl w:val="2"/>
          <w:numId w:val="9"/>
        </w:numPr>
        <w:jc w:val="both"/>
        <w:rPr>
          <w:lang w:val="en-US"/>
        </w:rPr>
      </w:pPr>
      <w:r w:rsidRPr="00F67679">
        <w:rPr>
          <w:bCs/>
          <w:iCs/>
        </w:rPr>
        <w:t>Thyroxine</w:t>
      </w:r>
      <w:r w:rsidR="00582D24" w:rsidRPr="00F67679">
        <w:rPr>
          <w:bCs/>
        </w:rPr>
        <w:t xml:space="preserve"> or growth hormones</w:t>
      </w:r>
    </w:p>
    <w:p w14:paraId="7C3D7EB8" w14:textId="77777777" w:rsidR="006D1FF3" w:rsidRPr="00F67679" w:rsidRDefault="006D1FF3" w:rsidP="00277C64">
      <w:pPr>
        <w:jc w:val="both"/>
        <w:rPr>
          <w:lang w:val="en-US"/>
        </w:rPr>
      </w:pPr>
    </w:p>
    <w:p w14:paraId="6B781B45" w14:textId="14191542" w:rsidR="006D1FF3" w:rsidRPr="00F67679" w:rsidRDefault="00582D24" w:rsidP="005D46B9">
      <w:pPr>
        <w:jc w:val="both"/>
        <w:outlineLvl w:val="0"/>
        <w:rPr>
          <w:b/>
          <w:lang w:val="en-US"/>
        </w:rPr>
      </w:pPr>
      <w:r w:rsidRPr="00F67679">
        <w:rPr>
          <w:b/>
          <w:bCs/>
        </w:rPr>
        <w:t xml:space="preserve">Concentration of hormones </w:t>
      </w:r>
      <w:r w:rsidR="00CB04C1">
        <w:rPr>
          <w:b/>
          <w:bCs/>
        </w:rPr>
        <w:t xml:space="preserve">in the circulating blood </w:t>
      </w:r>
      <w:r w:rsidRPr="00F67679">
        <w:rPr>
          <w:b/>
          <w:bCs/>
        </w:rPr>
        <w:t>and hormone secretion rates.</w:t>
      </w:r>
    </w:p>
    <w:p w14:paraId="66B37492" w14:textId="1957BCD6" w:rsidR="00F70D14" w:rsidRPr="00F70D14" w:rsidRDefault="00F70D14" w:rsidP="00277C64">
      <w:pPr>
        <w:pStyle w:val="ListParagraph"/>
        <w:numPr>
          <w:ilvl w:val="0"/>
          <w:numId w:val="9"/>
        </w:numPr>
        <w:jc w:val="both"/>
        <w:rPr>
          <w:lang w:val="en-US"/>
        </w:rPr>
      </w:pPr>
      <w:r>
        <w:rPr>
          <w:lang w:val="en-US"/>
        </w:rPr>
        <w:t>Concentrations of hormones required to control most metabolic and endocrine functions are incredibly small.</w:t>
      </w:r>
    </w:p>
    <w:p w14:paraId="774E615F" w14:textId="79BB22E5" w:rsidR="00582D24" w:rsidRPr="00F67679" w:rsidRDefault="00582D24" w:rsidP="00277C64">
      <w:pPr>
        <w:pStyle w:val="ListParagraph"/>
        <w:numPr>
          <w:ilvl w:val="0"/>
          <w:numId w:val="9"/>
        </w:numPr>
        <w:jc w:val="both"/>
        <w:rPr>
          <w:lang w:val="en-US"/>
        </w:rPr>
      </w:pPr>
      <w:r w:rsidRPr="00F67679">
        <w:rPr>
          <w:bCs/>
        </w:rPr>
        <w:t xml:space="preserve">Concentration in blood ranges from: </w:t>
      </w:r>
    </w:p>
    <w:p w14:paraId="14FA69E8" w14:textId="1B369CB6" w:rsidR="00582D24" w:rsidRPr="00F70D14" w:rsidRDefault="00582D24" w:rsidP="00277C64">
      <w:pPr>
        <w:pStyle w:val="ListParagraph"/>
        <w:numPr>
          <w:ilvl w:val="1"/>
          <w:numId w:val="9"/>
        </w:numPr>
        <w:jc w:val="both"/>
        <w:rPr>
          <w:lang w:val="en-US"/>
        </w:rPr>
      </w:pPr>
      <w:r w:rsidRPr="00F67679">
        <w:rPr>
          <w:bCs/>
        </w:rPr>
        <w:t xml:space="preserve">1 </w:t>
      </w:r>
      <w:proofErr w:type="spellStart"/>
      <w:r w:rsidRPr="00F67679">
        <w:rPr>
          <w:bCs/>
        </w:rPr>
        <w:t>picogram</w:t>
      </w:r>
      <w:proofErr w:type="spellEnd"/>
      <w:r w:rsidRPr="00F67679">
        <w:rPr>
          <w:bCs/>
        </w:rPr>
        <w:t xml:space="preserve"> per milliliter to a few micrograms.</w:t>
      </w:r>
    </w:p>
    <w:p w14:paraId="55F421B3" w14:textId="11BDC691" w:rsidR="00F70D14" w:rsidRPr="00F70D14" w:rsidRDefault="00F70D14" w:rsidP="00F70D14">
      <w:pPr>
        <w:pStyle w:val="ListParagraph"/>
        <w:numPr>
          <w:ilvl w:val="2"/>
          <w:numId w:val="9"/>
        </w:numPr>
        <w:jc w:val="both"/>
        <w:rPr>
          <w:lang w:val="en-US"/>
        </w:rPr>
      </w:pPr>
      <w:r>
        <w:rPr>
          <w:bCs/>
        </w:rPr>
        <w:t xml:space="preserve">1 </w:t>
      </w:r>
      <w:proofErr w:type="spellStart"/>
      <w:r>
        <w:rPr>
          <w:bCs/>
        </w:rPr>
        <w:t>picogram</w:t>
      </w:r>
      <w:proofErr w:type="spellEnd"/>
      <w:r>
        <w:rPr>
          <w:bCs/>
        </w:rPr>
        <w:t xml:space="preserve"> = one millionth of one millionth of a gram</w:t>
      </w:r>
    </w:p>
    <w:p w14:paraId="387769CA" w14:textId="511F3E35" w:rsidR="00F70D14" w:rsidRPr="00F67679" w:rsidRDefault="00F70D14" w:rsidP="00F70D14">
      <w:pPr>
        <w:pStyle w:val="ListParagraph"/>
        <w:numPr>
          <w:ilvl w:val="2"/>
          <w:numId w:val="9"/>
        </w:numPr>
        <w:jc w:val="both"/>
        <w:rPr>
          <w:lang w:val="en-US"/>
        </w:rPr>
      </w:pPr>
      <w:r>
        <w:rPr>
          <w:bCs/>
        </w:rPr>
        <w:t>1 mic</w:t>
      </w:r>
      <w:r w:rsidR="00697F52">
        <w:rPr>
          <w:bCs/>
        </w:rPr>
        <w:t>r</w:t>
      </w:r>
      <w:r>
        <w:rPr>
          <w:bCs/>
        </w:rPr>
        <w:t xml:space="preserve">ogram = a few millionths of a gram </w:t>
      </w:r>
    </w:p>
    <w:p w14:paraId="65BDAE70" w14:textId="1926ACCA" w:rsidR="00582D24" w:rsidRPr="00F67679" w:rsidRDefault="00582D24" w:rsidP="00277C64">
      <w:pPr>
        <w:pStyle w:val="ListParagraph"/>
        <w:numPr>
          <w:ilvl w:val="0"/>
          <w:numId w:val="9"/>
        </w:numPr>
        <w:jc w:val="both"/>
        <w:rPr>
          <w:lang w:val="en-US"/>
        </w:rPr>
      </w:pPr>
      <w:r w:rsidRPr="00F67679">
        <w:rPr>
          <w:bCs/>
        </w:rPr>
        <w:t xml:space="preserve">Rate of secretion usually measured in: </w:t>
      </w:r>
    </w:p>
    <w:p w14:paraId="38D9F1A1" w14:textId="0642D132" w:rsidR="00582D24" w:rsidRPr="00B97B86" w:rsidRDefault="00962A6C" w:rsidP="00277C64">
      <w:pPr>
        <w:pStyle w:val="ListParagraph"/>
        <w:numPr>
          <w:ilvl w:val="1"/>
          <w:numId w:val="9"/>
        </w:numPr>
        <w:jc w:val="both"/>
        <w:rPr>
          <w:lang w:val="en-US"/>
        </w:rPr>
      </w:pPr>
      <w:r w:rsidRPr="00F67679">
        <w:rPr>
          <w:bCs/>
        </w:rPr>
        <w:t>Micrograms or milligrams/day</w:t>
      </w:r>
    </w:p>
    <w:p w14:paraId="077A42A7" w14:textId="109198BB" w:rsidR="00B97B86" w:rsidRPr="00F67679" w:rsidRDefault="00B97B86" w:rsidP="00277C64">
      <w:pPr>
        <w:pStyle w:val="ListParagraph"/>
        <w:numPr>
          <w:ilvl w:val="1"/>
          <w:numId w:val="9"/>
        </w:numPr>
        <w:jc w:val="both"/>
        <w:rPr>
          <w:lang w:val="en-US"/>
        </w:rPr>
      </w:pPr>
      <w:r>
        <w:rPr>
          <w:bCs/>
        </w:rPr>
        <w:t xml:space="preserve">Also very small </w:t>
      </w:r>
    </w:p>
    <w:p w14:paraId="6BB8ED49" w14:textId="77777777" w:rsidR="006D1FF3" w:rsidRPr="00F67679" w:rsidRDefault="006D1FF3" w:rsidP="00277C64">
      <w:pPr>
        <w:jc w:val="both"/>
        <w:rPr>
          <w:bCs/>
        </w:rPr>
      </w:pPr>
    </w:p>
    <w:p w14:paraId="0088CDFD" w14:textId="77777777" w:rsidR="006D1FF3" w:rsidRPr="00F67679" w:rsidRDefault="00582D24" w:rsidP="005D46B9">
      <w:pPr>
        <w:jc w:val="both"/>
        <w:outlineLvl w:val="0"/>
        <w:rPr>
          <w:b/>
          <w:lang w:val="en-US"/>
        </w:rPr>
      </w:pPr>
      <w:r w:rsidRPr="00F67679">
        <w:rPr>
          <w:b/>
          <w:bCs/>
        </w:rPr>
        <w:t>Feedback control of hormone secretion.</w:t>
      </w:r>
    </w:p>
    <w:p w14:paraId="4B98CB3E" w14:textId="1B53103F" w:rsidR="00582D24" w:rsidRPr="00F67679" w:rsidRDefault="00582D24" w:rsidP="005D46B9">
      <w:pPr>
        <w:jc w:val="both"/>
        <w:outlineLvl w:val="0"/>
        <w:rPr>
          <w:i/>
          <w:lang w:val="en-US"/>
        </w:rPr>
      </w:pPr>
      <w:r w:rsidRPr="00F67679">
        <w:rPr>
          <w:bCs/>
          <w:i/>
        </w:rPr>
        <w:t>Negative feedback</w:t>
      </w:r>
    </w:p>
    <w:p w14:paraId="24C2A955" w14:textId="111E819B" w:rsidR="00457B1C" w:rsidRDefault="00457B1C" w:rsidP="00277C64">
      <w:pPr>
        <w:pStyle w:val="ListParagraph"/>
        <w:numPr>
          <w:ilvl w:val="0"/>
          <w:numId w:val="10"/>
        </w:numPr>
        <w:jc w:val="both"/>
        <w:rPr>
          <w:lang w:val="en-US"/>
        </w:rPr>
      </w:pPr>
      <w:r>
        <w:rPr>
          <w:lang w:val="en-US"/>
        </w:rPr>
        <w:t>Negative feedback prevents overactivity</w:t>
      </w:r>
      <w:r w:rsidR="00146CE5">
        <w:rPr>
          <w:lang w:val="en-US"/>
        </w:rPr>
        <w:t xml:space="preserve"> or oversecretion</w:t>
      </w:r>
      <w:r>
        <w:rPr>
          <w:lang w:val="en-US"/>
        </w:rPr>
        <w:t xml:space="preserve"> of hormone systems</w:t>
      </w:r>
    </w:p>
    <w:p w14:paraId="53DCF735" w14:textId="389438C5" w:rsidR="00146CE5" w:rsidRPr="00457B1C" w:rsidRDefault="00146CE5" w:rsidP="00277C64">
      <w:pPr>
        <w:pStyle w:val="ListParagraph"/>
        <w:numPr>
          <w:ilvl w:val="0"/>
          <w:numId w:val="10"/>
        </w:numPr>
        <w:jc w:val="both"/>
        <w:rPr>
          <w:lang w:val="en-US"/>
        </w:rPr>
      </w:pPr>
      <w:r>
        <w:rPr>
          <w:lang w:val="en-US"/>
        </w:rPr>
        <w:t xml:space="preserve">It ensures a proper level of hormone activity at the target tissue </w:t>
      </w:r>
    </w:p>
    <w:p w14:paraId="3FB9E22A" w14:textId="77777777" w:rsidR="00582D24" w:rsidRPr="00F67679" w:rsidRDefault="00582D24" w:rsidP="00277C64">
      <w:pPr>
        <w:pStyle w:val="ListParagraph"/>
        <w:numPr>
          <w:ilvl w:val="0"/>
          <w:numId w:val="10"/>
        </w:numPr>
        <w:jc w:val="both"/>
        <w:rPr>
          <w:lang w:val="en-US"/>
        </w:rPr>
      </w:pPr>
      <w:r w:rsidRPr="00F67679">
        <w:t xml:space="preserve">Post release, resulting </w:t>
      </w:r>
      <w:r w:rsidRPr="00F67679">
        <w:rPr>
          <w:bCs/>
        </w:rPr>
        <w:t xml:space="preserve">products suppress </w:t>
      </w:r>
      <w:r w:rsidRPr="00F67679">
        <w:t>further release.</w:t>
      </w:r>
    </w:p>
    <w:p w14:paraId="59263A86" w14:textId="5CA2F03E" w:rsidR="00582D24" w:rsidRPr="007F145F" w:rsidRDefault="00582D24" w:rsidP="00277C64">
      <w:pPr>
        <w:pStyle w:val="ListParagraph"/>
        <w:numPr>
          <w:ilvl w:val="0"/>
          <w:numId w:val="10"/>
        </w:numPr>
        <w:jc w:val="both"/>
        <w:rPr>
          <w:lang w:val="en-US"/>
        </w:rPr>
      </w:pPr>
      <w:r w:rsidRPr="00F67679">
        <w:t xml:space="preserve">In other cases, the degree of the activity of the </w:t>
      </w:r>
      <w:r w:rsidRPr="00F67679">
        <w:rPr>
          <w:bCs/>
        </w:rPr>
        <w:t xml:space="preserve">target tissue </w:t>
      </w:r>
      <w:r w:rsidRPr="00F67679">
        <w:t>may control and inhibit further secretion.</w:t>
      </w:r>
    </w:p>
    <w:p w14:paraId="348DC888" w14:textId="066BCEE5" w:rsidR="007F145F" w:rsidRPr="00F67679" w:rsidRDefault="007F145F" w:rsidP="007F145F">
      <w:pPr>
        <w:pStyle w:val="ListParagraph"/>
        <w:numPr>
          <w:ilvl w:val="1"/>
          <w:numId w:val="10"/>
        </w:numPr>
        <w:jc w:val="both"/>
        <w:rPr>
          <w:lang w:val="en-US"/>
        </w:rPr>
      </w:pPr>
      <w:r>
        <w:t xml:space="preserve">The controlled variable is sometimes not the secretory rate of the hormone but the degree of activity of the target tissue. Therefore, only when the target tissue activity rises to an appropriate level will feedback signals to the endocrine gland become powerful enough to slow further secretion of the hormone. </w:t>
      </w:r>
    </w:p>
    <w:p w14:paraId="2AA01BA5" w14:textId="7799FD89" w:rsidR="00582D24" w:rsidRPr="00F67679" w:rsidRDefault="004033BA" w:rsidP="00277C64">
      <w:pPr>
        <w:pStyle w:val="ListParagraph"/>
        <w:numPr>
          <w:ilvl w:val="0"/>
          <w:numId w:val="10"/>
        </w:numPr>
        <w:jc w:val="both"/>
        <w:rPr>
          <w:lang w:val="en-US"/>
        </w:rPr>
      </w:pPr>
      <w:r>
        <w:rPr>
          <w:bCs/>
        </w:rPr>
        <w:lastRenderedPageBreak/>
        <w:t>Feedback r</w:t>
      </w:r>
      <w:r w:rsidR="00582D24" w:rsidRPr="00F67679">
        <w:rPr>
          <w:bCs/>
        </w:rPr>
        <w:t>egulation</w:t>
      </w:r>
      <w:r w:rsidR="00582D24" w:rsidRPr="00F67679">
        <w:t xml:space="preserve"> can occur at </w:t>
      </w:r>
      <w:r w:rsidR="00582D24" w:rsidRPr="00F67679">
        <w:rPr>
          <w:bCs/>
        </w:rPr>
        <w:t>all levels</w:t>
      </w:r>
      <w:r w:rsidR="00582D24" w:rsidRPr="00F67679">
        <w:t>:</w:t>
      </w:r>
    </w:p>
    <w:p w14:paraId="1EDF7EC4" w14:textId="09FF4AA5" w:rsidR="00962A6C" w:rsidRPr="00F67679" w:rsidRDefault="00403909" w:rsidP="00277C64">
      <w:pPr>
        <w:pStyle w:val="ListParagraph"/>
        <w:numPr>
          <w:ilvl w:val="1"/>
          <w:numId w:val="10"/>
        </w:numPr>
        <w:jc w:val="both"/>
        <w:rPr>
          <w:lang w:val="en-US"/>
        </w:rPr>
      </w:pPr>
      <w:r>
        <w:t>Gene t</w:t>
      </w:r>
      <w:r w:rsidR="003060AC" w:rsidRPr="00F67679">
        <w:t>ranscription</w:t>
      </w:r>
      <w:r w:rsidR="00582D24" w:rsidRPr="00F67679">
        <w:t>, translation, post translation, or releasing of the stored hormone.</w:t>
      </w:r>
    </w:p>
    <w:p w14:paraId="3BCD8BF9" w14:textId="77777777" w:rsidR="00962A6C" w:rsidRPr="00F67679" w:rsidRDefault="00962A6C" w:rsidP="00277C64">
      <w:pPr>
        <w:jc w:val="both"/>
        <w:rPr>
          <w:bCs/>
        </w:rPr>
      </w:pPr>
    </w:p>
    <w:p w14:paraId="59A3E2B8" w14:textId="05881015" w:rsidR="00582D24" w:rsidRPr="00F67679" w:rsidRDefault="00582D24" w:rsidP="005D46B9">
      <w:pPr>
        <w:jc w:val="both"/>
        <w:outlineLvl w:val="0"/>
        <w:rPr>
          <w:b/>
          <w:lang w:val="en-US"/>
        </w:rPr>
      </w:pPr>
      <w:r w:rsidRPr="00F67679">
        <w:rPr>
          <w:b/>
          <w:bCs/>
        </w:rPr>
        <w:t>Surges</w:t>
      </w:r>
      <w:r w:rsidR="004F6515">
        <w:rPr>
          <w:b/>
          <w:bCs/>
        </w:rPr>
        <w:t xml:space="preserve"> (rush)</w:t>
      </w:r>
      <w:r w:rsidRPr="00F67679">
        <w:rPr>
          <w:b/>
          <w:bCs/>
        </w:rPr>
        <w:t xml:space="preserve"> of hormones with positive feedback.</w:t>
      </w:r>
    </w:p>
    <w:p w14:paraId="7F3D8F99" w14:textId="77777777" w:rsidR="00582D24" w:rsidRPr="00F67679" w:rsidRDefault="00582D24" w:rsidP="005D46B9">
      <w:pPr>
        <w:jc w:val="both"/>
        <w:outlineLvl w:val="0"/>
        <w:rPr>
          <w:i/>
          <w:lang w:val="en-US"/>
        </w:rPr>
      </w:pPr>
      <w:r w:rsidRPr="00F67679">
        <w:rPr>
          <w:bCs/>
          <w:i/>
        </w:rPr>
        <w:t>Positive feedback</w:t>
      </w:r>
    </w:p>
    <w:p w14:paraId="77BAC9DA" w14:textId="77777777" w:rsidR="00582D24" w:rsidRPr="00F67679" w:rsidRDefault="00582D24" w:rsidP="00277C64">
      <w:pPr>
        <w:pStyle w:val="ListParagraph"/>
        <w:numPr>
          <w:ilvl w:val="0"/>
          <w:numId w:val="11"/>
        </w:numPr>
        <w:jc w:val="both"/>
        <w:rPr>
          <w:lang w:val="en-US"/>
        </w:rPr>
      </w:pPr>
      <w:r w:rsidRPr="00F67679">
        <w:t>Biological action of hormone causes additional secretion of hormone, i.e.,</w:t>
      </w:r>
    </w:p>
    <w:p w14:paraId="53DEB857" w14:textId="06B5B880" w:rsidR="00582D24" w:rsidRPr="00F67679" w:rsidRDefault="003060AC" w:rsidP="00277C64">
      <w:pPr>
        <w:pStyle w:val="ListParagraph"/>
        <w:numPr>
          <w:ilvl w:val="1"/>
          <w:numId w:val="11"/>
        </w:numPr>
        <w:jc w:val="both"/>
        <w:rPr>
          <w:lang w:val="en-US"/>
        </w:rPr>
      </w:pPr>
      <w:r w:rsidRPr="00F67679">
        <w:t xml:space="preserve">Surge </w:t>
      </w:r>
      <w:r w:rsidR="00582D24" w:rsidRPr="00F67679">
        <w:t xml:space="preserve">of </w:t>
      </w:r>
      <w:r w:rsidR="00582D24" w:rsidRPr="00F67679">
        <w:rPr>
          <w:bCs/>
          <w:iCs/>
        </w:rPr>
        <w:t>luteinizing hormone</w:t>
      </w:r>
      <w:r w:rsidR="00582D24" w:rsidRPr="00F67679">
        <w:t xml:space="preserve"> (</w:t>
      </w:r>
      <w:r w:rsidR="00582D24" w:rsidRPr="00F67679">
        <w:rPr>
          <w:bCs/>
        </w:rPr>
        <w:t>LH</w:t>
      </w:r>
      <w:r w:rsidR="00582D24" w:rsidRPr="00F67679">
        <w:t xml:space="preserve">), due to stimulatory effect of </w:t>
      </w:r>
      <w:r w:rsidR="00582D24" w:rsidRPr="00F67679">
        <w:rPr>
          <w:iCs/>
        </w:rPr>
        <w:t>estrogen</w:t>
      </w:r>
      <w:r w:rsidR="00582D24" w:rsidRPr="00F67679">
        <w:t xml:space="preserve"> on</w:t>
      </w:r>
      <w:r w:rsidR="0090139C">
        <w:t xml:space="preserve"> anterior</w:t>
      </w:r>
      <w:r w:rsidR="00582D24" w:rsidRPr="00F67679">
        <w:t xml:space="preserve"> pituitary gland before ovulation, </w:t>
      </w:r>
    </w:p>
    <w:p w14:paraId="2252BD18" w14:textId="322939D6" w:rsidR="00582D24" w:rsidRPr="00F67679" w:rsidRDefault="003060AC" w:rsidP="00277C64">
      <w:pPr>
        <w:pStyle w:val="ListParagraph"/>
        <w:numPr>
          <w:ilvl w:val="1"/>
          <w:numId w:val="11"/>
        </w:numPr>
        <w:jc w:val="both"/>
        <w:rPr>
          <w:lang w:val="en-US"/>
        </w:rPr>
      </w:pPr>
      <w:r w:rsidRPr="00F67679">
        <w:t xml:space="preserve">The </w:t>
      </w:r>
      <w:r w:rsidR="00582D24" w:rsidRPr="00F67679">
        <w:t xml:space="preserve">secreted </w:t>
      </w:r>
      <w:r w:rsidR="00582D24" w:rsidRPr="00F67679">
        <w:rPr>
          <w:bCs/>
        </w:rPr>
        <w:t xml:space="preserve">LH </w:t>
      </w:r>
      <w:r w:rsidR="00582D24" w:rsidRPr="00F67679">
        <w:t xml:space="preserve">then </w:t>
      </w:r>
      <w:r w:rsidR="00582D24" w:rsidRPr="00F67679">
        <w:rPr>
          <w:bCs/>
        </w:rPr>
        <w:t xml:space="preserve">acts on ovaries </w:t>
      </w:r>
      <w:r w:rsidR="00582D24" w:rsidRPr="00F67679">
        <w:t xml:space="preserve">to </w:t>
      </w:r>
      <w:r w:rsidR="00582D24" w:rsidRPr="00F67679">
        <w:rPr>
          <w:bCs/>
        </w:rPr>
        <w:t xml:space="preserve">stimulate additional secretion of </w:t>
      </w:r>
      <w:r w:rsidR="00582D24" w:rsidRPr="00F67679">
        <w:rPr>
          <w:bCs/>
          <w:iCs/>
        </w:rPr>
        <w:t>estrogen</w:t>
      </w:r>
      <w:r w:rsidR="00582D24" w:rsidRPr="00F67679">
        <w:t>.</w:t>
      </w:r>
    </w:p>
    <w:p w14:paraId="5B2D133D" w14:textId="77777777" w:rsidR="00582D24" w:rsidRPr="00F67679" w:rsidRDefault="00582D24" w:rsidP="00277C64">
      <w:pPr>
        <w:pStyle w:val="ListParagraph"/>
        <w:numPr>
          <w:ilvl w:val="1"/>
          <w:numId w:val="11"/>
        </w:numPr>
        <w:jc w:val="both"/>
        <w:rPr>
          <w:lang w:val="en-US"/>
        </w:rPr>
      </w:pPr>
      <w:r w:rsidRPr="00F67679">
        <w:t>Typical negative feedback occurs when the concentration of LH has reached its optimal.</w:t>
      </w:r>
    </w:p>
    <w:p w14:paraId="577FB163" w14:textId="77777777" w:rsidR="00962A6C" w:rsidRPr="00F67679" w:rsidRDefault="00962A6C" w:rsidP="00277C64">
      <w:pPr>
        <w:jc w:val="both"/>
        <w:rPr>
          <w:bCs/>
        </w:rPr>
      </w:pPr>
    </w:p>
    <w:p w14:paraId="6B47FCF9" w14:textId="77777777" w:rsidR="00582D24" w:rsidRPr="00F67679" w:rsidRDefault="00582D24" w:rsidP="005D46B9">
      <w:pPr>
        <w:jc w:val="both"/>
        <w:outlineLvl w:val="0"/>
        <w:rPr>
          <w:b/>
          <w:lang w:val="en-US"/>
        </w:rPr>
      </w:pPr>
      <w:r w:rsidRPr="00F67679">
        <w:rPr>
          <w:b/>
          <w:bCs/>
        </w:rPr>
        <w:t>Cyclic variations in hormone release.</w:t>
      </w:r>
    </w:p>
    <w:p w14:paraId="305E5710" w14:textId="66FEA1D1" w:rsidR="006D1FF3" w:rsidRPr="00F67679" w:rsidRDefault="00582D24" w:rsidP="00277C64">
      <w:pPr>
        <w:jc w:val="both"/>
        <w:rPr>
          <w:lang w:val="en-US"/>
        </w:rPr>
      </w:pPr>
      <w:r w:rsidRPr="00F67679">
        <w:rPr>
          <w:bCs/>
        </w:rPr>
        <w:t>Periodic</w:t>
      </w:r>
      <w:r w:rsidR="003060AC" w:rsidRPr="00F67679">
        <w:rPr>
          <w:bCs/>
        </w:rPr>
        <w:t xml:space="preserve"> variations in hormone release </w:t>
      </w:r>
      <w:r w:rsidRPr="00F67679">
        <w:rPr>
          <w:bCs/>
        </w:rPr>
        <w:t>are influenced by</w:t>
      </w:r>
      <w:r w:rsidRPr="00F67679">
        <w:t>:</w:t>
      </w:r>
    </w:p>
    <w:p w14:paraId="1236945E" w14:textId="5163F2D9" w:rsidR="006D1FF3" w:rsidRPr="00F67679" w:rsidRDefault="003060AC" w:rsidP="00277C64">
      <w:pPr>
        <w:pStyle w:val="ListParagraph"/>
        <w:numPr>
          <w:ilvl w:val="0"/>
          <w:numId w:val="12"/>
        </w:numPr>
        <w:jc w:val="both"/>
        <w:rPr>
          <w:lang w:val="en-US"/>
        </w:rPr>
      </w:pPr>
      <w:r w:rsidRPr="00F67679">
        <w:t>Seasonal changes</w:t>
      </w:r>
    </w:p>
    <w:p w14:paraId="560C1005" w14:textId="752EC65C" w:rsidR="006D1FF3" w:rsidRPr="00F67679" w:rsidRDefault="003060AC" w:rsidP="00277C64">
      <w:pPr>
        <w:pStyle w:val="ListParagraph"/>
        <w:numPr>
          <w:ilvl w:val="0"/>
          <w:numId w:val="12"/>
        </w:numPr>
        <w:jc w:val="both"/>
        <w:rPr>
          <w:lang w:val="en-US"/>
        </w:rPr>
      </w:pPr>
      <w:r w:rsidRPr="00F67679">
        <w:t>Various stages of growth and aging</w:t>
      </w:r>
    </w:p>
    <w:p w14:paraId="4E0ACECD" w14:textId="3272143B" w:rsidR="003060AC" w:rsidRPr="00F67679" w:rsidRDefault="003060AC" w:rsidP="00277C64">
      <w:pPr>
        <w:pStyle w:val="ListParagraph"/>
        <w:numPr>
          <w:ilvl w:val="0"/>
          <w:numId w:val="12"/>
        </w:numPr>
        <w:jc w:val="both"/>
        <w:rPr>
          <w:lang w:val="en-US"/>
        </w:rPr>
      </w:pPr>
      <w:r w:rsidRPr="00F67679">
        <w:t>Daily cycle</w:t>
      </w:r>
      <w:r w:rsidR="00582D24" w:rsidRPr="00F67679">
        <w:t xml:space="preserve"> </w:t>
      </w:r>
    </w:p>
    <w:p w14:paraId="000A1D52" w14:textId="58DE299A" w:rsidR="00E467EF" w:rsidRPr="00E467EF" w:rsidRDefault="003060AC" w:rsidP="00E467EF">
      <w:pPr>
        <w:pStyle w:val="ListParagraph"/>
        <w:numPr>
          <w:ilvl w:val="0"/>
          <w:numId w:val="12"/>
        </w:numPr>
        <w:jc w:val="both"/>
        <w:rPr>
          <w:lang w:val="en-US"/>
        </w:rPr>
      </w:pPr>
      <w:r w:rsidRPr="00F67679">
        <w:t>Sleep</w:t>
      </w:r>
    </w:p>
    <w:p w14:paraId="5DEEDEC5" w14:textId="52768D9E" w:rsidR="00E467EF" w:rsidRPr="00E467EF" w:rsidRDefault="00E467EF" w:rsidP="00E467EF">
      <w:pPr>
        <w:pStyle w:val="ListParagraph"/>
        <w:numPr>
          <w:ilvl w:val="1"/>
          <w:numId w:val="12"/>
        </w:numPr>
        <w:jc w:val="both"/>
        <w:rPr>
          <w:lang w:val="en-US"/>
        </w:rPr>
      </w:pPr>
      <w:r>
        <w:t>The secretion of growth hormone is markedly increased during the early period of sleep but is reduced during the later stages of sleep.</w:t>
      </w:r>
    </w:p>
    <w:p w14:paraId="357A850C" w14:textId="1941E53C" w:rsidR="00E467EF" w:rsidRPr="00E467EF" w:rsidRDefault="00E467EF" w:rsidP="00E467EF">
      <w:pPr>
        <w:jc w:val="both"/>
        <w:rPr>
          <w:lang w:val="en-US"/>
        </w:rPr>
      </w:pPr>
      <w:r>
        <w:rPr>
          <w:lang w:val="en-US"/>
        </w:rPr>
        <w:t xml:space="preserve">* These cyclical variations in hormone secretion are due to changes in activity of neural pathways involved in controlling hormone release. </w:t>
      </w:r>
    </w:p>
    <w:p w14:paraId="4262F8A8" w14:textId="77777777" w:rsidR="00F4133F" w:rsidRPr="00F67679" w:rsidRDefault="00F4133F" w:rsidP="00277C64">
      <w:pPr>
        <w:jc w:val="both"/>
        <w:rPr>
          <w:bCs/>
        </w:rPr>
      </w:pPr>
    </w:p>
    <w:p w14:paraId="53BDD90E" w14:textId="77777777" w:rsidR="00F4133F" w:rsidRPr="00F67679" w:rsidRDefault="00582D24" w:rsidP="005D46B9">
      <w:pPr>
        <w:jc w:val="both"/>
        <w:outlineLvl w:val="0"/>
        <w:rPr>
          <w:b/>
          <w:lang w:val="en-US"/>
        </w:rPr>
      </w:pPr>
      <w:r w:rsidRPr="00F67679">
        <w:rPr>
          <w:b/>
          <w:bCs/>
        </w:rPr>
        <w:t>Transport of hormones in the blood.</w:t>
      </w:r>
    </w:p>
    <w:p w14:paraId="292C0D81" w14:textId="353CDDE1" w:rsidR="00582D24" w:rsidRPr="00F67679" w:rsidRDefault="00582D24" w:rsidP="00277C64">
      <w:pPr>
        <w:jc w:val="both"/>
        <w:rPr>
          <w:b/>
          <w:lang w:val="en-US"/>
        </w:rPr>
      </w:pPr>
      <w:r w:rsidRPr="00F67679">
        <w:rPr>
          <w:bCs/>
        </w:rPr>
        <w:t>Water soluble hormones</w:t>
      </w:r>
      <w:r w:rsidRPr="00F67679">
        <w:t xml:space="preserve">: </w:t>
      </w:r>
    </w:p>
    <w:p w14:paraId="1989D637" w14:textId="2851A9B0" w:rsidR="00F72779" w:rsidRPr="00F72779" w:rsidRDefault="00582D24" w:rsidP="001715B3">
      <w:pPr>
        <w:pStyle w:val="ListParagraph"/>
        <w:numPr>
          <w:ilvl w:val="0"/>
          <w:numId w:val="27"/>
        </w:numPr>
        <w:jc w:val="both"/>
        <w:rPr>
          <w:lang w:val="en-US"/>
        </w:rPr>
      </w:pPr>
      <w:r w:rsidRPr="00F67679">
        <w:t>Peptides and cat</w:t>
      </w:r>
      <w:r w:rsidR="001715B3">
        <w:t>echolamines dissolve in plasma</w:t>
      </w:r>
    </w:p>
    <w:p w14:paraId="2806D517" w14:textId="4759C145" w:rsidR="001715B3" w:rsidRPr="001715B3" w:rsidRDefault="001715B3" w:rsidP="001715B3">
      <w:pPr>
        <w:pStyle w:val="ListParagraph"/>
        <w:numPr>
          <w:ilvl w:val="0"/>
          <w:numId w:val="27"/>
        </w:numPr>
        <w:jc w:val="both"/>
        <w:rPr>
          <w:lang w:val="en-US"/>
        </w:rPr>
      </w:pPr>
      <w:r>
        <w:t>G</w:t>
      </w:r>
      <w:r w:rsidR="00582D24" w:rsidRPr="00F67679">
        <w:t>et transported</w:t>
      </w:r>
      <w:r>
        <w:t xml:space="preserve"> from their sites of synthesis to target tissues</w:t>
      </w:r>
    </w:p>
    <w:p w14:paraId="36A39535" w14:textId="3613FEBF" w:rsidR="001715B3" w:rsidRPr="001715B3" w:rsidRDefault="001715B3" w:rsidP="001715B3">
      <w:pPr>
        <w:pStyle w:val="ListParagraph"/>
        <w:numPr>
          <w:ilvl w:val="0"/>
          <w:numId w:val="27"/>
        </w:numPr>
        <w:jc w:val="both"/>
        <w:rPr>
          <w:lang w:val="en-US"/>
        </w:rPr>
      </w:pPr>
      <w:r>
        <w:t xml:space="preserve">Where they </w:t>
      </w:r>
      <w:r w:rsidR="00582D24" w:rsidRPr="00F67679">
        <w:t>diffuse out of the capillari</w:t>
      </w:r>
      <w:r>
        <w:t>es into the interstitial fluid</w:t>
      </w:r>
      <w:r w:rsidR="001C3ECB">
        <w:t>s</w:t>
      </w:r>
    </w:p>
    <w:p w14:paraId="1A0ED952" w14:textId="0DC4B82D" w:rsidR="00582D24" w:rsidRPr="00F67679" w:rsidRDefault="001715B3" w:rsidP="001715B3">
      <w:pPr>
        <w:pStyle w:val="ListParagraph"/>
        <w:numPr>
          <w:ilvl w:val="0"/>
          <w:numId w:val="27"/>
        </w:numPr>
        <w:jc w:val="both"/>
        <w:rPr>
          <w:lang w:val="en-US"/>
        </w:rPr>
      </w:pPr>
      <w:r>
        <w:t>U</w:t>
      </w:r>
      <w:r w:rsidR="00582D24" w:rsidRPr="00F67679">
        <w:t>ltimately to the target cells.</w:t>
      </w:r>
    </w:p>
    <w:p w14:paraId="5979010D" w14:textId="77777777" w:rsidR="00F4133F" w:rsidRPr="00F67679" w:rsidRDefault="00F4133F" w:rsidP="00277C64">
      <w:pPr>
        <w:jc w:val="both"/>
        <w:rPr>
          <w:bCs/>
        </w:rPr>
      </w:pPr>
    </w:p>
    <w:p w14:paraId="46B3CEE5" w14:textId="77777777" w:rsidR="00582D24" w:rsidRPr="00F67679" w:rsidRDefault="00582D24" w:rsidP="00277C64">
      <w:pPr>
        <w:jc w:val="both"/>
        <w:rPr>
          <w:lang w:val="en-US"/>
        </w:rPr>
      </w:pPr>
      <w:r w:rsidRPr="00F67679">
        <w:rPr>
          <w:bCs/>
        </w:rPr>
        <w:t>Steroid and thyroid hormones</w:t>
      </w:r>
      <w:r w:rsidRPr="00F67679">
        <w:t>:</w:t>
      </w:r>
    </w:p>
    <w:p w14:paraId="05743411" w14:textId="77777777" w:rsidR="00B945A6" w:rsidRPr="00B945A6" w:rsidRDefault="00B945A6" w:rsidP="00277C64">
      <w:pPr>
        <w:pStyle w:val="ListParagraph"/>
        <w:numPr>
          <w:ilvl w:val="0"/>
          <w:numId w:val="11"/>
        </w:numPr>
        <w:jc w:val="both"/>
        <w:rPr>
          <w:lang w:val="en-US"/>
        </w:rPr>
      </w:pPr>
      <w:r>
        <w:t>Circulate in the blood when they are m</w:t>
      </w:r>
      <w:r w:rsidR="00582D24" w:rsidRPr="00F67679">
        <w:t xml:space="preserve">ainly bound to plasma proteins, </w:t>
      </w:r>
    </w:p>
    <w:p w14:paraId="1907AA22" w14:textId="535CF0C2" w:rsidR="00B542B7" w:rsidRPr="00AF42F8" w:rsidRDefault="00B945A6" w:rsidP="00277C64">
      <w:pPr>
        <w:pStyle w:val="ListParagraph"/>
        <w:numPr>
          <w:ilvl w:val="0"/>
          <w:numId w:val="11"/>
        </w:numPr>
        <w:jc w:val="both"/>
        <w:rPr>
          <w:lang w:val="en-US"/>
        </w:rPr>
      </w:pPr>
      <w:r>
        <w:t>C</w:t>
      </w:r>
      <w:r w:rsidR="00582D24" w:rsidRPr="00F67679">
        <w:t>annot easily diffuse across the capillaries and access their target cells, thus inactive, until they dissociate from the plasma protein.</w:t>
      </w:r>
    </w:p>
    <w:p w14:paraId="0AD2E49D" w14:textId="1F6E106A" w:rsidR="00AF42F8" w:rsidRPr="00F67679" w:rsidRDefault="00AF42F8" w:rsidP="00277C64">
      <w:pPr>
        <w:pStyle w:val="ListParagraph"/>
        <w:numPr>
          <w:ilvl w:val="0"/>
          <w:numId w:val="11"/>
        </w:numPr>
        <w:jc w:val="both"/>
        <w:rPr>
          <w:lang w:val="en-US"/>
        </w:rPr>
      </w:pPr>
      <w:r>
        <w:t>Relatively large amounts of hormones bound to proteins serve as reservoirs, replenishing the concentration of free hormones when they are bound to target receptors or lost from the circulation.</w:t>
      </w:r>
      <w:r w:rsidR="00BD1A96">
        <w:t xml:space="preserve"> Binding to hormones to plasma proteins greatly slows their clearance from the plasma.</w:t>
      </w:r>
    </w:p>
    <w:p w14:paraId="137C9A1B" w14:textId="77777777" w:rsidR="00B542B7" w:rsidRPr="00F67679" w:rsidRDefault="00B542B7" w:rsidP="00277C64">
      <w:pPr>
        <w:jc w:val="both"/>
        <w:rPr>
          <w:bCs/>
        </w:rPr>
      </w:pPr>
    </w:p>
    <w:p w14:paraId="6D9C3B2F" w14:textId="5616A787" w:rsidR="00582D24" w:rsidRPr="00F67679" w:rsidRDefault="00582D24" w:rsidP="005D46B9">
      <w:pPr>
        <w:jc w:val="both"/>
        <w:outlineLvl w:val="0"/>
        <w:rPr>
          <w:b/>
          <w:lang w:val="en-US"/>
        </w:rPr>
      </w:pPr>
      <w:r w:rsidRPr="00F67679">
        <w:rPr>
          <w:b/>
          <w:bCs/>
        </w:rPr>
        <w:t>Clearance of hormones from the blood.</w:t>
      </w:r>
    </w:p>
    <w:p w14:paraId="52F678AF" w14:textId="78C185F7" w:rsidR="00582D24" w:rsidRPr="00F67679" w:rsidRDefault="00582D24" w:rsidP="00277C64">
      <w:pPr>
        <w:jc w:val="both"/>
        <w:rPr>
          <w:lang w:val="en-US"/>
        </w:rPr>
      </w:pPr>
      <w:r w:rsidRPr="00F67679">
        <w:rPr>
          <w:bCs/>
        </w:rPr>
        <w:t>Two factors can decrease or increase hormone concentration:</w:t>
      </w:r>
    </w:p>
    <w:p w14:paraId="5480AB0A" w14:textId="77777777" w:rsidR="00582D24" w:rsidRPr="00F67679" w:rsidRDefault="00582D24" w:rsidP="00277C64">
      <w:pPr>
        <w:pStyle w:val="ListParagraph"/>
        <w:numPr>
          <w:ilvl w:val="0"/>
          <w:numId w:val="11"/>
        </w:numPr>
        <w:jc w:val="both"/>
        <w:rPr>
          <w:lang w:val="en-US"/>
        </w:rPr>
      </w:pPr>
      <w:r w:rsidRPr="00F67679">
        <w:rPr>
          <w:bCs/>
        </w:rPr>
        <w:t>Rate of secretion</w:t>
      </w:r>
      <w:r w:rsidRPr="00F67679">
        <w:t xml:space="preserve"> into the blood,</w:t>
      </w:r>
    </w:p>
    <w:p w14:paraId="672E73D3" w14:textId="2C968A52" w:rsidR="00582D24" w:rsidRPr="00F67679" w:rsidRDefault="00582D24" w:rsidP="00277C64">
      <w:pPr>
        <w:pStyle w:val="ListParagraph"/>
        <w:numPr>
          <w:ilvl w:val="0"/>
          <w:numId w:val="11"/>
        </w:numPr>
        <w:jc w:val="both"/>
        <w:rPr>
          <w:lang w:val="en-US"/>
        </w:rPr>
      </w:pPr>
      <w:r w:rsidRPr="00F67679">
        <w:rPr>
          <w:bCs/>
        </w:rPr>
        <w:t xml:space="preserve">Rate of removal </w:t>
      </w:r>
      <w:r w:rsidR="00D90E3F">
        <w:t>from the blood, called</w:t>
      </w:r>
      <w:r w:rsidRPr="00F67679">
        <w:t xml:space="preserve"> </w:t>
      </w:r>
      <w:r w:rsidRPr="00F67679">
        <w:rPr>
          <w:bCs/>
        </w:rPr>
        <w:t xml:space="preserve">metabolic clearance rate: </w:t>
      </w:r>
    </w:p>
    <w:p w14:paraId="7C1E53A5" w14:textId="78F54FD6" w:rsidR="00582D24" w:rsidRPr="00D90E3F" w:rsidRDefault="00B542B7" w:rsidP="00277C64">
      <w:pPr>
        <w:pStyle w:val="ListParagraph"/>
        <w:numPr>
          <w:ilvl w:val="1"/>
          <w:numId w:val="11"/>
        </w:numPr>
        <w:jc w:val="both"/>
        <w:rPr>
          <w:lang w:val="en-US"/>
        </w:rPr>
      </w:pPr>
      <w:r w:rsidRPr="00F67679">
        <w:lastRenderedPageBreak/>
        <w:t>E</w:t>
      </w:r>
      <w:r w:rsidR="00582D24" w:rsidRPr="00F67679">
        <w:t xml:space="preserve">xpressed as the </w:t>
      </w:r>
      <w:r w:rsidR="00582D24" w:rsidRPr="00F67679">
        <w:rPr>
          <w:bCs/>
        </w:rPr>
        <w:t xml:space="preserve">number of milliliters of plasma cleared </w:t>
      </w:r>
      <w:r w:rsidR="00582D24" w:rsidRPr="00F67679">
        <w:t xml:space="preserve">of the hormone </w:t>
      </w:r>
      <w:r w:rsidR="00582D24" w:rsidRPr="00F67679">
        <w:rPr>
          <w:bCs/>
        </w:rPr>
        <w:t>per minute</w:t>
      </w:r>
      <w:r w:rsidR="00582D24" w:rsidRPr="00F67679">
        <w:t>.</w:t>
      </w:r>
    </w:p>
    <w:p w14:paraId="2645391E" w14:textId="245801AF" w:rsidR="00D90E3F" w:rsidRPr="00D90E3F" w:rsidRDefault="00D90E3F" w:rsidP="00277C64">
      <w:pPr>
        <w:pStyle w:val="ListParagraph"/>
        <w:numPr>
          <w:ilvl w:val="1"/>
          <w:numId w:val="11"/>
        </w:numPr>
        <w:jc w:val="both"/>
        <w:rPr>
          <w:lang w:val="en-US"/>
        </w:rPr>
      </w:pPr>
      <w:r>
        <w:t xml:space="preserve">To calculate this clearance rate, one measures: </w:t>
      </w:r>
    </w:p>
    <w:p w14:paraId="07996F85" w14:textId="57220950" w:rsidR="00D90E3F" w:rsidRPr="00D90E3F" w:rsidRDefault="00D90E3F" w:rsidP="00D90E3F">
      <w:pPr>
        <w:pStyle w:val="ListParagraph"/>
        <w:numPr>
          <w:ilvl w:val="2"/>
          <w:numId w:val="11"/>
        </w:numPr>
        <w:jc w:val="both"/>
        <w:rPr>
          <w:lang w:val="en-US"/>
        </w:rPr>
      </w:pPr>
      <w:r>
        <w:t xml:space="preserve">The rate of disappearance of the hormone (nanograms/ </w:t>
      </w:r>
      <w:r w:rsidR="008A6804">
        <w:t>milliliter</w:t>
      </w:r>
      <w:r>
        <w:t xml:space="preserve"> of plasma)</w:t>
      </w:r>
    </w:p>
    <w:p w14:paraId="058980D8" w14:textId="10C558EB" w:rsidR="00D90E3F" w:rsidRPr="00D90E3F" w:rsidRDefault="00D90E3F" w:rsidP="00D90E3F">
      <w:pPr>
        <w:pStyle w:val="ListParagraph"/>
        <w:numPr>
          <w:ilvl w:val="2"/>
          <w:numId w:val="11"/>
        </w:numPr>
        <w:jc w:val="both"/>
        <w:rPr>
          <w:lang w:val="en-US"/>
        </w:rPr>
      </w:pPr>
      <w:r>
        <w:t>Plasma concentration of the hormone (nanograms/ milliliter of plasma)</w:t>
      </w:r>
    </w:p>
    <w:p w14:paraId="6F043DD7" w14:textId="161161D7" w:rsidR="00D90E3F" w:rsidRPr="00891474" w:rsidRDefault="00D90E3F" w:rsidP="00D90E3F">
      <w:pPr>
        <w:pStyle w:val="ListParagraph"/>
        <w:numPr>
          <w:ilvl w:val="2"/>
          <w:numId w:val="11"/>
        </w:numPr>
        <w:jc w:val="both"/>
        <w:rPr>
          <w:lang w:val="en-US"/>
        </w:rPr>
      </w:pPr>
      <w:r>
        <w:t xml:space="preserve">Metabolic clearance rate = rate of disappearance of hormone from the plasma/ concentration of hormone </w:t>
      </w:r>
    </w:p>
    <w:p w14:paraId="47F9A64E" w14:textId="1548429E" w:rsidR="00891474" w:rsidRPr="00F67679" w:rsidRDefault="006D41E8" w:rsidP="006D41E8">
      <w:pPr>
        <w:pStyle w:val="ListParagraph"/>
        <w:numPr>
          <w:ilvl w:val="1"/>
          <w:numId w:val="11"/>
        </w:numPr>
        <w:jc w:val="both"/>
        <w:rPr>
          <w:lang w:val="en-US"/>
        </w:rPr>
      </w:pPr>
      <w:r>
        <w:t xml:space="preserve">A purified solution of the hormone to be measured is tagged with a radioactive substance. Then the radioactive hormone is infused at a constant rate into the blood stream until the </w:t>
      </w:r>
      <w:r w:rsidR="0079632D">
        <w:t>radioactive</w:t>
      </w:r>
      <w:r>
        <w:t xml:space="preserve"> concentration in the plasma becomes </w:t>
      </w:r>
      <w:r w:rsidR="0079632D">
        <w:t>steady. A</w:t>
      </w:r>
      <w:r>
        <w:t xml:space="preserve">t this time, the rate of </w:t>
      </w:r>
      <w:r w:rsidR="0079632D">
        <w:t>disappearance</w:t>
      </w:r>
      <w:r>
        <w:t xml:space="preserve"> of the radioactive hormone from the </w:t>
      </w:r>
      <w:r w:rsidR="0079632D">
        <w:t>plasma</w:t>
      </w:r>
      <w:r>
        <w:t xml:space="preserve"> equals the rate which it is in</w:t>
      </w:r>
      <w:r w:rsidR="0079632D">
        <w:t>fus</w:t>
      </w:r>
      <w:r>
        <w:t>ed</w:t>
      </w:r>
      <w:r w:rsidR="0079632D">
        <w:t xml:space="preserve"> = </w:t>
      </w:r>
      <w:r>
        <w:t xml:space="preserve">rate of disappearance. At the same time, the plasma concentration of the radioactive hormone is </w:t>
      </w:r>
      <w:r w:rsidR="0079632D">
        <w:t>measured</w:t>
      </w:r>
      <w:r>
        <w:t xml:space="preserve"> using a </w:t>
      </w:r>
      <w:r w:rsidR="0079632D">
        <w:t>standard</w:t>
      </w:r>
      <w:r>
        <w:t xml:space="preserve"> radioactive counting procedure. </w:t>
      </w:r>
    </w:p>
    <w:p w14:paraId="0E972257" w14:textId="77777777" w:rsidR="00B542B7" w:rsidRPr="00F67679" w:rsidRDefault="00582D24" w:rsidP="00277C64">
      <w:pPr>
        <w:jc w:val="both"/>
        <w:rPr>
          <w:lang w:val="en-US"/>
        </w:rPr>
      </w:pPr>
      <w:r w:rsidRPr="00F67679">
        <w:t xml:space="preserve">         </w:t>
      </w:r>
    </w:p>
    <w:p w14:paraId="5373B177" w14:textId="478B4F19" w:rsidR="00582D24" w:rsidRPr="00F67679" w:rsidRDefault="00582D24" w:rsidP="00277C64">
      <w:pPr>
        <w:jc w:val="both"/>
        <w:rPr>
          <w:lang w:val="en-US"/>
        </w:rPr>
      </w:pPr>
      <w:r w:rsidRPr="00F67679">
        <w:rPr>
          <w:bCs/>
        </w:rPr>
        <w:t>Hormones are cleared from the plasm</w:t>
      </w:r>
      <w:r w:rsidR="00B542B7" w:rsidRPr="00F67679">
        <w:rPr>
          <w:bCs/>
        </w:rPr>
        <w:t xml:space="preserve">a </w:t>
      </w:r>
      <w:r w:rsidRPr="00F67679">
        <w:rPr>
          <w:bCs/>
        </w:rPr>
        <w:t>in several ways:</w:t>
      </w:r>
    </w:p>
    <w:p w14:paraId="186C0F7B" w14:textId="459F444A" w:rsidR="001B61A0" w:rsidRPr="004B25F0" w:rsidRDefault="0091544F" w:rsidP="00277C64">
      <w:pPr>
        <w:numPr>
          <w:ilvl w:val="0"/>
          <w:numId w:val="2"/>
        </w:numPr>
        <w:tabs>
          <w:tab w:val="clear" w:pos="360"/>
        </w:tabs>
        <w:jc w:val="both"/>
        <w:rPr>
          <w:lang w:val="en-US"/>
        </w:rPr>
      </w:pPr>
      <w:r w:rsidRPr="00F67679">
        <w:t xml:space="preserve">Metabolic destruction </w:t>
      </w:r>
      <w:r w:rsidR="00325378" w:rsidRPr="00F67679">
        <w:rPr>
          <w:bCs/>
        </w:rPr>
        <w:t>by the tissues</w:t>
      </w:r>
      <w:r w:rsidR="00325378" w:rsidRPr="00F67679">
        <w:t>,</w:t>
      </w:r>
    </w:p>
    <w:p w14:paraId="71200F6D" w14:textId="59C42323" w:rsidR="004B25F0" w:rsidRPr="00F67679" w:rsidRDefault="004B25F0" w:rsidP="004B25F0">
      <w:pPr>
        <w:numPr>
          <w:ilvl w:val="1"/>
          <w:numId w:val="2"/>
        </w:numPr>
        <w:jc w:val="both"/>
        <w:rPr>
          <w:lang w:val="en-US"/>
        </w:rPr>
      </w:pPr>
      <w:r>
        <w:t>Hormones are sometimes degraded at their target cells by enzymatic processes that cause endocytosis of the cell membrane hormone-receptor complex; the hormone is then metabolized in the cell and the receptors are usually recycled back to the cell membrane.</w:t>
      </w:r>
    </w:p>
    <w:p w14:paraId="049A8EB8" w14:textId="7CD1F255" w:rsidR="001B61A0" w:rsidRPr="00ED0E07" w:rsidRDefault="0091544F" w:rsidP="00277C64">
      <w:pPr>
        <w:numPr>
          <w:ilvl w:val="0"/>
          <w:numId w:val="2"/>
        </w:numPr>
        <w:tabs>
          <w:tab w:val="clear" w:pos="360"/>
        </w:tabs>
        <w:jc w:val="both"/>
        <w:rPr>
          <w:lang w:val="en-US"/>
        </w:rPr>
      </w:pPr>
      <w:r w:rsidRPr="00F67679">
        <w:rPr>
          <w:bCs/>
        </w:rPr>
        <w:t>Binding</w:t>
      </w:r>
      <w:r w:rsidR="00325378" w:rsidRPr="00F67679">
        <w:t xml:space="preserve"> with the </w:t>
      </w:r>
      <w:r w:rsidR="00325378" w:rsidRPr="00F67679">
        <w:rPr>
          <w:bCs/>
        </w:rPr>
        <w:t>tissues</w:t>
      </w:r>
      <w:r w:rsidR="00325378" w:rsidRPr="00F67679">
        <w:t>,</w:t>
      </w:r>
    </w:p>
    <w:p w14:paraId="1C717783" w14:textId="1B86DB3D" w:rsidR="0002143A" w:rsidRDefault="00ED0E07" w:rsidP="0002143A">
      <w:pPr>
        <w:numPr>
          <w:ilvl w:val="1"/>
          <w:numId w:val="2"/>
        </w:numPr>
        <w:jc w:val="both"/>
        <w:rPr>
          <w:lang w:val="en-US"/>
        </w:rPr>
      </w:pPr>
      <w:r>
        <w:t xml:space="preserve">Binding with plasma proteins are cleared from the blood at much slower rate and may remain in the circulation for several hours or even days. </w:t>
      </w:r>
    </w:p>
    <w:p w14:paraId="048E6026" w14:textId="239B457D" w:rsidR="0002143A" w:rsidRDefault="0002143A" w:rsidP="0002143A">
      <w:pPr>
        <w:numPr>
          <w:ilvl w:val="1"/>
          <w:numId w:val="2"/>
        </w:numPr>
        <w:jc w:val="both"/>
        <w:rPr>
          <w:lang w:val="en-US"/>
        </w:rPr>
      </w:pPr>
      <w:r>
        <w:rPr>
          <w:lang w:val="en-US"/>
        </w:rPr>
        <w:t>Examples:</w:t>
      </w:r>
    </w:p>
    <w:p w14:paraId="1F957147" w14:textId="6E67F421" w:rsidR="0002143A" w:rsidRDefault="0002143A" w:rsidP="0002143A">
      <w:pPr>
        <w:numPr>
          <w:ilvl w:val="2"/>
          <w:numId w:val="2"/>
        </w:numPr>
        <w:jc w:val="both"/>
        <w:rPr>
          <w:lang w:val="en-US"/>
        </w:rPr>
      </w:pPr>
      <w:r>
        <w:rPr>
          <w:lang w:val="en-US"/>
        </w:rPr>
        <w:t>½ life of adrenal steroids in the circulation ranges between 20 and 100 minutes.</w:t>
      </w:r>
    </w:p>
    <w:p w14:paraId="16C59CE3" w14:textId="7D983A38" w:rsidR="0002143A" w:rsidRDefault="0002143A" w:rsidP="0002143A">
      <w:pPr>
        <w:numPr>
          <w:ilvl w:val="2"/>
          <w:numId w:val="2"/>
        </w:numPr>
        <w:jc w:val="both"/>
        <w:rPr>
          <w:lang w:val="en-US"/>
        </w:rPr>
      </w:pPr>
      <w:r>
        <w:rPr>
          <w:lang w:val="en-US"/>
        </w:rPr>
        <w:t xml:space="preserve">½ life is the protein-bound thyroid hormones may as long as 1 to 6 days. </w:t>
      </w:r>
    </w:p>
    <w:p w14:paraId="559A7B90" w14:textId="77777777" w:rsidR="0002143A" w:rsidRPr="0002143A" w:rsidRDefault="0002143A" w:rsidP="0002143A">
      <w:pPr>
        <w:numPr>
          <w:ilvl w:val="1"/>
          <w:numId w:val="2"/>
        </w:numPr>
        <w:jc w:val="both"/>
        <w:rPr>
          <w:lang w:val="en-US"/>
        </w:rPr>
      </w:pPr>
    </w:p>
    <w:p w14:paraId="3861E2B0" w14:textId="517D5F08" w:rsidR="001B61A0" w:rsidRPr="00ED3BCD" w:rsidRDefault="0091544F" w:rsidP="00277C64">
      <w:pPr>
        <w:numPr>
          <w:ilvl w:val="0"/>
          <w:numId w:val="2"/>
        </w:numPr>
        <w:tabs>
          <w:tab w:val="clear" w:pos="360"/>
        </w:tabs>
        <w:jc w:val="both"/>
        <w:rPr>
          <w:lang w:val="en-US"/>
        </w:rPr>
      </w:pPr>
      <w:r w:rsidRPr="00F67679">
        <w:t xml:space="preserve">Excretion </w:t>
      </w:r>
      <w:r w:rsidR="00325378" w:rsidRPr="00F67679">
        <w:rPr>
          <w:bCs/>
        </w:rPr>
        <w:t xml:space="preserve">by the liver </w:t>
      </w:r>
      <w:r w:rsidR="00325378" w:rsidRPr="00F67679">
        <w:t>into the bile,</w:t>
      </w:r>
    </w:p>
    <w:p w14:paraId="716C4A77" w14:textId="79A4C8BF" w:rsidR="00ED3BCD" w:rsidRPr="00F67679" w:rsidRDefault="00ED3BCD" w:rsidP="00ED3BCD">
      <w:pPr>
        <w:numPr>
          <w:ilvl w:val="1"/>
          <w:numId w:val="2"/>
        </w:numPr>
        <w:jc w:val="both"/>
        <w:rPr>
          <w:lang w:val="en-US"/>
        </w:rPr>
      </w:pPr>
      <w:r>
        <w:t xml:space="preserve">Remain in blood for a short time </w:t>
      </w:r>
    </w:p>
    <w:p w14:paraId="25A2FF82" w14:textId="6C2E3EB9" w:rsidR="00B404D8" w:rsidRPr="00ED3BCD" w:rsidRDefault="0091544F" w:rsidP="00B404D8">
      <w:pPr>
        <w:numPr>
          <w:ilvl w:val="0"/>
          <w:numId w:val="2"/>
        </w:numPr>
        <w:tabs>
          <w:tab w:val="clear" w:pos="360"/>
        </w:tabs>
        <w:jc w:val="both"/>
        <w:rPr>
          <w:lang w:val="en-US"/>
        </w:rPr>
      </w:pPr>
      <w:r w:rsidRPr="00F67679">
        <w:t xml:space="preserve">Excretion </w:t>
      </w:r>
      <w:r w:rsidR="00325378" w:rsidRPr="00F67679">
        <w:rPr>
          <w:bCs/>
        </w:rPr>
        <w:t xml:space="preserve">by the kidneys </w:t>
      </w:r>
      <w:r w:rsidR="00325378" w:rsidRPr="00F67679">
        <w:t>into the urine.</w:t>
      </w:r>
    </w:p>
    <w:p w14:paraId="7A16480D" w14:textId="5CFD0316" w:rsidR="00ED3BCD" w:rsidRPr="0002143A" w:rsidRDefault="00ED3BCD" w:rsidP="00ED3BCD">
      <w:pPr>
        <w:numPr>
          <w:ilvl w:val="1"/>
          <w:numId w:val="2"/>
        </w:numPr>
        <w:jc w:val="both"/>
        <w:rPr>
          <w:lang w:val="en-US"/>
        </w:rPr>
      </w:pPr>
      <w:r>
        <w:t>Remain in blood for a short time</w:t>
      </w:r>
    </w:p>
    <w:p w14:paraId="53FE74E6" w14:textId="77777777" w:rsidR="0002143A" w:rsidRPr="0002143A" w:rsidRDefault="0002143A" w:rsidP="00ED3BCD">
      <w:pPr>
        <w:numPr>
          <w:ilvl w:val="1"/>
          <w:numId w:val="2"/>
        </w:numPr>
        <w:jc w:val="both"/>
        <w:rPr>
          <w:lang w:val="en-US"/>
        </w:rPr>
      </w:pPr>
      <w:r>
        <w:t>Example</w:t>
      </w:r>
    </w:p>
    <w:p w14:paraId="37440D73" w14:textId="714FAC77" w:rsidR="004435F5" w:rsidRPr="00FD3976" w:rsidRDefault="0002143A" w:rsidP="00ED3BCD">
      <w:pPr>
        <w:numPr>
          <w:ilvl w:val="2"/>
          <w:numId w:val="2"/>
        </w:numPr>
        <w:jc w:val="both"/>
        <w:rPr>
          <w:lang w:val="en-US"/>
        </w:rPr>
      </w:pPr>
      <w:r>
        <w:t xml:space="preserve"> ½ life of angiotensin II circulating in the blood is less than a minute.</w:t>
      </w:r>
    </w:p>
    <w:p w14:paraId="5B0BA40B" w14:textId="77777777" w:rsidR="00ED3BCD" w:rsidRDefault="004B25F0" w:rsidP="00B404D8">
      <w:pPr>
        <w:pStyle w:val="ListParagraph"/>
        <w:numPr>
          <w:ilvl w:val="0"/>
          <w:numId w:val="28"/>
        </w:numPr>
        <w:jc w:val="both"/>
        <w:rPr>
          <w:lang w:val="en-US"/>
        </w:rPr>
      </w:pPr>
      <w:r>
        <w:rPr>
          <w:lang w:val="en-US"/>
        </w:rPr>
        <w:t>For certain hormones, a decreased metabolic clearance rate may cause an excessively high concentration of the hormone in the circulating body fluids.</w:t>
      </w:r>
    </w:p>
    <w:p w14:paraId="46664EEB" w14:textId="77777777" w:rsidR="00B542B7" w:rsidRPr="00F67679" w:rsidRDefault="00B542B7" w:rsidP="00277C64">
      <w:pPr>
        <w:jc w:val="both"/>
        <w:rPr>
          <w:bCs/>
        </w:rPr>
      </w:pPr>
    </w:p>
    <w:p w14:paraId="72E23BF6" w14:textId="77777777" w:rsidR="00582D24" w:rsidRPr="00F67679" w:rsidRDefault="00582D24" w:rsidP="009A20F6">
      <w:pPr>
        <w:jc w:val="center"/>
        <w:outlineLvl w:val="0"/>
        <w:rPr>
          <w:i/>
          <w:lang w:val="en-US"/>
        </w:rPr>
      </w:pPr>
      <w:r w:rsidRPr="00F67679">
        <w:rPr>
          <w:bCs/>
          <w:i/>
        </w:rPr>
        <w:t>Mechanism of Action of Hormones</w:t>
      </w:r>
    </w:p>
    <w:p w14:paraId="6C233A6F" w14:textId="77777777" w:rsidR="00582D24" w:rsidRPr="00F67679" w:rsidRDefault="00582D24" w:rsidP="00277C64">
      <w:pPr>
        <w:jc w:val="both"/>
        <w:rPr>
          <w:lang w:val="en-US"/>
        </w:rPr>
      </w:pPr>
      <w:r w:rsidRPr="00F67679">
        <w:rPr>
          <w:bCs/>
        </w:rPr>
        <w:t>Hormone receptors and their activation:</w:t>
      </w:r>
    </w:p>
    <w:p w14:paraId="09743BEA" w14:textId="27C96119" w:rsidR="00582D24" w:rsidRPr="00F67679" w:rsidRDefault="00582D24" w:rsidP="00277C64">
      <w:pPr>
        <w:pStyle w:val="ListParagraph"/>
        <w:numPr>
          <w:ilvl w:val="0"/>
          <w:numId w:val="13"/>
        </w:numPr>
        <w:ind w:left="360"/>
        <w:jc w:val="both"/>
        <w:rPr>
          <w:lang w:val="en-US"/>
        </w:rPr>
      </w:pPr>
      <w:r w:rsidRPr="00F67679">
        <w:t xml:space="preserve">Are large proteins, </w:t>
      </w:r>
      <w:r w:rsidRPr="00957154">
        <w:rPr>
          <w:u w:val="single"/>
        </w:rPr>
        <w:t>highly</w:t>
      </w:r>
      <w:r w:rsidR="00ED5F05" w:rsidRPr="00957154">
        <w:rPr>
          <w:u w:val="single"/>
        </w:rPr>
        <w:t xml:space="preserve"> specific for a single hormone</w:t>
      </w:r>
      <w:r w:rsidR="00ED5F05" w:rsidRPr="00F67679">
        <w:t xml:space="preserve"> </w:t>
      </w:r>
      <w:r w:rsidRPr="00F67679">
        <w:t>up to 100,000/cell.</w:t>
      </w:r>
    </w:p>
    <w:p w14:paraId="55BBB2B0" w14:textId="596D6282" w:rsidR="00582D24" w:rsidRPr="007B27C2" w:rsidRDefault="00582D24" w:rsidP="00277C64">
      <w:pPr>
        <w:pStyle w:val="ListParagraph"/>
        <w:numPr>
          <w:ilvl w:val="0"/>
          <w:numId w:val="13"/>
        </w:numPr>
        <w:ind w:left="360"/>
        <w:jc w:val="both"/>
        <w:rPr>
          <w:b/>
          <w:lang w:val="en-US"/>
        </w:rPr>
      </w:pPr>
      <w:r w:rsidRPr="007B27C2">
        <w:rPr>
          <w:b/>
        </w:rPr>
        <w:t xml:space="preserve">First step of a hormone’s action is to bind to its receptor. </w:t>
      </w:r>
    </w:p>
    <w:p w14:paraId="6864E363" w14:textId="6D79ED22" w:rsidR="00D4667C" w:rsidRPr="00D4667C" w:rsidRDefault="00D4667C" w:rsidP="00277C64">
      <w:pPr>
        <w:pStyle w:val="ListParagraph"/>
        <w:numPr>
          <w:ilvl w:val="0"/>
          <w:numId w:val="13"/>
        </w:numPr>
        <w:ind w:left="360"/>
        <w:jc w:val="both"/>
        <w:rPr>
          <w:lang w:val="en-US"/>
        </w:rPr>
      </w:pPr>
      <w:r>
        <w:t xml:space="preserve">Cells that lack receptors for the hormones do not respond. </w:t>
      </w:r>
    </w:p>
    <w:p w14:paraId="22F35E6B" w14:textId="235FF22A" w:rsidR="00D4667C" w:rsidRPr="00F67679" w:rsidRDefault="00D4667C" w:rsidP="00277C64">
      <w:pPr>
        <w:pStyle w:val="ListParagraph"/>
        <w:numPr>
          <w:ilvl w:val="0"/>
          <w:numId w:val="13"/>
        </w:numPr>
        <w:ind w:left="360"/>
        <w:jc w:val="both"/>
        <w:rPr>
          <w:lang w:val="en-US"/>
        </w:rPr>
      </w:pPr>
      <w:r>
        <w:lastRenderedPageBreak/>
        <w:t xml:space="preserve">When the hormone combines with its receptors, this action usually initiates a cascade of reactions in the cell, with each stage becoming more powerfully activated so that even small concentrations of the hormone can have a large effect. </w:t>
      </w:r>
    </w:p>
    <w:p w14:paraId="54690B3D" w14:textId="77777777" w:rsidR="00ED5F05" w:rsidRPr="00F67679" w:rsidRDefault="00ED5F05" w:rsidP="00277C64">
      <w:pPr>
        <w:jc w:val="both"/>
        <w:rPr>
          <w:bCs/>
        </w:rPr>
      </w:pPr>
    </w:p>
    <w:p w14:paraId="21B1C401" w14:textId="77777777" w:rsidR="00ED5F05" w:rsidRPr="00F67679" w:rsidRDefault="00582D24" w:rsidP="00277C64">
      <w:pPr>
        <w:jc w:val="both"/>
        <w:rPr>
          <w:lang w:val="en-US"/>
        </w:rPr>
      </w:pPr>
      <w:r w:rsidRPr="00F67679">
        <w:rPr>
          <w:bCs/>
        </w:rPr>
        <w:t xml:space="preserve">The general location for hormone receptors: </w:t>
      </w:r>
    </w:p>
    <w:p w14:paraId="03338E3A" w14:textId="77777777" w:rsidR="00D82E4D" w:rsidRPr="00D82E4D" w:rsidRDefault="00582D24" w:rsidP="00277C64">
      <w:pPr>
        <w:pStyle w:val="ListParagraph"/>
        <w:numPr>
          <w:ilvl w:val="0"/>
          <w:numId w:val="14"/>
        </w:numPr>
        <w:jc w:val="both"/>
        <w:rPr>
          <w:lang w:val="en-US"/>
        </w:rPr>
      </w:pPr>
      <w:r w:rsidRPr="00F67679">
        <w:rPr>
          <w:bCs/>
          <w:iCs/>
        </w:rPr>
        <w:t xml:space="preserve">In or on the surface </w:t>
      </w:r>
      <w:r w:rsidRPr="00F67679">
        <w:t xml:space="preserve">of the </w:t>
      </w:r>
      <w:r w:rsidRPr="00F67679">
        <w:rPr>
          <w:iCs/>
        </w:rPr>
        <w:t>cell membrane</w:t>
      </w:r>
      <w:r w:rsidR="00ED5F05" w:rsidRPr="00F67679">
        <w:t xml:space="preserve">: </w:t>
      </w:r>
    </w:p>
    <w:p w14:paraId="17200F0E" w14:textId="7FF17A12" w:rsidR="00582D24" w:rsidRPr="00F67679" w:rsidRDefault="00D82E4D" w:rsidP="00D82E4D">
      <w:pPr>
        <w:pStyle w:val="ListParagraph"/>
        <w:numPr>
          <w:ilvl w:val="1"/>
          <w:numId w:val="14"/>
        </w:numPr>
        <w:jc w:val="both"/>
        <w:rPr>
          <w:lang w:val="en-US"/>
        </w:rPr>
      </w:pPr>
      <w:r>
        <w:t>P</w:t>
      </w:r>
      <w:r w:rsidR="00ED5F05" w:rsidRPr="00F67679">
        <w:t xml:space="preserve">rotein, </w:t>
      </w:r>
      <w:r w:rsidR="00582D24" w:rsidRPr="00F67679">
        <w:t xml:space="preserve">peptide and catecholamines hormones. </w:t>
      </w:r>
    </w:p>
    <w:p w14:paraId="6DE4F4A1" w14:textId="77777777" w:rsidR="00D82E4D" w:rsidRPr="00D82E4D" w:rsidRDefault="00582D24" w:rsidP="00277C64">
      <w:pPr>
        <w:pStyle w:val="ListParagraph"/>
        <w:numPr>
          <w:ilvl w:val="0"/>
          <w:numId w:val="14"/>
        </w:numPr>
        <w:jc w:val="both"/>
        <w:rPr>
          <w:lang w:val="en-US"/>
        </w:rPr>
      </w:pPr>
      <w:r w:rsidRPr="00F67679">
        <w:rPr>
          <w:bCs/>
          <w:iCs/>
        </w:rPr>
        <w:t>In the cell cytoplasm</w:t>
      </w:r>
      <w:r w:rsidRPr="00F67679">
        <w:t xml:space="preserve">: </w:t>
      </w:r>
    </w:p>
    <w:p w14:paraId="1184E7DD" w14:textId="72E04796" w:rsidR="00ED5F05" w:rsidRPr="00F67679" w:rsidRDefault="00D82E4D" w:rsidP="00D82E4D">
      <w:pPr>
        <w:pStyle w:val="ListParagraph"/>
        <w:numPr>
          <w:ilvl w:val="1"/>
          <w:numId w:val="14"/>
        </w:numPr>
        <w:jc w:val="both"/>
        <w:rPr>
          <w:lang w:val="en-US"/>
        </w:rPr>
      </w:pPr>
      <w:r>
        <w:t>S</w:t>
      </w:r>
      <w:r w:rsidR="00582D24" w:rsidRPr="00F67679">
        <w:t>teroid hormones.</w:t>
      </w:r>
    </w:p>
    <w:p w14:paraId="21272960" w14:textId="777D21BD" w:rsidR="00D82E4D" w:rsidRPr="00D82E4D" w:rsidRDefault="00582D24" w:rsidP="00277C64">
      <w:pPr>
        <w:pStyle w:val="ListParagraph"/>
        <w:numPr>
          <w:ilvl w:val="0"/>
          <w:numId w:val="14"/>
        </w:numPr>
        <w:jc w:val="both"/>
        <w:rPr>
          <w:lang w:val="en-US"/>
        </w:rPr>
      </w:pPr>
      <w:r w:rsidRPr="00F67679">
        <w:rPr>
          <w:bCs/>
          <w:iCs/>
        </w:rPr>
        <w:t>In the cell nucleus</w:t>
      </w:r>
      <w:r w:rsidR="00D82E4D">
        <w:t xml:space="preserve">: </w:t>
      </w:r>
    </w:p>
    <w:p w14:paraId="283CAFA3" w14:textId="23617276" w:rsidR="00582D24" w:rsidRPr="00F67679" w:rsidRDefault="00D82E4D" w:rsidP="00D82E4D">
      <w:pPr>
        <w:pStyle w:val="ListParagraph"/>
        <w:numPr>
          <w:ilvl w:val="1"/>
          <w:numId w:val="14"/>
        </w:numPr>
        <w:jc w:val="both"/>
        <w:rPr>
          <w:lang w:val="en-US"/>
        </w:rPr>
      </w:pPr>
      <w:r>
        <w:t>T</w:t>
      </w:r>
      <w:r w:rsidR="007A4E36">
        <w:t xml:space="preserve">hyroid hormone (believed to be located in direct association with one or more of the chromosomes) </w:t>
      </w:r>
    </w:p>
    <w:p w14:paraId="745C00E2" w14:textId="77777777" w:rsidR="0091544F" w:rsidRPr="00F67679" w:rsidRDefault="0091544F" w:rsidP="00277C64">
      <w:pPr>
        <w:jc w:val="both"/>
        <w:rPr>
          <w:bCs/>
        </w:rPr>
      </w:pPr>
    </w:p>
    <w:p w14:paraId="3B2AD782" w14:textId="77777777" w:rsidR="00582D24" w:rsidRDefault="00582D24" w:rsidP="005D46B9">
      <w:pPr>
        <w:jc w:val="both"/>
        <w:outlineLvl w:val="0"/>
        <w:rPr>
          <w:b/>
        </w:rPr>
      </w:pPr>
      <w:r w:rsidRPr="00F67679">
        <w:rPr>
          <w:b/>
          <w:bCs/>
        </w:rPr>
        <w:t xml:space="preserve">The number and sensitivity of hormone receptors are </w:t>
      </w:r>
      <w:r w:rsidRPr="007B27C2">
        <w:rPr>
          <w:b/>
          <w:bCs/>
          <w:u w:val="single"/>
        </w:rPr>
        <w:t>regulated</w:t>
      </w:r>
      <w:r w:rsidRPr="00F67679">
        <w:rPr>
          <w:b/>
          <w:bCs/>
        </w:rPr>
        <w:t>.</w:t>
      </w:r>
      <w:r w:rsidRPr="00F67679">
        <w:rPr>
          <w:b/>
        </w:rPr>
        <w:t xml:space="preserve"> </w:t>
      </w:r>
    </w:p>
    <w:p w14:paraId="6BC0BD79" w14:textId="36EF59D3" w:rsidR="005B64BD" w:rsidRDefault="005B64BD" w:rsidP="005B64BD">
      <w:pPr>
        <w:pStyle w:val="ListParagraph"/>
        <w:numPr>
          <w:ilvl w:val="0"/>
          <w:numId w:val="29"/>
        </w:numPr>
        <w:jc w:val="both"/>
        <w:outlineLvl w:val="0"/>
        <w:rPr>
          <w:lang w:val="en-US"/>
        </w:rPr>
      </w:pPr>
      <w:r>
        <w:rPr>
          <w:lang w:val="en-US"/>
        </w:rPr>
        <w:t xml:space="preserve">The number of receptors in a target cell usually does not remain constant from day to day or even from minute to minute. </w:t>
      </w:r>
    </w:p>
    <w:p w14:paraId="5AB65363" w14:textId="673EAAAD" w:rsidR="004970F3" w:rsidRDefault="004970F3" w:rsidP="005B64BD">
      <w:pPr>
        <w:pStyle w:val="ListParagraph"/>
        <w:numPr>
          <w:ilvl w:val="0"/>
          <w:numId w:val="29"/>
        </w:numPr>
        <w:jc w:val="both"/>
        <w:outlineLvl w:val="0"/>
        <w:rPr>
          <w:lang w:val="en-US"/>
        </w:rPr>
      </w:pPr>
      <w:r>
        <w:rPr>
          <w:lang w:val="en-US"/>
        </w:rPr>
        <w:t xml:space="preserve">Receptor proteins are often inactivated or destroyed during the course of their function, and at other times they are reactivated or new ones are manufactured by the cell. </w:t>
      </w:r>
    </w:p>
    <w:p w14:paraId="5EF9CF61" w14:textId="77777777" w:rsidR="004970F3" w:rsidRPr="004970F3" w:rsidRDefault="004970F3" w:rsidP="004970F3">
      <w:pPr>
        <w:jc w:val="both"/>
        <w:outlineLvl w:val="0"/>
        <w:rPr>
          <w:lang w:val="en-US"/>
        </w:rPr>
      </w:pPr>
    </w:p>
    <w:p w14:paraId="759A6127" w14:textId="77777777" w:rsidR="00582D24" w:rsidRPr="00F67679" w:rsidRDefault="00582D24" w:rsidP="005D46B9">
      <w:pPr>
        <w:jc w:val="both"/>
        <w:outlineLvl w:val="0"/>
        <w:rPr>
          <w:i/>
          <w:lang w:val="en-US"/>
        </w:rPr>
      </w:pPr>
      <w:r w:rsidRPr="00F67679">
        <w:rPr>
          <w:bCs/>
          <w:i/>
        </w:rPr>
        <w:t>Down-regulation of receptors</w:t>
      </w:r>
    </w:p>
    <w:p w14:paraId="3E8E0795" w14:textId="77777777" w:rsidR="00582D24" w:rsidRPr="00F67679" w:rsidRDefault="00582D24" w:rsidP="00277C64">
      <w:pPr>
        <w:jc w:val="both"/>
        <w:rPr>
          <w:lang w:val="en-US"/>
        </w:rPr>
      </w:pPr>
      <w:r w:rsidRPr="00F67679">
        <w:t>Decreases the target tissue’s response to hormone:</w:t>
      </w:r>
    </w:p>
    <w:p w14:paraId="69C5C70D" w14:textId="0A7C5EAE" w:rsidR="00582D24" w:rsidRPr="00F67679" w:rsidRDefault="00582D24" w:rsidP="00277C64">
      <w:pPr>
        <w:jc w:val="both"/>
        <w:rPr>
          <w:lang w:val="en-US"/>
        </w:rPr>
      </w:pPr>
      <w:r w:rsidRPr="00F67679">
        <w:t xml:space="preserve">1. </w:t>
      </w:r>
      <w:r w:rsidR="0091544F" w:rsidRPr="00F67679">
        <w:t xml:space="preserve">Inactivation of some </w:t>
      </w:r>
      <w:r w:rsidR="0091544F" w:rsidRPr="00F67679">
        <w:rPr>
          <w:bCs/>
        </w:rPr>
        <w:t>receptor molecules</w:t>
      </w:r>
    </w:p>
    <w:p w14:paraId="305FA30A" w14:textId="27A3B44B" w:rsidR="00582D24" w:rsidRPr="00F67679" w:rsidRDefault="0091544F" w:rsidP="00277C64">
      <w:pPr>
        <w:jc w:val="both"/>
        <w:rPr>
          <w:lang w:val="en-US"/>
        </w:rPr>
      </w:pPr>
      <w:r w:rsidRPr="00F67679">
        <w:t xml:space="preserve">2. Inactivation of intracellular protein </w:t>
      </w:r>
      <w:r w:rsidR="00582D24" w:rsidRPr="00F67679">
        <w:rPr>
          <w:bCs/>
        </w:rPr>
        <w:t xml:space="preserve">signalling </w:t>
      </w:r>
      <w:r w:rsidRPr="00F67679">
        <w:rPr>
          <w:bCs/>
        </w:rPr>
        <w:t>molecules</w:t>
      </w:r>
    </w:p>
    <w:p w14:paraId="5FFE7E90" w14:textId="2CDB77F5" w:rsidR="00582D24" w:rsidRPr="00F67679" w:rsidRDefault="0091544F" w:rsidP="00277C64">
      <w:pPr>
        <w:jc w:val="both"/>
        <w:rPr>
          <w:lang w:val="en-US"/>
        </w:rPr>
      </w:pPr>
      <w:r w:rsidRPr="00F67679">
        <w:t xml:space="preserve">3. Temporary </w:t>
      </w:r>
      <w:r w:rsidR="00582D24" w:rsidRPr="00F67679">
        <w:rPr>
          <w:bCs/>
        </w:rPr>
        <w:t xml:space="preserve">sequestration </w:t>
      </w:r>
      <w:r w:rsidRPr="00F67679">
        <w:t>of the receptor</w:t>
      </w:r>
      <w:r w:rsidR="00701798">
        <w:t xml:space="preserve"> to the inside of the cell, away from the s</w:t>
      </w:r>
      <w:r w:rsidR="00F03A02">
        <w:t>ite of actions of hormones t</w:t>
      </w:r>
      <w:r w:rsidR="00701798">
        <w:t xml:space="preserve">hat interact with cell membrane receptors </w:t>
      </w:r>
    </w:p>
    <w:p w14:paraId="414A428A" w14:textId="22D92132" w:rsidR="00582D24" w:rsidRPr="00F67679" w:rsidRDefault="0091544F" w:rsidP="00277C64">
      <w:pPr>
        <w:jc w:val="both"/>
        <w:rPr>
          <w:lang w:val="en-US"/>
        </w:rPr>
      </w:pPr>
      <w:r w:rsidRPr="00F67679">
        <w:t xml:space="preserve">4. Destruction of receptors by </w:t>
      </w:r>
      <w:r w:rsidR="00582D24" w:rsidRPr="00F67679">
        <w:rPr>
          <w:bCs/>
        </w:rPr>
        <w:t>lysosomes</w:t>
      </w:r>
    </w:p>
    <w:p w14:paraId="655CE76B" w14:textId="77777777" w:rsidR="0091544F" w:rsidRPr="00F67679" w:rsidRDefault="0091544F" w:rsidP="00277C64">
      <w:pPr>
        <w:jc w:val="both"/>
      </w:pPr>
      <w:r w:rsidRPr="00F67679">
        <w:t xml:space="preserve">5. Decreased </w:t>
      </w:r>
      <w:r w:rsidR="00582D24" w:rsidRPr="00F67679">
        <w:rPr>
          <w:bCs/>
        </w:rPr>
        <w:t xml:space="preserve">production </w:t>
      </w:r>
      <w:r w:rsidRPr="00F67679">
        <w:t>of receptors</w:t>
      </w:r>
    </w:p>
    <w:p w14:paraId="089AD744" w14:textId="3826E5D6" w:rsidR="0091544F" w:rsidRPr="00F67679" w:rsidRDefault="0091544F" w:rsidP="00277C64">
      <w:pPr>
        <w:jc w:val="both"/>
      </w:pPr>
      <w:r w:rsidRPr="00F67679">
        <w:t xml:space="preserve"> </w:t>
      </w:r>
    </w:p>
    <w:p w14:paraId="21EBF2B9" w14:textId="77777777" w:rsidR="00ED5F05" w:rsidRPr="00F67679" w:rsidRDefault="00582D24" w:rsidP="005D46B9">
      <w:pPr>
        <w:jc w:val="both"/>
        <w:outlineLvl w:val="0"/>
        <w:rPr>
          <w:b/>
          <w:lang w:val="en-US"/>
        </w:rPr>
      </w:pPr>
      <w:r w:rsidRPr="00F67679">
        <w:rPr>
          <w:b/>
        </w:rPr>
        <w:t xml:space="preserve">Some hormones cause </w:t>
      </w:r>
      <w:r w:rsidRPr="00F67679">
        <w:rPr>
          <w:b/>
          <w:bCs/>
        </w:rPr>
        <w:t>up-regulation of receptors</w:t>
      </w:r>
      <w:r w:rsidRPr="00F67679">
        <w:rPr>
          <w:b/>
        </w:rPr>
        <w:t xml:space="preserve"> and molecular </w:t>
      </w:r>
      <w:r w:rsidRPr="00F67679">
        <w:rPr>
          <w:b/>
          <w:bCs/>
        </w:rPr>
        <w:t>signalling proteins.</w:t>
      </w:r>
    </w:p>
    <w:p w14:paraId="21DD07CA" w14:textId="6143AACA" w:rsidR="00A412C7" w:rsidRDefault="00A412C7" w:rsidP="00A412C7">
      <w:pPr>
        <w:pStyle w:val="ListParagraph"/>
        <w:numPr>
          <w:ilvl w:val="0"/>
          <w:numId w:val="30"/>
        </w:numPr>
        <w:jc w:val="both"/>
      </w:pPr>
      <w:r>
        <w:t xml:space="preserve">More sensitive to the stimulating effects of the hormone. </w:t>
      </w:r>
    </w:p>
    <w:p w14:paraId="327B9D05" w14:textId="77777777" w:rsidR="00ED5F05" w:rsidRPr="00F67679" w:rsidRDefault="00582D24" w:rsidP="00277C64">
      <w:pPr>
        <w:jc w:val="both"/>
        <w:rPr>
          <w:lang w:val="en-US"/>
        </w:rPr>
      </w:pPr>
      <w:r w:rsidRPr="00F67679">
        <w:t>The stimulating hormone induces:</w:t>
      </w:r>
    </w:p>
    <w:p w14:paraId="738F0F25" w14:textId="11FC04E5" w:rsidR="00582D24" w:rsidRPr="00F67679" w:rsidRDefault="003126D2" w:rsidP="00277C64">
      <w:pPr>
        <w:pStyle w:val="ListParagraph"/>
        <w:numPr>
          <w:ilvl w:val="0"/>
          <w:numId w:val="15"/>
        </w:numPr>
        <w:jc w:val="both"/>
        <w:rPr>
          <w:lang w:val="en-US"/>
        </w:rPr>
      </w:pPr>
      <w:r w:rsidRPr="00F67679">
        <w:t xml:space="preserve">Greater </w:t>
      </w:r>
      <w:r w:rsidR="00582D24" w:rsidRPr="00F67679">
        <w:rPr>
          <w:bCs/>
        </w:rPr>
        <w:t>formation</w:t>
      </w:r>
      <w:r>
        <w:t xml:space="preserve"> of receptors </w:t>
      </w:r>
    </w:p>
    <w:p w14:paraId="5244EDB6" w14:textId="22EA8429" w:rsidR="00582D24" w:rsidRPr="00F67679" w:rsidRDefault="003126D2" w:rsidP="00277C64">
      <w:pPr>
        <w:pStyle w:val="ListParagraph"/>
        <w:numPr>
          <w:ilvl w:val="0"/>
          <w:numId w:val="15"/>
        </w:numPr>
        <w:jc w:val="both"/>
        <w:rPr>
          <w:lang w:val="en-US"/>
        </w:rPr>
      </w:pPr>
      <w:r w:rsidRPr="00F67679">
        <w:t>Or greater</w:t>
      </w:r>
      <w:r w:rsidR="00582D24" w:rsidRPr="00F67679">
        <w:rPr>
          <w:bCs/>
        </w:rPr>
        <w:t xml:space="preserve"> </w:t>
      </w:r>
      <w:r w:rsidR="00582D24" w:rsidRPr="00F67679">
        <w:t xml:space="preserve">intracellular </w:t>
      </w:r>
      <w:r>
        <w:rPr>
          <w:bCs/>
        </w:rPr>
        <w:t>signalling molecules</w:t>
      </w:r>
    </w:p>
    <w:p w14:paraId="396045D8" w14:textId="4AC959F2" w:rsidR="00582D24" w:rsidRPr="00F67679" w:rsidRDefault="003126D2" w:rsidP="00277C64">
      <w:pPr>
        <w:pStyle w:val="ListParagraph"/>
        <w:numPr>
          <w:ilvl w:val="0"/>
          <w:numId w:val="15"/>
        </w:numPr>
        <w:jc w:val="both"/>
        <w:rPr>
          <w:lang w:val="en-US"/>
        </w:rPr>
      </w:pPr>
      <w:r w:rsidRPr="00F67679">
        <w:rPr>
          <w:bCs/>
        </w:rPr>
        <w:t xml:space="preserve">Greater availability </w:t>
      </w:r>
      <w:r>
        <w:t>of the receptors</w:t>
      </w:r>
    </w:p>
    <w:p w14:paraId="6C13484F" w14:textId="77777777" w:rsidR="0091544F" w:rsidRPr="00F67679" w:rsidRDefault="0091544F" w:rsidP="00277C64">
      <w:pPr>
        <w:jc w:val="both"/>
        <w:rPr>
          <w:bCs/>
        </w:rPr>
      </w:pPr>
    </w:p>
    <w:p w14:paraId="3D644A6F" w14:textId="77777777" w:rsidR="00582D24" w:rsidRPr="00F67679" w:rsidRDefault="00582D24" w:rsidP="005D46B9">
      <w:pPr>
        <w:jc w:val="both"/>
        <w:outlineLvl w:val="0"/>
        <w:rPr>
          <w:b/>
          <w:lang w:val="en-US"/>
        </w:rPr>
      </w:pPr>
      <w:r w:rsidRPr="00F67679">
        <w:rPr>
          <w:b/>
          <w:bCs/>
        </w:rPr>
        <w:t>Intracellular signalling after hormone receptor activation</w:t>
      </w:r>
      <w:r w:rsidRPr="00F67679">
        <w:rPr>
          <w:b/>
        </w:rPr>
        <w:t xml:space="preserve"> </w:t>
      </w:r>
    </w:p>
    <w:p w14:paraId="4B884B6E" w14:textId="054A674E" w:rsidR="00582D24" w:rsidRPr="00E979D9" w:rsidRDefault="00582D24" w:rsidP="00277C64">
      <w:pPr>
        <w:pStyle w:val="ListParagraph"/>
        <w:numPr>
          <w:ilvl w:val="0"/>
          <w:numId w:val="16"/>
        </w:numPr>
        <w:jc w:val="both"/>
        <w:rPr>
          <w:lang w:val="en-US"/>
        </w:rPr>
      </w:pPr>
      <w:r w:rsidRPr="00E979D9">
        <w:rPr>
          <w:u w:val="single"/>
        </w:rPr>
        <w:t xml:space="preserve">A hormone affects its target cells by </w:t>
      </w:r>
      <w:r w:rsidR="0091544F" w:rsidRPr="00E979D9">
        <w:rPr>
          <w:u w:val="single"/>
        </w:rPr>
        <w:t xml:space="preserve">first forming a hormone-receptor </w:t>
      </w:r>
      <w:r w:rsidRPr="00E979D9">
        <w:rPr>
          <w:u w:val="single"/>
        </w:rPr>
        <w:t>complex</w:t>
      </w:r>
      <w:r w:rsidRPr="00F67679">
        <w:t>.</w:t>
      </w:r>
    </w:p>
    <w:p w14:paraId="57358EB2" w14:textId="25B77ECA" w:rsidR="00E979D9" w:rsidRPr="00E979D9" w:rsidRDefault="00E979D9" w:rsidP="00E979D9">
      <w:pPr>
        <w:pStyle w:val="ListParagraph"/>
        <w:numPr>
          <w:ilvl w:val="1"/>
          <w:numId w:val="16"/>
        </w:numPr>
        <w:jc w:val="both"/>
        <w:rPr>
          <w:lang w:val="en-US"/>
        </w:rPr>
      </w:pPr>
      <w:r w:rsidRPr="00E979D9">
        <w:t>Formation</w:t>
      </w:r>
      <w:r>
        <w:t xml:space="preserve"> of this complex alters the function of the receptor, and the activated receptor initiates the hormonal effect</w:t>
      </w:r>
      <w:r>
        <w:rPr>
          <w:lang w:val="en-US"/>
        </w:rPr>
        <w:t xml:space="preserve">s. </w:t>
      </w:r>
    </w:p>
    <w:p w14:paraId="46C2A343" w14:textId="78CF223C" w:rsidR="00582D24" w:rsidRPr="00F67679" w:rsidRDefault="0091544F" w:rsidP="00277C64">
      <w:pPr>
        <w:pStyle w:val="ListParagraph"/>
        <w:numPr>
          <w:ilvl w:val="0"/>
          <w:numId w:val="16"/>
        </w:numPr>
        <w:jc w:val="both"/>
        <w:rPr>
          <w:lang w:val="en-US"/>
        </w:rPr>
      </w:pPr>
      <w:r w:rsidRPr="00F67679">
        <w:t>Routinely, formation of</w:t>
      </w:r>
      <w:r w:rsidR="00582D24" w:rsidRPr="00F67679">
        <w:t xml:space="preserve"> hormone-receptor complex alters the function of the receptor. </w:t>
      </w:r>
    </w:p>
    <w:p w14:paraId="1269D5A2" w14:textId="77777777" w:rsidR="0091544F" w:rsidRPr="00F67679" w:rsidRDefault="0091544F" w:rsidP="00277C64">
      <w:pPr>
        <w:jc w:val="both"/>
        <w:rPr>
          <w:bCs/>
        </w:rPr>
      </w:pPr>
    </w:p>
    <w:p w14:paraId="33FE1530" w14:textId="77777777" w:rsidR="00582D24" w:rsidRPr="00F67679" w:rsidRDefault="00582D24" w:rsidP="00277C64">
      <w:pPr>
        <w:jc w:val="both"/>
        <w:rPr>
          <w:lang w:val="en-US"/>
        </w:rPr>
      </w:pPr>
      <w:r w:rsidRPr="00F67679">
        <w:rPr>
          <w:bCs/>
        </w:rPr>
        <w:t>Ion channel-linked receptors</w:t>
      </w:r>
      <w:r w:rsidRPr="00F67679">
        <w:t xml:space="preserve">: </w:t>
      </w:r>
    </w:p>
    <w:p w14:paraId="79B9C2BC" w14:textId="2E27AF59" w:rsidR="00582D24" w:rsidRPr="00F67679" w:rsidRDefault="00582D24" w:rsidP="00277C64">
      <w:pPr>
        <w:pStyle w:val="ListParagraph"/>
        <w:numPr>
          <w:ilvl w:val="0"/>
          <w:numId w:val="17"/>
        </w:numPr>
        <w:jc w:val="both"/>
      </w:pPr>
      <w:r w:rsidRPr="00F67679">
        <w:lastRenderedPageBreak/>
        <w:t>Neurotransmitters, such as norepinephrine</w:t>
      </w:r>
      <w:r w:rsidR="00021915">
        <w:t>, acetylcholine</w:t>
      </w:r>
      <w:r w:rsidRPr="00F67679">
        <w:t xml:space="preserve"> </w:t>
      </w:r>
      <w:r w:rsidR="00021915">
        <w:t>combine</w:t>
      </w:r>
      <w:r w:rsidR="0091544F" w:rsidRPr="00F67679">
        <w:t xml:space="preserve"> </w:t>
      </w:r>
      <w:r w:rsidRPr="00F67679">
        <w:t>with receptors</w:t>
      </w:r>
      <w:r w:rsidR="00CA23E7" w:rsidRPr="00F67679">
        <w:t xml:space="preserve"> in the postsynaptic membrane</w:t>
      </w:r>
    </w:p>
    <w:p w14:paraId="78B26E61" w14:textId="77777777" w:rsidR="00CA23E7" w:rsidRPr="00F67679" w:rsidRDefault="0091544F" w:rsidP="00277C64">
      <w:pPr>
        <w:pStyle w:val="ListParagraph"/>
        <w:numPr>
          <w:ilvl w:val="0"/>
          <w:numId w:val="17"/>
        </w:numPr>
        <w:jc w:val="both"/>
      </w:pPr>
      <w:r w:rsidRPr="00F67679">
        <w:t>T</w:t>
      </w:r>
      <w:r w:rsidR="00582D24" w:rsidRPr="00F67679">
        <w:t xml:space="preserve">his causes a change in </w:t>
      </w:r>
      <w:r w:rsidRPr="00F67679">
        <w:t xml:space="preserve">the structure of the receptor, </w:t>
      </w:r>
      <w:r w:rsidR="00582D24" w:rsidRPr="00F67679">
        <w:t>usually opening or closing a channel for ions.</w:t>
      </w:r>
    </w:p>
    <w:p w14:paraId="686DECFB" w14:textId="77777777" w:rsidR="00021915" w:rsidRDefault="00CA23E7" w:rsidP="00021915">
      <w:pPr>
        <w:pStyle w:val="ListParagraph"/>
        <w:numPr>
          <w:ilvl w:val="1"/>
          <w:numId w:val="17"/>
        </w:numPr>
        <w:jc w:val="both"/>
      </w:pPr>
      <w:r w:rsidRPr="00F67679">
        <w:t xml:space="preserve"> I.e.</w:t>
      </w:r>
      <w:r w:rsidR="00582D24" w:rsidRPr="00F67679">
        <w:t xml:space="preserve"> sodium, potassium, or calcium ion-channel-linked receptors</w:t>
      </w:r>
    </w:p>
    <w:p w14:paraId="08459056" w14:textId="6F49CDE3" w:rsidR="00582D24" w:rsidRDefault="00582D24" w:rsidP="00021915">
      <w:pPr>
        <w:pStyle w:val="ListParagraph"/>
        <w:numPr>
          <w:ilvl w:val="0"/>
          <w:numId w:val="17"/>
        </w:numPr>
        <w:jc w:val="both"/>
      </w:pPr>
      <w:r w:rsidRPr="00F67679">
        <w:t xml:space="preserve">The altered movement of these ions through the channels causes the </w:t>
      </w:r>
      <w:r w:rsidR="00021915">
        <w:t>following</w:t>
      </w:r>
      <w:r w:rsidRPr="00F67679">
        <w:t xml:space="preserve"> effects on the postsynaptic cells.</w:t>
      </w:r>
    </w:p>
    <w:p w14:paraId="00EE2CCF" w14:textId="39F66269" w:rsidR="00652B0B" w:rsidRPr="00F67679" w:rsidRDefault="00021915" w:rsidP="00652B0B">
      <w:pPr>
        <w:pStyle w:val="ListParagraph"/>
        <w:numPr>
          <w:ilvl w:val="1"/>
          <w:numId w:val="17"/>
        </w:numPr>
        <w:jc w:val="both"/>
      </w:pPr>
      <w:r>
        <w:t xml:space="preserve">Although a few hormones may exert some of their actions through activation of ion channel receptors, most hormones that open or close ions channels do this indirectly by coupling with a G protein-linked or enzyme-linked receptors. </w:t>
      </w:r>
    </w:p>
    <w:p w14:paraId="4C39C289" w14:textId="77777777" w:rsidR="00652B0B" w:rsidRPr="00F67679" w:rsidRDefault="00652B0B" w:rsidP="00652B0B">
      <w:pPr>
        <w:jc w:val="both"/>
      </w:pPr>
    </w:p>
    <w:p w14:paraId="5EE8EA98" w14:textId="77777777" w:rsidR="00652B0B" w:rsidRPr="00F67679" w:rsidRDefault="00652B0B" w:rsidP="00652B0B">
      <w:pPr>
        <w:pStyle w:val="ListParagraph"/>
        <w:numPr>
          <w:ilvl w:val="0"/>
          <w:numId w:val="18"/>
        </w:numPr>
        <w:jc w:val="both"/>
        <w:rPr>
          <w:lang w:val="en-US"/>
        </w:rPr>
      </w:pPr>
      <w:r w:rsidRPr="00F67679">
        <w:t xml:space="preserve">Most hormones do this indirectly by coupling with </w:t>
      </w:r>
      <w:r w:rsidRPr="00F67679">
        <w:rPr>
          <w:bCs/>
        </w:rPr>
        <w:t xml:space="preserve">G-protein-linked </w:t>
      </w:r>
      <w:r w:rsidRPr="00F67679">
        <w:t xml:space="preserve">or </w:t>
      </w:r>
      <w:r w:rsidRPr="00F67679">
        <w:rPr>
          <w:bCs/>
        </w:rPr>
        <w:t>enzyme-linked receptors</w:t>
      </w:r>
      <w:r w:rsidRPr="00F67679">
        <w:t>.</w:t>
      </w:r>
    </w:p>
    <w:p w14:paraId="287CB2F2" w14:textId="37194BF5" w:rsidR="00652B0B" w:rsidRPr="00F67679" w:rsidRDefault="00652B0B" w:rsidP="00652B0B">
      <w:pPr>
        <w:pStyle w:val="ListParagraph"/>
        <w:numPr>
          <w:ilvl w:val="1"/>
          <w:numId w:val="18"/>
        </w:numPr>
        <w:jc w:val="both"/>
        <w:rPr>
          <w:lang w:val="en-US"/>
        </w:rPr>
      </w:pPr>
      <w:r w:rsidRPr="00F67679">
        <w:t xml:space="preserve">Some hormones are coupled to </w:t>
      </w:r>
      <w:r w:rsidRPr="00F67679">
        <w:rPr>
          <w:iCs/>
        </w:rPr>
        <w:t>inhibitory G-protein</w:t>
      </w:r>
      <w:r w:rsidRPr="00F67679">
        <w:t xml:space="preserve"> (</w:t>
      </w:r>
      <w:proofErr w:type="spellStart"/>
      <w:r w:rsidRPr="00F67679">
        <w:rPr>
          <w:bCs/>
          <w:iCs/>
        </w:rPr>
        <w:t>Gi</w:t>
      </w:r>
      <w:proofErr w:type="spellEnd"/>
      <w:r w:rsidRPr="00F67679">
        <w:rPr>
          <w:bCs/>
          <w:iCs/>
        </w:rPr>
        <w:t>-proteins</w:t>
      </w:r>
      <w:r w:rsidRPr="00F67679">
        <w:t>), decreasing the act</w:t>
      </w:r>
      <w:r w:rsidR="00C3709D">
        <w:t>ivity of intracellular enzymes,</w:t>
      </w:r>
    </w:p>
    <w:p w14:paraId="52E9ACB4" w14:textId="77777777" w:rsidR="00652B0B" w:rsidRPr="001D4B23" w:rsidRDefault="00652B0B" w:rsidP="00652B0B">
      <w:pPr>
        <w:pStyle w:val="ListParagraph"/>
        <w:numPr>
          <w:ilvl w:val="1"/>
          <w:numId w:val="18"/>
        </w:numPr>
        <w:jc w:val="both"/>
        <w:rPr>
          <w:lang w:val="en-US"/>
        </w:rPr>
      </w:pPr>
      <w:r w:rsidRPr="00F67679">
        <w:t xml:space="preserve">Others are coupled to </w:t>
      </w:r>
      <w:r w:rsidRPr="00F67679">
        <w:rPr>
          <w:iCs/>
        </w:rPr>
        <w:t>stimulatory G-protein (</w:t>
      </w:r>
      <w:proofErr w:type="spellStart"/>
      <w:r w:rsidRPr="00F67679">
        <w:rPr>
          <w:bCs/>
          <w:iCs/>
        </w:rPr>
        <w:t>Gs</w:t>
      </w:r>
      <w:proofErr w:type="spellEnd"/>
      <w:r w:rsidRPr="00F67679">
        <w:rPr>
          <w:bCs/>
          <w:iCs/>
        </w:rPr>
        <w:t>-proteins)</w:t>
      </w:r>
      <w:r w:rsidRPr="00F67679">
        <w:rPr>
          <w:iCs/>
        </w:rPr>
        <w:t xml:space="preserve">. </w:t>
      </w:r>
    </w:p>
    <w:p w14:paraId="464289A6" w14:textId="1CFF3899" w:rsidR="001D4B23" w:rsidRPr="00F67679" w:rsidRDefault="001D4B23" w:rsidP="001D4B23">
      <w:pPr>
        <w:pStyle w:val="ListParagraph"/>
        <w:numPr>
          <w:ilvl w:val="0"/>
          <w:numId w:val="18"/>
        </w:numPr>
        <w:jc w:val="both"/>
        <w:rPr>
          <w:lang w:val="en-US"/>
        </w:rPr>
      </w:pPr>
      <w:r>
        <w:rPr>
          <w:iCs/>
        </w:rPr>
        <w:t xml:space="preserve">Thus, depending on the coupling of a hormone receptor to an inhibitory or stimulatory G protein, a hormone can either increase or decrease the activity of intracellular enzymes. </w:t>
      </w:r>
    </w:p>
    <w:p w14:paraId="678553D6" w14:textId="77777777" w:rsidR="00652B0B" w:rsidRDefault="00652B0B" w:rsidP="00277C64">
      <w:pPr>
        <w:jc w:val="both"/>
        <w:rPr>
          <w:bCs/>
        </w:rPr>
      </w:pPr>
    </w:p>
    <w:p w14:paraId="3C2A25F2" w14:textId="77777777" w:rsidR="00652B0B" w:rsidRPr="00F67679" w:rsidRDefault="00652B0B" w:rsidP="00277C64">
      <w:pPr>
        <w:jc w:val="both"/>
        <w:rPr>
          <w:bCs/>
        </w:rPr>
      </w:pPr>
    </w:p>
    <w:p w14:paraId="6FBEDC86" w14:textId="2B945B63" w:rsidR="00582D24" w:rsidRPr="00F67679" w:rsidRDefault="00CA23E7" w:rsidP="005D46B9">
      <w:pPr>
        <w:jc w:val="both"/>
        <w:outlineLvl w:val="0"/>
      </w:pPr>
      <w:r w:rsidRPr="00F67679">
        <w:rPr>
          <w:noProof/>
          <w:lang w:val="en-US"/>
        </w:rPr>
        <w:drawing>
          <wp:anchor distT="0" distB="0" distL="114300" distR="114300" simplePos="0" relativeHeight="251661312" behindDoc="0" locked="0" layoutInCell="1" allowOverlap="1" wp14:anchorId="14C158D4" wp14:editId="037ADD10">
            <wp:simplePos x="0" y="0"/>
            <wp:positionH relativeFrom="column">
              <wp:posOffset>0</wp:posOffset>
            </wp:positionH>
            <wp:positionV relativeFrom="paragraph">
              <wp:posOffset>186055</wp:posOffset>
            </wp:positionV>
            <wp:extent cx="5423535" cy="2237105"/>
            <wp:effectExtent l="0" t="0" r="12065" b="0"/>
            <wp:wrapTight wrapText="bothSides">
              <wp:wrapPolygon edited="0">
                <wp:start x="0" y="0"/>
                <wp:lineTo x="0" y="21336"/>
                <wp:lineTo x="21547" y="21336"/>
                <wp:lineTo x="2154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23535" cy="2237105"/>
                    </a:xfrm>
                    <a:prstGeom prst="rect">
                      <a:avLst/>
                    </a:prstGeom>
                    <a:noFill/>
                    <a:ln>
                      <a:noFill/>
                    </a:ln>
                  </pic:spPr>
                </pic:pic>
              </a:graphicData>
            </a:graphic>
            <wp14:sizeRelH relativeFrom="page">
              <wp14:pctWidth>0</wp14:pctWidth>
            </wp14:sizeRelH>
            <wp14:sizeRelV relativeFrom="page">
              <wp14:pctHeight>0</wp14:pctHeight>
            </wp14:sizeRelV>
          </wp:anchor>
        </w:drawing>
      </w:r>
      <w:r w:rsidR="00582D24" w:rsidRPr="00F67679">
        <w:t xml:space="preserve">Mechanism of activation of a G-protein-coupled receptor. </w:t>
      </w:r>
    </w:p>
    <w:p w14:paraId="58797536" w14:textId="7D4A6F14" w:rsidR="00CA23E7" w:rsidRPr="00F67679" w:rsidRDefault="00CA23E7" w:rsidP="00277C64">
      <w:pPr>
        <w:widowControl w:val="0"/>
        <w:autoSpaceDE w:val="0"/>
        <w:autoSpaceDN w:val="0"/>
        <w:adjustRightInd w:val="0"/>
        <w:jc w:val="both"/>
        <w:rPr>
          <w:rFonts w:cs="Times"/>
          <w:lang w:val="en-US"/>
        </w:rPr>
      </w:pPr>
      <w:r w:rsidRPr="00F67679">
        <w:rPr>
          <w:rFonts w:cs="Times"/>
          <w:lang w:val="en-US"/>
        </w:rPr>
        <w:t xml:space="preserve"> </w:t>
      </w:r>
    </w:p>
    <w:p w14:paraId="62EE489F" w14:textId="77777777" w:rsidR="00CA23E7" w:rsidRPr="00F67679" w:rsidRDefault="00CA23E7" w:rsidP="00277C64">
      <w:pPr>
        <w:jc w:val="both"/>
        <w:rPr>
          <w:lang w:val="en-US"/>
        </w:rPr>
      </w:pPr>
    </w:p>
    <w:p w14:paraId="21B1254C" w14:textId="77777777" w:rsidR="00CA23E7" w:rsidRPr="00F67679" w:rsidRDefault="00CA23E7" w:rsidP="00277C64">
      <w:pPr>
        <w:jc w:val="both"/>
      </w:pPr>
    </w:p>
    <w:p w14:paraId="6F8E2A98" w14:textId="77777777" w:rsidR="00CA23E7" w:rsidRPr="00F67679" w:rsidRDefault="00CA23E7" w:rsidP="00277C64">
      <w:pPr>
        <w:jc w:val="both"/>
      </w:pPr>
    </w:p>
    <w:p w14:paraId="3C050C58" w14:textId="77777777" w:rsidR="00CA23E7" w:rsidRPr="00F67679" w:rsidRDefault="00CA23E7" w:rsidP="00277C64">
      <w:pPr>
        <w:jc w:val="both"/>
      </w:pPr>
    </w:p>
    <w:p w14:paraId="28B76104" w14:textId="77777777" w:rsidR="00CA23E7" w:rsidRPr="00F67679" w:rsidRDefault="00CA23E7" w:rsidP="00277C64">
      <w:pPr>
        <w:jc w:val="both"/>
      </w:pPr>
    </w:p>
    <w:p w14:paraId="1E119026" w14:textId="77777777" w:rsidR="00CA23E7" w:rsidRPr="00F67679" w:rsidRDefault="00CA23E7" w:rsidP="00277C64">
      <w:pPr>
        <w:jc w:val="both"/>
      </w:pPr>
    </w:p>
    <w:p w14:paraId="22D3D667" w14:textId="77777777" w:rsidR="00CA23E7" w:rsidRPr="00F67679" w:rsidRDefault="00CA23E7" w:rsidP="00277C64">
      <w:pPr>
        <w:jc w:val="both"/>
      </w:pPr>
    </w:p>
    <w:p w14:paraId="33D4E3AB" w14:textId="77777777" w:rsidR="00CA23E7" w:rsidRPr="00F67679" w:rsidRDefault="00CA23E7" w:rsidP="00277C64">
      <w:pPr>
        <w:jc w:val="both"/>
      </w:pPr>
    </w:p>
    <w:p w14:paraId="092EDE15" w14:textId="77777777" w:rsidR="00CA23E7" w:rsidRPr="00F67679" w:rsidRDefault="00CA23E7" w:rsidP="00277C64">
      <w:pPr>
        <w:jc w:val="both"/>
      </w:pPr>
    </w:p>
    <w:p w14:paraId="660A7FA1" w14:textId="77777777" w:rsidR="00CA23E7" w:rsidRPr="00F67679" w:rsidRDefault="00CA23E7" w:rsidP="00277C64">
      <w:pPr>
        <w:jc w:val="both"/>
      </w:pPr>
    </w:p>
    <w:p w14:paraId="28D0B255" w14:textId="77777777" w:rsidR="00B763F2" w:rsidRPr="00F67679" w:rsidRDefault="00B763F2" w:rsidP="00277C64">
      <w:pPr>
        <w:jc w:val="both"/>
      </w:pPr>
    </w:p>
    <w:p w14:paraId="37FE798D" w14:textId="11076255" w:rsidR="00652B0B" w:rsidRPr="00CD2184" w:rsidRDefault="00CD2184" w:rsidP="00652B0B">
      <w:pPr>
        <w:pStyle w:val="ListParagraph"/>
        <w:numPr>
          <w:ilvl w:val="0"/>
          <w:numId w:val="18"/>
        </w:numPr>
        <w:jc w:val="both"/>
        <w:outlineLvl w:val="0"/>
        <w:rPr>
          <w:b/>
          <w:bCs/>
        </w:rPr>
      </w:pPr>
      <w:r>
        <w:rPr>
          <w:bCs/>
        </w:rPr>
        <w:t>When a ligand is binds to the extracellular part of the receptor, a conformational change occurs in the receptor that activates the G proteins and induces intracellular signals that either:</w:t>
      </w:r>
    </w:p>
    <w:p w14:paraId="63540688" w14:textId="423F0B06" w:rsidR="00CD2184" w:rsidRPr="00CD2184" w:rsidRDefault="00CD2184" w:rsidP="00CD2184">
      <w:pPr>
        <w:pStyle w:val="ListParagraph"/>
        <w:numPr>
          <w:ilvl w:val="1"/>
          <w:numId w:val="18"/>
        </w:numPr>
        <w:jc w:val="both"/>
        <w:outlineLvl w:val="0"/>
        <w:rPr>
          <w:b/>
          <w:bCs/>
        </w:rPr>
      </w:pPr>
      <w:r>
        <w:rPr>
          <w:bCs/>
        </w:rPr>
        <w:t>Open or close cell membrane ion channels</w:t>
      </w:r>
    </w:p>
    <w:p w14:paraId="36F0782C" w14:textId="43BD2FD9" w:rsidR="00CD2184" w:rsidRPr="00CD2184" w:rsidRDefault="00CD2184" w:rsidP="00CD2184">
      <w:pPr>
        <w:pStyle w:val="ListParagraph"/>
        <w:numPr>
          <w:ilvl w:val="1"/>
          <w:numId w:val="18"/>
        </w:numPr>
        <w:jc w:val="both"/>
        <w:outlineLvl w:val="0"/>
        <w:rPr>
          <w:b/>
          <w:bCs/>
        </w:rPr>
      </w:pPr>
      <w:r>
        <w:rPr>
          <w:bCs/>
        </w:rPr>
        <w:t>Change the activity of an enzyme in the cytoplasm of the cell</w:t>
      </w:r>
    </w:p>
    <w:p w14:paraId="68ACAEDC" w14:textId="381C3F35" w:rsidR="00CD2184" w:rsidRPr="00CD2184" w:rsidRDefault="00CD2184" w:rsidP="00CD2184">
      <w:pPr>
        <w:pStyle w:val="ListParagraph"/>
        <w:numPr>
          <w:ilvl w:val="1"/>
          <w:numId w:val="18"/>
        </w:numPr>
        <w:jc w:val="both"/>
        <w:outlineLvl w:val="0"/>
        <w:rPr>
          <w:b/>
          <w:bCs/>
        </w:rPr>
      </w:pPr>
      <w:r>
        <w:rPr>
          <w:bCs/>
        </w:rPr>
        <w:t>Activate gene transcription</w:t>
      </w:r>
    </w:p>
    <w:p w14:paraId="2EB1B5A9" w14:textId="2C204B75" w:rsidR="00CD2184" w:rsidRPr="00B55767" w:rsidRDefault="00CD2184" w:rsidP="00CD2184">
      <w:pPr>
        <w:pStyle w:val="ListParagraph"/>
        <w:numPr>
          <w:ilvl w:val="0"/>
          <w:numId w:val="18"/>
        </w:numPr>
        <w:jc w:val="both"/>
        <w:outlineLvl w:val="0"/>
        <w:rPr>
          <w:b/>
          <w:bCs/>
        </w:rPr>
      </w:pPr>
      <w:r>
        <w:rPr>
          <w:bCs/>
        </w:rPr>
        <w:t xml:space="preserve">When the hormone activates the receptor, the inactive </w:t>
      </w:r>
      <w:r w:rsidR="005B1FB4">
        <w:rPr>
          <w:bCs/>
        </w:rPr>
        <w:sym w:font="Symbol" w:char="F061"/>
      </w:r>
      <w:r w:rsidR="005B1FB4">
        <w:rPr>
          <w:bCs/>
        </w:rPr>
        <w:t xml:space="preserve">, </w:t>
      </w:r>
      <w:r w:rsidR="005B1FB4">
        <w:rPr>
          <w:bCs/>
        </w:rPr>
        <w:sym w:font="Symbol" w:char="F062"/>
      </w:r>
      <w:r w:rsidR="005B1FB4">
        <w:rPr>
          <w:bCs/>
        </w:rPr>
        <w:t xml:space="preserve"> and </w:t>
      </w:r>
      <w:r w:rsidR="005B1FB4">
        <w:rPr>
          <w:bCs/>
        </w:rPr>
        <w:sym w:font="Symbol" w:char="F067"/>
      </w:r>
      <w:r w:rsidR="00B55767">
        <w:rPr>
          <w:bCs/>
        </w:rPr>
        <w:t xml:space="preserve"> G protein complex</w:t>
      </w:r>
      <w:r w:rsidR="005B1FB4">
        <w:rPr>
          <w:bCs/>
        </w:rPr>
        <w:t xml:space="preserve"> associates with the reception and is activated, with an exchange of guanosine triphosphate (GTP) for guanosine diphosphate (GDP). This process causes the </w:t>
      </w:r>
      <w:r w:rsidR="005B1FB4">
        <w:rPr>
          <w:bCs/>
        </w:rPr>
        <w:sym w:font="Symbol" w:char="F061"/>
      </w:r>
      <w:r w:rsidR="005B1FB4">
        <w:rPr>
          <w:bCs/>
        </w:rPr>
        <w:t xml:space="preserve"> subunit (to which the GTP </w:t>
      </w:r>
      <w:r w:rsidR="005B1FB4">
        <w:rPr>
          <w:bCs/>
        </w:rPr>
        <w:lastRenderedPageBreak/>
        <w:t xml:space="preserve">is bound) to dissociate from the </w:t>
      </w:r>
      <w:r w:rsidR="005B1FB4">
        <w:rPr>
          <w:bCs/>
        </w:rPr>
        <w:sym w:font="Symbol" w:char="F062"/>
      </w:r>
      <w:r w:rsidR="005B1FB4">
        <w:rPr>
          <w:bCs/>
        </w:rPr>
        <w:t xml:space="preserve"> and </w:t>
      </w:r>
      <w:r w:rsidR="005B1FB4">
        <w:rPr>
          <w:bCs/>
        </w:rPr>
        <w:sym w:font="Symbol" w:char="F067"/>
      </w:r>
      <w:r w:rsidR="005B1FB4">
        <w:rPr>
          <w:bCs/>
        </w:rPr>
        <w:t xml:space="preserve"> subunits of the G protein and to interact with membrane-bound target proteins (enzymes) that initiate intracellular signals. </w:t>
      </w:r>
    </w:p>
    <w:p w14:paraId="6DFB91D5" w14:textId="6691D424" w:rsidR="00B55767" w:rsidRPr="00B55767" w:rsidRDefault="00B55767" w:rsidP="00CD2184">
      <w:pPr>
        <w:pStyle w:val="ListParagraph"/>
        <w:numPr>
          <w:ilvl w:val="0"/>
          <w:numId w:val="18"/>
        </w:numPr>
        <w:jc w:val="both"/>
        <w:outlineLvl w:val="0"/>
        <w:rPr>
          <w:b/>
          <w:bCs/>
        </w:rPr>
      </w:pPr>
      <w:r>
        <w:rPr>
          <w:bCs/>
        </w:rPr>
        <w:t xml:space="preserve">Displacement of GDP to GTP causes the </w:t>
      </w:r>
      <w:r>
        <w:rPr>
          <w:bCs/>
        </w:rPr>
        <w:sym w:font="Symbol" w:char="F061"/>
      </w:r>
      <w:r>
        <w:rPr>
          <w:bCs/>
        </w:rPr>
        <w:t xml:space="preserve"> subunit to dissociate from the complex and to associate with other intracellular signalling proteins.</w:t>
      </w:r>
    </w:p>
    <w:p w14:paraId="6FF6B530" w14:textId="0DDDC54F" w:rsidR="00B55767" w:rsidRPr="008E78F3" w:rsidRDefault="00B55767" w:rsidP="00B55767">
      <w:pPr>
        <w:pStyle w:val="ListParagraph"/>
        <w:numPr>
          <w:ilvl w:val="1"/>
          <w:numId w:val="18"/>
        </w:numPr>
        <w:jc w:val="both"/>
        <w:outlineLvl w:val="0"/>
        <w:rPr>
          <w:b/>
          <w:bCs/>
        </w:rPr>
      </w:pPr>
      <w:r>
        <w:rPr>
          <w:bCs/>
        </w:rPr>
        <w:t xml:space="preserve">These proteins, in turn, alter the activity of ion channels or intracellular enzymes such as </w:t>
      </w:r>
      <w:proofErr w:type="spellStart"/>
      <w:r>
        <w:rPr>
          <w:bCs/>
        </w:rPr>
        <w:t>adenynyl</w:t>
      </w:r>
      <w:proofErr w:type="spellEnd"/>
      <w:r>
        <w:rPr>
          <w:bCs/>
        </w:rPr>
        <w:t xml:space="preserve"> cyclase or phospholipase C, which alter cell function. </w:t>
      </w:r>
    </w:p>
    <w:p w14:paraId="58896D6A" w14:textId="585A4BED" w:rsidR="008E78F3" w:rsidRPr="000A6828" w:rsidRDefault="008E78F3" w:rsidP="008E78F3">
      <w:pPr>
        <w:pStyle w:val="ListParagraph"/>
        <w:numPr>
          <w:ilvl w:val="0"/>
          <w:numId w:val="18"/>
        </w:numPr>
        <w:jc w:val="both"/>
        <w:outlineLvl w:val="0"/>
        <w:rPr>
          <w:b/>
          <w:bCs/>
        </w:rPr>
      </w:pPr>
      <w:r>
        <w:rPr>
          <w:bCs/>
        </w:rPr>
        <w:t xml:space="preserve">The signaling effect stops when the hormone is removed and the </w:t>
      </w:r>
      <w:r>
        <w:rPr>
          <w:bCs/>
        </w:rPr>
        <w:sym w:font="Symbol" w:char="F061"/>
      </w:r>
      <w:r>
        <w:rPr>
          <w:bCs/>
        </w:rPr>
        <w:t xml:space="preserve"> subunit inactivate itself by concerting its bound GTP to GDP; then the </w:t>
      </w:r>
      <w:r>
        <w:rPr>
          <w:bCs/>
        </w:rPr>
        <w:sym w:font="Symbol" w:char="F061"/>
      </w:r>
      <w:r>
        <w:rPr>
          <w:bCs/>
        </w:rPr>
        <w:t xml:space="preserve"> subunit once again combines with </w:t>
      </w:r>
      <w:r>
        <w:rPr>
          <w:bCs/>
        </w:rPr>
        <w:sym w:font="Symbol" w:char="F062"/>
      </w:r>
      <w:r>
        <w:rPr>
          <w:bCs/>
        </w:rPr>
        <w:t xml:space="preserve"> and </w:t>
      </w:r>
      <w:r>
        <w:rPr>
          <w:bCs/>
        </w:rPr>
        <w:sym w:font="Symbol" w:char="F067"/>
      </w:r>
      <w:r>
        <w:rPr>
          <w:bCs/>
        </w:rPr>
        <w:t xml:space="preserve"> subunits = inactive </w:t>
      </w:r>
    </w:p>
    <w:p w14:paraId="2626965D" w14:textId="7833BB76" w:rsidR="00E5279F" w:rsidRPr="008E78F3" w:rsidRDefault="000A6828" w:rsidP="008E78F3">
      <w:pPr>
        <w:pStyle w:val="ListParagraph"/>
        <w:numPr>
          <w:ilvl w:val="0"/>
          <w:numId w:val="18"/>
        </w:numPr>
        <w:jc w:val="both"/>
        <w:outlineLvl w:val="0"/>
        <w:rPr>
          <w:b/>
          <w:bCs/>
        </w:rPr>
      </w:pPr>
      <w:r>
        <w:rPr>
          <w:bCs/>
        </w:rPr>
        <w:t xml:space="preserve">Also called </w:t>
      </w:r>
      <w:proofErr w:type="spellStart"/>
      <w:r w:rsidR="00E5279F">
        <w:rPr>
          <w:bCs/>
          <w:i/>
        </w:rPr>
        <w:t>heterotrimeric</w:t>
      </w:r>
      <w:proofErr w:type="spellEnd"/>
      <w:r w:rsidR="00E5279F">
        <w:rPr>
          <w:bCs/>
          <w:i/>
        </w:rPr>
        <w:t xml:space="preserve"> guanosine triphosphate (GTP)-binding proteins (G-proteins)</w:t>
      </w:r>
    </w:p>
    <w:p w14:paraId="3889D863" w14:textId="77777777" w:rsidR="00652B0B" w:rsidRDefault="00652B0B" w:rsidP="005D46B9">
      <w:pPr>
        <w:jc w:val="both"/>
        <w:outlineLvl w:val="0"/>
        <w:rPr>
          <w:b/>
          <w:bCs/>
        </w:rPr>
      </w:pPr>
    </w:p>
    <w:p w14:paraId="58C0A9F2" w14:textId="1EE067CB" w:rsidR="00582D24" w:rsidRPr="00F67679" w:rsidRDefault="00021915" w:rsidP="005D46B9">
      <w:pPr>
        <w:jc w:val="both"/>
        <w:outlineLvl w:val="0"/>
        <w:rPr>
          <w:b/>
          <w:lang w:val="en-US"/>
        </w:rPr>
      </w:pPr>
      <w:r>
        <w:rPr>
          <w:b/>
          <w:bCs/>
        </w:rPr>
        <w:t>Enzyme-</w:t>
      </w:r>
      <w:r w:rsidR="00582D24" w:rsidRPr="00F67679">
        <w:rPr>
          <w:b/>
          <w:bCs/>
        </w:rPr>
        <w:t>linked hormone receptors.</w:t>
      </w:r>
    </w:p>
    <w:p w14:paraId="72448AC5" w14:textId="40A9A97D" w:rsidR="00582D24" w:rsidRPr="00F67679" w:rsidRDefault="00582D24" w:rsidP="00277C64">
      <w:pPr>
        <w:jc w:val="both"/>
        <w:rPr>
          <w:lang w:val="en-US"/>
        </w:rPr>
      </w:pPr>
      <w:r w:rsidRPr="00F67679">
        <w:rPr>
          <w:bCs/>
        </w:rPr>
        <w:t xml:space="preserve">These enzyme-linked receptors, </w:t>
      </w:r>
      <w:r w:rsidR="0091544F" w:rsidRPr="00F67679">
        <w:t xml:space="preserve">when activated, </w:t>
      </w:r>
      <w:r w:rsidRPr="00F67679">
        <w:t xml:space="preserve">function directly as enzymes or are closely associated with enzymes that they activate, i.e., </w:t>
      </w:r>
    </w:p>
    <w:p w14:paraId="4A8C89F2" w14:textId="6EFB5FE7" w:rsidR="00582D24" w:rsidRPr="00F67679" w:rsidRDefault="00B763F2" w:rsidP="00277C64">
      <w:pPr>
        <w:pStyle w:val="ListParagraph"/>
        <w:numPr>
          <w:ilvl w:val="0"/>
          <w:numId w:val="18"/>
        </w:numPr>
        <w:jc w:val="both"/>
        <w:rPr>
          <w:lang w:val="en-US"/>
        </w:rPr>
      </w:pPr>
      <w:r w:rsidRPr="00F67679">
        <w:t>Receptor/</w:t>
      </w:r>
      <w:r w:rsidR="00582D24" w:rsidRPr="00F67679">
        <w:rPr>
          <w:bCs/>
          <w:iCs/>
        </w:rPr>
        <w:t>leptin</w:t>
      </w:r>
    </w:p>
    <w:p w14:paraId="41CA6DD0" w14:textId="29E1320C" w:rsidR="00ED653E" w:rsidRPr="00001DFE" w:rsidRDefault="00437352" w:rsidP="00001DFE">
      <w:pPr>
        <w:pStyle w:val="ListParagraph"/>
        <w:numPr>
          <w:ilvl w:val="1"/>
          <w:numId w:val="18"/>
        </w:numPr>
        <w:jc w:val="both"/>
        <w:rPr>
          <w:lang w:val="en-US"/>
        </w:rPr>
      </w:pPr>
      <w:r>
        <w:t>A hormone secreted by fat cells</w:t>
      </w:r>
      <w:r w:rsidR="00001DFE">
        <w:t xml:space="preserve"> (leptin)</w:t>
      </w:r>
    </w:p>
    <w:p w14:paraId="43E1009C" w14:textId="0FA3D12F" w:rsidR="00001DFE" w:rsidRPr="00FD36CB" w:rsidRDefault="00FD36CB" w:rsidP="00001DFE">
      <w:pPr>
        <w:pStyle w:val="ListParagraph"/>
        <w:numPr>
          <w:ilvl w:val="1"/>
          <w:numId w:val="18"/>
        </w:numPr>
        <w:jc w:val="both"/>
        <w:rPr>
          <w:lang w:val="en-US"/>
        </w:rPr>
      </w:pPr>
      <w:r>
        <w:t>Has many physiological effect</w:t>
      </w:r>
    </w:p>
    <w:p w14:paraId="496A574C" w14:textId="418BD2B7" w:rsidR="00FD36CB" w:rsidRPr="001D45FA" w:rsidRDefault="00FD36CB" w:rsidP="00001DFE">
      <w:pPr>
        <w:pStyle w:val="ListParagraph"/>
        <w:numPr>
          <w:ilvl w:val="1"/>
          <w:numId w:val="18"/>
        </w:numPr>
        <w:jc w:val="both"/>
        <w:rPr>
          <w:lang w:val="en-US"/>
        </w:rPr>
      </w:pPr>
      <w:r>
        <w:t xml:space="preserve">Important in regulating appetite and energy balance </w:t>
      </w:r>
    </w:p>
    <w:p w14:paraId="4DC81AAB" w14:textId="48314B03" w:rsidR="001D45FA" w:rsidRPr="00DA25D0" w:rsidRDefault="001D45FA" w:rsidP="00001DFE">
      <w:pPr>
        <w:pStyle w:val="ListParagraph"/>
        <w:numPr>
          <w:ilvl w:val="1"/>
          <w:numId w:val="18"/>
        </w:numPr>
        <w:jc w:val="both"/>
        <w:rPr>
          <w:lang w:val="en-US"/>
        </w:rPr>
      </w:pPr>
      <w:r>
        <w:t xml:space="preserve">Member of the cytokine </w:t>
      </w:r>
      <w:r w:rsidR="00802B4C">
        <w:t xml:space="preserve">receptors that do not themselves contain enzymatic activity but signal through associated enzymes </w:t>
      </w:r>
    </w:p>
    <w:p w14:paraId="43FC541A" w14:textId="16CAD50D" w:rsidR="00DA25D0" w:rsidRDefault="00DA25D0" w:rsidP="00277C64">
      <w:pPr>
        <w:pStyle w:val="ListParagraph"/>
        <w:numPr>
          <w:ilvl w:val="0"/>
          <w:numId w:val="18"/>
        </w:numPr>
        <w:jc w:val="both"/>
        <w:rPr>
          <w:lang w:val="en-US"/>
        </w:rPr>
      </w:pPr>
      <w:r>
        <w:rPr>
          <w:lang w:val="en-US"/>
        </w:rPr>
        <w:t>These enzyme-linked receptor are proteins that pass through the membrane only once (not like the G protein that loops around several times)</w:t>
      </w:r>
    </w:p>
    <w:p w14:paraId="6A67E3BD" w14:textId="23F675A7" w:rsidR="00B73553" w:rsidRDefault="00B73553" w:rsidP="00277C64">
      <w:pPr>
        <w:pStyle w:val="ListParagraph"/>
        <w:numPr>
          <w:ilvl w:val="0"/>
          <w:numId w:val="18"/>
        </w:numPr>
        <w:jc w:val="both"/>
        <w:rPr>
          <w:lang w:val="en-US"/>
        </w:rPr>
      </w:pPr>
      <w:r>
        <w:rPr>
          <w:lang w:val="en-US"/>
        </w:rPr>
        <w:t>When the hormone binds to the extracellular part of the receptor an enzyme immediately inside the cell membrane is activated (or oc</w:t>
      </w:r>
      <w:r w:rsidR="0074454B">
        <w:rPr>
          <w:lang w:val="en-US"/>
        </w:rPr>
        <w:t>casionally inactivated).</w:t>
      </w:r>
    </w:p>
    <w:p w14:paraId="201A1724" w14:textId="675E55F5" w:rsidR="0074454B" w:rsidRPr="00476529" w:rsidRDefault="0074454B" w:rsidP="00277C64">
      <w:pPr>
        <w:pStyle w:val="ListParagraph"/>
        <w:numPr>
          <w:ilvl w:val="0"/>
          <w:numId w:val="18"/>
        </w:numPr>
        <w:jc w:val="both"/>
        <w:rPr>
          <w:lang w:val="en-US"/>
        </w:rPr>
      </w:pPr>
      <w:r>
        <w:rPr>
          <w:lang w:val="en-US"/>
        </w:rPr>
        <w:t xml:space="preserve">Although many enzyme-linked receptors have intrinsic enzyme activity, others rely on enzymes that are closely associated with the receptor to produce changes in cell function. </w:t>
      </w:r>
    </w:p>
    <w:p w14:paraId="4233319A" w14:textId="77777777" w:rsidR="00DA25D0" w:rsidRDefault="00DA25D0" w:rsidP="005D46B9">
      <w:pPr>
        <w:jc w:val="both"/>
        <w:outlineLvl w:val="0"/>
        <w:rPr>
          <w:lang w:val="en-US"/>
        </w:rPr>
      </w:pPr>
    </w:p>
    <w:p w14:paraId="72460FCF" w14:textId="0E250FB9" w:rsidR="00ED653E" w:rsidRPr="00F67679" w:rsidRDefault="00E15F1D" w:rsidP="005D46B9">
      <w:pPr>
        <w:jc w:val="both"/>
        <w:outlineLvl w:val="0"/>
        <w:rPr>
          <w:lang w:val="en-US"/>
        </w:rPr>
      </w:pPr>
      <w:r w:rsidRPr="00F67679">
        <w:rPr>
          <w:noProof/>
          <w:lang w:val="en-US"/>
        </w:rPr>
        <w:drawing>
          <wp:anchor distT="0" distB="0" distL="114300" distR="114300" simplePos="0" relativeHeight="251663360" behindDoc="0" locked="0" layoutInCell="1" allowOverlap="1" wp14:anchorId="7A75C90D" wp14:editId="3327401E">
            <wp:simplePos x="0" y="0"/>
            <wp:positionH relativeFrom="column">
              <wp:posOffset>1419860</wp:posOffset>
            </wp:positionH>
            <wp:positionV relativeFrom="paragraph">
              <wp:posOffset>284480</wp:posOffset>
            </wp:positionV>
            <wp:extent cx="2908935" cy="2210435"/>
            <wp:effectExtent l="0" t="0" r="1206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908935" cy="2210435"/>
                    </a:xfrm>
                    <a:prstGeom prst="rect">
                      <a:avLst/>
                    </a:prstGeom>
                    <a:noFill/>
                    <a:ln>
                      <a:noFill/>
                    </a:ln>
                  </pic:spPr>
                </pic:pic>
              </a:graphicData>
            </a:graphic>
            <wp14:sizeRelH relativeFrom="page">
              <wp14:pctWidth>0</wp14:pctWidth>
            </wp14:sizeRelH>
            <wp14:sizeRelV relativeFrom="page">
              <wp14:pctHeight>0</wp14:pctHeight>
            </wp14:sizeRelV>
          </wp:anchor>
        </w:drawing>
      </w:r>
      <w:r w:rsidR="00ED653E" w:rsidRPr="00F67679">
        <w:rPr>
          <w:lang w:val="en-US"/>
        </w:rPr>
        <w:t>An enzyme-linked receptor – the leptin receptor.</w:t>
      </w:r>
    </w:p>
    <w:p w14:paraId="664EB590" w14:textId="67179110" w:rsidR="00476529" w:rsidRDefault="00476529" w:rsidP="00277C64">
      <w:pPr>
        <w:widowControl w:val="0"/>
        <w:autoSpaceDE w:val="0"/>
        <w:autoSpaceDN w:val="0"/>
        <w:adjustRightInd w:val="0"/>
        <w:jc w:val="both"/>
        <w:rPr>
          <w:rFonts w:cs="Times"/>
          <w:lang w:val="en-US"/>
        </w:rPr>
      </w:pPr>
    </w:p>
    <w:p w14:paraId="6C147503" w14:textId="77777777" w:rsidR="001C777A" w:rsidRDefault="00031398" w:rsidP="001C777A">
      <w:pPr>
        <w:pStyle w:val="ListParagraph"/>
        <w:widowControl w:val="0"/>
        <w:numPr>
          <w:ilvl w:val="0"/>
          <w:numId w:val="31"/>
        </w:numPr>
        <w:autoSpaceDE w:val="0"/>
        <w:autoSpaceDN w:val="0"/>
        <w:adjustRightInd w:val="0"/>
        <w:jc w:val="both"/>
        <w:rPr>
          <w:rFonts w:cs="Times"/>
          <w:lang w:val="en-US"/>
        </w:rPr>
      </w:pPr>
      <w:r>
        <w:rPr>
          <w:rFonts w:cs="Times"/>
          <w:lang w:val="en-US"/>
        </w:rPr>
        <w:t xml:space="preserve">The receptor exists as a </w:t>
      </w:r>
      <w:proofErr w:type="spellStart"/>
      <w:r>
        <w:rPr>
          <w:rFonts w:cs="Times"/>
          <w:lang w:val="en-US"/>
        </w:rPr>
        <w:t>homodimer</w:t>
      </w:r>
      <w:proofErr w:type="spellEnd"/>
      <w:r>
        <w:rPr>
          <w:rFonts w:cs="Times"/>
          <w:lang w:val="en-US"/>
        </w:rPr>
        <w:t xml:space="preserve"> (two identical parts), </w:t>
      </w:r>
    </w:p>
    <w:p w14:paraId="2B5902CA" w14:textId="3D5E31A7" w:rsidR="001C777A" w:rsidRDefault="001C777A" w:rsidP="001C777A">
      <w:pPr>
        <w:pStyle w:val="ListParagraph"/>
        <w:widowControl w:val="0"/>
        <w:numPr>
          <w:ilvl w:val="0"/>
          <w:numId w:val="31"/>
        </w:numPr>
        <w:autoSpaceDE w:val="0"/>
        <w:autoSpaceDN w:val="0"/>
        <w:adjustRightInd w:val="0"/>
        <w:jc w:val="both"/>
        <w:rPr>
          <w:rFonts w:cs="Times"/>
          <w:lang w:val="en-US"/>
        </w:rPr>
      </w:pPr>
      <w:r>
        <w:rPr>
          <w:rFonts w:cs="Times"/>
          <w:lang w:val="en-US"/>
        </w:rPr>
        <w:t xml:space="preserve">The leptin receptor exists as a dimer and binding of leptin to the extracellular part of the </w:t>
      </w:r>
      <w:r>
        <w:rPr>
          <w:rFonts w:cs="Times"/>
          <w:lang w:val="en-US"/>
        </w:rPr>
        <w:lastRenderedPageBreak/>
        <w:t>receptor alters its conformation, enabling phosphorylation and activation of the intracellular associated JAK2 molecules.</w:t>
      </w:r>
    </w:p>
    <w:p w14:paraId="42F00D01" w14:textId="12B685C2" w:rsidR="001C777A" w:rsidRDefault="001C777A" w:rsidP="001C777A">
      <w:pPr>
        <w:pStyle w:val="ListParagraph"/>
        <w:widowControl w:val="0"/>
        <w:numPr>
          <w:ilvl w:val="0"/>
          <w:numId w:val="31"/>
        </w:numPr>
        <w:autoSpaceDE w:val="0"/>
        <w:autoSpaceDN w:val="0"/>
        <w:adjustRightInd w:val="0"/>
        <w:jc w:val="both"/>
        <w:rPr>
          <w:rFonts w:cs="Times"/>
          <w:lang w:val="en-US"/>
        </w:rPr>
      </w:pPr>
      <w:r>
        <w:rPr>
          <w:rFonts w:cs="Times"/>
          <w:lang w:val="en-US"/>
        </w:rPr>
        <w:t>The activated JAK2 molecules then phosphorylate other tyrosine residues within the leptin receptor – JAK2 complex to mediate intracellular signaling,</w:t>
      </w:r>
    </w:p>
    <w:p w14:paraId="2F6E91B1" w14:textId="5EFC1671" w:rsidR="001C777A" w:rsidRDefault="001C777A" w:rsidP="001C777A">
      <w:pPr>
        <w:pStyle w:val="ListParagraph"/>
        <w:widowControl w:val="0"/>
        <w:numPr>
          <w:ilvl w:val="0"/>
          <w:numId w:val="31"/>
        </w:numPr>
        <w:autoSpaceDE w:val="0"/>
        <w:autoSpaceDN w:val="0"/>
        <w:adjustRightInd w:val="0"/>
        <w:jc w:val="both"/>
        <w:rPr>
          <w:rFonts w:cs="Times"/>
          <w:lang w:val="en-US"/>
        </w:rPr>
      </w:pPr>
      <w:r>
        <w:rPr>
          <w:rFonts w:cs="Times"/>
          <w:lang w:val="en-US"/>
        </w:rPr>
        <w:t xml:space="preserve">The intracellular signals include phosphorylation of signal transducer and activator of transcription (STAT) proteins, which activates transcription by leptin target genes to initiate protein synthesis, </w:t>
      </w:r>
    </w:p>
    <w:p w14:paraId="618B92C1" w14:textId="7E7F4098" w:rsidR="001C777A" w:rsidRDefault="001C777A" w:rsidP="001C777A">
      <w:pPr>
        <w:pStyle w:val="ListParagraph"/>
        <w:widowControl w:val="0"/>
        <w:numPr>
          <w:ilvl w:val="0"/>
          <w:numId w:val="31"/>
        </w:numPr>
        <w:autoSpaceDE w:val="0"/>
        <w:autoSpaceDN w:val="0"/>
        <w:adjustRightInd w:val="0"/>
        <w:jc w:val="both"/>
        <w:rPr>
          <w:rFonts w:cs="Times"/>
          <w:lang w:val="en-US"/>
        </w:rPr>
      </w:pPr>
      <w:r>
        <w:rPr>
          <w:rFonts w:cs="Times"/>
          <w:lang w:val="en-US"/>
        </w:rPr>
        <w:t>Phosphorylation of JAK2 also leads to activation of other intracellular enzyme pathways such as mitogen-activated protein kinases (MAPK) and phosphatidylinositol 3-kinase (PI3K).</w:t>
      </w:r>
    </w:p>
    <w:p w14:paraId="32D09627" w14:textId="41DC7D59" w:rsidR="001C777A" w:rsidRDefault="001C777A" w:rsidP="001C777A">
      <w:pPr>
        <w:pStyle w:val="ListParagraph"/>
        <w:widowControl w:val="0"/>
        <w:numPr>
          <w:ilvl w:val="0"/>
          <w:numId w:val="31"/>
        </w:numPr>
        <w:autoSpaceDE w:val="0"/>
        <w:autoSpaceDN w:val="0"/>
        <w:adjustRightInd w:val="0"/>
        <w:jc w:val="both"/>
        <w:rPr>
          <w:rFonts w:cs="Times"/>
          <w:lang w:val="en-US"/>
        </w:rPr>
      </w:pPr>
      <w:r>
        <w:rPr>
          <w:rFonts w:cs="Times"/>
          <w:lang w:val="en-US"/>
        </w:rPr>
        <w:t>Some of the effects of leptin occur rapidly as a result of activation of these intracellular enzymes, whereas other ac</w:t>
      </w:r>
      <w:r w:rsidR="00E66518">
        <w:rPr>
          <w:rFonts w:cs="Times"/>
          <w:lang w:val="en-US"/>
        </w:rPr>
        <w:t>tions occu</w:t>
      </w:r>
      <w:r>
        <w:rPr>
          <w:rFonts w:cs="Times"/>
          <w:lang w:val="en-US"/>
        </w:rPr>
        <w:t xml:space="preserve">r more </w:t>
      </w:r>
      <w:r w:rsidR="00A57E06">
        <w:rPr>
          <w:rFonts w:cs="Times"/>
          <w:lang w:val="en-US"/>
        </w:rPr>
        <w:t>slowly and</w:t>
      </w:r>
      <w:r>
        <w:rPr>
          <w:rFonts w:cs="Times"/>
          <w:lang w:val="en-US"/>
        </w:rPr>
        <w:t xml:space="preserve"> require synthesis of new proteins. </w:t>
      </w:r>
    </w:p>
    <w:p w14:paraId="6A0E40F8" w14:textId="77777777" w:rsidR="001E01C7" w:rsidRDefault="001E01C7" w:rsidP="001E01C7">
      <w:pPr>
        <w:widowControl w:val="0"/>
        <w:autoSpaceDE w:val="0"/>
        <w:autoSpaceDN w:val="0"/>
        <w:adjustRightInd w:val="0"/>
        <w:jc w:val="both"/>
        <w:rPr>
          <w:rFonts w:cs="Times"/>
          <w:lang w:val="en-US"/>
        </w:rPr>
      </w:pPr>
    </w:p>
    <w:p w14:paraId="41E472FD" w14:textId="5CCB4F31" w:rsidR="001E01C7" w:rsidRDefault="001E01C7" w:rsidP="001E01C7">
      <w:pPr>
        <w:widowControl w:val="0"/>
        <w:autoSpaceDE w:val="0"/>
        <w:autoSpaceDN w:val="0"/>
        <w:adjustRightInd w:val="0"/>
        <w:jc w:val="both"/>
        <w:rPr>
          <w:rFonts w:cs="Times"/>
          <w:lang w:val="en-US"/>
        </w:rPr>
      </w:pPr>
      <w:r>
        <w:rPr>
          <w:rFonts w:cs="Times"/>
          <w:lang w:val="en-US"/>
        </w:rPr>
        <w:t>Other examples:</w:t>
      </w:r>
    </w:p>
    <w:p w14:paraId="5C34486C" w14:textId="0944C20C" w:rsidR="001E01C7" w:rsidRDefault="001E01C7" w:rsidP="001E01C7">
      <w:pPr>
        <w:pStyle w:val="ListParagraph"/>
        <w:widowControl w:val="0"/>
        <w:numPr>
          <w:ilvl w:val="0"/>
          <w:numId w:val="33"/>
        </w:numPr>
        <w:autoSpaceDE w:val="0"/>
        <w:autoSpaceDN w:val="0"/>
        <w:adjustRightInd w:val="0"/>
        <w:jc w:val="both"/>
        <w:rPr>
          <w:rFonts w:cs="Times"/>
          <w:lang w:val="en-US"/>
        </w:rPr>
      </w:pPr>
      <w:r>
        <w:rPr>
          <w:rFonts w:cs="Times"/>
          <w:lang w:val="en-US"/>
        </w:rPr>
        <w:t xml:space="preserve">Hormone to bind with a special transmembrane receptor, which then becomes the activated enzyme adenylyl cyclase at the end that protrudes </w:t>
      </w:r>
      <w:r w:rsidR="00A57E06">
        <w:rPr>
          <w:rFonts w:cs="Times"/>
          <w:lang w:val="en-US"/>
        </w:rPr>
        <w:t>to the interior of</w:t>
      </w:r>
      <w:r w:rsidR="007E2ECD">
        <w:rPr>
          <w:rFonts w:cs="Times"/>
          <w:lang w:val="en-US"/>
        </w:rPr>
        <w:t xml:space="preserve"> the cell</w:t>
      </w:r>
    </w:p>
    <w:p w14:paraId="1F93EF01" w14:textId="5F9B0BBD" w:rsidR="007E2ECD" w:rsidRDefault="007E2ECD" w:rsidP="007E2ECD">
      <w:pPr>
        <w:pStyle w:val="ListParagraph"/>
        <w:widowControl w:val="0"/>
        <w:numPr>
          <w:ilvl w:val="1"/>
          <w:numId w:val="33"/>
        </w:numPr>
        <w:autoSpaceDE w:val="0"/>
        <w:autoSpaceDN w:val="0"/>
        <w:adjustRightInd w:val="0"/>
        <w:jc w:val="both"/>
        <w:rPr>
          <w:rFonts w:cs="Times"/>
          <w:lang w:val="en-US"/>
        </w:rPr>
      </w:pPr>
      <w:r>
        <w:rPr>
          <w:rFonts w:cs="Times"/>
          <w:lang w:val="en-US"/>
        </w:rPr>
        <w:t>Catalyzes the formation of cAMP, which has a multitude effects inside the cell to control cell activity</w:t>
      </w:r>
    </w:p>
    <w:p w14:paraId="0F9A04F5" w14:textId="76F8B06E" w:rsidR="007E2ECD" w:rsidRDefault="007E2ECD" w:rsidP="007E2ECD">
      <w:pPr>
        <w:pStyle w:val="ListParagraph"/>
        <w:widowControl w:val="0"/>
        <w:numPr>
          <w:ilvl w:val="2"/>
          <w:numId w:val="33"/>
        </w:numPr>
        <w:autoSpaceDE w:val="0"/>
        <w:autoSpaceDN w:val="0"/>
        <w:adjustRightInd w:val="0"/>
        <w:jc w:val="both"/>
        <w:rPr>
          <w:rFonts w:cs="Times"/>
          <w:lang w:val="en-US"/>
        </w:rPr>
      </w:pPr>
      <w:r>
        <w:rPr>
          <w:rFonts w:cs="Times"/>
          <w:lang w:val="en-US"/>
        </w:rPr>
        <w:t>cAMP is called a second messenger because it so not the hormone itself that directly institutes the intracellular changes</w:t>
      </w:r>
    </w:p>
    <w:p w14:paraId="3D955FBA" w14:textId="0715F1B6" w:rsidR="007E2ECD" w:rsidRPr="007E2ECD" w:rsidRDefault="007E2ECD" w:rsidP="007E2ECD">
      <w:pPr>
        <w:pStyle w:val="ListParagraph"/>
        <w:widowControl w:val="0"/>
        <w:numPr>
          <w:ilvl w:val="0"/>
          <w:numId w:val="33"/>
        </w:numPr>
        <w:autoSpaceDE w:val="0"/>
        <w:autoSpaceDN w:val="0"/>
        <w:adjustRightInd w:val="0"/>
        <w:jc w:val="both"/>
        <w:rPr>
          <w:rFonts w:cs="Times"/>
          <w:lang w:val="en-US"/>
        </w:rPr>
      </w:pPr>
      <w:r>
        <w:rPr>
          <w:rFonts w:cs="Times"/>
          <w:lang w:val="en-US"/>
        </w:rPr>
        <w:t xml:space="preserve">For a few peptide hormones, such as atrial natriuretic peptide, cyclic guanosine monophosphate, which is only slightly different from cAMP, serves in a similar manner as a second messenger. </w:t>
      </w:r>
    </w:p>
    <w:p w14:paraId="17337638" w14:textId="5980FB20" w:rsidR="001C777A" w:rsidRDefault="001C777A" w:rsidP="001C777A">
      <w:pPr>
        <w:pStyle w:val="ListParagraph"/>
        <w:widowControl w:val="0"/>
        <w:autoSpaceDE w:val="0"/>
        <w:autoSpaceDN w:val="0"/>
        <w:adjustRightInd w:val="0"/>
        <w:ind w:left="360"/>
        <w:jc w:val="both"/>
        <w:rPr>
          <w:rFonts w:cs="Times"/>
          <w:lang w:val="en-US"/>
        </w:rPr>
      </w:pPr>
    </w:p>
    <w:p w14:paraId="00E6CE49" w14:textId="67D9D8A4" w:rsidR="00E359EA" w:rsidRPr="001C777A" w:rsidRDefault="0007020C" w:rsidP="001C777A">
      <w:pPr>
        <w:widowControl w:val="0"/>
        <w:autoSpaceDE w:val="0"/>
        <w:autoSpaceDN w:val="0"/>
        <w:adjustRightInd w:val="0"/>
        <w:jc w:val="both"/>
        <w:rPr>
          <w:rFonts w:cs="Times"/>
          <w:lang w:val="en-US"/>
        </w:rPr>
      </w:pPr>
      <w:r w:rsidRPr="001C777A">
        <w:rPr>
          <w:rFonts w:cs="Times"/>
          <w:lang w:val="en-US"/>
        </w:rPr>
        <w:t xml:space="preserve">Many peptide growth factors, cytokines, and hormones that use the enzyme-linked </w:t>
      </w:r>
      <w:r w:rsidR="009960D9" w:rsidRPr="001C777A">
        <w:rPr>
          <w:rFonts w:cs="Times"/>
          <w:lang w:val="en-US"/>
        </w:rPr>
        <w:t xml:space="preserve">receptor </w:t>
      </w:r>
      <w:r w:rsidR="009960D9" w:rsidRPr="001C777A">
        <w:rPr>
          <w:rFonts w:cs="Times"/>
          <w:b/>
          <w:lang w:val="en-US"/>
        </w:rPr>
        <w:t>tyrosine kinases</w:t>
      </w:r>
      <w:r w:rsidR="009960D9" w:rsidRPr="001C777A">
        <w:rPr>
          <w:rFonts w:cs="Times"/>
          <w:lang w:val="en-US"/>
        </w:rPr>
        <w:t xml:space="preserve"> for cell signaling:</w:t>
      </w:r>
    </w:p>
    <w:p w14:paraId="207FF26C" w14:textId="77777777" w:rsidR="009E721B" w:rsidRDefault="009E721B" w:rsidP="00E359EA">
      <w:pPr>
        <w:pStyle w:val="ListParagraph"/>
        <w:widowControl w:val="0"/>
        <w:numPr>
          <w:ilvl w:val="0"/>
          <w:numId w:val="32"/>
        </w:numPr>
        <w:autoSpaceDE w:val="0"/>
        <w:autoSpaceDN w:val="0"/>
        <w:adjustRightInd w:val="0"/>
        <w:jc w:val="both"/>
        <w:rPr>
          <w:rFonts w:cs="Times"/>
          <w:lang w:val="en-US"/>
        </w:rPr>
        <w:sectPr w:rsidR="009E721B" w:rsidSect="000B37FE">
          <w:footerReference w:type="even" r:id="rId27"/>
          <w:footerReference w:type="default" r:id="rId28"/>
          <w:pgSz w:w="12240" w:h="15840"/>
          <w:pgMar w:top="1440" w:right="1440" w:bottom="1440" w:left="1440" w:header="708" w:footer="708" w:gutter="0"/>
          <w:cols w:space="708"/>
          <w:docGrid w:linePitch="360"/>
        </w:sectPr>
      </w:pPr>
    </w:p>
    <w:p w14:paraId="417CE67E" w14:textId="38B8B18B" w:rsidR="00E359EA" w:rsidRDefault="00E359EA" w:rsidP="00E359EA">
      <w:pPr>
        <w:pStyle w:val="ListParagraph"/>
        <w:widowControl w:val="0"/>
        <w:numPr>
          <w:ilvl w:val="0"/>
          <w:numId w:val="32"/>
        </w:numPr>
        <w:autoSpaceDE w:val="0"/>
        <w:autoSpaceDN w:val="0"/>
        <w:adjustRightInd w:val="0"/>
        <w:jc w:val="both"/>
        <w:rPr>
          <w:rFonts w:cs="Times"/>
          <w:lang w:val="en-US"/>
        </w:rPr>
      </w:pPr>
      <w:r>
        <w:rPr>
          <w:rFonts w:cs="Times"/>
          <w:lang w:val="en-US"/>
        </w:rPr>
        <w:lastRenderedPageBreak/>
        <w:t>Fibroblast growth factor</w:t>
      </w:r>
    </w:p>
    <w:p w14:paraId="48124F2C" w14:textId="30298F23" w:rsidR="00E359EA" w:rsidRDefault="00E359EA" w:rsidP="00E359EA">
      <w:pPr>
        <w:pStyle w:val="ListParagraph"/>
        <w:widowControl w:val="0"/>
        <w:numPr>
          <w:ilvl w:val="0"/>
          <w:numId w:val="32"/>
        </w:numPr>
        <w:autoSpaceDE w:val="0"/>
        <w:autoSpaceDN w:val="0"/>
        <w:adjustRightInd w:val="0"/>
        <w:jc w:val="both"/>
        <w:rPr>
          <w:rFonts w:cs="Times"/>
          <w:lang w:val="en-US"/>
        </w:rPr>
      </w:pPr>
      <w:r>
        <w:rPr>
          <w:rFonts w:cs="Times"/>
          <w:lang w:val="en-US"/>
        </w:rPr>
        <w:t>Growth hormone</w:t>
      </w:r>
    </w:p>
    <w:p w14:paraId="3EED4980" w14:textId="585030AB" w:rsidR="00E359EA" w:rsidRDefault="00E359EA" w:rsidP="00E359EA">
      <w:pPr>
        <w:pStyle w:val="ListParagraph"/>
        <w:widowControl w:val="0"/>
        <w:numPr>
          <w:ilvl w:val="0"/>
          <w:numId w:val="32"/>
        </w:numPr>
        <w:autoSpaceDE w:val="0"/>
        <w:autoSpaceDN w:val="0"/>
        <w:adjustRightInd w:val="0"/>
        <w:jc w:val="both"/>
        <w:rPr>
          <w:rFonts w:cs="Times"/>
          <w:lang w:val="en-US"/>
        </w:rPr>
      </w:pPr>
      <w:r>
        <w:rPr>
          <w:rFonts w:cs="Times"/>
          <w:lang w:val="en-US"/>
        </w:rPr>
        <w:t>Hepatocyte growth factor</w:t>
      </w:r>
    </w:p>
    <w:p w14:paraId="2DEC2B91" w14:textId="15288172" w:rsidR="00E359EA" w:rsidRDefault="00E359EA" w:rsidP="00E359EA">
      <w:pPr>
        <w:pStyle w:val="ListParagraph"/>
        <w:widowControl w:val="0"/>
        <w:numPr>
          <w:ilvl w:val="0"/>
          <w:numId w:val="32"/>
        </w:numPr>
        <w:autoSpaceDE w:val="0"/>
        <w:autoSpaceDN w:val="0"/>
        <w:adjustRightInd w:val="0"/>
        <w:jc w:val="both"/>
        <w:rPr>
          <w:rFonts w:cs="Times"/>
          <w:lang w:val="en-US"/>
        </w:rPr>
      </w:pPr>
      <w:r>
        <w:rPr>
          <w:rFonts w:cs="Times"/>
          <w:lang w:val="en-US"/>
        </w:rPr>
        <w:t>Insulin</w:t>
      </w:r>
    </w:p>
    <w:p w14:paraId="1767E58B" w14:textId="572F81BE" w:rsidR="00E359EA" w:rsidRDefault="00E359EA" w:rsidP="00E359EA">
      <w:pPr>
        <w:pStyle w:val="ListParagraph"/>
        <w:widowControl w:val="0"/>
        <w:numPr>
          <w:ilvl w:val="0"/>
          <w:numId w:val="32"/>
        </w:numPr>
        <w:autoSpaceDE w:val="0"/>
        <w:autoSpaceDN w:val="0"/>
        <w:adjustRightInd w:val="0"/>
        <w:jc w:val="both"/>
        <w:rPr>
          <w:rFonts w:cs="Times"/>
          <w:lang w:val="en-US"/>
        </w:rPr>
      </w:pPr>
      <w:r>
        <w:rPr>
          <w:rFonts w:cs="Times"/>
          <w:lang w:val="en-US"/>
        </w:rPr>
        <w:lastRenderedPageBreak/>
        <w:t>Insulin-like growth factor-1</w:t>
      </w:r>
    </w:p>
    <w:p w14:paraId="56E98210" w14:textId="6443ACE3" w:rsidR="00E359EA" w:rsidRDefault="00E359EA" w:rsidP="00E359EA">
      <w:pPr>
        <w:pStyle w:val="ListParagraph"/>
        <w:widowControl w:val="0"/>
        <w:numPr>
          <w:ilvl w:val="0"/>
          <w:numId w:val="32"/>
        </w:numPr>
        <w:autoSpaceDE w:val="0"/>
        <w:autoSpaceDN w:val="0"/>
        <w:adjustRightInd w:val="0"/>
        <w:jc w:val="both"/>
        <w:rPr>
          <w:rFonts w:cs="Times"/>
          <w:lang w:val="en-US"/>
        </w:rPr>
      </w:pPr>
      <w:r>
        <w:rPr>
          <w:rFonts w:cs="Times"/>
          <w:lang w:val="en-US"/>
        </w:rPr>
        <w:t>Leptin</w:t>
      </w:r>
    </w:p>
    <w:p w14:paraId="54913F5F" w14:textId="1CCB209F" w:rsidR="00E359EA" w:rsidRDefault="00E359EA" w:rsidP="00E359EA">
      <w:pPr>
        <w:pStyle w:val="ListParagraph"/>
        <w:widowControl w:val="0"/>
        <w:numPr>
          <w:ilvl w:val="0"/>
          <w:numId w:val="32"/>
        </w:numPr>
        <w:autoSpaceDE w:val="0"/>
        <w:autoSpaceDN w:val="0"/>
        <w:adjustRightInd w:val="0"/>
        <w:jc w:val="both"/>
        <w:rPr>
          <w:rFonts w:cs="Times"/>
          <w:lang w:val="en-US"/>
        </w:rPr>
      </w:pPr>
      <w:r>
        <w:rPr>
          <w:rFonts w:cs="Times"/>
          <w:lang w:val="en-US"/>
        </w:rPr>
        <w:t>Prolactin</w:t>
      </w:r>
    </w:p>
    <w:p w14:paraId="318474AD" w14:textId="2400DD74" w:rsidR="00E359EA" w:rsidRPr="009E721B" w:rsidRDefault="00E359EA" w:rsidP="00E359EA">
      <w:pPr>
        <w:pStyle w:val="ListParagraph"/>
        <w:widowControl w:val="0"/>
        <w:numPr>
          <w:ilvl w:val="0"/>
          <w:numId w:val="32"/>
        </w:numPr>
        <w:autoSpaceDE w:val="0"/>
        <w:autoSpaceDN w:val="0"/>
        <w:adjustRightInd w:val="0"/>
        <w:jc w:val="both"/>
        <w:rPr>
          <w:rFonts w:cs="Times"/>
          <w:lang w:val="en-US"/>
        </w:rPr>
      </w:pPr>
      <w:r>
        <w:rPr>
          <w:rFonts w:cs="Times"/>
          <w:lang w:val="en-US"/>
        </w:rPr>
        <w:t xml:space="preserve">Vascular endothelial growth factor </w:t>
      </w:r>
    </w:p>
    <w:p w14:paraId="474E2869" w14:textId="77777777" w:rsidR="009E721B" w:rsidRDefault="009E721B" w:rsidP="00277C64">
      <w:pPr>
        <w:widowControl w:val="0"/>
        <w:autoSpaceDE w:val="0"/>
        <w:autoSpaceDN w:val="0"/>
        <w:adjustRightInd w:val="0"/>
        <w:jc w:val="both"/>
        <w:rPr>
          <w:rFonts w:cs="Times"/>
          <w:lang w:val="en-US"/>
        </w:rPr>
        <w:sectPr w:rsidR="009E721B" w:rsidSect="009E721B">
          <w:type w:val="continuous"/>
          <w:pgSz w:w="12240" w:h="15840"/>
          <w:pgMar w:top="1440" w:right="1440" w:bottom="1440" w:left="1440" w:header="708" w:footer="708" w:gutter="0"/>
          <w:cols w:num="2" w:space="708"/>
          <w:docGrid w:linePitch="360"/>
        </w:sectPr>
      </w:pPr>
    </w:p>
    <w:p w14:paraId="23A30AA1" w14:textId="6783D34D" w:rsidR="00764EF0" w:rsidRPr="00F67679" w:rsidRDefault="00764EF0" w:rsidP="00277C64">
      <w:pPr>
        <w:widowControl w:val="0"/>
        <w:autoSpaceDE w:val="0"/>
        <w:autoSpaceDN w:val="0"/>
        <w:adjustRightInd w:val="0"/>
        <w:jc w:val="both"/>
        <w:rPr>
          <w:rFonts w:cs="Times"/>
          <w:lang w:val="en-US"/>
        </w:rPr>
      </w:pPr>
    </w:p>
    <w:p w14:paraId="1D0704E0" w14:textId="55497340" w:rsidR="00582D24" w:rsidRPr="00F67679" w:rsidRDefault="00725C8A" w:rsidP="005D46B9">
      <w:pPr>
        <w:jc w:val="both"/>
        <w:outlineLvl w:val="0"/>
        <w:rPr>
          <w:b/>
          <w:lang w:val="en-US"/>
        </w:rPr>
      </w:pPr>
      <w:r w:rsidRPr="00F67679">
        <w:rPr>
          <w:b/>
          <w:bCs/>
        </w:rPr>
        <w:t>Intracellular hormone receptors and activation of g</w:t>
      </w:r>
      <w:r w:rsidR="00582D24" w:rsidRPr="00F67679">
        <w:rPr>
          <w:b/>
          <w:bCs/>
        </w:rPr>
        <w:t>enes</w:t>
      </w:r>
    </w:p>
    <w:p w14:paraId="3152C524" w14:textId="5F8EED83" w:rsidR="00582D24" w:rsidRPr="00F67679" w:rsidRDefault="00764EF0" w:rsidP="00277C64">
      <w:pPr>
        <w:pStyle w:val="ListParagraph"/>
        <w:numPr>
          <w:ilvl w:val="0"/>
          <w:numId w:val="19"/>
        </w:numPr>
        <w:jc w:val="both"/>
        <w:rPr>
          <w:lang w:val="en-US"/>
        </w:rPr>
      </w:pPr>
      <w:r w:rsidRPr="00F67679">
        <w:rPr>
          <w:bCs/>
        </w:rPr>
        <w:t>Lip</w:t>
      </w:r>
      <w:r w:rsidR="00582D24" w:rsidRPr="00F67679">
        <w:rPr>
          <w:bCs/>
        </w:rPr>
        <w:t>ophilic hormones</w:t>
      </w:r>
      <w:r w:rsidR="00582D24" w:rsidRPr="00F67679">
        <w:t>, such as steroids, bind with the protein receptors inside the cells,</w:t>
      </w:r>
    </w:p>
    <w:p w14:paraId="4F61BFA8" w14:textId="2BB85F75" w:rsidR="00582D24" w:rsidRPr="00F67679" w:rsidRDefault="00764EF0" w:rsidP="00277C64">
      <w:pPr>
        <w:pStyle w:val="ListParagraph"/>
        <w:numPr>
          <w:ilvl w:val="0"/>
          <w:numId w:val="19"/>
        </w:numPr>
        <w:jc w:val="both"/>
        <w:rPr>
          <w:lang w:val="en-US"/>
        </w:rPr>
      </w:pPr>
      <w:r w:rsidRPr="00A81F24">
        <w:rPr>
          <w:bCs/>
          <w:u w:val="single"/>
        </w:rPr>
        <w:t>Lipid soluble</w:t>
      </w:r>
      <w:r w:rsidR="00582D24" w:rsidRPr="00F67679">
        <w:t xml:space="preserve">, rapidly cross the cell membrane and interact with the receptors in the cytoplasm or nucleus, </w:t>
      </w:r>
    </w:p>
    <w:p w14:paraId="3583438D" w14:textId="3DEA98DF" w:rsidR="00535021" w:rsidRPr="00535021" w:rsidRDefault="00535021" w:rsidP="00277C64">
      <w:pPr>
        <w:pStyle w:val="ListParagraph"/>
        <w:numPr>
          <w:ilvl w:val="0"/>
          <w:numId w:val="19"/>
        </w:numPr>
        <w:jc w:val="both"/>
        <w:rPr>
          <w:lang w:val="en-US"/>
        </w:rPr>
      </w:pPr>
      <w:r>
        <w:rPr>
          <w:bCs/>
        </w:rPr>
        <w:t>Hormones that bind inside the cell rather than in the cell membrane:</w:t>
      </w:r>
    </w:p>
    <w:p w14:paraId="6D24F57C" w14:textId="2529B6A7" w:rsidR="00535021" w:rsidRPr="00535021" w:rsidRDefault="00535021" w:rsidP="00535021">
      <w:pPr>
        <w:pStyle w:val="ListParagraph"/>
        <w:numPr>
          <w:ilvl w:val="1"/>
          <w:numId w:val="19"/>
        </w:numPr>
        <w:jc w:val="both"/>
        <w:rPr>
          <w:lang w:val="en-US"/>
        </w:rPr>
      </w:pPr>
      <w:r>
        <w:rPr>
          <w:bCs/>
        </w:rPr>
        <w:t>Adrenal and gonadal steroid hormones</w:t>
      </w:r>
    </w:p>
    <w:p w14:paraId="65E88B02" w14:textId="2F224EEA" w:rsidR="00535021" w:rsidRPr="00535021" w:rsidRDefault="00535021" w:rsidP="00535021">
      <w:pPr>
        <w:pStyle w:val="ListParagraph"/>
        <w:numPr>
          <w:ilvl w:val="1"/>
          <w:numId w:val="19"/>
        </w:numPr>
        <w:jc w:val="both"/>
        <w:rPr>
          <w:lang w:val="en-US"/>
        </w:rPr>
      </w:pPr>
      <w:r>
        <w:rPr>
          <w:bCs/>
        </w:rPr>
        <w:t>Thyroid hormones</w:t>
      </w:r>
    </w:p>
    <w:p w14:paraId="32D1A135" w14:textId="01B41BB7" w:rsidR="00535021" w:rsidRPr="00535021" w:rsidRDefault="00535021" w:rsidP="00535021">
      <w:pPr>
        <w:pStyle w:val="ListParagraph"/>
        <w:numPr>
          <w:ilvl w:val="1"/>
          <w:numId w:val="19"/>
        </w:numPr>
        <w:jc w:val="both"/>
        <w:rPr>
          <w:lang w:val="en-US"/>
        </w:rPr>
      </w:pPr>
      <w:r>
        <w:rPr>
          <w:bCs/>
        </w:rPr>
        <w:t>Retinoid hormones</w:t>
      </w:r>
    </w:p>
    <w:p w14:paraId="107F60E0" w14:textId="5245EFF4" w:rsidR="00535021" w:rsidRPr="00346ADB" w:rsidRDefault="00535021" w:rsidP="00535021">
      <w:pPr>
        <w:pStyle w:val="ListParagraph"/>
        <w:numPr>
          <w:ilvl w:val="1"/>
          <w:numId w:val="19"/>
        </w:numPr>
        <w:jc w:val="both"/>
        <w:rPr>
          <w:lang w:val="en-US"/>
        </w:rPr>
      </w:pPr>
      <w:r>
        <w:rPr>
          <w:bCs/>
        </w:rPr>
        <w:t>Vitamin D</w:t>
      </w:r>
    </w:p>
    <w:p w14:paraId="61F83770" w14:textId="77777777" w:rsidR="00346ADB" w:rsidRPr="00346ADB" w:rsidRDefault="00346ADB" w:rsidP="00346ADB">
      <w:pPr>
        <w:pStyle w:val="ListParagraph"/>
        <w:numPr>
          <w:ilvl w:val="0"/>
          <w:numId w:val="19"/>
        </w:numPr>
        <w:jc w:val="both"/>
        <w:rPr>
          <w:lang w:val="en-US"/>
        </w:rPr>
      </w:pPr>
      <w:r w:rsidRPr="00F67679">
        <w:t xml:space="preserve">Activated </w:t>
      </w:r>
      <w:r w:rsidRPr="00F67679">
        <w:rPr>
          <w:bCs/>
        </w:rPr>
        <w:t xml:space="preserve">hormone-receptor complex </w:t>
      </w:r>
      <w:r w:rsidRPr="00F67679">
        <w:t xml:space="preserve">binds with a </w:t>
      </w:r>
      <w:r w:rsidRPr="00346ADB">
        <w:rPr>
          <w:bCs/>
          <w:iCs/>
          <w:u w:val="single"/>
        </w:rPr>
        <w:t>hormone response element</w:t>
      </w:r>
      <w:r w:rsidRPr="00F67679">
        <w:rPr>
          <w:bCs/>
          <w:iCs/>
        </w:rPr>
        <w:t xml:space="preserve"> </w:t>
      </w:r>
      <w:r w:rsidRPr="00F67679">
        <w:t>(promoter), which then can activate or</w:t>
      </w:r>
      <w:r>
        <w:t xml:space="preserve"> repress transcription of mRNA.</w:t>
      </w:r>
    </w:p>
    <w:p w14:paraId="0FC78DBC" w14:textId="76FA989C" w:rsidR="00346ADB" w:rsidRPr="0060039F" w:rsidRDefault="00346ADB" w:rsidP="00346ADB">
      <w:pPr>
        <w:pStyle w:val="ListParagraph"/>
        <w:numPr>
          <w:ilvl w:val="0"/>
          <w:numId w:val="19"/>
        </w:numPr>
        <w:jc w:val="both"/>
        <w:rPr>
          <w:lang w:val="en-US"/>
        </w:rPr>
      </w:pPr>
      <w:r>
        <w:lastRenderedPageBreak/>
        <w:t xml:space="preserve">Therefore, minutes, hours and even days after the hormone has entered the cell, newly formed proteins appear in the cell and become the controllers of new or altered cellular functions. </w:t>
      </w:r>
    </w:p>
    <w:p w14:paraId="2C94B937" w14:textId="63B34DE3" w:rsidR="0060039F" w:rsidRPr="0060039F" w:rsidRDefault="0060039F" w:rsidP="00346ADB">
      <w:pPr>
        <w:pStyle w:val="ListParagraph"/>
        <w:numPr>
          <w:ilvl w:val="0"/>
          <w:numId w:val="19"/>
        </w:numPr>
        <w:jc w:val="both"/>
        <w:rPr>
          <w:lang w:val="en-US"/>
        </w:rPr>
      </w:pPr>
      <w:r>
        <w:t>*** Many different tissues have identical intracellular hormone receptors, but the genes that the receptors regulate are different in the various tissues.</w:t>
      </w:r>
    </w:p>
    <w:p w14:paraId="4A1C2E77" w14:textId="388EB9A0" w:rsidR="0060039F" w:rsidRDefault="0060039F" w:rsidP="00346ADB">
      <w:pPr>
        <w:pStyle w:val="ListParagraph"/>
        <w:numPr>
          <w:ilvl w:val="0"/>
          <w:numId w:val="19"/>
        </w:numPr>
        <w:jc w:val="both"/>
        <w:rPr>
          <w:lang w:val="en-US"/>
        </w:rPr>
      </w:pPr>
      <w:r>
        <w:rPr>
          <w:lang w:val="en-US"/>
        </w:rPr>
        <w:t>An intracellular receptor can activate a gene response only if the appropriate combination of gene regulatory proteins is present, and many of these regulatory proteins are tissue specific.</w:t>
      </w:r>
    </w:p>
    <w:p w14:paraId="49D9834B" w14:textId="2A0A74EF" w:rsidR="0060039F" w:rsidRPr="00535021" w:rsidRDefault="0060039F" w:rsidP="00346ADB">
      <w:pPr>
        <w:pStyle w:val="ListParagraph"/>
        <w:numPr>
          <w:ilvl w:val="0"/>
          <w:numId w:val="19"/>
        </w:numPr>
        <w:jc w:val="both"/>
        <w:rPr>
          <w:lang w:val="en-US"/>
        </w:rPr>
      </w:pPr>
      <w:r>
        <w:rPr>
          <w:i/>
          <w:lang w:val="en-US"/>
        </w:rPr>
        <w:t xml:space="preserve">Thus, the responses of different tissues to a hormone are determined not only by the specificity of the receptors but also by the expression of genes that the receptor regulates. </w:t>
      </w:r>
    </w:p>
    <w:p w14:paraId="5EE067BA" w14:textId="77777777" w:rsidR="00346ADB" w:rsidRPr="00346ADB" w:rsidRDefault="00346ADB" w:rsidP="00346ADB">
      <w:pPr>
        <w:jc w:val="both"/>
        <w:rPr>
          <w:lang w:val="en-US"/>
        </w:rPr>
      </w:pPr>
    </w:p>
    <w:p w14:paraId="476F5B77" w14:textId="77777777" w:rsidR="00ED653E" w:rsidRPr="00F67679" w:rsidRDefault="00ED653E" w:rsidP="00277C64">
      <w:pPr>
        <w:jc w:val="both"/>
      </w:pPr>
    </w:p>
    <w:p w14:paraId="1DC6891D" w14:textId="7CC5799A" w:rsidR="00582D24" w:rsidRPr="00F67679" w:rsidRDefault="00ED653E" w:rsidP="00277C64">
      <w:pPr>
        <w:jc w:val="both"/>
      </w:pPr>
      <w:r w:rsidRPr="00F67679">
        <w:rPr>
          <w:noProof/>
          <w:lang w:val="en-US"/>
        </w:rPr>
        <w:drawing>
          <wp:anchor distT="0" distB="0" distL="114300" distR="114300" simplePos="0" relativeHeight="251665408" behindDoc="0" locked="0" layoutInCell="1" allowOverlap="1" wp14:anchorId="2AC8181F" wp14:editId="69BB319D">
            <wp:simplePos x="0" y="0"/>
            <wp:positionH relativeFrom="column">
              <wp:posOffset>-61595</wp:posOffset>
            </wp:positionH>
            <wp:positionV relativeFrom="paragraph">
              <wp:posOffset>444500</wp:posOffset>
            </wp:positionV>
            <wp:extent cx="3823335" cy="2709545"/>
            <wp:effectExtent l="0" t="0" r="12065" b="825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23335" cy="2709545"/>
                    </a:xfrm>
                    <a:prstGeom prst="rect">
                      <a:avLst/>
                    </a:prstGeom>
                    <a:noFill/>
                    <a:ln>
                      <a:noFill/>
                    </a:ln>
                  </pic:spPr>
                </pic:pic>
              </a:graphicData>
            </a:graphic>
            <wp14:sizeRelH relativeFrom="page">
              <wp14:pctWidth>0</wp14:pctWidth>
            </wp14:sizeRelH>
            <wp14:sizeRelV relativeFrom="page">
              <wp14:pctHeight>0</wp14:pctHeight>
            </wp14:sizeRelV>
          </wp:anchor>
        </w:drawing>
      </w:r>
      <w:r w:rsidR="00582D24" w:rsidRPr="00F67679">
        <w:t>Mechanisms of interaction of lipophilic hormones, such as steroids, with intracellular receptors in target cells.</w:t>
      </w:r>
    </w:p>
    <w:p w14:paraId="566BEE8E" w14:textId="529AA6A2" w:rsidR="00C30F2D" w:rsidRDefault="00A356A7" w:rsidP="00A356A7">
      <w:pPr>
        <w:pStyle w:val="ListParagraph"/>
        <w:numPr>
          <w:ilvl w:val="0"/>
          <w:numId w:val="43"/>
        </w:numPr>
        <w:jc w:val="both"/>
        <w:outlineLvl w:val="0"/>
        <w:rPr>
          <w:lang w:val="en-US"/>
        </w:rPr>
      </w:pPr>
      <w:r>
        <w:rPr>
          <w:lang w:val="en-US"/>
        </w:rPr>
        <w:t>The steroid hormone diffuses across the cell membrane and enters the cytoplasm of the cell, where it binds with a specific receptor protein.</w:t>
      </w:r>
    </w:p>
    <w:p w14:paraId="545EC439" w14:textId="4E1BD763" w:rsidR="00A356A7" w:rsidRDefault="00A356A7" w:rsidP="00A356A7">
      <w:pPr>
        <w:pStyle w:val="ListParagraph"/>
        <w:numPr>
          <w:ilvl w:val="0"/>
          <w:numId w:val="43"/>
        </w:numPr>
        <w:jc w:val="both"/>
        <w:outlineLvl w:val="0"/>
        <w:rPr>
          <w:lang w:val="en-US"/>
        </w:rPr>
      </w:pPr>
      <w:r>
        <w:rPr>
          <w:lang w:val="en-US"/>
        </w:rPr>
        <w:t>The combined receptor protein-hormone then diffuses into or is transported into the nucleus.</w:t>
      </w:r>
    </w:p>
    <w:p w14:paraId="362BE6AB" w14:textId="71B1D1AC" w:rsidR="00A356A7" w:rsidRDefault="00A356A7" w:rsidP="00A356A7">
      <w:pPr>
        <w:pStyle w:val="ListParagraph"/>
        <w:numPr>
          <w:ilvl w:val="0"/>
          <w:numId w:val="43"/>
        </w:numPr>
        <w:jc w:val="both"/>
        <w:outlineLvl w:val="0"/>
        <w:rPr>
          <w:lang w:val="en-US"/>
        </w:rPr>
      </w:pPr>
      <w:r>
        <w:rPr>
          <w:lang w:val="en-US"/>
        </w:rPr>
        <w:t>The combination binds at specific points on the DNA strands in the chromosomes, which activates the transcription process of specific genes to form mRNA.</w:t>
      </w:r>
    </w:p>
    <w:p w14:paraId="089A6199" w14:textId="0DF6291E" w:rsidR="00A356A7" w:rsidRPr="00A356A7" w:rsidRDefault="00A356A7" w:rsidP="00A356A7">
      <w:pPr>
        <w:pStyle w:val="ListParagraph"/>
        <w:numPr>
          <w:ilvl w:val="0"/>
          <w:numId w:val="43"/>
        </w:numPr>
        <w:jc w:val="both"/>
        <w:outlineLvl w:val="0"/>
        <w:rPr>
          <w:lang w:val="en-US"/>
        </w:rPr>
      </w:pPr>
      <w:r>
        <w:rPr>
          <w:lang w:val="en-US"/>
        </w:rPr>
        <w:t>The mRNA diffuses into the cytoplasm, where it promotes the translation process at the ribosomes to form new proteins.</w:t>
      </w:r>
    </w:p>
    <w:p w14:paraId="2282542D" w14:textId="77777777" w:rsidR="00A356A7" w:rsidRDefault="00A356A7" w:rsidP="005D46B9">
      <w:pPr>
        <w:jc w:val="both"/>
        <w:outlineLvl w:val="0"/>
        <w:rPr>
          <w:lang w:val="en-US"/>
        </w:rPr>
      </w:pPr>
    </w:p>
    <w:p w14:paraId="6486E730" w14:textId="194FDAF8" w:rsidR="00582D24" w:rsidRPr="00F67679" w:rsidRDefault="00ED653E" w:rsidP="005D46B9">
      <w:pPr>
        <w:jc w:val="both"/>
        <w:outlineLvl w:val="0"/>
        <w:rPr>
          <w:b/>
          <w:lang w:val="en-US"/>
        </w:rPr>
      </w:pPr>
      <w:r w:rsidRPr="00F67679">
        <w:rPr>
          <w:b/>
          <w:bCs/>
        </w:rPr>
        <w:t>Second messenger mechanism for mediating intracellular hormonal functions</w:t>
      </w:r>
    </w:p>
    <w:p w14:paraId="26600B7C" w14:textId="3C8D47B5" w:rsidR="00582D24" w:rsidRPr="00940F56" w:rsidRDefault="00582D24" w:rsidP="00277C64">
      <w:pPr>
        <w:pStyle w:val="ListParagraph"/>
        <w:numPr>
          <w:ilvl w:val="0"/>
          <w:numId w:val="20"/>
        </w:numPr>
        <w:jc w:val="both"/>
        <w:rPr>
          <w:lang w:val="en-US"/>
        </w:rPr>
      </w:pPr>
      <w:r w:rsidRPr="00F67679">
        <w:t xml:space="preserve">Some hormones exert intracellular actions by stimulating formation of the </w:t>
      </w:r>
      <w:r w:rsidRPr="00F67679">
        <w:rPr>
          <w:bCs/>
          <w:iCs/>
        </w:rPr>
        <w:t xml:space="preserve">second messenger </w:t>
      </w:r>
      <w:r w:rsidR="004C732B">
        <w:rPr>
          <w:bCs/>
          <w:iCs/>
        </w:rPr>
        <w:t>cAMP</w:t>
      </w:r>
      <w:r w:rsidR="00032049">
        <w:rPr>
          <w:bCs/>
          <w:iCs/>
        </w:rPr>
        <w:t xml:space="preserve"> inside the cell membrane. </w:t>
      </w:r>
    </w:p>
    <w:p w14:paraId="784A39CC" w14:textId="3F9AB975" w:rsidR="00940F56" w:rsidRPr="00F67679" w:rsidRDefault="00940F56" w:rsidP="00277C64">
      <w:pPr>
        <w:pStyle w:val="ListParagraph"/>
        <w:numPr>
          <w:ilvl w:val="0"/>
          <w:numId w:val="20"/>
        </w:numPr>
        <w:jc w:val="both"/>
        <w:rPr>
          <w:lang w:val="en-US"/>
        </w:rPr>
      </w:pPr>
      <w:r>
        <w:rPr>
          <w:bCs/>
          <w:iCs/>
        </w:rPr>
        <w:t>Then, cAMP causes following intracellular effects of the hormone,</w:t>
      </w:r>
    </w:p>
    <w:p w14:paraId="4DA54EDD" w14:textId="29B73D08" w:rsidR="00582D24" w:rsidRPr="00F67679" w:rsidRDefault="00ED653E" w:rsidP="00277C64">
      <w:pPr>
        <w:pStyle w:val="ListParagraph"/>
        <w:numPr>
          <w:ilvl w:val="0"/>
          <w:numId w:val="20"/>
        </w:numPr>
        <w:jc w:val="both"/>
        <w:rPr>
          <w:lang w:val="en-US"/>
        </w:rPr>
      </w:pPr>
      <w:r w:rsidRPr="00F67679">
        <w:t>Thus</w:t>
      </w:r>
      <w:r w:rsidR="00582D24" w:rsidRPr="00F67679">
        <w:rPr>
          <w:iCs/>
        </w:rPr>
        <w:t xml:space="preserve">, </w:t>
      </w:r>
      <w:r w:rsidR="00582D24" w:rsidRPr="00F67679">
        <w:t>the only effect that hormone has on the cell is to activate a si</w:t>
      </w:r>
      <w:r w:rsidR="00940F56">
        <w:t xml:space="preserve">ngle type of membrane receptor. </w:t>
      </w:r>
    </w:p>
    <w:p w14:paraId="49390683" w14:textId="33045820" w:rsidR="00015DB4" w:rsidRPr="00973E08" w:rsidRDefault="00ED653E" w:rsidP="00277C64">
      <w:pPr>
        <w:pStyle w:val="ListParagraph"/>
        <w:numPr>
          <w:ilvl w:val="0"/>
          <w:numId w:val="20"/>
        </w:numPr>
        <w:jc w:val="both"/>
        <w:rPr>
          <w:lang w:val="en-US"/>
        </w:rPr>
      </w:pPr>
      <w:r w:rsidRPr="00F67679">
        <w:t xml:space="preserve">The </w:t>
      </w:r>
      <w:r w:rsidR="00940F56">
        <w:t>second messenger does the rest.</w:t>
      </w:r>
    </w:p>
    <w:p w14:paraId="7FEC4391" w14:textId="45849793" w:rsidR="00973E08" w:rsidRPr="00973E08" w:rsidRDefault="00973E08" w:rsidP="00277C64">
      <w:pPr>
        <w:pStyle w:val="ListParagraph"/>
        <w:numPr>
          <w:ilvl w:val="0"/>
          <w:numId w:val="20"/>
        </w:numPr>
        <w:jc w:val="both"/>
        <w:rPr>
          <w:lang w:val="en-US"/>
        </w:rPr>
      </w:pPr>
      <w:r>
        <w:lastRenderedPageBreak/>
        <w:t>cAMP is not the only second messenger used by the different hormones. Two other important ones:</w:t>
      </w:r>
    </w:p>
    <w:p w14:paraId="42212806" w14:textId="6C6B7E85" w:rsidR="00973E08" w:rsidRPr="00973E08" w:rsidRDefault="00422178" w:rsidP="00973E08">
      <w:pPr>
        <w:pStyle w:val="ListParagraph"/>
        <w:numPr>
          <w:ilvl w:val="1"/>
          <w:numId w:val="20"/>
        </w:numPr>
        <w:jc w:val="both"/>
        <w:rPr>
          <w:lang w:val="en-US"/>
        </w:rPr>
      </w:pPr>
      <w:r>
        <w:t>C</w:t>
      </w:r>
      <w:r w:rsidR="00973E08">
        <w:t>alcium ions and associated calmodulin</w:t>
      </w:r>
    </w:p>
    <w:p w14:paraId="36FD466C" w14:textId="586C9D56" w:rsidR="00973E08" w:rsidRPr="00422178" w:rsidRDefault="00422178" w:rsidP="00973E08">
      <w:pPr>
        <w:pStyle w:val="ListParagraph"/>
        <w:numPr>
          <w:ilvl w:val="1"/>
          <w:numId w:val="20"/>
        </w:numPr>
        <w:jc w:val="both"/>
        <w:rPr>
          <w:lang w:val="en-US"/>
        </w:rPr>
      </w:pPr>
      <w:r>
        <w:t>P</w:t>
      </w:r>
      <w:r w:rsidR="00973E08">
        <w:t>roducts of membrane phospholipid breakdown</w:t>
      </w:r>
    </w:p>
    <w:p w14:paraId="59DCDC8F" w14:textId="77777777" w:rsidR="00422178" w:rsidRDefault="00422178" w:rsidP="00422178">
      <w:pPr>
        <w:jc w:val="both"/>
        <w:rPr>
          <w:lang w:val="en-US"/>
        </w:rPr>
      </w:pPr>
    </w:p>
    <w:p w14:paraId="348D9EA2" w14:textId="0596D5F0" w:rsidR="00422178" w:rsidRDefault="00422178" w:rsidP="00422178">
      <w:pPr>
        <w:jc w:val="both"/>
        <w:rPr>
          <w:lang w:val="en-US"/>
        </w:rPr>
      </w:pPr>
      <w:r>
        <w:rPr>
          <w:lang w:val="en-US"/>
        </w:rPr>
        <w:t>Hormones that use the adenylyl cyclase – cAMP second messenger system:</w:t>
      </w:r>
    </w:p>
    <w:p w14:paraId="0C46D9A0" w14:textId="77777777" w:rsidR="00377FF1" w:rsidRDefault="00377FF1" w:rsidP="00422178">
      <w:pPr>
        <w:pStyle w:val="ListParagraph"/>
        <w:numPr>
          <w:ilvl w:val="0"/>
          <w:numId w:val="36"/>
        </w:numPr>
        <w:jc w:val="both"/>
        <w:rPr>
          <w:lang w:val="en-US"/>
        </w:rPr>
        <w:sectPr w:rsidR="00377FF1" w:rsidSect="009E721B">
          <w:type w:val="continuous"/>
          <w:pgSz w:w="12240" w:h="15840"/>
          <w:pgMar w:top="1440" w:right="1440" w:bottom="1440" w:left="1440" w:header="708" w:footer="708" w:gutter="0"/>
          <w:cols w:space="708"/>
          <w:docGrid w:linePitch="360"/>
        </w:sectPr>
      </w:pPr>
    </w:p>
    <w:p w14:paraId="5B27167E" w14:textId="1913162F" w:rsidR="00422178" w:rsidRDefault="00114538" w:rsidP="00422178">
      <w:pPr>
        <w:pStyle w:val="ListParagraph"/>
        <w:numPr>
          <w:ilvl w:val="0"/>
          <w:numId w:val="36"/>
        </w:numPr>
        <w:jc w:val="both"/>
        <w:rPr>
          <w:lang w:val="en-US"/>
        </w:rPr>
      </w:pPr>
      <w:r>
        <w:rPr>
          <w:lang w:val="en-US"/>
        </w:rPr>
        <w:lastRenderedPageBreak/>
        <w:t>Adrenocorticotropic hormone (ACTH)</w:t>
      </w:r>
    </w:p>
    <w:p w14:paraId="59CC5FC5" w14:textId="222D9442" w:rsidR="00114538" w:rsidRDefault="00114538" w:rsidP="00422178">
      <w:pPr>
        <w:pStyle w:val="ListParagraph"/>
        <w:numPr>
          <w:ilvl w:val="0"/>
          <w:numId w:val="36"/>
        </w:numPr>
        <w:jc w:val="both"/>
        <w:rPr>
          <w:lang w:val="en-US"/>
        </w:rPr>
      </w:pPr>
      <w:r>
        <w:rPr>
          <w:lang w:val="en-US"/>
        </w:rPr>
        <w:t>Angiotensin II (epithelial cells)</w:t>
      </w:r>
    </w:p>
    <w:p w14:paraId="35E16006" w14:textId="4D71E0D9" w:rsidR="00114538" w:rsidRDefault="00114538" w:rsidP="00422178">
      <w:pPr>
        <w:pStyle w:val="ListParagraph"/>
        <w:numPr>
          <w:ilvl w:val="0"/>
          <w:numId w:val="36"/>
        </w:numPr>
        <w:jc w:val="both"/>
        <w:rPr>
          <w:lang w:val="en-US"/>
        </w:rPr>
      </w:pPr>
      <w:r>
        <w:rPr>
          <w:lang w:val="en-US"/>
        </w:rPr>
        <w:t>Calcitonin</w:t>
      </w:r>
    </w:p>
    <w:p w14:paraId="499D65CB" w14:textId="7893087A" w:rsidR="00114538" w:rsidRDefault="00114538" w:rsidP="00422178">
      <w:pPr>
        <w:pStyle w:val="ListParagraph"/>
        <w:numPr>
          <w:ilvl w:val="0"/>
          <w:numId w:val="36"/>
        </w:numPr>
        <w:jc w:val="both"/>
        <w:rPr>
          <w:lang w:val="en-US"/>
        </w:rPr>
      </w:pPr>
      <w:r>
        <w:rPr>
          <w:lang w:val="en-US"/>
        </w:rPr>
        <w:t>Catecholamines (beta receptors)</w:t>
      </w:r>
    </w:p>
    <w:p w14:paraId="3784B150" w14:textId="0DEEC497" w:rsidR="00114538" w:rsidRDefault="00114538" w:rsidP="00422178">
      <w:pPr>
        <w:pStyle w:val="ListParagraph"/>
        <w:numPr>
          <w:ilvl w:val="0"/>
          <w:numId w:val="36"/>
        </w:numPr>
        <w:jc w:val="both"/>
        <w:rPr>
          <w:lang w:val="en-US"/>
        </w:rPr>
      </w:pPr>
      <w:proofErr w:type="spellStart"/>
      <w:r>
        <w:rPr>
          <w:lang w:val="en-US"/>
        </w:rPr>
        <w:t>Corticotropin</w:t>
      </w:r>
      <w:proofErr w:type="spellEnd"/>
      <w:r>
        <w:rPr>
          <w:lang w:val="en-US"/>
        </w:rPr>
        <w:t>-releasing hormone (CRH)</w:t>
      </w:r>
    </w:p>
    <w:p w14:paraId="451D3E60" w14:textId="7BC32515" w:rsidR="00114538" w:rsidRDefault="00114538" w:rsidP="00422178">
      <w:pPr>
        <w:pStyle w:val="ListParagraph"/>
        <w:numPr>
          <w:ilvl w:val="0"/>
          <w:numId w:val="36"/>
        </w:numPr>
        <w:jc w:val="both"/>
        <w:rPr>
          <w:lang w:val="en-US"/>
        </w:rPr>
      </w:pPr>
      <w:r>
        <w:rPr>
          <w:lang w:val="en-US"/>
        </w:rPr>
        <w:t>Follicle-stimulating hormone (FSH)</w:t>
      </w:r>
    </w:p>
    <w:p w14:paraId="10ADEF54" w14:textId="4270DBB3" w:rsidR="00114538" w:rsidRDefault="00114538" w:rsidP="00422178">
      <w:pPr>
        <w:pStyle w:val="ListParagraph"/>
        <w:numPr>
          <w:ilvl w:val="0"/>
          <w:numId w:val="36"/>
        </w:numPr>
        <w:jc w:val="both"/>
        <w:rPr>
          <w:lang w:val="en-US"/>
        </w:rPr>
      </w:pPr>
      <w:r>
        <w:rPr>
          <w:lang w:val="en-US"/>
        </w:rPr>
        <w:t>Glucagon</w:t>
      </w:r>
    </w:p>
    <w:p w14:paraId="08727FFB" w14:textId="262453C8" w:rsidR="00114538" w:rsidRDefault="00114538" w:rsidP="00422178">
      <w:pPr>
        <w:pStyle w:val="ListParagraph"/>
        <w:numPr>
          <w:ilvl w:val="0"/>
          <w:numId w:val="36"/>
        </w:numPr>
        <w:jc w:val="both"/>
        <w:rPr>
          <w:lang w:val="en-US"/>
        </w:rPr>
      </w:pPr>
      <w:r>
        <w:rPr>
          <w:lang w:val="en-US"/>
        </w:rPr>
        <w:t>Growth hormone-releasing hormone (GHRH)</w:t>
      </w:r>
    </w:p>
    <w:p w14:paraId="77E1A282" w14:textId="2856EB45" w:rsidR="00114538" w:rsidRDefault="00114538" w:rsidP="00422178">
      <w:pPr>
        <w:pStyle w:val="ListParagraph"/>
        <w:numPr>
          <w:ilvl w:val="0"/>
          <w:numId w:val="36"/>
        </w:numPr>
        <w:jc w:val="both"/>
        <w:rPr>
          <w:lang w:val="en-US"/>
        </w:rPr>
      </w:pPr>
      <w:r>
        <w:rPr>
          <w:lang w:val="en-US"/>
        </w:rPr>
        <w:lastRenderedPageBreak/>
        <w:t>Human chorionic gonadotropin (</w:t>
      </w:r>
      <w:proofErr w:type="spellStart"/>
      <w:r>
        <w:rPr>
          <w:lang w:val="en-US"/>
        </w:rPr>
        <w:t>hCG</w:t>
      </w:r>
      <w:proofErr w:type="spellEnd"/>
      <w:r>
        <w:rPr>
          <w:lang w:val="en-US"/>
        </w:rPr>
        <w:t>)</w:t>
      </w:r>
    </w:p>
    <w:p w14:paraId="08971D97" w14:textId="1F63E54C" w:rsidR="00114538" w:rsidRDefault="00114538" w:rsidP="00422178">
      <w:pPr>
        <w:pStyle w:val="ListParagraph"/>
        <w:numPr>
          <w:ilvl w:val="0"/>
          <w:numId w:val="36"/>
        </w:numPr>
        <w:jc w:val="both"/>
        <w:rPr>
          <w:lang w:val="en-US"/>
        </w:rPr>
      </w:pPr>
      <w:r>
        <w:rPr>
          <w:lang w:val="en-US"/>
        </w:rPr>
        <w:t>Luteinizing hormone (LH)</w:t>
      </w:r>
    </w:p>
    <w:p w14:paraId="2048AEBA" w14:textId="05226CD9" w:rsidR="00114538" w:rsidRDefault="00114538" w:rsidP="00422178">
      <w:pPr>
        <w:pStyle w:val="ListParagraph"/>
        <w:numPr>
          <w:ilvl w:val="0"/>
          <w:numId w:val="36"/>
        </w:numPr>
        <w:jc w:val="both"/>
        <w:rPr>
          <w:lang w:val="en-US"/>
        </w:rPr>
      </w:pPr>
      <w:r>
        <w:rPr>
          <w:lang w:val="en-US"/>
        </w:rPr>
        <w:t>Parathyroid hormone (PTH)</w:t>
      </w:r>
    </w:p>
    <w:p w14:paraId="710C6F9A" w14:textId="2BB70EF8" w:rsidR="00114538" w:rsidRDefault="00114538" w:rsidP="00422178">
      <w:pPr>
        <w:pStyle w:val="ListParagraph"/>
        <w:numPr>
          <w:ilvl w:val="0"/>
          <w:numId w:val="36"/>
        </w:numPr>
        <w:jc w:val="both"/>
        <w:rPr>
          <w:lang w:val="en-US"/>
        </w:rPr>
      </w:pPr>
      <w:r>
        <w:rPr>
          <w:lang w:val="en-US"/>
        </w:rPr>
        <w:t>Secretin</w:t>
      </w:r>
    </w:p>
    <w:p w14:paraId="14B664BA" w14:textId="2C8F98E2" w:rsidR="00114538" w:rsidRDefault="00114538" w:rsidP="00422178">
      <w:pPr>
        <w:pStyle w:val="ListParagraph"/>
        <w:numPr>
          <w:ilvl w:val="0"/>
          <w:numId w:val="36"/>
        </w:numPr>
        <w:jc w:val="both"/>
        <w:rPr>
          <w:lang w:val="en-US"/>
        </w:rPr>
      </w:pPr>
      <w:r>
        <w:rPr>
          <w:lang w:val="en-US"/>
        </w:rPr>
        <w:t>Somatostatin</w:t>
      </w:r>
    </w:p>
    <w:p w14:paraId="28C60F72" w14:textId="619013D1" w:rsidR="00114538" w:rsidRDefault="00114538" w:rsidP="00422178">
      <w:pPr>
        <w:pStyle w:val="ListParagraph"/>
        <w:numPr>
          <w:ilvl w:val="0"/>
          <w:numId w:val="36"/>
        </w:numPr>
        <w:jc w:val="both"/>
        <w:rPr>
          <w:lang w:val="en-US"/>
        </w:rPr>
      </w:pPr>
      <w:r>
        <w:rPr>
          <w:lang w:val="en-US"/>
        </w:rPr>
        <w:t>Thyroid-releasing hormone (TSH)</w:t>
      </w:r>
    </w:p>
    <w:p w14:paraId="5ACC1009" w14:textId="5A0F382A" w:rsidR="00114538" w:rsidRPr="00422178" w:rsidRDefault="00114538" w:rsidP="00422178">
      <w:pPr>
        <w:pStyle w:val="ListParagraph"/>
        <w:numPr>
          <w:ilvl w:val="0"/>
          <w:numId w:val="36"/>
        </w:numPr>
        <w:jc w:val="both"/>
        <w:rPr>
          <w:lang w:val="en-US"/>
        </w:rPr>
      </w:pPr>
      <w:r>
        <w:rPr>
          <w:lang w:val="en-US"/>
        </w:rPr>
        <w:t>Vasopressin (V</w:t>
      </w:r>
      <w:r>
        <w:rPr>
          <w:vertAlign w:val="subscript"/>
          <w:lang w:val="en-US"/>
        </w:rPr>
        <w:t>2</w:t>
      </w:r>
      <w:r>
        <w:rPr>
          <w:lang w:val="en-US"/>
        </w:rPr>
        <w:t xml:space="preserve"> receptor, epithelial cells) </w:t>
      </w:r>
    </w:p>
    <w:p w14:paraId="437E2E29" w14:textId="77777777" w:rsidR="00377FF1" w:rsidRDefault="00377FF1" w:rsidP="00277C64">
      <w:pPr>
        <w:jc w:val="both"/>
        <w:sectPr w:rsidR="00377FF1" w:rsidSect="00377FF1">
          <w:type w:val="continuous"/>
          <w:pgSz w:w="12240" w:h="15840"/>
          <w:pgMar w:top="1440" w:right="1440" w:bottom="1440" w:left="1440" w:header="708" w:footer="708" w:gutter="0"/>
          <w:cols w:num="2" w:space="708"/>
          <w:docGrid w:linePitch="360"/>
        </w:sectPr>
      </w:pPr>
    </w:p>
    <w:p w14:paraId="464D1481" w14:textId="15178CB8" w:rsidR="00973E08" w:rsidRDefault="00973E08" w:rsidP="00277C64">
      <w:pPr>
        <w:jc w:val="both"/>
      </w:pPr>
    </w:p>
    <w:p w14:paraId="78F10516" w14:textId="7A0AB40A" w:rsidR="00582D24" w:rsidRPr="00F67679" w:rsidRDefault="00015DB4" w:rsidP="00277C64">
      <w:pPr>
        <w:jc w:val="both"/>
      </w:pPr>
      <w:r w:rsidRPr="00F67679">
        <w:rPr>
          <w:noProof/>
          <w:lang w:val="en-US"/>
        </w:rPr>
        <w:drawing>
          <wp:anchor distT="0" distB="0" distL="114300" distR="114300" simplePos="0" relativeHeight="251667456" behindDoc="0" locked="0" layoutInCell="1" allowOverlap="1" wp14:anchorId="67A9F184" wp14:editId="2B84B9F3">
            <wp:simplePos x="0" y="0"/>
            <wp:positionH relativeFrom="column">
              <wp:posOffset>-62865</wp:posOffset>
            </wp:positionH>
            <wp:positionV relativeFrom="paragraph">
              <wp:posOffset>427355</wp:posOffset>
            </wp:positionV>
            <wp:extent cx="3688080" cy="295529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688080" cy="2955290"/>
                    </a:xfrm>
                    <a:prstGeom prst="rect">
                      <a:avLst/>
                    </a:prstGeom>
                    <a:noFill/>
                    <a:ln>
                      <a:noFill/>
                    </a:ln>
                  </pic:spPr>
                </pic:pic>
              </a:graphicData>
            </a:graphic>
            <wp14:sizeRelH relativeFrom="page">
              <wp14:pctWidth>0</wp14:pctWidth>
            </wp14:sizeRelH>
            <wp14:sizeRelV relativeFrom="page">
              <wp14:pctHeight>0</wp14:pctHeight>
            </wp14:sizeRelV>
          </wp:anchor>
        </w:drawing>
      </w:r>
      <w:r w:rsidR="00582D24" w:rsidRPr="00F67679">
        <w:t xml:space="preserve">The cyclic adenosine monophosphate </w:t>
      </w:r>
      <w:r w:rsidR="00582D24" w:rsidRPr="00F67679">
        <w:rPr>
          <w:iCs/>
        </w:rPr>
        <w:t>(</w:t>
      </w:r>
      <w:r w:rsidR="00ED653E" w:rsidRPr="00F67679">
        <w:rPr>
          <w:iCs/>
        </w:rPr>
        <w:t>c</w:t>
      </w:r>
      <w:r w:rsidR="00940F56">
        <w:rPr>
          <w:iCs/>
        </w:rPr>
        <w:t>AMP</w:t>
      </w:r>
      <w:r w:rsidR="00582D24" w:rsidRPr="00F67679">
        <w:rPr>
          <w:iCs/>
        </w:rPr>
        <w:t>)</w:t>
      </w:r>
      <w:r w:rsidR="00582D24" w:rsidRPr="00F67679">
        <w:t xml:space="preserve"> mechanism by which many hormones exert their control of cell function.</w:t>
      </w:r>
    </w:p>
    <w:p w14:paraId="2BBBA83B" w14:textId="127ACE43" w:rsidR="00015DB4" w:rsidRPr="00F67679" w:rsidRDefault="00015DB4" w:rsidP="00277C64">
      <w:pPr>
        <w:jc w:val="both"/>
      </w:pPr>
    </w:p>
    <w:p w14:paraId="62EE2BFD" w14:textId="201D4D43" w:rsidR="00015DB4" w:rsidRDefault="00167366" w:rsidP="0031168A">
      <w:pPr>
        <w:pStyle w:val="ListParagraph"/>
        <w:widowControl w:val="0"/>
        <w:numPr>
          <w:ilvl w:val="0"/>
          <w:numId w:val="37"/>
        </w:numPr>
        <w:autoSpaceDE w:val="0"/>
        <w:autoSpaceDN w:val="0"/>
        <w:adjustRightInd w:val="0"/>
        <w:jc w:val="both"/>
        <w:rPr>
          <w:rFonts w:cs="Times"/>
          <w:lang w:val="en-US"/>
        </w:rPr>
      </w:pPr>
      <w:r>
        <w:rPr>
          <w:rFonts w:cs="Times"/>
          <w:lang w:val="en-US"/>
        </w:rPr>
        <w:t>Binding of hormones with the receptor allows coupling of the receptor to a G protein.</w:t>
      </w:r>
    </w:p>
    <w:p w14:paraId="22F15A2E" w14:textId="4F420241" w:rsidR="00167366" w:rsidRDefault="0072501A" w:rsidP="0031168A">
      <w:pPr>
        <w:pStyle w:val="ListParagraph"/>
        <w:widowControl w:val="0"/>
        <w:numPr>
          <w:ilvl w:val="0"/>
          <w:numId w:val="37"/>
        </w:numPr>
        <w:autoSpaceDE w:val="0"/>
        <w:autoSpaceDN w:val="0"/>
        <w:adjustRightInd w:val="0"/>
        <w:jc w:val="both"/>
        <w:rPr>
          <w:rFonts w:cs="Times"/>
          <w:lang w:val="en-US"/>
        </w:rPr>
      </w:pPr>
      <w:r>
        <w:rPr>
          <w:rFonts w:cs="Times"/>
          <w:lang w:val="en-US"/>
        </w:rPr>
        <w:t xml:space="preserve">If the G protein stimulates the adenylyl cyclase – cAMP system, it is called a </w:t>
      </w:r>
      <w:proofErr w:type="spellStart"/>
      <w:r>
        <w:rPr>
          <w:rFonts w:cs="Times"/>
          <w:lang w:val="en-US"/>
        </w:rPr>
        <w:t>Gs</w:t>
      </w:r>
      <w:proofErr w:type="spellEnd"/>
      <w:r>
        <w:rPr>
          <w:rFonts w:cs="Times"/>
          <w:lang w:val="en-US"/>
        </w:rPr>
        <w:t xml:space="preserve"> protein then catalyzes the conversion of a small amount of cytoplasmic ATP </w:t>
      </w:r>
      <w:r w:rsidRPr="0072501A">
        <w:rPr>
          <w:rFonts w:cs="Times"/>
          <w:lang w:val="en-US"/>
        </w:rPr>
        <w:sym w:font="Wingdings" w:char="F0E0"/>
      </w:r>
      <w:r>
        <w:rPr>
          <w:rFonts w:cs="Times"/>
          <w:lang w:val="en-US"/>
        </w:rPr>
        <w:t xml:space="preserve"> cAMP inside the cell. </w:t>
      </w:r>
    </w:p>
    <w:p w14:paraId="44857764" w14:textId="68D32832" w:rsidR="0072501A" w:rsidRDefault="0072501A" w:rsidP="0031168A">
      <w:pPr>
        <w:pStyle w:val="ListParagraph"/>
        <w:widowControl w:val="0"/>
        <w:numPr>
          <w:ilvl w:val="0"/>
          <w:numId w:val="37"/>
        </w:numPr>
        <w:autoSpaceDE w:val="0"/>
        <w:autoSpaceDN w:val="0"/>
        <w:adjustRightInd w:val="0"/>
        <w:jc w:val="both"/>
        <w:rPr>
          <w:rFonts w:cs="Times"/>
          <w:lang w:val="en-US"/>
        </w:rPr>
      </w:pPr>
      <w:r>
        <w:rPr>
          <w:rFonts w:cs="Times"/>
          <w:lang w:val="en-US"/>
        </w:rPr>
        <w:t xml:space="preserve">This then activate cAMP-dependent protein kinase, which phosphorylates specific cell proteins, triggering biochemical reaction that ultimately lead to the cell’s response the hormone. </w:t>
      </w:r>
    </w:p>
    <w:p w14:paraId="766E13A1" w14:textId="407FD00F" w:rsidR="00546087" w:rsidRDefault="00546087" w:rsidP="0031168A">
      <w:pPr>
        <w:pStyle w:val="ListParagraph"/>
        <w:widowControl w:val="0"/>
        <w:numPr>
          <w:ilvl w:val="0"/>
          <w:numId w:val="37"/>
        </w:numPr>
        <w:autoSpaceDE w:val="0"/>
        <w:autoSpaceDN w:val="0"/>
        <w:adjustRightInd w:val="0"/>
        <w:jc w:val="both"/>
        <w:rPr>
          <w:rFonts w:cs="Times"/>
          <w:lang w:val="en-US"/>
        </w:rPr>
      </w:pPr>
      <w:r>
        <w:rPr>
          <w:rFonts w:cs="Times"/>
          <w:lang w:val="en-US"/>
        </w:rPr>
        <w:t xml:space="preserve">Once a cAMP is formed inside the cell, it usually activates a cascade of enzymes (one after another). </w:t>
      </w:r>
    </w:p>
    <w:p w14:paraId="6E8FE52E" w14:textId="15A56913" w:rsidR="00546087" w:rsidRDefault="00546087" w:rsidP="0031168A">
      <w:pPr>
        <w:pStyle w:val="ListParagraph"/>
        <w:widowControl w:val="0"/>
        <w:numPr>
          <w:ilvl w:val="0"/>
          <w:numId w:val="37"/>
        </w:numPr>
        <w:autoSpaceDE w:val="0"/>
        <w:autoSpaceDN w:val="0"/>
        <w:adjustRightInd w:val="0"/>
        <w:jc w:val="both"/>
        <w:rPr>
          <w:rFonts w:cs="Times"/>
          <w:lang w:val="en-US"/>
        </w:rPr>
      </w:pPr>
      <w:r>
        <w:rPr>
          <w:rFonts w:cs="Times"/>
          <w:lang w:val="en-US"/>
        </w:rPr>
        <w:lastRenderedPageBreak/>
        <w:t>The importance of this mechanism is that only a few molecules of activated adenylyl cyclase immediately inside the cell membrane can cause many more molecules of the next enzyme to be activated.</w:t>
      </w:r>
    </w:p>
    <w:p w14:paraId="5761EB31" w14:textId="6211CE74" w:rsidR="00525BD9" w:rsidRDefault="00525BD9" w:rsidP="0031168A">
      <w:pPr>
        <w:pStyle w:val="ListParagraph"/>
        <w:widowControl w:val="0"/>
        <w:numPr>
          <w:ilvl w:val="0"/>
          <w:numId w:val="37"/>
        </w:numPr>
        <w:autoSpaceDE w:val="0"/>
        <w:autoSpaceDN w:val="0"/>
        <w:adjustRightInd w:val="0"/>
        <w:jc w:val="both"/>
        <w:rPr>
          <w:rFonts w:cs="Times"/>
          <w:lang w:val="en-US"/>
        </w:rPr>
      </w:pPr>
      <w:r>
        <w:rPr>
          <w:rFonts w:cs="Times"/>
          <w:lang w:val="en-US"/>
        </w:rPr>
        <w:t>SO, small amount of hormones = powerful cascading activating force for the entire cell</w:t>
      </w:r>
    </w:p>
    <w:p w14:paraId="23C8FFE3" w14:textId="77777777" w:rsidR="00DF0B60" w:rsidRDefault="00F40B95" w:rsidP="0031168A">
      <w:pPr>
        <w:pStyle w:val="ListParagraph"/>
        <w:widowControl w:val="0"/>
        <w:numPr>
          <w:ilvl w:val="0"/>
          <w:numId w:val="37"/>
        </w:numPr>
        <w:autoSpaceDE w:val="0"/>
        <w:autoSpaceDN w:val="0"/>
        <w:adjustRightInd w:val="0"/>
        <w:jc w:val="both"/>
        <w:rPr>
          <w:rFonts w:cs="Times"/>
          <w:lang w:val="en-US"/>
        </w:rPr>
      </w:pPr>
      <w:r>
        <w:rPr>
          <w:rFonts w:cs="Times"/>
          <w:lang w:val="en-US"/>
        </w:rPr>
        <w:t xml:space="preserve">If binding of the hormone to its receptors is coupled to an inhibitory G protein (denoted </w:t>
      </w:r>
      <w:proofErr w:type="spellStart"/>
      <w:r>
        <w:rPr>
          <w:rFonts w:cs="Times"/>
          <w:lang w:val="en-US"/>
        </w:rPr>
        <w:t>Gi</w:t>
      </w:r>
      <w:proofErr w:type="spellEnd"/>
      <w:r>
        <w:rPr>
          <w:rFonts w:cs="Times"/>
          <w:lang w:val="en-US"/>
        </w:rPr>
        <w:t xml:space="preserve"> protein), adenylyl </w:t>
      </w:r>
      <w:r w:rsidR="00DA4753">
        <w:rPr>
          <w:rFonts w:cs="Times"/>
          <w:lang w:val="en-US"/>
        </w:rPr>
        <w:t xml:space="preserve">cyclase will be inhibited, reducing formation of cAMP and ultimately leading to an inhibitory action in the cell. </w:t>
      </w:r>
    </w:p>
    <w:p w14:paraId="0B881BDB" w14:textId="504B0F65" w:rsidR="00F40B95" w:rsidRDefault="00DF0B60" w:rsidP="0031168A">
      <w:pPr>
        <w:pStyle w:val="ListParagraph"/>
        <w:widowControl w:val="0"/>
        <w:numPr>
          <w:ilvl w:val="0"/>
          <w:numId w:val="37"/>
        </w:numPr>
        <w:autoSpaceDE w:val="0"/>
        <w:autoSpaceDN w:val="0"/>
        <w:adjustRightInd w:val="0"/>
        <w:jc w:val="both"/>
        <w:rPr>
          <w:rFonts w:cs="Times"/>
          <w:lang w:val="en-US"/>
        </w:rPr>
      </w:pPr>
      <w:r>
        <w:rPr>
          <w:rFonts w:cs="Times"/>
          <w:lang w:val="en-US"/>
        </w:rPr>
        <w:t>Thus, depending on the coupling of the hormone receptor to an inhibitory or stimulatory G protein (hormone) can either increase or decrease the concentration of cAMP and phosphorylation of key proteins inside the cell.</w:t>
      </w:r>
      <w:r w:rsidR="00DA4753">
        <w:rPr>
          <w:rFonts w:cs="Times"/>
          <w:lang w:val="en-US"/>
        </w:rPr>
        <w:t xml:space="preserve"> </w:t>
      </w:r>
    </w:p>
    <w:p w14:paraId="6A9A840F" w14:textId="18A4EA29" w:rsidR="00DF0B60" w:rsidRPr="0031168A" w:rsidRDefault="00DF0B60" w:rsidP="0031168A">
      <w:pPr>
        <w:pStyle w:val="ListParagraph"/>
        <w:widowControl w:val="0"/>
        <w:numPr>
          <w:ilvl w:val="0"/>
          <w:numId w:val="37"/>
        </w:numPr>
        <w:autoSpaceDE w:val="0"/>
        <w:autoSpaceDN w:val="0"/>
        <w:adjustRightInd w:val="0"/>
        <w:jc w:val="both"/>
        <w:rPr>
          <w:rFonts w:cs="Times"/>
          <w:lang w:val="en-US"/>
        </w:rPr>
      </w:pPr>
      <w:r>
        <w:rPr>
          <w:rFonts w:cs="Times"/>
          <w:lang w:val="en-US"/>
        </w:rPr>
        <w:t>The specific action that occurs in responses to increases or decreases of cAMP in each type of target cell depends on the nature of the intracellular machinery; some cells have on set of enzymes, and other cells have other enzymes.</w:t>
      </w:r>
    </w:p>
    <w:p w14:paraId="661A7781" w14:textId="77777777" w:rsidR="00015DB4" w:rsidRDefault="00015DB4" w:rsidP="00277C64">
      <w:pPr>
        <w:jc w:val="both"/>
        <w:rPr>
          <w:lang w:val="en-US"/>
        </w:rPr>
      </w:pPr>
    </w:p>
    <w:p w14:paraId="4A2FF58B" w14:textId="77777777" w:rsidR="00C32FC1" w:rsidRPr="00F67679" w:rsidRDefault="00C32FC1" w:rsidP="00C32FC1">
      <w:pPr>
        <w:jc w:val="both"/>
        <w:rPr>
          <w:lang w:val="en-US"/>
        </w:rPr>
      </w:pPr>
      <w:r w:rsidRPr="00F67679">
        <w:t xml:space="preserve">The importance of the </w:t>
      </w:r>
      <w:r w:rsidRPr="00F67679">
        <w:rPr>
          <w:bCs/>
          <w:iCs/>
        </w:rPr>
        <w:t>second messenger</w:t>
      </w:r>
      <w:r w:rsidRPr="00F67679">
        <w:rPr>
          <w:lang w:val="en-US"/>
        </w:rPr>
        <w:t xml:space="preserve"> </w:t>
      </w:r>
      <w:r w:rsidRPr="00F67679">
        <w:rPr>
          <w:bCs/>
          <w:iCs/>
        </w:rPr>
        <w:t>cAMP System:</w:t>
      </w:r>
    </w:p>
    <w:p w14:paraId="2CEBBA93" w14:textId="77777777" w:rsidR="00C32FC1" w:rsidRPr="00F67679" w:rsidRDefault="00C32FC1" w:rsidP="00C32FC1">
      <w:pPr>
        <w:pStyle w:val="ListParagraph"/>
        <w:numPr>
          <w:ilvl w:val="0"/>
          <w:numId w:val="21"/>
        </w:numPr>
        <w:jc w:val="both"/>
        <w:rPr>
          <w:lang w:val="en-US"/>
        </w:rPr>
      </w:pPr>
      <w:r w:rsidRPr="00F67679">
        <w:t xml:space="preserve">Even the slightest amount of hormone acting on the cell surface can initiate an </w:t>
      </w:r>
      <w:r w:rsidRPr="00F67679">
        <w:rPr>
          <w:bCs/>
        </w:rPr>
        <w:t xml:space="preserve">immediate and powerful activating force </w:t>
      </w:r>
      <w:r w:rsidRPr="00F67679">
        <w:t xml:space="preserve">for the entire cell. </w:t>
      </w:r>
    </w:p>
    <w:p w14:paraId="3426A90C" w14:textId="77777777" w:rsidR="00C32FC1" w:rsidRDefault="00C32FC1" w:rsidP="00277C64">
      <w:pPr>
        <w:jc w:val="both"/>
        <w:rPr>
          <w:lang w:val="en-US"/>
        </w:rPr>
      </w:pPr>
    </w:p>
    <w:p w14:paraId="4FFB652A" w14:textId="540FFD47" w:rsidR="00231DBB" w:rsidRPr="00231DBB" w:rsidRDefault="00231DBB" w:rsidP="00277C64">
      <w:pPr>
        <w:jc w:val="both"/>
        <w:rPr>
          <w:b/>
          <w:lang w:val="en-US"/>
        </w:rPr>
      </w:pPr>
      <w:r w:rsidRPr="00231DBB">
        <w:rPr>
          <w:b/>
          <w:lang w:val="en-US"/>
        </w:rPr>
        <w:t>Cell membrane phospholipid second messenger system</w:t>
      </w:r>
    </w:p>
    <w:p w14:paraId="0474788B" w14:textId="0025CBF1" w:rsidR="00231DBB" w:rsidRDefault="006742E0" w:rsidP="00231DBB">
      <w:pPr>
        <w:pStyle w:val="ListParagraph"/>
        <w:numPr>
          <w:ilvl w:val="0"/>
          <w:numId w:val="38"/>
        </w:numPr>
        <w:jc w:val="both"/>
        <w:rPr>
          <w:lang w:val="en-US"/>
        </w:rPr>
      </w:pPr>
      <w:r>
        <w:rPr>
          <w:lang w:val="en-US"/>
        </w:rPr>
        <w:t>Some hormones activate t</w:t>
      </w:r>
      <w:r w:rsidR="00D2269A">
        <w:rPr>
          <w:lang w:val="en-US"/>
        </w:rPr>
        <w:t xml:space="preserve">ransmembrane receptors that activate the enzyme phospholipase C attached to the inside projections of the receptors. </w:t>
      </w:r>
    </w:p>
    <w:p w14:paraId="0341279E" w14:textId="69DE1747" w:rsidR="00231DBB" w:rsidRDefault="00D2269A" w:rsidP="004C7064">
      <w:pPr>
        <w:pStyle w:val="ListParagraph"/>
        <w:numPr>
          <w:ilvl w:val="0"/>
          <w:numId w:val="38"/>
        </w:numPr>
        <w:jc w:val="both"/>
        <w:rPr>
          <w:lang w:val="en-US"/>
        </w:rPr>
      </w:pPr>
      <w:r w:rsidRPr="00E07E25">
        <w:rPr>
          <w:lang w:val="en-US"/>
        </w:rPr>
        <w:t>This enzyme catalyzes the breakdown of some phos</w:t>
      </w:r>
      <w:r w:rsidR="00E07E25">
        <w:rPr>
          <w:lang w:val="en-US"/>
        </w:rPr>
        <w:t>pholipids in the cell membrane PIP2 into two different second messenger IP3 and DAG.</w:t>
      </w:r>
    </w:p>
    <w:p w14:paraId="05535B31" w14:textId="38BC8B0A" w:rsidR="00E07E25" w:rsidRDefault="00E07E25" w:rsidP="004C7064">
      <w:pPr>
        <w:pStyle w:val="ListParagraph"/>
        <w:numPr>
          <w:ilvl w:val="0"/>
          <w:numId w:val="38"/>
        </w:numPr>
        <w:jc w:val="both"/>
        <w:rPr>
          <w:lang w:val="en-US"/>
        </w:rPr>
      </w:pPr>
      <w:r>
        <w:rPr>
          <w:lang w:val="en-US"/>
        </w:rPr>
        <w:t>IP3 mobilizes calcium ions from mitochondria and the endoplasmic reticulum, and the calcium ions then have their own second messenger effects (smooth muscle contraction, change in secretion).</w:t>
      </w:r>
    </w:p>
    <w:p w14:paraId="3D372E5B" w14:textId="7F2BA2AF" w:rsidR="00E07E25" w:rsidRDefault="00E07E25" w:rsidP="004C7064">
      <w:pPr>
        <w:pStyle w:val="ListParagraph"/>
        <w:numPr>
          <w:ilvl w:val="0"/>
          <w:numId w:val="38"/>
        </w:numPr>
        <w:jc w:val="both"/>
        <w:rPr>
          <w:lang w:val="en-US"/>
        </w:rPr>
      </w:pPr>
      <w:r>
        <w:rPr>
          <w:lang w:val="en-US"/>
        </w:rPr>
        <w:t>DAG activates the enzyme protein kinase C, which then phosphorylates a large number of proteins, leading to cell’s response.</w:t>
      </w:r>
    </w:p>
    <w:p w14:paraId="019D48B3" w14:textId="0AD7542F" w:rsidR="00DC6E39" w:rsidRDefault="00DC6E39" w:rsidP="004C7064">
      <w:pPr>
        <w:pStyle w:val="ListParagraph"/>
        <w:numPr>
          <w:ilvl w:val="0"/>
          <w:numId w:val="38"/>
        </w:numPr>
        <w:jc w:val="both"/>
        <w:rPr>
          <w:lang w:val="en-US"/>
        </w:rPr>
      </w:pPr>
      <w:r>
        <w:rPr>
          <w:lang w:val="en-US"/>
        </w:rPr>
        <w:t>See Figure 75.8 page 935</w:t>
      </w:r>
    </w:p>
    <w:p w14:paraId="2C680BE5" w14:textId="77777777" w:rsidR="00436053" w:rsidRDefault="00436053" w:rsidP="00436053">
      <w:pPr>
        <w:jc w:val="both"/>
        <w:rPr>
          <w:lang w:val="en-US"/>
        </w:rPr>
      </w:pPr>
    </w:p>
    <w:p w14:paraId="294B04F1" w14:textId="08616469" w:rsidR="00436053" w:rsidRDefault="00436053" w:rsidP="00436053">
      <w:pPr>
        <w:jc w:val="both"/>
        <w:rPr>
          <w:lang w:val="en-US"/>
        </w:rPr>
      </w:pPr>
      <w:r>
        <w:rPr>
          <w:lang w:val="en-US"/>
        </w:rPr>
        <w:t>Hormones that use the phospholipase C second messenger system:</w:t>
      </w:r>
    </w:p>
    <w:p w14:paraId="0B726F3F" w14:textId="77777777" w:rsidR="008B0F46" w:rsidRDefault="008B0F46" w:rsidP="00436053">
      <w:pPr>
        <w:pStyle w:val="ListParagraph"/>
        <w:numPr>
          <w:ilvl w:val="0"/>
          <w:numId w:val="39"/>
        </w:numPr>
        <w:jc w:val="both"/>
        <w:rPr>
          <w:lang w:val="en-US"/>
        </w:rPr>
        <w:sectPr w:rsidR="008B0F46" w:rsidSect="009E721B">
          <w:type w:val="continuous"/>
          <w:pgSz w:w="12240" w:h="15840"/>
          <w:pgMar w:top="1440" w:right="1440" w:bottom="1440" w:left="1440" w:header="708" w:footer="708" w:gutter="0"/>
          <w:cols w:space="708"/>
          <w:docGrid w:linePitch="360"/>
        </w:sectPr>
      </w:pPr>
    </w:p>
    <w:p w14:paraId="3E095DD4" w14:textId="3AE201F9" w:rsidR="00436053" w:rsidRDefault="00730AFC" w:rsidP="00436053">
      <w:pPr>
        <w:pStyle w:val="ListParagraph"/>
        <w:numPr>
          <w:ilvl w:val="0"/>
          <w:numId w:val="39"/>
        </w:numPr>
        <w:jc w:val="both"/>
        <w:rPr>
          <w:lang w:val="en-US"/>
        </w:rPr>
      </w:pPr>
      <w:r>
        <w:rPr>
          <w:lang w:val="en-US"/>
        </w:rPr>
        <w:lastRenderedPageBreak/>
        <w:t>A</w:t>
      </w:r>
      <w:r w:rsidR="008B0F46">
        <w:rPr>
          <w:lang w:val="en-US"/>
        </w:rPr>
        <w:t>ngiotensi</w:t>
      </w:r>
      <w:r>
        <w:rPr>
          <w:lang w:val="en-US"/>
        </w:rPr>
        <w:t>n II (vascular smooth muscle)</w:t>
      </w:r>
    </w:p>
    <w:p w14:paraId="04B28433" w14:textId="12F2A6A2" w:rsidR="00730AFC" w:rsidRDefault="00730AFC" w:rsidP="00436053">
      <w:pPr>
        <w:pStyle w:val="ListParagraph"/>
        <w:numPr>
          <w:ilvl w:val="0"/>
          <w:numId w:val="39"/>
        </w:numPr>
        <w:jc w:val="both"/>
        <w:rPr>
          <w:lang w:val="en-US"/>
        </w:rPr>
      </w:pPr>
      <w:r>
        <w:rPr>
          <w:lang w:val="en-US"/>
        </w:rPr>
        <w:t>Catecholamines (alpha receptors)</w:t>
      </w:r>
    </w:p>
    <w:p w14:paraId="6F25A9DE" w14:textId="43308738" w:rsidR="00730AFC" w:rsidRDefault="00730AFC" w:rsidP="00436053">
      <w:pPr>
        <w:pStyle w:val="ListParagraph"/>
        <w:numPr>
          <w:ilvl w:val="0"/>
          <w:numId w:val="39"/>
        </w:numPr>
        <w:jc w:val="both"/>
        <w:rPr>
          <w:lang w:val="en-US"/>
        </w:rPr>
      </w:pPr>
      <w:r>
        <w:rPr>
          <w:lang w:val="en-US"/>
        </w:rPr>
        <w:t>Gonadotropin-releasing hormone (</w:t>
      </w:r>
      <w:proofErr w:type="spellStart"/>
      <w:r>
        <w:rPr>
          <w:lang w:val="en-US"/>
        </w:rPr>
        <w:t>GnRH</w:t>
      </w:r>
      <w:proofErr w:type="spellEnd"/>
      <w:r>
        <w:rPr>
          <w:lang w:val="en-US"/>
        </w:rPr>
        <w:t>)</w:t>
      </w:r>
    </w:p>
    <w:p w14:paraId="360399D0" w14:textId="757DA24F" w:rsidR="00730AFC" w:rsidRDefault="00730AFC" w:rsidP="00436053">
      <w:pPr>
        <w:pStyle w:val="ListParagraph"/>
        <w:numPr>
          <w:ilvl w:val="0"/>
          <w:numId w:val="39"/>
        </w:numPr>
        <w:jc w:val="both"/>
        <w:rPr>
          <w:lang w:val="en-US"/>
        </w:rPr>
      </w:pPr>
      <w:r>
        <w:rPr>
          <w:lang w:val="en-US"/>
        </w:rPr>
        <w:t>Growth hormone-releasing hormone (GHRH)</w:t>
      </w:r>
    </w:p>
    <w:p w14:paraId="10AA6F54" w14:textId="1A86FC8D" w:rsidR="00730AFC" w:rsidRDefault="00730AFC" w:rsidP="00436053">
      <w:pPr>
        <w:pStyle w:val="ListParagraph"/>
        <w:numPr>
          <w:ilvl w:val="0"/>
          <w:numId w:val="39"/>
        </w:numPr>
        <w:jc w:val="both"/>
        <w:rPr>
          <w:lang w:val="en-US"/>
        </w:rPr>
      </w:pPr>
      <w:r>
        <w:rPr>
          <w:lang w:val="en-US"/>
        </w:rPr>
        <w:lastRenderedPageBreak/>
        <w:t>Parathyroid hormone (PTH)</w:t>
      </w:r>
    </w:p>
    <w:p w14:paraId="49B0B11A" w14:textId="343609F5" w:rsidR="00730AFC" w:rsidRDefault="00730AFC" w:rsidP="00436053">
      <w:pPr>
        <w:pStyle w:val="ListParagraph"/>
        <w:numPr>
          <w:ilvl w:val="0"/>
          <w:numId w:val="39"/>
        </w:numPr>
        <w:jc w:val="both"/>
        <w:rPr>
          <w:lang w:val="en-US"/>
        </w:rPr>
      </w:pPr>
      <w:r>
        <w:rPr>
          <w:lang w:val="en-US"/>
        </w:rPr>
        <w:t>Oxytocin</w:t>
      </w:r>
    </w:p>
    <w:p w14:paraId="4793795A" w14:textId="220B8074" w:rsidR="00730AFC" w:rsidRDefault="00730AFC" w:rsidP="00436053">
      <w:pPr>
        <w:pStyle w:val="ListParagraph"/>
        <w:numPr>
          <w:ilvl w:val="0"/>
          <w:numId w:val="39"/>
        </w:numPr>
        <w:jc w:val="both"/>
        <w:rPr>
          <w:lang w:val="en-US"/>
        </w:rPr>
      </w:pPr>
      <w:proofErr w:type="spellStart"/>
      <w:r>
        <w:rPr>
          <w:lang w:val="en-US"/>
        </w:rPr>
        <w:t>T</w:t>
      </w:r>
      <w:r w:rsidR="008B0F46">
        <w:rPr>
          <w:lang w:val="en-US"/>
        </w:rPr>
        <w:t>hyro</w:t>
      </w:r>
      <w:r>
        <w:rPr>
          <w:lang w:val="en-US"/>
        </w:rPr>
        <w:t>tropin</w:t>
      </w:r>
      <w:proofErr w:type="spellEnd"/>
      <w:r>
        <w:rPr>
          <w:lang w:val="en-US"/>
        </w:rPr>
        <w:t>-releasing hormone (TRH)</w:t>
      </w:r>
    </w:p>
    <w:p w14:paraId="76BC765E" w14:textId="7D270489" w:rsidR="00730AFC" w:rsidRPr="00436053" w:rsidRDefault="00730AFC" w:rsidP="00436053">
      <w:pPr>
        <w:pStyle w:val="ListParagraph"/>
        <w:numPr>
          <w:ilvl w:val="0"/>
          <w:numId w:val="39"/>
        </w:numPr>
        <w:jc w:val="both"/>
        <w:rPr>
          <w:lang w:val="en-US"/>
        </w:rPr>
      </w:pPr>
      <w:r>
        <w:rPr>
          <w:lang w:val="en-US"/>
        </w:rPr>
        <w:t>Vasopressin (V1 receptor, vascular smooth muscle)</w:t>
      </w:r>
    </w:p>
    <w:p w14:paraId="080D1CA6" w14:textId="77777777" w:rsidR="008B0F46" w:rsidRDefault="008B0F46" w:rsidP="00E07E25">
      <w:pPr>
        <w:jc w:val="both"/>
        <w:rPr>
          <w:lang w:val="en-US"/>
        </w:rPr>
        <w:sectPr w:rsidR="008B0F46" w:rsidSect="008B0F46">
          <w:type w:val="continuous"/>
          <w:pgSz w:w="12240" w:h="15840"/>
          <w:pgMar w:top="1440" w:right="1440" w:bottom="1440" w:left="1440" w:header="708" w:footer="708" w:gutter="0"/>
          <w:cols w:num="2" w:space="708"/>
          <w:docGrid w:linePitch="360"/>
        </w:sectPr>
      </w:pPr>
    </w:p>
    <w:p w14:paraId="74809EA7" w14:textId="402289CC" w:rsidR="00E07E25" w:rsidRPr="00E07E25" w:rsidRDefault="00E07E25" w:rsidP="00E07E25">
      <w:pPr>
        <w:jc w:val="both"/>
        <w:rPr>
          <w:lang w:val="en-US"/>
        </w:rPr>
      </w:pPr>
    </w:p>
    <w:p w14:paraId="218A85A5" w14:textId="37BFC0FF" w:rsidR="009304C0" w:rsidRDefault="00C32FC1" w:rsidP="00277C64">
      <w:pPr>
        <w:jc w:val="both"/>
        <w:rPr>
          <w:bCs/>
        </w:rPr>
      </w:pPr>
      <w:r>
        <w:rPr>
          <w:bCs/>
        </w:rPr>
        <w:t>Calcium-calmodulin second messenger system</w:t>
      </w:r>
    </w:p>
    <w:p w14:paraId="6A617483" w14:textId="31F91C8A" w:rsidR="00C32FC1" w:rsidRDefault="00501BFE" w:rsidP="00EB2FF5">
      <w:pPr>
        <w:pStyle w:val="ListParagraph"/>
        <w:numPr>
          <w:ilvl w:val="0"/>
          <w:numId w:val="41"/>
        </w:numPr>
        <w:jc w:val="both"/>
        <w:rPr>
          <w:bCs/>
        </w:rPr>
      </w:pPr>
      <w:r>
        <w:rPr>
          <w:bCs/>
        </w:rPr>
        <w:t>This is another second messenger system that operates in response to the entry of calcium into the cells.</w:t>
      </w:r>
    </w:p>
    <w:p w14:paraId="0E32126A" w14:textId="2F63A407" w:rsidR="00501BFE" w:rsidRDefault="00501BFE" w:rsidP="00EB2FF5">
      <w:pPr>
        <w:pStyle w:val="ListParagraph"/>
        <w:numPr>
          <w:ilvl w:val="0"/>
          <w:numId w:val="41"/>
        </w:numPr>
        <w:jc w:val="both"/>
        <w:rPr>
          <w:bCs/>
        </w:rPr>
      </w:pPr>
      <w:r>
        <w:rPr>
          <w:bCs/>
        </w:rPr>
        <w:t>Calcium entry may be initiated by:</w:t>
      </w:r>
    </w:p>
    <w:p w14:paraId="152F1C9C" w14:textId="0E0A9904" w:rsidR="00501BFE" w:rsidRDefault="00501BFE" w:rsidP="00501BFE">
      <w:pPr>
        <w:pStyle w:val="ListParagraph"/>
        <w:numPr>
          <w:ilvl w:val="1"/>
          <w:numId w:val="41"/>
        </w:numPr>
        <w:jc w:val="both"/>
        <w:rPr>
          <w:bCs/>
        </w:rPr>
      </w:pPr>
      <w:r>
        <w:rPr>
          <w:bCs/>
        </w:rPr>
        <w:t>Changes in membrane potential that open calcium channels</w:t>
      </w:r>
    </w:p>
    <w:p w14:paraId="0911E1A8" w14:textId="6FEBB9B0" w:rsidR="00501BFE" w:rsidRDefault="00501BFE" w:rsidP="00501BFE">
      <w:pPr>
        <w:pStyle w:val="ListParagraph"/>
        <w:numPr>
          <w:ilvl w:val="1"/>
          <w:numId w:val="41"/>
        </w:numPr>
        <w:jc w:val="both"/>
        <w:rPr>
          <w:bCs/>
        </w:rPr>
      </w:pPr>
      <w:r>
        <w:rPr>
          <w:bCs/>
        </w:rPr>
        <w:lastRenderedPageBreak/>
        <w:t xml:space="preserve">A hormone interacting with membrane receptors that open calcium channels </w:t>
      </w:r>
    </w:p>
    <w:p w14:paraId="73E72A14" w14:textId="7A6EA019" w:rsidR="00A84DB6" w:rsidRDefault="00A84DB6" w:rsidP="00A84DB6">
      <w:pPr>
        <w:pStyle w:val="ListParagraph"/>
        <w:numPr>
          <w:ilvl w:val="0"/>
          <w:numId w:val="41"/>
        </w:numPr>
        <w:jc w:val="both"/>
        <w:rPr>
          <w:bCs/>
        </w:rPr>
      </w:pPr>
      <w:r>
        <w:rPr>
          <w:bCs/>
        </w:rPr>
        <w:t>After entering a cell, calcium ions b</w:t>
      </w:r>
      <w:r w:rsidR="009F1533">
        <w:rPr>
          <w:bCs/>
        </w:rPr>
        <w:t>ins with the protein calmodulin.</w:t>
      </w:r>
    </w:p>
    <w:p w14:paraId="617C58FC" w14:textId="16322B0D" w:rsidR="009F1533" w:rsidRDefault="009F1533" w:rsidP="00A84DB6">
      <w:pPr>
        <w:pStyle w:val="ListParagraph"/>
        <w:numPr>
          <w:ilvl w:val="0"/>
          <w:numId w:val="41"/>
        </w:numPr>
        <w:jc w:val="both"/>
        <w:rPr>
          <w:bCs/>
        </w:rPr>
      </w:pPr>
      <w:r>
        <w:rPr>
          <w:bCs/>
        </w:rPr>
        <w:t>Calmodulin is a protei</w:t>
      </w:r>
      <w:r w:rsidR="00837CDF">
        <w:rPr>
          <w:bCs/>
        </w:rPr>
        <w:t>n that has 4 calcium sites and when the calcium binds to it, it changes shape and initiates multiple effects inside the cell, including activation or inhibition of protein kinase.</w:t>
      </w:r>
    </w:p>
    <w:p w14:paraId="7A6F2D84" w14:textId="5090C2B8" w:rsidR="00837CDF" w:rsidRDefault="00837CDF" w:rsidP="00A84DB6">
      <w:pPr>
        <w:pStyle w:val="ListParagraph"/>
        <w:numPr>
          <w:ilvl w:val="0"/>
          <w:numId w:val="41"/>
        </w:numPr>
        <w:jc w:val="both"/>
        <w:rPr>
          <w:bCs/>
        </w:rPr>
      </w:pPr>
      <w:r>
        <w:rPr>
          <w:bCs/>
        </w:rPr>
        <w:t>Activation of calmodulin-dependent protein kinases causes, via phosphorylation, activation or inhibition of protein involved in cell’s response to the hormone.</w:t>
      </w:r>
    </w:p>
    <w:p w14:paraId="399C94DA" w14:textId="1CC10342" w:rsidR="00820BB8" w:rsidRPr="00EB2FF5" w:rsidRDefault="00D24E2D" w:rsidP="00A84DB6">
      <w:pPr>
        <w:pStyle w:val="ListParagraph"/>
        <w:numPr>
          <w:ilvl w:val="0"/>
          <w:numId w:val="41"/>
        </w:numPr>
        <w:jc w:val="both"/>
        <w:rPr>
          <w:bCs/>
        </w:rPr>
      </w:pPr>
      <w:r>
        <w:rPr>
          <w:bCs/>
        </w:rPr>
        <w:t>Example: activation of the myosin light chain kinase</w:t>
      </w:r>
    </w:p>
    <w:p w14:paraId="525BD6B2" w14:textId="77777777" w:rsidR="00C32FC1" w:rsidRPr="00F67679" w:rsidRDefault="00C32FC1" w:rsidP="00277C64">
      <w:pPr>
        <w:jc w:val="both"/>
        <w:rPr>
          <w:bCs/>
        </w:rPr>
      </w:pPr>
    </w:p>
    <w:p w14:paraId="1CD801C1" w14:textId="5AFFF636" w:rsidR="00582D24" w:rsidRPr="00F67679" w:rsidRDefault="00C85C99" w:rsidP="005D46B9">
      <w:pPr>
        <w:jc w:val="both"/>
        <w:outlineLvl w:val="0"/>
        <w:rPr>
          <w:i/>
          <w:lang w:val="en-US"/>
        </w:rPr>
      </w:pPr>
      <w:r w:rsidRPr="00F67679">
        <w:rPr>
          <w:bCs/>
          <w:i/>
        </w:rPr>
        <w:t>Hormones that act m</w:t>
      </w:r>
      <w:r w:rsidR="00582D24" w:rsidRPr="00F67679">
        <w:rPr>
          <w:bCs/>
          <w:i/>
        </w:rPr>
        <w:t>ainly on th</w:t>
      </w:r>
      <w:r w:rsidRPr="00F67679">
        <w:rPr>
          <w:bCs/>
          <w:i/>
        </w:rPr>
        <w:t>e genetic machinery of the c</w:t>
      </w:r>
      <w:r w:rsidR="00582D24" w:rsidRPr="00F67679">
        <w:rPr>
          <w:bCs/>
          <w:i/>
        </w:rPr>
        <w:t>ell</w:t>
      </w:r>
    </w:p>
    <w:p w14:paraId="0850EF12" w14:textId="0A902BC1" w:rsidR="00582D24" w:rsidRPr="00F67679" w:rsidRDefault="00E425BC" w:rsidP="00277C64">
      <w:pPr>
        <w:jc w:val="both"/>
        <w:rPr>
          <w:lang w:val="en-US"/>
        </w:rPr>
      </w:pPr>
      <w:r>
        <w:rPr>
          <w:bCs/>
        </w:rPr>
        <w:t>Steroid hormones increase p</w:t>
      </w:r>
      <w:r w:rsidR="00582D24" w:rsidRPr="00F67679">
        <w:rPr>
          <w:bCs/>
        </w:rPr>
        <w:t xml:space="preserve">rotein </w:t>
      </w:r>
      <w:r w:rsidR="00C85C99" w:rsidRPr="00F67679">
        <w:rPr>
          <w:bCs/>
        </w:rPr>
        <w:t>synthesis</w:t>
      </w:r>
      <w:r w:rsidR="00582D24" w:rsidRPr="00F67679">
        <w:rPr>
          <w:bCs/>
        </w:rPr>
        <w:t>:</w:t>
      </w:r>
    </w:p>
    <w:p w14:paraId="4F471CF7" w14:textId="0E7014BD" w:rsidR="00582D24" w:rsidRPr="00F67679" w:rsidRDefault="00ED653E" w:rsidP="00277C64">
      <w:pPr>
        <w:pStyle w:val="ListParagraph"/>
        <w:numPr>
          <w:ilvl w:val="0"/>
          <w:numId w:val="21"/>
        </w:numPr>
        <w:jc w:val="both"/>
        <w:rPr>
          <w:lang w:val="en-US"/>
        </w:rPr>
      </w:pPr>
      <w:r w:rsidRPr="00F67679">
        <w:t xml:space="preserve">Which </w:t>
      </w:r>
      <w:r w:rsidR="00582D24" w:rsidRPr="00F67679">
        <w:t>can function as enzymes, transport proteins, structural proteins, which i</w:t>
      </w:r>
      <w:r w:rsidR="009F2051">
        <w:t xml:space="preserve">n turn provide other functions </w:t>
      </w:r>
    </w:p>
    <w:p w14:paraId="762F0765" w14:textId="77777777" w:rsidR="00582D24" w:rsidRPr="00F67679" w:rsidRDefault="00582D24" w:rsidP="00277C64">
      <w:pPr>
        <w:pStyle w:val="ListParagraph"/>
        <w:numPr>
          <w:ilvl w:val="1"/>
          <w:numId w:val="21"/>
        </w:numPr>
        <w:jc w:val="both"/>
        <w:rPr>
          <w:lang w:val="en-US"/>
        </w:rPr>
      </w:pPr>
      <w:r w:rsidRPr="00F67679">
        <w:t xml:space="preserve">The </w:t>
      </w:r>
      <w:r w:rsidRPr="00F67679">
        <w:rPr>
          <w:bCs/>
        </w:rPr>
        <w:t xml:space="preserve">function is characteristically delayed </w:t>
      </w:r>
      <w:r w:rsidRPr="00F67679">
        <w:t xml:space="preserve">for up to hours or even days, in contrast to the instantaneous action of some peptide or amino hormones, i.e., </w:t>
      </w:r>
      <w:r w:rsidRPr="00F67679">
        <w:rPr>
          <w:iCs/>
        </w:rPr>
        <w:t>norepinephrine.</w:t>
      </w:r>
      <w:r w:rsidRPr="00F67679">
        <w:t xml:space="preserve"> </w:t>
      </w:r>
    </w:p>
    <w:p w14:paraId="51ECEE8C" w14:textId="77777777" w:rsidR="00DF66FA" w:rsidRDefault="00DF66FA" w:rsidP="00277C64">
      <w:pPr>
        <w:jc w:val="both"/>
      </w:pPr>
    </w:p>
    <w:p w14:paraId="02BC5321" w14:textId="0152DD1C" w:rsidR="006430EA" w:rsidRPr="006430EA" w:rsidRDefault="006430EA" w:rsidP="00277C64">
      <w:pPr>
        <w:jc w:val="both"/>
        <w:rPr>
          <w:b/>
        </w:rPr>
      </w:pPr>
      <w:r w:rsidRPr="006430EA">
        <w:rPr>
          <w:b/>
        </w:rPr>
        <w:t>Thyroid hormones increase gene transcription in the nucleus:</w:t>
      </w:r>
    </w:p>
    <w:p w14:paraId="0CDC7A77" w14:textId="58CA1B40" w:rsidR="006430EA" w:rsidRDefault="00B73819" w:rsidP="006430EA">
      <w:pPr>
        <w:pStyle w:val="ListParagraph"/>
        <w:numPr>
          <w:ilvl w:val="0"/>
          <w:numId w:val="21"/>
        </w:numPr>
        <w:jc w:val="both"/>
      </w:pPr>
      <w:r>
        <w:t>To accomplish this increases transcription, these hormones first bind directly with receptor proteins in the nucleus</w:t>
      </w:r>
    </w:p>
    <w:p w14:paraId="031BF745" w14:textId="32572D88" w:rsidR="00B73819" w:rsidRDefault="00B73819" w:rsidP="006430EA">
      <w:pPr>
        <w:pStyle w:val="ListParagraph"/>
        <w:numPr>
          <w:ilvl w:val="0"/>
          <w:numId w:val="21"/>
        </w:numPr>
        <w:jc w:val="both"/>
      </w:pPr>
      <w:r>
        <w:t>These receptors are activated transcription factors located within the chromosomal complex and they control the function of the gene promoters.</w:t>
      </w:r>
    </w:p>
    <w:p w14:paraId="26133650" w14:textId="40C06955" w:rsidR="00B73819" w:rsidRDefault="00B73819" w:rsidP="00B73819">
      <w:pPr>
        <w:pStyle w:val="ListParagraph"/>
        <w:numPr>
          <w:ilvl w:val="0"/>
          <w:numId w:val="21"/>
        </w:numPr>
        <w:jc w:val="both"/>
      </w:pPr>
      <w:r>
        <w:t>Features of the thyroid hormone in the nucleus:</w:t>
      </w:r>
    </w:p>
    <w:p w14:paraId="5185DC1C" w14:textId="71ADCE58" w:rsidR="00B73819" w:rsidRDefault="00B73819" w:rsidP="00B73819">
      <w:pPr>
        <w:pStyle w:val="ListParagraph"/>
        <w:numPr>
          <w:ilvl w:val="1"/>
          <w:numId w:val="21"/>
        </w:numPr>
        <w:jc w:val="both"/>
      </w:pPr>
      <w:r>
        <w:t>Activate the genetic mechanisms for the formation of many types of intracellular proteins (enzymes)</w:t>
      </w:r>
    </w:p>
    <w:p w14:paraId="7B5B1E7E" w14:textId="79B03406" w:rsidR="00B73819" w:rsidRDefault="00B73819" w:rsidP="00B73819">
      <w:pPr>
        <w:pStyle w:val="ListParagraph"/>
        <w:numPr>
          <w:ilvl w:val="1"/>
          <w:numId w:val="21"/>
        </w:numPr>
        <w:jc w:val="both"/>
      </w:pPr>
      <w:r>
        <w:t xml:space="preserve">Once bound to the </w:t>
      </w:r>
      <w:proofErr w:type="spellStart"/>
      <w:r>
        <w:t>intranucleur</w:t>
      </w:r>
      <w:proofErr w:type="spellEnd"/>
      <w:r>
        <w:t xml:space="preserve"> receptors, the thyroid hormones can continue to express their control functions for days or even weeks.</w:t>
      </w:r>
    </w:p>
    <w:p w14:paraId="4AB4520B" w14:textId="77777777" w:rsidR="006430EA" w:rsidRPr="00F67679" w:rsidRDefault="006430EA" w:rsidP="00277C64">
      <w:pPr>
        <w:jc w:val="both"/>
      </w:pPr>
    </w:p>
    <w:p w14:paraId="5AC7DBC0" w14:textId="7D6CA478" w:rsidR="00582D24" w:rsidRPr="00F67679" w:rsidRDefault="00595D24" w:rsidP="005D46B9">
      <w:pPr>
        <w:jc w:val="both"/>
        <w:outlineLvl w:val="0"/>
        <w:rPr>
          <w:b/>
          <w:lang w:val="en-US"/>
        </w:rPr>
      </w:pPr>
      <w:r w:rsidRPr="00F67679">
        <w:rPr>
          <w:b/>
          <w:bCs/>
        </w:rPr>
        <w:t>Measurement of hormone concentrations in the b</w:t>
      </w:r>
      <w:r w:rsidR="00582D24" w:rsidRPr="00F67679">
        <w:rPr>
          <w:b/>
          <w:bCs/>
        </w:rPr>
        <w:t>lood</w:t>
      </w:r>
    </w:p>
    <w:p w14:paraId="40464571" w14:textId="77777777" w:rsidR="00582D24" w:rsidRPr="00F67679" w:rsidRDefault="00582D24" w:rsidP="00277C64">
      <w:pPr>
        <w:pStyle w:val="ListParagraph"/>
        <w:numPr>
          <w:ilvl w:val="0"/>
          <w:numId w:val="22"/>
        </w:numPr>
        <w:jc w:val="both"/>
        <w:rPr>
          <w:lang w:val="en-US"/>
        </w:rPr>
      </w:pPr>
      <w:r w:rsidRPr="00F67679">
        <w:t>Most hormones are present in the blood in minute quantities.</w:t>
      </w:r>
    </w:p>
    <w:p w14:paraId="62E2E115" w14:textId="77777777" w:rsidR="00582D24" w:rsidRPr="005D1A95" w:rsidRDefault="00582D24" w:rsidP="00277C64">
      <w:pPr>
        <w:pStyle w:val="ListParagraph"/>
        <w:numPr>
          <w:ilvl w:val="0"/>
          <w:numId w:val="22"/>
        </w:numPr>
        <w:jc w:val="both"/>
        <w:rPr>
          <w:lang w:val="en-US"/>
        </w:rPr>
      </w:pPr>
      <w:r w:rsidRPr="00F67679">
        <w:t>R</w:t>
      </w:r>
      <w:r w:rsidRPr="00F67679">
        <w:rPr>
          <w:iCs/>
        </w:rPr>
        <w:t xml:space="preserve">adioimmunoassay </w:t>
      </w:r>
      <w:r w:rsidRPr="00F67679">
        <w:t>made it possible to measure the hormones in blood, some 45 years ago.</w:t>
      </w:r>
    </w:p>
    <w:p w14:paraId="34E1C516" w14:textId="591B67A6" w:rsidR="00582D24" w:rsidRPr="00F67679" w:rsidRDefault="00582D24" w:rsidP="00277C64">
      <w:pPr>
        <w:pStyle w:val="ListParagraph"/>
        <w:numPr>
          <w:ilvl w:val="0"/>
          <w:numId w:val="22"/>
        </w:numPr>
        <w:jc w:val="both"/>
        <w:rPr>
          <w:lang w:val="en-US"/>
        </w:rPr>
      </w:pPr>
      <w:r w:rsidRPr="00F67679">
        <w:t xml:space="preserve">Today, the </w:t>
      </w:r>
      <w:r w:rsidRPr="00F67679">
        <w:rPr>
          <w:bCs/>
          <w:iCs/>
        </w:rPr>
        <w:t>ELISA</w:t>
      </w:r>
      <w:r w:rsidRPr="00F67679">
        <w:rPr>
          <w:bCs/>
        </w:rPr>
        <w:t xml:space="preserve"> method </w:t>
      </w:r>
      <w:r w:rsidRPr="00F67679">
        <w:t>has become widely used test in clinical laboratories, because:</w:t>
      </w:r>
    </w:p>
    <w:p w14:paraId="5452AA64" w14:textId="3B7E8AEA" w:rsidR="001B61A0" w:rsidRPr="00F67679" w:rsidRDefault="00ED653E" w:rsidP="00277C64">
      <w:pPr>
        <w:numPr>
          <w:ilvl w:val="1"/>
          <w:numId w:val="22"/>
        </w:numPr>
        <w:jc w:val="both"/>
        <w:rPr>
          <w:lang w:val="en-US"/>
        </w:rPr>
      </w:pPr>
      <w:r w:rsidRPr="00F67679">
        <w:t xml:space="preserve">It </w:t>
      </w:r>
      <w:r w:rsidR="00325378" w:rsidRPr="00F67679">
        <w:t>does not use radioactive isotopes,</w:t>
      </w:r>
    </w:p>
    <w:p w14:paraId="025FB086" w14:textId="3228C003" w:rsidR="001B61A0" w:rsidRPr="00F67679" w:rsidRDefault="00ED653E" w:rsidP="00277C64">
      <w:pPr>
        <w:numPr>
          <w:ilvl w:val="1"/>
          <w:numId w:val="22"/>
        </w:numPr>
        <w:jc w:val="both"/>
        <w:rPr>
          <w:lang w:val="en-US"/>
        </w:rPr>
      </w:pPr>
      <w:r w:rsidRPr="00F67679">
        <w:t xml:space="preserve">Can </w:t>
      </w:r>
      <w:r w:rsidR="00325378" w:rsidRPr="00F67679">
        <w:t>be automated, using 96 well plates,</w:t>
      </w:r>
    </w:p>
    <w:p w14:paraId="2C03B143" w14:textId="1DE6DC57" w:rsidR="001B61A0" w:rsidRPr="00F67679" w:rsidRDefault="00ED653E" w:rsidP="00277C64">
      <w:pPr>
        <w:numPr>
          <w:ilvl w:val="1"/>
          <w:numId w:val="22"/>
        </w:numPr>
        <w:jc w:val="both"/>
        <w:rPr>
          <w:lang w:val="en-US"/>
        </w:rPr>
      </w:pPr>
      <w:r w:rsidRPr="00F67679">
        <w:t xml:space="preserve">It </w:t>
      </w:r>
      <w:r w:rsidR="00325378" w:rsidRPr="00F67679">
        <w:t xml:space="preserve">is cost effective and accurate. </w:t>
      </w:r>
    </w:p>
    <w:p w14:paraId="1CD20407" w14:textId="77777777" w:rsidR="00595D24" w:rsidRPr="00F67679" w:rsidRDefault="00595D24" w:rsidP="00277C64">
      <w:pPr>
        <w:jc w:val="both"/>
      </w:pPr>
    </w:p>
    <w:p w14:paraId="2E09D999" w14:textId="77777777" w:rsidR="008A0259" w:rsidRDefault="008A0259" w:rsidP="00277C64">
      <w:pPr>
        <w:jc w:val="both"/>
      </w:pPr>
    </w:p>
    <w:p w14:paraId="4AED91EF" w14:textId="77777777" w:rsidR="008A0259" w:rsidRDefault="008A0259" w:rsidP="00277C64">
      <w:pPr>
        <w:jc w:val="both"/>
      </w:pPr>
    </w:p>
    <w:p w14:paraId="17045605" w14:textId="77777777" w:rsidR="008A0259" w:rsidRDefault="008A0259" w:rsidP="00277C64">
      <w:pPr>
        <w:jc w:val="both"/>
      </w:pPr>
    </w:p>
    <w:p w14:paraId="1C64A947" w14:textId="77777777" w:rsidR="008A0259" w:rsidRDefault="008A0259" w:rsidP="00277C64">
      <w:pPr>
        <w:jc w:val="both"/>
      </w:pPr>
    </w:p>
    <w:p w14:paraId="5CBEC9C1" w14:textId="77777777" w:rsidR="008A0259" w:rsidRDefault="008A0259" w:rsidP="00277C64">
      <w:pPr>
        <w:jc w:val="both"/>
      </w:pPr>
    </w:p>
    <w:p w14:paraId="1E4EDD76" w14:textId="77777777" w:rsidR="008A0259" w:rsidRDefault="008A0259" w:rsidP="00277C64">
      <w:pPr>
        <w:jc w:val="both"/>
      </w:pPr>
    </w:p>
    <w:p w14:paraId="5292C45E" w14:textId="77777777" w:rsidR="008A0259" w:rsidRDefault="008A0259" w:rsidP="00277C64">
      <w:pPr>
        <w:jc w:val="both"/>
      </w:pPr>
    </w:p>
    <w:p w14:paraId="63843572" w14:textId="77777777" w:rsidR="008A0259" w:rsidRDefault="008A0259" w:rsidP="00277C64">
      <w:pPr>
        <w:jc w:val="both"/>
      </w:pPr>
    </w:p>
    <w:p w14:paraId="24B4341B" w14:textId="673D4D4E" w:rsidR="00582D24" w:rsidRPr="00F67679" w:rsidRDefault="00582D24" w:rsidP="00277C64">
      <w:pPr>
        <w:jc w:val="both"/>
      </w:pPr>
      <w:r w:rsidRPr="00F67679">
        <w:lastRenderedPageBreak/>
        <w:t xml:space="preserve">Basic principles of the enzyme-linked </w:t>
      </w:r>
      <w:proofErr w:type="spellStart"/>
      <w:r w:rsidRPr="00F67679">
        <w:t>immunosorbent</w:t>
      </w:r>
      <w:proofErr w:type="spellEnd"/>
      <w:r w:rsidRPr="00F67679">
        <w:t xml:space="preserve"> assay for measuring the concentration of a hormone </w:t>
      </w:r>
      <w:r w:rsidRPr="00F67679">
        <w:rPr>
          <w:iCs/>
        </w:rPr>
        <w:t>(H)</w:t>
      </w:r>
      <w:r w:rsidRPr="00F67679">
        <w:t xml:space="preserve">. </w:t>
      </w:r>
    </w:p>
    <w:p w14:paraId="6F5444E7" w14:textId="1265CA7A" w:rsidR="00595D24" w:rsidRPr="00F67679" w:rsidRDefault="00595D24" w:rsidP="00277C64">
      <w:pPr>
        <w:widowControl w:val="0"/>
        <w:autoSpaceDE w:val="0"/>
        <w:autoSpaceDN w:val="0"/>
        <w:adjustRightInd w:val="0"/>
        <w:jc w:val="both"/>
        <w:rPr>
          <w:rFonts w:cs="Times"/>
          <w:lang w:val="en-US"/>
        </w:rPr>
      </w:pPr>
      <w:r w:rsidRPr="00F67679">
        <w:rPr>
          <w:noProof/>
          <w:lang w:val="en-US"/>
        </w:rPr>
        <w:drawing>
          <wp:anchor distT="0" distB="0" distL="114300" distR="114300" simplePos="0" relativeHeight="251671552" behindDoc="0" locked="0" layoutInCell="1" allowOverlap="1" wp14:anchorId="27A7E6F6" wp14:editId="5515EC87">
            <wp:simplePos x="0" y="0"/>
            <wp:positionH relativeFrom="column">
              <wp:posOffset>1532255</wp:posOffset>
            </wp:positionH>
            <wp:positionV relativeFrom="paragraph">
              <wp:posOffset>84455</wp:posOffset>
            </wp:positionV>
            <wp:extent cx="3222625" cy="1796415"/>
            <wp:effectExtent l="0" t="0" r="3175" b="6985"/>
            <wp:wrapTight wrapText="bothSides">
              <wp:wrapPolygon edited="0">
                <wp:start x="0" y="0"/>
                <wp:lineTo x="0" y="21379"/>
                <wp:lineTo x="21451" y="21379"/>
                <wp:lineTo x="2145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222625" cy="1796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7679">
        <w:rPr>
          <w:rFonts w:cs="Times"/>
          <w:lang w:val="en-US"/>
        </w:rPr>
        <w:t xml:space="preserve"> </w:t>
      </w:r>
    </w:p>
    <w:p w14:paraId="3FF14B66" w14:textId="09BF7E88" w:rsidR="00595D24" w:rsidRPr="00F67679" w:rsidRDefault="00595D24" w:rsidP="00277C64">
      <w:pPr>
        <w:jc w:val="both"/>
        <w:rPr>
          <w:lang w:val="en-US"/>
        </w:rPr>
      </w:pPr>
    </w:p>
    <w:p w14:paraId="303FB558" w14:textId="77777777" w:rsidR="00891474" w:rsidRDefault="00891474" w:rsidP="00277C64">
      <w:pPr>
        <w:jc w:val="both"/>
      </w:pPr>
    </w:p>
    <w:p w14:paraId="7E914423" w14:textId="77777777" w:rsidR="00B37AC1" w:rsidRDefault="00B37AC1" w:rsidP="00277C64">
      <w:pPr>
        <w:jc w:val="both"/>
      </w:pPr>
    </w:p>
    <w:p w14:paraId="25EFDFBD" w14:textId="77777777" w:rsidR="00B37AC1" w:rsidRDefault="00B37AC1" w:rsidP="00277C64">
      <w:pPr>
        <w:jc w:val="both"/>
      </w:pPr>
    </w:p>
    <w:p w14:paraId="7E671439" w14:textId="77777777" w:rsidR="00B37AC1" w:rsidRDefault="00B37AC1" w:rsidP="00277C64">
      <w:pPr>
        <w:jc w:val="both"/>
      </w:pPr>
    </w:p>
    <w:p w14:paraId="537FC23F" w14:textId="77777777" w:rsidR="00B37AC1" w:rsidRDefault="00B37AC1" w:rsidP="00277C64">
      <w:pPr>
        <w:jc w:val="both"/>
      </w:pPr>
    </w:p>
    <w:p w14:paraId="674BC852" w14:textId="77777777" w:rsidR="00B37AC1" w:rsidRDefault="00B37AC1" w:rsidP="00277C64">
      <w:pPr>
        <w:jc w:val="both"/>
      </w:pPr>
    </w:p>
    <w:p w14:paraId="6150DF08" w14:textId="77777777" w:rsidR="00B37AC1" w:rsidRDefault="00B37AC1" w:rsidP="00277C64">
      <w:pPr>
        <w:jc w:val="both"/>
      </w:pPr>
    </w:p>
    <w:p w14:paraId="76892FA9" w14:textId="77777777" w:rsidR="00B37AC1" w:rsidRDefault="00B37AC1" w:rsidP="00277C64">
      <w:pPr>
        <w:jc w:val="both"/>
      </w:pPr>
    </w:p>
    <w:p w14:paraId="07F66CF8" w14:textId="77777777" w:rsidR="00B37AC1" w:rsidRDefault="00B37AC1" w:rsidP="00277C64">
      <w:pPr>
        <w:jc w:val="both"/>
      </w:pPr>
    </w:p>
    <w:p w14:paraId="13BF2244" w14:textId="5C7BDBB8" w:rsidR="00B37AC1" w:rsidRDefault="004C7064" w:rsidP="00B37AC1">
      <w:pPr>
        <w:pStyle w:val="ListParagraph"/>
        <w:numPr>
          <w:ilvl w:val="0"/>
          <w:numId w:val="44"/>
        </w:numPr>
        <w:jc w:val="both"/>
      </w:pPr>
      <w:r>
        <w:t xml:space="preserve">AB1 and AB2 </w:t>
      </w:r>
      <w:r w:rsidR="000579C0">
        <w:t>are antibodies that recognize the hormone at different binding sites, and AB3 is an antibody that recognizes AB2.</w:t>
      </w:r>
    </w:p>
    <w:p w14:paraId="130907C5" w14:textId="489D1DA0" w:rsidR="000579C0" w:rsidRDefault="000579C0" w:rsidP="00B37AC1">
      <w:pPr>
        <w:pStyle w:val="ListParagraph"/>
        <w:numPr>
          <w:ilvl w:val="0"/>
          <w:numId w:val="44"/>
        </w:numPr>
        <w:jc w:val="both"/>
      </w:pPr>
      <w:r>
        <w:t xml:space="preserve">E is an enzyme linked to AB3 that catalyzes the formation of a colored fluorescent product (P) from a substrate (S). </w:t>
      </w:r>
    </w:p>
    <w:p w14:paraId="2AA9A148" w14:textId="2BBD418F" w:rsidR="000579C0" w:rsidRPr="00F67679" w:rsidRDefault="000579C0" w:rsidP="00B37AC1">
      <w:pPr>
        <w:pStyle w:val="ListParagraph"/>
        <w:numPr>
          <w:ilvl w:val="0"/>
          <w:numId w:val="44"/>
        </w:numPr>
        <w:jc w:val="both"/>
      </w:pPr>
      <w:r>
        <w:t>The amount of the product is measured using optical methods and is proportional to the amount of hormone in the well of the</w:t>
      </w:r>
      <w:bookmarkStart w:id="0" w:name="_GoBack"/>
      <w:bookmarkEnd w:id="0"/>
      <w:r>
        <w:t xml:space="preserve">se are excess antibodies in the well. </w:t>
      </w:r>
    </w:p>
    <w:sectPr w:rsidR="000579C0" w:rsidRPr="00F67679" w:rsidSect="009E721B">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33DA61" w14:textId="77777777" w:rsidR="00726FEB" w:rsidRDefault="00726FEB" w:rsidP="00595D24">
      <w:r>
        <w:separator/>
      </w:r>
    </w:p>
  </w:endnote>
  <w:endnote w:type="continuationSeparator" w:id="0">
    <w:p w14:paraId="45D7DE7C" w14:textId="77777777" w:rsidR="00726FEB" w:rsidRDefault="00726FEB" w:rsidP="00595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SourceSansPro-Bold">
    <w:altName w:val="Calibri"/>
    <w:panose1 w:val="00000000000000000000"/>
    <w:charset w:val="00"/>
    <w:family w:val="auto"/>
    <w:notTrueType/>
    <w:pitch w:val="default"/>
    <w:sig w:usb0="00000003" w:usb1="00000000" w:usb2="00000000" w:usb3="00000000" w:csb0="00000001" w:csb1="00000000"/>
  </w:font>
  <w:font w:name="SourceSansPro-Regular">
    <w:altName w:val="Calibri"/>
    <w:panose1 w:val="00000000000000000000"/>
    <w:charset w:val="00"/>
    <w:family w:val="auto"/>
    <w:notTrueType/>
    <w:pitch w:val="default"/>
    <w:sig w:usb0="00000003" w:usb1="00000000" w:usb2="00000000" w:usb3="00000000" w:csb0="00000001" w:csb1="00000000"/>
  </w:font>
  <w:font w:name="SourceSansPro-I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AB1872" w14:textId="77777777" w:rsidR="004C7064" w:rsidRDefault="004C7064" w:rsidP="0089147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0888035" w14:textId="77777777" w:rsidR="004C7064" w:rsidRDefault="004C7064" w:rsidP="00595D2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2DE626" w14:textId="77777777" w:rsidR="004C7064" w:rsidRDefault="004C7064" w:rsidP="0089147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A0259">
      <w:rPr>
        <w:rStyle w:val="PageNumber"/>
        <w:noProof/>
      </w:rPr>
      <w:t>18</w:t>
    </w:r>
    <w:r>
      <w:rPr>
        <w:rStyle w:val="PageNumber"/>
      </w:rPr>
      <w:fldChar w:fldCharType="end"/>
    </w:r>
  </w:p>
  <w:p w14:paraId="66BBA821" w14:textId="77777777" w:rsidR="004C7064" w:rsidRDefault="004C7064" w:rsidP="00595D2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78571B" w14:textId="77777777" w:rsidR="00726FEB" w:rsidRDefault="00726FEB" w:rsidP="00595D24">
      <w:r>
        <w:separator/>
      </w:r>
    </w:p>
  </w:footnote>
  <w:footnote w:type="continuationSeparator" w:id="0">
    <w:p w14:paraId="72DEBEE8" w14:textId="77777777" w:rsidR="00726FEB" w:rsidRDefault="00726FEB" w:rsidP="00595D2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257B5"/>
    <w:multiLevelType w:val="hybridMultilevel"/>
    <w:tmpl w:val="023E643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69A614F"/>
    <w:multiLevelType w:val="hybridMultilevel"/>
    <w:tmpl w:val="D46CB1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898521F"/>
    <w:multiLevelType w:val="hybridMultilevel"/>
    <w:tmpl w:val="542C8676"/>
    <w:lvl w:ilvl="0" w:tplc="D7D49FB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BA73E43"/>
    <w:multiLevelType w:val="hybridMultilevel"/>
    <w:tmpl w:val="827A25EA"/>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6C23714"/>
    <w:multiLevelType w:val="hybridMultilevel"/>
    <w:tmpl w:val="8B6C477A"/>
    <w:lvl w:ilvl="0" w:tplc="D7D49FB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7764076"/>
    <w:multiLevelType w:val="hybridMultilevel"/>
    <w:tmpl w:val="7144A522"/>
    <w:lvl w:ilvl="0" w:tplc="423081BE">
      <w:numFmt w:val="bullet"/>
      <w:lvlText w:val="-"/>
      <w:lvlJc w:val="left"/>
      <w:pPr>
        <w:ind w:left="360" w:hanging="360"/>
      </w:pPr>
      <w:rPr>
        <w:rFonts w:ascii="Calibri" w:eastAsiaTheme="minorHAnsi"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B5546B9"/>
    <w:multiLevelType w:val="hybridMultilevel"/>
    <w:tmpl w:val="BE02D13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C2040A8"/>
    <w:multiLevelType w:val="hybridMultilevel"/>
    <w:tmpl w:val="C5F01464"/>
    <w:lvl w:ilvl="0" w:tplc="D7D49FB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3367455"/>
    <w:multiLevelType w:val="hybridMultilevel"/>
    <w:tmpl w:val="7C9CFBB4"/>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3E2589D"/>
    <w:multiLevelType w:val="hybridMultilevel"/>
    <w:tmpl w:val="8714AADE"/>
    <w:lvl w:ilvl="0" w:tplc="D7D49FB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68E4BA4"/>
    <w:multiLevelType w:val="hybridMultilevel"/>
    <w:tmpl w:val="367CBAC4"/>
    <w:lvl w:ilvl="0" w:tplc="D7D49FB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8F5F0A"/>
    <w:multiLevelType w:val="hybridMultilevel"/>
    <w:tmpl w:val="81B20D96"/>
    <w:lvl w:ilvl="0" w:tplc="D7D49FB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81D27EE"/>
    <w:multiLevelType w:val="hybridMultilevel"/>
    <w:tmpl w:val="02781A9E"/>
    <w:lvl w:ilvl="0" w:tplc="D7D49FB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84776AE"/>
    <w:multiLevelType w:val="hybridMultilevel"/>
    <w:tmpl w:val="96466120"/>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BFB7AA3"/>
    <w:multiLevelType w:val="hybridMultilevel"/>
    <w:tmpl w:val="AA366672"/>
    <w:lvl w:ilvl="0" w:tplc="326EF208">
      <w:start w:val="1"/>
      <w:numFmt w:val="decimal"/>
      <w:lvlText w:val="%1."/>
      <w:lvlJc w:val="left"/>
      <w:pPr>
        <w:tabs>
          <w:tab w:val="num" w:pos="360"/>
        </w:tabs>
        <w:ind w:left="360" w:hanging="360"/>
      </w:pPr>
    </w:lvl>
    <w:lvl w:ilvl="1" w:tplc="423081BE">
      <w:numFmt w:val="bullet"/>
      <w:lvlText w:val="-"/>
      <w:lvlJc w:val="left"/>
      <w:pPr>
        <w:ind w:left="1080" w:hanging="360"/>
      </w:pPr>
      <w:rPr>
        <w:rFonts w:ascii="Calibri" w:eastAsiaTheme="minorHAnsi" w:hAnsi="Calibri" w:cstheme="minorBidi" w:hint="default"/>
      </w:rPr>
    </w:lvl>
    <w:lvl w:ilvl="2" w:tplc="04090005">
      <w:start w:val="1"/>
      <w:numFmt w:val="bullet"/>
      <w:lvlText w:val=""/>
      <w:lvlJc w:val="left"/>
      <w:pPr>
        <w:ind w:left="1800" w:hanging="360"/>
      </w:pPr>
      <w:rPr>
        <w:rFonts w:ascii="Wingdings" w:hAnsi="Wingdings" w:hint="default"/>
      </w:rPr>
    </w:lvl>
    <w:lvl w:ilvl="3" w:tplc="D5140586" w:tentative="1">
      <w:start w:val="1"/>
      <w:numFmt w:val="decimal"/>
      <w:lvlText w:val="%4."/>
      <w:lvlJc w:val="left"/>
      <w:pPr>
        <w:tabs>
          <w:tab w:val="num" w:pos="2520"/>
        </w:tabs>
        <w:ind w:left="2520" w:hanging="360"/>
      </w:pPr>
    </w:lvl>
    <w:lvl w:ilvl="4" w:tplc="513E366A" w:tentative="1">
      <w:start w:val="1"/>
      <w:numFmt w:val="decimal"/>
      <w:lvlText w:val="%5."/>
      <w:lvlJc w:val="left"/>
      <w:pPr>
        <w:tabs>
          <w:tab w:val="num" w:pos="3240"/>
        </w:tabs>
        <w:ind w:left="3240" w:hanging="360"/>
      </w:pPr>
    </w:lvl>
    <w:lvl w:ilvl="5" w:tplc="E5BE4366" w:tentative="1">
      <w:start w:val="1"/>
      <w:numFmt w:val="decimal"/>
      <w:lvlText w:val="%6."/>
      <w:lvlJc w:val="left"/>
      <w:pPr>
        <w:tabs>
          <w:tab w:val="num" w:pos="3960"/>
        </w:tabs>
        <w:ind w:left="3960" w:hanging="360"/>
      </w:pPr>
    </w:lvl>
    <w:lvl w:ilvl="6" w:tplc="F8AA26F6" w:tentative="1">
      <w:start w:val="1"/>
      <w:numFmt w:val="decimal"/>
      <w:lvlText w:val="%7."/>
      <w:lvlJc w:val="left"/>
      <w:pPr>
        <w:tabs>
          <w:tab w:val="num" w:pos="4680"/>
        </w:tabs>
        <w:ind w:left="4680" w:hanging="360"/>
      </w:pPr>
    </w:lvl>
    <w:lvl w:ilvl="7" w:tplc="F4CE4024" w:tentative="1">
      <w:start w:val="1"/>
      <w:numFmt w:val="decimal"/>
      <w:lvlText w:val="%8."/>
      <w:lvlJc w:val="left"/>
      <w:pPr>
        <w:tabs>
          <w:tab w:val="num" w:pos="5400"/>
        </w:tabs>
        <w:ind w:left="5400" w:hanging="360"/>
      </w:pPr>
    </w:lvl>
    <w:lvl w:ilvl="8" w:tplc="1368F7D0" w:tentative="1">
      <w:start w:val="1"/>
      <w:numFmt w:val="decimal"/>
      <w:lvlText w:val="%9."/>
      <w:lvlJc w:val="left"/>
      <w:pPr>
        <w:tabs>
          <w:tab w:val="num" w:pos="6120"/>
        </w:tabs>
        <w:ind w:left="6120" w:hanging="360"/>
      </w:pPr>
    </w:lvl>
  </w:abstractNum>
  <w:abstractNum w:abstractNumId="15">
    <w:nsid w:val="2EC74AE2"/>
    <w:multiLevelType w:val="hybridMultilevel"/>
    <w:tmpl w:val="1C86A01C"/>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31D20941"/>
    <w:multiLevelType w:val="hybridMultilevel"/>
    <w:tmpl w:val="9A3C6874"/>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31FE161F"/>
    <w:multiLevelType w:val="hybridMultilevel"/>
    <w:tmpl w:val="B218B3B6"/>
    <w:lvl w:ilvl="0" w:tplc="D7D49FB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8FD0449"/>
    <w:multiLevelType w:val="hybridMultilevel"/>
    <w:tmpl w:val="53266196"/>
    <w:lvl w:ilvl="0" w:tplc="8A64BC90">
      <w:start w:val="1"/>
      <w:numFmt w:val="decimal"/>
      <w:lvlText w:val="%1."/>
      <w:lvlJc w:val="left"/>
      <w:pPr>
        <w:tabs>
          <w:tab w:val="num" w:pos="360"/>
        </w:tabs>
        <w:ind w:left="360" w:hanging="360"/>
      </w:pPr>
    </w:lvl>
    <w:lvl w:ilvl="1" w:tplc="423081BE">
      <w:numFmt w:val="bullet"/>
      <w:lvlText w:val="-"/>
      <w:lvlJc w:val="left"/>
      <w:pPr>
        <w:ind w:left="1080" w:hanging="360"/>
      </w:pPr>
      <w:rPr>
        <w:rFonts w:ascii="Calibri" w:eastAsiaTheme="minorHAnsi" w:hAnsi="Calibri" w:cstheme="minorBidi" w:hint="default"/>
      </w:rPr>
    </w:lvl>
    <w:lvl w:ilvl="2" w:tplc="55D096D6" w:tentative="1">
      <w:start w:val="1"/>
      <w:numFmt w:val="decimal"/>
      <w:lvlText w:val="%3."/>
      <w:lvlJc w:val="left"/>
      <w:pPr>
        <w:tabs>
          <w:tab w:val="num" w:pos="1800"/>
        </w:tabs>
        <w:ind w:left="1800" w:hanging="360"/>
      </w:pPr>
    </w:lvl>
    <w:lvl w:ilvl="3" w:tplc="37E26942" w:tentative="1">
      <w:start w:val="1"/>
      <w:numFmt w:val="decimal"/>
      <w:lvlText w:val="%4."/>
      <w:lvlJc w:val="left"/>
      <w:pPr>
        <w:tabs>
          <w:tab w:val="num" w:pos="2520"/>
        </w:tabs>
        <w:ind w:left="2520" w:hanging="360"/>
      </w:pPr>
    </w:lvl>
    <w:lvl w:ilvl="4" w:tplc="80EC7A24" w:tentative="1">
      <w:start w:val="1"/>
      <w:numFmt w:val="decimal"/>
      <w:lvlText w:val="%5."/>
      <w:lvlJc w:val="left"/>
      <w:pPr>
        <w:tabs>
          <w:tab w:val="num" w:pos="3240"/>
        </w:tabs>
        <w:ind w:left="3240" w:hanging="360"/>
      </w:pPr>
    </w:lvl>
    <w:lvl w:ilvl="5" w:tplc="39BC3C60" w:tentative="1">
      <w:start w:val="1"/>
      <w:numFmt w:val="decimal"/>
      <w:lvlText w:val="%6."/>
      <w:lvlJc w:val="left"/>
      <w:pPr>
        <w:tabs>
          <w:tab w:val="num" w:pos="3960"/>
        </w:tabs>
        <w:ind w:left="3960" w:hanging="360"/>
      </w:pPr>
    </w:lvl>
    <w:lvl w:ilvl="6" w:tplc="A852E4DE" w:tentative="1">
      <w:start w:val="1"/>
      <w:numFmt w:val="decimal"/>
      <w:lvlText w:val="%7."/>
      <w:lvlJc w:val="left"/>
      <w:pPr>
        <w:tabs>
          <w:tab w:val="num" w:pos="4680"/>
        </w:tabs>
        <w:ind w:left="4680" w:hanging="360"/>
      </w:pPr>
    </w:lvl>
    <w:lvl w:ilvl="7" w:tplc="B3C06450" w:tentative="1">
      <w:start w:val="1"/>
      <w:numFmt w:val="decimal"/>
      <w:lvlText w:val="%8."/>
      <w:lvlJc w:val="left"/>
      <w:pPr>
        <w:tabs>
          <w:tab w:val="num" w:pos="5400"/>
        </w:tabs>
        <w:ind w:left="5400" w:hanging="360"/>
      </w:pPr>
    </w:lvl>
    <w:lvl w:ilvl="8" w:tplc="F0EABF66" w:tentative="1">
      <w:start w:val="1"/>
      <w:numFmt w:val="decimal"/>
      <w:lvlText w:val="%9."/>
      <w:lvlJc w:val="left"/>
      <w:pPr>
        <w:tabs>
          <w:tab w:val="num" w:pos="6120"/>
        </w:tabs>
        <w:ind w:left="6120" w:hanging="360"/>
      </w:pPr>
    </w:lvl>
  </w:abstractNum>
  <w:abstractNum w:abstractNumId="19">
    <w:nsid w:val="3A4C2243"/>
    <w:multiLevelType w:val="hybridMultilevel"/>
    <w:tmpl w:val="15CEF03C"/>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D605817"/>
    <w:multiLevelType w:val="hybridMultilevel"/>
    <w:tmpl w:val="79504E86"/>
    <w:lvl w:ilvl="0" w:tplc="D7D49FB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45951FB4"/>
    <w:multiLevelType w:val="hybridMultilevel"/>
    <w:tmpl w:val="05001BB0"/>
    <w:lvl w:ilvl="0" w:tplc="D7D49FB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65E406B"/>
    <w:multiLevelType w:val="hybridMultilevel"/>
    <w:tmpl w:val="1352B77E"/>
    <w:lvl w:ilvl="0" w:tplc="D7D49FB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4B4F86"/>
    <w:multiLevelType w:val="hybridMultilevel"/>
    <w:tmpl w:val="F54619AA"/>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47665D63"/>
    <w:multiLevelType w:val="hybridMultilevel"/>
    <w:tmpl w:val="AEACA1E8"/>
    <w:lvl w:ilvl="0" w:tplc="423081B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C5F1EA0"/>
    <w:multiLevelType w:val="hybridMultilevel"/>
    <w:tmpl w:val="460EFC48"/>
    <w:lvl w:ilvl="0" w:tplc="D7D49FB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4D14464A"/>
    <w:multiLevelType w:val="hybridMultilevel"/>
    <w:tmpl w:val="ACDCF882"/>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57193273"/>
    <w:multiLevelType w:val="hybridMultilevel"/>
    <w:tmpl w:val="6492C65E"/>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58C41A76"/>
    <w:multiLevelType w:val="hybridMultilevel"/>
    <w:tmpl w:val="CF6A93E2"/>
    <w:lvl w:ilvl="0" w:tplc="D7D49FB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5AE41EE7"/>
    <w:multiLevelType w:val="hybridMultilevel"/>
    <w:tmpl w:val="9C863D1E"/>
    <w:lvl w:ilvl="0" w:tplc="D7D49FB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C253286"/>
    <w:multiLevelType w:val="hybridMultilevel"/>
    <w:tmpl w:val="8D8A8B7C"/>
    <w:lvl w:ilvl="0" w:tplc="D7D49FB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5C317D7E"/>
    <w:multiLevelType w:val="hybridMultilevel"/>
    <w:tmpl w:val="36C48B6E"/>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1653075"/>
    <w:multiLevelType w:val="hybridMultilevel"/>
    <w:tmpl w:val="58506BF0"/>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622610D9"/>
    <w:multiLevelType w:val="hybridMultilevel"/>
    <w:tmpl w:val="056203C0"/>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64485FFD"/>
    <w:multiLevelType w:val="hybridMultilevel"/>
    <w:tmpl w:val="7D04A9E0"/>
    <w:lvl w:ilvl="0" w:tplc="D7D49FB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65CE4A8C"/>
    <w:multiLevelType w:val="hybridMultilevel"/>
    <w:tmpl w:val="2F589EC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E50504E"/>
    <w:multiLevelType w:val="hybridMultilevel"/>
    <w:tmpl w:val="CE66A08A"/>
    <w:lvl w:ilvl="0" w:tplc="D7D49FB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724B7DAA"/>
    <w:multiLevelType w:val="hybridMultilevel"/>
    <w:tmpl w:val="905696A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73E5584E"/>
    <w:multiLevelType w:val="hybridMultilevel"/>
    <w:tmpl w:val="C1C64562"/>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75982066"/>
    <w:multiLevelType w:val="hybridMultilevel"/>
    <w:tmpl w:val="3C20EF06"/>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7CE2508D"/>
    <w:multiLevelType w:val="hybridMultilevel"/>
    <w:tmpl w:val="F35835E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7CED57B0"/>
    <w:multiLevelType w:val="hybridMultilevel"/>
    <w:tmpl w:val="83A2416A"/>
    <w:lvl w:ilvl="0" w:tplc="0F92CEFA">
      <w:start w:val="1"/>
      <w:numFmt w:val="decimal"/>
      <w:lvlText w:val="%1."/>
      <w:lvlJc w:val="left"/>
      <w:pPr>
        <w:tabs>
          <w:tab w:val="num" w:pos="720"/>
        </w:tabs>
        <w:ind w:left="720" w:hanging="360"/>
      </w:pPr>
    </w:lvl>
    <w:lvl w:ilvl="1" w:tplc="E124C18C">
      <w:start w:val="1"/>
      <w:numFmt w:val="decimal"/>
      <w:lvlText w:val="%2."/>
      <w:lvlJc w:val="left"/>
      <w:pPr>
        <w:tabs>
          <w:tab w:val="num" w:pos="1440"/>
        </w:tabs>
        <w:ind w:left="1440" w:hanging="360"/>
      </w:pPr>
    </w:lvl>
    <w:lvl w:ilvl="2" w:tplc="C0306E12" w:tentative="1">
      <w:start w:val="1"/>
      <w:numFmt w:val="decimal"/>
      <w:lvlText w:val="%3."/>
      <w:lvlJc w:val="left"/>
      <w:pPr>
        <w:tabs>
          <w:tab w:val="num" w:pos="2160"/>
        </w:tabs>
        <w:ind w:left="2160" w:hanging="360"/>
      </w:pPr>
    </w:lvl>
    <w:lvl w:ilvl="3" w:tplc="1814F9A4" w:tentative="1">
      <w:start w:val="1"/>
      <w:numFmt w:val="decimal"/>
      <w:lvlText w:val="%4."/>
      <w:lvlJc w:val="left"/>
      <w:pPr>
        <w:tabs>
          <w:tab w:val="num" w:pos="2880"/>
        </w:tabs>
        <w:ind w:left="2880" w:hanging="360"/>
      </w:pPr>
    </w:lvl>
    <w:lvl w:ilvl="4" w:tplc="90B28778" w:tentative="1">
      <w:start w:val="1"/>
      <w:numFmt w:val="decimal"/>
      <w:lvlText w:val="%5."/>
      <w:lvlJc w:val="left"/>
      <w:pPr>
        <w:tabs>
          <w:tab w:val="num" w:pos="3600"/>
        </w:tabs>
        <w:ind w:left="3600" w:hanging="360"/>
      </w:pPr>
    </w:lvl>
    <w:lvl w:ilvl="5" w:tplc="996E8352" w:tentative="1">
      <w:start w:val="1"/>
      <w:numFmt w:val="decimal"/>
      <w:lvlText w:val="%6."/>
      <w:lvlJc w:val="left"/>
      <w:pPr>
        <w:tabs>
          <w:tab w:val="num" w:pos="4320"/>
        </w:tabs>
        <w:ind w:left="4320" w:hanging="360"/>
      </w:pPr>
    </w:lvl>
    <w:lvl w:ilvl="6" w:tplc="55A29F1E" w:tentative="1">
      <w:start w:val="1"/>
      <w:numFmt w:val="decimal"/>
      <w:lvlText w:val="%7."/>
      <w:lvlJc w:val="left"/>
      <w:pPr>
        <w:tabs>
          <w:tab w:val="num" w:pos="5040"/>
        </w:tabs>
        <w:ind w:left="5040" w:hanging="360"/>
      </w:pPr>
    </w:lvl>
    <w:lvl w:ilvl="7" w:tplc="EF2C0CE0" w:tentative="1">
      <w:start w:val="1"/>
      <w:numFmt w:val="decimal"/>
      <w:lvlText w:val="%8."/>
      <w:lvlJc w:val="left"/>
      <w:pPr>
        <w:tabs>
          <w:tab w:val="num" w:pos="5760"/>
        </w:tabs>
        <w:ind w:left="5760" w:hanging="360"/>
      </w:pPr>
    </w:lvl>
    <w:lvl w:ilvl="8" w:tplc="48568C42" w:tentative="1">
      <w:start w:val="1"/>
      <w:numFmt w:val="decimal"/>
      <w:lvlText w:val="%9."/>
      <w:lvlJc w:val="left"/>
      <w:pPr>
        <w:tabs>
          <w:tab w:val="num" w:pos="6480"/>
        </w:tabs>
        <w:ind w:left="6480" w:hanging="360"/>
      </w:pPr>
    </w:lvl>
  </w:abstractNum>
  <w:abstractNum w:abstractNumId="42">
    <w:nsid w:val="7E3053B6"/>
    <w:multiLevelType w:val="hybridMultilevel"/>
    <w:tmpl w:val="4CF0E0C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A95B57"/>
    <w:multiLevelType w:val="hybridMultilevel"/>
    <w:tmpl w:val="D1F4FED4"/>
    <w:lvl w:ilvl="0" w:tplc="D7D49FB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8"/>
  </w:num>
  <w:num w:numId="2">
    <w:abstractNumId w:val="14"/>
  </w:num>
  <w:num w:numId="3">
    <w:abstractNumId w:val="41"/>
  </w:num>
  <w:num w:numId="4">
    <w:abstractNumId w:val="0"/>
  </w:num>
  <w:num w:numId="5">
    <w:abstractNumId w:val="8"/>
  </w:num>
  <w:num w:numId="6">
    <w:abstractNumId w:val="4"/>
  </w:num>
  <w:num w:numId="7">
    <w:abstractNumId w:val="36"/>
  </w:num>
  <w:num w:numId="8">
    <w:abstractNumId w:val="5"/>
  </w:num>
  <w:num w:numId="9">
    <w:abstractNumId w:val="30"/>
  </w:num>
  <w:num w:numId="10">
    <w:abstractNumId w:val="25"/>
  </w:num>
  <w:num w:numId="11">
    <w:abstractNumId w:val="28"/>
  </w:num>
  <w:num w:numId="12">
    <w:abstractNumId w:val="16"/>
  </w:num>
  <w:num w:numId="13">
    <w:abstractNumId w:val="22"/>
  </w:num>
  <w:num w:numId="14">
    <w:abstractNumId w:val="17"/>
  </w:num>
  <w:num w:numId="15">
    <w:abstractNumId w:val="23"/>
  </w:num>
  <w:num w:numId="16">
    <w:abstractNumId w:val="20"/>
  </w:num>
  <w:num w:numId="17">
    <w:abstractNumId w:val="34"/>
  </w:num>
  <w:num w:numId="18">
    <w:abstractNumId w:val="10"/>
  </w:num>
  <w:num w:numId="19">
    <w:abstractNumId w:val="2"/>
  </w:num>
  <w:num w:numId="20">
    <w:abstractNumId w:val="11"/>
  </w:num>
  <w:num w:numId="21">
    <w:abstractNumId w:val="7"/>
  </w:num>
  <w:num w:numId="22">
    <w:abstractNumId w:val="9"/>
  </w:num>
  <w:num w:numId="23">
    <w:abstractNumId w:val="24"/>
  </w:num>
  <w:num w:numId="24">
    <w:abstractNumId w:val="26"/>
  </w:num>
  <w:num w:numId="25">
    <w:abstractNumId w:val="12"/>
  </w:num>
  <w:num w:numId="26">
    <w:abstractNumId w:val="21"/>
  </w:num>
  <w:num w:numId="27">
    <w:abstractNumId w:val="15"/>
  </w:num>
  <w:num w:numId="28">
    <w:abstractNumId w:val="32"/>
  </w:num>
  <w:num w:numId="29">
    <w:abstractNumId w:val="31"/>
  </w:num>
  <w:num w:numId="30">
    <w:abstractNumId w:val="38"/>
  </w:num>
  <w:num w:numId="31">
    <w:abstractNumId w:val="19"/>
  </w:num>
  <w:num w:numId="32">
    <w:abstractNumId w:val="35"/>
  </w:num>
  <w:num w:numId="33">
    <w:abstractNumId w:val="43"/>
  </w:num>
  <w:num w:numId="34">
    <w:abstractNumId w:val="37"/>
  </w:num>
  <w:num w:numId="35">
    <w:abstractNumId w:val="27"/>
  </w:num>
  <w:num w:numId="36">
    <w:abstractNumId w:val="1"/>
  </w:num>
  <w:num w:numId="37">
    <w:abstractNumId w:val="33"/>
  </w:num>
  <w:num w:numId="38">
    <w:abstractNumId w:val="39"/>
  </w:num>
  <w:num w:numId="39">
    <w:abstractNumId w:val="6"/>
  </w:num>
  <w:num w:numId="40">
    <w:abstractNumId w:val="13"/>
  </w:num>
  <w:num w:numId="41">
    <w:abstractNumId w:val="29"/>
  </w:num>
  <w:num w:numId="42">
    <w:abstractNumId w:val="42"/>
  </w:num>
  <w:num w:numId="43">
    <w:abstractNumId w:val="40"/>
  </w:num>
  <w:num w:numId="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D24"/>
    <w:rsid w:val="00001DFE"/>
    <w:rsid w:val="00015DB4"/>
    <w:rsid w:val="0002143A"/>
    <w:rsid w:val="00021915"/>
    <w:rsid w:val="00031398"/>
    <w:rsid w:val="00032049"/>
    <w:rsid w:val="00037246"/>
    <w:rsid w:val="00040334"/>
    <w:rsid w:val="00042F2F"/>
    <w:rsid w:val="0004447C"/>
    <w:rsid w:val="000455E1"/>
    <w:rsid w:val="000524C6"/>
    <w:rsid w:val="000578F6"/>
    <w:rsid w:val="000579C0"/>
    <w:rsid w:val="0007020C"/>
    <w:rsid w:val="000706A0"/>
    <w:rsid w:val="00075D57"/>
    <w:rsid w:val="0009060C"/>
    <w:rsid w:val="00091616"/>
    <w:rsid w:val="000A2D3A"/>
    <w:rsid w:val="000A6828"/>
    <w:rsid w:val="000B0A5C"/>
    <w:rsid w:val="000B37FE"/>
    <w:rsid w:val="000D32A3"/>
    <w:rsid w:val="001018FE"/>
    <w:rsid w:val="00114538"/>
    <w:rsid w:val="00137FEA"/>
    <w:rsid w:val="001431CB"/>
    <w:rsid w:val="00143F53"/>
    <w:rsid w:val="00146CE5"/>
    <w:rsid w:val="00167366"/>
    <w:rsid w:val="001715B3"/>
    <w:rsid w:val="001A0499"/>
    <w:rsid w:val="001B61A0"/>
    <w:rsid w:val="001C3ECB"/>
    <w:rsid w:val="001C777A"/>
    <w:rsid w:val="001D096D"/>
    <w:rsid w:val="001D45FA"/>
    <w:rsid w:val="001D4B23"/>
    <w:rsid w:val="001E01C7"/>
    <w:rsid w:val="00225F78"/>
    <w:rsid w:val="00231DBB"/>
    <w:rsid w:val="00247AA1"/>
    <w:rsid w:val="00277C64"/>
    <w:rsid w:val="002E6B2C"/>
    <w:rsid w:val="003060AC"/>
    <w:rsid w:val="00306221"/>
    <w:rsid w:val="00310D0C"/>
    <w:rsid w:val="0031168A"/>
    <w:rsid w:val="003126D2"/>
    <w:rsid w:val="00325378"/>
    <w:rsid w:val="00346ADB"/>
    <w:rsid w:val="003545EF"/>
    <w:rsid w:val="00356C3C"/>
    <w:rsid w:val="00365947"/>
    <w:rsid w:val="00371F70"/>
    <w:rsid w:val="00376AD3"/>
    <w:rsid w:val="00377FF1"/>
    <w:rsid w:val="003C085D"/>
    <w:rsid w:val="003D5FAE"/>
    <w:rsid w:val="004033BA"/>
    <w:rsid w:val="00403909"/>
    <w:rsid w:val="00422178"/>
    <w:rsid w:val="00436053"/>
    <w:rsid w:val="00437352"/>
    <w:rsid w:val="004435F5"/>
    <w:rsid w:val="0044779E"/>
    <w:rsid w:val="00457B1C"/>
    <w:rsid w:val="00473A85"/>
    <w:rsid w:val="00476529"/>
    <w:rsid w:val="00496CDE"/>
    <w:rsid w:val="004970F3"/>
    <w:rsid w:val="004A639B"/>
    <w:rsid w:val="004A7753"/>
    <w:rsid w:val="004B25F0"/>
    <w:rsid w:val="004B6954"/>
    <w:rsid w:val="004C7064"/>
    <w:rsid w:val="004C732B"/>
    <w:rsid w:val="004C754D"/>
    <w:rsid w:val="004D0F02"/>
    <w:rsid w:val="004F6515"/>
    <w:rsid w:val="00501BFE"/>
    <w:rsid w:val="00510EAA"/>
    <w:rsid w:val="005209B4"/>
    <w:rsid w:val="005241DA"/>
    <w:rsid w:val="00525BD9"/>
    <w:rsid w:val="00535021"/>
    <w:rsid w:val="00546087"/>
    <w:rsid w:val="00560431"/>
    <w:rsid w:val="00561A4A"/>
    <w:rsid w:val="00572561"/>
    <w:rsid w:val="005761AF"/>
    <w:rsid w:val="00582D24"/>
    <w:rsid w:val="005857F8"/>
    <w:rsid w:val="00595D24"/>
    <w:rsid w:val="005B1BCF"/>
    <w:rsid w:val="005B1FB4"/>
    <w:rsid w:val="005B64BD"/>
    <w:rsid w:val="005C472C"/>
    <w:rsid w:val="005D1A95"/>
    <w:rsid w:val="005D46B9"/>
    <w:rsid w:val="0060039F"/>
    <w:rsid w:val="00625B96"/>
    <w:rsid w:val="0063086F"/>
    <w:rsid w:val="00633427"/>
    <w:rsid w:val="006430EA"/>
    <w:rsid w:val="00652B0B"/>
    <w:rsid w:val="006742E0"/>
    <w:rsid w:val="00676CAC"/>
    <w:rsid w:val="00697F52"/>
    <w:rsid w:val="006A019C"/>
    <w:rsid w:val="006B2BD4"/>
    <w:rsid w:val="006C7918"/>
    <w:rsid w:val="006D1FF3"/>
    <w:rsid w:val="006D41E8"/>
    <w:rsid w:val="006E4070"/>
    <w:rsid w:val="006E7837"/>
    <w:rsid w:val="006F0EF9"/>
    <w:rsid w:val="00701798"/>
    <w:rsid w:val="0072501A"/>
    <w:rsid w:val="00725C8A"/>
    <w:rsid w:val="00726FEB"/>
    <w:rsid w:val="00730AFC"/>
    <w:rsid w:val="0074454B"/>
    <w:rsid w:val="00752495"/>
    <w:rsid w:val="00764EF0"/>
    <w:rsid w:val="007856CD"/>
    <w:rsid w:val="0079632D"/>
    <w:rsid w:val="007A4E36"/>
    <w:rsid w:val="007B13A8"/>
    <w:rsid w:val="007B27C2"/>
    <w:rsid w:val="007B40AC"/>
    <w:rsid w:val="007C6A02"/>
    <w:rsid w:val="007E2ECD"/>
    <w:rsid w:val="007F145F"/>
    <w:rsid w:val="00802B4C"/>
    <w:rsid w:val="00803D8B"/>
    <w:rsid w:val="00806F41"/>
    <w:rsid w:val="00820BB8"/>
    <w:rsid w:val="00821BD2"/>
    <w:rsid w:val="00834105"/>
    <w:rsid w:val="00837CDF"/>
    <w:rsid w:val="00853117"/>
    <w:rsid w:val="008767F4"/>
    <w:rsid w:val="00891474"/>
    <w:rsid w:val="00895E00"/>
    <w:rsid w:val="008A0259"/>
    <w:rsid w:val="008A6804"/>
    <w:rsid w:val="008B0F46"/>
    <w:rsid w:val="008C3F75"/>
    <w:rsid w:val="008D4892"/>
    <w:rsid w:val="008E78F3"/>
    <w:rsid w:val="0090139C"/>
    <w:rsid w:val="00910016"/>
    <w:rsid w:val="0091544F"/>
    <w:rsid w:val="00923AA7"/>
    <w:rsid w:val="00924137"/>
    <w:rsid w:val="009304C0"/>
    <w:rsid w:val="00935A91"/>
    <w:rsid w:val="00940F56"/>
    <w:rsid w:val="00957154"/>
    <w:rsid w:val="00960CC6"/>
    <w:rsid w:val="00962A6C"/>
    <w:rsid w:val="00964919"/>
    <w:rsid w:val="00973E08"/>
    <w:rsid w:val="0097596F"/>
    <w:rsid w:val="00993708"/>
    <w:rsid w:val="009959F3"/>
    <w:rsid w:val="009960D9"/>
    <w:rsid w:val="009A20F6"/>
    <w:rsid w:val="009A54CB"/>
    <w:rsid w:val="009D3BEB"/>
    <w:rsid w:val="009E721B"/>
    <w:rsid w:val="009E75E4"/>
    <w:rsid w:val="009F1533"/>
    <w:rsid w:val="009F2051"/>
    <w:rsid w:val="00A00F5B"/>
    <w:rsid w:val="00A02DB7"/>
    <w:rsid w:val="00A04C65"/>
    <w:rsid w:val="00A054E2"/>
    <w:rsid w:val="00A356A7"/>
    <w:rsid w:val="00A361D9"/>
    <w:rsid w:val="00A37AD1"/>
    <w:rsid w:val="00A412C7"/>
    <w:rsid w:val="00A57E06"/>
    <w:rsid w:val="00A62CFB"/>
    <w:rsid w:val="00A63365"/>
    <w:rsid w:val="00A63677"/>
    <w:rsid w:val="00A81F24"/>
    <w:rsid w:val="00A84DB6"/>
    <w:rsid w:val="00AA43E1"/>
    <w:rsid w:val="00AF3BDD"/>
    <w:rsid w:val="00AF42F8"/>
    <w:rsid w:val="00B0699A"/>
    <w:rsid w:val="00B3309D"/>
    <w:rsid w:val="00B37AC1"/>
    <w:rsid w:val="00B404D8"/>
    <w:rsid w:val="00B4181F"/>
    <w:rsid w:val="00B43248"/>
    <w:rsid w:val="00B44FA6"/>
    <w:rsid w:val="00B542B7"/>
    <w:rsid w:val="00B55767"/>
    <w:rsid w:val="00B64E9B"/>
    <w:rsid w:val="00B73553"/>
    <w:rsid w:val="00B73819"/>
    <w:rsid w:val="00B763F2"/>
    <w:rsid w:val="00B80978"/>
    <w:rsid w:val="00B945A6"/>
    <w:rsid w:val="00B97B86"/>
    <w:rsid w:val="00BD1A96"/>
    <w:rsid w:val="00BD2F06"/>
    <w:rsid w:val="00BE6D47"/>
    <w:rsid w:val="00BF4533"/>
    <w:rsid w:val="00C050A8"/>
    <w:rsid w:val="00C2456E"/>
    <w:rsid w:val="00C30F2D"/>
    <w:rsid w:val="00C32FC1"/>
    <w:rsid w:val="00C3709D"/>
    <w:rsid w:val="00C41625"/>
    <w:rsid w:val="00C47475"/>
    <w:rsid w:val="00C60FB7"/>
    <w:rsid w:val="00C70CF4"/>
    <w:rsid w:val="00C730EC"/>
    <w:rsid w:val="00C83184"/>
    <w:rsid w:val="00C85C99"/>
    <w:rsid w:val="00CA23E7"/>
    <w:rsid w:val="00CB04C1"/>
    <w:rsid w:val="00CC5D80"/>
    <w:rsid w:val="00CD2184"/>
    <w:rsid w:val="00CF185D"/>
    <w:rsid w:val="00CF2CAD"/>
    <w:rsid w:val="00D044EF"/>
    <w:rsid w:val="00D2269A"/>
    <w:rsid w:val="00D24E2D"/>
    <w:rsid w:val="00D320D1"/>
    <w:rsid w:val="00D3243C"/>
    <w:rsid w:val="00D4667C"/>
    <w:rsid w:val="00D60A4A"/>
    <w:rsid w:val="00D614A2"/>
    <w:rsid w:val="00D82E4D"/>
    <w:rsid w:val="00D90E3F"/>
    <w:rsid w:val="00D97BD4"/>
    <w:rsid w:val="00DA029E"/>
    <w:rsid w:val="00DA25D0"/>
    <w:rsid w:val="00DA4753"/>
    <w:rsid w:val="00DC6E39"/>
    <w:rsid w:val="00DD6C08"/>
    <w:rsid w:val="00DF0B60"/>
    <w:rsid w:val="00DF66FA"/>
    <w:rsid w:val="00E057C2"/>
    <w:rsid w:val="00E07E25"/>
    <w:rsid w:val="00E15F0E"/>
    <w:rsid w:val="00E15F1D"/>
    <w:rsid w:val="00E24EB4"/>
    <w:rsid w:val="00E26605"/>
    <w:rsid w:val="00E359EA"/>
    <w:rsid w:val="00E37C9C"/>
    <w:rsid w:val="00E425BC"/>
    <w:rsid w:val="00E467EF"/>
    <w:rsid w:val="00E5279F"/>
    <w:rsid w:val="00E54FFC"/>
    <w:rsid w:val="00E621C5"/>
    <w:rsid w:val="00E66518"/>
    <w:rsid w:val="00E701C3"/>
    <w:rsid w:val="00E778F7"/>
    <w:rsid w:val="00E979D9"/>
    <w:rsid w:val="00EB2FF5"/>
    <w:rsid w:val="00EC062E"/>
    <w:rsid w:val="00EC7447"/>
    <w:rsid w:val="00ED0E07"/>
    <w:rsid w:val="00ED3BCD"/>
    <w:rsid w:val="00ED5F05"/>
    <w:rsid w:val="00ED653E"/>
    <w:rsid w:val="00EE34F1"/>
    <w:rsid w:val="00EE5B5F"/>
    <w:rsid w:val="00EF16CC"/>
    <w:rsid w:val="00F03A02"/>
    <w:rsid w:val="00F05426"/>
    <w:rsid w:val="00F10F64"/>
    <w:rsid w:val="00F12360"/>
    <w:rsid w:val="00F329B8"/>
    <w:rsid w:val="00F40B95"/>
    <w:rsid w:val="00F4133F"/>
    <w:rsid w:val="00F47A54"/>
    <w:rsid w:val="00F67679"/>
    <w:rsid w:val="00F70D14"/>
    <w:rsid w:val="00F72779"/>
    <w:rsid w:val="00F76E45"/>
    <w:rsid w:val="00F83B2D"/>
    <w:rsid w:val="00F91581"/>
    <w:rsid w:val="00FA314F"/>
    <w:rsid w:val="00FB39A2"/>
    <w:rsid w:val="00FC6E2C"/>
    <w:rsid w:val="00FD36CB"/>
    <w:rsid w:val="00FD3976"/>
    <w:rsid w:val="00FF1F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D0FD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57C2"/>
    <w:pPr>
      <w:ind w:left="720"/>
      <w:contextualSpacing/>
    </w:pPr>
  </w:style>
  <w:style w:type="paragraph" w:styleId="Footer">
    <w:name w:val="footer"/>
    <w:basedOn w:val="Normal"/>
    <w:link w:val="FooterChar"/>
    <w:uiPriority w:val="99"/>
    <w:unhideWhenUsed/>
    <w:rsid w:val="00595D24"/>
    <w:pPr>
      <w:tabs>
        <w:tab w:val="center" w:pos="4680"/>
        <w:tab w:val="right" w:pos="9360"/>
      </w:tabs>
    </w:pPr>
  </w:style>
  <w:style w:type="character" w:customStyle="1" w:styleId="FooterChar">
    <w:name w:val="Footer Char"/>
    <w:basedOn w:val="DefaultParagraphFont"/>
    <w:link w:val="Footer"/>
    <w:uiPriority w:val="99"/>
    <w:rsid w:val="00595D24"/>
    <w:rPr>
      <w:lang w:val="en-CA"/>
    </w:rPr>
  </w:style>
  <w:style w:type="character" w:styleId="PageNumber">
    <w:name w:val="page number"/>
    <w:basedOn w:val="DefaultParagraphFont"/>
    <w:uiPriority w:val="99"/>
    <w:semiHidden/>
    <w:unhideWhenUsed/>
    <w:rsid w:val="00595D24"/>
  </w:style>
  <w:style w:type="table" w:styleId="TableGrid">
    <w:name w:val="Table Grid"/>
    <w:basedOn w:val="TableNormal"/>
    <w:uiPriority w:val="39"/>
    <w:rsid w:val="00C050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
    <w:uiPriority w:val="99"/>
    <w:semiHidden/>
    <w:unhideWhenUsed/>
    <w:rsid w:val="005D46B9"/>
    <w:rPr>
      <w:rFonts w:ascii="Times New Roman" w:hAnsi="Times New Roman" w:cs="Times New Roman"/>
    </w:rPr>
  </w:style>
  <w:style w:type="character" w:customStyle="1" w:styleId="DocumentMapChar">
    <w:name w:val="Document Map Char"/>
    <w:basedOn w:val="DefaultParagraphFont"/>
    <w:link w:val="DocumentMap"/>
    <w:uiPriority w:val="99"/>
    <w:semiHidden/>
    <w:rsid w:val="005D46B9"/>
    <w:rPr>
      <w:rFonts w:ascii="Times New Roman" w:hAnsi="Times New Roman" w:cs="Times New Roman"/>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5222145">
      <w:bodyDiv w:val="1"/>
      <w:marLeft w:val="0"/>
      <w:marRight w:val="0"/>
      <w:marTop w:val="0"/>
      <w:marBottom w:val="0"/>
      <w:divBdr>
        <w:top w:val="none" w:sz="0" w:space="0" w:color="auto"/>
        <w:left w:val="none" w:sz="0" w:space="0" w:color="auto"/>
        <w:bottom w:val="none" w:sz="0" w:space="0" w:color="auto"/>
        <w:right w:val="none" w:sz="0" w:space="0" w:color="auto"/>
      </w:divBdr>
      <w:divsChild>
        <w:div w:id="873074264">
          <w:marLeft w:val="806"/>
          <w:marRight w:val="0"/>
          <w:marTop w:val="0"/>
          <w:marBottom w:val="0"/>
          <w:divBdr>
            <w:top w:val="none" w:sz="0" w:space="0" w:color="auto"/>
            <w:left w:val="none" w:sz="0" w:space="0" w:color="auto"/>
            <w:bottom w:val="none" w:sz="0" w:space="0" w:color="auto"/>
            <w:right w:val="none" w:sz="0" w:space="0" w:color="auto"/>
          </w:divBdr>
        </w:div>
        <w:div w:id="950893086">
          <w:marLeft w:val="806"/>
          <w:marRight w:val="0"/>
          <w:marTop w:val="0"/>
          <w:marBottom w:val="0"/>
          <w:divBdr>
            <w:top w:val="none" w:sz="0" w:space="0" w:color="auto"/>
            <w:left w:val="none" w:sz="0" w:space="0" w:color="auto"/>
            <w:bottom w:val="none" w:sz="0" w:space="0" w:color="auto"/>
            <w:right w:val="none" w:sz="0" w:space="0" w:color="auto"/>
          </w:divBdr>
        </w:div>
        <w:div w:id="1987275226">
          <w:marLeft w:val="806"/>
          <w:marRight w:val="0"/>
          <w:marTop w:val="0"/>
          <w:marBottom w:val="0"/>
          <w:divBdr>
            <w:top w:val="none" w:sz="0" w:space="0" w:color="auto"/>
            <w:left w:val="none" w:sz="0" w:space="0" w:color="auto"/>
            <w:bottom w:val="none" w:sz="0" w:space="0" w:color="auto"/>
            <w:right w:val="none" w:sz="0" w:space="0" w:color="auto"/>
          </w:divBdr>
        </w:div>
        <w:div w:id="1960598471">
          <w:marLeft w:val="806"/>
          <w:marRight w:val="0"/>
          <w:marTop w:val="0"/>
          <w:marBottom w:val="0"/>
          <w:divBdr>
            <w:top w:val="none" w:sz="0" w:space="0" w:color="auto"/>
            <w:left w:val="none" w:sz="0" w:space="0" w:color="auto"/>
            <w:bottom w:val="none" w:sz="0" w:space="0" w:color="auto"/>
            <w:right w:val="none" w:sz="0" w:space="0" w:color="auto"/>
          </w:divBdr>
        </w:div>
        <w:div w:id="360087233">
          <w:marLeft w:val="806"/>
          <w:marRight w:val="0"/>
          <w:marTop w:val="0"/>
          <w:marBottom w:val="0"/>
          <w:divBdr>
            <w:top w:val="none" w:sz="0" w:space="0" w:color="auto"/>
            <w:left w:val="none" w:sz="0" w:space="0" w:color="auto"/>
            <w:bottom w:val="none" w:sz="0" w:space="0" w:color="auto"/>
            <w:right w:val="none" w:sz="0" w:space="0" w:color="auto"/>
          </w:divBdr>
        </w:div>
        <w:div w:id="19816596">
          <w:marLeft w:val="806"/>
          <w:marRight w:val="0"/>
          <w:marTop w:val="0"/>
          <w:marBottom w:val="0"/>
          <w:divBdr>
            <w:top w:val="none" w:sz="0" w:space="0" w:color="auto"/>
            <w:left w:val="none" w:sz="0" w:space="0" w:color="auto"/>
            <w:bottom w:val="none" w:sz="0" w:space="0" w:color="auto"/>
            <w:right w:val="none" w:sz="0" w:space="0" w:color="auto"/>
          </w:divBdr>
        </w:div>
        <w:div w:id="486285426">
          <w:marLeft w:val="1555"/>
          <w:marRight w:val="0"/>
          <w:marTop w:val="0"/>
          <w:marBottom w:val="0"/>
          <w:divBdr>
            <w:top w:val="none" w:sz="0" w:space="0" w:color="auto"/>
            <w:left w:val="none" w:sz="0" w:space="0" w:color="auto"/>
            <w:bottom w:val="none" w:sz="0" w:space="0" w:color="auto"/>
            <w:right w:val="none" w:sz="0" w:space="0" w:color="auto"/>
          </w:divBdr>
        </w:div>
        <w:div w:id="896359436">
          <w:marLeft w:val="1555"/>
          <w:marRight w:val="0"/>
          <w:marTop w:val="0"/>
          <w:marBottom w:val="0"/>
          <w:divBdr>
            <w:top w:val="none" w:sz="0" w:space="0" w:color="auto"/>
            <w:left w:val="none" w:sz="0" w:space="0" w:color="auto"/>
            <w:bottom w:val="none" w:sz="0" w:space="0" w:color="auto"/>
            <w:right w:val="none" w:sz="0" w:space="0" w:color="auto"/>
          </w:divBdr>
        </w:div>
        <w:div w:id="1259799178">
          <w:marLeft w:val="1555"/>
          <w:marRight w:val="0"/>
          <w:marTop w:val="0"/>
          <w:marBottom w:val="0"/>
          <w:divBdr>
            <w:top w:val="none" w:sz="0" w:space="0" w:color="auto"/>
            <w:left w:val="none" w:sz="0" w:space="0" w:color="auto"/>
            <w:bottom w:val="none" w:sz="0" w:space="0" w:color="auto"/>
            <w:right w:val="none" w:sz="0" w:space="0" w:color="auto"/>
          </w:divBdr>
        </w:div>
        <w:div w:id="1272516319">
          <w:marLeft w:val="1555"/>
          <w:marRight w:val="0"/>
          <w:marTop w:val="0"/>
          <w:marBottom w:val="0"/>
          <w:divBdr>
            <w:top w:val="none" w:sz="0" w:space="0" w:color="auto"/>
            <w:left w:val="none" w:sz="0" w:space="0" w:color="auto"/>
            <w:bottom w:val="none" w:sz="0" w:space="0" w:color="auto"/>
            <w:right w:val="none" w:sz="0" w:space="0" w:color="auto"/>
          </w:divBdr>
        </w:div>
        <w:div w:id="1987541850">
          <w:marLeft w:val="1541"/>
          <w:marRight w:val="0"/>
          <w:marTop w:val="0"/>
          <w:marBottom w:val="0"/>
          <w:divBdr>
            <w:top w:val="none" w:sz="0" w:space="0" w:color="auto"/>
            <w:left w:val="none" w:sz="0" w:space="0" w:color="auto"/>
            <w:bottom w:val="none" w:sz="0" w:space="0" w:color="auto"/>
            <w:right w:val="none" w:sz="0" w:space="0" w:color="auto"/>
          </w:divBdr>
        </w:div>
        <w:div w:id="544954546">
          <w:marLeft w:val="1541"/>
          <w:marRight w:val="0"/>
          <w:marTop w:val="0"/>
          <w:marBottom w:val="0"/>
          <w:divBdr>
            <w:top w:val="none" w:sz="0" w:space="0" w:color="auto"/>
            <w:left w:val="none" w:sz="0" w:space="0" w:color="auto"/>
            <w:bottom w:val="none" w:sz="0" w:space="0" w:color="auto"/>
            <w:right w:val="none" w:sz="0" w:space="0" w:color="auto"/>
          </w:divBdr>
        </w:div>
        <w:div w:id="415051824">
          <w:marLeft w:val="1541"/>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s://studentconsult.inkling.com/read/guyton-hall-textbook-medical-physiology-13/chapter-26/multiple-functions-of-the" TargetMode="External"/><Relationship Id="rId21" Type="http://schemas.openxmlformats.org/officeDocument/2006/relationships/hyperlink" Target="https://studentconsult.inkling.com/read/guyton-hall-textbook-medical-physiology-13/chapter-22/cardiac-failure" TargetMode="External"/><Relationship Id="rId22" Type="http://schemas.openxmlformats.org/officeDocument/2006/relationships/hyperlink" Target="https://studentconsult.inkling.com/read/guyton-hall-textbook-medical-physiology-13/chapter-65/secretory-functions-of-the" TargetMode="External"/><Relationship Id="rId23" Type="http://schemas.openxmlformats.org/officeDocument/2006/relationships/hyperlink" Target="https://studentconsult.inkling.com/read/guyton-hall-textbook-medical-physiology-13/chapter-65/secretory-functions-of-the" TargetMode="External"/><Relationship Id="rId24" Type="http://schemas.openxmlformats.org/officeDocument/2006/relationships/hyperlink" Target="https://studentconsult.inkling.com/read/guyton-hall-textbook-medical-physiology-13/chapter-72/energy-intake-and-output-are" TargetMode="External"/><Relationship Id="rId25" Type="http://schemas.openxmlformats.org/officeDocument/2006/relationships/image" Target="media/image3.jpeg"/><Relationship Id="rId26" Type="http://schemas.openxmlformats.org/officeDocument/2006/relationships/image" Target="media/image4.jpeg"/><Relationship Id="rId27" Type="http://schemas.openxmlformats.org/officeDocument/2006/relationships/footer" Target="footer1.xml"/><Relationship Id="rId28" Type="http://schemas.openxmlformats.org/officeDocument/2006/relationships/footer" Target="footer2.xml"/><Relationship Id="rId29" Type="http://schemas.openxmlformats.org/officeDocument/2006/relationships/image" Target="media/image5.jpe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image" Target="media/image6.jpeg"/><Relationship Id="rId31" Type="http://schemas.openxmlformats.org/officeDocument/2006/relationships/image" Target="media/image7.jpeg"/><Relationship Id="rId32" Type="http://schemas.openxmlformats.org/officeDocument/2006/relationships/fontTable" Target="fontTable.xml"/><Relationship Id="rId9" Type="http://schemas.openxmlformats.org/officeDocument/2006/relationships/hyperlink" Target="https://studentconsult.inkling.com/read/guyton-hall-textbook-medical-physiology-13/chapter-76/pituitary-gland-and-its" TargetMode="Externa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33" Type="http://schemas.openxmlformats.org/officeDocument/2006/relationships/theme" Target="theme/theme1.xml"/><Relationship Id="rId10" Type="http://schemas.openxmlformats.org/officeDocument/2006/relationships/hyperlink" Target="https://studentconsult.inkling.com/read/guyton-hall-textbook-medical-physiology-13/chapter-76/pituitary-gland-and-its" TargetMode="External"/><Relationship Id="rId11" Type="http://schemas.openxmlformats.org/officeDocument/2006/relationships/hyperlink" Target="https://studentconsult.inkling.com/read/guyton-hall-textbook-medical-physiology-13/chapter-76/pituitary-gland-and-its" TargetMode="External"/><Relationship Id="rId12" Type="http://schemas.openxmlformats.org/officeDocument/2006/relationships/hyperlink" Target="https://studentconsult.inkling.com/read/guyton-hall-textbook-medical-physiology-13/chapter-77/thyroid-metabolic-hormones" TargetMode="External"/><Relationship Id="rId13" Type="http://schemas.openxmlformats.org/officeDocument/2006/relationships/hyperlink" Target="https://studentconsult.inkling.com/read/guyton-hall-textbook-medical-physiology-13/chapter-78/adrenocortical-hormones" TargetMode="External"/><Relationship Id="rId14" Type="http://schemas.openxmlformats.org/officeDocument/2006/relationships/hyperlink" Target="https://studentconsult.inkling.com/read/guyton-hall-textbook-medical-physiology-13/chapter-61/the-autonomic-nervous-system" TargetMode="External"/><Relationship Id="rId15" Type="http://schemas.openxmlformats.org/officeDocument/2006/relationships/hyperlink" Target="https://studentconsult.inkling.com/read/guyton-hall-textbook-medical-physiology-13/chapter-79/insulin-glucagon-and-diabetes" TargetMode="External"/><Relationship Id="rId16" Type="http://schemas.openxmlformats.org/officeDocument/2006/relationships/hyperlink" Target="https://studentconsult.inkling.com/read/guyton-hall-textbook-medical-physiology-13/chapter-80/parathyroid-hormone-calcitonin" TargetMode="External"/><Relationship Id="rId17" Type="http://schemas.openxmlformats.org/officeDocument/2006/relationships/hyperlink" Target="https://studentconsult.inkling.com/read/guyton-hall-textbook-medical-physiology-13/chapter-81/reproductive-and-hormonal" TargetMode="External"/><Relationship Id="rId18" Type="http://schemas.openxmlformats.org/officeDocument/2006/relationships/hyperlink" Target="https://studentconsult.inkling.com/read/guyton-hall-textbook-medical-physiology-13/chapter-82/female-physiology-before" TargetMode="External"/><Relationship Id="rId19" Type="http://schemas.openxmlformats.org/officeDocument/2006/relationships/hyperlink" Target="https://studentconsult.inkling.com/read/guyton-hall-textbook-medical-physiology-13/chapter-83/maturation-and-fertilization-o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1134</TotalTime>
  <Pages>18</Pages>
  <Words>5340</Words>
  <Characters>31136</Characters>
  <Application>Microsoft Macintosh Word</Application>
  <DocSecurity>0</DocSecurity>
  <Lines>1073</Lines>
  <Paragraphs>729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35747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Amja</dc:creator>
  <cp:keywords/>
  <dc:description/>
  <cp:lastModifiedBy>Kristina Amja</cp:lastModifiedBy>
  <cp:revision>319</cp:revision>
  <cp:lastPrinted>2016-03-11T23:13:00Z</cp:lastPrinted>
  <dcterms:created xsi:type="dcterms:W3CDTF">2016-03-11T00:41:00Z</dcterms:created>
  <dcterms:modified xsi:type="dcterms:W3CDTF">2016-03-12T14:55:00Z</dcterms:modified>
</cp:coreProperties>
</file>