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890" w:rsidRDefault="009E6890" w:rsidP="009E6890">
      <w:pPr>
        <w:spacing w:line="240" w:lineRule="auto"/>
        <w:rPr>
          <w:rFonts w:ascii="Arial Black" w:hAnsi="Arial Black"/>
          <w:sz w:val="56"/>
          <w:szCs w:val="56"/>
        </w:rPr>
      </w:pPr>
      <w:r w:rsidRPr="009E6890">
        <w:rPr>
          <w:rFonts w:ascii="Arial Black" w:hAnsi="Arial Black"/>
          <w:sz w:val="44"/>
          <w:szCs w:val="44"/>
        </w:rPr>
        <w:t>HSS: Chapter 13</w:t>
      </w:r>
      <w:r>
        <w:rPr>
          <w:rFonts w:ascii="Arial Black" w:hAnsi="Arial Black"/>
          <w:sz w:val="56"/>
          <w:szCs w:val="56"/>
        </w:rPr>
        <w:t xml:space="preserve"> </w:t>
      </w:r>
    </w:p>
    <w:p w:rsidR="00DE3FB4" w:rsidRPr="009E6890" w:rsidRDefault="009E6890" w:rsidP="009E6890">
      <w:pPr>
        <w:spacing w:line="240" w:lineRule="auto"/>
        <w:rPr>
          <w:rFonts w:ascii="Arial Black" w:hAnsi="Arial Black"/>
          <w:u w:val="single"/>
        </w:rPr>
      </w:pPr>
      <w:r>
        <w:rPr>
          <w:rFonts w:ascii="Arial Black" w:hAnsi="Arial Black"/>
          <w:u w:val="single"/>
        </w:rPr>
        <w:t>Controlling Risk for Infectious and Noninfectious C</w:t>
      </w:r>
      <w:r w:rsidRPr="009E6890">
        <w:rPr>
          <w:rFonts w:ascii="Arial Black" w:hAnsi="Arial Black"/>
          <w:u w:val="single"/>
        </w:rPr>
        <w:t xml:space="preserve">onditions </w:t>
      </w:r>
    </w:p>
    <w:p w:rsidR="009E6890" w:rsidRDefault="009E6890" w:rsidP="009E689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6890" w:rsidRDefault="009E6890" w:rsidP="009E689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Pathogen: disease causing agent </w:t>
      </w:r>
    </w:p>
    <w:p w:rsidR="009E6890" w:rsidRDefault="009E6890" w:rsidP="009E689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Epidemics: infectious diseases that wipe out whole groups of people, ex; Black Death, Bubonic Plague </w:t>
      </w:r>
    </w:p>
    <w:p w:rsidR="009E6890" w:rsidRDefault="009E6890" w:rsidP="009E689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Pandemic: global epidemic, ex; Influenza </w:t>
      </w:r>
    </w:p>
    <w:p w:rsidR="009E6890" w:rsidRDefault="009E6890" w:rsidP="009E689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6890" w:rsidRDefault="009E6890" w:rsidP="009E6890">
      <w:pPr>
        <w:spacing w:line="240" w:lineRule="auto"/>
        <w:rPr>
          <w:rFonts w:ascii="Georgia" w:hAnsi="Georgia" w:cs="Times New Roman"/>
          <w:b/>
          <w:sz w:val="28"/>
          <w:szCs w:val="28"/>
          <w:u w:val="single"/>
        </w:rPr>
      </w:pPr>
      <w:r>
        <w:rPr>
          <w:rFonts w:ascii="Georgia" w:hAnsi="Georgia" w:cs="Times New Roman"/>
          <w:b/>
          <w:sz w:val="28"/>
          <w:szCs w:val="28"/>
          <w:u w:val="single"/>
        </w:rPr>
        <w:t xml:space="preserve">Endogens vs Exogenous Microorganisms </w:t>
      </w:r>
    </w:p>
    <w:p w:rsidR="009E6890" w:rsidRDefault="009E6890" w:rsidP="009E689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Endogens</w:t>
      </w:r>
    </w:p>
    <w:p w:rsidR="009E6890" w:rsidRPr="009E6890" w:rsidRDefault="009E6890" w:rsidP="009E6890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Live in peaceful coexistence with their human host most of the time </w:t>
      </w:r>
    </w:p>
    <w:p w:rsidR="009E6890" w:rsidRPr="009E6890" w:rsidRDefault="009E6890" w:rsidP="009E6890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people with </w:t>
      </w:r>
      <w:r w:rsidRPr="009E6890">
        <w:rPr>
          <w:rFonts w:ascii="Times New Roman" w:hAnsi="Times New Roman" w:cs="Times New Roman"/>
          <w:b/>
          <w:sz w:val="24"/>
          <w:szCs w:val="24"/>
        </w:rPr>
        <w:t>good health</w:t>
      </w:r>
      <w:r>
        <w:rPr>
          <w:rFonts w:ascii="Times New Roman" w:hAnsi="Times New Roman" w:cs="Times New Roman"/>
          <w:sz w:val="24"/>
          <w:szCs w:val="24"/>
        </w:rPr>
        <w:t xml:space="preserve"> and immune systems, these are usually </w:t>
      </w:r>
      <w:r w:rsidRPr="009E6890">
        <w:rPr>
          <w:rFonts w:ascii="Times New Roman" w:hAnsi="Times New Roman" w:cs="Times New Roman"/>
          <w:b/>
          <w:sz w:val="24"/>
          <w:szCs w:val="24"/>
        </w:rPr>
        <w:t>harmless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6890" w:rsidRPr="009E6890" w:rsidRDefault="009E6890" w:rsidP="009E6890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people with </w:t>
      </w:r>
      <w:r w:rsidRPr="009E6890">
        <w:rPr>
          <w:rFonts w:ascii="Times New Roman" w:hAnsi="Times New Roman" w:cs="Times New Roman"/>
          <w:b/>
          <w:sz w:val="24"/>
          <w:szCs w:val="24"/>
        </w:rPr>
        <w:t>compromised immune systems</w:t>
      </w:r>
      <w:r>
        <w:rPr>
          <w:rFonts w:ascii="Times New Roman" w:hAnsi="Times New Roman" w:cs="Times New Roman"/>
          <w:sz w:val="24"/>
          <w:szCs w:val="24"/>
        </w:rPr>
        <w:t xml:space="preserve">, normally harmless pathogens can cause </w:t>
      </w:r>
      <w:r w:rsidRPr="009E6890">
        <w:rPr>
          <w:rFonts w:ascii="Times New Roman" w:hAnsi="Times New Roman" w:cs="Times New Roman"/>
          <w:b/>
          <w:sz w:val="24"/>
          <w:szCs w:val="24"/>
        </w:rPr>
        <w:t>serious health problems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6890" w:rsidRDefault="009E6890" w:rsidP="009E689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Exogenous </w:t>
      </w:r>
    </w:p>
    <w:p w:rsidR="009E6890" w:rsidRDefault="009E6890" w:rsidP="009E6890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not normally inhabit the body </w:t>
      </w:r>
    </w:p>
    <w:p w:rsidR="009E6890" w:rsidRDefault="009E6890" w:rsidP="009E6890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they do it’s because they are going to produce infection or illness </w:t>
      </w:r>
    </w:p>
    <w:p w:rsidR="009E6890" w:rsidRDefault="009E6890" w:rsidP="009E6890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more easily the pathogens can sustain themselves the more aggressive the organisms and the higher the change they can overcome your body defenses and cause disease </w:t>
      </w:r>
    </w:p>
    <w:p w:rsidR="009E6890" w:rsidRDefault="009E6890" w:rsidP="009E6890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your immune system is strong, you should be able to fight off the attackers </w:t>
      </w:r>
    </w:p>
    <w:p w:rsidR="00B361B3" w:rsidRDefault="00B361B3" w:rsidP="00B361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361B3" w:rsidRDefault="00B361B3" w:rsidP="00B361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Several factors that influence your susceptibility to the disease – infectious diseases are controlled by public health networks </w:t>
      </w:r>
    </w:p>
    <w:p w:rsidR="00B361B3" w:rsidRDefault="00B361B3" w:rsidP="00B361B3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Clean food and water </w:t>
      </w:r>
    </w:p>
    <w:p w:rsidR="00B361B3" w:rsidRDefault="00B361B3" w:rsidP="00B361B3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Immunization</w:t>
      </w:r>
    </w:p>
    <w:p w:rsidR="00B361B3" w:rsidRDefault="00B361B3" w:rsidP="00B361B3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Excellent health care system </w:t>
      </w:r>
    </w:p>
    <w:p w:rsidR="00B361B3" w:rsidRDefault="00B361B3" w:rsidP="00B361B3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Eating well </w:t>
      </w:r>
    </w:p>
    <w:p w:rsidR="00B361B3" w:rsidRDefault="00B361B3" w:rsidP="00B361B3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Exercise </w:t>
      </w:r>
    </w:p>
    <w:p w:rsidR="00B361B3" w:rsidRDefault="00B361B3" w:rsidP="00B361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361B3" w:rsidRDefault="00B361B3" w:rsidP="00B361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Most diseases are </w:t>
      </w:r>
      <w:r>
        <w:rPr>
          <w:rFonts w:ascii="Times New Roman" w:hAnsi="Times New Roman" w:cs="Times New Roman"/>
          <w:b/>
          <w:sz w:val="24"/>
          <w:szCs w:val="24"/>
        </w:rPr>
        <w:t xml:space="preserve">multifactorial </w:t>
      </w:r>
      <w:r>
        <w:rPr>
          <w:rFonts w:ascii="Times New Roman" w:hAnsi="Times New Roman" w:cs="Times New Roman"/>
          <w:sz w:val="24"/>
          <w:szCs w:val="24"/>
        </w:rPr>
        <w:t xml:space="preserve">or caused by interaction of several factors inside and outside a person </w:t>
      </w:r>
    </w:p>
    <w:p w:rsidR="00B361B3" w:rsidRDefault="00B361B3" w:rsidP="00B361B3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Immune system could be weakened or compromised </w:t>
      </w:r>
    </w:p>
    <w:p w:rsidR="00B361B3" w:rsidRDefault="00B361B3" w:rsidP="00B361B3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Agent that is transmitting disease must be present</w:t>
      </w:r>
    </w:p>
    <w:p w:rsidR="00B361B3" w:rsidRDefault="00B361B3" w:rsidP="00B361B3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Environment must be hospitable to the pathogen (temperature, light, moisture) </w:t>
      </w:r>
    </w:p>
    <w:p w:rsidR="00B361B3" w:rsidRPr="00B361B3" w:rsidRDefault="00B361B3" w:rsidP="00B361B3">
      <w:pPr>
        <w:spacing w:line="240" w:lineRule="auto"/>
        <w:ind w:left="360"/>
        <w:rPr>
          <w:rFonts w:ascii="Georgia" w:hAnsi="Georgia" w:cs="Times New Roman"/>
          <w:b/>
          <w:sz w:val="28"/>
          <w:szCs w:val="28"/>
          <w:u w:val="single"/>
        </w:rPr>
      </w:pPr>
      <w:r w:rsidRPr="00B361B3">
        <w:rPr>
          <w:rFonts w:ascii="Georgia" w:hAnsi="Georgia" w:cs="Times New Roman"/>
          <w:b/>
          <w:sz w:val="28"/>
          <w:szCs w:val="28"/>
          <w:u w:val="single"/>
        </w:rPr>
        <w:lastRenderedPageBreak/>
        <w:t xml:space="preserve">Risk Factors You Can’t Control </w:t>
      </w:r>
    </w:p>
    <w:p w:rsidR="00B361B3" w:rsidRDefault="00B361B3" w:rsidP="00B361B3">
      <w:pPr>
        <w:pStyle w:val="ListParagraph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361B3" w:rsidRDefault="00B361B3" w:rsidP="00B361B3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361B3">
        <w:rPr>
          <w:rFonts w:ascii="Times New Roman" w:hAnsi="Times New Roman" w:cs="Times New Roman"/>
          <w:b/>
          <w:sz w:val="24"/>
          <w:szCs w:val="24"/>
        </w:rPr>
        <w:t>Heredity:</w:t>
      </w:r>
      <w:r>
        <w:rPr>
          <w:rFonts w:ascii="Times New Roman" w:hAnsi="Times New Roman" w:cs="Times New Roman"/>
          <w:sz w:val="24"/>
          <w:szCs w:val="24"/>
        </w:rPr>
        <w:t xml:space="preserve"> some diseases are a result of chromosomal inheritance, ex; Sickle Cell Anemia, an inherited blood disease that primarily affects individuals of African descent and is often transmitted to the fetus when both parents carry the sickle cell trait </w:t>
      </w:r>
    </w:p>
    <w:p w:rsidR="00B361B3" w:rsidRDefault="00B361B3" w:rsidP="00B361B3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361B3">
        <w:rPr>
          <w:rFonts w:ascii="Times New Roman" w:hAnsi="Times New Roman" w:cs="Times New Roman"/>
          <w:b/>
          <w:sz w:val="24"/>
          <w:szCs w:val="24"/>
        </w:rPr>
        <w:t>Aging:</w:t>
      </w:r>
      <w:r>
        <w:rPr>
          <w:rFonts w:ascii="Times New Roman" w:hAnsi="Times New Roman" w:cs="Times New Roman"/>
          <w:sz w:val="24"/>
          <w:szCs w:val="24"/>
        </w:rPr>
        <w:t xml:space="preserve"> By the age of 40 you are more vulnerable to chronic disease. As you get older your immune system responds less efficiently increasing your risk to infection and disease </w:t>
      </w:r>
    </w:p>
    <w:p w:rsidR="00B361B3" w:rsidRPr="00B361B3" w:rsidRDefault="00B361B3" w:rsidP="00B361B3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Environmental Conditions: </w:t>
      </w:r>
      <w:r>
        <w:rPr>
          <w:rFonts w:ascii="Times New Roman" w:hAnsi="Times New Roman" w:cs="Times New Roman"/>
          <w:sz w:val="24"/>
          <w:szCs w:val="24"/>
        </w:rPr>
        <w:t>unsanitary conditions can affect our immune system because body can’t defend itself from pathogens in the presence of drugs, chemical, hazardous pollutants, and wastes in food</w:t>
      </w:r>
    </w:p>
    <w:p w:rsidR="00B361B3" w:rsidRDefault="00B361B3" w:rsidP="00B361B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361B3" w:rsidRDefault="00B361B3" w:rsidP="00B361B3">
      <w:pPr>
        <w:spacing w:line="240" w:lineRule="auto"/>
        <w:ind w:firstLine="360"/>
        <w:rPr>
          <w:rFonts w:ascii="Georgia" w:hAnsi="Georgia" w:cs="Times New Roman"/>
          <w:b/>
          <w:sz w:val="28"/>
          <w:szCs w:val="28"/>
          <w:u w:val="single"/>
        </w:rPr>
      </w:pPr>
      <w:r w:rsidRPr="00B361B3">
        <w:rPr>
          <w:rFonts w:ascii="Georgia" w:hAnsi="Georgia" w:cs="Times New Roman"/>
          <w:b/>
          <w:sz w:val="28"/>
          <w:szCs w:val="28"/>
          <w:u w:val="single"/>
        </w:rPr>
        <w:t xml:space="preserve">Risk Factors You Can Control </w:t>
      </w:r>
    </w:p>
    <w:p w:rsidR="00B361B3" w:rsidRDefault="00345490" w:rsidP="00B361B3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can control everything from too much stress, dietary intake, lack of physical activity, and lack of sleep </w:t>
      </w:r>
    </w:p>
    <w:p w:rsidR="00345490" w:rsidRDefault="00345490" w:rsidP="00B361B3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can control everything through life style changes </w:t>
      </w:r>
    </w:p>
    <w:p w:rsidR="00345490" w:rsidRDefault="00345490" w:rsidP="0034549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45490" w:rsidRDefault="00345490" w:rsidP="00345490">
      <w:pPr>
        <w:spacing w:line="240" w:lineRule="auto"/>
        <w:ind w:firstLine="360"/>
        <w:rPr>
          <w:rFonts w:ascii="Georgia" w:hAnsi="Georgia" w:cs="Times New Roman"/>
          <w:b/>
          <w:sz w:val="28"/>
          <w:szCs w:val="28"/>
          <w:u w:val="single"/>
        </w:rPr>
      </w:pPr>
      <w:r>
        <w:rPr>
          <w:rFonts w:ascii="Georgia" w:hAnsi="Georgia" w:cs="Times New Roman"/>
          <w:b/>
          <w:sz w:val="28"/>
          <w:szCs w:val="28"/>
          <w:u w:val="single"/>
        </w:rPr>
        <w:t xml:space="preserve">Route of Pathogen Invasion </w:t>
      </w:r>
    </w:p>
    <w:p w:rsidR="003D5D84" w:rsidRDefault="003D5D84" w:rsidP="003D5D84">
      <w:pPr>
        <w:spacing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Pathogens enter the body in several way</w:t>
      </w:r>
    </w:p>
    <w:p w:rsidR="003D5D84" w:rsidRDefault="003D5D84" w:rsidP="003D5D84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Direct contact: </w:t>
      </w:r>
      <w:r>
        <w:rPr>
          <w:rFonts w:ascii="Times New Roman" w:hAnsi="Times New Roman" w:cs="Times New Roman"/>
          <w:sz w:val="24"/>
          <w:szCs w:val="24"/>
        </w:rPr>
        <w:t>between infected persons such as during sexual activity kissing or touching</w:t>
      </w:r>
    </w:p>
    <w:p w:rsidR="003D5D84" w:rsidRDefault="003D5D84" w:rsidP="003D5D84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Indirect contact:</w:t>
      </w:r>
      <w:r>
        <w:rPr>
          <w:rFonts w:ascii="Times New Roman" w:hAnsi="Times New Roman" w:cs="Times New Roman"/>
          <w:sz w:val="24"/>
          <w:szCs w:val="24"/>
        </w:rPr>
        <w:t xml:space="preserve"> such as touching an object an infected person has contacted</w:t>
      </w:r>
    </w:p>
    <w:p w:rsidR="00B361B3" w:rsidRDefault="003D5D84" w:rsidP="003D5D84">
      <w:pPr>
        <w:pStyle w:val="ListParagraph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3D5D84">
        <w:rPr>
          <w:rFonts w:ascii="Times New Roman" w:hAnsi="Times New Roman" w:cs="Times New Roman"/>
          <w:sz w:val="24"/>
          <w:szCs w:val="24"/>
        </w:rPr>
        <w:t xml:space="preserve"> your hands are the </w:t>
      </w:r>
      <w:r>
        <w:rPr>
          <w:rFonts w:ascii="Times New Roman" w:hAnsi="Times New Roman" w:cs="Times New Roman"/>
          <w:sz w:val="24"/>
          <w:szCs w:val="24"/>
        </w:rPr>
        <w:t xml:space="preserve">best source of </w:t>
      </w:r>
      <w:r w:rsidRPr="003D5D84">
        <w:rPr>
          <w:rFonts w:ascii="Times New Roman" w:hAnsi="Times New Roman" w:cs="Times New Roman"/>
          <w:sz w:val="24"/>
          <w:szCs w:val="24"/>
        </w:rPr>
        <w:t>transmission</w:t>
      </w:r>
    </w:p>
    <w:p w:rsidR="003D5D84" w:rsidRPr="003D5D84" w:rsidRDefault="003D5D84" w:rsidP="003D5D84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E6890" w:rsidRPr="009E6890" w:rsidRDefault="009E6890" w:rsidP="009E689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9E6890" w:rsidRPr="009E68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CA6237"/>
    <w:multiLevelType w:val="hybridMultilevel"/>
    <w:tmpl w:val="69C2C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EB622A"/>
    <w:multiLevelType w:val="hybridMultilevel"/>
    <w:tmpl w:val="4146A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145D84"/>
    <w:multiLevelType w:val="hybridMultilevel"/>
    <w:tmpl w:val="558C7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F676C0"/>
    <w:multiLevelType w:val="hybridMultilevel"/>
    <w:tmpl w:val="E8326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4E00FE"/>
    <w:multiLevelType w:val="hybridMultilevel"/>
    <w:tmpl w:val="2640C7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D8A464C"/>
    <w:multiLevelType w:val="hybridMultilevel"/>
    <w:tmpl w:val="466042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E2F0BBB"/>
    <w:multiLevelType w:val="hybridMultilevel"/>
    <w:tmpl w:val="7BF86F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7D353D2"/>
    <w:multiLevelType w:val="hybridMultilevel"/>
    <w:tmpl w:val="DEEC8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3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890"/>
    <w:rsid w:val="00345490"/>
    <w:rsid w:val="003D5D84"/>
    <w:rsid w:val="009E6890"/>
    <w:rsid w:val="00B361B3"/>
    <w:rsid w:val="00DE3FB4"/>
    <w:rsid w:val="00F13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EB76B"/>
  <w15:chartTrackingRefBased/>
  <w15:docId w15:val="{E47B3C53-AB8F-434E-9D6A-AE4B0270B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68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 Sharma</dc:creator>
  <cp:keywords/>
  <dc:description/>
  <cp:lastModifiedBy>Ria Sharma</cp:lastModifiedBy>
  <cp:revision>2</cp:revision>
  <dcterms:created xsi:type="dcterms:W3CDTF">2016-12-12T18:04:00Z</dcterms:created>
  <dcterms:modified xsi:type="dcterms:W3CDTF">2016-12-12T18:43:00Z</dcterms:modified>
</cp:coreProperties>
</file>