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53A" w:rsidRDefault="00BD118F" w:rsidP="00F6553A">
      <w:pPr>
        <w:jc w:val="center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BIO KEYWORDS 10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Alpha keratin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Amniote animals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Apocrine sweat gland</w:t>
      </w:r>
      <w:r w:rsidR="00D4631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r w:rsidR="00D46317">
        <w:rPr>
          <w:rFonts w:ascii="Arial" w:hAnsi="Arial" w:cs="Arial"/>
          <w:color w:val="000000"/>
          <w:sz w:val="23"/>
          <w:szCs w:val="23"/>
          <w:shd w:val="clear" w:color="auto" w:fill="FFFFFF"/>
        </w:rPr>
        <w:t>A mammalian sweat gland that produces odors and scents used in communication. To release the viscous solution, a part of the secreting cell breaks off.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Barb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Barbule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Deciduous teeth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Eccrine sweat gland</w:t>
      </w:r>
      <w:r w:rsidR="001C764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r w:rsidR="001C7642">
        <w:rPr>
          <w:rFonts w:ascii="Arial" w:hAnsi="Arial" w:cs="Arial"/>
          <w:color w:val="000000"/>
          <w:sz w:val="23"/>
          <w:szCs w:val="23"/>
          <w:shd w:val="clear" w:color="auto" w:fill="FFFFFF"/>
        </w:rPr>
        <w:t>Glands that secrete materials using exocytosis without destroying the gland cell. An example is the sweat glands, which produce a watery secretion in mammals. 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Endothermy</w:t>
      </w:r>
      <w:proofErr w:type="spellEnd"/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Glandular skin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Great apes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Heterodont dentition</w:t>
      </w:r>
      <w:r w:rsidR="00B0479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r w:rsidR="00B04792">
        <w:rPr>
          <w:rFonts w:ascii="Arial" w:hAnsi="Arial" w:cs="Arial"/>
          <w:color w:val="000000"/>
          <w:sz w:val="23"/>
          <w:szCs w:val="23"/>
          <w:shd w:val="clear" w:color="auto" w:fill="FFFFFF"/>
        </w:rPr>
        <w:t>When a jaw has different types of teeth, each specialized for a different function. (Gr.</w:t>
      </w:r>
      <w:r w:rsidR="00B04792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B04792">
        <w:rPr>
          <w:rFonts w:ascii="Arial" w:hAnsi="Arial" w:cs="Arial"/>
          <w:i/>
          <w:iCs/>
          <w:color w:val="000000"/>
          <w:sz w:val="23"/>
          <w:szCs w:val="23"/>
          <w:shd w:val="clear" w:color="auto" w:fill="FFFFFF"/>
        </w:rPr>
        <w:t>hetero</w:t>
      </w:r>
      <w:r w:rsidR="00B04792">
        <w:rPr>
          <w:rFonts w:ascii="Arial" w:hAnsi="Arial" w:cs="Arial"/>
          <w:color w:val="000000"/>
          <w:sz w:val="23"/>
          <w:szCs w:val="23"/>
          <w:shd w:val="clear" w:color="auto" w:fill="FFFFFF"/>
        </w:rPr>
        <w:t>, other or different +</w:t>
      </w:r>
      <w:r w:rsidR="00B04792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proofErr w:type="spellStart"/>
      <w:r w:rsidR="00B04792">
        <w:rPr>
          <w:rFonts w:ascii="Arial" w:hAnsi="Arial" w:cs="Arial"/>
          <w:i/>
          <w:iCs/>
          <w:color w:val="000000"/>
          <w:sz w:val="23"/>
          <w:szCs w:val="23"/>
          <w:shd w:val="clear" w:color="auto" w:fill="FFFFFF"/>
        </w:rPr>
        <w:t>odous</w:t>
      </w:r>
      <w:proofErr w:type="spellEnd"/>
      <w:r w:rsidR="00B04792">
        <w:rPr>
          <w:rFonts w:ascii="Arial" w:hAnsi="Arial" w:cs="Arial"/>
          <w:color w:val="000000"/>
          <w:sz w:val="23"/>
          <w:szCs w:val="23"/>
          <w:shd w:val="clear" w:color="auto" w:fill="FFFFFF"/>
        </w:rPr>
        <w:t>, teeth)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Macroevolution</w:t>
      </w:r>
      <w:r w:rsidR="00B04792">
        <w:rPr>
          <w:rFonts w:ascii="Verdana" w:hAnsi="Verdana"/>
          <w:color w:val="000000"/>
          <w:sz w:val="18"/>
          <w:szCs w:val="18"/>
          <w:shd w:val="clear" w:color="auto" w:fill="FFFFFF"/>
        </w:rPr>
        <w:t>: evolution about species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Mammary gland</w:t>
      </w:r>
      <w:r w:rsidR="00B0479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r w:rsidR="00B04792">
        <w:rPr>
          <w:rFonts w:ascii="Arial" w:hAnsi="Arial" w:cs="Arial"/>
          <w:color w:val="000000"/>
          <w:sz w:val="23"/>
          <w:szCs w:val="23"/>
          <w:shd w:val="clear" w:color="auto" w:fill="FFFFFF"/>
        </w:rPr>
        <w:t>The milk producing glands that, along with hairs, are characteristic of mammals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Oviparous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Parental care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Placenta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Pneumatized bone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Sebaceous gland</w:t>
      </w:r>
      <w:r w:rsidR="00A164B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r w:rsidR="00A164B3">
        <w:rPr>
          <w:rFonts w:ascii="Arial" w:hAnsi="Arial" w:cs="Arial"/>
          <w:color w:val="000000"/>
          <w:sz w:val="23"/>
          <w:szCs w:val="23"/>
          <w:shd w:val="clear" w:color="auto" w:fill="FFFFFF"/>
        </w:rPr>
        <w:t>Mammalian epidermal gland cell that produces the oily sebum used to maintain hairs.</w:t>
      </w:r>
    </w:p>
    <w:p w:rsidR="00F6553A" w:rsidRDefault="00F6553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Sternal keel</w:t>
      </w:r>
    </w:p>
    <w:p w:rsidR="00E94078" w:rsidRDefault="00A164B3"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Viviparous: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Animals in which fertilized eggs undergo development inside the female and receive additional nutrients from the parent. </w:t>
      </w:r>
      <w:bookmarkStart w:id="0" w:name="_GoBack"/>
      <w:bookmarkEnd w:id="0"/>
    </w:p>
    <w:sectPr w:rsidR="00E940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3A"/>
    <w:rsid w:val="001C7642"/>
    <w:rsid w:val="00A164B3"/>
    <w:rsid w:val="00B04792"/>
    <w:rsid w:val="00BD118F"/>
    <w:rsid w:val="00D46317"/>
    <w:rsid w:val="00E94078"/>
    <w:rsid w:val="00F6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FBADD"/>
  <w15:chartTrackingRefBased/>
  <w15:docId w15:val="{BF4CD5B3-D787-49B7-A593-58259A4A9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04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Murphy</dc:creator>
  <cp:keywords/>
  <dc:description/>
  <cp:lastModifiedBy>Amy Murphy</cp:lastModifiedBy>
  <cp:revision>4</cp:revision>
  <dcterms:created xsi:type="dcterms:W3CDTF">2016-11-25T21:07:00Z</dcterms:created>
  <dcterms:modified xsi:type="dcterms:W3CDTF">2016-12-05T20:15:00Z</dcterms:modified>
</cp:coreProperties>
</file>