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9AA" w:rsidRDefault="00EA0143" w:rsidP="00EA0143">
      <w:pPr>
        <w:jc w:val="center"/>
        <w:rPr>
          <w:b/>
          <w:u w:val="single"/>
        </w:rPr>
      </w:pPr>
      <w:r w:rsidRPr="00EA0143">
        <w:rPr>
          <w:b/>
          <w:u w:val="single"/>
        </w:rPr>
        <w:t>First Assignment and notes (first lecture)</w:t>
      </w:r>
    </w:p>
    <w:p w:rsidR="00EA0143" w:rsidRPr="00EA0143" w:rsidRDefault="00EA0143" w:rsidP="00EA0143">
      <w:pPr>
        <w:spacing w:after="0" w:line="240" w:lineRule="auto"/>
        <w:rPr>
          <w:rFonts w:ascii="Calibri" w:hAnsi="Calibri" w:cs="Calibri"/>
        </w:rPr>
      </w:pPr>
      <w:r w:rsidRPr="00EA0143">
        <w:rPr>
          <w:rFonts w:ascii="Calibri" w:hAnsi="Calibri" w:cs="Calibri"/>
        </w:rPr>
        <w:t>STUDY OF THE BODY STRUCTURE: Anatomy</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Gross anatomy: study by function, system. </w:t>
      </w:r>
    </w:p>
    <w:p w:rsidR="00EA0143" w:rsidRPr="00EA0143" w:rsidRDefault="00EA0143" w:rsidP="00EA0143">
      <w:pPr>
        <w:spacing w:after="0" w:line="240" w:lineRule="auto"/>
        <w:rPr>
          <w:rFonts w:ascii="Calibri" w:hAnsi="Calibri" w:cs="Calibri"/>
        </w:rPr>
      </w:pPr>
      <w:r w:rsidRPr="00EA0143">
        <w:rPr>
          <w:rFonts w:ascii="Calibri" w:hAnsi="Calibri" w:cs="Calibri"/>
        </w:rPr>
        <w:t>Regional anatomy: important for surgery</w:t>
      </w:r>
    </w:p>
    <w:p w:rsidR="00EA0143" w:rsidRPr="00EA0143" w:rsidRDefault="00EA0143" w:rsidP="00EA0143">
      <w:pPr>
        <w:spacing w:after="0" w:line="240" w:lineRule="auto"/>
        <w:rPr>
          <w:rFonts w:ascii="Calibri" w:hAnsi="Calibri" w:cs="Calibri"/>
        </w:rPr>
      </w:pPr>
      <w:r w:rsidRPr="00EA0143">
        <w:rPr>
          <w:rFonts w:ascii="Calibri" w:hAnsi="Calibri" w:cs="Calibri"/>
        </w:rPr>
        <w:t>Surface anatomy: (anatomy word Greek) you don’t cut, you identify the structure by seen its surface.</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Study of Function of the body: physiology</w:t>
      </w:r>
    </w:p>
    <w:p w:rsidR="00EA0143" w:rsidRPr="00EA0143" w:rsidRDefault="00EA0143" w:rsidP="00EA0143">
      <w:pPr>
        <w:spacing w:after="0" w:line="240" w:lineRule="auto"/>
        <w:rPr>
          <w:rFonts w:ascii="Calibri" w:hAnsi="Calibri" w:cs="Calibri"/>
        </w:rPr>
      </w:pPr>
      <w:r w:rsidRPr="00EA0143">
        <w:rPr>
          <w:rFonts w:ascii="Calibri" w:hAnsi="Calibri" w:cs="Calibri"/>
        </w:rPr>
        <w:t>You study by system</w:t>
      </w:r>
    </w:p>
    <w:p w:rsidR="00EA0143" w:rsidRPr="00EA0143" w:rsidRDefault="00EA0143" w:rsidP="00EA0143">
      <w:pPr>
        <w:spacing w:after="0" w:line="240" w:lineRule="auto"/>
        <w:rPr>
          <w:rFonts w:ascii="Calibri" w:hAnsi="Calibri" w:cs="Calibri"/>
        </w:rPr>
      </w:pPr>
      <w:r w:rsidRPr="00EA0143">
        <w:rPr>
          <w:rFonts w:ascii="Calibri" w:hAnsi="Calibri" w:cs="Calibri"/>
        </w:rPr>
        <w:t>Focus: cellular and molecular activity</w:t>
      </w:r>
    </w:p>
    <w:p w:rsidR="00EA0143" w:rsidRPr="00EA0143" w:rsidRDefault="00EA0143" w:rsidP="00EA0143">
      <w:pPr>
        <w:spacing w:after="0" w:line="240" w:lineRule="auto"/>
        <w:rPr>
          <w:rFonts w:ascii="Calibri" w:hAnsi="Calibri" w:cs="Calibri"/>
        </w:rPr>
      </w:pPr>
      <w:r w:rsidRPr="00EA0143">
        <w:rPr>
          <w:rFonts w:ascii="Calibri" w:hAnsi="Calibri" w:cs="Calibri"/>
        </w:rPr>
        <w:t>There is no a fixed formula, all DEPENDS</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Inseparable (relation) ---&gt; principle complementarity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What &amp; where vs How &amp; when</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The hierarchies: chemical</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1st: chemical level</w:t>
      </w:r>
    </w:p>
    <w:p w:rsidR="00EA0143" w:rsidRPr="00EA0143" w:rsidRDefault="00EA0143" w:rsidP="00EA0143">
      <w:pPr>
        <w:spacing w:after="0" w:line="240" w:lineRule="auto"/>
        <w:rPr>
          <w:rFonts w:ascii="Calibri" w:hAnsi="Calibri" w:cs="Calibri"/>
        </w:rPr>
      </w:pPr>
      <w:r w:rsidRPr="00EA0143">
        <w:rPr>
          <w:rFonts w:ascii="Calibri" w:hAnsi="Calibri" w:cs="Calibri"/>
        </w:rPr>
        <w:t>2nd: cellular level</w:t>
      </w:r>
    </w:p>
    <w:p w:rsidR="00EA0143" w:rsidRPr="00EA0143" w:rsidRDefault="00EA0143" w:rsidP="00EA0143">
      <w:pPr>
        <w:spacing w:after="0" w:line="240" w:lineRule="auto"/>
        <w:rPr>
          <w:rFonts w:ascii="Calibri" w:hAnsi="Calibri" w:cs="Calibri"/>
        </w:rPr>
      </w:pPr>
      <w:r w:rsidRPr="00EA0143">
        <w:rPr>
          <w:rFonts w:ascii="Calibri" w:hAnsi="Calibri" w:cs="Calibri"/>
        </w:rPr>
        <w:t>3rd: tissue level: similar types of cells (just one type of cell)</w:t>
      </w:r>
    </w:p>
    <w:p w:rsidR="00EA0143" w:rsidRPr="00EA0143" w:rsidRDefault="00EA0143" w:rsidP="00EA0143">
      <w:pPr>
        <w:spacing w:after="0" w:line="240" w:lineRule="auto"/>
        <w:rPr>
          <w:rFonts w:ascii="Calibri" w:hAnsi="Calibri" w:cs="Calibri"/>
        </w:rPr>
      </w:pPr>
      <w:r w:rsidRPr="00EA0143">
        <w:rPr>
          <w:rFonts w:ascii="Calibri" w:hAnsi="Calibri" w:cs="Calibri"/>
        </w:rPr>
        <w:t>4th: organ level: two or more types of tissue (four is more common)</w:t>
      </w:r>
    </w:p>
    <w:p w:rsidR="00EA0143" w:rsidRPr="00EA0143" w:rsidRDefault="00EA0143" w:rsidP="00EA0143">
      <w:pPr>
        <w:spacing w:after="0" w:line="240" w:lineRule="auto"/>
        <w:rPr>
          <w:rFonts w:ascii="Calibri" w:hAnsi="Calibri" w:cs="Calibri"/>
        </w:rPr>
      </w:pPr>
      <w:r w:rsidRPr="00EA0143">
        <w:rPr>
          <w:rFonts w:ascii="Calibri" w:hAnsi="Calibri" w:cs="Calibri"/>
        </w:rPr>
        <w:t>5th: organ system level: different organs work together</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6th: organismal level: many organ systems: represents the sum total of all structural levels working together to keep us alive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Necessary life functions</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We eat to feed our cells, even though we are talking about other levels, what we are really referring is to our cellular </w:t>
      </w:r>
    </w:p>
    <w:p w:rsidR="00EA0143" w:rsidRPr="00EA0143" w:rsidRDefault="00EA0143" w:rsidP="00EA0143">
      <w:pPr>
        <w:spacing w:after="0" w:line="240" w:lineRule="auto"/>
        <w:rPr>
          <w:rFonts w:ascii="Calibri" w:hAnsi="Calibri" w:cs="Calibri"/>
        </w:rPr>
      </w:pPr>
      <w:r w:rsidRPr="00EA0143">
        <w:rPr>
          <w:rFonts w:ascii="Calibri" w:hAnsi="Calibri" w:cs="Calibri"/>
        </w:rPr>
        <w:t>level/molecular</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Muscles, nerves, (non-important/not too much) can change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Anatomical position: Body erect</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Veins were </w:t>
      </w:r>
      <w:r w:rsidRPr="00EA0143">
        <w:rPr>
          <w:rFonts w:ascii="Calibri" w:hAnsi="Calibri" w:cs="Calibri"/>
          <w:b/>
          <w:bCs/>
        </w:rPr>
        <w:t>superficial</w:t>
      </w:r>
      <w:r w:rsidRPr="00EA0143">
        <w:rPr>
          <w:rFonts w:ascii="Calibri" w:hAnsi="Calibri" w:cs="Calibri"/>
        </w:rPr>
        <w:t xml:space="preserve"> to the arteries: </w:t>
      </w:r>
      <w:proofErr w:type="spellStart"/>
      <w:r w:rsidRPr="00EA0143">
        <w:rPr>
          <w:rFonts w:ascii="Calibri" w:hAnsi="Calibri" w:cs="Calibri"/>
        </w:rPr>
        <w:t>Eg</w:t>
      </w:r>
      <w:proofErr w:type="spellEnd"/>
      <w:r w:rsidRPr="00EA0143">
        <w:rPr>
          <w:rFonts w:ascii="Calibri" w:hAnsi="Calibri" w:cs="Calibri"/>
        </w:rPr>
        <w:t xml:space="preserve">. ----&gt; the veins were closer to the skin than the arteries.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Body planes: is the reference that we use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Sagittal plane: left and right ----medium plane,  </w:t>
      </w:r>
    </w:p>
    <w:p w:rsidR="00EA0143" w:rsidRPr="00EA0143" w:rsidRDefault="00EA0143" w:rsidP="00EA0143">
      <w:pPr>
        <w:spacing w:after="0" w:line="240" w:lineRule="auto"/>
        <w:rPr>
          <w:rFonts w:ascii="Calibri" w:hAnsi="Calibri" w:cs="Calibri"/>
        </w:rPr>
      </w:pPr>
      <w:r w:rsidRPr="00EA0143">
        <w:rPr>
          <w:rFonts w:ascii="Calibri" w:hAnsi="Calibri" w:cs="Calibri"/>
        </w:rPr>
        <w:t>Frontal plane: anterior and posterior</w:t>
      </w:r>
    </w:p>
    <w:p w:rsidR="00EA0143" w:rsidRPr="00EA0143" w:rsidRDefault="00EA0143" w:rsidP="00EA0143">
      <w:pPr>
        <w:spacing w:after="0" w:line="240" w:lineRule="auto"/>
        <w:rPr>
          <w:rFonts w:ascii="Calibri" w:hAnsi="Calibri" w:cs="Calibri"/>
        </w:rPr>
      </w:pPr>
      <w:r w:rsidRPr="00EA0143">
        <w:rPr>
          <w:rFonts w:ascii="Calibri" w:hAnsi="Calibri" w:cs="Calibri"/>
        </w:rPr>
        <w:t>Transverse plane: superior and inferior</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lastRenderedPageBreak/>
        <w:t xml:space="preserve">If a person had a toe amputated, the surgeon would make a frontal cut to amputate the toe---&gt;always see the patient as he were erect.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Body cavities</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What structure divides the anterior cavity into two sections: diaphragm…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Bruises about the abdomen after a car accident: there is no bone is the abdomen area, most vulnerable part.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Which single abdominopelvic region/quadrant is the bladder located in: hypogastric region</w:t>
      </w:r>
    </w:p>
    <w:p w:rsidR="00EA0143" w:rsidRPr="00EA0143" w:rsidRDefault="00EA0143" w:rsidP="00EA0143">
      <w:pPr>
        <w:spacing w:after="0" w:line="240" w:lineRule="auto"/>
        <w:rPr>
          <w:rFonts w:ascii="Calibri" w:hAnsi="Calibri" w:cs="Calibri"/>
        </w:rPr>
      </w:pPr>
      <w:r w:rsidRPr="00EA0143">
        <w:rPr>
          <w:rFonts w:ascii="Calibri" w:hAnsi="Calibri" w:cs="Calibri"/>
        </w:rPr>
        <w:t>The smallest unit of</w:t>
      </w:r>
      <w:r w:rsidRPr="00EA0143">
        <w:rPr>
          <w:rFonts w:ascii="Calibri" w:hAnsi="Calibri" w:cs="Calibri"/>
          <w:b/>
          <w:bCs/>
        </w:rPr>
        <w:t xml:space="preserve"> life</w:t>
      </w:r>
      <w:r w:rsidRPr="00EA0143">
        <w:rPr>
          <w:rFonts w:ascii="Calibri" w:hAnsi="Calibri" w:cs="Calibri"/>
        </w:rPr>
        <w:t xml:space="preserve"> is the cell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Our live depends on cells. </w:t>
      </w:r>
    </w:p>
    <w:p w:rsidR="00EA0143" w:rsidRPr="00EA0143" w:rsidRDefault="00EA0143" w:rsidP="00EA0143">
      <w:pPr>
        <w:numPr>
          <w:ilvl w:val="0"/>
          <w:numId w:val="1"/>
        </w:numPr>
        <w:spacing w:after="0" w:line="240" w:lineRule="auto"/>
        <w:ind w:left="540"/>
        <w:textAlignment w:val="center"/>
        <w:rPr>
          <w:rFonts w:ascii="Calibri" w:hAnsi="Calibri" w:cs="Calibri"/>
        </w:rPr>
      </w:pPr>
      <w:r>
        <w:rPr>
          <w:rFonts w:ascii="Calibri" w:hAnsi="Calibri" w:cs="Calibri"/>
        </w:rPr>
        <w:t>All organisms are</w:t>
      </w:r>
      <w:r w:rsidRPr="00EA0143">
        <w:rPr>
          <w:rFonts w:ascii="Calibri" w:hAnsi="Calibri" w:cs="Calibri"/>
        </w:rPr>
        <w:t xml:space="preserve"> made of cells</w:t>
      </w:r>
    </w:p>
    <w:p w:rsidR="00EA0143" w:rsidRPr="00EA0143" w:rsidRDefault="00EA0143" w:rsidP="00EA0143">
      <w:pPr>
        <w:numPr>
          <w:ilvl w:val="0"/>
          <w:numId w:val="1"/>
        </w:numPr>
        <w:spacing w:after="0" w:line="240" w:lineRule="auto"/>
        <w:ind w:left="540"/>
        <w:textAlignment w:val="center"/>
        <w:rPr>
          <w:rFonts w:ascii="Calibri" w:hAnsi="Calibri" w:cs="Calibri"/>
        </w:rPr>
      </w:pPr>
      <w:r w:rsidRPr="00EA0143">
        <w:rPr>
          <w:rFonts w:ascii="Calibri" w:hAnsi="Calibri" w:cs="Calibri"/>
        </w:rPr>
        <w:t>Cell are the basic unit of all organism</w:t>
      </w:r>
    </w:p>
    <w:p w:rsidR="00EA0143" w:rsidRPr="00EA0143" w:rsidRDefault="00EA0143" w:rsidP="00EA0143">
      <w:pPr>
        <w:numPr>
          <w:ilvl w:val="0"/>
          <w:numId w:val="1"/>
        </w:numPr>
        <w:spacing w:after="0" w:line="240" w:lineRule="auto"/>
        <w:ind w:left="540"/>
        <w:textAlignment w:val="center"/>
        <w:rPr>
          <w:rFonts w:ascii="Calibri" w:hAnsi="Calibri" w:cs="Calibri"/>
        </w:rPr>
      </w:pPr>
      <w:r w:rsidRPr="00EA0143">
        <w:rPr>
          <w:rFonts w:ascii="Calibri" w:hAnsi="Calibri" w:cs="Calibri"/>
        </w:rPr>
        <w:t>All cells come from pre-existing cells</w:t>
      </w:r>
    </w:p>
    <w:p w:rsidR="00EA0143" w:rsidRPr="00EA0143" w:rsidRDefault="00EA0143" w:rsidP="00EA0143">
      <w:pPr>
        <w:spacing w:after="0" w:line="240" w:lineRule="auto"/>
        <w:rPr>
          <w:rFonts w:ascii="Calibri" w:hAnsi="Calibri" w:cs="Calibri"/>
        </w:rPr>
      </w:pPr>
      <w:r w:rsidRPr="00EA0143">
        <w:rPr>
          <w:rFonts w:ascii="Calibri" w:hAnsi="Calibri" w:cs="Calibri"/>
        </w:rPr>
        <w:t>(ppt: 2nd and 3rd statement: function depends on structure)</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Endomembrane system</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Ppt chart:</w:t>
      </w:r>
    </w:p>
    <w:p w:rsidR="00EA0143" w:rsidRPr="00EA0143" w:rsidRDefault="00EA0143" w:rsidP="00EA0143">
      <w:pPr>
        <w:numPr>
          <w:ilvl w:val="0"/>
          <w:numId w:val="2"/>
        </w:numPr>
        <w:spacing w:after="0" w:line="240" w:lineRule="auto"/>
        <w:ind w:left="540"/>
        <w:textAlignment w:val="center"/>
        <w:rPr>
          <w:rFonts w:ascii="Calibri" w:hAnsi="Calibri" w:cs="Calibri"/>
        </w:rPr>
      </w:pPr>
      <w:r w:rsidRPr="00EA0143">
        <w:rPr>
          <w:rFonts w:ascii="Calibri" w:hAnsi="Calibri" w:cs="Calibri"/>
        </w:rPr>
        <w:t xml:space="preserve"> separates, but allows diffusion</w:t>
      </w:r>
    </w:p>
    <w:p w:rsidR="00EA0143" w:rsidRPr="00EA0143" w:rsidRDefault="00EA0143" w:rsidP="00EA0143">
      <w:pPr>
        <w:numPr>
          <w:ilvl w:val="0"/>
          <w:numId w:val="2"/>
        </w:numPr>
        <w:spacing w:after="0" w:line="240" w:lineRule="auto"/>
        <w:ind w:left="540"/>
        <w:textAlignment w:val="center"/>
        <w:rPr>
          <w:rFonts w:ascii="Calibri" w:hAnsi="Calibri" w:cs="Calibri"/>
        </w:rPr>
      </w:pPr>
      <w:r w:rsidRPr="00EA0143">
        <w:rPr>
          <w:rFonts w:ascii="Calibri" w:hAnsi="Calibri" w:cs="Calibri"/>
        </w:rPr>
        <w:t>Synthesize proteins</w:t>
      </w:r>
    </w:p>
    <w:p w:rsidR="00EA0143" w:rsidRPr="00EA0143" w:rsidRDefault="00EA0143" w:rsidP="00EA0143">
      <w:pPr>
        <w:numPr>
          <w:ilvl w:val="0"/>
          <w:numId w:val="2"/>
        </w:numPr>
        <w:spacing w:after="0" w:line="240" w:lineRule="auto"/>
        <w:ind w:left="540"/>
        <w:textAlignment w:val="center"/>
        <w:rPr>
          <w:rFonts w:ascii="Calibri" w:hAnsi="Calibri" w:cs="Calibri"/>
        </w:rPr>
      </w:pPr>
      <w:r w:rsidRPr="00EA0143">
        <w:rPr>
          <w:rFonts w:ascii="Calibri" w:hAnsi="Calibri" w:cs="Calibri"/>
        </w:rPr>
        <w:t>Manufacture secreted &amp; integral membrane proteins</w:t>
      </w:r>
    </w:p>
    <w:p w:rsidR="00EA0143" w:rsidRPr="00EA0143" w:rsidRDefault="00EA0143" w:rsidP="00EA0143">
      <w:pPr>
        <w:numPr>
          <w:ilvl w:val="0"/>
          <w:numId w:val="2"/>
        </w:numPr>
        <w:spacing w:after="0" w:line="240" w:lineRule="auto"/>
        <w:ind w:left="540"/>
        <w:textAlignment w:val="center"/>
        <w:rPr>
          <w:rFonts w:ascii="Calibri" w:hAnsi="Calibri" w:cs="Calibri"/>
        </w:rPr>
      </w:pPr>
      <w:r w:rsidRPr="00EA0143">
        <w:rPr>
          <w:rFonts w:ascii="Calibri" w:hAnsi="Calibri" w:cs="Calibri"/>
        </w:rPr>
        <w:t>Metabolizes lipids &amp; carbohydrates, synthesizes steroids and detoxifies</w:t>
      </w:r>
    </w:p>
    <w:p w:rsidR="00EA0143" w:rsidRPr="00EA0143" w:rsidRDefault="00EA0143" w:rsidP="00EA0143">
      <w:pPr>
        <w:numPr>
          <w:ilvl w:val="0"/>
          <w:numId w:val="2"/>
        </w:numPr>
        <w:spacing w:after="0" w:line="240" w:lineRule="auto"/>
        <w:ind w:left="540"/>
        <w:textAlignment w:val="center"/>
        <w:rPr>
          <w:rFonts w:ascii="Calibri" w:hAnsi="Calibri" w:cs="Calibri"/>
        </w:rPr>
      </w:pPr>
      <w:r w:rsidRPr="00EA0143">
        <w:rPr>
          <w:rFonts w:ascii="Calibri" w:hAnsi="Calibri" w:cs="Calibri"/>
        </w:rPr>
        <w:t xml:space="preserve">Modifies &amp; packages proteins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Celia: move</w:t>
      </w:r>
      <w:r>
        <w:rPr>
          <w:rFonts w:ascii="Calibri" w:hAnsi="Calibri" w:cs="Calibri"/>
        </w:rPr>
        <w:t>s</w:t>
      </w:r>
      <w:r w:rsidRPr="00EA0143">
        <w:rPr>
          <w:rFonts w:ascii="Calibri" w:hAnsi="Calibri" w:cs="Calibri"/>
        </w:rPr>
        <w:t xml:space="preserve"> substance though the surface</w:t>
      </w:r>
    </w:p>
    <w:p w:rsidR="00EA0143" w:rsidRPr="00EA0143" w:rsidRDefault="00EA0143" w:rsidP="00EA0143">
      <w:pPr>
        <w:spacing w:after="0" w:line="240" w:lineRule="auto"/>
        <w:rPr>
          <w:rFonts w:ascii="Calibri" w:hAnsi="Calibri" w:cs="Calibri"/>
        </w:rPr>
      </w:pPr>
      <w:r w:rsidRPr="00EA0143">
        <w:rPr>
          <w:rFonts w:ascii="Calibri" w:hAnsi="Calibri" w:cs="Calibri"/>
        </w:rPr>
        <w:t>Flagella move</w:t>
      </w:r>
      <w:r>
        <w:rPr>
          <w:rFonts w:ascii="Calibri" w:hAnsi="Calibri" w:cs="Calibri"/>
        </w:rPr>
        <w:t>s</w:t>
      </w:r>
      <w:r w:rsidRPr="00EA0143">
        <w:rPr>
          <w:rFonts w:ascii="Calibri" w:hAnsi="Calibri" w:cs="Calibri"/>
        </w:rPr>
        <w:t xml:space="preserve"> to cell though the environment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Microvilli increase surface area </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Ppt chart cellular components</w:t>
      </w:r>
    </w:p>
    <w:p w:rsidR="00EA0143" w:rsidRPr="00EA0143" w:rsidRDefault="00EA0143" w:rsidP="00EA0143">
      <w:pPr>
        <w:numPr>
          <w:ilvl w:val="0"/>
          <w:numId w:val="3"/>
        </w:numPr>
        <w:spacing w:after="0" w:line="240" w:lineRule="auto"/>
        <w:ind w:left="540"/>
        <w:textAlignment w:val="center"/>
        <w:rPr>
          <w:rFonts w:ascii="Calibri" w:hAnsi="Calibri" w:cs="Calibri"/>
        </w:rPr>
      </w:pPr>
      <w:r w:rsidRPr="00EA0143">
        <w:rPr>
          <w:rFonts w:ascii="Calibri" w:hAnsi="Calibri" w:cs="Calibri"/>
        </w:rPr>
        <w:t>Cell mobility change in shape</w:t>
      </w:r>
    </w:p>
    <w:p w:rsidR="00EA0143" w:rsidRPr="00EA0143" w:rsidRDefault="00EA0143" w:rsidP="00EA0143">
      <w:pPr>
        <w:numPr>
          <w:ilvl w:val="0"/>
          <w:numId w:val="3"/>
        </w:numPr>
        <w:spacing w:after="0" w:line="240" w:lineRule="auto"/>
        <w:ind w:left="540"/>
        <w:textAlignment w:val="center"/>
        <w:rPr>
          <w:rFonts w:ascii="Calibri" w:hAnsi="Calibri" w:cs="Calibri"/>
        </w:rPr>
      </w:pPr>
      <w:r w:rsidRPr="00EA0143">
        <w:rPr>
          <w:rFonts w:ascii="Calibri" w:hAnsi="Calibri" w:cs="Calibri"/>
        </w:rPr>
        <w:t>Resist pulling forces on cell</w:t>
      </w:r>
    </w:p>
    <w:p w:rsidR="00EA0143" w:rsidRPr="00EA0143" w:rsidRDefault="00EA0143" w:rsidP="00EA0143">
      <w:pPr>
        <w:numPr>
          <w:ilvl w:val="0"/>
          <w:numId w:val="3"/>
        </w:numPr>
        <w:spacing w:after="0" w:line="240" w:lineRule="auto"/>
        <w:ind w:left="540"/>
        <w:textAlignment w:val="center"/>
        <w:rPr>
          <w:rFonts w:ascii="Calibri" w:hAnsi="Calibri" w:cs="Calibri"/>
        </w:rPr>
      </w:pPr>
      <w:r w:rsidRPr="00EA0143">
        <w:rPr>
          <w:rFonts w:ascii="Calibri" w:hAnsi="Calibri" w:cs="Calibri"/>
        </w:rPr>
        <w:t xml:space="preserve">Maintains cell structure </w:t>
      </w:r>
    </w:p>
    <w:p w:rsidR="00EA0143" w:rsidRPr="00EA0143" w:rsidRDefault="00EA0143" w:rsidP="00EA0143">
      <w:pPr>
        <w:numPr>
          <w:ilvl w:val="0"/>
          <w:numId w:val="3"/>
        </w:numPr>
        <w:spacing w:after="0" w:line="240" w:lineRule="auto"/>
        <w:ind w:left="540"/>
        <w:textAlignment w:val="center"/>
        <w:rPr>
          <w:rFonts w:ascii="Calibri" w:hAnsi="Calibri" w:cs="Calibri"/>
        </w:rPr>
      </w:pPr>
      <w:r w:rsidRPr="00EA0143">
        <w:rPr>
          <w:rFonts w:ascii="Calibri" w:hAnsi="Calibri" w:cs="Calibri"/>
        </w:rPr>
        <w:t>Organizes microtubules</w:t>
      </w:r>
    </w:p>
    <w:p w:rsidR="00EA0143" w:rsidRPr="00EA0143" w:rsidRDefault="00EA0143" w:rsidP="00EA0143">
      <w:pPr>
        <w:spacing w:after="0" w:line="240" w:lineRule="auto"/>
        <w:rPr>
          <w:rFonts w:ascii="Calibri" w:hAnsi="Calibri" w:cs="Calibri"/>
        </w:rPr>
      </w:pP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ATP is produced by the mitochondrion</w:t>
      </w:r>
    </w:p>
    <w:p w:rsidR="00EA0143" w:rsidRPr="00EA0143" w:rsidRDefault="00EA0143" w:rsidP="00EA0143">
      <w:pPr>
        <w:spacing w:after="0" w:line="240" w:lineRule="auto"/>
        <w:rPr>
          <w:rFonts w:ascii="Calibri" w:hAnsi="Calibri" w:cs="Calibri"/>
        </w:rPr>
      </w:pPr>
      <w:r w:rsidRPr="00EA0143">
        <w:rPr>
          <w:rFonts w:ascii="Calibri" w:hAnsi="Calibri" w:cs="Calibri"/>
        </w:rPr>
        <w:t>You would expect that cells that expend a great deal of energy, such as skeletal muscle cells---&gt; would have increases quantities of mitochondrion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A cell without a nucleus will ultimately die because: DNA is the code, without it you can’t produce anything. You can’t reproduce. Life is about reproduction. </w:t>
      </w:r>
    </w:p>
    <w:p w:rsidR="00EA0143" w:rsidRPr="00EA0143" w:rsidRDefault="00EA0143" w:rsidP="00EA0143">
      <w:pPr>
        <w:spacing w:after="0" w:line="240" w:lineRule="auto"/>
        <w:rPr>
          <w:rFonts w:ascii="Calibri" w:hAnsi="Calibri" w:cs="Calibri"/>
        </w:rPr>
      </w:pPr>
      <w:r w:rsidRPr="00EA0143">
        <w:rPr>
          <w:rFonts w:ascii="Calibri" w:hAnsi="Calibri" w:cs="Calibri"/>
        </w:rPr>
        <w:t>Cells that don’t have nucleus die after a certain amount of time (they are full of oxygen)</w:t>
      </w:r>
    </w:p>
    <w:p w:rsidR="00EA0143" w:rsidRPr="00EA0143" w:rsidRDefault="00EA0143" w:rsidP="00EA0143">
      <w:pPr>
        <w:spacing w:after="0" w:line="240" w:lineRule="auto"/>
        <w:rPr>
          <w:rFonts w:ascii="Calibri" w:hAnsi="Calibri" w:cs="Calibri"/>
        </w:rPr>
      </w:pPr>
      <w:r w:rsidRPr="00EA0143">
        <w:rPr>
          <w:rFonts w:ascii="Calibri" w:hAnsi="Calibri" w:cs="Calibri"/>
        </w:rPr>
        <w:t>Mitochondrion: it has its own DNA</w:t>
      </w:r>
    </w:p>
    <w:p w:rsidR="00EA0143" w:rsidRPr="00EA0143" w:rsidRDefault="00EA0143" w:rsidP="00EA0143">
      <w:pPr>
        <w:spacing w:after="0" w:line="240" w:lineRule="auto"/>
        <w:rPr>
          <w:rFonts w:ascii="Calibri" w:hAnsi="Calibri" w:cs="Calibri"/>
        </w:rPr>
      </w:pPr>
      <w:r w:rsidRPr="00EA0143">
        <w:rPr>
          <w:rFonts w:ascii="Calibri" w:hAnsi="Calibri" w:cs="Calibri"/>
        </w:rPr>
        <w:t>How are the products of free ribosomes different from membrane-bound ribosomes (?)?</w:t>
      </w:r>
    </w:p>
    <w:p w:rsidR="00EA0143" w:rsidRPr="00EA0143" w:rsidRDefault="00EA0143" w:rsidP="00EA0143">
      <w:pPr>
        <w:spacing w:after="0" w:line="240" w:lineRule="auto"/>
        <w:rPr>
          <w:rFonts w:ascii="Calibri" w:hAnsi="Calibri" w:cs="Calibri"/>
        </w:rPr>
      </w:pPr>
      <w:r w:rsidRPr="00EA0143">
        <w:rPr>
          <w:rFonts w:ascii="Calibri" w:hAnsi="Calibri" w:cs="Calibri"/>
        </w:rPr>
        <w:lastRenderedPageBreak/>
        <w:t xml:space="preserve">How are peroxisomes different from lysosomes (?) </w:t>
      </w:r>
    </w:p>
    <w:p w:rsidR="00EA0143" w:rsidRDefault="00EA0143" w:rsidP="00EA0143"/>
    <w:p w:rsidR="00EA0143" w:rsidRPr="00EA0143" w:rsidRDefault="00EA0143" w:rsidP="00EA0143">
      <w:pPr>
        <w:spacing w:after="0" w:line="240" w:lineRule="auto"/>
        <w:rPr>
          <w:rFonts w:ascii="Calibri" w:hAnsi="Calibri" w:cs="Calibri"/>
        </w:rPr>
      </w:pPr>
      <w:r w:rsidRPr="00EA0143">
        <w:rPr>
          <w:rFonts w:ascii="Calibri" w:hAnsi="Calibri" w:cs="Calibri"/>
        </w:rPr>
        <w:t>Cell aging: - wear &amp; tear theory</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-mitochondrial theory</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-Immune system disorders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 Genetic theory (telomeres)</w:t>
      </w:r>
    </w:p>
    <w:p w:rsidR="00EA0143" w:rsidRPr="00EA0143" w:rsidRDefault="00EA0143" w:rsidP="00EA0143">
      <w:pPr>
        <w:spacing w:after="0" w:line="240" w:lineRule="auto"/>
        <w:rPr>
          <w:rFonts w:ascii="Calibri" w:hAnsi="Calibri" w:cs="Calibri"/>
        </w:rPr>
      </w:pPr>
      <w:r w:rsidRPr="00EA0143">
        <w:rPr>
          <w:rFonts w:ascii="Calibri" w:hAnsi="Calibri" w:cs="Calibri"/>
        </w:rPr>
        <w:t>Tissue: histology</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-Fixation: it must be solid (block tissue), dehydrate it, preserve the structure through chemical processes</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((freeze </w:t>
      </w:r>
      <w:r>
        <w:rPr>
          <w:rFonts w:ascii="Calibri" w:hAnsi="Calibri" w:cs="Calibri"/>
        </w:rPr>
        <w:t>the tissue &amp; then analyze it</w:t>
      </w:r>
      <w:r w:rsidRPr="00EA0143">
        <w:rPr>
          <w:rFonts w:ascii="Calibri" w:hAnsi="Calibri" w:cs="Calibri"/>
        </w:rPr>
        <w:t>))</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 sliced</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 stained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Standard preparation of a histological specimen: fixation, sectioning, staining </w:t>
      </w:r>
    </w:p>
    <w:p w:rsidR="00EA0143" w:rsidRPr="00EA0143" w:rsidRDefault="00EA0143" w:rsidP="00EA0143">
      <w:pPr>
        <w:spacing w:after="0" w:line="240" w:lineRule="auto"/>
        <w:rPr>
          <w:rFonts w:ascii="Calibri" w:hAnsi="Calibri" w:cs="Calibri"/>
        </w:rPr>
      </w:pPr>
      <w:r w:rsidRPr="00EA0143">
        <w:rPr>
          <w:rFonts w:ascii="Calibri" w:hAnsi="Calibri" w:cs="Calibri"/>
        </w:rPr>
        <w:t>Neurons + supporting cells: nervous tissue</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Default="00EA0143" w:rsidP="00EA0143">
      <w:pPr>
        <w:spacing w:after="0" w:line="240" w:lineRule="auto"/>
        <w:rPr>
          <w:rFonts w:ascii="Calibri" w:hAnsi="Calibri" w:cs="Calibri"/>
        </w:rPr>
      </w:pPr>
      <w:r w:rsidRPr="00EA0143">
        <w:rPr>
          <w:rFonts w:ascii="Calibri" w:hAnsi="Calibri" w:cs="Calibri"/>
        </w:rPr>
        <w:t xml:space="preserve">Epithelial tissue: covering &amp; lining (from the outside perspective), glandular (they secrete something) </w:t>
      </w:r>
    </w:p>
    <w:p w:rsidR="00EA0143" w:rsidRPr="00EA0143" w:rsidRDefault="00EA0143" w:rsidP="00EA0143">
      <w:pPr>
        <w:spacing w:after="0" w:line="240" w:lineRule="auto"/>
        <w:rPr>
          <w:rFonts w:ascii="Calibri" w:hAnsi="Calibri" w:cs="Calibri"/>
        </w:rPr>
      </w:pPr>
    </w:p>
    <w:p w:rsidR="00EA0143" w:rsidRPr="00EA0143" w:rsidRDefault="00EA0143" w:rsidP="00EA0143">
      <w:pPr>
        <w:spacing w:after="0" w:line="240" w:lineRule="auto"/>
        <w:rPr>
          <w:rFonts w:ascii="Calibri" w:hAnsi="Calibri" w:cs="Calibri"/>
        </w:rPr>
      </w:pPr>
      <w:r>
        <w:rPr>
          <w:rFonts w:ascii="Calibri" w:hAnsi="Calibri" w:cs="Calibri"/>
        </w:rPr>
        <w:t xml:space="preserve">Characteristic </w:t>
      </w:r>
      <w:r w:rsidRPr="00EA0143">
        <w:rPr>
          <w:rFonts w:ascii="Calibri" w:hAnsi="Calibri" w:cs="Calibri"/>
        </w:rPr>
        <w:t>f Epit</w:t>
      </w:r>
      <w:r>
        <w:rPr>
          <w:rFonts w:ascii="Calibri" w:hAnsi="Calibri" w:cs="Calibri"/>
        </w:rPr>
        <w:t>helium</w:t>
      </w:r>
      <w:r w:rsidRPr="00EA0143">
        <w:rPr>
          <w:rFonts w:ascii="Calibri" w:hAnsi="Calibri" w:cs="Calibri"/>
        </w:rPr>
        <w:t>: one side is exposed to environment (always) + other side attached to s</w:t>
      </w:r>
      <w:r>
        <w:rPr>
          <w:rFonts w:ascii="Calibri" w:hAnsi="Calibri" w:cs="Calibri"/>
        </w:rPr>
        <w:t>ome</w:t>
      </w:r>
      <w:r w:rsidRPr="00EA0143">
        <w:rPr>
          <w:rFonts w:ascii="Calibri" w:hAnsi="Calibri" w:cs="Calibri"/>
        </w:rPr>
        <w:t>th</w:t>
      </w:r>
      <w:r>
        <w:rPr>
          <w:rFonts w:ascii="Calibri" w:hAnsi="Calibri" w:cs="Calibri"/>
        </w:rPr>
        <w:t>in</w:t>
      </w:r>
      <w:r w:rsidRPr="00EA0143">
        <w:rPr>
          <w:rFonts w:ascii="Calibri" w:hAnsi="Calibri" w:cs="Calibri"/>
        </w:rPr>
        <w:t>g = polarity</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They have nerve fibers (Avascular) you can feel. ----How nourished?</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Regeneration --why?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Shape of epithelial cells: protection is no important: squamous epithelium </w:t>
      </w:r>
    </w:p>
    <w:p w:rsidR="00EA0143" w:rsidRPr="00EA0143" w:rsidRDefault="00EA0143" w:rsidP="00EA0143">
      <w:pPr>
        <w:spacing w:after="0" w:line="240" w:lineRule="auto"/>
        <w:rPr>
          <w:rFonts w:ascii="Calibri" w:hAnsi="Calibri" w:cs="Calibri"/>
        </w:rPr>
      </w:pPr>
      <w:r w:rsidRPr="00EA0143">
        <w:rPr>
          <w:rFonts w:ascii="Calibri" w:hAnsi="Calibri" w:cs="Calibri"/>
        </w:rPr>
        <w:t>Simple columnar epit</w:t>
      </w:r>
      <w:r>
        <w:rPr>
          <w:rFonts w:ascii="Calibri" w:hAnsi="Calibri" w:cs="Calibri"/>
        </w:rPr>
        <w:t>helium</w:t>
      </w:r>
      <w:r w:rsidRPr="00EA0143">
        <w:rPr>
          <w:rFonts w:ascii="Calibri" w:hAnsi="Calibri" w:cs="Calibri"/>
        </w:rPr>
        <w:t>: (intestine)</w:t>
      </w:r>
    </w:p>
    <w:p w:rsidR="00EA0143" w:rsidRPr="00EA0143" w:rsidRDefault="00EA0143" w:rsidP="00EA0143">
      <w:pPr>
        <w:spacing w:after="0" w:line="240" w:lineRule="auto"/>
        <w:rPr>
          <w:rFonts w:ascii="Calibri" w:hAnsi="Calibri" w:cs="Calibri"/>
        </w:rPr>
      </w:pPr>
      <w:r w:rsidRPr="00EA0143">
        <w:rPr>
          <w:rFonts w:ascii="Calibri" w:hAnsi="Calibri" w:cs="Calibri"/>
        </w:rPr>
        <w:t>Transitional epithelium: stretches</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Stratified squamous (((((apical layer and basal layer)))))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Cancer: carcinoma, adenocarcinoma and adenoma: tissue involved: epithelial…. Skin is the most abundant area. </w:t>
      </w:r>
    </w:p>
    <w:p w:rsidR="00EA0143" w:rsidRPr="00EA0143" w:rsidRDefault="00EA0143" w:rsidP="00EA0143">
      <w:pPr>
        <w:spacing w:after="0" w:line="240" w:lineRule="auto"/>
        <w:rPr>
          <w:rFonts w:ascii="Calibri" w:hAnsi="Calibri" w:cs="Calibri"/>
        </w:rPr>
      </w:pPr>
      <w:r w:rsidRPr="00EA0143">
        <w:rPr>
          <w:rFonts w:ascii="Calibri" w:hAnsi="Calibri" w:cs="Calibri"/>
        </w:rPr>
        <w:t>Glandular epithelium: gland. How they secrete something .</w:t>
      </w:r>
      <w:r>
        <w:rPr>
          <w:rFonts w:ascii="Calibri" w:hAnsi="Calibri" w:cs="Calibri"/>
        </w:rPr>
        <w:t>.</w:t>
      </w:r>
      <w:r w:rsidRPr="00EA0143">
        <w:rPr>
          <w:rFonts w:ascii="Calibri" w:hAnsi="Calibri" w:cs="Calibri"/>
        </w:rPr>
        <w:t>.</w:t>
      </w:r>
      <w:r w:rsidRPr="00EA0143">
        <w:rPr>
          <w:rFonts w:ascii="Calibri" w:hAnsi="Calibri" w:cs="Calibri"/>
          <w:u w:val="single"/>
        </w:rPr>
        <w:t>endocrine</w:t>
      </w:r>
      <w:r w:rsidRPr="00EA0143">
        <w:rPr>
          <w:rFonts w:ascii="Calibri" w:hAnsi="Calibri" w:cs="Calibri"/>
        </w:rPr>
        <w:t>: hormones.</w:t>
      </w:r>
      <w:r>
        <w:rPr>
          <w:rFonts w:ascii="Calibri" w:hAnsi="Calibri" w:cs="Calibri"/>
        </w:rPr>
        <w:t>.</w:t>
      </w:r>
      <w:r w:rsidRPr="00EA0143">
        <w:rPr>
          <w:rFonts w:ascii="Calibri" w:hAnsi="Calibri" w:cs="Calibri"/>
        </w:rPr>
        <w:t>.</w:t>
      </w:r>
      <w:r w:rsidRPr="00EA0143">
        <w:rPr>
          <w:rFonts w:ascii="Calibri" w:hAnsi="Calibri" w:cs="Calibri"/>
          <w:u w:val="single"/>
        </w:rPr>
        <w:t xml:space="preserve"> Exocrine</w:t>
      </w:r>
      <w:r w:rsidRPr="00EA0143">
        <w:rPr>
          <w:rFonts w:ascii="Calibri" w:hAnsi="Calibri" w:cs="Calibri"/>
        </w:rPr>
        <w:t>…</w:t>
      </w:r>
      <w:r w:rsidRPr="00EA0143">
        <w:rPr>
          <w:rFonts w:ascii="Calibri" w:hAnsi="Calibri" w:cs="Calibri"/>
          <w:u w:val="single"/>
        </w:rPr>
        <w:t>unicellular</w:t>
      </w:r>
      <w:r w:rsidRPr="00EA0143">
        <w:rPr>
          <w:rFonts w:ascii="Calibri" w:hAnsi="Calibri" w:cs="Calibri"/>
        </w:rPr>
        <w:t xml:space="preserve">… </w:t>
      </w:r>
      <w:r w:rsidRPr="00EA0143">
        <w:rPr>
          <w:rFonts w:ascii="Calibri" w:hAnsi="Calibri" w:cs="Calibri"/>
          <w:u w:val="single"/>
        </w:rPr>
        <w:t xml:space="preserve">multicellular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Modes of secretion: apocrine: cells would move the secretion to the surface of the cells…..you lose your secretion, a little bit of cytoplasm but the cell will survive.--- lipids.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Holocrine glands: Sebaceous glands.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Connective tissue: they all come from mesenchyme. </w:t>
      </w:r>
    </w:p>
    <w:p w:rsidR="00EA0143" w:rsidRPr="00EA0143" w:rsidRDefault="00EA0143" w:rsidP="00EA0143">
      <w:pPr>
        <w:numPr>
          <w:ilvl w:val="0"/>
          <w:numId w:val="4"/>
        </w:numPr>
        <w:spacing w:after="0" w:line="240" w:lineRule="auto"/>
        <w:ind w:left="540"/>
        <w:textAlignment w:val="center"/>
        <w:rPr>
          <w:rFonts w:ascii="Calibri" w:hAnsi="Calibri" w:cs="Calibri"/>
        </w:rPr>
      </w:pPr>
      <w:r>
        <w:rPr>
          <w:rFonts w:ascii="Calibri" w:hAnsi="Calibri" w:cs="Calibri"/>
        </w:rPr>
        <w:t>Supporting, protecting, etc.</w:t>
      </w:r>
      <w:r w:rsidRPr="00EA0143">
        <w:rPr>
          <w:rFonts w:ascii="Calibri" w:hAnsi="Calibri" w:cs="Calibri"/>
        </w:rPr>
        <w:t>: fibers: collagen, elastic, reticular</w:t>
      </w:r>
    </w:p>
    <w:p w:rsidR="00EA0143" w:rsidRPr="00EA0143" w:rsidRDefault="00EA0143" w:rsidP="00EA0143">
      <w:pPr>
        <w:numPr>
          <w:ilvl w:val="0"/>
          <w:numId w:val="4"/>
        </w:numPr>
        <w:spacing w:after="0" w:line="240" w:lineRule="auto"/>
        <w:ind w:left="540"/>
        <w:textAlignment w:val="center"/>
        <w:rPr>
          <w:rFonts w:ascii="Calibri" w:hAnsi="Calibri" w:cs="Calibri"/>
        </w:rPr>
      </w:pPr>
      <w:r w:rsidRPr="00EA0143">
        <w:rPr>
          <w:rFonts w:ascii="Calibri" w:hAnsi="Calibri" w:cs="Calibri"/>
        </w:rPr>
        <w:t>Cells: mainly non-living. But you need them to make the fibers. Mast cell: information. Fat cell.</w:t>
      </w:r>
    </w:p>
    <w:p w:rsidR="00EA0143" w:rsidRPr="00EA0143" w:rsidRDefault="00EA0143" w:rsidP="00EA0143">
      <w:pPr>
        <w:numPr>
          <w:ilvl w:val="0"/>
          <w:numId w:val="4"/>
        </w:numPr>
        <w:spacing w:after="0" w:line="240" w:lineRule="auto"/>
        <w:ind w:left="540"/>
        <w:textAlignment w:val="center"/>
        <w:rPr>
          <w:rFonts w:ascii="Calibri" w:hAnsi="Calibri" w:cs="Calibri"/>
        </w:rPr>
      </w:pPr>
      <w:r w:rsidRPr="00EA0143">
        <w:rPr>
          <w:rFonts w:ascii="Calibri" w:hAnsi="Calibri" w:cs="Calibri"/>
        </w:rPr>
        <w:t>Ground substance: to match them together.</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Blast: immature // cyte: mature</w:t>
      </w:r>
    </w:p>
    <w:p w:rsidR="00EA0143" w:rsidRPr="00EA0143" w:rsidRDefault="00EA0143" w:rsidP="00EA0143">
      <w:pPr>
        <w:spacing w:after="0" w:line="240" w:lineRule="auto"/>
        <w:rPr>
          <w:rFonts w:ascii="Calibri" w:hAnsi="Calibri" w:cs="Calibri"/>
        </w:rPr>
      </w:pPr>
      <w:r>
        <w:rPr>
          <w:rFonts w:ascii="Calibri" w:hAnsi="Calibri" w:cs="Calibri"/>
        </w:rPr>
        <w:t>Stem cells</w:t>
      </w:r>
      <w:r w:rsidRPr="00EA0143">
        <w:rPr>
          <w:rFonts w:ascii="Calibri" w:hAnsi="Calibri" w:cs="Calibri"/>
        </w:rPr>
        <w:t xml:space="preserve">: immature?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lastRenderedPageBreak/>
        <w:t>Areolar: open ---Loose CT</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White fat: supply, energy storage</w:t>
      </w:r>
    </w:p>
    <w:p w:rsidR="00EA0143" w:rsidRPr="00EA0143" w:rsidRDefault="00EA0143" w:rsidP="00EA0143">
      <w:pPr>
        <w:spacing w:after="0" w:line="240" w:lineRule="auto"/>
        <w:rPr>
          <w:rFonts w:ascii="Calibri" w:hAnsi="Calibri" w:cs="Calibri"/>
        </w:rPr>
      </w:pPr>
      <w:r w:rsidRPr="00EA0143">
        <w:rPr>
          <w:rFonts w:ascii="Calibri" w:hAnsi="Calibri" w:cs="Calibri"/>
        </w:rPr>
        <w:t>Brown fat: heat our body</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Reticular CT: more network less open tissue.</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Dense regular CT: well organized fibers.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     -tendons &amp; ligaments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Cartilage: flexible, most of them are semi transparent, no nerve fibers.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Why is blood classified as a connective tissue: blood develops from mesenchyme? </w:t>
      </w:r>
    </w:p>
    <w:p w:rsidR="00EA0143" w:rsidRPr="00EA0143" w:rsidRDefault="00EA0143" w:rsidP="00EA0143">
      <w:pPr>
        <w:spacing w:after="0" w:line="240" w:lineRule="auto"/>
        <w:rPr>
          <w:rFonts w:ascii="Calibri" w:hAnsi="Calibri" w:cs="Calibri"/>
        </w:rPr>
      </w:pPr>
      <w:r w:rsidRPr="00EA0143">
        <w:rPr>
          <w:rFonts w:ascii="Calibri" w:hAnsi="Calibri" w:cs="Calibri"/>
        </w:rPr>
        <w:t>Cartilage: take the most time to recover from an injury</w:t>
      </w:r>
    </w:p>
    <w:p w:rsidR="00EA0143" w:rsidRPr="00EA0143" w:rsidRDefault="00EA0143" w:rsidP="00EA0143">
      <w:pPr>
        <w:spacing w:after="0" w:line="240" w:lineRule="auto"/>
        <w:rPr>
          <w:rFonts w:ascii="Calibri" w:hAnsi="Calibri" w:cs="Calibri"/>
        </w:rPr>
      </w:pPr>
      <w:r w:rsidRPr="00EA0143">
        <w:rPr>
          <w:rFonts w:ascii="Calibri" w:hAnsi="Calibri" w:cs="Calibri"/>
        </w:rPr>
        <w:t>You would expect to find fibers in arear that undergo a lot of stretch and rebound: elastic fibers</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Compressible &amp; resist tension well---&gt;cartilage: fibrocartilage </w:t>
      </w:r>
    </w:p>
    <w:p w:rsidR="00EA0143" w:rsidRPr="00EA0143" w:rsidRDefault="00EA0143" w:rsidP="00EA0143">
      <w:pPr>
        <w:spacing w:after="0" w:line="240" w:lineRule="auto"/>
        <w:rPr>
          <w:rFonts w:ascii="Calibri" w:hAnsi="Calibri" w:cs="Calibri"/>
        </w:rPr>
      </w:pPr>
      <w:r w:rsidRPr="00EA0143">
        <w:rPr>
          <w:rFonts w:ascii="Calibri" w:hAnsi="Calibri" w:cs="Calibri"/>
        </w:rPr>
        <w:t>most likely to Regenerate the fastest:  Dense irregular Connective Tissue</w:t>
      </w:r>
    </w:p>
    <w:p w:rsidR="00EA0143" w:rsidRPr="00EA0143" w:rsidRDefault="00EA0143" w:rsidP="00EA0143">
      <w:pPr>
        <w:spacing w:after="0" w:line="240" w:lineRule="auto"/>
        <w:rPr>
          <w:rFonts w:ascii="Calibri" w:hAnsi="Calibri" w:cs="Calibri"/>
        </w:rPr>
      </w:pPr>
      <w:r w:rsidRPr="00EA0143">
        <w:rPr>
          <w:rFonts w:ascii="Calibri" w:hAnsi="Calibri" w:cs="Calibri"/>
        </w:rPr>
        <w:t>Dense regular: bond of fibers</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How can adults gain weight, since mature adipocytes rarely divide?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Why tendon tears or breaks are difficult to repair both physiologically &amp; surgically?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 xml:space="preserve">Parietal layer: the layer of a serous membrane that lines the body cavity </w:t>
      </w:r>
    </w:p>
    <w:p w:rsidR="00EA0143" w:rsidRPr="00EA0143" w:rsidRDefault="00EA0143" w:rsidP="00EA0143">
      <w:pPr>
        <w:spacing w:after="0" w:line="240" w:lineRule="auto"/>
        <w:rPr>
          <w:rFonts w:ascii="Calibri" w:hAnsi="Calibri" w:cs="Calibri"/>
        </w:rPr>
      </w:pPr>
      <w:r w:rsidRPr="00EA0143">
        <w:rPr>
          <w:rFonts w:ascii="Calibri" w:hAnsi="Calibri" w:cs="Calibri"/>
        </w:rPr>
        <w:t> </w:t>
      </w:r>
    </w:p>
    <w:p w:rsidR="00EA0143" w:rsidRPr="00EA0143" w:rsidRDefault="00EA0143" w:rsidP="00EA0143">
      <w:pPr>
        <w:spacing w:after="0" w:line="240" w:lineRule="auto"/>
        <w:rPr>
          <w:rFonts w:ascii="Calibri" w:hAnsi="Calibri" w:cs="Calibri"/>
        </w:rPr>
      </w:pPr>
      <w:r w:rsidRPr="00EA0143">
        <w:rPr>
          <w:rFonts w:ascii="Calibri" w:hAnsi="Calibri" w:cs="Calibri"/>
        </w:rPr>
        <w:t>Inflammation: very important //restoration //</w:t>
      </w:r>
    </w:p>
    <w:p w:rsidR="00EA0143" w:rsidRPr="00EA0143" w:rsidRDefault="00EA0143" w:rsidP="00EA0143">
      <w:r>
        <w:t>________________________________________________________________________________</w:t>
      </w:r>
    </w:p>
    <w:p w:rsidR="00EA0143" w:rsidRPr="00EA0143" w:rsidRDefault="00EA0143" w:rsidP="00EA0143">
      <w:pPr>
        <w:numPr>
          <w:ilvl w:val="0"/>
          <w:numId w:val="5"/>
        </w:numPr>
        <w:spacing w:after="0" w:line="240" w:lineRule="auto"/>
        <w:ind w:left="540"/>
        <w:textAlignment w:val="center"/>
        <w:rPr>
          <w:rFonts w:ascii="Calibri" w:hAnsi="Calibri" w:cs="Calibri"/>
        </w:rPr>
      </w:pPr>
      <w:r w:rsidRPr="00EA0143">
        <w:rPr>
          <w:rFonts w:ascii="Calibri" w:hAnsi="Calibri" w:cs="Calibri"/>
        </w:rPr>
        <w:t>Epithelial tissue is a sheet of cells that covers a body surface or lines a body cavity (</w:t>
      </w:r>
      <w:r w:rsidRPr="00EA0143">
        <w:rPr>
          <w:rFonts w:ascii="Arial" w:hAnsi="Arial" w:cs="Arial"/>
          <w:i/>
          <w:iCs/>
          <w:sz w:val="20"/>
          <w:szCs w:val="20"/>
          <w:shd w:val="clear" w:color="auto" w:fill="FFFFFF"/>
        </w:rPr>
        <w:t>epithe</w:t>
      </w:r>
      <w:r w:rsidRPr="00EA0143">
        <w:rPr>
          <w:rFonts w:ascii="Calibri" w:hAnsi="Calibri" w:cs="Calibri"/>
        </w:rPr>
        <w:t> = laid on, covering). In addition to coverings and linings, epithelial cells can also form glands, called glandular epithelium.</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6"/>
        </w:numPr>
        <w:spacing w:after="0" w:line="240" w:lineRule="auto"/>
        <w:ind w:left="540"/>
        <w:textAlignment w:val="center"/>
        <w:rPr>
          <w:rFonts w:ascii="Calibri" w:hAnsi="Calibri" w:cs="Calibri"/>
        </w:rPr>
      </w:pPr>
      <w:r w:rsidRPr="00EA0143">
        <w:rPr>
          <w:rFonts w:ascii="Calibri" w:hAnsi="Calibri" w:cs="Calibri"/>
        </w:rPr>
        <w:t>All other primary tissues are composed mainly of cells, but connective tissues are largely nonliving extracellular matrix, which separates, often widely, the living cells of the tissue</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7"/>
        </w:numPr>
        <w:spacing w:after="0" w:line="240" w:lineRule="auto"/>
        <w:ind w:left="540"/>
        <w:textAlignment w:val="center"/>
        <w:rPr>
          <w:rFonts w:ascii="Calibri" w:hAnsi="Calibri" w:cs="Calibri"/>
        </w:rPr>
      </w:pPr>
      <w:r w:rsidRPr="00EA0143">
        <w:rPr>
          <w:rFonts w:ascii="Calibri" w:hAnsi="Calibri" w:cs="Calibri"/>
        </w:rPr>
        <w:t>Absorption, the movement of substances into the body, is a role of epithelial tissue. Roles of connective tissue include: binding and support, protection, insulation, and transportation of substances, via blood, within the body.</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8"/>
        </w:numPr>
        <w:spacing w:after="0" w:line="240" w:lineRule="auto"/>
        <w:ind w:left="540"/>
        <w:textAlignment w:val="center"/>
        <w:rPr>
          <w:rFonts w:ascii="Calibri" w:hAnsi="Calibri" w:cs="Calibri"/>
        </w:rPr>
      </w:pPr>
      <w:r w:rsidRPr="00EA0143">
        <w:rPr>
          <w:rFonts w:ascii="Calibri" w:hAnsi="Calibri" w:cs="Calibri"/>
        </w:rPr>
        <w:t>Cell 2 is a fibroblast, which is the primary producer of the major ECM components in connective tissue proper.</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9"/>
        </w:numPr>
        <w:spacing w:after="0" w:line="240" w:lineRule="auto"/>
        <w:ind w:left="540"/>
        <w:textAlignment w:val="center"/>
        <w:rPr>
          <w:rFonts w:ascii="Calibri" w:hAnsi="Calibri" w:cs="Calibri"/>
        </w:rPr>
      </w:pPr>
      <w:r w:rsidRPr="00EA0143">
        <w:rPr>
          <w:rFonts w:ascii="Calibri" w:hAnsi="Calibri" w:cs="Calibri"/>
        </w:rPr>
        <w:t>The cytoskeleton acts as the cell's "bones," "muscles," and "ligaments" by supporting cellular structures and providing the machinery to generate various cell movements.</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10"/>
        </w:numPr>
        <w:spacing w:after="0" w:line="240" w:lineRule="auto"/>
        <w:ind w:left="540"/>
        <w:textAlignment w:val="center"/>
        <w:rPr>
          <w:rFonts w:ascii="Calibri" w:hAnsi="Calibri" w:cs="Calibri"/>
        </w:rPr>
      </w:pPr>
      <w:r w:rsidRPr="00EA0143">
        <w:rPr>
          <w:rFonts w:ascii="Calibri" w:hAnsi="Calibri" w:cs="Calibri"/>
        </w:rPr>
        <w:t xml:space="preserve">Proteins are synthesized at ribosomes. Free ribosomes float freely in the cytoplasm and produce soluble proteins that function in the cytosol, as well as those imported into mitochondria and some other organelles. Fixed ribosomes, which stud the rough endoplasmic reticulum, synthesize proteins destined either for incorporation into the cell membrane or lysosomes, or for export from the cell. </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11"/>
        </w:numPr>
        <w:spacing w:after="0" w:line="240" w:lineRule="auto"/>
        <w:ind w:left="540"/>
        <w:textAlignment w:val="center"/>
        <w:rPr>
          <w:rFonts w:ascii="Calibri" w:hAnsi="Calibri" w:cs="Calibri"/>
        </w:rPr>
      </w:pPr>
      <w:r w:rsidRPr="00EA0143">
        <w:rPr>
          <w:rFonts w:ascii="Calibri" w:hAnsi="Calibri" w:cs="Calibri"/>
        </w:rPr>
        <w:t xml:space="preserve">Cilia are whiplike, motile cellular extensions that occur, typically in large numbers, on the exposed surfaces of certain cells. Ciliary action moves substances in one direction across cell </w:t>
      </w:r>
      <w:r w:rsidRPr="00EA0143">
        <w:rPr>
          <w:rFonts w:ascii="Calibri" w:hAnsi="Calibri" w:cs="Calibri"/>
        </w:rPr>
        <w:lastRenderedPageBreak/>
        <w:t>surfaces. Centrioles forming the bases of cilia and flagella are commonly referred to as basal bodies.</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12"/>
        </w:numPr>
        <w:spacing w:after="0" w:line="240" w:lineRule="auto"/>
        <w:ind w:left="540"/>
        <w:textAlignment w:val="center"/>
        <w:rPr>
          <w:rFonts w:ascii="Calibri" w:hAnsi="Calibri" w:cs="Calibri"/>
        </w:rPr>
      </w:pPr>
      <w:r w:rsidRPr="00EA0143">
        <w:rPr>
          <w:rFonts w:ascii="Calibri" w:hAnsi="Calibri" w:cs="Calibri"/>
        </w:rPr>
        <w:t xml:space="preserve">Lysosomes (not peroxisomes) contain digestive enzymes that work best in acidic conditions and so are called acid hydrolases. </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13"/>
        </w:numPr>
        <w:spacing w:after="0" w:line="240" w:lineRule="auto"/>
        <w:ind w:left="540"/>
        <w:textAlignment w:val="center"/>
        <w:rPr>
          <w:rFonts w:ascii="Calibri" w:hAnsi="Calibri" w:cs="Calibri"/>
        </w:rPr>
      </w:pPr>
      <w:r w:rsidRPr="00EA0143">
        <w:rPr>
          <w:rFonts w:ascii="Calibri" w:hAnsi="Calibri" w:cs="Calibri"/>
        </w:rPr>
        <w:t>Microvilli are small finger-like projections that greatly increase the surface area of epithelial cells (thus epithelial tissues), an important attribute of tissues that have a role in absorption and secretion.</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Pr="00EA0143" w:rsidRDefault="00EA0143" w:rsidP="00EA0143">
      <w:pPr>
        <w:numPr>
          <w:ilvl w:val="0"/>
          <w:numId w:val="14"/>
        </w:numPr>
        <w:spacing w:after="0" w:line="240" w:lineRule="auto"/>
        <w:ind w:left="540"/>
        <w:textAlignment w:val="center"/>
        <w:rPr>
          <w:rFonts w:ascii="Calibri" w:hAnsi="Calibri" w:cs="Calibri"/>
        </w:rPr>
      </w:pPr>
      <w:r w:rsidRPr="00EA0143">
        <w:rPr>
          <w:rFonts w:ascii="Calibri" w:hAnsi="Calibri" w:cs="Calibri"/>
        </w:rPr>
        <w:t xml:space="preserve">Mucous cells are unicellular exocrine glands that secrete mucin, a protein that combines with water to form mucus. </w:t>
      </w:r>
    </w:p>
    <w:p w:rsidR="00EA0143" w:rsidRPr="00EA0143" w:rsidRDefault="00EA0143" w:rsidP="00EA0143">
      <w:pPr>
        <w:spacing w:after="0" w:line="240" w:lineRule="auto"/>
        <w:ind w:left="540"/>
        <w:rPr>
          <w:rFonts w:ascii="Calibri" w:hAnsi="Calibri" w:cs="Calibri"/>
        </w:rPr>
      </w:pPr>
      <w:r w:rsidRPr="00EA0143">
        <w:rPr>
          <w:rFonts w:ascii="Calibri" w:hAnsi="Calibri" w:cs="Calibri"/>
        </w:rPr>
        <w:t> </w:t>
      </w:r>
    </w:p>
    <w:p w:rsidR="00EA0143" w:rsidRDefault="00EA0143" w:rsidP="00EA0143">
      <w:pPr>
        <w:numPr>
          <w:ilvl w:val="0"/>
          <w:numId w:val="15"/>
        </w:numPr>
        <w:spacing w:after="0" w:line="240" w:lineRule="auto"/>
        <w:ind w:left="540"/>
        <w:textAlignment w:val="center"/>
        <w:rPr>
          <w:rFonts w:ascii="Calibri" w:hAnsi="Calibri" w:cs="Calibri"/>
        </w:rPr>
      </w:pPr>
      <w:r w:rsidRPr="00EA0143">
        <w:rPr>
          <w:rFonts w:ascii="Calibri" w:hAnsi="Calibri" w:cs="Calibri"/>
        </w:rPr>
        <w:t>Osteoblasts/</w:t>
      </w:r>
      <w:proofErr w:type="spellStart"/>
      <w:r w:rsidRPr="00EA0143">
        <w:rPr>
          <w:rFonts w:ascii="Calibri" w:hAnsi="Calibri" w:cs="Calibri"/>
        </w:rPr>
        <w:t>cytes</w:t>
      </w:r>
      <w:proofErr w:type="spellEnd"/>
      <w:r w:rsidRPr="00EA0143">
        <w:rPr>
          <w:rFonts w:ascii="Calibri" w:hAnsi="Calibri" w:cs="Calibri"/>
        </w:rPr>
        <w:t xml:space="preserve"> are the primary cell type for bone. </w:t>
      </w:r>
    </w:p>
    <w:p w:rsidR="00A3296F" w:rsidRPr="00EA0143" w:rsidRDefault="00A3296F" w:rsidP="00A3296F">
      <w:pPr>
        <w:spacing w:after="0" w:line="240" w:lineRule="auto"/>
        <w:ind w:left="540"/>
        <w:textAlignment w:val="center"/>
        <w:rPr>
          <w:rFonts w:ascii="Calibri" w:hAnsi="Calibri" w:cs="Calibri"/>
        </w:rPr>
      </w:pPr>
    </w:p>
    <w:p w:rsidR="00EA0143" w:rsidRDefault="00EA0143" w:rsidP="00EA0143">
      <w:pPr>
        <w:numPr>
          <w:ilvl w:val="0"/>
          <w:numId w:val="15"/>
        </w:numPr>
        <w:spacing w:after="0" w:line="240" w:lineRule="auto"/>
        <w:ind w:left="540"/>
        <w:textAlignment w:val="center"/>
        <w:rPr>
          <w:rFonts w:ascii="Calibri" w:hAnsi="Calibri" w:cs="Calibri"/>
        </w:rPr>
      </w:pPr>
      <w:r w:rsidRPr="00EA0143">
        <w:rPr>
          <w:rFonts w:ascii="Calibri" w:hAnsi="Calibri" w:cs="Calibri"/>
        </w:rPr>
        <w:t xml:space="preserve">In order, the basic steps of tissue repair are: inflammation, organization, and regeneration. </w:t>
      </w:r>
    </w:p>
    <w:p w:rsidR="00A3296F" w:rsidRDefault="00A3296F" w:rsidP="00A3296F">
      <w:pPr>
        <w:pStyle w:val="Prrafodelista"/>
        <w:rPr>
          <w:rFonts w:ascii="Calibri" w:hAnsi="Calibri" w:cs="Calibri"/>
        </w:rPr>
      </w:pPr>
    </w:p>
    <w:p w:rsidR="00A3296F" w:rsidRPr="00EA0143" w:rsidRDefault="00A3296F" w:rsidP="00A3296F">
      <w:pPr>
        <w:spacing w:after="0" w:line="240" w:lineRule="auto"/>
        <w:ind w:left="540"/>
        <w:textAlignment w:val="center"/>
        <w:rPr>
          <w:rFonts w:ascii="Calibri" w:hAnsi="Calibri" w:cs="Calibri"/>
        </w:rPr>
      </w:pPr>
    </w:p>
    <w:p w:rsidR="00EA0143" w:rsidRDefault="00EA0143" w:rsidP="00EA0143">
      <w:pPr>
        <w:numPr>
          <w:ilvl w:val="0"/>
          <w:numId w:val="15"/>
        </w:numPr>
        <w:spacing w:after="0" w:line="240" w:lineRule="auto"/>
        <w:ind w:left="540"/>
        <w:textAlignment w:val="center"/>
        <w:rPr>
          <w:rFonts w:ascii="Calibri" w:hAnsi="Calibri" w:cs="Calibri"/>
        </w:rPr>
      </w:pPr>
      <w:r w:rsidRPr="00EA0143">
        <w:rPr>
          <w:rFonts w:ascii="Calibri" w:hAnsi="Calibri" w:cs="Calibri"/>
        </w:rPr>
        <w:t xml:space="preserve">Our cells are chemical factories. Chemical reactions (metabolism) are essential for cells to function and, thus, for the body as a whole to maintain boundaries, move, respond, digest, excrete, grow, and reproduce--all necessary life functions. </w:t>
      </w:r>
    </w:p>
    <w:p w:rsidR="00A3296F" w:rsidRPr="00EA0143" w:rsidRDefault="00A3296F" w:rsidP="00A3296F">
      <w:pPr>
        <w:spacing w:after="0" w:line="240" w:lineRule="auto"/>
        <w:ind w:left="540"/>
        <w:textAlignment w:val="center"/>
        <w:rPr>
          <w:rFonts w:ascii="Calibri" w:hAnsi="Calibri" w:cs="Calibri"/>
        </w:rPr>
      </w:pPr>
    </w:p>
    <w:p w:rsidR="00EA0143" w:rsidRDefault="00EA0143" w:rsidP="00EA0143">
      <w:pPr>
        <w:numPr>
          <w:ilvl w:val="0"/>
          <w:numId w:val="15"/>
        </w:numPr>
        <w:spacing w:after="0" w:line="240" w:lineRule="auto"/>
        <w:ind w:left="540"/>
        <w:textAlignment w:val="center"/>
        <w:rPr>
          <w:rFonts w:ascii="Calibri" w:hAnsi="Calibri" w:cs="Calibri"/>
        </w:rPr>
      </w:pPr>
      <w:r w:rsidRPr="00EA0143">
        <w:rPr>
          <w:rFonts w:ascii="Calibri" w:hAnsi="Calibri" w:cs="Calibri"/>
        </w:rPr>
        <w:t xml:space="preserve">In the anatomical position, the body is erect with feet slightly apart and arms at the sides. This position is easy to remember because it resembles "standing at attention," except that the palms face forward and the thumbs point away from the body.  </w:t>
      </w:r>
    </w:p>
    <w:p w:rsidR="00A3296F" w:rsidRPr="00EA0143" w:rsidRDefault="00A3296F" w:rsidP="00A3296F">
      <w:pPr>
        <w:spacing w:after="0" w:line="240" w:lineRule="auto"/>
        <w:textAlignment w:val="center"/>
        <w:rPr>
          <w:rFonts w:ascii="Calibri" w:hAnsi="Calibri" w:cs="Calibri"/>
        </w:rPr>
      </w:pPr>
      <w:bookmarkStart w:id="0" w:name="_GoBack"/>
      <w:bookmarkEnd w:id="0"/>
    </w:p>
    <w:p w:rsidR="00EA0143" w:rsidRPr="00EA0143" w:rsidRDefault="00EA0143" w:rsidP="00EA0143">
      <w:pPr>
        <w:numPr>
          <w:ilvl w:val="0"/>
          <w:numId w:val="15"/>
        </w:numPr>
        <w:spacing w:after="0" w:line="240" w:lineRule="auto"/>
        <w:ind w:left="540"/>
        <w:textAlignment w:val="center"/>
        <w:rPr>
          <w:rFonts w:ascii="Calibri" w:hAnsi="Calibri" w:cs="Calibri"/>
        </w:rPr>
      </w:pPr>
      <w:r w:rsidRPr="00EA0143">
        <w:rPr>
          <w:rFonts w:ascii="Calibri" w:hAnsi="Calibri" w:cs="Calibri"/>
        </w:rPr>
        <w:t>The two serous membrane layers are separated by a cavity containing serous fluid. This fluid allows organs to slide without friction across the cavity walls and one another as they carry out their routine functions.</w:t>
      </w:r>
    </w:p>
    <w:p w:rsidR="00EA0143" w:rsidRDefault="00EA0143"/>
    <w:sectPr w:rsidR="00EA0143" w:rsidSect="00EB60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E0C"/>
    <w:multiLevelType w:val="multilevel"/>
    <w:tmpl w:val="8E921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C664E"/>
    <w:multiLevelType w:val="multilevel"/>
    <w:tmpl w:val="F9CA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C79DB"/>
    <w:multiLevelType w:val="multilevel"/>
    <w:tmpl w:val="34923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F1FA0"/>
    <w:multiLevelType w:val="multilevel"/>
    <w:tmpl w:val="E2B4A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61670"/>
    <w:multiLevelType w:val="multilevel"/>
    <w:tmpl w:val="1CCC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2E6580"/>
    <w:multiLevelType w:val="multilevel"/>
    <w:tmpl w:val="3D92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D43BB"/>
    <w:multiLevelType w:val="multilevel"/>
    <w:tmpl w:val="462C8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6B19AD"/>
    <w:multiLevelType w:val="multilevel"/>
    <w:tmpl w:val="5700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A84745"/>
    <w:multiLevelType w:val="multilevel"/>
    <w:tmpl w:val="B5646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BE241C"/>
    <w:multiLevelType w:val="multilevel"/>
    <w:tmpl w:val="10A27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EA1E35"/>
    <w:multiLevelType w:val="multilevel"/>
    <w:tmpl w:val="0FEE8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F6124D"/>
    <w:multiLevelType w:val="multilevel"/>
    <w:tmpl w:val="AF40C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062F2D"/>
    <w:multiLevelType w:val="multilevel"/>
    <w:tmpl w:val="F6B8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854D3C"/>
    <w:multiLevelType w:val="multilevel"/>
    <w:tmpl w:val="92789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A3403D"/>
    <w:multiLevelType w:val="multilevel"/>
    <w:tmpl w:val="66B0C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num>
  <w:num w:numId="2">
    <w:abstractNumId w:val="13"/>
    <w:lvlOverride w:ilvl="0">
      <w:startOverride w:val="1"/>
    </w:lvlOverride>
  </w:num>
  <w:num w:numId="3">
    <w:abstractNumId w:val="1"/>
    <w:lvlOverride w:ilvl="0">
      <w:startOverride w:val="1"/>
    </w:lvlOverride>
  </w:num>
  <w:num w:numId="4">
    <w:abstractNumId w:val="8"/>
    <w:lvlOverride w:ilvl="0">
      <w:startOverride w:val="1"/>
    </w:lvlOverride>
  </w:num>
  <w:num w:numId="5">
    <w:abstractNumId w:val="2"/>
    <w:lvlOverride w:ilvl="0">
      <w:startOverride w:val="1"/>
    </w:lvlOverride>
  </w:num>
  <w:num w:numId="6">
    <w:abstractNumId w:val="14"/>
    <w:lvlOverride w:ilvl="0">
      <w:startOverride w:val="2"/>
    </w:lvlOverride>
  </w:num>
  <w:num w:numId="7">
    <w:abstractNumId w:val="9"/>
    <w:lvlOverride w:ilvl="0">
      <w:startOverride w:val="3"/>
    </w:lvlOverride>
  </w:num>
  <w:num w:numId="8">
    <w:abstractNumId w:val="0"/>
    <w:lvlOverride w:ilvl="0">
      <w:startOverride w:val="4"/>
    </w:lvlOverride>
  </w:num>
  <w:num w:numId="9">
    <w:abstractNumId w:val="10"/>
    <w:lvlOverride w:ilvl="0">
      <w:startOverride w:val="5"/>
    </w:lvlOverride>
  </w:num>
  <w:num w:numId="10">
    <w:abstractNumId w:val="12"/>
    <w:lvlOverride w:ilvl="0">
      <w:startOverride w:val="6"/>
    </w:lvlOverride>
  </w:num>
  <w:num w:numId="11">
    <w:abstractNumId w:val="5"/>
    <w:lvlOverride w:ilvl="0">
      <w:startOverride w:val="7"/>
    </w:lvlOverride>
  </w:num>
  <w:num w:numId="12">
    <w:abstractNumId w:val="6"/>
    <w:lvlOverride w:ilvl="0">
      <w:startOverride w:val="8"/>
    </w:lvlOverride>
  </w:num>
  <w:num w:numId="13">
    <w:abstractNumId w:val="7"/>
    <w:lvlOverride w:ilvl="0">
      <w:startOverride w:val="9"/>
    </w:lvlOverride>
  </w:num>
  <w:num w:numId="14">
    <w:abstractNumId w:val="4"/>
    <w:lvlOverride w:ilvl="0">
      <w:startOverride w:val="10"/>
    </w:lvlOverride>
  </w:num>
  <w:num w:numId="15">
    <w:abstractNumId w:val="11"/>
    <w:lvlOverride w:ilvl="0">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143"/>
    <w:rsid w:val="00257019"/>
    <w:rsid w:val="0062451C"/>
    <w:rsid w:val="00A3296F"/>
    <w:rsid w:val="00EA0143"/>
    <w:rsid w:val="00EB6037"/>
    <w:rsid w:val="00EE3E88"/>
  </w:rsids>
  <m:mathPr>
    <m:mathFont m:val="Cambria Math"/>
    <m:brkBin m:val="before"/>
    <m:brkBinSub m:val="--"/>
    <m:smallFrac m:val="0"/>
    <m:dispDef/>
    <m:lMargin m:val="0"/>
    <m:rMargin m:val="0"/>
    <m:defJc m:val="centerGroup"/>
    <m:wrapIndent m:val="1440"/>
    <m:intLim m:val="subSup"/>
    <m:naryLim m:val="undOvr"/>
  </m:mathPr>
  <w:themeFontLang w:val="es-CL" w:eastAsia="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7790"/>
  <w15:chartTrackingRefBased/>
  <w15:docId w15:val="{CA339471-1F3D-4249-9D68-2B516991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A0143"/>
    <w:pPr>
      <w:spacing w:before="100" w:beforeAutospacing="1" w:after="100" w:afterAutospacing="1" w:line="240" w:lineRule="auto"/>
    </w:pPr>
    <w:rPr>
      <w:rFonts w:ascii="Times New Roman"/>
      <w:sz w:val="24"/>
      <w:szCs w:val="24"/>
    </w:rPr>
  </w:style>
  <w:style w:type="paragraph" w:styleId="Prrafodelista">
    <w:name w:val="List Paragraph"/>
    <w:basedOn w:val="Normal"/>
    <w:uiPriority w:val="34"/>
    <w:qFormat/>
    <w:rsid w:val="00A3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1004">
      <w:bodyDiv w:val="1"/>
      <w:marLeft w:val="0"/>
      <w:marRight w:val="0"/>
      <w:marTop w:val="0"/>
      <w:marBottom w:val="0"/>
      <w:divBdr>
        <w:top w:val="none" w:sz="0" w:space="0" w:color="auto"/>
        <w:left w:val="none" w:sz="0" w:space="0" w:color="auto"/>
        <w:bottom w:val="none" w:sz="0" w:space="0" w:color="auto"/>
        <w:right w:val="none" w:sz="0" w:space="0" w:color="auto"/>
      </w:divBdr>
    </w:div>
    <w:div w:id="472258281">
      <w:bodyDiv w:val="1"/>
      <w:marLeft w:val="0"/>
      <w:marRight w:val="0"/>
      <w:marTop w:val="0"/>
      <w:marBottom w:val="0"/>
      <w:divBdr>
        <w:top w:val="none" w:sz="0" w:space="0" w:color="auto"/>
        <w:left w:val="none" w:sz="0" w:space="0" w:color="auto"/>
        <w:bottom w:val="none" w:sz="0" w:space="0" w:color="auto"/>
        <w:right w:val="none" w:sz="0" w:space="0" w:color="auto"/>
      </w:divBdr>
    </w:div>
    <w:div w:id="127312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1374</Words>
  <Characters>7832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Santiago Avila</dc:creator>
  <cp:keywords/>
  <dc:description/>
  <cp:lastModifiedBy>Angelica Santiago Avila</cp:lastModifiedBy>
  <cp:revision>1</cp:revision>
  <dcterms:created xsi:type="dcterms:W3CDTF">2017-01-17T23:10:00Z</dcterms:created>
  <dcterms:modified xsi:type="dcterms:W3CDTF">2017-01-17T23:21:00Z</dcterms:modified>
</cp:coreProperties>
</file>