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9FE" w:rsidRDefault="00FD5DC4" w:rsidP="00FD5DC4">
      <w:pPr>
        <w:rPr>
          <w:rFonts w:ascii="Times New Roman" w:hAnsi="Times New Roman" w:cs="Times New Roman"/>
        </w:rPr>
      </w:pPr>
      <w:r>
        <w:rPr>
          <w:rFonts w:ascii="Times New Roman" w:hAnsi="Times New Roman" w:cs="Times New Roman"/>
        </w:rPr>
        <w:t>The NDP</w:t>
      </w:r>
    </w:p>
    <w:p w:rsidR="00FD5DC4" w:rsidRDefault="00FD5DC4" w:rsidP="00FD5DC4">
      <w:pPr>
        <w:rPr>
          <w:rFonts w:ascii="Times New Roman" w:hAnsi="Times New Roman" w:cs="Times New Roman"/>
        </w:rPr>
      </w:pPr>
    </w:p>
    <w:p w:rsidR="00FD5DC4" w:rsidRDefault="00FD5DC4" w:rsidP="00FD5DC4">
      <w:pPr>
        <w:pStyle w:val="ListParagraph"/>
        <w:numPr>
          <w:ilvl w:val="0"/>
          <w:numId w:val="16"/>
        </w:numPr>
        <w:rPr>
          <w:rFonts w:ascii="Times New Roman" w:hAnsi="Times New Roman" w:cs="Times New Roman"/>
        </w:rPr>
      </w:pPr>
      <w:r>
        <w:rPr>
          <w:rFonts w:ascii="Times New Roman" w:hAnsi="Times New Roman" w:cs="Times New Roman"/>
        </w:rPr>
        <w:t>The co-operative Commonwealth Federation (1932-1961)</w:t>
      </w:r>
    </w:p>
    <w:p w:rsidR="00FD5DC4" w:rsidRDefault="00FD5DC4" w:rsidP="00FD5DC4">
      <w:pPr>
        <w:pStyle w:val="ListParagraph"/>
        <w:numPr>
          <w:ilvl w:val="0"/>
          <w:numId w:val="17"/>
        </w:numPr>
        <w:rPr>
          <w:rFonts w:ascii="Times New Roman" w:hAnsi="Times New Roman" w:cs="Times New Roman"/>
        </w:rPr>
      </w:pPr>
      <w:r>
        <w:rPr>
          <w:rFonts w:ascii="Times New Roman" w:hAnsi="Times New Roman" w:cs="Times New Roman"/>
        </w:rPr>
        <w:t>Predecessor to the New Democratic Party, the CCF</w:t>
      </w:r>
      <w:r w:rsidR="00F32145">
        <w:rPr>
          <w:rFonts w:ascii="Times New Roman" w:hAnsi="Times New Roman" w:cs="Times New Roman"/>
        </w:rPr>
        <w:t xml:space="preserve"> was created in 1932 as an alliance of three main elements: disgruntled farmers, chiefly from western Canada, Central Canadian intellectuals, and </w:t>
      </w:r>
      <w:proofErr w:type="spellStart"/>
      <w:r w:rsidR="00F32145">
        <w:rPr>
          <w:rFonts w:ascii="Times New Roman" w:hAnsi="Times New Roman" w:cs="Times New Roman"/>
        </w:rPr>
        <w:t>labour</w:t>
      </w:r>
      <w:proofErr w:type="spellEnd"/>
      <w:r w:rsidR="00F32145">
        <w:rPr>
          <w:rFonts w:ascii="Times New Roman" w:hAnsi="Times New Roman" w:cs="Times New Roman"/>
        </w:rPr>
        <w:t xml:space="preserve"> activists. The Party first ran candidates in the 1935 federal election. Its founding policy document, the Regina Manifesto, called for extensive state planning and control of the economy, a </w:t>
      </w:r>
      <w:proofErr w:type="gramStart"/>
      <w:r w:rsidR="00F32145">
        <w:rPr>
          <w:rFonts w:ascii="Times New Roman" w:hAnsi="Times New Roman" w:cs="Times New Roman"/>
        </w:rPr>
        <w:t>steeply  progressive</w:t>
      </w:r>
      <w:proofErr w:type="gramEnd"/>
      <w:r w:rsidR="00F32145">
        <w:rPr>
          <w:rFonts w:ascii="Times New Roman" w:hAnsi="Times New Roman" w:cs="Times New Roman"/>
        </w:rPr>
        <w:t xml:space="preserve"> income tax, and the creation of a welfare state</w:t>
      </w:r>
    </w:p>
    <w:p w:rsidR="00F32145" w:rsidRPr="00F32145" w:rsidRDefault="00F32145" w:rsidP="00FD5DC4">
      <w:pPr>
        <w:pStyle w:val="ListParagraph"/>
        <w:numPr>
          <w:ilvl w:val="0"/>
          <w:numId w:val="17"/>
        </w:numPr>
        <w:rPr>
          <w:rFonts w:ascii="Times New Roman" w:hAnsi="Times New Roman" w:cs="Times New Roman"/>
        </w:rPr>
      </w:pPr>
      <w:r w:rsidRPr="00F32145">
        <w:rPr>
          <w:rFonts w:ascii="Times New Roman" w:hAnsi="Times New Roman" w:cs="Times New Roman"/>
          <w:color w:val="1C1C1C"/>
        </w:rPr>
        <w:t xml:space="preserve">The CCF aimed to alleviate the suffering that workers and farmers, the ill and the old endure under capitalism, seen most starkly during the </w:t>
      </w:r>
      <w:hyperlink r:id="rId6" w:history="1">
        <w:r w:rsidRPr="00F32145">
          <w:rPr>
            <w:rFonts w:ascii="Times New Roman" w:hAnsi="Times New Roman" w:cs="Times New Roman"/>
            <w:color w:val="092F9D"/>
          </w:rPr>
          <w:t>Great Depression</w:t>
        </w:r>
      </w:hyperlink>
      <w:r w:rsidRPr="00F32145">
        <w:rPr>
          <w:rFonts w:ascii="Times New Roman" w:hAnsi="Times New Roman" w:cs="Times New Roman"/>
          <w:color w:val="1C1C1C"/>
        </w:rPr>
        <w:t>, through the creation of a Co-operative Commonwealth, which would entail economic co-operation, public ownership of the economy, and political reform.</w:t>
      </w:r>
    </w:p>
    <w:p w:rsidR="00F32145" w:rsidRPr="00F32145" w:rsidRDefault="00F32145" w:rsidP="00F32145">
      <w:pPr>
        <w:pStyle w:val="ListParagraph"/>
        <w:widowControl w:val="0"/>
        <w:numPr>
          <w:ilvl w:val="0"/>
          <w:numId w:val="17"/>
        </w:numPr>
        <w:autoSpaceDE w:val="0"/>
        <w:autoSpaceDN w:val="0"/>
        <w:adjustRightInd w:val="0"/>
        <w:rPr>
          <w:rFonts w:ascii="Times New Roman" w:hAnsi="Times New Roman" w:cs="Times New Roman"/>
          <w:color w:val="1C1C1C"/>
        </w:rPr>
      </w:pPr>
      <w:r w:rsidRPr="00F32145">
        <w:rPr>
          <w:rFonts w:ascii="Times New Roman" w:hAnsi="Times New Roman" w:cs="Times New Roman"/>
          <w:color w:val="1C1C1C"/>
        </w:rPr>
        <w:t xml:space="preserve">However, the party was to have its greatest success in provincial politics in the 1940s. In 1943, the </w:t>
      </w:r>
      <w:hyperlink r:id="rId7" w:history="1">
        <w:r w:rsidRPr="00F32145">
          <w:rPr>
            <w:rFonts w:ascii="Times New Roman" w:hAnsi="Times New Roman" w:cs="Times New Roman"/>
            <w:color w:val="092F9D"/>
          </w:rPr>
          <w:t>Ontario CCF</w:t>
        </w:r>
      </w:hyperlink>
      <w:r w:rsidRPr="00F32145">
        <w:rPr>
          <w:rFonts w:ascii="Times New Roman" w:hAnsi="Times New Roman" w:cs="Times New Roman"/>
          <w:color w:val="1C1C1C"/>
        </w:rPr>
        <w:t xml:space="preserve"> became the official opposition in that province, and in 1944 the </w:t>
      </w:r>
      <w:hyperlink r:id="rId8" w:history="1">
        <w:r w:rsidRPr="00F32145">
          <w:rPr>
            <w:rFonts w:ascii="Times New Roman" w:hAnsi="Times New Roman" w:cs="Times New Roman"/>
            <w:color w:val="092F9D"/>
          </w:rPr>
          <w:t>Saskatchewan CCF</w:t>
        </w:r>
      </w:hyperlink>
      <w:r w:rsidRPr="00F32145">
        <w:rPr>
          <w:rFonts w:ascii="Times New Roman" w:hAnsi="Times New Roman" w:cs="Times New Roman"/>
          <w:color w:val="1C1C1C"/>
        </w:rPr>
        <w:t xml:space="preserve"> formed the first socialist government in </w:t>
      </w:r>
      <w:hyperlink r:id="rId9" w:history="1">
        <w:r w:rsidRPr="00F32145">
          <w:rPr>
            <w:rFonts w:ascii="Times New Roman" w:hAnsi="Times New Roman" w:cs="Times New Roman"/>
            <w:color w:val="092F9D"/>
          </w:rPr>
          <w:t>North America</w:t>
        </w:r>
      </w:hyperlink>
      <w:r w:rsidRPr="00F32145">
        <w:rPr>
          <w:rFonts w:ascii="Times New Roman" w:hAnsi="Times New Roman" w:cs="Times New Roman"/>
          <w:color w:val="1C1C1C"/>
        </w:rPr>
        <w:t xml:space="preserve">, with </w:t>
      </w:r>
      <w:hyperlink r:id="rId10" w:history="1">
        <w:r w:rsidRPr="00F32145">
          <w:rPr>
            <w:rFonts w:ascii="Times New Roman" w:hAnsi="Times New Roman" w:cs="Times New Roman"/>
            <w:color w:val="092F9D"/>
          </w:rPr>
          <w:t>Tommy Douglas</w:t>
        </w:r>
      </w:hyperlink>
      <w:r w:rsidRPr="00F32145">
        <w:rPr>
          <w:rFonts w:ascii="Times New Roman" w:hAnsi="Times New Roman" w:cs="Times New Roman"/>
          <w:color w:val="1C1C1C"/>
        </w:rPr>
        <w:t xml:space="preserve"> as </w:t>
      </w:r>
      <w:hyperlink r:id="rId11" w:history="1">
        <w:r w:rsidRPr="00F32145">
          <w:rPr>
            <w:rFonts w:ascii="Times New Roman" w:hAnsi="Times New Roman" w:cs="Times New Roman"/>
            <w:color w:val="092F9D"/>
          </w:rPr>
          <w:t>premier</w:t>
        </w:r>
      </w:hyperlink>
      <w:r w:rsidRPr="00F32145">
        <w:rPr>
          <w:rFonts w:ascii="Times New Roman" w:hAnsi="Times New Roman" w:cs="Times New Roman"/>
          <w:color w:val="1C1C1C"/>
        </w:rPr>
        <w:t xml:space="preserve">. Douglas introduced universal </w:t>
      </w:r>
      <w:hyperlink r:id="rId12" w:history="1">
        <w:r w:rsidRPr="00F32145">
          <w:rPr>
            <w:rFonts w:ascii="Times New Roman" w:hAnsi="Times New Roman" w:cs="Times New Roman"/>
            <w:color w:val="092F9D"/>
          </w:rPr>
          <w:t>Medicare</w:t>
        </w:r>
      </w:hyperlink>
      <w:r w:rsidRPr="00F32145">
        <w:rPr>
          <w:rFonts w:ascii="Times New Roman" w:hAnsi="Times New Roman" w:cs="Times New Roman"/>
          <w:color w:val="1C1C1C"/>
        </w:rPr>
        <w:t xml:space="preserve"> to </w:t>
      </w:r>
      <w:hyperlink r:id="rId13" w:history="1">
        <w:r w:rsidRPr="00F32145">
          <w:rPr>
            <w:rFonts w:ascii="Times New Roman" w:hAnsi="Times New Roman" w:cs="Times New Roman"/>
            <w:color w:val="092F9D"/>
          </w:rPr>
          <w:t>Saskatchewan</w:t>
        </w:r>
      </w:hyperlink>
      <w:r w:rsidRPr="00F32145">
        <w:rPr>
          <w:rFonts w:ascii="Times New Roman" w:hAnsi="Times New Roman" w:cs="Times New Roman"/>
          <w:color w:val="1C1C1C"/>
        </w:rPr>
        <w:t xml:space="preserve">, a policy that was soon adopted by other provinces and implemented nationally by the </w:t>
      </w:r>
      <w:hyperlink r:id="rId14" w:history="1">
        <w:r w:rsidRPr="00F32145">
          <w:rPr>
            <w:rFonts w:ascii="Times New Roman" w:hAnsi="Times New Roman" w:cs="Times New Roman"/>
            <w:color w:val="0A006D"/>
          </w:rPr>
          <w:t>Liberal Party of Canada</w:t>
        </w:r>
      </w:hyperlink>
      <w:r w:rsidRPr="00F32145">
        <w:rPr>
          <w:rFonts w:ascii="Times New Roman" w:hAnsi="Times New Roman" w:cs="Times New Roman"/>
          <w:color w:val="1C1C1C"/>
        </w:rPr>
        <w:t xml:space="preserve"> during the administration of Prime Minister </w:t>
      </w:r>
      <w:hyperlink r:id="rId15" w:history="1">
        <w:r w:rsidRPr="00F32145">
          <w:rPr>
            <w:rFonts w:ascii="Times New Roman" w:hAnsi="Times New Roman" w:cs="Times New Roman"/>
            <w:color w:val="092F9D"/>
          </w:rPr>
          <w:t>Lester B. Pearson</w:t>
        </w:r>
      </w:hyperlink>
      <w:r w:rsidRPr="00F32145">
        <w:rPr>
          <w:rFonts w:ascii="Times New Roman" w:hAnsi="Times New Roman" w:cs="Times New Roman"/>
          <w:color w:val="1C1C1C"/>
        </w:rPr>
        <w:t>.</w:t>
      </w:r>
    </w:p>
    <w:p w:rsidR="00F32145" w:rsidRPr="00F32145" w:rsidRDefault="00F32145" w:rsidP="00F32145">
      <w:pPr>
        <w:pStyle w:val="ListParagraph"/>
        <w:widowControl w:val="0"/>
        <w:numPr>
          <w:ilvl w:val="0"/>
          <w:numId w:val="17"/>
        </w:numPr>
        <w:autoSpaceDE w:val="0"/>
        <w:autoSpaceDN w:val="0"/>
        <w:adjustRightInd w:val="0"/>
        <w:rPr>
          <w:rFonts w:ascii="Times New Roman" w:hAnsi="Times New Roman" w:cs="Times New Roman"/>
          <w:color w:val="1C1C1C"/>
        </w:rPr>
      </w:pPr>
      <w:r w:rsidRPr="00F32145">
        <w:rPr>
          <w:rFonts w:ascii="Times New Roman" w:hAnsi="Times New Roman" w:cs="Times New Roman"/>
          <w:color w:val="1C1C1C"/>
        </w:rPr>
        <w:t xml:space="preserve">Federally, during the </w:t>
      </w:r>
      <w:hyperlink r:id="rId16" w:history="1">
        <w:r w:rsidRPr="00F32145">
          <w:rPr>
            <w:rFonts w:ascii="Times New Roman" w:hAnsi="Times New Roman" w:cs="Times New Roman"/>
            <w:color w:val="092F9D"/>
          </w:rPr>
          <w:t>Cold War</w:t>
        </w:r>
      </w:hyperlink>
      <w:r w:rsidRPr="00F32145">
        <w:rPr>
          <w:rFonts w:ascii="Times New Roman" w:hAnsi="Times New Roman" w:cs="Times New Roman"/>
          <w:color w:val="1C1C1C"/>
        </w:rPr>
        <w:t xml:space="preserve">, the CCF was accused of having </w:t>
      </w:r>
      <w:hyperlink r:id="rId17" w:history="1">
        <w:r w:rsidRPr="00F32145">
          <w:rPr>
            <w:rFonts w:ascii="Times New Roman" w:hAnsi="Times New Roman" w:cs="Times New Roman"/>
            <w:color w:val="092F9D"/>
          </w:rPr>
          <w:t>Communist</w:t>
        </w:r>
      </w:hyperlink>
      <w:r w:rsidRPr="00F32145">
        <w:rPr>
          <w:rFonts w:ascii="Times New Roman" w:hAnsi="Times New Roman" w:cs="Times New Roman"/>
          <w:color w:val="1C1C1C"/>
        </w:rPr>
        <w:t xml:space="preserve"> leanings. The party moved to address these accusations in 1956 by replacing the Regina Manifesto with a more moderate document, the </w:t>
      </w:r>
      <w:hyperlink r:id="rId18" w:history="1">
        <w:r w:rsidRPr="00F32145">
          <w:rPr>
            <w:rFonts w:ascii="Times New Roman" w:hAnsi="Times New Roman" w:cs="Times New Roman"/>
            <w:color w:val="092F9D"/>
          </w:rPr>
          <w:t>Winnipeg Declaration</w:t>
        </w:r>
      </w:hyperlink>
      <w:r w:rsidRPr="00F32145">
        <w:rPr>
          <w:rFonts w:ascii="Times New Roman" w:hAnsi="Times New Roman" w:cs="Times New Roman"/>
          <w:color w:val="1C1C1C"/>
        </w:rPr>
        <w:t xml:space="preserve">. Nevertheless, the party did poorly in the </w:t>
      </w:r>
      <w:hyperlink r:id="rId19" w:history="1">
        <w:r w:rsidRPr="00F32145">
          <w:rPr>
            <w:rFonts w:ascii="Times New Roman" w:hAnsi="Times New Roman" w:cs="Times New Roman"/>
            <w:color w:val="092F9D"/>
          </w:rPr>
          <w:t>1958 election</w:t>
        </w:r>
      </w:hyperlink>
      <w:r w:rsidRPr="00F32145">
        <w:rPr>
          <w:rFonts w:ascii="Times New Roman" w:hAnsi="Times New Roman" w:cs="Times New Roman"/>
          <w:color w:val="1C1C1C"/>
        </w:rPr>
        <w:t>, winning only eight seats.</w:t>
      </w:r>
    </w:p>
    <w:p w:rsidR="00F32145" w:rsidRPr="00F32145" w:rsidRDefault="00F32145" w:rsidP="00F32145">
      <w:pPr>
        <w:pStyle w:val="ListParagraph"/>
        <w:numPr>
          <w:ilvl w:val="0"/>
          <w:numId w:val="17"/>
        </w:numPr>
        <w:rPr>
          <w:rFonts w:ascii="Times New Roman" w:hAnsi="Times New Roman" w:cs="Times New Roman"/>
        </w:rPr>
      </w:pPr>
      <w:r w:rsidRPr="00F32145">
        <w:rPr>
          <w:rFonts w:ascii="Times New Roman" w:hAnsi="Times New Roman" w:cs="Times New Roman"/>
          <w:color w:val="1C1C1C"/>
        </w:rPr>
        <w:t xml:space="preserve">After much discussion, the CCF and the </w:t>
      </w:r>
      <w:hyperlink r:id="rId20" w:history="1">
        <w:r w:rsidRPr="00F32145">
          <w:rPr>
            <w:rFonts w:ascii="Times New Roman" w:hAnsi="Times New Roman" w:cs="Times New Roman"/>
            <w:color w:val="092F9D"/>
          </w:rPr>
          <w:t xml:space="preserve">Canadian </w:t>
        </w:r>
        <w:proofErr w:type="spellStart"/>
        <w:r w:rsidRPr="00F32145">
          <w:rPr>
            <w:rFonts w:ascii="Times New Roman" w:hAnsi="Times New Roman" w:cs="Times New Roman"/>
            <w:color w:val="092F9D"/>
          </w:rPr>
          <w:t>Labour</w:t>
        </w:r>
        <w:proofErr w:type="spellEnd"/>
        <w:r w:rsidRPr="00F32145">
          <w:rPr>
            <w:rFonts w:ascii="Times New Roman" w:hAnsi="Times New Roman" w:cs="Times New Roman"/>
            <w:color w:val="092F9D"/>
          </w:rPr>
          <w:t xml:space="preserve"> Congress</w:t>
        </w:r>
      </w:hyperlink>
      <w:r w:rsidRPr="00F32145">
        <w:rPr>
          <w:rFonts w:ascii="Times New Roman" w:hAnsi="Times New Roman" w:cs="Times New Roman"/>
          <w:color w:val="1C1C1C"/>
        </w:rPr>
        <w:t xml:space="preserve"> decided to join forces to create a new political party that could make </w:t>
      </w:r>
      <w:hyperlink r:id="rId21" w:history="1">
        <w:r w:rsidRPr="00F32145">
          <w:rPr>
            <w:rFonts w:ascii="Times New Roman" w:hAnsi="Times New Roman" w:cs="Times New Roman"/>
            <w:color w:val="092F9D"/>
          </w:rPr>
          <w:t>social democracy</w:t>
        </w:r>
      </w:hyperlink>
      <w:r w:rsidRPr="00F32145">
        <w:rPr>
          <w:rFonts w:ascii="Times New Roman" w:hAnsi="Times New Roman" w:cs="Times New Roman"/>
          <w:color w:val="1C1C1C"/>
        </w:rPr>
        <w:t xml:space="preserve"> more popular with Canadian voters. In 1961, the CCF became the </w:t>
      </w:r>
      <w:hyperlink r:id="rId22" w:history="1">
        <w:r w:rsidRPr="00F32145">
          <w:rPr>
            <w:rFonts w:ascii="Times New Roman" w:hAnsi="Times New Roman" w:cs="Times New Roman"/>
            <w:color w:val="092F9D"/>
          </w:rPr>
          <w:t>New Democratic Party</w:t>
        </w:r>
      </w:hyperlink>
      <w:r w:rsidRPr="00F32145">
        <w:rPr>
          <w:rFonts w:ascii="Times New Roman" w:hAnsi="Times New Roman" w:cs="Times New Roman"/>
          <w:color w:val="1C1C1C"/>
        </w:rPr>
        <w:t xml:space="preserve"> (NDP).</w:t>
      </w:r>
    </w:p>
    <w:p w:rsidR="00F32145" w:rsidRDefault="00F32145" w:rsidP="00F32145">
      <w:pPr>
        <w:pStyle w:val="ListParagraph"/>
        <w:numPr>
          <w:ilvl w:val="0"/>
          <w:numId w:val="16"/>
        </w:numPr>
        <w:rPr>
          <w:rFonts w:ascii="Times New Roman" w:hAnsi="Times New Roman" w:cs="Times New Roman"/>
        </w:rPr>
      </w:pPr>
      <w:r>
        <w:rPr>
          <w:rFonts w:ascii="Times New Roman" w:hAnsi="Times New Roman" w:cs="Times New Roman"/>
        </w:rPr>
        <w:t>The Broadbent Years (1975-1989)</w:t>
      </w:r>
    </w:p>
    <w:p w:rsidR="00F32145" w:rsidRPr="00F32145" w:rsidRDefault="00F32145" w:rsidP="00F32145">
      <w:pPr>
        <w:pStyle w:val="ListParagraph"/>
        <w:widowControl w:val="0"/>
        <w:numPr>
          <w:ilvl w:val="0"/>
          <w:numId w:val="20"/>
        </w:numPr>
        <w:autoSpaceDE w:val="0"/>
        <w:autoSpaceDN w:val="0"/>
        <w:adjustRightInd w:val="0"/>
        <w:rPr>
          <w:rFonts w:ascii="Times New Roman" w:hAnsi="Times New Roman" w:cs="Times New Roman"/>
          <w:color w:val="1C1C1C"/>
        </w:rPr>
      </w:pPr>
      <w:r w:rsidRPr="00F32145">
        <w:rPr>
          <w:rFonts w:ascii="Times New Roman" w:hAnsi="Times New Roman" w:cs="Times New Roman"/>
          <w:color w:val="1C1C1C"/>
        </w:rPr>
        <w:t xml:space="preserve">Under the leadership of </w:t>
      </w:r>
      <w:hyperlink r:id="rId23" w:history="1">
        <w:r w:rsidRPr="00F32145">
          <w:rPr>
            <w:rFonts w:ascii="Times New Roman" w:hAnsi="Times New Roman" w:cs="Times New Roman"/>
            <w:color w:val="092F9D"/>
          </w:rPr>
          <w:t>Ed Broadbent</w:t>
        </w:r>
      </w:hyperlink>
      <w:r w:rsidRPr="00F32145">
        <w:rPr>
          <w:rFonts w:ascii="Times New Roman" w:hAnsi="Times New Roman" w:cs="Times New Roman"/>
          <w:color w:val="1C1C1C"/>
        </w:rPr>
        <w:t xml:space="preserve"> (1975–1989), the NDP attempted to find a more populist image to contrast with the governing parties, focusing on more pocketbook issues than on ideological fervor. The party played a critical role during </w:t>
      </w:r>
      <w:hyperlink r:id="rId24" w:history="1">
        <w:r w:rsidRPr="00F32145">
          <w:rPr>
            <w:rFonts w:ascii="Times New Roman" w:hAnsi="Times New Roman" w:cs="Times New Roman"/>
            <w:color w:val="092F9D"/>
          </w:rPr>
          <w:t>Joe Clark</w:t>
        </w:r>
      </w:hyperlink>
      <w:r w:rsidRPr="00F32145">
        <w:rPr>
          <w:rFonts w:ascii="Times New Roman" w:hAnsi="Times New Roman" w:cs="Times New Roman"/>
          <w:color w:val="1C1C1C"/>
        </w:rPr>
        <w:t xml:space="preserve">'s minority government of 1979–1980, moving the </w:t>
      </w:r>
      <w:hyperlink r:id="rId25" w:history="1">
        <w:r w:rsidRPr="00F32145">
          <w:rPr>
            <w:rFonts w:ascii="Times New Roman" w:hAnsi="Times New Roman" w:cs="Times New Roman"/>
            <w:color w:val="092F9D"/>
          </w:rPr>
          <w:t>non-confidence motion</w:t>
        </w:r>
      </w:hyperlink>
      <w:r w:rsidRPr="00F32145">
        <w:rPr>
          <w:rFonts w:ascii="Times New Roman" w:hAnsi="Times New Roman" w:cs="Times New Roman"/>
          <w:color w:val="1C1C1C"/>
        </w:rPr>
        <w:t xml:space="preserve"> on </w:t>
      </w:r>
      <w:hyperlink r:id="rId26" w:history="1">
        <w:r w:rsidRPr="00F32145">
          <w:rPr>
            <w:rFonts w:ascii="Times New Roman" w:hAnsi="Times New Roman" w:cs="Times New Roman"/>
            <w:color w:val="092F9D"/>
          </w:rPr>
          <w:t xml:space="preserve">John </w:t>
        </w:r>
        <w:proofErr w:type="spellStart"/>
        <w:r w:rsidRPr="00F32145">
          <w:rPr>
            <w:rFonts w:ascii="Times New Roman" w:hAnsi="Times New Roman" w:cs="Times New Roman"/>
            <w:color w:val="092F9D"/>
          </w:rPr>
          <w:t>Crosbie</w:t>
        </w:r>
      </w:hyperlink>
      <w:r w:rsidRPr="00F32145">
        <w:rPr>
          <w:rFonts w:ascii="Times New Roman" w:hAnsi="Times New Roman" w:cs="Times New Roman"/>
          <w:color w:val="1C1C1C"/>
        </w:rPr>
        <w:t>'s</w:t>
      </w:r>
      <w:proofErr w:type="spellEnd"/>
      <w:r w:rsidRPr="00F32145">
        <w:rPr>
          <w:rFonts w:ascii="Times New Roman" w:hAnsi="Times New Roman" w:cs="Times New Roman"/>
          <w:color w:val="1C1C1C"/>
        </w:rPr>
        <w:t xml:space="preserve"> budget that brought down the </w:t>
      </w:r>
      <w:hyperlink r:id="rId27" w:history="1">
        <w:r w:rsidRPr="00F32145">
          <w:rPr>
            <w:rFonts w:ascii="Times New Roman" w:hAnsi="Times New Roman" w:cs="Times New Roman"/>
            <w:color w:val="092F9D"/>
          </w:rPr>
          <w:t>Progressive Conservative</w:t>
        </w:r>
      </w:hyperlink>
      <w:r w:rsidRPr="00F32145">
        <w:rPr>
          <w:rFonts w:ascii="Times New Roman" w:hAnsi="Times New Roman" w:cs="Times New Roman"/>
          <w:color w:val="1C1C1C"/>
        </w:rPr>
        <w:t xml:space="preserve"> government, and forced the election that brought Trudeau's Liberal Party back to power.</w:t>
      </w:r>
    </w:p>
    <w:p w:rsidR="00F32145" w:rsidRPr="00E154C8" w:rsidRDefault="00F32145" w:rsidP="00E154C8">
      <w:pPr>
        <w:pStyle w:val="ListParagraph"/>
        <w:widowControl w:val="0"/>
        <w:numPr>
          <w:ilvl w:val="0"/>
          <w:numId w:val="20"/>
        </w:numPr>
        <w:autoSpaceDE w:val="0"/>
        <w:autoSpaceDN w:val="0"/>
        <w:adjustRightInd w:val="0"/>
        <w:rPr>
          <w:rFonts w:ascii="Times New Roman" w:hAnsi="Times New Roman" w:cs="Times New Roman"/>
          <w:color w:val="1C1C1C"/>
        </w:rPr>
      </w:pPr>
      <w:r w:rsidRPr="00E154C8">
        <w:rPr>
          <w:rFonts w:ascii="Times New Roman" w:hAnsi="Times New Roman" w:cs="Times New Roman"/>
          <w:color w:val="1C1C1C"/>
        </w:rPr>
        <w:t xml:space="preserve">The result in 1980 created two unexpected results for the party: The first was an offer by Trudeau to form a coalition government to allow for greater Western representation in Cabinet and a "united front" regarding the upcoming Quebec referendum. Broadbent, aware that the NDP would have no ability to hold the </w:t>
      </w:r>
      <w:hyperlink r:id="rId28" w:history="1">
        <w:r w:rsidRPr="00E154C8">
          <w:rPr>
            <w:rFonts w:ascii="Times New Roman" w:hAnsi="Times New Roman" w:cs="Times New Roman"/>
            <w:color w:val="092F9D"/>
          </w:rPr>
          <w:t>balance of power</w:t>
        </w:r>
      </w:hyperlink>
      <w:r w:rsidRPr="00E154C8">
        <w:rPr>
          <w:rFonts w:ascii="Times New Roman" w:hAnsi="Times New Roman" w:cs="Times New Roman"/>
          <w:color w:val="1C1C1C"/>
        </w:rPr>
        <w:t xml:space="preserve"> and thus no leverage in the government, declined out of fear the party would be subsumed.</w:t>
      </w:r>
    </w:p>
    <w:p w:rsidR="00F32145" w:rsidRPr="00E154C8" w:rsidRDefault="00F32145" w:rsidP="00E154C8">
      <w:pPr>
        <w:pStyle w:val="ListParagraph"/>
        <w:widowControl w:val="0"/>
        <w:numPr>
          <w:ilvl w:val="0"/>
          <w:numId w:val="20"/>
        </w:numPr>
        <w:autoSpaceDE w:val="0"/>
        <w:autoSpaceDN w:val="0"/>
        <w:adjustRightInd w:val="0"/>
        <w:rPr>
          <w:rFonts w:ascii="Times New Roman" w:hAnsi="Times New Roman" w:cs="Times New Roman"/>
          <w:color w:val="1C1C1C"/>
        </w:rPr>
      </w:pPr>
      <w:r w:rsidRPr="00E154C8">
        <w:rPr>
          <w:rFonts w:ascii="Times New Roman" w:hAnsi="Times New Roman" w:cs="Times New Roman"/>
          <w:color w:val="1C1C1C"/>
        </w:rPr>
        <w:t xml:space="preserve">The second was Trudeau's </w:t>
      </w:r>
      <w:r w:rsidRPr="00E154C8">
        <w:rPr>
          <w:rFonts w:ascii="Times New Roman" w:hAnsi="Times New Roman" w:cs="Times New Roman"/>
          <w:i/>
          <w:iCs/>
          <w:color w:val="1C1C1C"/>
        </w:rPr>
        <w:t>Canada Bill</w:t>
      </w:r>
      <w:r w:rsidRPr="00E154C8">
        <w:rPr>
          <w:rFonts w:ascii="Times New Roman" w:hAnsi="Times New Roman" w:cs="Times New Roman"/>
          <w:color w:val="1C1C1C"/>
        </w:rPr>
        <w:t xml:space="preserve"> to </w:t>
      </w:r>
      <w:hyperlink r:id="rId29" w:history="1">
        <w:proofErr w:type="spellStart"/>
        <w:r w:rsidRPr="00E154C8">
          <w:rPr>
            <w:rFonts w:ascii="Times New Roman" w:hAnsi="Times New Roman" w:cs="Times New Roman"/>
            <w:color w:val="092F9D"/>
          </w:rPr>
          <w:t>patriate</w:t>
        </w:r>
        <w:proofErr w:type="spellEnd"/>
      </w:hyperlink>
      <w:r w:rsidRPr="00E154C8">
        <w:rPr>
          <w:rFonts w:ascii="Times New Roman" w:hAnsi="Times New Roman" w:cs="Times New Roman"/>
          <w:color w:val="1C1C1C"/>
        </w:rPr>
        <w:t xml:space="preserve"> the </w:t>
      </w:r>
      <w:hyperlink r:id="rId30" w:history="1">
        <w:r w:rsidRPr="00E154C8">
          <w:rPr>
            <w:rFonts w:ascii="Times New Roman" w:hAnsi="Times New Roman" w:cs="Times New Roman"/>
            <w:color w:val="092F9D"/>
          </w:rPr>
          <w:t>Constitution of Canada</w:t>
        </w:r>
      </w:hyperlink>
      <w:r w:rsidRPr="00E154C8">
        <w:rPr>
          <w:rFonts w:ascii="Times New Roman" w:hAnsi="Times New Roman" w:cs="Times New Roman"/>
          <w:color w:val="1C1C1C"/>
        </w:rPr>
        <w:t xml:space="preserve"> unilaterally and to bring about what would become the </w:t>
      </w:r>
      <w:hyperlink r:id="rId31" w:history="1">
        <w:r w:rsidRPr="00E154C8">
          <w:rPr>
            <w:rFonts w:ascii="Times New Roman" w:hAnsi="Times New Roman" w:cs="Times New Roman"/>
            <w:color w:val="092F9D"/>
          </w:rPr>
          <w:t>Canadian Charter of Rights and Freedoms</w:t>
        </w:r>
      </w:hyperlink>
      <w:r w:rsidRPr="00E154C8">
        <w:rPr>
          <w:rFonts w:ascii="Times New Roman" w:hAnsi="Times New Roman" w:cs="Times New Roman"/>
          <w:color w:val="1C1C1C"/>
        </w:rPr>
        <w:t xml:space="preserve">. Broadbent endorsed the initiative, which was directly opposed by the NDP government of </w:t>
      </w:r>
      <w:hyperlink r:id="rId32" w:history="1">
        <w:r w:rsidRPr="00E154C8">
          <w:rPr>
            <w:rFonts w:ascii="Times New Roman" w:hAnsi="Times New Roman" w:cs="Times New Roman"/>
            <w:color w:val="092F9D"/>
          </w:rPr>
          <w:t>Saskatchewan</w:t>
        </w:r>
      </w:hyperlink>
      <w:r w:rsidRPr="00E154C8">
        <w:rPr>
          <w:rFonts w:ascii="Times New Roman" w:hAnsi="Times New Roman" w:cs="Times New Roman"/>
          <w:color w:val="1C1C1C"/>
        </w:rPr>
        <w:t xml:space="preserve"> and many of the party's Western parties and members, creating severe internal tension. Broadbent would act as a moderating influence on Trudeau during the debates, and the eventual compromise that brought about the </w:t>
      </w:r>
      <w:hyperlink r:id="rId33" w:history="1">
        <w:r w:rsidRPr="00E154C8">
          <w:rPr>
            <w:rFonts w:ascii="Times New Roman" w:hAnsi="Times New Roman" w:cs="Times New Roman"/>
            <w:i/>
            <w:iCs/>
            <w:color w:val="092F9D"/>
          </w:rPr>
          <w:t>Constitution Act, 1982</w:t>
        </w:r>
      </w:hyperlink>
      <w:r w:rsidRPr="00E154C8">
        <w:rPr>
          <w:rFonts w:ascii="Times New Roman" w:hAnsi="Times New Roman" w:cs="Times New Roman"/>
          <w:color w:val="1C1C1C"/>
        </w:rPr>
        <w:t xml:space="preserve"> was partially authored by </w:t>
      </w:r>
      <w:hyperlink r:id="rId34" w:history="1">
        <w:r w:rsidRPr="00E154C8">
          <w:rPr>
            <w:rFonts w:ascii="Times New Roman" w:hAnsi="Times New Roman" w:cs="Times New Roman"/>
            <w:color w:val="092F9D"/>
          </w:rPr>
          <w:t>Saskatchewan NDP</w:t>
        </w:r>
      </w:hyperlink>
      <w:r w:rsidRPr="00E154C8">
        <w:rPr>
          <w:rFonts w:ascii="Times New Roman" w:hAnsi="Times New Roman" w:cs="Times New Roman"/>
          <w:color w:val="1C1C1C"/>
        </w:rPr>
        <w:t xml:space="preserve"> </w:t>
      </w:r>
      <w:hyperlink r:id="rId35" w:history="1">
        <w:r w:rsidRPr="00E154C8">
          <w:rPr>
            <w:rFonts w:ascii="Times New Roman" w:hAnsi="Times New Roman" w:cs="Times New Roman"/>
            <w:color w:val="092F9D"/>
          </w:rPr>
          <w:t>Attorney General</w:t>
        </w:r>
      </w:hyperlink>
      <w:r w:rsidRPr="00E154C8">
        <w:rPr>
          <w:rFonts w:ascii="Times New Roman" w:hAnsi="Times New Roman" w:cs="Times New Roman"/>
          <w:color w:val="1C1C1C"/>
        </w:rPr>
        <w:t xml:space="preserve"> </w:t>
      </w:r>
      <w:hyperlink r:id="rId36" w:history="1">
        <w:r w:rsidRPr="00E154C8">
          <w:rPr>
            <w:rFonts w:ascii="Times New Roman" w:hAnsi="Times New Roman" w:cs="Times New Roman"/>
            <w:color w:val="092F9D"/>
          </w:rPr>
          <w:t xml:space="preserve">Roy </w:t>
        </w:r>
        <w:proofErr w:type="spellStart"/>
        <w:r w:rsidRPr="00E154C8">
          <w:rPr>
            <w:rFonts w:ascii="Times New Roman" w:hAnsi="Times New Roman" w:cs="Times New Roman"/>
            <w:color w:val="092F9D"/>
          </w:rPr>
          <w:t>Romanow</w:t>
        </w:r>
        <w:proofErr w:type="spellEnd"/>
      </w:hyperlink>
      <w:r w:rsidRPr="00E154C8">
        <w:rPr>
          <w:rFonts w:ascii="Times New Roman" w:hAnsi="Times New Roman" w:cs="Times New Roman"/>
          <w:color w:val="1C1C1C"/>
        </w:rPr>
        <w:t>.</w:t>
      </w:r>
    </w:p>
    <w:p w:rsidR="00F32145" w:rsidRPr="00E154C8" w:rsidRDefault="00F32145" w:rsidP="00E154C8">
      <w:pPr>
        <w:pStyle w:val="ListParagraph"/>
        <w:widowControl w:val="0"/>
        <w:numPr>
          <w:ilvl w:val="0"/>
          <w:numId w:val="20"/>
        </w:numPr>
        <w:autoSpaceDE w:val="0"/>
        <w:autoSpaceDN w:val="0"/>
        <w:adjustRightInd w:val="0"/>
        <w:rPr>
          <w:rFonts w:ascii="Times New Roman" w:hAnsi="Times New Roman" w:cs="Times New Roman"/>
          <w:color w:val="1C1C1C"/>
        </w:rPr>
      </w:pPr>
      <w:r w:rsidRPr="00E154C8">
        <w:rPr>
          <w:rFonts w:ascii="Times New Roman" w:hAnsi="Times New Roman" w:cs="Times New Roman"/>
          <w:color w:val="1C1C1C"/>
        </w:rPr>
        <w:t xml:space="preserve">In the </w:t>
      </w:r>
      <w:hyperlink r:id="rId37" w:history="1">
        <w:r w:rsidRPr="00E154C8">
          <w:rPr>
            <w:rFonts w:ascii="Times New Roman" w:hAnsi="Times New Roman" w:cs="Times New Roman"/>
            <w:color w:val="092F9D"/>
          </w:rPr>
          <w:t>1984 election</w:t>
        </w:r>
      </w:hyperlink>
      <w:r w:rsidRPr="00E154C8">
        <w:rPr>
          <w:rFonts w:ascii="Times New Roman" w:hAnsi="Times New Roman" w:cs="Times New Roman"/>
          <w:color w:val="1C1C1C"/>
        </w:rPr>
        <w:t>, which saw the Progressive Conservatives win the most seats in Canadian history, the NDP won 30 seats, while the governing Liberals fell to 40 seats. Struggles within the governing Conservatives and opposition Liberals would see dramatic rise in the NDP's polling fortunes.</w:t>
      </w:r>
    </w:p>
    <w:p w:rsidR="00F32145" w:rsidRPr="00E154C8" w:rsidRDefault="00F32145" w:rsidP="00F32145">
      <w:pPr>
        <w:pStyle w:val="ListParagraph"/>
        <w:numPr>
          <w:ilvl w:val="0"/>
          <w:numId w:val="18"/>
        </w:numPr>
        <w:rPr>
          <w:rFonts w:ascii="Times New Roman" w:hAnsi="Times New Roman" w:cs="Times New Roman"/>
        </w:rPr>
      </w:pPr>
      <w:r w:rsidRPr="00F32145">
        <w:rPr>
          <w:rFonts w:ascii="Times New Roman" w:hAnsi="Times New Roman" w:cs="Times New Roman"/>
          <w:color w:val="1C1C1C"/>
        </w:rPr>
        <w:t xml:space="preserve">The NDP saw a new record of 43 </w:t>
      </w:r>
      <w:hyperlink r:id="rId38" w:history="1">
        <w:r w:rsidRPr="00F32145">
          <w:rPr>
            <w:rFonts w:ascii="Times New Roman" w:hAnsi="Times New Roman" w:cs="Times New Roman"/>
            <w:color w:val="092F9D"/>
          </w:rPr>
          <w:t>Members of Parliament</w:t>
        </w:r>
      </w:hyperlink>
      <w:r w:rsidRPr="00F32145">
        <w:rPr>
          <w:rFonts w:ascii="Times New Roman" w:hAnsi="Times New Roman" w:cs="Times New Roman"/>
          <w:color w:val="1C1C1C"/>
        </w:rPr>
        <w:t xml:space="preserve"> (MPs) elected to the house in the </w:t>
      </w:r>
      <w:hyperlink r:id="rId39" w:history="1">
        <w:r w:rsidRPr="00F32145">
          <w:rPr>
            <w:rFonts w:ascii="Times New Roman" w:hAnsi="Times New Roman" w:cs="Times New Roman"/>
            <w:color w:val="092F9D"/>
          </w:rPr>
          <w:t>election of 1988</w:t>
        </w:r>
      </w:hyperlink>
      <w:r w:rsidRPr="00F32145">
        <w:rPr>
          <w:rFonts w:ascii="Times New Roman" w:hAnsi="Times New Roman" w:cs="Times New Roman"/>
          <w:color w:val="1C1C1C"/>
        </w:rPr>
        <w:t>. The Liberals, however, had reaped most of the benefits of opposing free trade to emerge as the dominant alternative to the ruling government. In 1989, Broadbent stepped down after 14 years as federal leader of the NDP</w:t>
      </w:r>
      <w:proofErr w:type="gramStart"/>
      <w:r w:rsidRPr="00F32145">
        <w:rPr>
          <w:rFonts w:ascii="Times New Roman" w:hAnsi="Times New Roman" w:cs="Times New Roman"/>
          <w:color w:val="1C1C1C"/>
        </w:rPr>
        <w:t>.</w:t>
      </w:r>
      <w:r w:rsidRPr="00F32145">
        <w:rPr>
          <w:rFonts w:ascii="Times New Roman" w:hAnsi="Times New Roman" w:cs="Times New Roman"/>
          <w:color w:val="092F9D"/>
          <w:vertAlign w:val="superscript"/>
        </w:rPr>
        <w:t>[</w:t>
      </w:r>
      <w:proofErr w:type="gramEnd"/>
      <w:r w:rsidRPr="00F32145">
        <w:rPr>
          <w:rFonts w:ascii="Times New Roman" w:hAnsi="Times New Roman" w:cs="Times New Roman"/>
          <w:color w:val="092F9D"/>
          <w:vertAlign w:val="superscript"/>
        </w:rPr>
        <w:t>19]</w:t>
      </w:r>
    </w:p>
    <w:p w:rsidR="00E154C8" w:rsidRDefault="00E154C8" w:rsidP="00E154C8">
      <w:pPr>
        <w:pStyle w:val="ListParagraph"/>
        <w:numPr>
          <w:ilvl w:val="0"/>
          <w:numId w:val="16"/>
        </w:numPr>
        <w:rPr>
          <w:rFonts w:ascii="Times New Roman" w:hAnsi="Times New Roman" w:cs="Times New Roman"/>
        </w:rPr>
      </w:pPr>
      <w:r>
        <w:rPr>
          <w:rFonts w:ascii="Times New Roman" w:hAnsi="Times New Roman" w:cs="Times New Roman"/>
        </w:rPr>
        <w:t>The ‘Dark years’: 1989-2003:</w:t>
      </w:r>
    </w:p>
    <w:p w:rsidR="00651FD1" w:rsidRPr="00651FD1" w:rsidRDefault="00651FD1" w:rsidP="00651FD1">
      <w:pPr>
        <w:pStyle w:val="ListParagraph"/>
        <w:numPr>
          <w:ilvl w:val="0"/>
          <w:numId w:val="18"/>
        </w:numPr>
        <w:rPr>
          <w:rFonts w:ascii="Times New Roman" w:hAnsi="Times New Roman" w:cs="Times New Roman"/>
        </w:rPr>
      </w:pPr>
      <w:r w:rsidRPr="00651FD1">
        <w:rPr>
          <w:rFonts w:ascii="Times New Roman" w:hAnsi="Times New Roman" w:cs="Times New Roman"/>
          <w:color w:val="1C1C1C"/>
        </w:rPr>
        <w:t xml:space="preserve">When </w:t>
      </w:r>
      <w:hyperlink r:id="rId40" w:history="1">
        <w:r w:rsidRPr="00651FD1">
          <w:rPr>
            <w:rFonts w:ascii="Times New Roman" w:hAnsi="Times New Roman" w:cs="Times New Roman"/>
            <w:color w:val="E5001C"/>
          </w:rPr>
          <w:t>Brian Mulroney’s</w:t>
        </w:r>
      </w:hyperlink>
      <w:r w:rsidRPr="00651FD1">
        <w:rPr>
          <w:rFonts w:ascii="Times New Roman" w:hAnsi="Times New Roman" w:cs="Times New Roman"/>
          <w:color w:val="1C1C1C"/>
        </w:rPr>
        <w:t xml:space="preserve"> Conservatives campaigned for economic integration with the US under the </w:t>
      </w:r>
      <w:hyperlink r:id="rId41" w:history="1">
        <w:r w:rsidRPr="00651FD1">
          <w:rPr>
            <w:rFonts w:ascii="Times New Roman" w:hAnsi="Times New Roman" w:cs="Times New Roman"/>
            <w:color w:val="E5001C"/>
          </w:rPr>
          <w:t>Free Trade</w:t>
        </w:r>
      </w:hyperlink>
      <w:r w:rsidRPr="00651FD1">
        <w:rPr>
          <w:rFonts w:ascii="Times New Roman" w:hAnsi="Times New Roman" w:cs="Times New Roman"/>
          <w:color w:val="1C1C1C"/>
        </w:rPr>
        <w:t xml:space="preserve"> Accord (FTA) and the North American Free Trade Agreement (NAFTA) in the late 1980s and early 1990s, the NDP opposed both agreements.</w:t>
      </w:r>
    </w:p>
    <w:p w:rsidR="00651FD1" w:rsidRPr="00651FD1" w:rsidRDefault="00651FD1" w:rsidP="00651FD1">
      <w:pPr>
        <w:pStyle w:val="ListParagraph"/>
        <w:widowControl w:val="0"/>
        <w:numPr>
          <w:ilvl w:val="0"/>
          <w:numId w:val="18"/>
        </w:numPr>
        <w:autoSpaceDE w:val="0"/>
        <w:autoSpaceDN w:val="0"/>
        <w:adjustRightInd w:val="0"/>
        <w:rPr>
          <w:rFonts w:ascii="Times New Roman" w:hAnsi="Times New Roman" w:cs="Times New Roman"/>
          <w:color w:val="1C1C1C"/>
        </w:rPr>
      </w:pPr>
      <w:r w:rsidRPr="00651FD1">
        <w:rPr>
          <w:rFonts w:ascii="Times New Roman" w:hAnsi="Times New Roman" w:cs="Times New Roman"/>
          <w:color w:val="1C1C1C"/>
        </w:rPr>
        <w:t xml:space="preserve">At the </w:t>
      </w:r>
      <w:hyperlink r:id="rId42" w:history="1">
        <w:r w:rsidRPr="00651FD1">
          <w:rPr>
            <w:rFonts w:ascii="Times New Roman" w:hAnsi="Times New Roman" w:cs="Times New Roman"/>
            <w:color w:val="092F9D"/>
          </w:rPr>
          <w:t>party's leadership convention</w:t>
        </w:r>
      </w:hyperlink>
      <w:r w:rsidRPr="00651FD1">
        <w:rPr>
          <w:rFonts w:ascii="Times New Roman" w:hAnsi="Times New Roman" w:cs="Times New Roman"/>
          <w:color w:val="1C1C1C"/>
        </w:rPr>
        <w:t xml:space="preserve">, former </w:t>
      </w:r>
      <w:hyperlink r:id="rId43" w:history="1">
        <w:r w:rsidRPr="00651FD1">
          <w:rPr>
            <w:rFonts w:ascii="Times New Roman" w:hAnsi="Times New Roman" w:cs="Times New Roman"/>
            <w:color w:val="092F9D"/>
          </w:rPr>
          <w:t>B.C. Premier</w:t>
        </w:r>
      </w:hyperlink>
      <w:r w:rsidRPr="00651FD1">
        <w:rPr>
          <w:rFonts w:ascii="Times New Roman" w:hAnsi="Times New Roman" w:cs="Times New Roman"/>
          <w:color w:val="1C1C1C"/>
        </w:rPr>
        <w:t xml:space="preserve"> </w:t>
      </w:r>
      <w:hyperlink r:id="rId44" w:history="1">
        <w:r w:rsidRPr="00651FD1">
          <w:rPr>
            <w:rFonts w:ascii="Times New Roman" w:hAnsi="Times New Roman" w:cs="Times New Roman"/>
            <w:color w:val="092F9D"/>
          </w:rPr>
          <w:t>Dave Barrett</w:t>
        </w:r>
      </w:hyperlink>
      <w:r w:rsidRPr="00651FD1">
        <w:rPr>
          <w:rFonts w:ascii="Times New Roman" w:hAnsi="Times New Roman" w:cs="Times New Roman"/>
          <w:color w:val="1C1C1C"/>
        </w:rPr>
        <w:t xml:space="preserve"> and </w:t>
      </w:r>
      <w:hyperlink r:id="rId45" w:history="1">
        <w:r w:rsidRPr="00651FD1">
          <w:rPr>
            <w:rFonts w:ascii="Times New Roman" w:hAnsi="Times New Roman" w:cs="Times New Roman"/>
            <w:color w:val="092F9D"/>
          </w:rPr>
          <w:t>Audrey McLaughlin</w:t>
        </w:r>
      </w:hyperlink>
      <w:r w:rsidRPr="00651FD1">
        <w:rPr>
          <w:rFonts w:ascii="Times New Roman" w:hAnsi="Times New Roman" w:cs="Times New Roman"/>
          <w:color w:val="1C1C1C"/>
        </w:rPr>
        <w:t xml:space="preserve"> were the main contenders for the leadership. During the campaign, Barrett argued that the party should be concerned with </w:t>
      </w:r>
      <w:hyperlink r:id="rId46" w:history="1">
        <w:r w:rsidRPr="00651FD1">
          <w:rPr>
            <w:rFonts w:ascii="Times New Roman" w:hAnsi="Times New Roman" w:cs="Times New Roman"/>
            <w:color w:val="092F9D"/>
          </w:rPr>
          <w:t>western alienation</w:t>
        </w:r>
      </w:hyperlink>
      <w:r w:rsidRPr="00651FD1">
        <w:rPr>
          <w:rFonts w:ascii="Times New Roman" w:hAnsi="Times New Roman" w:cs="Times New Roman"/>
          <w:color w:val="1C1C1C"/>
        </w:rPr>
        <w:t xml:space="preserve">, rather than focusing its attention on </w:t>
      </w:r>
      <w:hyperlink r:id="rId47" w:history="1">
        <w:r w:rsidRPr="00651FD1">
          <w:rPr>
            <w:rFonts w:ascii="Times New Roman" w:hAnsi="Times New Roman" w:cs="Times New Roman"/>
            <w:color w:val="092F9D"/>
          </w:rPr>
          <w:t>Quebec</w:t>
        </w:r>
      </w:hyperlink>
      <w:r w:rsidRPr="00651FD1">
        <w:rPr>
          <w:rFonts w:ascii="Times New Roman" w:hAnsi="Times New Roman" w:cs="Times New Roman"/>
          <w:color w:val="1C1C1C"/>
        </w:rPr>
        <w:t xml:space="preserve">. The Quebec wing of the NDP strongly opposed Barrett's candidacy, with </w:t>
      </w:r>
      <w:hyperlink r:id="rId48" w:history="1">
        <w:r w:rsidRPr="00651FD1">
          <w:rPr>
            <w:rFonts w:ascii="Times New Roman" w:hAnsi="Times New Roman" w:cs="Times New Roman"/>
            <w:color w:val="092F9D"/>
          </w:rPr>
          <w:t xml:space="preserve">Phil </w:t>
        </w:r>
        <w:proofErr w:type="spellStart"/>
        <w:r w:rsidRPr="00651FD1">
          <w:rPr>
            <w:rFonts w:ascii="Times New Roman" w:hAnsi="Times New Roman" w:cs="Times New Roman"/>
            <w:color w:val="092F9D"/>
          </w:rPr>
          <w:t>Edmonston</w:t>
        </w:r>
        <w:proofErr w:type="spellEnd"/>
      </w:hyperlink>
      <w:r w:rsidRPr="00651FD1">
        <w:rPr>
          <w:rFonts w:ascii="Times New Roman" w:hAnsi="Times New Roman" w:cs="Times New Roman"/>
          <w:color w:val="1C1C1C"/>
        </w:rPr>
        <w:t>, the party's main spokesman in Quebec, threatening to resign from the party if Barrett won</w:t>
      </w:r>
      <w:proofErr w:type="gramStart"/>
      <w:r w:rsidRPr="00651FD1">
        <w:rPr>
          <w:rFonts w:ascii="Times New Roman" w:hAnsi="Times New Roman" w:cs="Times New Roman"/>
          <w:color w:val="1C1C1C"/>
        </w:rPr>
        <w:t>.</w:t>
      </w:r>
      <w:r w:rsidRPr="00651FD1">
        <w:rPr>
          <w:rFonts w:ascii="Times New Roman" w:hAnsi="Times New Roman" w:cs="Times New Roman"/>
          <w:color w:val="092F9D"/>
          <w:vertAlign w:val="superscript"/>
        </w:rPr>
        <w:t>[</w:t>
      </w:r>
      <w:proofErr w:type="gramEnd"/>
      <w:r w:rsidRPr="00651FD1">
        <w:rPr>
          <w:rFonts w:ascii="Times New Roman" w:hAnsi="Times New Roman" w:cs="Times New Roman"/>
          <w:color w:val="092F9D"/>
          <w:vertAlign w:val="superscript"/>
        </w:rPr>
        <w:t>20]</w:t>
      </w:r>
      <w:r w:rsidRPr="00651FD1">
        <w:rPr>
          <w:rFonts w:ascii="Times New Roman" w:hAnsi="Times New Roman" w:cs="Times New Roman"/>
          <w:color w:val="1C1C1C"/>
        </w:rPr>
        <w:t xml:space="preserve"> McLaughlin ran on a more traditional approach, and became the first woman to lead a major Federal political party in Canada.</w:t>
      </w:r>
    </w:p>
    <w:p w:rsidR="00651FD1" w:rsidRPr="00651FD1" w:rsidRDefault="00651FD1" w:rsidP="00651FD1">
      <w:pPr>
        <w:pStyle w:val="ListParagraph"/>
        <w:widowControl w:val="0"/>
        <w:numPr>
          <w:ilvl w:val="0"/>
          <w:numId w:val="18"/>
        </w:numPr>
        <w:autoSpaceDE w:val="0"/>
        <w:autoSpaceDN w:val="0"/>
        <w:adjustRightInd w:val="0"/>
        <w:rPr>
          <w:rFonts w:ascii="Times New Roman" w:hAnsi="Times New Roman" w:cs="Times New Roman"/>
          <w:color w:val="1C1C1C"/>
        </w:rPr>
      </w:pPr>
      <w:r w:rsidRPr="00651FD1">
        <w:rPr>
          <w:rFonts w:ascii="Times New Roman" w:hAnsi="Times New Roman" w:cs="Times New Roman"/>
          <w:color w:val="1C1C1C"/>
        </w:rPr>
        <w:t xml:space="preserve">Although enjoying strong support among organized </w:t>
      </w:r>
      <w:proofErr w:type="spellStart"/>
      <w:r w:rsidRPr="00651FD1">
        <w:rPr>
          <w:rFonts w:ascii="Times New Roman" w:hAnsi="Times New Roman" w:cs="Times New Roman"/>
          <w:color w:val="1C1C1C"/>
        </w:rPr>
        <w:t>labour</w:t>
      </w:r>
      <w:proofErr w:type="spellEnd"/>
      <w:r w:rsidRPr="00651FD1">
        <w:rPr>
          <w:rFonts w:ascii="Times New Roman" w:hAnsi="Times New Roman" w:cs="Times New Roman"/>
          <w:color w:val="1C1C1C"/>
        </w:rPr>
        <w:t xml:space="preserve"> and rural voters in the Prairies, McLaughlin tried to expand their support into Quebec without much success. In 1989, the </w:t>
      </w:r>
      <w:hyperlink r:id="rId49" w:history="1">
        <w:r w:rsidRPr="00651FD1">
          <w:rPr>
            <w:rFonts w:ascii="Times New Roman" w:hAnsi="Times New Roman" w:cs="Times New Roman"/>
            <w:color w:val="092F9D"/>
          </w:rPr>
          <w:t>New Democratic Party of Quebec</w:t>
        </w:r>
      </w:hyperlink>
      <w:r w:rsidRPr="00651FD1">
        <w:rPr>
          <w:rFonts w:ascii="Times New Roman" w:hAnsi="Times New Roman" w:cs="Times New Roman"/>
          <w:color w:val="1C1C1C"/>
        </w:rPr>
        <w:t xml:space="preserve"> adopted a </w:t>
      </w:r>
      <w:hyperlink r:id="rId50" w:history="1">
        <w:proofErr w:type="spellStart"/>
        <w:r w:rsidRPr="00651FD1">
          <w:rPr>
            <w:rFonts w:ascii="Times New Roman" w:hAnsi="Times New Roman" w:cs="Times New Roman"/>
            <w:color w:val="092F9D"/>
          </w:rPr>
          <w:t>sovereigntist</w:t>
        </w:r>
        <w:proofErr w:type="spellEnd"/>
      </w:hyperlink>
      <w:r w:rsidRPr="00651FD1">
        <w:rPr>
          <w:rFonts w:ascii="Times New Roman" w:hAnsi="Times New Roman" w:cs="Times New Roman"/>
          <w:color w:val="1C1C1C"/>
        </w:rPr>
        <w:t xml:space="preserve"> platform and severed its ties with the federal NDP. Under McLaughlin, the party did manage to win an election in Quebec for the first time when </w:t>
      </w:r>
      <w:proofErr w:type="spellStart"/>
      <w:r w:rsidRPr="00651FD1">
        <w:rPr>
          <w:rFonts w:ascii="Times New Roman" w:hAnsi="Times New Roman" w:cs="Times New Roman"/>
          <w:color w:val="1C1C1C"/>
        </w:rPr>
        <w:t>Edmonston</w:t>
      </w:r>
      <w:proofErr w:type="spellEnd"/>
      <w:r w:rsidRPr="00651FD1">
        <w:rPr>
          <w:rFonts w:ascii="Times New Roman" w:hAnsi="Times New Roman" w:cs="Times New Roman"/>
          <w:color w:val="1C1C1C"/>
        </w:rPr>
        <w:t xml:space="preserve"> won a 1990 by-election.</w:t>
      </w:r>
    </w:p>
    <w:p w:rsidR="00651FD1" w:rsidRPr="00651FD1" w:rsidRDefault="00651FD1" w:rsidP="00651FD1">
      <w:pPr>
        <w:pStyle w:val="ListParagraph"/>
        <w:widowControl w:val="0"/>
        <w:numPr>
          <w:ilvl w:val="0"/>
          <w:numId w:val="18"/>
        </w:numPr>
        <w:autoSpaceDE w:val="0"/>
        <w:autoSpaceDN w:val="0"/>
        <w:adjustRightInd w:val="0"/>
        <w:rPr>
          <w:rFonts w:ascii="Times New Roman" w:hAnsi="Times New Roman" w:cs="Times New Roman"/>
          <w:color w:val="1C1C1C"/>
        </w:rPr>
      </w:pPr>
      <w:r w:rsidRPr="00651FD1">
        <w:rPr>
          <w:rFonts w:ascii="Times New Roman" w:hAnsi="Times New Roman" w:cs="Times New Roman"/>
          <w:color w:val="1C1C1C"/>
        </w:rPr>
        <w:t xml:space="preserve">The NDP chose to align itself with the Progressive Conservatives and Liberals on the "yes" side of the </w:t>
      </w:r>
      <w:hyperlink r:id="rId51" w:history="1">
        <w:r w:rsidRPr="00651FD1">
          <w:rPr>
            <w:rFonts w:ascii="Times New Roman" w:hAnsi="Times New Roman" w:cs="Times New Roman"/>
            <w:color w:val="092F9D"/>
          </w:rPr>
          <w:t>Charlottetown Accord</w:t>
        </w:r>
      </w:hyperlink>
      <w:r w:rsidRPr="00651FD1">
        <w:rPr>
          <w:rFonts w:ascii="Times New Roman" w:hAnsi="Times New Roman" w:cs="Times New Roman"/>
          <w:color w:val="1C1C1C"/>
        </w:rPr>
        <w:t xml:space="preserve"> referendum in 1992. Barrett reluctantly endorsed it to comply with party policy (he opposed the </w:t>
      </w:r>
      <w:hyperlink r:id="rId52" w:history="1">
        <w:proofErr w:type="spellStart"/>
        <w:r w:rsidRPr="00651FD1">
          <w:rPr>
            <w:rFonts w:ascii="Times New Roman" w:hAnsi="Times New Roman" w:cs="Times New Roman"/>
            <w:color w:val="092F9D"/>
          </w:rPr>
          <w:t>Meech</w:t>
        </w:r>
        <w:proofErr w:type="spellEnd"/>
        <w:r w:rsidRPr="00651FD1">
          <w:rPr>
            <w:rFonts w:ascii="Times New Roman" w:hAnsi="Times New Roman" w:cs="Times New Roman"/>
            <w:color w:val="092F9D"/>
          </w:rPr>
          <w:t xml:space="preserve"> Lake Accord</w:t>
        </w:r>
      </w:hyperlink>
      <w:r w:rsidRPr="00651FD1">
        <w:rPr>
          <w:rFonts w:ascii="Times New Roman" w:hAnsi="Times New Roman" w:cs="Times New Roman"/>
          <w:color w:val="1C1C1C"/>
        </w:rPr>
        <w:t xml:space="preserve"> in 1987), but later referred to the NDP's support for the Accord as a mistake. </w:t>
      </w:r>
      <w:proofErr w:type="spellStart"/>
      <w:r w:rsidRPr="00651FD1">
        <w:rPr>
          <w:rFonts w:ascii="Times New Roman" w:hAnsi="Times New Roman" w:cs="Times New Roman"/>
          <w:color w:val="1C1C1C"/>
        </w:rPr>
        <w:t>Edmonston</w:t>
      </w:r>
      <w:proofErr w:type="spellEnd"/>
      <w:r w:rsidRPr="00651FD1">
        <w:rPr>
          <w:rFonts w:ascii="Times New Roman" w:hAnsi="Times New Roman" w:cs="Times New Roman"/>
          <w:color w:val="1C1C1C"/>
        </w:rPr>
        <w:t xml:space="preserve">, a </w:t>
      </w:r>
      <w:hyperlink r:id="rId53" w:history="1">
        <w:r w:rsidRPr="00651FD1">
          <w:rPr>
            <w:rFonts w:ascii="Times New Roman" w:hAnsi="Times New Roman" w:cs="Times New Roman"/>
            <w:color w:val="092F9D"/>
          </w:rPr>
          <w:t>Quebec nationalist</w:t>
        </w:r>
      </w:hyperlink>
      <w:r w:rsidRPr="00651FD1">
        <w:rPr>
          <w:rFonts w:ascii="Times New Roman" w:hAnsi="Times New Roman" w:cs="Times New Roman"/>
          <w:color w:val="1C1C1C"/>
        </w:rPr>
        <w:t xml:space="preserve">, frequently clashed with his own party over this position on </w:t>
      </w:r>
      <w:hyperlink r:id="rId54" w:history="1">
        <w:r w:rsidRPr="00651FD1">
          <w:rPr>
            <w:rFonts w:ascii="Times New Roman" w:hAnsi="Times New Roman" w:cs="Times New Roman"/>
            <w:color w:val="092F9D"/>
          </w:rPr>
          <w:t>Canadian federalism</w:t>
        </w:r>
      </w:hyperlink>
      <w:r w:rsidRPr="00651FD1">
        <w:rPr>
          <w:rFonts w:ascii="Times New Roman" w:hAnsi="Times New Roman" w:cs="Times New Roman"/>
          <w:color w:val="1C1C1C"/>
        </w:rPr>
        <w:t>, and did not run for re-election.</w:t>
      </w:r>
    </w:p>
    <w:p w:rsidR="00651FD1" w:rsidRPr="00651FD1" w:rsidRDefault="00651FD1" w:rsidP="00651FD1">
      <w:pPr>
        <w:pStyle w:val="ListParagraph"/>
        <w:numPr>
          <w:ilvl w:val="0"/>
          <w:numId w:val="18"/>
        </w:numPr>
        <w:rPr>
          <w:rFonts w:ascii="Times New Roman" w:hAnsi="Times New Roman" w:cs="Times New Roman"/>
        </w:rPr>
      </w:pPr>
      <w:r w:rsidRPr="00651FD1">
        <w:rPr>
          <w:rFonts w:ascii="Times New Roman" w:hAnsi="Times New Roman" w:cs="Times New Roman"/>
          <w:color w:val="1C1C1C"/>
        </w:rPr>
        <w:t xml:space="preserve">McLaughlin and the NDP were routed in the </w:t>
      </w:r>
      <w:hyperlink r:id="rId55" w:history="1">
        <w:r w:rsidRPr="00651FD1">
          <w:rPr>
            <w:rFonts w:ascii="Times New Roman" w:hAnsi="Times New Roman" w:cs="Times New Roman"/>
            <w:color w:val="092F9D"/>
          </w:rPr>
          <w:t>1993 election</w:t>
        </w:r>
      </w:hyperlink>
      <w:r w:rsidRPr="00651FD1">
        <w:rPr>
          <w:rFonts w:ascii="Times New Roman" w:hAnsi="Times New Roman" w:cs="Times New Roman"/>
          <w:color w:val="1C1C1C"/>
        </w:rPr>
        <w:t xml:space="preserve">, where the </w:t>
      </w:r>
      <w:proofErr w:type="gramStart"/>
      <w:r w:rsidRPr="00651FD1">
        <w:rPr>
          <w:rFonts w:ascii="Times New Roman" w:hAnsi="Times New Roman" w:cs="Times New Roman"/>
          <w:color w:val="1C1C1C"/>
        </w:rPr>
        <w:t>party</w:t>
      </w:r>
      <w:proofErr w:type="gramEnd"/>
      <w:r w:rsidRPr="00651FD1">
        <w:rPr>
          <w:rFonts w:ascii="Times New Roman" w:hAnsi="Times New Roman" w:cs="Times New Roman"/>
          <w:color w:val="1C1C1C"/>
        </w:rPr>
        <w:t xml:space="preserve"> won only nine seats, three seats short of </w:t>
      </w:r>
      <w:hyperlink r:id="rId56" w:history="1">
        <w:r w:rsidRPr="00651FD1">
          <w:rPr>
            <w:rFonts w:ascii="Times New Roman" w:hAnsi="Times New Roman" w:cs="Times New Roman"/>
            <w:color w:val="092F9D"/>
          </w:rPr>
          <w:t>official party status</w:t>
        </w:r>
      </w:hyperlink>
      <w:r w:rsidRPr="00651FD1">
        <w:rPr>
          <w:rFonts w:ascii="Times New Roman" w:hAnsi="Times New Roman" w:cs="Times New Roman"/>
          <w:color w:val="1C1C1C"/>
        </w:rPr>
        <w:t xml:space="preserve"> in the House of Commons. The loss was blamed on the unpopularity of NDP provincial governments under </w:t>
      </w:r>
      <w:hyperlink r:id="rId57" w:history="1">
        <w:r w:rsidRPr="00651FD1">
          <w:rPr>
            <w:rFonts w:ascii="Times New Roman" w:hAnsi="Times New Roman" w:cs="Times New Roman"/>
            <w:color w:val="092F9D"/>
          </w:rPr>
          <w:t>Bob Rae</w:t>
        </w:r>
      </w:hyperlink>
      <w:r w:rsidRPr="00651FD1">
        <w:rPr>
          <w:rFonts w:ascii="Times New Roman" w:hAnsi="Times New Roman" w:cs="Times New Roman"/>
          <w:color w:val="1C1C1C"/>
        </w:rPr>
        <w:t xml:space="preserve"> in Ontario and </w:t>
      </w:r>
      <w:hyperlink r:id="rId58" w:history="1">
        <w:r w:rsidRPr="00651FD1">
          <w:rPr>
            <w:rFonts w:ascii="Times New Roman" w:hAnsi="Times New Roman" w:cs="Times New Roman"/>
            <w:color w:val="092F9D"/>
          </w:rPr>
          <w:t>Mike Harcourt</w:t>
        </w:r>
      </w:hyperlink>
      <w:r w:rsidRPr="00651FD1">
        <w:rPr>
          <w:rFonts w:ascii="Times New Roman" w:hAnsi="Times New Roman" w:cs="Times New Roman"/>
          <w:color w:val="1C1C1C"/>
        </w:rPr>
        <w:t xml:space="preserve"> in British Columbia and the loss of a significant portion of Western vote to the Reform Party, which promised a more decentralized and democratic federation along with right-wing economic reforms.</w:t>
      </w:r>
    </w:p>
    <w:p w:rsidR="00651FD1" w:rsidRPr="00651FD1" w:rsidRDefault="00651FD1" w:rsidP="00651FD1">
      <w:pPr>
        <w:pStyle w:val="ListParagraph"/>
        <w:numPr>
          <w:ilvl w:val="0"/>
          <w:numId w:val="18"/>
        </w:numPr>
        <w:rPr>
          <w:rFonts w:ascii="Times New Roman" w:hAnsi="Times New Roman" w:cs="Times New Roman"/>
        </w:rPr>
      </w:pPr>
      <w:r w:rsidRPr="00651FD1">
        <w:rPr>
          <w:rFonts w:ascii="Times New Roman" w:hAnsi="Times New Roman" w:cs="Times New Roman"/>
          <w:color w:val="1C1C1C"/>
        </w:rPr>
        <w:t xml:space="preserve">In the November </w:t>
      </w:r>
      <w:hyperlink r:id="rId59" w:history="1">
        <w:r w:rsidRPr="00651FD1">
          <w:rPr>
            <w:rFonts w:ascii="Times New Roman" w:hAnsi="Times New Roman" w:cs="Times New Roman"/>
            <w:color w:val="092F9D"/>
          </w:rPr>
          <w:t>2000 election</w:t>
        </w:r>
      </w:hyperlink>
      <w:r w:rsidRPr="00651FD1">
        <w:rPr>
          <w:rFonts w:ascii="Times New Roman" w:hAnsi="Times New Roman" w:cs="Times New Roman"/>
          <w:color w:val="1C1C1C"/>
        </w:rPr>
        <w:t xml:space="preserve">, the NDP campaigned primarily on the issue of Medicare but lost significant support. The governing Liberals ran an effective campaign on their economic record and managed to recapture some of the Atlantic ridings lost to the NDP in the 1997 election. The initial high electoral prospects of the </w:t>
      </w:r>
      <w:hyperlink r:id="rId60" w:history="1">
        <w:r w:rsidRPr="00651FD1">
          <w:rPr>
            <w:rFonts w:ascii="Times New Roman" w:hAnsi="Times New Roman" w:cs="Times New Roman"/>
            <w:color w:val="0A006D"/>
          </w:rPr>
          <w:t>Canadian Alliance</w:t>
        </w:r>
      </w:hyperlink>
      <w:r w:rsidRPr="00651FD1">
        <w:rPr>
          <w:rFonts w:ascii="Times New Roman" w:hAnsi="Times New Roman" w:cs="Times New Roman"/>
          <w:color w:val="1C1C1C"/>
        </w:rPr>
        <w:t xml:space="preserve"> under new leader </w:t>
      </w:r>
      <w:hyperlink r:id="rId61" w:history="1">
        <w:proofErr w:type="spellStart"/>
        <w:r w:rsidRPr="00651FD1">
          <w:rPr>
            <w:rFonts w:ascii="Times New Roman" w:hAnsi="Times New Roman" w:cs="Times New Roman"/>
            <w:color w:val="092F9D"/>
          </w:rPr>
          <w:t>Stockwell</w:t>
        </w:r>
        <w:proofErr w:type="spellEnd"/>
        <w:r w:rsidRPr="00651FD1">
          <w:rPr>
            <w:rFonts w:ascii="Times New Roman" w:hAnsi="Times New Roman" w:cs="Times New Roman"/>
            <w:color w:val="092F9D"/>
          </w:rPr>
          <w:t xml:space="preserve"> Day</w:t>
        </w:r>
      </w:hyperlink>
      <w:r w:rsidRPr="00651FD1">
        <w:rPr>
          <w:rFonts w:ascii="Times New Roman" w:hAnsi="Times New Roman" w:cs="Times New Roman"/>
          <w:color w:val="1C1C1C"/>
        </w:rPr>
        <w:t xml:space="preserve"> also hurt the NDP as many supporters strategically voted Liberal to keep the Alliance from winning. The NDP finished with 13 MPs—just barely over the threshold for official party status.</w:t>
      </w:r>
    </w:p>
    <w:p w:rsidR="00E154C8" w:rsidRDefault="00E154C8" w:rsidP="00E154C8">
      <w:pPr>
        <w:pStyle w:val="ListParagraph"/>
        <w:numPr>
          <w:ilvl w:val="0"/>
          <w:numId w:val="16"/>
        </w:numPr>
        <w:rPr>
          <w:rFonts w:ascii="Times New Roman" w:hAnsi="Times New Roman" w:cs="Times New Roman"/>
        </w:rPr>
      </w:pPr>
      <w:r>
        <w:rPr>
          <w:rFonts w:ascii="Times New Roman" w:hAnsi="Times New Roman" w:cs="Times New Roman"/>
        </w:rPr>
        <w:t>The Jack Layton years: 2003-2011</w:t>
      </w:r>
    </w:p>
    <w:p w:rsidR="00E154C8" w:rsidRPr="00E154C8" w:rsidRDefault="00E154C8" w:rsidP="00E154C8">
      <w:pPr>
        <w:pStyle w:val="ListParagraph"/>
        <w:widowControl w:val="0"/>
        <w:numPr>
          <w:ilvl w:val="0"/>
          <w:numId w:val="18"/>
        </w:numPr>
        <w:autoSpaceDE w:val="0"/>
        <w:autoSpaceDN w:val="0"/>
        <w:adjustRightInd w:val="0"/>
        <w:rPr>
          <w:rFonts w:ascii="Times New Roman" w:hAnsi="Times New Roman" w:cs="Times New Roman"/>
          <w:color w:val="1C1C1C"/>
        </w:rPr>
      </w:pPr>
      <w:r w:rsidRPr="00E154C8">
        <w:rPr>
          <w:rFonts w:ascii="Times New Roman" w:hAnsi="Times New Roman" w:cs="Times New Roman"/>
          <w:color w:val="1C1C1C"/>
        </w:rPr>
        <w:t xml:space="preserve">McDonough announced her resignation as party leader for family reasons in June 2002, and was succeeded by </w:t>
      </w:r>
      <w:hyperlink r:id="rId62" w:history="1">
        <w:r w:rsidRPr="00E154C8">
          <w:rPr>
            <w:rFonts w:ascii="Times New Roman" w:hAnsi="Times New Roman" w:cs="Times New Roman"/>
            <w:color w:val="092F9D"/>
          </w:rPr>
          <w:t>Jack Layton</w:t>
        </w:r>
      </w:hyperlink>
      <w:r w:rsidRPr="00E154C8">
        <w:rPr>
          <w:rFonts w:ascii="Times New Roman" w:hAnsi="Times New Roman" w:cs="Times New Roman"/>
          <w:color w:val="1C1C1C"/>
        </w:rPr>
        <w:t xml:space="preserve"> in January 2003. A Toronto city </w:t>
      </w:r>
      <w:proofErr w:type="spellStart"/>
      <w:r w:rsidRPr="00E154C8">
        <w:rPr>
          <w:rFonts w:ascii="Times New Roman" w:hAnsi="Times New Roman" w:cs="Times New Roman"/>
          <w:color w:val="1C1C1C"/>
        </w:rPr>
        <w:t>councillor</w:t>
      </w:r>
      <w:proofErr w:type="spellEnd"/>
      <w:r w:rsidRPr="00E154C8">
        <w:rPr>
          <w:rFonts w:ascii="Times New Roman" w:hAnsi="Times New Roman" w:cs="Times New Roman"/>
          <w:color w:val="1C1C1C"/>
        </w:rPr>
        <w:t xml:space="preserve"> and recent President of the </w:t>
      </w:r>
      <w:hyperlink r:id="rId63" w:history="1">
        <w:r w:rsidRPr="00E154C8">
          <w:rPr>
            <w:rFonts w:ascii="Times New Roman" w:hAnsi="Times New Roman" w:cs="Times New Roman"/>
            <w:color w:val="092F9D"/>
          </w:rPr>
          <w:t>Federation of Canadian Municipalities</w:t>
        </w:r>
      </w:hyperlink>
      <w:r w:rsidRPr="00E154C8">
        <w:rPr>
          <w:rFonts w:ascii="Times New Roman" w:hAnsi="Times New Roman" w:cs="Times New Roman"/>
          <w:color w:val="1C1C1C"/>
        </w:rPr>
        <w:t xml:space="preserve">, Layton was elected at the party's </w:t>
      </w:r>
      <w:hyperlink r:id="rId64" w:history="1">
        <w:r w:rsidRPr="00E154C8">
          <w:rPr>
            <w:rFonts w:ascii="Times New Roman" w:hAnsi="Times New Roman" w:cs="Times New Roman"/>
            <w:color w:val="092F9D"/>
          </w:rPr>
          <w:t>leadership election</w:t>
        </w:r>
      </w:hyperlink>
      <w:r w:rsidRPr="00E154C8">
        <w:rPr>
          <w:rFonts w:ascii="Times New Roman" w:hAnsi="Times New Roman" w:cs="Times New Roman"/>
          <w:color w:val="1C1C1C"/>
        </w:rPr>
        <w:t xml:space="preserve"> in Toronto on January 5, 2003, defeating his nearest rival, longtime Winnipeg-area MP </w:t>
      </w:r>
      <w:hyperlink r:id="rId65" w:history="1">
        <w:r w:rsidRPr="00E154C8">
          <w:rPr>
            <w:rFonts w:ascii="Times New Roman" w:hAnsi="Times New Roman" w:cs="Times New Roman"/>
            <w:color w:val="092F9D"/>
          </w:rPr>
          <w:t xml:space="preserve">Bill </w:t>
        </w:r>
        <w:proofErr w:type="spellStart"/>
        <w:r w:rsidRPr="00E154C8">
          <w:rPr>
            <w:rFonts w:ascii="Times New Roman" w:hAnsi="Times New Roman" w:cs="Times New Roman"/>
            <w:color w:val="092F9D"/>
          </w:rPr>
          <w:t>Blaikie</w:t>
        </w:r>
        <w:proofErr w:type="spellEnd"/>
      </w:hyperlink>
      <w:r w:rsidRPr="00E154C8">
        <w:rPr>
          <w:rFonts w:ascii="Times New Roman" w:hAnsi="Times New Roman" w:cs="Times New Roman"/>
          <w:color w:val="1C1C1C"/>
        </w:rPr>
        <w:t>, on the first ballot with 53.5% of the vote.</w:t>
      </w:r>
      <w:r w:rsidRPr="00E154C8">
        <w:rPr>
          <w:rFonts w:ascii="Times New Roman" w:hAnsi="Times New Roman" w:cs="Times New Roman"/>
          <w:color w:val="092F9D"/>
          <w:vertAlign w:val="superscript"/>
        </w:rPr>
        <w:t>[21]</w:t>
      </w:r>
    </w:p>
    <w:p w:rsidR="00E154C8" w:rsidRPr="00651FD1" w:rsidRDefault="00E154C8" w:rsidP="00E154C8">
      <w:pPr>
        <w:pStyle w:val="ListParagraph"/>
        <w:numPr>
          <w:ilvl w:val="0"/>
          <w:numId w:val="18"/>
        </w:numPr>
        <w:rPr>
          <w:rFonts w:ascii="Times New Roman" w:hAnsi="Times New Roman" w:cs="Times New Roman"/>
        </w:rPr>
      </w:pPr>
      <w:r w:rsidRPr="00E154C8">
        <w:rPr>
          <w:rFonts w:ascii="Times New Roman" w:hAnsi="Times New Roman" w:cs="Times New Roman"/>
          <w:color w:val="1C1C1C"/>
        </w:rPr>
        <w:t xml:space="preserve">Layton had run unsuccessfully for the Commons three times in Toronto-area ridings. Like McDonough before him, Layton did not contest a seat in Parliament until the 2004 election. In the interim, he appointed </w:t>
      </w:r>
      <w:proofErr w:type="spellStart"/>
      <w:r w:rsidRPr="00E154C8">
        <w:rPr>
          <w:rFonts w:ascii="Times New Roman" w:hAnsi="Times New Roman" w:cs="Times New Roman"/>
          <w:color w:val="1C1C1C"/>
        </w:rPr>
        <w:t>Blaikie</w:t>
      </w:r>
      <w:proofErr w:type="spellEnd"/>
      <w:r w:rsidRPr="00E154C8">
        <w:rPr>
          <w:rFonts w:ascii="Times New Roman" w:hAnsi="Times New Roman" w:cs="Times New Roman"/>
          <w:color w:val="1C1C1C"/>
        </w:rPr>
        <w:t xml:space="preserve"> as deputy leader and made him parliamentary leader of the NDP.</w:t>
      </w:r>
    </w:p>
    <w:p w:rsidR="00651FD1" w:rsidRPr="00651FD1" w:rsidRDefault="00651FD1" w:rsidP="00E154C8">
      <w:pPr>
        <w:pStyle w:val="ListParagraph"/>
        <w:numPr>
          <w:ilvl w:val="0"/>
          <w:numId w:val="18"/>
        </w:numPr>
        <w:rPr>
          <w:rFonts w:ascii="Times New Roman" w:hAnsi="Times New Roman" w:cs="Times New Roman"/>
        </w:rPr>
      </w:pPr>
      <w:r w:rsidRPr="00651FD1">
        <w:rPr>
          <w:rFonts w:ascii="Times New Roman" w:hAnsi="Times New Roman" w:cs="Times New Roman"/>
          <w:color w:val="1C1C1C"/>
        </w:rPr>
        <w:t xml:space="preserve">Layton's victory </w:t>
      </w:r>
      <w:proofErr w:type="spellStart"/>
      <w:r w:rsidRPr="00651FD1">
        <w:rPr>
          <w:rFonts w:ascii="Times New Roman" w:hAnsi="Times New Roman" w:cs="Times New Roman"/>
          <w:color w:val="1C1C1C"/>
        </w:rPr>
        <w:t>signalled</w:t>
      </w:r>
      <w:proofErr w:type="spellEnd"/>
      <w:r w:rsidRPr="00651FD1">
        <w:rPr>
          <w:rFonts w:ascii="Times New Roman" w:hAnsi="Times New Roman" w:cs="Times New Roman"/>
          <w:color w:val="1C1C1C"/>
        </w:rPr>
        <w:t xml:space="preserve"> that the NDP membership wanted a more visible leader better equipped to tackle urban issues and foster links between the party and new social movements. Leading up to the 2004 campaign, the energetic Layton attracted media attention and the party rose in the polls. Some Ottawa reporters joked in the press that Layton never met a camera he did not like. In the 2004 election, the NDP recorded its best vote count in more than a decade (almost doubling its votes to 15.7 per cent) but the number of seats won increased only to 19, significantly less than the party had anticipated.</w:t>
      </w:r>
    </w:p>
    <w:p w:rsidR="00E154C8" w:rsidRPr="009E37C2" w:rsidRDefault="00E154C8" w:rsidP="00E154C8">
      <w:pPr>
        <w:pStyle w:val="ListParagraph"/>
        <w:numPr>
          <w:ilvl w:val="0"/>
          <w:numId w:val="18"/>
        </w:numPr>
        <w:rPr>
          <w:rFonts w:ascii="Times New Roman" w:hAnsi="Times New Roman" w:cs="Times New Roman"/>
        </w:rPr>
      </w:pPr>
      <w:r w:rsidRPr="00E154C8">
        <w:rPr>
          <w:rFonts w:ascii="Times New Roman" w:hAnsi="Times New Roman" w:cs="Times New Roman"/>
          <w:color w:val="1C1C1C"/>
        </w:rPr>
        <w:t xml:space="preserve">The </w:t>
      </w:r>
      <w:hyperlink r:id="rId66" w:history="1">
        <w:r w:rsidRPr="00E154C8">
          <w:rPr>
            <w:rFonts w:ascii="Times New Roman" w:hAnsi="Times New Roman" w:cs="Times New Roman"/>
            <w:color w:val="092F9D"/>
          </w:rPr>
          <w:t>2004 election</w:t>
        </w:r>
      </w:hyperlink>
      <w:r w:rsidRPr="00E154C8">
        <w:rPr>
          <w:rFonts w:ascii="Times New Roman" w:hAnsi="Times New Roman" w:cs="Times New Roman"/>
          <w:color w:val="1C1C1C"/>
        </w:rPr>
        <w:t xml:space="preserve"> produced mixed results for the NDP. It increased its total vote by more than a million votes; however, despite Layton's optimistic predictions of reaching 40 seats, the NDP only gained five seats in the election, for a total of 19. The party was disappointed to see its two </w:t>
      </w:r>
      <w:hyperlink r:id="rId67" w:history="1">
        <w:r w:rsidRPr="00E154C8">
          <w:rPr>
            <w:rFonts w:ascii="Times New Roman" w:hAnsi="Times New Roman" w:cs="Times New Roman"/>
            <w:color w:val="092F9D"/>
          </w:rPr>
          <w:t>Saskatchewan</w:t>
        </w:r>
      </w:hyperlink>
      <w:r w:rsidRPr="00E154C8">
        <w:rPr>
          <w:rFonts w:ascii="Times New Roman" w:hAnsi="Times New Roman" w:cs="Times New Roman"/>
          <w:color w:val="1C1C1C"/>
        </w:rPr>
        <w:t xml:space="preserve"> incumbents defeated in close </w:t>
      </w:r>
      <w:proofErr w:type="gramStart"/>
      <w:r w:rsidRPr="00E154C8">
        <w:rPr>
          <w:rFonts w:ascii="Times New Roman" w:hAnsi="Times New Roman" w:cs="Times New Roman"/>
          <w:color w:val="1C1C1C"/>
        </w:rPr>
        <w:t>races</w:t>
      </w:r>
      <w:r w:rsidRPr="00E154C8">
        <w:rPr>
          <w:rFonts w:ascii="Times New Roman" w:hAnsi="Times New Roman" w:cs="Times New Roman"/>
          <w:color w:val="092F9D"/>
          <w:vertAlign w:val="superscript"/>
        </w:rPr>
        <w:t>[</w:t>
      </w:r>
      <w:proofErr w:type="gramEnd"/>
      <w:r w:rsidRPr="00E154C8">
        <w:rPr>
          <w:rFonts w:ascii="Times New Roman" w:hAnsi="Times New Roman" w:cs="Times New Roman"/>
          <w:color w:val="092F9D"/>
          <w:vertAlign w:val="superscript"/>
        </w:rPr>
        <w:t>22]</w:t>
      </w:r>
      <w:r w:rsidRPr="00E154C8">
        <w:rPr>
          <w:rFonts w:ascii="Times New Roman" w:hAnsi="Times New Roman" w:cs="Times New Roman"/>
          <w:color w:val="1C1C1C"/>
        </w:rPr>
        <w:t xml:space="preserve"> by the new </w:t>
      </w:r>
      <w:hyperlink r:id="rId68" w:history="1">
        <w:r w:rsidRPr="00E154C8">
          <w:rPr>
            <w:rFonts w:ascii="Times New Roman" w:hAnsi="Times New Roman" w:cs="Times New Roman"/>
            <w:color w:val="092F9D"/>
          </w:rPr>
          <w:t>Conservative Party</w:t>
        </w:r>
      </w:hyperlink>
      <w:r w:rsidRPr="00E154C8">
        <w:rPr>
          <w:rFonts w:ascii="Times New Roman" w:hAnsi="Times New Roman" w:cs="Times New Roman"/>
          <w:color w:val="1C1C1C"/>
        </w:rPr>
        <w:t xml:space="preserve"> (created by merger of the Alliance and PC parties), perhaps because of the unpopularity of the NDP provincial government. Those losses caused the federal NDP to be shut out in Saskatchewan for the first time since the </w:t>
      </w:r>
      <w:hyperlink r:id="rId69" w:history="1">
        <w:r w:rsidRPr="00E154C8">
          <w:rPr>
            <w:rFonts w:ascii="Times New Roman" w:hAnsi="Times New Roman" w:cs="Times New Roman"/>
            <w:color w:val="092F9D"/>
          </w:rPr>
          <w:t>1965 election</w:t>
        </w:r>
      </w:hyperlink>
      <w:r w:rsidRPr="00E154C8">
        <w:rPr>
          <w:rFonts w:ascii="Times New Roman" w:hAnsi="Times New Roman" w:cs="Times New Roman"/>
          <w:color w:val="1C1C1C"/>
        </w:rPr>
        <w:t>, despite obtaining 23% of the vote in the province.</w:t>
      </w:r>
    </w:p>
    <w:p w:rsidR="009E37C2" w:rsidRDefault="009E37C2" w:rsidP="009E37C2">
      <w:pPr>
        <w:pStyle w:val="ListParagraph"/>
        <w:numPr>
          <w:ilvl w:val="0"/>
          <w:numId w:val="16"/>
        </w:numPr>
        <w:rPr>
          <w:rFonts w:ascii="Times New Roman" w:hAnsi="Times New Roman" w:cs="Times New Roman"/>
        </w:rPr>
      </w:pPr>
      <w:r>
        <w:rPr>
          <w:rFonts w:ascii="Times New Roman" w:hAnsi="Times New Roman" w:cs="Times New Roman"/>
        </w:rPr>
        <w:t>The 2011 elections: the breakthrough</w:t>
      </w:r>
    </w:p>
    <w:p w:rsidR="009E37C2" w:rsidRPr="009E37C2" w:rsidRDefault="009E37C2" w:rsidP="009E37C2">
      <w:pPr>
        <w:pStyle w:val="ListParagraph"/>
        <w:widowControl w:val="0"/>
        <w:numPr>
          <w:ilvl w:val="0"/>
          <w:numId w:val="23"/>
        </w:numPr>
        <w:autoSpaceDE w:val="0"/>
        <w:autoSpaceDN w:val="0"/>
        <w:adjustRightInd w:val="0"/>
        <w:rPr>
          <w:rFonts w:ascii="Times New Roman" w:hAnsi="Times New Roman" w:cs="Times New Roman"/>
          <w:color w:val="1C1C1C"/>
        </w:rPr>
      </w:pPr>
      <w:r w:rsidRPr="009E37C2">
        <w:rPr>
          <w:rFonts w:ascii="Times New Roman" w:hAnsi="Times New Roman" w:cs="Times New Roman"/>
          <w:color w:val="1C1C1C"/>
        </w:rPr>
        <w:t xml:space="preserve">In the </w:t>
      </w:r>
      <w:hyperlink r:id="rId70" w:history="1">
        <w:r w:rsidRPr="009E37C2">
          <w:rPr>
            <w:rFonts w:ascii="Times New Roman" w:hAnsi="Times New Roman" w:cs="Times New Roman"/>
            <w:color w:val="092F9D"/>
          </w:rPr>
          <w:t>2011 federal election</w:t>
        </w:r>
      </w:hyperlink>
      <w:r w:rsidRPr="009E37C2">
        <w:rPr>
          <w:rFonts w:ascii="Times New Roman" w:hAnsi="Times New Roman" w:cs="Times New Roman"/>
          <w:color w:val="1C1C1C"/>
        </w:rPr>
        <w:t xml:space="preserve"> the NDP won a record 103 seats, becoming the </w:t>
      </w:r>
      <w:hyperlink r:id="rId71" w:history="1">
        <w:r w:rsidRPr="009E37C2">
          <w:rPr>
            <w:rFonts w:ascii="Times New Roman" w:hAnsi="Times New Roman" w:cs="Times New Roman"/>
            <w:color w:val="092F9D"/>
          </w:rPr>
          <w:t>Official Opposition</w:t>
        </w:r>
      </w:hyperlink>
      <w:r w:rsidRPr="009E37C2">
        <w:rPr>
          <w:rFonts w:ascii="Times New Roman" w:hAnsi="Times New Roman" w:cs="Times New Roman"/>
          <w:color w:val="1C1C1C"/>
        </w:rPr>
        <w:t xml:space="preserve"> for the first time in the party's history. The party had a historic breakthrough in </w:t>
      </w:r>
      <w:hyperlink r:id="rId72" w:history="1">
        <w:r w:rsidRPr="009E37C2">
          <w:rPr>
            <w:rFonts w:ascii="Times New Roman" w:hAnsi="Times New Roman" w:cs="Times New Roman"/>
            <w:color w:val="092F9D"/>
          </w:rPr>
          <w:t>Quebec</w:t>
        </w:r>
      </w:hyperlink>
      <w:r w:rsidRPr="009E37C2">
        <w:rPr>
          <w:rFonts w:ascii="Times New Roman" w:hAnsi="Times New Roman" w:cs="Times New Roman"/>
          <w:color w:val="1C1C1C"/>
        </w:rPr>
        <w:t>, where they won 59 out of 75 seats. This meant that a majority of the party's MPs now came from a province where they had previously only ever elected two candidates in the party's history (</w:t>
      </w:r>
      <w:hyperlink r:id="rId73" w:history="1">
        <w:r w:rsidRPr="009E37C2">
          <w:rPr>
            <w:rFonts w:ascii="Times New Roman" w:hAnsi="Times New Roman" w:cs="Times New Roman"/>
            <w:color w:val="092F9D"/>
          </w:rPr>
          <w:t xml:space="preserve">Thomas </w:t>
        </w:r>
        <w:proofErr w:type="spellStart"/>
        <w:r w:rsidRPr="009E37C2">
          <w:rPr>
            <w:rFonts w:ascii="Times New Roman" w:hAnsi="Times New Roman" w:cs="Times New Roman"/>
            <w:color w:val="092F9D"/>
          </w:rPr>
          <w:t>Mulcair</w:t>
        </w:r>
        <w:proofErr w:type="spellEnd"/>
      </w:hyperlink>
      <w:r w:rsidRPr="009E37C2">
        <w:rPr>
          <w:rFonts w:ascii="Times New Roman" w:hAnsi="Times New Roman" w:cs="Times New Roman"/>
          <w:color w:val="1C1C1C"/>
        </w:rPr>
        <w:t xml:space="preserve"> and </w:t>
      </w:r>
      <w:hyperlink r:id="rId74" w:history="1">
        <w:r w:rsidRPr="009E37C2">
          <w:rPr>
            <w:rFonts w:ascii="Times New Roman" w:hAnsi="Times New Roman" w:cs="Times New Roman"/>
            <w:color w:val="092F9D"/>
          </w:rPr>
          <w:t xml:space="preserve">Phil </w:t>
        </w:r>
        <w:proofErr w:type="spellStart"/>
        <w:r w:rsidRPr="009E37C2">
          <w:rPr>
            <w:rFonts w:ascii="Times New Roman" w:hAnsi="Times New Roman" w:cs="Times New Roman"/>
            <w:color w:val="092F9D"/>
          </w:rPr>
          <w:t>Edmonston</w:t>
        </w:r>
        <w:proofErr w:type="spellEnd"/>
      </w:hyperlink>
      <w:r w:rsidRPr="009E37C2">
        <w:rPr>
          <w:rFonts w:ascii="Times New Roman" w:hAnsi="Times New Roman" w:cs="Times New Roman"/>
          <w:color w:val="1C1C1C"/>
        </w:rPr>
        <w:t xml:space="preserve">, and not concurrently) and had not been fully organized since 1990 (see below). The NDP's success in Quebec was mirrored by the collapse of the </w:t>
      </w:r>
      <w:hyperlink r:id="rId75" w:history="1">
        <w:r w:rsidRPr="009E37C2">
          <w:rPr>
            <w:rFonts w:ascii="Times New Roman" w:hAnsi="Times New Roman" w:cs="Times New Roman"/>
            <w:color w:val="092F9D"/>
          </w:rPr>
          <w:t>Bloc Québécois</w:t>
        </w:r>
      </w:hyperlink>
      <w:r w:rsidRPr="009E37C2">
        <w:rPr>
          <w:rFonts w:ascii="Times New Roman" w:hAnsi="Times New Roman" w:cs="Times New Roman"/>
          <w:color w:val="1C1C1C"/>
        </w:rPr>
        <w:t>, which lost all but four of its 47 seats, and the collapse of the Liberal Party nationally, which was cut down to just 34 seats, its worst-ever result. This also marked the first time in history where the Liberal Party was neither the government nor the Official Opposition, as the NDP had taken over the latter's role.</w:t>
      </w:r>
    </w:p>
    <w:p w:rsidR="009E37C2" w:rsidRPr="009E37C2" w:rsidRDefault="009E37C2" w:rsidP="009E37C2">
      <w:pPr>
        <w:pStyle w:val="ListParagraph"/>
        <w:widowControl w:val="0"/>
        <w:numPr>
          <w:ilvl w:val="0"/>
          <w:numId w:val="23"/>
        </w:numPr>
        <w:autoSpaceDE w:val="0"/>
        <w:autoSpaceDN w:val="0"/>
        <w:adjustRightInd w:val="0"/>
        <w:rPr>
          <w:rFonts w:ascii="Times New Roman" w:hAnsi="Times New Roman" w:cs="Times New Roman"/>
          <w:color w:val="1C1C1C"/>
        </w:rPr>
      </w:pPr>
      <w:r w:rsidRPr="009E37C2">
        <w:rPr>
          <w:rFonts w:ascii="Times New Roman" w:hAnsi="Times New Roman" w:cs="Times New Roman"/>
          <w:color w:val="1C1C1C"/>
        </w:rPr>
        <w:t xml:space="preserve">Jack Layton's performance on the French-language talk show </w:t>
      </w:r>
      <w:hyperlink r:id="rId76" w:history="1">
        <w:r w:rsidRPr="009E37C2">
          <w:rPr>
            <w:rFonts w:ascii="Times New Roman" w:hAnsi="Times New Roman" w:cs="Times New Roman"/>
            <w:i/>
            <w:iCs/>
            <w:color w:val="092F9D"/>
          </w:rPr>
          <w:t xml:space="preserve">Tout le monde en </w:t>
        </w:r>
        <w:proofErr w:type="spellStart"/>
        <w:r w:rsidRPr="009E37C2">
          <w:rPr>
            <w:rFonts w:ascii="Times New Roman" w:hAnsi="Times New Roman" w:cs="Times New Roman"/>
            <w:i/>
            <w:iCs/>
            <w:color w:val="092F9D"/>
          </w:rPr>
          <w:t>parle</w:t>
        </w:r>
        <w:proofErr w:type="spellEnd"/>
      </w:hyperlink>
      <w:r w:rsidRPr="009E37C2">
        <w:rPr>
          <w:rFonts w:ascii="Times New Roman" w:hAnsi="Times New Roman" w:cs="Times New Roman"/>
          <w:color w:val="1C1C1C"/>
        </w:rPr>
        <w:t xml:space="preserve"> on April 3 was credited for improving his party's standing among francophone voters; it is the most widely watched TV show in Quebec</w:t>
      </w:r>
      <w:proofErr w:type="gramStart"/>
      <w:r w:rsidRPr="009E37C2">
        <w:rPr>
          <w:rFonts w:ascii="Times New Roman" w:hAnsi="Times New Roman" w:cs="Times New Roman"/>
          <w:color w:val="1C1C1C"/>
        </w:rPr>
        <w:t>.</w:t>
      </w:r>
      <w:r w:rsidRPr="009E37C2">
        <w:rPr>
          <w:rFonts w:ascii="Times New Roman" w:hAnsi="Times New Roman" w:cs="Times New Roman"/>
          <w:color w:val="092F9D"/>
          <w:vertAlign w:val="superscript"/>
        </w:rPr>
        <w:t>[</w:t>
      </w:r>
      <w:proofErr w:type="gramEnd"/>
      <w:r w:rsidRPr="009E37C2">
        <w:rPr>
          <w:rFonts w:ascii="Times New Roman" w:hAnsi="Times New Roman" w:cs="Times New Roman"/>
          <w:color w:val="092F9D"/>
          <w:vertAlign w:val="superscript"/>
        </w:rPr>
        <w:t>28]</w:t>
      </w:r>
      <w:r w:rsidRPr="009E37C2">
        <w:rPr>
          <w:rFonts w:ascii="Times New Roman" w:hAnsi="Times New Roman" w:cs="Times New Roman"/>
          <w:color w:val="1C1C1C"/>
        </w:rPr>
        <w:t xml:space="preserve"> He was also perceived to have performed well in the televised French-language party leaders' debate on April 13.</w:t>
      </w:r>
    </w:p>
    <w:p w:rsidR="009E37C2" w:rsidRPr="009E37C2" w:rsidRDefault="009E37C2" w:rsidP="009E37C2">
      <w:pPr>
        <w:pStyle w:val="ListParagraph"/>
        <w:widowControl w:val="0"/>
        <w:numPr>
          <w:ilvl w:val="0"/>
          <w:numId w:val="23"/>
        </w:numPr>
        <w:autoSpaceDE w:val="0"/>
        <w:autoSpaceDN w:val="0"/>
        <w:adjustRightInd w:val="0"/>
        <w:rPr>
          <w:rFonts w:ascii="Times New Roman" w:hAnsi="Times New Roman" w:cs="Times New Roman"/>
          <w:color w:val="1C1C1C"/>
        </w:rPr>
      </w:pPr>
      <w:bookmarkStart w:id="0" w:name="_GoBack"/>
      <w:bookmarkEnd w:id="0"/>
      <w:r w:rsidRPr="009E37C2">
        <w:rPr>
          <w:rFonts w:ascii="Times New Roman" w:hAnsi="Times New Roman" w:cs="Times New Roman"/>
          <w:color w:val="1C1C1C"/>
        </w:rPr>
        <w:t xml:space="preserve">The NDP held or won seats in every province but </w:t>
      </w:r>
      <w:hyperlink r:id="rId77" w:history="1">
        <w:r w:rsidRPr="009E37C2">
          <w:rPr>
            <w:rFonts w:ascii="Times New Roman" w:hAnsi="Times New Roman" w:cs="Times New Roman"/>
            <w:color w:val="092F9D"/>
          </w:rPr>
          <w:t>Saskatchewan</w:t>
        </w:r>
      </w:hyperlink>
      <w:r w:rsidRPr="009E37C2">
        <w:rPr>
          <w:rFonts w:ascii="Times New Roman" w:hAnsi="Times New Roman" w:cs="Times New Roman"/>
          <w:color w:val="1C1C1C"/>
        </w:rPr>
        <w:t xml:space="preserve"> and </w:t>
      </w:r>
      <w:hyperlink r:id="rId78" w:history="1">
        <w:r w:rsidRPr="009E37C2">
          <w:rPr>
            <w:rFonts w:ascii="Times New Roman" w:hAnsi="Times New Roman" w:cs="Times New Roman"/>
            <w:color w:val="092F9D"/>
          </w:rPr>
          <w:t>Prince Edward Island</w:t>
        </w:r>
      </w:hyperlink>
      <w:r w:rsidRPr="009E37C2">
        <w:rPr>
          <w:rFonts w:ascii="Times New Roman" w:hAnsi="Times New Roman" w:cs="Times New Roman"/>
          <w:color w:val="1C1C1C"/>
        </w:rPr>
        <w:t xml:space="preserve">, and also held the </w:t>
      </w:r>
      <w:hyperlink r:id="rId79" w:history="1">
        <w:r w:rsidRPr="009E37C2">
          <w:rPr>
            <w:rFonts w:ascii="Times New Roman" w:hAnsi="Times New Roman" w:cs="Times New Roman"/>
            <w:color w:val="092F9D"/>
          </w:rPr>
          <w:t>Western Arctic</w:t>
        </w:r>
      </w:hyperlink>
      <w:r w:rsidRPr="009E37C2">
        <w:rPr>
          <w:rFonts w:ascii="Times New Roman" w:hAnsi="Times New Roman" w:cs="Times New Roman"/>
          <w:color w:val="1C1C1C"/>
        </w:rPr>
        <w:t xml:space="preserve"> riding coextensive with the </w:t>
      </w:r>
      <w:hyperlink r:id="rId80" w:history="1">
        <w:r w:rsidRPr="009E37C2">
          <w:rPr>
            <w:rFonts w:ascii="Times New Roman" w:hAnsi="Times New Roman" w:cs="Times New Roman"/>
            <w:color w:val="092F9D"/>
          </w:rPr>
          <w:t>Northwest Territories</w:t>
        </w:r>
      </w:hyperlink>
      <w:r w:rsidRPr="009E37C2">
        <w:rPr>
          <w:rFonts w:ascii="Times New Roman" w:hAnsi="Times New Roman" w:cs="Times New Roman"/>
          <w:color w:val="1C1C1C"/>
        </w:rPr>
        <w:t>. It got more than the 10% threshold required for reimbursement of campaign expenses in all but two ridings in the country, an unprecedented result for it.</w:t>
      </w:r>
    </w:p>
    <w:p w:rsidR="009E37C2" w:rsidRPr="009E37C2" w:rsidRDefault="009E37C2" w:rsidP="009E37C2">
      <w:pPr>
        <w:pStyle w:val="ListParagraph"/>
        <w:numPr>
          <w:ilvl w:val="0"/>
          <w:numId w:val="21"/>
        </w:numPr>
        <w:rPr>
          <w:rFonts w:ascii="Times New Roman" w:hAnsi="Times New Roman" w:cs="Times New Roman"/>
        </w:rPr>
      </w:pPr>
      <w:r w:rsidRPr="009E37C2">
        <w:rPr>
          <w:rFonts w:ascii="Times New Roman" w:hAnsi="Times New Roman" w:cs="Times New Roman"/>
          <w:color w:val="1C1C1C"/>
        </w:rPr>
        <w:t xml:space="preserve">In July 2011, Layton announced that he was suffering from a new cancer and would take a leave of absence, initially projected to last until the resumption of Parliament in September. He would retain his position of NDP Leader and Leader of the Opposition. The party confirmed his suggestion of </w:t>
      </w:r>
      <w:hyperlink r:id="rId81" w:history="1">
        <w:r w:rsidRPr="009E37C2">
          <w:rPr>
            <w:rFonts w:ascii="Times New Roman" w:hAnsi="Times New Roman" w:cs="Times New Roman"/>
            <w:color w:val="092F9D"/>
          </w:rPr>
          <w:t>Hull—Aylmer</w:t>
        </w:r>
      </w:hyperlink>
      <w:r w:rsidRPr="009E37C2">
        <w:rPr>
          <w:rFonts w:ascii="Times New Roman" w:hAnsi="Times New Roman" w:cs="Times New Roman"/>
          <w:color w:val="1C1C1C"/>
        </w:rPr>
        <w:t xml:space="preserve"> MP </w:t>
      </w:r>
      <w:hyperlink r:id="rId82" w:history="1">
        <w:proofErr w:type="spellStart"/>
        <w:r w:rsidRPr="009E37C2">
          <w:rPr>
            <w:rFonts w:ascii="Times New Roman" w:hAnsi="Times New Roman" w:cs="Times New Roman"/>
            <w:color w:val="092F9D"/>
          </w:rPr>
          <w:t>Nycole</w:t>
        </w:r>
        <w:proofErr w:type="spellEnd"/>
        <w:r w:rsidRPr="009E37C2">
          <w:rPr>
            <w:rFonts w:ascii="Times New Roman" w:hAnsi="Times New Roman" w:cs="Times New Roman"/>
            <w:color w:val="092F9D"/>
          </w:rPr>
          <w:t xml:space="preserve"> </w:t>
        </w:r>
        <w:proofErr w:type="spellStart"/>
        <w:r w:rsidRPr="009E37C2">
          <w:rPr>
            <w:rFonts w:ascii="Times New Roman" w:hAnsi="Times New Roman" w:cs="Times New Roman"/>
            <w:color w:val="092F9D"/>
          </w:rPr>
          <w:t>Turmel</w:t>
        </w:r>
        <w:proofErr w:type="spellEnd"/>
      </w:hyperlink>
      <w:r w:rsidRPr="009E37C2">
        <w:rPr>
          <w:rFonts w:ascii="Times New Roman" w:hAnsi="Times New Roman" w:cs="Times New Roman"/>
          <w:color w:val="1C1C1C"/>
        </w:rPr>
        <w:t xml:space="preserve"> to carry out the functions of party leader in his absence. Layton </w:t>
      </w:r>
      <w:hyperlink r:id="rId83" w:history="1">
        <w:r w:rsidRPr="009E37C2">
          <w:rPr>
            <w:rFonts w:ascii="Times New Roman" w:hAnsi="Times New Roman" w:cs="Times New Roman"/>
            <w:color w:val="092F9D"/>
          </w:rPr>
          <w:t>died</w:t>
        </w:r>
      </w:hyperlink>
      <w:r w:rsidRPr="009E37C2">
        <w:rPr>
          <w:rFonts w:ascii="Times New Roman" w:hAnsi="Times New Roman" w:cs="Times New Roman"/>
          <w:color w:val="1C1C1C"/>
        </w:rPr>
        <w:t xml:space="preserve"> from his cancer on August 22, 2011. In his final letter, Layton called for a </w:t>
      </w:r>
      <w:hyperlink r:id="rId84" w:history="1">
        <w:r w:rsidRPr="009E37C2">
          <w:rPr>
            <w:rFonts w:ascii="Times New Roman" w:hAnsi="Times New Roman" w:cs="Times New Roman"/>
            <w:color w:val="092F9D"/>
          </w:rPr>
          <w:t>leadership election to be held in early 2012</w:t>
        </w:r>
      </w:hyperlink>
      <w:r w:rsidRPr="009E37C2">
        <w:rPr>
          <w:rFonts w:ascii="Times New Roman" w:hAnsi="Times New Roman" w:cs="Times New Roman"/>
          <w:color w:val="1C1C1C"/>
        </w:rPr>
        <w:t xml:space="preserve"> to choose his successor</w:t>
      </w:r>
      <w:proofErr w:type="gramStart"/>
      <w:r w:rsidRPr="009E37C2">
        <w:rPr>
          <w:rFonts w:ascii="Times New Roman" w:hAnsi="Times New Roman" w:cs="Times New Roman"/>
          <w:color w:val="1C1C1C"/>
        </w:rPr>
        <w:t>,</w:t>
      </w:r>
      <w:r w:rsidRPr="009E37C2">
        <w:rPr>
          <w:rFonts w:ascii="Times New Roman" w:hAnsi="Times New Roman" w:cs="Times New Roman"/>
          <w:color w:val="092F9D"/>
          <w:vertAlign w:val="superscript"/>
        </w:rPr>
        <w:t>[</w:t>
      </w:r>
      <w:proofErr w:type="gramEnd"/>
      <w:r w:rsidRPr="009E37C2">
        <w:rPr>
          <w:rFonts w:ascii="Times New Roman" w:hAnsi="Times New Roman" w:cs="Times New Roman"/>
          <w:color w:val="092F9D"/>
          <w:vertAlign w:val="superscript"/>
        </w:rPr>
        <w:t>29]</w:t>
      </w:r>
      <w:r w:rsidRPr="009E37C2">
        <w:rPr>
          <w:rFonts w:ascii="Times New Roman" w:hAnsi="Times New Roman" w:cs="Times New Roman"/>
          <w:color w:val="1C1C1C"/>
        </w:rPr>
        <w:t xml:space="preserve"> which was held on March 24, 2012, and elected new leader </w:t>
      </w:r>
      <w:hyperlink r:id="rId85" w:history="1">
        <w:r w:rsidRPr="009E37C2">
          <w:rPr>
            <w:rFonts w:ascii="Times New Roman" w:hAnsi="Times New Roman" w:cs="Times New Roman"/>
            <w:color w:val="092F9D"/>
          </w:rPr>
          <w:t xml:space="preserve">Thomas </w:t>
        </w:r>
        <w:proofErr w:type="spellStart"/>
        <w:r w:rsidRPr="009E37C2">
          <w:rPr>
            <w:rFonts w:ascii="Times New Roman" w:hAnsi="Times New Roman" w:cs="Times New Roman"/>
            <w:color w:val="092F9D"/>
          </w:rPr>
          <w:t>Mulcair</w:t>
        </w:r>
        <w:proofErr w:type="spellEnd"/>
      </w:hyperlink>
      <w:r w:rsidRPr="009E37C2">
        <w:rPr>
          <w:rFonts w:ascii="Times New Roman" w:hAnsi="Times New Roman" w:cs="Times New Roman"/>
          <w:color w:val="1C1C1C"/>
        </w:rPr>
        <w:t>.</w:t>
      </w:r>
      <w:r w:rsidRPr="009E37C2">
        <w:rPr>
          <w:rFonts w:ascii="Times New Roman" w:hAnsi="Times New Roman" w:cs="Times New Roman"/>
          <w:color w:val="092F9D"/>
          <w:vertAlign w:val="superscript"/>
        </w:rPr>
        <w:t>[30]</w:t>
      </w:r>
    </w:p>
    <w:p w:rsidR="009E37C2" w:rsidRDefault="009E37C2" w:rsidP="009E37C2">
      <w:pPr>
        <w:pStyle w:val="ListParagraph"/>
        <w:numPr>
          <w:ilvl w:val="0"/>
          <w:numId w:val="16"/>
        </w:numPr>
        <w:rPr>
          <w:rFonts w:ascii="Times New Roman" w:hAnsi="Times New Roman" w:cs="Times New Roman"/>
        </w:rPr>
      </w:pPr>
      <w:r>
        <w:rPr>
          <w:rFonts w:ascii="Times New Roman" w:hAnsi="Times New Roman" w:cs="Times New Roman"/>
        </w:rPr>
        <w:t xml:space="preserve">2014: a return to reality </w:t>
      </w:r>
    </w:p>
    <w:p w:rsidR="009E37C2" w:rsidRPr="009E37C2" w:rsidRDefault="009E37C2" w:rsidP="009E37C2">
      <w:pPr>
        <w:pStyle w:val="ListParagraph"/>
        <w:numPr>
          <w:ilvl w:val="0"/>
          <w:numId w:val="16"/>
        </w:numPr>
        <w:rPr>
          <w:rFonts w:ascii="Times New Roman" w:hAnsi="Times New Roman" w:cs="Times New Roman"/>
        </w:rPr>
      </w:pPr>
      <w:r>
        <w:rPr>
          <w:rFonts w:ascii="Times New Roman" w:hAnsi="Times New Roman" w:cs="Times New Roman"/>
        </w:rPr>
        <w:t xml:space="preserve">Thomas </w:t>
      </w:r>
      <w:proofErr w:type="spellStart"/>
      <w:r>
        <w:rPr>
          <w:rFonts w:ascii="Times New Roman" w:hAnsi="Times New Roman" w:cs="Times New Roman"/>
        </w:rPr>
        <w:t>Mulcair</w:t>
      </w:r>
      <w:proofErr w:type="spellEnd"/>
      <w:r>
        <w:rPr>
          <w:rFonts w:ascii="Times New Roman" w:hAnsi="Times New Roman" w:cs="Times New Roman"/>
        </w:rPr>
        <w:t xml:space="preserve"> and current leadership issues </w:t>
      </w:r>
    </w:p>
    <w:sectPr w:rsidR="009E37C2" w:rsidRPr="009E37C2"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45471"/>
    <w:multiLevelType w:val="hybridMultilevel"/>
    <w:tmpl w:val="94248F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572D5C"/>
    <w:multiLevelType w:val="hybridMultilevel"/>
    <w:tmpl w:val="977867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5D0DD4"/>
    <w:multiLevelType w:val="hybridMultilevel"/>
    <w:tmpl w:val="C206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10F08"/>
    <w:multiLevelType w:val="hybridMultilevel"/>
    <w:tmpl w:val="6D42F7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E571F7"/>
    <w:multiLevelType w:val="hybridMultilevel"/>
    <w:tmpl w:val="8EAE2F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42B66DE"/>
    <w:multiLevelType w:val="hybridMultilevel"/>
    <w:tmpl w:val="4BCC65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C960B2"/>
    <w:multiLevelType w:val="hybridMultilevel"/>
    <w:tmpl w:val="18CED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CC2A5F"/>
    <w:multiLevelType w:val="hybridMultilevel"/>
    <w:tmpl w:val="65D0782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CBC7D83"/>
    <w:multiLevelType w:val="hybridMultilevel"/>
    <w:tmpl w:val="4EE8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A44928"/>
    <w:multiLevelType w:val="hybridMultilevel"/>
    <w:tmpl w:val="8FC2AA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AE2532"/>
    <w:multiLevelType w:val="hybridMultilevel"/>
    <w:tmpl w:val="365841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67343D"/>
    <w:multiLevelType w:val="hybridMultilevel"/>
    <w:tmpl w:val="AA5615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E33170A"/>
    <w:multiLevelType w:val="hybridMultilevel"/>
    <w:tmpl w:val="92D80F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1415859"/>
    <w:multiLevelType w:val="hybridMultilevel"/>
    <w:tmpl w:val="1D4C67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D716FD"/>
    <w:multiLevelType w:val="hybridMultilevel"/>
    <w:tmpl w:val="4ACCF1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172C11"/>
    <w:multiLevelType w:val="hybridMultilevel"/>
    <w:tmpl w:val="D49CEC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C52951"/>
    <w:multiLevelType w:val="hybridMultilevel"/>
    <w:tmpl w:val="63F2D0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3FE31E3"/>
    <w:multiLevelType w:val="hybridMultilevel"/>
    <w:tmpl w:val="F8AED8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2362971"/>
    <w:multiLevelType w:val="hybridMultilevel"/>
    <w:tmpl w:val="F88CA2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4A0011"/>
    <w:multiLevelType w:val="hybridMultilevel"/>
    <w:tmpl w:val="8520B3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BE258C"/>
    <w:multiLevelType w:val="hybridMultilevel"/>
    <w:tmpl w:val="0D1E7D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5BE7E10"/>
    <w:multiLevelType w:val="hybridMultilevel"/>
    <w:tmpl w:val="1736B9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4A82B61"/>
    <w:multiLevelType w:val="hybridMultilevel"/>
    <w:tmpl w:val="D6B69F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7"/>
  </w:num>
  <w:num w:numId="3">
    <w:abstractNumId w:val="11"/>
  </w:num>
  <w:num w:numId="4">
    <w:abstractNumId w:val="10"/>
  </w:num>
  <w:num w:numId="5">
    <w:abstractNumId w:val="1"/>
  </w:num>
  <w:num w:numId="6">
    <w:abstractNumId w:val="5"/>
  </w:num>
  <w:num w:numId="7">
    <w:abstractNumId w:val="20"/>
  </w:num>
  <w:num w:numId="8">
    <w:abstractNumId w:val="8"/>
  </w:num>
  <w:num w:numId="9">
    <w:abstractNumId w:val="13"/>
  </w:num>
  <w:num w:numId="10">
    <w:abstractNumId w:val="4"/>
  </w:num>
  <w:num w:numId="11">
    <w:abstractNumId w:val="22"/>
  </w:num>
  <w:num w:numId="12">
    <w:abstractNumId w:val="16"/>
  </w:num>
  <w:num w:numId="13">
    <w:abstractNumId w:val="21"/>
  </w:num>
  <w:num w:numId="14">
    <w:abstractNumId w:val="19"/>
  </w:num>
  <w:num w:numId="15">
    <w:abstractNumId w:val="9"/>
  </w:num>
  <w:num w:numId="16">
    <w:abstractNumId w:val="6"/>
  </w:num>
  <w:num w:numId="17">
    <w:abstractNumId w:val="12"/>
  </w:num>
  <w:num w:numId="18">
    <w:abstractNumId w:val="15"/>
  </w:num>
  <w:num w:numId="19">
    <w:abstractNumId w:val="18"/>
  </w:num>
  <w:num w:numId="20">
    <w:abstractNumId w:val="0"/>
  </w:num>
  <w:num w:numId="21">
    <w:abstractNumId w:val="17"/>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17F"/>
    <w:rsid w:val="0010189B"/>
    <w:rsid w:val="001674F0"/>
    <w:rsid w:val="001B117F"/>
    <w:rsid w:val="002E1C40"/>
    <w:rsid w:val="00651FD1"/>
    <w:rsid w:val="008869FE"/>
    <w:rsid w:val="009E37C2"/>
    <w:rsid w:val="00AE5028"/>
    <w:rsid w:val="00B410D0"/>
    <w:rsid w:val="00CB25A9"/>
    <w:rsid w:val="00E154C8"/>
    <w:rsid w:val="00F32145"/>
    <w:rsid w:val="00F3228A"/>
    <w:rsid w:val="00FD5D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EF19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1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Great_Depression" TargetMode="External"/><Relationship Id="rId7" Type="http://schemas.openxmlformats.org/officeDocument/2006/relationships/hyperlink" Target="https://en.wikipedia.org/wiki/Co-operative_Commonwealth_Federation_(Ontario_Section)" TargetMode="External"/><Relationship Id="rId8" Type="http://schemas.openxmlformats.org/officeDocument/2006/relationships/hyperlink" Target="https://en.wikipedia.org/wiki/Saskatchewan_New_Democratic_Party" TargetMode="External"/><Relationship Id="rId9" Type="http://schemas.openxmlformats.org/officeDocument/2006/relationships/hyperlink" Target="https://en.wikipedia.org/wiki/North_America" TargetMode="External"/><Relationship Id="rId10" Type="http://schemas.openxmlformats.org/officeDocument/2006/relationships/hyperlink" Target="https://en.wikipedia.org/wiki/Tommy_Douglas" TargetMode="External"/><Relationship Id="rId11" Type="http://schemas.openxmlformats.org/officeDocument/2006/relationships/hyperlink" Target="https://en.wikipedia.org/wiki/Premier_(Canada)" TargetMode="External"/><Relationship Id="rId12" Type="http://schemas.openxmlformats.org/officeDocument/2006/relationships/hyperlink" Target="https://en.wikipedia.org/wiki/Medicare_(Canada)" TargetMode="External"/><Relationship Id="rId13" Type="http://schemas.openxmlformats.org/officeDocument/2006/relationships/hyperlink" Target="https://en.wikipedia.org/wiki/Saskatchewan" TargetMode="External"/><Relationship Id="rId14" Type="http://schemas.openxmlformats.org/officeDocument/2006/relationships/hyperlink" Target="https://en.wikipedia.org/wiki/Liberal_Party_of_Canada" TargetMode="External"/><Relationship Id="rId15" Type="http://schemas.openxmlformats.org/officeDocument/2006/relationships/hyperlink" Target="https://en.wikipedia.org/wiki/Lester_B._Pearson" TargetMode="External"/><Relationship Id="rId16" Type="http://schemas.openxmlformats.org/officeDocument/2006/relationships/hyperlink" Target="https://en.wikipedia.org/wiki/Cold_War" TargetMode="External"/><Relationship Id="rId17" Type="http://schemas.openxmlformats.org/officeDocument/2006/relationships/hyperlink" Target="https://en.wikipedia.org/wiki/Communism" TargetMode="External"/><Relationship Id="rId18" Type="http://schemas.openxmlformats.org/officeDocument/2006/relationships/hyperlink" Target="https://en.wikipedia.org/wiki/Winnipeg_Declaration" TargetMode="External"/><Relationship Id="rId19" Type="http://schemas.openxmlformats.org/officeDocument/2006/relationships/hyperlink" Target="https://en.wikipedia.org/wiki/Canadian_federal_election,_1958" TargetMode="External"/><Relationship Id="rId30" Type="http://schemas.openxmlformats.org/officeDocument/2006/relationships/hyperlink" Target="https://en.wikipedia.org/wiki/Constitution_of_Canada" TargetMode="External"/><Relationship Id="rId31" Type="http://schemas.openxmlformats.org/officeDocument/2006/relationships/hyperlink" Target="https://en.wikipedia.org/wiki/Canadian_Charter_of_Rights_and_Freedoms" TargetMode="External"/><Relationship Id="rId32" Type="http://schemas.openxmlformats.org/officeDocument/2006/relationships/hyperlink" Target="https://en.wikipedia.org/wiki/Saskatchewan" TargetMode="External"/><Relationship Id="rId33" Type="http://schemas.openxmlformats.org/officeDocument/2006/relationships/hyperlink" Target="https://en.wikipedia.org/wiki/Constitution_Act,_1982" TargetMode="External"/><Relationship Id="rId34" Type="http://schemas.openxmlformats.org/officeDocument/2006/relationships/hyperlink" Target="https://en.wikipedia.org/wiki/Saskatchewan_NDP" TargetMode="External"/><Relationship Id="rId35" Type="http://schemas.openxmlformats.org/officeDocument/2006/relationships/hyperlink" Target="https://en.wikipedia.org/wiki/Attorney_General_of_Saskatchewan" TargetMode="External"/><Relationship Id="rId36" Type="http://schemas.openxmlformats.org/officeDocument/2006/relationships/hyperlink" Target="https://en.wikipedia.org/wiki/Roy_Romanow" TargetMode="External"/><Relationship Id="rId37" Type="http://schemas.openxmlformats.org/officeDocument/2006/relationships/hyperlink" Target="https://en.wikipedia.org/wiki/Canadian_federal_election,_1984" TargetMode="External"/><Relationship Id="rId38" Type="http://schemas.openxmlformats.org/officeDocument/2006/relationships/hyperlink" Target="https://en.wikipedia.org/wiki/Member_of_Parliament" TargetMode="External"/><Relationship Id="rId39" Type="http://schemas.openxmlformats.org/officeDocument/2006/relationships/hyperlink" Target="https://en.wikipedia.org/wiki/Canadian_federal_election,_1988" TargetMode="External"/><Relationship Id="rId50" Type="http://schemas.openxmlformats.org/officeDocument/2006/relationships/hyperlink" Target="https://en.wikipedia.org/wiki/Quebec_sovereignty_movement" TargetMode="External"/><Relationship Id="rId51" Type="http://schemas.openxmlformats.org/officeDocument/2006/relationships/hyperlink" Target="https://en.wikipedia.org/wiki/Charlottetown_Accord" TargetMode="External"/><Relationship Id="rId52" Type="http://schemas.openxmlformats.org/officeDocument/2006/relationships/hyperlink" Target="https://en.wikipedia.org/wiki/Meech_Lake_Accord" TargetMode="External"/><Relationship Id="rId53" Type="http://schemas.openxmlformats.org/officeDocument/2006/relationships/hyperlink" Target="https://en.wikipedia.org/wiki/Quebec_nationalist" TargetMode="External"/><Relationship Id="rId54" Type="http://schemas.openxmlformats.org/officeDocument/2006/relationships/hyperlink" Target="https://en.wikipedia.org/wiki/Canadian_federalism" TargetMode="External"/><Relationship Id="rId55" Type="http://schemas.openxmlformats.org/officeDocument/2006/relationships/hyperlink" Target="https://en.wikipedia.org/wiki/Canadian_federal_election,_1993" TargetMode="External"/><Relationship Id="rId56" Type="http://schemas.openxmlformats.org/officeDocument/2006/relationships/hyperlink" Target="https://en.wikipedia.org/wiki/Official_party_status" TargetMode="External"/><Relationship Id="rId57" Type="http://schemas.openxmlformats.org/officeDocument/2006/relationships/hyperlink" Target="https://en.wikipedia.org/wiki/Bob_Rae" TargetMode="External"/><Relationship Id="rId58" Type="http://schemas.openxmlformats.org/officeDocument/2006/relationships/hyperlink" Target="https://en.wikipedia.org/wiki/Mike_Harcourt" TargetMode="External"/><Relationship Id="rId59" Type="http://schemas.openxmlformats.org/officeDocument/2006/relationships/hyperlink" Target="https://en.wikipedia.org/wiki/Canadian_federal_election,_2000" TargetMode="External"/><Relationship Id="rId70" Type="http://schemas.openxmlformats.org/officeDocument/2006/relationships/hyperlink" Target="https://en.wikipedia.org/wiki/Canadian_federal_election,_2011" TargetMode="External"/><Relationship Id="rId71" Type="http://schemas.openxmlformats.org/officeDocument/2006/relationships/hyperlink" Target="https://en.wikipedia.org/wiki/Official_Opposition_(Canada)" TargetMode="External"/><Relationship Id="rId72" Type="http://schemas.openxmlformats.org/officeDocument/2006/relationships/hyperlink" Target="https://en.wikipedia.org/wiki/Quebec" TargetMode="External"/><Relationship Id="rId73" Type="http://schemas.openxmlformats.org/officeDocument/2006/relationships/hyperlink" Target="https://en.wikipedia.org/wiki/Thomas_Mulcair" TargetMode="External"/><Relationship Id="rId74" Type="http://schemas.openxmlformats.org/officeDocument/2006/relationships/hyperlink" Target="https://en.wikipedia.org/wiki/Phil_Edmonston" TargetMode="External"/><Relationship Id="rId75" Type="http://schemas.openxmlformats.org/officeDocument/2006/relationships/hyperlink" Target="https://en.wikipedia.org/wiki/Bloc_Qu%C3%A9b%C3%A9cois" TargetMode="External"/><Relationship Id="rId76" Type="http://schemas.openxmlformats.org/officeDocument/2006/relationships/hyperlink" Target="https://en.wikipedia.org/wiki/Tout_le_monde_en_parle_(Quebec)" TargetMode="External"/><Relationship Id="rId77" Type="http://schemas.openxmlformats.org/officeDocument/2006/relationships/hyperlink" Target="https://en.wikipedia.org/wiki/Saskatchewan" TargetMode="External"/><Relationship Id="rId78" Type="http://schemas.openxmlformats.org/officeDocument/2006/relationships/hyperlink" Target="https://en.wikipedia.org/wiki/Prince_Edward_Island" TargetMode="External"/><Relationship Id="rId79" Type="http://schemas.openxmlformats.org/officeDocument/2006/relationships/hyperlink" Target="https://en.wikipedia.org/wiki/Western_Arctic" TargetMode="External"/><Relationship Id="rId20" Type="http://schemas.openxmlformats.org/officeDocument/2006/relationships/hyperlink" Target="https://en.wikipedia.org/wiki/Canadian_Labour_Congress" TargetMode="External"/><Relationship Id="rId21" Type="http://schemas.openxmlformats.org/officeDocument/2006/relationships/hyperlink" Target="https://en.wikipedia.org/wiki/Social_democracy" TargetMode="External"/><Relationship Id="rId22" Type="http://schemas.openxmlformats.org/officeDocument/2006/relationships/hyperlink" Target="https://en.wikipedia.org/wiki/New_Democratic_Party_(Canada)" TargetMode="External"/><Relationship Id="rId23" Type="http://schemas.openxmlformats.org/officeDocument/2006/relationships/hyperlink" Target="https://en.wikipedia.org/wiki/Ed_Broadbent" TargetMode="External"/><Relationship Id="rId24" Type="http://schemas.openxmlformats.org/officeDocument/2006/relationships/hyperlink" Target="https://en.wikipedia.org/wiki/Joe_Clark" TargetMode="External"/><Relationship Id="rId25" Type="http://schemas.openxmlformats.org/officeDocument/2006/relationships/hyperlink" Target="https://en.wikipedia.org/wiki/Motion_of_No_Confidence" TargetMode="External"/><Relationship Id="rId26" Type="http://schemas.openxmlformats.org/officeDocument/2006/relationships/hyperlink" Target="https://en.wikipedia.org/wiki/John_Crosbie" TargetMode="External"/><Relationship Id="rId27" Type="http://schemas.openxmlformats.org/officeDocument/2006/relationships/hyperlink" Target="https://en.wikipedia.org/wiki/Progressive_Conservative_Party_of_Canada" TargetMode="External"/><Relationship Id="rId28" Type="http://schemas.openxmlformats.org/officeDocument/2006/relationships/hyperlink" Target="https://en.wikipedia.org/wiki/Balance_of_power_(parliament)" TargetMode="External"/><Relationship Id="rId29" Type="http://schemas.openxmlformats.org/officeDocument/2006/relationships/hyperlink" Target="https://en.wikipedia.org/wiki/Patriation" TargetMode="External"/><Relationship Id="rId40" Type="http://schemas.openxmlformats.org/officeDocument/2006/relationships/hyperlink" Target="http://www.thecanadianencyclopedia.com/articles/brian-mulroney" TargetMode="External"/><Relationship Id="rId41" Type="http://schemas.openxmlformats.org/officeDocument/2006/relationships/hyperlink" Target="http://www.thecanadianencyclopedia.com/articles/free-trade" TargetMode="External"/><Relationship Id="rId42" Type="http://schemas.openxmlformats.org/officeDocument/2006/relationships/hyperlink" Target="https://en.wikipedia.org/wiki/New_Democratic_Party_leadership_elections" TargetMode="External"/><Relationship Id="rId43" Type="http://schemas.openxmlformats.org/officeDocument/2006/relationships/hyperlink" Target="https://en.wikipedia.org/wiki/List_of_British_Columbia_premiers" TargetMode="External"/><Relationship Id="rId44" Type="http://schemas.openxmlformats.org/officeDocument/2006/relationships/hyperlink" Target="https://en.wikipedia.org/wiki/Dave_Barrett" TargetMode="External"/><Relationship Id="rId45" Type="http://schemas.openxmlformats.org/officeDocument/2006/relationships/hyperlink" Target="https://en.wikipedia.org/wiki/Audrey_McLaughlin" TargetMode="External"/><Relationship Id="rId46" Type="http://schemas.openxmlformats.org/officeDocument/2006/relationships/hyperlink" Target="https://en.wikipedia.org/wiki/Western_Alienation" TargetMode="External"/><Relationship Id="rId47" Type="http://schemas.openxmlformats.org/officeDocument/2006/relationships/hyperlink" Target="https://en.wikipedia.org/wiki/Quebec" TargetMode="External"/><Relationship Id="rId48" Type="http://schemas.openxmlformats.org/officeDocument/2006/relationships/hyperlink" Target="https://en.wikipedia.org/wiki/Phil_Edmonston" TargetMode="External"/><Relationship Id="rId49" Type="http://schemas.openxmlformats.org/officeDocument/2006/relationships/hyperlink" Target="https://en.wikipedia.org/wiki/New_Democratic_Party_of_Quebec" TargetMode="External"/><Relationship Id="rId60" Type="http://schemas.openxmlformats.org/officeDocument/2006/relationships/hyperlink" Target="https://en.wikipedia.org/wiki/Canadian_Alliance" TargetMode="External"/><Relationship Id="rId61" Type="http://schemas.openxmlformats.org/officeDocument/2006/relationships/hyperlink" Target="https://en.wikipedia.org/wiki/Stockwell_Day" TargetMode="External"/><Relationship Id="rId62" Type="http://schemas.openxmlformats.org/officeDocument/2006/relationships/hyperlink" Target="https://en.wikipedia.org/wiki/Jack_Layton" TargetMode="External"/><Relationship Id="rId63" Type="http://schemas.openxmlformats.org/officeDocument/2006/relationships/hyperlink" Target="https://en.wikipedia.org/wiki/Federation_of_Canadian_Municipalities" TargetMode="External"/><Relationship Id="rId64" Type="http://schemas.openxmlformats.org/officeDocument/2006/relationships/hyperlink" Target="https://en.wikipedia.org/wiki/New_Democratic_Party_leadership_election,_2003" TargetMode="External"/><Relationship Id="rId65" Type="http://schemas.openxmlformats.org/officeDocument/2006/relationships/hyperlink" Target="https://en.wikipedia.org/wiki/Bill_Blaikie" TargetMode="External"/><Relationship Id="rId66" Type="http://schemas.openxmlformats.org/officeDocument/2006/relationships/hyperlink" Target="https://en.wikipedia.org/wiki/Canadian_federal_election,_2004" TargetMode="External"/><Relationship Id="rId67" Type="http://schemas.openxmlformats.org/officeDocument/2006/relationships/hyperlink" Target="https://en.wikipedia.org/wiki/Saskatchewan" TargetMode="External"/><Relationship Id="rId68" Type="http://schemas.openxmlformats.org/officeDocument/2006/relationships/hyperlink" Target="https://en.wikipedia.org/wiki/Conservative_Party_of_Canada" TargetMode="External"/><Relationship Id="rId69" Type="http://schemas.openxmlformats.org/officeDocument/2006/relationships/hyperlink" Target="https://en.wikipedia.org/wiki/Canadian_federal_election,_1965" TargetMode="External"/><Relationship Id="rId80" Type="http://schemas.openxmlformats.org/officeDocument/2006/relationships/hyperlink" Target="https://en.wikipedia.org/wiki/Northwest_Territories" TargetMode="External"/><Relationship Id="rId81" Type="http://schemas.openxmlformats.org/officeDocument/2006/relationships/hyperlink" Target="https://en.wikipedia.org/wiki/Hull%E2%80%94Aylmer" TargetMode="External"/><Relationship Id="rId82" Type="http://schemas.openxmlformats.org/officeDocument/2006/relationships/hyperlink" Target="https://en.wikipedia.org/wiki/Nycole_Turmel" TargetMode="External"/><Relationship Id="rId83" Type="http://schemas.openxmlformats.org/officeDocument/2006/relationships/hyperlink" Target="https://en.wikipedia.org/wiki/Death_and_state_funeral_of_Jack_Layton" TargetMode="External"/><Relationship Id="rId84" Type="http://schemas.openxmlformats.org/officeDocument/2006/relationships/hyperlink" Target="https://en.wikipedia.org/wiki/New_Democratic_Party_leadership_election,_2012" TargetMode="External"/><Relationship Id="rId85" Type="http://schemas.openxmlformats.org/officeDocument/2006/relationships/hyperlink" Target="https://en.wikipedia.org/wiki/Thomas_Mulcair" TargetMode="External"/><Relationship Id="rId86" Type="http://schemas.openxmlformats.org/officeDocument/2006/relationships/fontTable" Target="fontTable.xml"/><Relationship Id="rId8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2462</Words>
  <Characters>14034</Characters>
  <Application>Microsoft Macintosh Word</Application>
  <DocSecurity>0</DocSecurity>
  <Lines>116</Lines>
  <Paragraphs>32</Paragraphs>
  <ScaleCrop>false</ScaleCrop>
  <Company/>
  <LinksUpToDate>false</LinksUpToDate>
  <CharactersWithSpaces>16464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1</cp:revision>
  <cp:lastPrinted>2016-04-20T01:58:00Z</cp:lastPrinted>
  <dcterms:created xsi:type="dcterms:W3CDTF">2016-04-20T00:29:00Z</dcterms:created>
  <dcterms:modified xsi:type="dcterms:W3CDTF">2016-04-20T03:04:00Z</dcterms:modified>
</cp:coreProperties>
</file>