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CC9B3" w14:textId="77777777" w:rsidR="00AD183F" w:rsidRPr="003D2C67" w:rsidRDefault="00F607D7" w:rsidP="003D2C67">
      <w:pPr>
        <w:spacing w:before="532" w:after="0"/>
        <w:rPr>
          <w:rFonts w:asciiTheme="majorBidi" w:hAnsiTheme="majorBidi" w:cstheme="majorBidi"/>
          <w:b/>
          <w:bCs/>
        </w:rPr>
      </w:pPr>
      <w:bookmarkStart w:id="0" w:name="_GoBack"/>
      <w:bookmarkEnd w:id="0"/>
      <w:r w:rsidRPr="003D2C67">
        <w:rPr>
          <w:rFonts w:asciiTheme="majorBidi" w:eastAsia="Arial Unicode MS" w:hAnsiTheme="majorBidi" w:cstheme="majorBidi"/>
          <w:b/>
          <w:bCs/>
          <w:color w:val="000000"/>
          <w:sz w:val="40"/>
        </w:rPr>
        <w:t>Chapter 09 Reporting and Interpreting Property, Plant, and Equipment; Natural Resources; and Intangibles</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089788B" w14:textId="77777777">
        <w:tc>
          <w:tcPr>
            <w:tcW w:w="200" w:type="pct"/>
          </w:tcPr>
          <w:p w14:paraId="72A2A6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w:t>
            </w:r>
          </w:p>
        </w:tc>
        <w:tc>
          <w:tcPr>
            <w:tcW w:w="4800" w:type="pct"/>
          </w:tcPr>
          <w:p w14:paraId="64E216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Tangible operational assets differ from intangible operational assets in that tangible assets have physical substance whereas intangible assets have no physical substance.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4E2569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21DC748" w14:textId="77777777">
        <w:tc>
          <w:tcPr>
            <w:tcW w:w="200" w:type="pct"/>
          </w:tcPr>
          <w:p w14:paraId="3A20E6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w:t>
            </w:r>
          </w:p>
        </w:tc>
        <w:tc>
          <w:tcPr>
            <w:tcW w:w="4800" w:type="pct"/>
          </w:tcPr>
          <w:p w14:paraId="1B4506A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corporation may choose to list its operational assets in the current asset section of the balance sheet.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0B72E3F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57E10C6" w14:textId="77777777">
        <w:tc>
          <w:tcPr>
            <w:tcW w:w="200" w:type="pct"/>
          </w:tcPr>
          <w:p w14:paraId="51A0F1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w:t>
            </w:r>
          </w:p>
        </w:tc>
        <w:tc>
          <w:tcPr>
            <w:tcW w:w="4800" w:type="pct"/>
          </w:tcPr>
          <w:p w14:paraId="2656A8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 have value to a business because they represent rights that are useful to the business.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0565AA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E9E2DC6" w14:textId="77777777">
        <w:tc>
          <w:tcPr>
            <w:tcW w:w="200" w:type="pct"/>
          </w:tcPr>
          <w:p w14:paraId="7BE00FD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w:t>
            </w:r>
          </w:p>
        </w:tc>
        <w:tc>
          <w:tcPr>
            <w:tcW w:w="4800" w:type="pct"/>
          </w:tcPr>
          <w:p w14:paraId="5DCC38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Noncurrent assets are those that a business retains for long periods of time for use in the course of normal operations rather than for sale.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154F064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DC66C16" w14:textId="77777777">
        <w:tc>
          <w:tcPr>
            <w:tcW w:w="200" w:type="pct"/>
          </w:tcPr>
          <w:p w14:paraId="13AFD9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w:t>
            </w:r>
          </w:p>
        </w:tc>
        <w:tc>
          <w:tcPr>
            <w:tcW w:w="4800" w:type="pct"/>
          </w:tcPr>
          <w:p w14:paraId="5C2DA2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One of the most important challenges facing managers is forecasting the level of productive capacity (fixed assets) needed in the long run to meet customer demand.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202D6C6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B15B959" w14:textId="77777777">
        <w:tc>
          <w:tcPr>
            <w:tcW w:w="200" w:type="pct"/>
          </w:tcPr>
          <w:p w14:paraId="09A447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w:t>
            </w:r>
          </w:p>
        </w:tc>
        <w:tc>
          <w:tcPr>
            <w:tcW w:w="4800" w:type="pct"/>
          </w:tcPr>
          <w:p w14:paraId="7E63F0B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Because of its large investment in equipment, West Jet closely monitors the unused seats on flights since it may be more profitable to reduce fares to fill more seats thereby using more of the capacity.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B747FB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1487D50" w14:textId="77777777">
        <w:tc>
          <w:tcPr>
            <w:tcW w:w="200" w:type="pct"/>
          </w:tcPr>
          <w:p w14:paraId="6F53AC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w:t>
            </w:r>
          </w:p>
        </w:tc>
        <w:tc>
          <w:tcPr>
            <w:tcW w:w="4800" w:type="pct"/>
          </w:tcPr>
          <w:p w14:paraId="781BE5B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allocation method utilized affects the amount of net property, plant, and equipment that is used in the computation of the fixed asset turnover ratio.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4FC4C3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D4F545E" w14:textId="77777777">
        <w:tc>
          <w:tcPr>
            <w:tcW w:w="200" w:type="pct"/>
          </w:tcPr>
          <w:p w14:paraId="4E03BD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w:t>
            </w:r>
          </w:p>
        </w:tc>
        <w:tc>
          <w:tcPr>
            <w:tcW w:w="4800" w:type="pct"/>
          </w:tcPr>
          <w:p w14:paraId="00851A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Building and equipment are recorded at their cost at acquisition and are subsequently reported at cost less accumulated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76463C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21B8A07" w14:textId="77777777">
        <w:tc>
          <w:tcPr>
            <w:tcW w:w="200" w:type="pct"/>
          </w:tcPr>
          <w:p w14:paraId="2155AA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9.</w:t>
            </w:r>
          </w:p>
        </w:tc>
        <w:tc>
          <w:tcPr>
            <w:tcW w:w="4800" w:type="pct"/>
          </w:tcPr>
          <w:p w14:paraId="6E684B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an operational asset is acquired for noncash consideration, the cost of the asset received always is measured as the book value of the noncash consideration given up.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58AF5C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F49433A" w14:textId="77777777">
        <w:tc>
          <w:tcPr>
            <w:tcW w:w="200" w:type="pct"/>
          </w:tcPr>
          <w:p w14:paraId="1F0489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w:t>
            </w:r>
          </w:p>
        </w:tc>
        <w:tc>
          <w:tcPr>
            <w:tcW w:w="4800" w:type="pct"/>
          </w:tcPr>
          <w:p w14:paraId="0C15E6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 second-hand machine is purchased for operational use in a business, all renovation and repair costs on the used machine incurred by the purchaser prior to its operational use should be excluded from the cost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8A4F13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1C45655" w14:textId="77777777">
        <w:tc>
          <w:tcPr>
            <w:tcW w:w="200" w:type="pct"/>
          </w:tcPr>
          <w:p w14:paraId="6AC5DE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w:t>
            </w:r>
          </w:p>
        </w:tc>
        <w:tc>
          <w:tcPr>
            <w:tcW w:w="4800" w:type="pct"/>
          </w:tcPr>
          <w:p w14:paraId="440653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Acquisition cost of property, plant, and equipment is the cash-equivalent purchase price plus all reasonable and necessary expenditures made to acquire and prepare the asset for its intended use.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2430CFD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E98C603" w14:textId="77777777">
        <w:tc>
          <w:tcPr>
            <w:tcW w:w="200" w:type="pct"/>
          </w:tcPr>
          <w:p w14:paraId="7FA290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w:t>
            </w:r>
          </w:p>
        </w:tc>
        <w:tc>
          <w:tcPr>
            <w:tcW w:w="4800" w:type="pct"/>
          </w:tcPr>
          <w:p w14:paraId="1A9E86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Expenditures made after the asset is in use are always capital expenditures.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5F151E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89B8080" w14:textId="77777777">
        <w:tc>
          <w:tcPr>
            <w:tcW w:w="200" w:type="pct"/>
          </w:tcPr>
          <w:p w14:paraId="25E106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w:t>
            </w:r>
          </w:p>
        </w:tc>
        <w:tc>
          <w:tcPr>
            <w:tcW w:w="4800" w:type="pct"/>
          </w:tcPr>
          <w:p w14:paraId="44C0842D"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Behren</w:t>
            </w:r>
            <w:proofErr w:type="spellEnd"/>
            <w:r w:rsidRPr="003D2C67">
              <w:rPr>
                <w:rFonts w:asciiTheme="majorBidi" w:eastAsia="Arial Unicode MS" w:hAnsiTheme="majorBidi" w:cstheme="majorBidi"/>
                <w:color w:val="000000"/>
                <w:sz w:val="24"/>
              </w:rPr>
              <w:t xml:space="preserve"> Company purchased a building and the parcel of land on which the building was located for a total purchase price of $810,000. To record the acquisition, the account, Building, should be debited for $810,000.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09D734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0B8B431" w14:textId="77777777">
        <w:tc>
          <w:tcPr>
            <w:tcW w:w="200" w:type="pct"/>
          </w:tcPr>
          <w:p w14:paraId="635C87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w:t>
            </w:r>
          </w:p>
        </w:tc>
        <w:tc>
          <w:tcPr>
            <w:tcW w:w="4800" w:type="pct"/>
          </w:tcPr>
          <w:p w14:paraId="6FCB98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Because of depreciation, the net carrying amount of an asset declines over time and profit is reduced by the amount of the expense.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8E5A1E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0E9F2D2" w14:textId="77777777">
        <w:tc>
          <w:tcPr>
            <w:tcW w:w="200" w:type="pct"/>
          </w:tcPr>
          <w:p w14:paraId="1C81F1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w:t>
            </w:r>
          </w:p>
        </w:tc>
        <w:tc>
          <w:tcPr>
            <w:tcW w:w="4800" w:type="pct"/>
          </w:tcPr>
          <w:p w14:paraId="400BD4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 company acquires land by issuing 10,000 of its common shares currently trading for $20 per share, the company must get an appraisal of the land and recognize a gain if the appraised value is more than the $200,000 value of the shares issued.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A15283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D78DA50" w14:textId="77777777">
        <w:tc>
          <w:tcPr>
            <w:tcW w:w="200" w:type="pct"/>
          </w:tcPr>
          <w:p w14:paraId="28B3F2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w:t>
            </w:r>
          </w:p>
        </w:tc>
        <w:tc>
          <w:tcPr>
            <w:tcW w:w="4800" w:type="pct"/>
          </w:tcPr>
          <w:p w14:paraId="1A5A18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that is self-constructing a new store, which will open upon completion, is allowed to capitalize the interest during the period of construction if they finance the construction with actual loans.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05BE47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6729D91" w14:textId="77777777">
        <w:tc>
          <w:tcPr>
            <w:tcW w:w="200" w:type="pct"/>
          </w:tcPr>
          <w:p w14:paraId="105956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17.</w:t>
            </w:r>
          </w:p>
        </w:tc>
        <w:tc>
          <w:tcPr>
            <w:tcW w:w="4800" w:type="pct"/>
          </w:tcPr>
          <w:p w14:paraId="4E560E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conformity with the historical cost principle, cost (less any estimated residual value) is allocated to periodic expense over the periods benefited.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0613A6F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AF9E8B9" w14:textId="77777777">
        <w:tc>
          <w:tcPr>
            <w:tcW w:w="200" w:type="pct"/>
          </w:tcPr>
          <w:p w14:paraId="3AF8D2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18.</w:t>
            </w:r>
          </w:p>
        </w:tc>
        <w:tc>
          <w:tcPr>
            <w:tcW w:w="4800" w:type="pct"/>
          </w:tcPr>
          <w:p w14:paraId="76A9CB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a major addition to an operational asset should be recorded as an asset and amortized over its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1062041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3BDFBD8" w14:textId="77777777">
        <w:tc>
          <w:tcPr>
            <w:tcW w:w="200" w:type="pct"/>
          </w:tcPr>
          <w:p w14:paraId="1B4466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19.</w:t>
            </w:r>
          </w:p>
        </w:tc>
        <w:tc>
          <w:tcPr>
            <w:tcW w:w="4800" w:type="pct"/>
          </w:tcPr>
          <w:p w14:paraId="2A12F1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All tangible operational assets (classified as property, plant, and equipment) are subject to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1A734DE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F32C367" w14:textId="77777777">
        <w:tc>
          <w:tcPr>
            <w:tcW w:w="200" w:type="pct"/>
          </w:tcPr>
          <w:p w14:paraId="54809F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w:t>
            </w:r>
          </w:p>
        </w:tc>
        <w:tc>
          <w:tcPr>
            <w:tcW w:w="4800" w:type="pct"/>
          </w:tcPr>
          <w:p w14:paraId="6568C3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events or changes in circumstances reduce the estimated future cash flows of long-lived assets below their book value, the book values should be written down (by recording a loss) to the fair value of the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97F3D1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B070AF6" w14:textId="77777777">
        <w:tc>
          <w:tcPr>
            <w:tcW w:w="200" w:type="pct"/>
          </w:tcPr>
          <w:p w14:paraId="015803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21.</w:t>
            </w:r>
          </w:p>
        </w:tc>
        <w:tc>
          <w:tcPr>
            <w:tcW w:w="4800" w:type="pct"/>
          </w:tcPr>
          <w:p w14:paraId="2898DA9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accounting for amortization, acquisition cost and useful life usually are known quantities, whereas residual value is an estimate because it relates to an amount in the future.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283C232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C275757" w14:textId="77777777">
        <w:tc>
          <w:tcPr>
            <w:tcW w:w="200" w:type="pct"/>
          </w:tcPr>
          <w:p w14:paraId="261D25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22.</w:t>
            </w:r>
          </w:p>
        </w:tc>
        <w:tc>
          <w:tcPr>
            <w:tcW w:w="4800" w:type="pct"/>
          </w:tcPr>
          <w:p w14:paraId="472A48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Revenue expenditures on operational assets are accounted for as expenses, while capital expenditures are accounted for as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C4E794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2E325D6" w14:textId="77777777">
        <w:tc>
          <w:tcPr>
            <w:tcW w:w="200" w:type="pct"/>
          </w:tcPr>
          <w:p w14:paraId="798F56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23.</w:t>
            </w:r>
          </w:p>
        </w:tc>
        <w:tc>
          <w:tcPr>
            <w:tcW w:w="4800" w:type="pct"/>
          </w:tcPr>
          <w:p w14:paraId="0AE373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Extraordinary repairs on operational assets are classified as capital expenditures if they extend the life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F2F5B4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52EFEF0" w14:textId="77777777">
        <w:tc>
          <w:tcPr>
            <w:tcW w:w="200" w:type="pct"/>
          </w:tcPr>
          <w:p w14:paraId="06CEB4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24.</w:t>
            </w:r>
          </w:p>
        </w:tc>
        <w:tc>
          <w:tcPr>
            <w:tcW w:w="4800" w:type="pct"/>
          </w:tcPr>
          <w:p w14:paraId="42DC36C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Ordinary repairs and maintenance of operational assets should be capitalized and amortized over the remaining useful life of the related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6F6F3F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A4087D9" w14:textId="77777777">
        <w:tc>
          <w:tcPr>
            <w:tcW w:w="200" w:type="pct"/>
          </w:tcPr>
          <w:p w14:paraId="0AF9F5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25.</w:t>
            </w:r>
          </w:p>
        </w:tc>
        <w:tc>
          <w:tcPr>
            <w:tcW w:w="4800" w:type="pct"/>
          </w:tcPr>
          <w:p w14:paraId="3255378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Only the actual acquisition cost, the estimated useful life, and the method of amortization of an operational asset are required to compute the amortization expense for a period.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8A833B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62819F7" w14:textId="77777777">
        <w:tc>
          <w:tcPr>
            <w:tcW w:w="200" w:type="pct"/>
          </w:tcPr>
          <w:p w14:paraId="17D51A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26.</w:t>
            </w:r>
          </w:p>
        </w:tc>
        <w:tc>
          <w:tcPr>
            <w:tcW w:w="4800" w:type="pct"/>
          </w:tcPr>
          <w:p w14:paraId="655DAF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and depletion conceptually are different because they apply to different kinds of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B790E7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E4693E2" w14:textId="77777777">
        <w:tc>
          <w:tcPr>
            <w:tcW w:w="200" w:type="pct"/>
          </w:tcPr>
          <w:p w14:paraId="4E2BEC9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27.</w:t>
            </w:r>
          </w:p>
        </w:tc>
        <w:tc>
          <w:tcPr>
            <w:tcW w:w="4800" w:type="pct"/>
          </w:tcPr>
          <w:p w14:paraId="0620AAD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One example of a capital expenditure is ordinary maintenance cost such as an oil change for a company truck.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4A40B2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B7E68C6" w14:textId="77777777">
        <w:tc>
          <w:tcPr>
            <w:tcW w:w="200" w:type="pct"/>
          </w:tcPr>
          <w:p w14:paraId="044CF7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28.</w:t>
            </w:r>
          </w:p>
        </w:tc>
        <w:tc>
          <w:tcPr>
            <w:tcW w:w="4800" w:type="pct"/>
          </w:tcPr>
          <w:p w14:paraId="17BA91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an accountant calculates amortization expense on an asset without taking into account the asset's residual value of $5,000, amortization expense for the periods will be lower than it should have been.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B866F0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8920C3C" w14:textId="77777777">
        <w:tc>
          <w:tcPr>
            <w:tcW w:w="200" w:type="pct"/>
          </w:tcPr>
          <w:p w14:paraId="1F5E96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29.</w:t>
            </w:r>
          </w:p>
        </w:tc>
        <w:tc>
          <w:tcPr>
            <w:tcW w:w="4800" w:type="pct"/>
          </w:tcPr>
          <w:p w14:paraId="0ACF94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No clear line distinguishes capital expenditures (assets) from revenue expenditures (expenses); therefore, it requires managers to exercise judgment in making a subjective decision.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5EC517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01F467D" w14:textId="77777777">
        <w:tc>
          <w:tcPr>
            <w:tcW w:w="200" w:type="pct"/>
          </w:tcPr>
          <w:p w14:paraId="05FDD2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30.</w:t>
            </w:r>
          </w:p>
        </w:tc>
        <w:tc>
          <w:tcPr>
            <w:tcW w:w="4800" w:type="pct"/>
          </w:tcPr>
          <w:p w14:paraId="757E0F5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Ford Motor Company expenses a $200 tool used in manufacturing, instead of capitalizing its cost as an asset, it does so because of the conservatism convention.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ADFE0C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1DF15C0" w14:textId="77777777">
        <w:tc>
          <w:tcPr>
            <w:tcW w:w="200" w:type="pct"/>
          </w:tcPr>
          <w:p w14:paraId="09BF3B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31.</w:t>
            </w:r>
          </w:p>
        </w:tc>
        <w:tc>
          <w:tcPr>
            <w:tcW w:w="4800" w:type="pct"/>
          </w:tcPr>
          <w:p w14:paraId="085722C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estimated useful life is the total years we expect an asset to be used by all potential users.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652233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BD8A710" w14:textId="77777777">
        <w:tc>
          <w:tcPr>
            <w:tcW w:w="200" w:type="pct"/>
          </w:tcPr>
          <w:p w14:paraId="081DE5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32.</w:t>
            </w:r>
          </w:p>
        </w:tc>
        <w:tc>
          <w:tcPr>
            <w:tcW w:w="4800" w:type="pct"/>
          </w:tcPr>
          <w:p w14:paraId="7DEF994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declining-balance method of amortization is based on the assumption that amortization expenses can be regarded as a constant function of time.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18E025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96692C6" w14:textId="77777777">
        <w:tc>
          <w:tcPr>
            <w:tcW w:w="200" w:type="pct"/>
          </w:tcPr>
          <w:p w14:paraId="6FFC318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33.</w:t>
            </w:r>
          </w:p>
        </w:tc>
        <w:tc>
          <w:tcPr>
            <w:tcW w:w="4800" w:type="pct"/>
          </w:tcPr>
          <w:p w14:paraId="3905AA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book value of an operational asset initially declines less rapidly under the straight-line method than under the declining-balance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F19849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9F3443B" w14:textId="77777777">
        <w:tc>
          <w:tcPr>
            <w:tcW w:w="200" w:type="pct"/>
          </w:tcPr>
          <w:p w14:paraId="7100FD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34.</w:t>
            </w:r>
          </w:p>
        </w:tc>
        <w:tc>
          <w:tcPr>
            <w:tcW w:w="4800" w:type="pct"/>
          </w:tcPr>
          <w:p w14:paraId="4E0A3D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using the declining-balance method of amortization, a declining percentage is applied to a constant book value.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048D978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653F1CF" w14:textId="77777777">
        <w:tc>
          <w:tcPr>
            <w:tcW w:w="200" w:type="pct"/>
          </w:tcPr>
          <w:p w14:paraId="46FBC9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35.</w:t>
            </w:r>
          </w:p>
        </w:tc>
        <w:tc>
          <w:tcPr>
            <w:tcW w:w="4800" w:type="pct"/>
          </w:tcPr>
          <w:p w14:paraId="446D0B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straight-line amortization method assumes an approximately equal decline in the economic usefulness of the asset each period and provides greater tax benefits early in the useful life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D7047D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90CB5BA" w14:textId="77777777">
        <w:tc>
          <w:tcPr>
            <w:tcW w:w="200" w:type="pct"/>
          </w:tcPr>
          <w:p w14:paraId="57812B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36.</w:t>
            </w:r>
          </w:p>
        </w:tc>
        <w:tc>
          <w:tcPr>
            <w:tcW w:w="4800" w:type="pct"/>
          </w:tcPr>
          <w:p w14:paraId="1178F99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Accelerated amortization methods are not desirable from the income tax point of view because the asset will produce a greater net income when it is new (the early years) than when it is older (the later years).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27A49B8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E53215A" w14:textId="77777777">
        <w:tc>
          <w:tcPr>
            <w:tcW w:w="200" w:type="pct"/>
          </w:tcPr>
          <w:p w14:paraId="70EF66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37.</w:t>
            </w:r>
          </w:p>
        </w:tc>
        <w:tc>
          <w:tcPr>
            <w:tcW w:w="4800" w:type="pct"/>
          </w:tcPr>
          <w:p w14:paraId="2B4201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either the estimated useful life or estimated residual value (or both) of an operational asset are changed, all prior financial statements are reissued reflecting the correction retroactively.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633366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168E646" w14:textId="77777777">
        <w:tc>
          <w:tcPr>
            <w:tcW w:w="200" w:type="pct"/>
          </w:tcPr>
          <w:p w14:paraId="25BA52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38.</w:t>
            </w:r>
          </w:p>
        </w:tc>
        <w:tc>
          <w:tcPr>
            <w:tcW w:w="4800" w:type="pct"/>
          </w:tcPr>
          <w:p w14:paraId="780561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change in the estimated useful life of a tangible operational asset may be required due to economic or technological changes.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056C7E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3BB0A9C" w14:textId="77777777">
        <w:tc>
          <w:tcPr>
            <w:tcW w:w="200" w:type="pct"/>
          </w:tcPr>
          <w:p w14:paraId="0C3F8C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39.</w:t>
            </w:r>
          </w:p>
        </w:tc>
        <w:tc>
          <w:tcPr>
            <w:tcW w:w="4800" w:type="pct"/>
          </w:tcPr>
          <w:p w14:paraId="7CFB67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declining-balance method of amortization is appropriate for companies that expect their equipment or other assets to become obsolete fairly rapidly.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992F4A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C47C374" w14:textId="77777777">
        <w:tc>
          <w:tcPr>
            <w:tcW w:w="200" w:type="pct"/>
          </w:tcPr>
          <w:p w14:paraId="25BFF5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40.</w:t>
            </w:r>
          </w:p>
        </w:tc>
        <w:tc>
          <w:tcPr>
            <w:tcW w:w="4800" w:type="pct"/>
          </w:tcPr>
          <w:p w14:paraId="503E97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Regardless of the method of amortization used under generally accepted accounting principles (GAAP), the ending book value will be the same at the end of the asset's economic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821EF7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B403264" w14:textId="77777777">
        <w:tc>
          <w:tcPr>
            <w:tcW w:w="200" w:type="pct"/>
          </w:tcPr>
          <w:p w14:paraId="08EC76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41.</w:t>
            </w:r>
          </w:p>
        </w:tc>
        <w:tc>
          <w:tcPr>
            <w:tcW w:w="4800" w:type="pct"/>
          </w:tcPr>
          <w:p w14:paraId="727DB2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estimate of residual value made at the beginning of the useful life has no relationship to the book value at the end of the asset's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8DA05D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4A9A3ED" w14:textId="77777777">
        <w:tc>
          <w:tcPr>
            <w:tcW w:w="200" w:type="pct"/>
          </w:tcPr>
          <w:p w14:paraId="6F1FB9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42.</w:t>
            </w:r>
          </w:p>
        </w:tc>
        <w:tc>
          <w:tcPr>
            <w:tcW w:w="4800" w:type="pct"/>
          </w:tcPr>
          <w:p w14:paraId="2F1ADD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Since the Capital Cost Allowance is used by most corporations for tax reporting, the majority of corporations no longer use accelerated methods for financial reporting since there is no tax advantage to be gained by using those methods.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B028EB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1AA8354" w14:textId="77777777">
        <w:tc>
          <w:tcPr>
            <w:tcW w:w="200" w:type="pct"/>
          </w:tcPr>
          <w:p w14:paraId="5C29F79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43.</w:t>
            </w:r>
          </w:p>
        </w:tc>
        <w:tc>
          <w:tcPr>
            <w:tcW w:w="4800" w:type="pct"/>
          </w:tcPr>
          <w:p w14:paraId="510C58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While estimated residual value is not used to calculate annual amortization expense under the double declining-balance method, it is used in calculating the asset's book value at the end of its estimated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57D0CE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76DA762" w14:textId="77777777">
        <w:tc>
          <w:tcPr>
            <w:tcW w:w="200" w:type="pct"/>
          </w:tcPr>
          <w:p w14:paraId="0964B6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44.</w:t>
            </w:r>
          </w:p>
        </w:tc>
        <w:tc>
          <w:tcPr>
            <w:tcW w:w="4800" w:type="pct"/>
          </w:tcPr>
          <w:p w14:paraId="77AD1E3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consistency principle requires we use </w:t>
            </w:r>
            <w:r w:rsidRPr="003D2C67">
              <w:rPr>
                <w:rFonts w:asciiTheme="majorBidi" w:eastAsia="Arial Unicode MS" w:hAnsiTheme="majorBidi" w:cstheme="majorBidi"/>
                <w:b/>
                <w:color w:val="000000"/>
                <w:sz w:val="24"/>
              </w:rPr>
              <w:t>only</w:t>
            </w:r>
            <w:r w:rsidRPr="003D2C67">
              <w:rPr>
                <w:rFonts w:asciiTheme="majorBidi" w:eastAsia="Arial Unicode MS" w:hAnsiTheme="majorBidi" w:cstheme="majorBidi"/>
                <w:color w:val="000000"/>
                <w:sz w:val="24"/>
              </w:rPr>
              <w:t xml:space="preserve"> one method of amortization for all our types of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4BB2E7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C177996" w14:textId="77777777">
        <w:tc>
          <w:tcPr>
            <w:tcW w:w="200" w:type="pct"/>
          </w:tcPr>
          <w:p w14:paraId="2BF1AF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w:t>
            </w:r>
          </w:p>
        </w:tc>
        <w:tc>
          <w:tcPr>
            <w:tcW w:w="4800" w:type="pct"/>
          </w:tcPr>
          <w:p w14:paraId="71D60F5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Use of an accelerated amortization method would lead to a higher reported expense and lower income in the first year of an asset's life in comparison to a non-accelerated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BA0486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F1A0FA4" w14:textId="77777777">
        <w:tc>
          <w:tcPr>
            <w:tcW w:w="200" w:type="pct"/>
          </w:tcPr>
          <w:p w14:paraId="7F07951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46.</w:t>
            </w:r>
          </w:p>
        </w:tc>
        <w:tc>
          <w:tcPr>
            <w:tcW w:w="4800" w:type="pct"/>
          </w:tcPr>
          <w:p w14:paraId="60EFEB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illegal to maintain two sets of books so we must adopt the same amortization method for both financial reporting and tax reporting.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5D6FB5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B758243" w14:textId="77777777">
        <w:tc>
          <w:tcPr>
            <w:tcW w:w="200" w:type="pct"/>
          </w:tcPr>
          <w:p w14:paraId="33742C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47.</w:t>
            </w:r>
          </w:p>
        </w:tc>
        <w:tc>
          <w:tcPr>
            <w:tcW w:w="4800" w:type="pct"/>
          </w:tcPr>
          <w:p w14:paraId="0AD2FE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cannot change the method of amortization adopted for a group of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61338E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5769AE3" w14:textId="77777777">
        <w:tc>
          <w:tcPr>
            <w:tcW w:w="200" w:type="pct"/>
          </w:tcPr>
          <w:p w14:paraId="6A7BCE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48.</w:t>
            </w:r>
          </w:p>
        </w:tc>
        <w:tc>
          <w:tcPr>
            <w:tcW w:w="4800" w:type="pct"/>
          </w:tcPr>
          <w:p w14:paraId="2AA2DF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as computed for financial reporting, has a direct effect on a corporation's cash flow.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7220CAF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1B0DEAD" w14:textId="77777777">
        <w:tc>
          <w:tcPr>
            <w:tcW w:w="200" w:type="pct"/>
          </w:tcPr>
          <w:p w14:paraId="6F17FB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49.</w:t>
            </w:r>
          </w:p>
        </w:tc>
        <w:tc>
          <w:tcPr>
            <w:tcW w:w="4800" w:type="pct"/>
          </w:tcPr>
          <w:p w14:paraId="060C51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Acquiring and disposing of long-lived assets are financing activities on the cash flow statement.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195B4EF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9977A89" w14:textId="77777777">
        <w:tc>
          <w:tcPr>
            <w:tcW w:w="200" w:type="pct"/>
          </w:tcPr>
          <w:p w14:paraId="5EF040F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w:t>
            </w:r>
          </w:p>
        </w:tc>
        <w:tc>
          <w:tcPr>
            <w:tcW w:w="4800" w:type="pct"/>
          </w:tcPr>
          <w:p w14:paraId="41F89C7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Depreciation expense is a noncash expense that has no effect on cash.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344DCE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2381128" w14:textId="77777777">
        <w:tc>
          <w:tcPr>
            <w:tcW w:w="200" w:type="pct"/>
          </w:tcPr>
          <w:p w14:paraId="43DB12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51.</w:t>
            </w:r>
          </w:p>
        </w:tc>
        <w:tc>
          <w:tcPr>
            <w:tcW w:w="4800" w:type="pct"/>
          </w:tcPr>
          <w:p w14:paraId="465767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fixed asset turnover ratio is computed by dividing net income by the average fixed assets amount.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BF6E1C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0E6BE24" w14:textId="77777777">
        <w:tc>
          <w:tcPr>
            <w:tcW w:w="200" w:type="pct"/>
          </w:tcPr>
          <w:p w14:paraId="29407C9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52.</w:t>
            </w:r>
          </w:p>
        </w:tc>
        <w:tc>
          <w:tcPr>
            <w:tcW w:w="4800" w:type="pct"/>
          </w:tcPr>
          <w:p w14:paraId="29F96D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assets are disposed of through sale or abandonment, recognize any gains or losses when the asset's net carrying amount is not equal to the cash received.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0F194DF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04614BA" w14:textId="77777777">
        <w:tc>
          <w:tcPr>
            <w:tcW w:w="200" w:type="pct"/>
          </w:tcPr>
          <w:p w14:paraId="58D18D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53.</w:t>
            </w:r>
          </w:p>
        </w:tc>
        <w:tc>
          <w:tcPr>
            <w:tcW w:w="4800" w:type="pct"/>
          </w:tcPr>
          <w:p w14:paraId="7A2A35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assets are disposed of through sale or abandonment, record additional depreciation since the last adjustment was made.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B95EB4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97C6594" w14:textId="77777777">
        <w:tc>
          <w:tcPr>
            <w:tcW w:w="200" w:type="pct"/>
          </w:tcPr>
          <w:p w14:paraId="216FD6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54.</w:t>
            </w:r>
          </w:p>
        </w:tc>
        <w:tc>
          <w:tcPr>
            <w:tcW w:w="4800" w:type="pct"/>
          </w:tcPr>
          <w:p w14:paraId="5A75EF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fixed asset turnover ratio measures how much net income is generated by use of operational (fixed)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451D92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5665085" w14:textId="77777777">
        <w:tc>
          <w:tcPr>
            <w:tcW w:w="200" w:type="pct"/>
          </w:tcPr>
          <w:p w14:paraId="43036B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55.</w:t>
            </w:r>
          </w:p>
        </w:tc>
        <w:tc>
          <w:tcPr>
            <w:tcW w:w="4800" w:type="pct"/>
          </w:tcPr>
          <w:p w14:paraId="755051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 company with relatively small amounts of long-lived operational assets but which has a high level of inventory would most likely have a lower </w:t>
            </w:r>
            <w:r w:rsidRPr="003D2C67">
              <w:rPr>
                <w:rFonts w:asciiTheme="majorBidi" w:eastAsia="Arial Unicode MS" w:hAnsiTheme="majorBidi" w:cstheme="majorBidi"/>
                <w:b/>
                <w:i/>
                <w:color w:val="000000"/>
                <w:sz w:val="24"/>
              </w:rPr>
              <w:t>total</w:t>
            </w:r>
            <w:r w:rsidRPr="003D2C67">
              <w:rPr>
                <w:rFonts w:asciiTheme="majorBidi" w:eastAsia="Arial Unicode MS" w:hAnsiTheme="majorBidi" w:cstheme="majorBidi"/>
                <w:color w:val="000000"/>
                <w:sz w:val="24"/>
              </w:rPr>
              <w:t xml:space="preserve"> asset turnover but a higher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ratio.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612BD0A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C10601B" w14:textId="77777777">
        <w:tc>
          <w:tcPr>
            <w:tcW w:w="200" w:type="pct"/>
          </w:tcPr>
          <w:p w14:paraId="68F0D5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w:t>
            </w:r>
          </w:p>
        </w:tc>
        <w:tc>
          <w:tcPr>
            <w:tcW w:w="4800" w:type="pct"/>
          </w:tcPr>
          <w:p w14:paraId="7A2D6F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Use of straight-line amortization will lead to reporting a higher fixed asset turnover in the early years of an asset's life in comparison to using an accelerated amortization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5B43BE7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41DB461" w14:textId="77777777">
        <w:tc>
          <w:tcPr>
            <w:tcW w:w="200" w:type="pct"/>
          </w:tcPr>
          <w:p w14:paraId="50EE4F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57.</w:t>
            </w:r>
          </w:p>
        </w:tc>
        <w:tc>
          <w:tcPr>
            <w:tcW w:w="4800" w:type="pct"/>
          </w:tcPr>
          <w:p w14:paraId="616894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expanding company that is acquiring more operational assets most likely will experience a decrease in its asset turnover ratio until higher future sales are generated.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029DB1C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39CDC69" w14:textId="77777777">
        <w:tc>
          <w:tcPr>
            <w:tcW w:w="200" w:type="pct"/>
          </w:tcPr>
          <w:p w14:paraId="76BAC0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58.</w:t>
            </w:r>
          </w:p>
        </w:tc>
        <w:tc>
          <w:tcPr>
            <w:tcW w:w="4800" w:type="pct"/>
          </w:tcPr>
          <w:p w14:paraId="757E26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principle should be applied in recording the acquisition of natural resources and intangible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33C06D9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01B6E72" w14:textId="77777777">
        <w:tc>
          <w:tcPr>
            <w:tcW w:w="200" w:type="pct"/>
          </w:tcPr>
          <w:p w14:paraId="783995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59.</w:t>
            </w:r>
          </w:p>
        </w:tc>
        <w:tc>
          <w:tcPr>
            <w:tcW w:w="4800" w:type="pct"/>
          </w:tcPr>
          <w:p w14:paraId="542525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 should be depleted (usually by the units-of-production method) usually with the amount of the depletion expense capitalized to a revenue account.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2768DCF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0D0B784" w14:textId="77777777">
        <w:tc>
          <w:tcPr>
            <w:tcW w:w="200" w:type="pct"/>
          </w:tcPr>
          <w:p w14:paraId="7CF0AE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60.</w:t>
            </w:r>
          </w:p>
        </w:tc>
        <w:tc>
          <w:tcPr>
            <w:tcW w:w="4800" w:type="pct"/>
          </w:tcPr>
          <w:p w14:paraId="3868A00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Intangibles with definite useful lives are amortized using the straight-line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021CFD8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F3FD603" w14:textId="77777777">
        <w:tc>
          <w:tcPr>
            <w:tcW w:w="200" w:type="pct"/>
          </w:tcPr>
          <w:p w14:paraId="2D37BF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61.</w:t>
            </w:r>
          </w:p>
        </w:tc>
        <w:tc>
          <w:tcPr>
            <w:tcW w:w="4800" w:type="pct"/>
          </w:tcPr>
          <w:p w14:paraId="4EB48A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Most companies do not estimate a residual value for intangible assets since the legal benefits they provide are completely used up at the end of their useful or legal lives, whichever is shorter.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True    False</w:t>
            </w:r>
          </w:p>
        </w:tc>
      </w:tr>
    </w:tbl>
    <w:p w14:paraId="4F0224D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41D65F8" w14:textId="77777777">
        <w:tc>
          <w:tcPr>
            <w:tcW w:w="200" w:type="pct"/>
          </w:tcPr>
          <w:p w14:paraId="204CB1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62.</w:t>
            </w:r>
          </w:p>
        </w:tc>
        <w:tc>
          <w:tcPr>
            <w:tcW w:w="4800" w:type="pct"/>
          </w:tcPr>
          <w:p w14:paraId="3940D5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Operational assets do not include which of the following kinds of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2660"/>
            </w:tblGrid>
            <w:tr w:rsidR="00AD183F" w:rsidRPr="003D2C67" w14:paraId="3EE22057" w14:textId="77777777">
              <w:tc>
                <w:tcPr>
                  <w:tcW w:w="0" w:type="auto"/>
                </w:tcPr>
                <w:p w14:paraId="0756324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0D462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Plant and equipment in use.</w:t>
                  </w:r>
                </w:p>
              </w:tc>
            </w:tr>
          </w:tbl>
          <w:p w14:paraId="03FF71D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986"/>
            </w:tblGrid>
            <w:tr w:rsidR="00AD183F" w:rsidRPr="003D2C67" w14:paraId="30C43D54" w14:textId="77777777">
              <w:tc>
                <w:tcPr>
                  <w:tcW w:w="0" w:type="auto"/>
                </w:tcPr>
                <w:p w14:paraId="79BEFC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EE8B7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held for resale.</w:t>
                  </w:r>
                </w:p>
              </w:tc>
            </w:tr>
          </w:tbl>
          <w:p w14:paraId="737188C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380"/>
            </w:tblGrid>
            <w:tr w:rsidR="00AD183F" w:rsidRPr="003D2C67" w14:paraId="2856F570" w14:textId="77777777">
              <w:tc>
                <w:tcPr>
                  <w:tcW w:w="0" w:type="auto"/>
                </w:tcPr>
                <w:p w14:paraId="6599C6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759BA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Patents in use.</w:t>
                  </w:r>
                </w:p>
              </w:tc>
            </w:tr>
          </w:tbl>
          <w:p w14:paraId="2B129C5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2920"/>
            </w:tblGrid>
            <w:tr w:rsidR="00AD183F" w:rsidRPr="003D2C67" w14:paraId="1CF2D1C6" w14:textId="77777777">
              <w:tc>
                <w:tcPr>
                  <w:tcW w:w="0" w:type="auto"/>
                </w:tcPr>
                <w:p w14:paraId="040450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482E7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Mineral deposits being mined.</w:t>
                  </w:r>
                </w:p>
              </w:tc>
            </w:tr>
          </w:tbl>
          <w:p w14:paraId="2A665D7E" w14:textId="77777777" w:rsidR="00AD183F" w:rsidRPr="003D2C67" w:rsidRDefault="00AD183F" w:rsidP="003D2C67">
            <w:pPr>
              <w:rPr>
                <w:rFonts w:asciiTheme="majorBidi" w:hAnsiTheme="majorBidi" w:cstheme="majorBidi"/>
              </w:rPr>
            </w:pPr>
          </w:p>
        </w:tc>
      </w:tr>
    </w:tbl>
    <w:p w14:paraId="66DDA19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91BAE43" w14:textId="77777777">
        <w:tc>
          <w:tcPr>
            <w:tcW w:w="200" w:type="pct"/>
          </w:tcPr>
          <w:p w14:paraId="5F8D67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63.</w:t>
            </w:r>
          </w:p>
        </w:tc>
        <w:tc>
          <w:tcPr>
            <w:tcW w:w="4800" w:type="pct"/>
          </w:tcPr>
          <w:p w14:paraId="4ED657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Wilson, Inc., a manufacturing company, is preparing their annual financial statements. Which of the following accounts would not be grouped under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994"/>
            </w:tblGrid>
            <w:tr w:rsidR="00AD183F" w:rsidRPr="003D2C67" w14:paraId="1BDE8C68" w14:textId="77777777">
              <w:tc>
                <w:tcPr>
                  <w:tcW w:w="0" w:type="auto"/>
                </w:tcPr>
                <w:p w14:paraId="0FF0A7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E6821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Buildings.</w:t>
                  </w:r>
                </w:p>
              </w:tc>
            </w:tr>
          </w:tbl>
          <w:p w14:paraId="43BD3BB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686"/>
            </w:tblGrid>
            <w:tr w:rsidR="00AD183F" w:rsidRPr="003D2C67" w14:paraId="18CE82B9" w14:textId="77777777">
              <w:tc>
                <w:tcPr>
                  <w:tcW w:w="0" w:type="auto"/>
                </w:tcPr>
                <w:p w14:paraId="4DA97F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7A9A9EE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on which the building is located.</w:t>
                  </w:r>
                </w:p>
              </w:tc>
            </w:tr>
          </w:tbl>
          <w:p w14:paraId="4579AA4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114"/>
            </w:tblGrid>
            <w:tr w:rsidR="00AD183F" w:rsidRPr="003D2C67" w14:paraId="70523EC0" w14:textId="77777777">
              <w:tc>
                <w:tcPr>
                  <w:tcW w:w="0" w:type="auto"/>
                </w:tcPr>
                <w:p w14:paraId="6786530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72C7A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Equipment.</w:t>
                  </w:r>
                </w:p>
              </w:tc>
            </w:tr>
          </w:tbl>
          <w:p w14:paraId="1E3E2E4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2500"/>
            </w:tblGrid>
            <w:tr w:rsidR="00AD183F" w:rsidRPr="003D2C67" w14:paraId="7711B0F5" w14:textId="77777777">
              <w:tc>
                <w:tcPr>
                  <w:tcW w:w="0" w:type="auto"/>
                </w:tcPr>
                <w:p w14:paraId="5282549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6CF466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Finished goods inventory.</w:t>
                  </w:r>
                </w:p>
              </w:tc>
            </w:tr>
          </w:tbl>
          <w:p w14:paraId="7CBEA70E" w14:textId="77777777" w:rsidR="00AD183F" w:rsidRPr="003D2C67" w:rsidRDefault="00AD183F" w:rsidP="003D2C67">
            <w:pPr>
              <w:rPr>
                <w:rFonts w:asciiTheme="majorBidi" w:hAnsiTheme="majorBidi" w:cstheme="majorBidi"/>
              </w:rPr>
            </w:pPr>
          </w:p>
        </w:tc>
      </w:tr>
    </w:tbl>
    <w:p w14:paraId="75F902A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B76CE19" w14:textId="77777777">
        <w:tc>
          <w:tcPr>
            <w:tcW w:w="200" w:type="pct"/>
          </w:tcPr>
          <w:p w14:paraId="6CE790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64.</w:t>
            </w:r>
          </w:p>
        </w:tc>
        <w:tc>
          <w:tcPr>
            <w:tcW w:w="4800" w:type="pct"/>
          </w:tcPr>
          <w:p w14:paraId="0AB22F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are operational assets that have physical substance called?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2293"/>
            </w:tblGrid>
            <w:tr w:rsidR="00AD183F" w:rsidRPr="003D2C67" w14:paraId="1E4F5303" w14:textId="77777777">
              <w:tc>
                <w:tcPr>
                  <w:tcW w:w="0" w:type="auto"/>
                </w:tcPr>
                <w:p w14:paraId="70CE4E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5B5E6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Long-term investments.</w:t>
                  </w:r>
                </w:p>
              </w:tc>
            </w:tr>
          </w:tbl>
          <w:p w14:paraId="6430562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533"/>
            </w:tblGrid>
            <w:tr w:rsidR="00AD183F" w:rsidRPr="003D2C67" w14:paraId="3D830EC0" w14:textId="77777777">
              <w:tc>
                <w:tcPr>
                  <w:tcW w:w="0" w:type="auto"/>
                </w:tcPr>
                <w:p w14:paraId="2D6716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6D612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Tangible assets.</w:t>
                  </w:r>
                </w:p>
              </w:tc>
            </w:tr>
          </w:tbl>
          <w:p w14:paraId="67D9B88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653"/>
            </w:tblGrid>
            <w:tr w:rsidR="00AD183F" w:rsidRPr="003D2C67" w14:paraId="3360F775" w14:textId="77777777">
              <w:tc>
                <w:tcPr>
                  <w:tcW w:w="0" w:type="auto"/>
                </w:tcPr>
                <w:p w14:paraId="26884E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637BD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w:t>
                  </w:r>
                </w:p>
              </w:tc>
            </w:tr>
          </w:tbl>
          <w:p w14:paraId="2A021F5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414"/>
            </w:tblGrid>
            <w:tr w:rsidR="00AD183F" w:rsidRPr="003D2C67" w14:paraId="77B903CA" w14:textId="77777777">
              <w:tc>
                <w:tcPr>
                  <w:tcW w:w="0" w:type="auto"/>
                </w:tcPr>
                <w:p w14:paraId="2E7A27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F3CBA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Current assets.</w:t>
                  </w:r>
                </w:p>
              </w:tc>
            </w:tr>
          </w:tbl>
          <w:p w14:paraId="0FD36282" w14:textId="77777777" w:rsidR="00AD183F" w:rsidRPr="003D2C67" w:rsidRDefault="00AD183F" w:rsidP="003D2C67">
            <w:pPr>
              <w:rPr>
                <w:rFonts w:asciiTheme="majorBidi" w:hAnsiTheme="majorBidi" w:cstheme="majorBidi"/>
              </w:rPr>
            </w:pPr>
          </w:p>
        </w:tc>
      </w:tr>
    </w:tbl>
    <w:p w14:paraId="57CD69C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81833CA" w14:textId="77777777">
        <w:tc>
          <w:tcPr>
            <w:tcW w:w="200" w:type="pct"/>
          </w:tcPr>
          <w:p w14:paraId="7E5ECE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65.</w:t>
            </w:r>
          </w:p>
        </w:tc>
        <w:tc>
          <w:tcPr>
            <w:tcW w:w="4800" w:type="pct"/>
          </w:tcPr>
          <w:p w14:paraId="161E55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Tangible assets include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093"/>
            </w:tblGrid>
            <w:tr w:rsidR="00AD183F" w:rsidRPr="003D2C67" w14:paraId="50D8ECF2" w14:textId="77777777">
              <w:tc>
                <w:tcPr>
                  <w:tcW w:w="0" w:type="auto"/>
                </w:tcPr>
                <w:p w14:paraId="24CB28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0D2C4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buildings, and leaseholds.</w:t>
                  </w:r>
                </w:p>
              </w:tc>
            </w:tr>
          </w:tbl>
          <w:p w14:paraId="2D06D2A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726"/>
            </w:tblGrid>
            <w:tr w:rsidR="00AD183F" w:rsidRPr="003D2C67" w14:paraId="5E2F8141" w14:textId="77777777">
              <w:tc>
                <w:tcPr>
                  <w:tcW w:w="0" w:type="auto"/>
                </w:tcPr>
                <w:p w14:paraId="79CB7F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ED6B6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buildings, and natural resources.</w:t>
                  </w:r>
                </w:p>
              </w:tc>
            </w:tr>
          </w:tbl>
          <w:p w14:paraId="5F7E8FF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259"/>
            </w:tblGrid>
            <w:tr w:rsidR="00AD183F" w:rsidRPr="003D2C67" w14:paraId="24A31C48" w14:textId="77777777">
              <w:tc>
                <w:tcPr>
                  <w:tcW w:w="0" w:type="auto"/>
                </w:tcPr>
                <w:p w14:paraId="1565485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9956D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 buildings, and franchises.</w:t>
                  </w:r>
                </w:p>
              </w:tc>
            </w:tr>
          </w:tbl>
          <w:p w14:paraId="2080CDD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026"/>
            </w:tblGrid>
            <w:tr w:rsidR="00AD183F" w:rsidRPr="003D2C67" w14:paraId="1EB86DB4" w14:textId="77777777">
              <w:tc>
                <w:tcPr>
                  <w:tcW w:w="0" w:type="auto"/>
                </w:tcPr>
                <w:p w14:paraId="0864DF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0CE20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Licenses, trademarks, and land.</w:t>
                  </w:r>
                </w:p>
              </w:tc>
            </w:tr>
          </w:tbl>
          <w:p w14:paraId="2455512F" w14:textId="77777777" w:rsidR="00AD183F" w:rsidRPr="003D2C67" w:rsidRDefault="00AD183F" w:rsidP="003D2C67">
            <w:pPr>
              <w:rPr>
                <w:rFonts w:asciiTheme="majorBidi" w:hAnsiTheme="majorBidi" w:cstheme="majorBidi"/>
              </w:rPr>
            </w:pPr>
          </w:p>
        </w:tc>
      </w:tr>
    </w:tbl>
    <w:p w14:paraId="5387C3A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8ECC2F6" w14:textId="77777777">
        <w:tc>
          <w:tcPr>
            <w:tcW w:w="200" w:type="pct"/>
          </w:tcPr>
          <w:p w14:paraId="1A6A578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66.</w:t>
            </w:r>
          </w:p>
        </w:tc>
        <w:tc>
          <w:tcPr>
            <w:tcW w:w="4800" w:type="pct"/>
          </w:tcPr>
          <w:p w14:paraId="7CADB3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 include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139"/>
            </w:tblGrid>
            <w:tr w:rsidR="00AD183F" w:rsidRPr="003D2C67" w14:paraId="68C049E0" w14:textId="77777777">
              <w:tc>
                <w:tcPr>
                  <w:tcW w:w="0" w:type="auto"/>
                </w:tcPr>
                <w:p w14:paraId="2ED222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E7E92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 patents, and trademarks.</w:t>
                  </w:r>
                </w:p>
              </w:tc>
            </w:tr>
          </w:tbl>
          <w:p w14:paraId="33DEFA6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699"/>
            </w:tblGrid>
            <w:tr w:rsidR="00AD183F" w:rsidRPr="003D2C67" w14:paraId="57128040" w14:textId="77777777">
              <w:tc>
                <w:tcPr>
                  <w:tcW w:w="0" w:type="auto"/>
                </w:tcPr>
                <w:p w14:paraId="0C392E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8A9043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Accounts receivable, franchises, and trademarks.</w:t>
                  </w:r>
                </w:p>
              </w:tc>
            </w:tr>
          </w:tbl>
          <w:p w14:paraId="7BCEF6C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947"/>
            </w:tblGrid>
            <w:tr w:rsidR="00AD183F" w:rsidRPr="003D2C67" w14:paraId="32347834" w14:textId="77777777">
              <w:tc>
                <w:tcPr>
                  <w:tcW w:w="0" w:type="auto"/>
                </w:tcPr>
                <w:p w14:paraId="4DDE473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35E42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Copyrights, licenses, and land.</w:t>
                  </w:r>
                </w:p>
              </w:tc>
            </w:tr>
          </w:tbl>
          <w:p w14:paraId="21F4274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480"/>
            </w:tblGrid>
            <w:tr w:rsidR="00AD183F" w:rsidRPr="003D2C67" w14:paraId="7243E942" w14:textId="77777777">
              <w:tc>
                <w:tcPr>
                  <w:tcW w:w="0" w:type="auto"/>
                </w:tcPr>
                <w:p w14:paraId="2E94889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348FD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Leaseholds, patents, and copyrights.</w:t>
                  </w:r>
                </w:p>
              </w:tc>
            </w:tr>
          </w:tbl>
          <w:p w14:paraId="325884D6" w14:textId="77777777" w:rsidR="00AD183F" w:rsidRPr="003D2C67" w:rsidRDefault="00AD183F" w:rsidP="003D2C67">
            <w:pPr>
              <w:rPr>
                <w:rFonts w:asciiTheme="majorBidi" w:hAnsiTheme="majorBidi" w:cstheme="majorBidi"/>
              </w:rPr>
            </w:pPr>
          </w:p>
        </w:tc>
      </w:tr>
    </w:tbl>
    <w:p w14:paraId="7E001A3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C677499" w14:textId="77777777">
        <w:tc>
          <w:tcPr>
            <w:tcW w:w="200" w:type="pct"/>
          </w:tcPr>
          <w:p w14:paraId="64FA17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67.</w:t>
            </w:r>
          </w:p>
        </w:tc>
        <w:tc>
          <w:tcPr>
            <w:tcW w:w="4800" w:type="pct"/>
          </w:tcPr>
          <w:p w14:paraId="696954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Depletion is recorded for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299"/>
            </w:tblGrid>
            <w:tr w:rsidR="00AD183F" w:rsidRPr="003D2C67" w14:paraId="3F5C82FF" w14:textId="77777777">
              <w:tc>
                <w:tcPr>
                  <w:tcW w:w="0" w:type="auto"/>
                </w:tcPr>
                <w:p w14:paraId="08CD4B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6CCF1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Uncollectible accounts receivable.</w:t>
                  </w:r>
                </w:p>
              </w:tc>
            </w:tr>
          </w:tbl>
          <w:p w14:paraId="5B1A4E5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746"/>
            </w:tblGrid>
            <w:tr w:rsidR="00AD183F" w:rsidRPr="003D2C67" w14:paraId="6DEE4A86" w14:textId="77777777">
              <w:tc>
                <w:tcPr>
                  <w:tcW w:w="0" w:type="auto"/>
                </w:tcPr>
                <w:p w14:paraId="1B3D75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FC89AF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w:t>
                  </w:r>
                </w:p>
              </w:tc>
            </w:tr>
          </w:tbl>
          <w:p w14:paraId="69ADF17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653"/>
            </w:tblGrid>
            <w:tr w:rsidR="00AD183F" w:rsidRPr="003D2C67" w14:paraId="6489794E" w14:textId="77777777">
              <w:tc>
                <w:tcPr>
                  <w:tcW w:w="0" w:type="auto"/>
                </w:tcPr>
                <w:p w14:paraId="511617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78356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w:t>
                  </w:r>
                </w:p>
              </w:tc>
            </w:tr>
          </w:tbl>
          <w:p w14:paraId="08FF88D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914"/>
            </w:tblGrid>
            <w:tr w:rsidR="00AD183F" w:rsidRPr="003D2C67" w14:paraId="361149A3" w14:textId="77777777">
              <w:tc>
                <w:tcPr>
                  <w:tcW w:w="0" w:type="auto"/>
                </w:tcPr>
                <w:p w14:paraId="4E31825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C61FC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and buildings.</w:t>
                  </w:r>
                </w:p>
              </w:tc>
            </w:tr>
          </w:tbl>
          <w:p w14:paraId="5042C409" w14:textId="77777777" w:rsidR="00AD183F" w:rsidRPr="003D2C67" w:rsidRDefault="00AD183F" w:rsidP="003D2C67">
            <w:pPr>
              <w:rPr>
                <w:rFonts w:asciiTheme="majorBidi" w:hAnsiTheme="majorBidi" w:cstheme="majorBidi"/>
              </w:rPr>
            </w:pPr>
          </w:p>
        </w:tc>
      </w:tr>
    </w:tbl>
    <w:p w14:paraId="17F0D79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296E7AD" w14:textId="77777777">
        <w:tc>
          <w:tcPr>
            <w:tcW w:w="200" w:type="pct"/>
          </w:tcPr>
          <w:p w14:paraId="0D8AA22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68.</w:t>
            </w:r>
          </w:p>
        </w:tc>
        <w:tc>
          <w:tcPr>
            <w:tcW w:w="4800" w:type="pct"/>
          </w:tcPr>
          <w:p w14:paraId="1A7C83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would be classified as an operational (fixed)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392"/>
            </w:tblGrid>
            <w:tr w:rsidR="00AD183F" w:rsidRPr="003D2C67" w14:paraId="71D5F5C8" w14:textId="77777777">
              <w:tc>
                <w:tcPr>
                  <w:tcW w:w="0" w:type="auto"/>
                </w:tcPr>
                <w:p w14:paraId="35D32E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1BE05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purchased and held for sale by a realtor.</w:t>
                  </w:r>
                </w:p>
              </w:tc>
            </w:tr>
          </w:tbl>
          <w:p w14:paraId="3842DCD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218"/>
            </w:tblGrid>
            <w:tr w:rsidR="00AD183F" w:rsidRPr="003D2C67" w14:paraId="335E24E7" w14:textId="77777777">
              <w:tc>
                <w:tcPr>
                  <w:tcW w:w="0" w:type="auto"/>
                </w:tcPr>
                <w:p w14:paraId="781FE7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7B096B1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purchased and held for development by Wal-Mart as a new store site.</w:t>
                  </w:r>
                </w:p>
              </w:tc>
            </w:tr>
          </w:tbl>
          <w:p w14:paraId="3DBA79C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795C55B9" w14:textId="77777777">
              <w:tc>
                <w:tcPr>
                  <w:tcW w:w="0" w:type="auto"/>
                </w:tcPr>
                <w:p w14:paraId="35DE82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4353C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and buildings owned by Toys "R" Us that are store sites closed due to restructuring and consolidating operations.</w:t>
                  </w:r>
                </w:p>
              </w:tc>
            </w:tr>
          </w:tbl>
          <w:p w14:paraId="66518D8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9892"/>
            </w:tblGrid>
            <w:tr w:rsidR="00AD183F" w:rsidRPr="003D2C67" w14:paraId="7DF2CEAA" w14:textId="77777777">
              <w:tc>
                <w:tcPr>
                  <w:tcW w:w="0" w:type="auto"/>
                </w:tcPr>
                <w:p w14:paraId="61AF16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4F108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Ford Motor Company manufacturing plant used to manufacture the Taurus line in Oakville, Ontario.</w:t>
                  </w:r>
                </w:p>
              </w:tc>
            </w:tr>
          </w:tbl>
          <w:p w14:paraId="66EF3A27" w14:textId="77777777" w:rsidR="00AD183F" w:rsidRPr="003D2C67" w:rsidRDefault="00AD183F" w:rsidP="003D2C67">
            <w:pPr>
              <w:rPr>
                <w:rFonts w:asciiTheme="majorBidi" w:hAnsiTheme="majorBidi" w:cstheme="majorBidi"/>
              </w:rPr>
            </w:pPr>
          </w:p>
        </w:tc>
      </w:tr>
    </w:tbl>
    <w:p w14:paraId="724294D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C0F123C" w14:textId="77777777">
        <w:tc>
          <w:tcPr>
            <w:tcW w:w="200" w:type="pct"/>
          </w:tcPr>
          <w:p w14:paraId="7F54D0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69.</w:t>
            </w:r>
          </w:p>
        </w:tc>
        <w:tc>
          <w:tcPr>
            <w:tcW w:w="4800" w:type="pct"/>
          </w:tcPr>
          <w:p w14:paraId="73CBD7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March 1, </w:t>
            </w:r>
            <w:proofErr w:type="spellStart"/>
            <w:r w:rsidRPr="003D2C67">
              <w:rPr>
                <w:rFonts w:asciiTheme="majorBidi" w:eastAsia="Arial Unicode MS" w:hAnsiTheme="majorBidi" w:cstheme="majorBidi"/>
                <w:color w:val="000000"/>
                <w:sz w:val="24"/>
              </w:rPr>
              <w:t>Chapine</w:t>
            </w:r>
            <w:proofErr w:type="spellEnd"/>
            <w:r w:rsidRPr="003D2C67">
              <w:rPr>
                <w:rFonts w:asciiTheme="majorBidi" w:eastAsia="Arial Unicode MS" w:hAnsiTheme="majorBidi" w:cstheme="majorBidi"/>
                <w:color w:val="000000"/>
                <w:sz w:val="24"/>
              </w:rPr>
              <w:t xml:space="preserve"> Company purchased a new stamping machine for $5,000. </w:t>
            </w:r>
            <w:proofErr w:type="spellStart"/>
            <w:r w:rsidRPr="003D2C67">
              <w:rPr>
                <w:rFonts w:asciiTheme="majorBidi" w:eastAsia="Arial Unicode MS" w:hAnsiTheme="majorBidi" w:cstheme="majorBidi"/>
                <w:color w:val="000000"/>
                <w:sz w:val="24"/>
              </w:rPr>
              <w:t>Chapine</w:t>
            </w:r>
            <w:proofErr w:type="spellEnd"/>
            <w:r w:rsidRPr="003D2C67">
              <w:rPr>
                <w:rFonts w:asciiTheme="majorBidi" w:eastAsia="Arial Unicode MS" w:hAnsiTheme="majorBidi" w:cstheme="majorBidi"/>
                <w:color w:val="000000"/>
                <w:sz w:val="24"/>
              </w:rPr>
              <w:t xml:space="preserve"> paid cash for the machine. Other costs associated with the machine were: transportation costs, $300; sales tax paid, $200; and installation cost, $100. What cost was recorded for the machine?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163A8E0D" w14:textId="77777777">
              <w:tc>
                <w:tcPr>
                  <w:tcW w:w="0" w:type="auto"/>
                </w:tcPr>
                <w:p w14:paraId="6E0A0E5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2D526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$5,000</w:t>
                  </w:r>
                </w:p>
              </w:tc>
            </w:tr>
          </w:tbl>
          <w:p w14:paraId="5F68473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09194E68" w14:textId="77777777">
              <w:tc>
                <w:tcPr>
                  <w:tcW w:w="0" w:type="auto"/>
                </w:tcPr>
                <w:p w14:paraId="3E80CF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E9945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$5,200</w:t>
                  </w:r>
                </w:p>
              </w:tc>
            </w:tr>
          </w:tbl>
          <w:p w14:paraId="2AE1A4A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39DD767D" w14:textId="77777777">
              <w:tc>
                <w:tcPr>
                  <w:tcW w:w="0" w:type="auto"/>
                </w:tcPr>
                <w:p w14:paraId="2D766F5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39A19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$5,500</w:t>
                  </w:r>
                </w:p>
              </w:tc>
            </w:tr>
          </w:tbl>
          <w:p w14:paraId="0017742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4E004BEB" w14:textId="77777777">
              <w:tc>
                <w:tcPr>
                  <w:tcW w:w="0" w:type="auto"/>
                </w:tcPr>
                <w:p w14:paraId="1ECFAE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06140D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$5,600</w:t>
                  </w:r>
                </w:p>
              </w:tc>
            </w:tr>
          </w:tbl>
          <w:p w14:paraId="7C6D66D6" w14:textId="77777777" w:rsidR="00AD183F" w:rsidRPr="003D2C67" w:rsidRDefault="00AD183F" w:rsidP="003D2C67">
            <w:pPr>
              <w:rPr>
                <w:rFonts w:asciiTheme="majorBidi" w:hAnsiTheme="majorBidi" w:cstheme="majorBidi"/>
              </w:rPr>
            </w:pPr>
          </w:p>
        </w:tc>
      </w:tr>
    </w:tbl>
    <w:p w14:paraId="393B504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D21B289" w14:textId="77777777">
        <w:tc>
          <w:tcPr>
            <w:tcW w:w="200" w:type="pct"/>
          </w:tcPr>
          <w:p w14:paraId="338299E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70.</w:t>
            </w:r>
          </w:p>
        </w:tc>
        <w:tc>
          <w:tcPr>
            <w:tcW w:w="4800" w:type="pct"/>
          </w:tcPr>
          <w:p w14:paraId="345696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which account should the amount of sales tax paid on the purchase of new machinery should be debited?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2753"/>
            </w:tblGrid>
            <w:tr w:rsidR="00AD183F" w:rsidRPr="003D2C67" w14:paraId="18266AB1" w14:textId="77777777">
              <w:tc>
                <w:tcPr>
                  <w:tcW w:w="0" w:type="auto"/>
                </w:tcPr>
                <w:p w14:paraId="78CDCC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A346C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sales tax expense account.</w:t>
                  </w:r>
                </w:p>
              </w:tc>
            </w:tr>
          </w:tbl>
          <w:p w14:paraId="14D7BD3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445"/>
            </w:tblGrid>
            <w:tr w:rsidR="00AD183F" w:rsidRPr="003D2C67" w14:paraId="20C65257" w14:textId="77777777">
              <w:tc>
                <w:tcPr>
                  <w:tcW w:w="0" w:type="auto"/>
                </w:tcPr>
                <w:p w14:paraId="338230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48BC3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separate deferred charge account.</w:t>
                  </w:r>
                </w:p>
              </w:tc>
            </w:tr>
          </w:tbl>
          <w:p w14:paraId="7351A92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313"/>
            </w:tblGrid>
            <w:tr w:rsidR="00AD183F" w:rsidRPr="003D2C67" w14:paraId="7741B323" w14:textId="77777777">
              <w:tc>
                <w:tcPr>
                  <w:tcW w:w="0" w:type="auto"/>
                </w:tcPr>
                <w:p w14:paraId="1ED3E7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426351B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machinery account.</w:t>
                  </w:r>
                </w:p>
              </w:tc>
            </w:tr>
          </w:tbl>
          <w:p w14:paraId="2E823CA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999"/>
            </w:tblGrid>
            <w:tr w:rsidR="00AD183F" w:rsidRPr="003D2C67" w14:paraId="7F58C1EF" w14:textId="77777777">
              <w:tc>
                <w:tcPr>
                  <w:tcW w:w="0" w:type="auto"/>
                </w:tcPr>
                <w:p w14:paraId="555CAA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EF886D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Accumulated depreciation for machinery.</w:t>
                  </w:r>
                </w:p>
              </w:tc>
            </w:tr>
          </w:tbl>
          <w:p w14:paraId="0B14EF01" w14:textId="77777777" w:rsidR="00AD183F" w:rsidRPr="003D2C67" w:rsidRDefault="00AD183F" w:rsidP="003D2C67">
            <w:pPr>
              <w:rPr>
                <w:rFonts w:asciiTheme="majorBidi" w:hAnsiTheme="majorBidi" w:cstheme="majorBidi"/>
              </w:rPr>
            </w:pPr>
          </w:p>
        </w:tc>
      </w:tr>
    </w:tbl>
    <w:p w14:paraId="50CAFBF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5A80A71" w14:textId="77777777">
        <w:tc>
          <w:tcPr>
            <w:tcW w:w="200" w:type="pct"/>
          </w:tcPr>
          <w:p w14:paraId="16306C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71.</w:t>
            </w:r>
          </w:p>
        </w:tc>
        <w:tc>
          <w:tcPr>
            <w:tcW w:w="4800" w:type="pct"/>
          </w:tcPr>
          <w:p w14:paraId="5ABA6335"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Airbury</w:t>
            </w:r>
            <w:proofErr w:type="spellEnd"/>
            <w:r w:rsidRPr="003D2C67">
              <w:rPr>
                <w:rFonts w:asciiTheme="majorBidi" w:eastAsia="Arial Unicode MS" w:hAnsiTheme="majorBidi" w:cstheme="majorBidi"/>
                <w:color w:val="000000"/>
                <w:sz w:val="24"/>
              </w:rPr>
              <w:t xml:space="preserve"> Company acquired manufacturing equipment at an invoice price of $80,000 and paid $750 to have it delivered to the factory. $400 was spent to repair a door that was damaged while installing the equipment. At what amount should this equipment be recorded on the company's books?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2A67A4FB" w14:textId="77777777">
              <w:tc>
                <w:tcPr>
                  <w:tcW w:w="0" w:type="auto"/>
                </w:tcPr>
                <w:p w14:paraId="3B7CDB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FF4B8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$80,000</w:t>
                  </w:r>
                </w:p>
              </w:tc>
            </w:tr>
          </w:tbl>
          <w:p w14:paraId="65310A3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5A69B07C" w14:textId="77777777">
              <w:tc>
                <w:tcPr>
                  <w:tcW w:w="0" w:type="auto"/>
                </w:tcPr>
                <w:p w14:paraId="2561184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8ED15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$80,400</w:t>
                  </w:r>
                </w:p>
              </w:tc>
            </w:tr>
          </w:tbl>
          <w:p w14:paraId="23A4778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08B080E6" w14:textId="77777777">
              <w:tc>
                <w:tcPr>
                  <w:tcW w:w="0" w:type="auto"/>
                </w:tcPr>
                <w:p w14:paraId="778AB1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ECBBA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$80,750</w:t>
                  </w:r>
                </w:p>
              </w:tc>
            </w:tr>
          </w:tbl>
          <w:p w14:paraId="764DA32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509DCD56" w14:textId="77777777">
              <w:tc>
                <w:tcPr>
                  <w:tcW w:w="0" w:type="auto"/>
                </w:tcPr>
                <w:p w14:paraId="1B7951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82B4FB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$81,150</w:t>
                  </w:r>
                </w:p>
              </w:tc>
            </w:tr>
          </w:tbl>
          <w:p w14:paraId="50DB3C60" w14:textId="77777777" w:rsidR="00AD183F" w:rsidRPr="003D2C67" w:rsidRDefault="00AD183F" w:rsidP="003D2C67">
            <w:pPr>
              <w:rPr>
                <w:rFonts w:asciiTheme="majorBidi" w:hAnsiTheme="majorBidi" w:cstheme="majorBidi"/>
              </w:rPr>
            </w:pPr>
          </w:p>
        </w:tc>
      </w:tr>
    </w:tbl>
    <w:p w14:paraId="1AA5432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F53014D" w14:textId="77777777">
        <w:tc>
          <w:tcPr>
            <w:tcW w:w="200" w:type="pct"/>
          </w:tcPr>
          <w:p w14:paraId="510F03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72.</w:t>
            </w:r>
          </w:p>
        </w:tc>
        <w:tc>
          <w:tcPr>
            <w:tcW w:w="4800" w:type="pct"/>
          </w:tcPr>
          <w:p w14:paraId="47F493D6"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Martinelli</w:t>
            </w:r>
            <w:proofErr w:type="spellEnd"/>
            <w:r w:rsidRPr="003D2C67">
              <w:rPr>
                <w:rFonts w:asciiTheme="majorBidi" w:eastAsia="Arial Unicode MS" w:hAnsiTheme="majorBidi" w:cstheme="majorBidi"/>
                <w:color w:val="000000"/>
                <w:sz w:val="24"/>
              </w:rPr>
              <w:t xml:space="preserve"> Company recently purchased a truck. The price negotiated with the dealer was $85,000. </w:t>
            </w:r>
            <w:proofErr w:type="spellStart"/>
            <w:r w:rsidRPr="003D2C67">
              <w:rPr>
                <w:rFonts w:asciiTheme="majorBidi" w:eastAsia="Arial Unicode MS" w:hAnsiTheme="majorBidi" w:cstheme="majorBidi"/>
                <w:color w:val="000000"/>
                <w:sz w:val="24"/>
              </w:rPr>
              <w:t>Martinelli</w:t>
            </w:r>
            <w:proofErr w:type="spellEnd"/>
            <w:r w:rsidRPr="003D2C67">
              <w:rPr>
                <w:rFonts w:asciiTheme="majorBidi" w:eastAsia="Arial Unicode MS" w:hAnsiTheme="majorBidi" w:cstheme="majorBidi"/>
                <w:color w:val="000000"/>
                <w:sz w:val="24"/>
              </w:rPr>
              <w:t xml:space="preserve"> also paid sales tax of $6,000 on the purchase, shipping and preparation costs of $950, and insurance for the first year of operation of $2,000. For the truck, what amount should be debited to the asset account Vehicles?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2A40D5AC" w14:textId="77777777">
              <w:tc>
                <w:tcPr>
                  <w:tcW w:w="0" w:type="auto"/>
                </w:tcPr>
                <w:p w14:paraId="0CD866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4E46D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$85,000</w:t>
                  </w:r>
                </w:p>
              </w:tc>
            </w:tr>
          </w:tbl>
          <w:p w14:paraId="1451E6A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3219920A" w14:textId="77777777">
              <w:tc>
                <w:tcPr>
                  <w:tcW w:w="0" w:type="auto"/>
                </w:tcPr>
                <w:p w14:paraId="250A4C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7339C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$85,950</w:t>
                  </w:r>
                </w:p>
              </w:tc>
            </w:tr>
          </w:tbl>
          <w:p w14:paraId="1A04491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65C66D96" w14:textId="77777777">
              <w:tc>
                <w:tcPr>
                  <w:tcW w:w="0" w:type="auto"/>
                </w:tcPr>
                <w:p w14:paraId="317518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42C625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$91,000</w:t>
                  </w:r>
                </w:p>
              </w:tc>
            </w:tr>
          </w:tbl>
          <w:p w14:paraId="0867119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3EF0E879" w14:textId="77777777">
              <w:tc>
                <w:tcPr>
                  <w:tcW w:w="0" w:type="auto"/>
                </w:tcPr>
                <w:p w14:paraId="751AE8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467D8B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$91,950</w:t>
                  </w:r>
                </w:p>
              </w:tc>
            </w:tr>
          </w:tbl>
          <w:p w14:paraId="3B13528F" w14:textId="77777777" w:rsidR="00AD183F" w:rsidRPr="003D2C67" w:rsidRDefault="00AD183F" w:rsidP="003D2C67">
            <w:pPr>
              <w:rPr>
                <w:rFonts w:asciiTheme="majorBidi" w:hAnsiTheme="majorBidi" w:cstheme="majorBidi"/>
              </w:rPr>
            </w:pPr>
          </w:p>
        </w:tc>
      </w:tr>
    </w:tbl>
    <w:p w14:paraId="5E65E08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54261C6" w14:textId="77777777">
        <w:tc>
          <w:tcPr>
            <w:tcW w:w="200" w:type="pct"/>
          </w:tcPr>
          <w:p w14:paraId="0562A6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73.</w:t>
            </w:r>
          </w:p>
        </w:tc>
        <w:tc>
          <w:tcPr>
            <w:tcW w:w="4800" w:type="pct"/>
          </w:tcPr>
          <w:p w14:paraId="34A137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Belmont Corporation made a basket purchase of land, a building and equipment, paying a total of $1,500,000. Market values for the assets were not available, but the appraised values were $300,000 for the land, $900,000 for the building, and $600,000 for equipment. What amounts should be recorded in the Land, Building, and Equipment accounts, respectively?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347"/>
            </w:tblGrid>
            <w:tr w:rsidR="00AD183F" w:rsidRPr="003D2C67" w14:paraId="06C271BC" w14:textId="77777777">
              <w:tc>
                <w:tcPr>
                  <w:tcW w:w="0" w:type="auto"/>
                </w:tcPr>
                <w:p w14:paraId="27E1D9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E56E6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$300,000, $900,000, and $600,000</w:t>
                  </w:r>
                </w:p>
              </w:tc>
            </w:tr>
          </w:tbl>
          <w:p w14:paraId="6C91E3B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527"/>
            </w:tblGrid>
            <w:tr w:rsidR="00AD183F" w:rsidRPr="003D2C67" w14:paraId="562482CD" w14:textId="77777777">
              <w:tc>
                <w:tcPr>
                  <w:tcW w:w="0" w:type="auto"/>
                </w:tcPr>
                <w:p w14:paraId="33D969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6A795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$1,500,000, $-0-, and $-0-</w:t>
                  </w:r>
                </w:p>
              </w:tc>
            </w:tr>
          </w:tbl>
          <w:p w14:paraId="51BAE49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347"/>
            </w:tblGrid>
            <w:tr w:rsidR="00AD183F" w:rsidRPr="003D2C67" w14:paraId="30F73ADC" w14:textId="77777777">
              <w:tc>
                <w:tcPr>
                  <w:tcW w:w="0" w:type="auto"/>
                </w:tcPr>
                <w:p w14:paraId="09E040D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B240C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$250,000, $750,000, and $500,000</w:t>
                  </w:r>
                </w:p>
              </w:tc>
            </w:tr>
          </w:tbl>
          <w:p w14:paraId="1799DF9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347"/>
            </w:tblGrid>
            <w:tr w:rsidR="00AD183F" w:rsidRPr="003D2C67" w14:paraId="2B267B0E" w14:textId="77777777">
              <w:tc>
                <w:tcPr>
                  <w:tcW w:w="0" w:type="auto"/>
                </w:tcPr>
                <w:p w14:paraId="052288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8E52E1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$500,000, $500,000, and $500,000</w:t>
                  </w:r>
                </w:p>
              </w:tc>
            </w:tr>
          </w:tbl>
          <w:p w14:paraId="7E4B993B" w14:textId="77777777" w:rsidR="00AD183F" w:rsidRPr="003D2C67" w:rsidRDefault="00AD183F" w:rsidP="003D2C67">
            <w:pPr>
              <w:rPr>
                <w:rFonts w:asciiTheme="majorBidi" w:hAnsiTheme="majorBidi" w:cstheme="majorBidi"/>
              </w:rPr>
            </w:pPr>
          </w:p>
        </w:tc>
      </w:tr>
    </w:tbl>
    <w:p w14:paraId="4EADADC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176539F" w14:textId="77777777">
        <w:tc>
          <w:tcPr>
            <w:tcW w:w="200" w:type="pct"/>
          </w:tcPr>
          <w:p w14:paraId="77F0F5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74.</w:t>
            </w:r>
          </w:p>
        </w:tc>
        <w:tc>
          <w:tcPr>
            <w:tcW w:w="4800" w:type="pct"/>
          </w:tcPr>
          <w:p w14:paraId="720519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the book value of a tangible operating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627"/>
            </w:tblGrid>
            <w:tr w:rsidR="00AD183F" w:rsidRPr="003D2C67" w14:paraId="74980D57" w14:textId="77777777">
              <w:tc>
                <w:tcPr>
                  <w:tcW w:w="0" w:type="auto"/>
                </w:tcPr>
                <w:p w14:paraId="48A338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8C4E5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Acquisition cost.</w:t>
                  </w:r>
                </w:p>
              </w:tc>
            </w:tr>
          </w:tbl>
          <w:p w14:paraId="0844AC5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079"/>
            </w:tblGrid>
            <w:tr w:rsidR="00AD183F" w:rsidRPr="003D2C67" w14:paraId="0D2C2EB5" w14:textId="77777777">
              <w:tc>
                <w:tcPr>
                  <w:tcW w:w="0" w:type="auto"/>
                </w:tcPr>
                <w:p w14:paraId="4D93F7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0941D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Current estimated market value.</w:t>
                  </w:r>
                </w:p>
              </w:tc>
            </w:tr>
          </w:tbl>
          <w:p w14:paraId="7308903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212"/>
            </w:tblGrid>
            <w:tr w:rsidR="00AD183F" w:rsidRPr="003D2C67" w14:paraId="52EB047B" w14:textId="77777777">
              <w:tc>
                <w:tcPr>
                  <w:tcW w:w="0" w:type="auto"/>
                </w:tcPr>
                <w:p w14:paraId="2A90C2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0E7253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Acquisition cost minus the balance in accumulated amortization.</w:t>
                  </w:r>
                </w:p>
              </w:tc>
            </w:tr>
          </w:tbl>
          <w:p w14:paraId="1D17BC1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938"/>
            </w:tblGrid>
            <w:tr w:rsidR="00AD183F" w:rsidRPr="003D2C67" w14:paraId="0994B901" w14:textId="77777777">
              <w:tc>
                <w:tcPr>
                  <w:tcW w:w="0" w:type="auto"/>
                </w:tcPr>
                <w:p w14:paraId="3296F3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63FA04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Total amortization that has been recorded on the asset to date.</w:t>
                  </w:r>
                </w:p>
              </w:tc>
            </w:tr>
          </w:tbl>
          <w:p w14:paraId="298A15E2" w14:textId="77777777" w:rsidR="00AD183F" w:rsidRPr="003D2C67" w:rsidRDefault="00AD183F" w:rsidP="003D2C67">
            <w:pPr>
              <w:rPr>
                <w:rFonts w:asciiTheme="majorBidi" w:hAnsiTheme="majorBidi" w:cstheme="majorBidi"/>
              </w:rPr>
            </w:pPr>
          </w:p>
        </w:tc>
      </w:tr>
    </w:tbl>
    <w:p w14:paraId="2372D06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130ABFF" w14:textId="77777777">
        <w:tc>
          <w:tcPr>
            <w:tcW w:w="200" w:type="pct"/>
          </w:tcPr>
          <w:p w14:paraId="06B1F0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w:t>
            </w:r>
          </w:p>
        </w:tc>
        <w:tc>
          <w:tcPr>
            <w:tcW w:w="4800" w:type="pct"/>
          </w:tcPr>
          <w:p w14:paraId="737201E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costs would be </w:t>
            </w:r>
            <w:r w:rsidRPr="003D2C67">
              <w:rPr>
                <w:rFonts w:asciiTheme="majorBidi" w:eastAsia="Arial Unicode MS" w:hAnsiTheme="majorBidi" w:cstheme="majorBidi"/>
                <w:color w:val="000000"/>
                <w:sz w:val="24"/>
                <w:u w:val="single"/>
              </w:rPr>
              <w:t>excluded</w:t>
            </w:r>
            <w:r w:rsidRPr="003D2C67">
              <w:rPr>
                <w:rFonts w:asciiTheme="majorBidi" w:eastAsia="Arial Unicode MS" w:hAnsiTheme="majorBidi" w:cstheme="majorBidi"/>
                <w:color w:val="000000"/>
                <w:sz w:val="24"/>
              </w:rPr>
              <w:t xml:space="preserve"> from the acquisition cost of equipment purchased from a supplier?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2820"/>
            </w:tblGrid>
            <w:tr w:rsidR="00AD183F" w:rsidRPr="003D2C67" w14:paraId="47193CE4" w14:textId="77777777">
              <w:tc>
                <w:tcPr>
                  <w:tcW w:w="0" w:type="auto"/>
                </w:tcPr>
                <w:p w14:paraId="77C027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1AEB9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Cost to install the equipment.</w:t>
                  </w:r>
                </w:p>
              </w:tc>
            </w:tr>
          </w:tbl>
          <w:p w14:paraId="2E41C28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706"/>
            </w:tblGrid>
            <w:tr w:rsidR="00AD183F" w:rsidRPr="003D2C67" w14:paraId="3A15B09E" w14:textId="77777777">
              <w:tc>
                <w:tcPr>
                  <w:tcW w:w="0" w:type="auto"/>
                </w:tcPr>
                <w:p w14:paraId="2BCFBA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B2874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freight paid to get the equipment to our factory.</w:t>
                  </w:r>
                </w:p>
              </w:tc>
            </w:tr>
          </w:tbl>
          <w:p w14:paraId="6D25769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305"/>
            </w:tblGrid>
            <w:tr w:rsidR="00AD183F" w:rsidRPr="003D2C67" w14:paraId="42AB45D6" w14:textId="77777777">
              <w:tc>
                <w:tcPr>
                  <w:tcW w:w="0" w:type="auto"/>
                </w:tcPr>
                <w:p w14:paraId="514251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8507B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to widen an entrance in the building to bring the equipment into the facilities.</w:t>
                  </w:r>
                </w:p>
              </w:tc>
            </w:tr>
          </w:tbl>
          <w:p w14:paraId="3FA30A1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4353"/>
            </w:tblGrid>
            <w:tr w:rsidR="00AD183F" w:rsidRPr="003D2C67" w14:paraId="6627F715" w14:textId="77777777">
              <w:tc>
                <w:tcPr>
                  <w:tcW w:w="0" w:type="auto"/>
                </w:tcPr>
                <w:p w14:paraId="6CC61A8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6F453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purchases discount offered by the supplier.</w:t>
                  </w:r>
                </w:p>
              </w:tc>
            </w:tr>
          </w:tbl>
          <w:p w14:paraId="263EC5A2" w14:textId="77777777" w:rsidR="00AD183F" w:rsidRPr="003D2C67" w:rsidRDefault="00AD183F" w:rsidP="003D2C67">
            <w:pPr>
              <w:rPr>
                <w:rFonts w:asciiTheme="majorBidi" w:hAnsiTheme="majorBidi" w:cstheme="majorBidi"/>
              </w:rPr>
            </w:pPr>
          </w:p>
        </w:tc>
      </w:tr>
    </w:tbl>
    <w:p w14:paraId="53432EC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EBCF630" w14:textId="77777777">
        <w:tc>
          <w:tcPr>
            <w:tcW w:w="200" w:type="pct"/>
          </w:tcPr>
          <w:p w14:paraId="53674E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76.</w:t>
            </w:r>
          </w:p>
        </w:tc>
        <w:tc>
          <w:tcPr>
            <w:tcW w:w="4800" w:type="pct"/>
          </w:tcPr>
          <w:p w14:paraId="3D2E2C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Land account would include all of the following costs </w:t>
            </w:r>
            <w:r w:rsidRPr="003D2C67">
              <w:rPr>
                <w:rFonts w:asciiTheme="majorBidi" w:eastAsia="Arial Unicode MS" w:hAnsiTheme="majorBidi" w:cstheme="majorBidi"/>
                <w:i/>
                <w:color w:val="000000"/>
                <w:sz w:val="24"/>
              </w:rPr>
              <w:t>except</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427"/>
            </w:tblGrid>
            <w:tr w:rsidR="00AD183F" w:rsidRPr="003D2C67" w14:paraId="7CC026CA" w14:textId="77777777">
              <w:tc>
                <w:tcPr>
                  <w:tcW w:w="0" w:type="auto"/>
                </w:tcPr>
                <w:p w14:paraId="2F73A7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2E094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drainage costs.</w:t>
                  </w:r>
                </w:p>
              </w:tc>
            </w:tr>
          </w:tbl>
          <w:p w14:paraId="729D09C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667"/>
            </w:tblGrid>
            <w:tr w:rsidR="00AD183F" w:rsidRPr="003D2C67" w14:paraId="73DB0929" w14:textId="77777777">
              <w:tc>
                <w:tcPr>
                  <w:tcW w:w="0" w:type="auto"/>
                </w:tcPr>
                <w:p w14:paraId="0D8CBB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AF5D4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building a fence.</w:t>
                  </w:r>
                </w:p>
              </w:tc>
            </w:tr>
          </w:tbl>
          <w:p w14:paraId="34FB595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80"/>
            </w:tblGrid>
            <w:tr w:rsidR="00AD183F" w:rsidRPr="003D2C67" w14:paraId="7415128E" w14:textId="77777777">
              <w:tc>
                <w:tcPr>
                  <w:tcW w:w="0" w:type="auto"/>
                </w:tcPr>
                <w:p w14:paraId="299E2F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49C87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title fees.</w:t>
                  </w:r>
                </w:p>
              </w:tc>
            </w:tr>
          </w:tbl>
          <w:p w14:paraId="6775D9A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407"/>
            </w:tblGrid>
            <w:tr w:rsidR="00AD183F" w:rsidRPr="003D2C67" w14:paraId="232B09D7" w14:textId="77777777">
              <w:tc>
                <w:tcPr>
                  <w:tcW w:w="0" w:type="auto"/>
                </w:tcPr>
                <w:p w14:paraId="2F2BD6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FCFD4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tearing down a building.</w:t>
                  </w:r>
                </w:p>
              </w:tc>
            </w:tr>
          </w:tbl>
          <w:p w14:paraId="4525305B" w14:textId="77777777" w:rsidR="00AD183F" w:rsidRPr="003D2C67" w:rsidRDefault="00AD183F" w:rsidP="003D2C67">
            <w:pPr>
              <w:rPr>
                <w:rFonts w:asciiTheme="majorBidi" w:hAnsiTheme="majorBidi" w:cstheme="majorBidi"/>
              </w:rPr>
            </w:pPr>
          </w:p>
        </w:tc>
      </w:tr>
    </w:tbl>
    <w:p w14:paraId="723D753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AB42F03" w14:textId="77777777">
        <w:tc>
          <w:tcPr>
            <w:tcW w:w="200" w:type="pct"/>
          </w:tcPr>
          <w:p w14:paraId="3AC5A5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77.</w:t>
            </w:r>
          </w:p>
        </w:tc>
        <w:tc>
          <w:tcPr>
            <w:tcW w:w="4800" w:type="pct"/>
          </w:tcPr>
          <w:p w14:paraId="4B7A65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would </w:t>
            </w:r>
            <w:r w:rsidRPr="003D2C67">
              <w:rPr>
                <w:rFonts w:asciiTheme="majorBidi" w:eastAsia="Arial Unicode MS" w:hAnsiTheme="majorBidi" w:cstheme="majorBidi"/>
                <w:color w:val="000000"/>
                <w:sz w:val="24"/>
                <w:u w:val="single"/>
              </w:rPr>
              <w:t>not</w:t>
            </w:r>
            <w:r w:rsidRPr="003D2C67">
              <w:rPr>
                <w:rFonts w:asciiTheme="majorBidi" w:eastAsia="Arial Unicode MS" w:hAnsiTheme="majorBidi" w:cstheme="majorBidi"/>
                <w:color w:val="000000"/>
                <w:sz w:val="24"/>
              </w:rPr>
              <w:t xml:space="preserve"> be included in the acquisition cost of a building?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49986E10" w14:textId="77777777">
              <w:tc>
                <w:tcPr>
                  <w:tcW w:w="0" w:type="auto"/>
                </w:tcPr>
                <w:p w14:paraId="318D721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A5F00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apportioned amount of the purchase cost when both the land and building are acquired in a basket purchase.</w:t>
                  </w:r>
                </w:p>
              </w:tc>
            </w:tr>
          </w:tbl>
          <w:p w14:paraId="77C3301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613"/>
            </w:tblGrid>
            <w:tr w:rsidR="00AD183F" w:rsidRPr="003D2C67" w14:paraId="477D90DB" w14:textId="77777777">
              <w:tc>
                <w:tcPr>
                  <w:tcW w:w="0" w:type="auto"/>
                </w:tcPr>
                <w:p w14:paraId="161962E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6F45C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putting new windows and doors in the building before it opens for operations.</w:t>
                  </w:r>
                </w:p>
              </w:tc>
            </w:tr>
          </w:tbl>
          <w:p w14:paraId="372B0BB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246"/>
            </w:tblGrid>
            <w:tr w:rsidR="00AD183F" w:rsidRPr="003D2C67" w14:paraId="4A7A20CC" w14:textId="77777777">
              <w:tc>
                <w:tcPr>
                  <w:tcW w:w="0" w:type="auto"/>
                </w:tcPr>
                <w:p w14:paraId="096DED8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93E6A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paving the parking lot and outdoor lighting in the lot.</w:t>
                  </w:r>
                </w:p>
              </w:tc>
            </w:tr>
          </w:tbl>
          <w:p w14:paraId="4A48FD6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18648816" w14:textId="77777777">
              <w:tc>
                <w:tcPr>
                  <w:tcW w:w="0" w:type="auto"/>
                </w:tcPr>
                <w:p w14:paraId="6D2E940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EF216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cost of paying an architect to design the </w:t>
                  </w:r>
                  <w:proofErr w:type="spellStart"/>
                  <w:r w:rsidRPr="003D2C67">
                    <w:rPr>
                      <w:rFonts w:asciiTheme="majorBidi" w:eastAsia="Arial Unicode MS" w:hAnsiTheme="majorBidi" w:cstheme="majorBidi"/>
                      <w:color w:val="000000"/>
                      <w:sz w:val="24"/>
                    </w:rPr>
                    <w:t>remodelling</w:t>
                  </w:r>
                  <w:proofErr w:type="spellEnd"/>
                  <w:r w:rsidRPr="003D2C67">
                    <w:rPr>
                      <w:rFonts w:asciiTheme="majorBidi" w:eastAsia="Arial Unicode MS" w:hAnsiTheme="majorBidi" w:cstheme="majorBidi"/>
                      <w:color w:val="000000"/>
                      <w:sz w:val="24"/>
                    </w:rPr>
                    <w:t xml:space="preserve"> modifications of the building before the store opens.</w:t>
                  </w:r>
                </w:p>
              </w:tc>
            </w:tr>
          </w:tbl>
          <w:p w14:paraId="63C57F5E" w14:textId="77777777" w:rsidR="00AD183F" w:rsidRPr="003D2C67" w:rsidRDefault="00AD183F" w:rsidP="003D2C67">
            <w:pPr>
              <w:rPr>
                <w:rFonts w:asciiTheme="majorBidi" w:hAnsiTheme="majorBidi" w:cstheme="majorBidi"/>
              </w:rPr>
            </w:pPr>
          </w:p>
        </w:tc>
      </w:tr>
    </w:tbl>
    <w:p w14:paraId="5D7C553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2B1F169" w14:textId="77777777">
        <w:tc>
          <w:tcPr>
            <w:tcW w:w="200" w:type="pct"/>
          </w:tcPr>
          <w:p w14:paraId="05DDF1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78.</w:t>
            </w:r>
          </w:p>
        </w:tc>
        <w:tc>
          <w:tcPr>
            <w:tcW w:w="4800" w:type="pct"/>
          </w:tcPr>
          <w:p w14:paraId="2E8B6E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Peters Clinic Ltd. purchases land for $87,500 cash. The title and legal fees </w:t>
            </w:r>
            <w:proofErr w:type="spellStart"/>
            <w:r w:rsidRPr="003D2C67">
              <w:rPr>
                <w:rFonts w:asciiTheme="majorBidi" w:eastAsia="Arial Unicode MS" w:hAnsiTheme="majorBidi" w:cstheme="majorBidi"/>
                <w:color w:val="000000"/>
                <w:sz w:val="24"/>
              </w:rPr>
              <w:t>totalled</w:t>
            </w:r>
            <w:proofErr w:type="spellEnd"/>
            <w:r w:rsidRPr="003D2C67">
              <w:rPr>
                <w:rFonts w:asciiTheme="majorBidi" w:eastAsia="Arial Unicode MS" w:hAnsiTheme="majorBidi" w:cstheme="majorBidi"/>
                <w:color w:val="000000"/>
                <w:sz w:val="24"/>
              </w:rPr>
              <w:t xml:space="preserve"> $1,200. The clinic has the land graded for $3,000. What amount does Peters Clinic record as the cost for the land?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840"/>
            </w:tblGrid>
            <w:tr w:rsidR="00AD183F" w:rsidRPr="003D2C67" w14:paraId="70982CB8" w14:textId="77777777">
              <w:tc>
                <w:tcPr>
                  <w:tcW w:w="0" w:type="auto"/>
                </w:tcPr>
                <w:p w14:paraId="36163E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E5F14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$87,500.</w:t>
                  </w:r>
                </w:p>
              </w:tc>
            </w:tr>
          </w:tbl>
          <w:p w14:paraId="18F8706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40"/>
            </w:tblGrid>
            <w:tr w:rsidR="00AD183F" w:rsidRPr="003D2C67" w14:paraId="114E17B0" w14:textId="77777777">
              <w:tc>
                <w:tcPr>
                  <w:tcW w:w="0" w:type="auto"/>
                </w:tcPr>
                <w:p w14:paraId="0DFCE6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A134B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$88,700.</w:t>
                  </w:r>
                </w:p>
              </w:tc>
            </w:tr>
          </w:tbl>
          <w:p w14:paraId="7BEF75F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40"/>
            </w:tblGrid>
            <w:tr w:rsidR="00AD183F" w:rsidRPr="003D2C67" w14:paraId="1699B806" w14:textId="77777777">
              <w:tc>
                <w:tcPr>
                  <w:tcW w:w="0" w:type="auto"/>
                </w:tcPr>
                <w:p w14:paraId="2C8DFD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E3447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$90,500.</w:t>
                  </w:r>
                </w:p>
              </w:tc>
            </w:tr>
          </w:tbl>
          <w:p w14:paraId="22357B6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840"/>
            </w:tblGrid>
            <w:tr w:rsidR="00AD183F" w:rsidRPr="003D2C67" w14:paraId="7C3C6E50" w14:textId="77777777">
              <w:tc>
                <w:tcPr>
                  <w:tcW w:w="0" w:type="auto"/>
                </w:tcPr>
                <w:p w14:paraId="78CBBA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ACD97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$91,700.</w:t>
                  </w:r>
                </w:p>
              </w:tc>
            </w:tr>
          </w:tbl>
          <w:p w14:paraId="3560EEB2" w14:textId="77777777" w:rsidR="00AD183F" w:rsidRPr="003D2C67" w:rsidRDefault="00AD183F" w:rsidP="003D2C67">
            <w:pPr>
              <w:rPr>
                <w:rFonts w:asciiTheme="majorBidi" w:hAnsiTheme="majorBidi" w:cstheme="majorBidi"/>
              </w:rPr>
            </w:pPr>
          </w:p>
        </w:tc>
      </w:tr>
    </w:tbl>
    <w:p w14:paraId="5F8745A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2A8AEEE" w14:textId="77777777">
        <w:tc>
          <w:tcPr>
            <w:tcW w:w="200" w:type="pct"/>
          </w:tcPr>
          <w:p w14:paraId="6388D35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79.</w:t>
            </w:r>
          </w:p>
        </w:tc>
        <w:tc>
          <w:tcPr>
            <w:tcW w:w="4800" w:type="pct"/>
          </w:tcPr>
          <w:p w14:paraId="1320941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may a company include interest cost as part of the cost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632"/>
            </w:tblGrid>
            <w:tr w:rsidR="00AD183F" w:rsidRPr="003D2C67" w14:paraId="3F6369FC" w14:textId="77777777">
              <w:tc>
                <w:tcPr>
                  <w:tcW w:w="0" w:type="auto"/>
                </w:tcPr>
                <w:p w14:paraId="63DED8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720C6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they buy a piece of equipment and finance its acquisition by a bank loan.</w:t>
                  </w:r>
                </w:p>
              </w:tc>
            </w:tr>
          </w:tbl>
          <w:p w14:paraId="63E5BA7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045"/>
            </w:tblGrid>
            <w:tr w:rsidR="00AD183F" w:rsidRPr="003D2C67" w14:paraId="47872A1E" w14:textId="77777777">
              <w:tc>
                <w:tcPr>
                  <w:tcW w:w="0" w:type="auto"/>
                </w:tcPr>
                <w:p w14:paraId="7F2E6F5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3726B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they must borrow money to finance the manufacture of their inventory items.</w:t>
                  </w:r>
                </w:p>
              </w:tc>
            </w:tr>
          </w:tbl>
          <w:p w14:paraId="2767894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7168EA0B" w14:textId="77777777">
              <w:tc>
                <w:tcPr>
                  <w:tcW w:w="0" w:type="auto"/>
                </w:tcPr>
                <w:p w14:paraId="4A0A54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095733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they are self-constructing a piece of equipment they will use to manufacture their products, but only during the period of construction.</w:t>
                  </w:r>
                </w:p>
              </w:tc>
            </w:tr>
          </w:tbl>
          <w:p w14:paraId="60E7A90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4045"/>
            </w:tblGrid>
            <w:tr w:rsidR="00AD183F" w:rsidRPr="003D2C67" w14:paraId="3CF8A29C" w14:textId="77777777">
              <w:tc>
                <w:tcPr>
                  <w:tcW w:w="0" w:type="auto"/>
                </w:tcPr>
                <w:p w14:paraId="324C1C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CFE90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Interest is never allowed to be capitalized.</w:t>
                  </w:r>
                </w:p>
              </w:tc>
            </w:tr>
          </w:tbl>
          <w:p w14:paraId="298306CD" w14:textId="77777777" w:rsidR="00AD183F" w:rsidRPr="003D2C67" w:rsidRDefault="00AD183F" w:rsidP="003D2C67">
            <w:pPr>
              <w:rPr>
                <w:rFonts w:asciiTheme="majorBidi" w:hAnsiTheme="majorBidi" w:cstheme="majorBidi"/>
              </w:rPr>
            </w:pPr>
          </w:p>
        </w:tc>
      </w:tr>
    </w:tbl>
    <w:p w14:paraId="3C4BACB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506A519" w14:textId="77777777">
        <w:tc>
          <w:tcPr>
            <w:tcW w:w="200" w:type="pct"/>
          </w:tcPr>
          <w:p w14:paraId="3E2EA5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w:t>
            </w:r>
          </w:p>
        </w:tc>
        <w:tc>
          <w:tcPr>
            <w:tcW w:w="4800" w:type="pct"/>
          </w:tcPr>
          <w:p w14:paraId="1E7ECE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Johnson Company acquires land and building for $4,000,000 including all fees related to acquisition. The land is appraised at $2,700,000 and the building at $2,100,000. The building is then renovated at a cost of $750,000. What amount is capitalized to the building account?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80"/>
            </w:tblGrid>
            <w:tr w:rsidR="00AD183F" w:rsidRPr="003D2C67" w14:paraId="4950AC3A" w14:textId="77777777">
              <w:tc>
                <w:tcPr>
                  <w:tcW w:w="0" w:type="auto"/>
                </w:tcPr>
                <w:p w14:paraId="01B652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A841C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$2,078,125</w:t>
                  </w:r>
                </w:p>
              </w:tc>
            </w:tr>
          </w:tbl>
          <w:p w14:paraId="36EC04D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80"/>
            </w:tblGrid>
            <w:tr w:rsidR="00AD183F" w:rsidRPr="003D2C67" w14:paraId="0FE1A07A" w14:textId="77777777">
              <w:tc>
                <w:tcPr>
                  <w:tcW w:w="0" w:type="auto"/>
                </w:tcPr>
                <w:p w14:paraId="17816D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B6369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$2,500,000</w:t>
                  </w:r>
                </w:p>
              </w:tc>
            </w:tr>
          </w:tbl>
          <w:p w14:paraId="5DD6239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80"/>
            </w:tblGrid>
            <w:tr w:rsidR="00AD183F" w:rsidRPr="003D2C67" w14:paraId="4137BBBF" w14:textId="77777777">
              <w:tc>
                <w:tcPr>
                  <w:tcW w:w="0" w:type="auto"/>
                </w:tcPr>
                <w:p w14:paraId="7B2025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B4500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$2,375,000</w:t>
                  </w:r>
                </w:p>
              </w:tc>
            </w:tr>
          </w:tbl>
          <w:p w14:paraId="122A727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80"/>
            </w:tblGrid>
            <w:tr w:rsidR="00AD183F" w:rsidRPr="003D2C67" w14:paraId="36138084" w14:textId="77777777">
              <w:tc>
                <w:tcPr>
                  <w:tcW w:w="0" w:type="auto"/>
                </w:tcPr>
                <w:p w14:paraId="017719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107DF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$4,000,000</w:t>
                  </w:r>
                </w:p>
              </w:tc>
            </w:tr>
          </w:tbl>
          <w:p w14:paraId="25360911" w14:textId="77777777" w:rsidR="00AD183F" w:rsidRPr="003D2C67" w:rsidRDefault="00AD183F" w:rsidP="003D2C67">
            <w:pPr>
              <w:rPr>
                <w:rFonts w:asciiTheme="majorBidi" w:hAnsiTheme="majorBidi" w:cstheme="majorBidi"/>
              </w:rPr>
            </w:pPr>
          </w:p>
        </w:tc>
      </w:tr>
    </w:tbl>
    <w:p w14:paraId="0AF8745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C67CFE1" w14:textId="77777777">
        <w:tc>
          <w:tcPr>
            <w:tcW w:w="200" w:type="pct"/>
          </w:tcPr>
          <w:p w14:paraId="789419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81.</w:t>
            </w:r>
          </w:p>
        </w:tc>
        <w:tc>
          <w:tcPr>
            <w:tcW w:w="4800" w:type="pct"/>
          </w:tcPr>
          <w:p w14:paraId="64A8F2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apportionment of the acquisition cost of an operational asset to future periods in which the benefits contribute to earning revenue must be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2580"/>
            </w:tblGrid>
            <w:tr w:rsidR="00AD183F" w:rsidRPr="003D2C67" w14:paraId="30601953" w14:textId="77777777">
              <w:tc>
                <w:tcPr>
                  <w:tcW w:w="0" w:type="auto"/>
                </w:tcPr>
                <w:p w14:paraId="407212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34B71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Systematic and/or rational.</w:t>
                  </w:r>
                </w:p>
              </w:tc>
            </w:tr>
          </w:tbl>
          <w:p w14:paraId="71B8641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313"/>
            </w:tblGrid>
            <w:tr w:rsidR="00AD183F" w:rsidRPr="003D2C67" w14:paraId="2CA29418" w14:textId="77777777">
              <w:tc>
                <w:tcPr>
                  <w:tcW w:w="0" w:type="auto"/>
                </w:tcPr>
                <w:p w14:paraId="49E47F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DEEC9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Systematic and rational.</w:t>
                  </w:r>
                </w:p>
              </w:tc>
            </w:tr>
          </w:tbl>
          <w:p w14:paraId="741816E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114"/>
            </w:tblGrid>
            <w:tr w:rsidR="00AD183F" w:rsidRPr="003D2C67" w14:paraId="4156CED3" w14:textId="77777777">
              <w:tc>
                <w:tcPr>
                  <w:tcW w:w="0" w:type="auto"/>
                </w:tcPr>
                <w:p w14:paraId="5B34D4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4BD684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Systematic.</w:t>
                  </w:r>
                </w:p>
              </w:tc>
            </w:tr>
          </w:tbl>
          <w:p w14:paraId="3A495CB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874"/>
            </w:tblGrid>
            <w:tr w:rsidR="00AD183F" w:rsidRPr="003D2C67" w14:paraId="4B6BBA96" w14:textId="77777777">
              <w:tc>
                <w:tcPr>
                  <w:tcW w:w="0" w:type="auto"/>
                </w:tcPr>
                <w:p w14:paraId="2B7730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69ACB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Rational.</w:t>
                  </w:r>
                </w:p>
              </w:tc>
            </w:tr>
          </w:tbl>
          <w:p w14:paraId="7EE1EDAC" w14:textId="77777777" w:rsidR="00AD183F" w:rsidRPr="003D2C67" w:rsidRDefault="00AD183F" w:rsidP="003D2C67">
            <w:pPr>
              <w:rPr>
                <w:rFonts w:asciiTheme="majorBidi" w:hAnsiTheme="majorBidi" w:cstheme="majorBidi"/>
              </w:rPr>
            </w:pPr>
          </w:p>
        </w:tc>
      </w:tr>
    </w:tbl>
    <w:p w14:paraId="759EAFE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5E447E2" w14:textId="77777777">
        <w:tc>
          <w:tcPr>
            <w:tcW w:w="200" w:type="pct"/>
          </w:tcPr>
          <w:p w14:paraId="63CED7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82.</w:t>
            </w:r>
          </w:p>
        </w:tc>
        <w:tc>
          <w:tcPr>
            <w:tcW w:w="4800" w:type="pct"/>
          </w:tcPr>
          <w:p w14:paraId="111FFF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 company purchases a remote site building for computer operations. The building will be suitable for operations after some expenditures. The wiring must be replaced to computer specifications. The roof is leaky and must be replaced. All rooms must be repainted and </w:t>
            </w:r>
            <w:proofErr w:type="spellStart"/>
            <w:r w:rsidRPr="003D2C67">
              <w:rPr>
                <w:rFonts w:asciiTheme="majorBidi" w:eastAsia="Arial Unicode MS" w:hAnsiTheme="majorBidi" w:cstheme="majorBidi"/>
                <w:color w:val="000000"/>
                <w:sz w:val="24"/>
              </w:rPr>
              <w:t>recarpeted</w:t>
            </w:r>
            <w:proofErr w:type="spellEnd"/>
            <w:r w:rsidRPr="003D2C67">
              <w:rPr>
                <w:rFonts w:asciiTheme="majorBidi" w:eastAsia="Arial Unicode MS" w:hAnsiTheme="majorBidi" w:cstheme="majorBidi"/>
                <w:color w:val="000000"/>
                <w:sz w:val="24"/>
              </w:rPr>
              <w:t xml:space="preserve"> and there will also be some plumbing work done. Which of the following statements is true?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392"/>
            </w:tblGrid>
            <w:tr w:rsidR="00AD183F" w:rsidRPr="003D2C67" w14:paraId="02A52041" w14:textId="77777777">
              <w:tc>
                <w:tcPr>
                  <w:tcW w:w="0" w:type="auto"/>
                </w:tcPr>
                <w:p w14:paraId="1395FA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BAEF9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cost of the building will not include the repainting and </w:t>
                  </w:r>
                  <w:proofErr w:type="spellStart"/>
                  <w:r w:rsidRPr="003D2C67">
                    <w:rPr>
                      <w:rFonts w:asciiTheme="majorBidi" w:eastAsia="Arial Unicode MS" w:hAnsiTheme="majorBidi" w:cstheme="majorBidi"/>
                      <w:color w:val="000000"/>
                      <w:sz w:val="24"/>
                    </w:rPr>
                    <w:t>recarpeting</w:t>
                  </w:r>
                  <w:proofErr w:type="spellEnd"/>
                  <w:r w:rsidRPr="003D2C67">
                    <w:rPr>
                      <w:rFonts w:asciiTheme="majorBidi" w:eastAsia="Arial Unicode MS" w:hAnsiTheme="majorBidi" w:cstheme="majorBidi"/>
                      <w:color w:val="000000"/>
                      <w:sz w:val="24"/>
                    </w:rPr>
                    <w:t xml:space="preserve"> costs.</w:t>
                  </w:r>
                </w:p>
              </w:tc>
            </w:tr>
          </w:tbl>
          <w:p w14:paraId="13D2FEC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379"/>
            </w:tblGrid>
            <w:tr w:rsidR="00AD183F" w:rsidRPr="003D2C67" w14:paraId="27518FE0" w14:textId="77777777">
              <w:tc>
                <w:tcPr>
                  <w:tcW w:w="0" w:type="auto"/>
                </w:tcPr>
                <w:p w14:paraId="208610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2371C9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the building will include the cost of replacing the roof.</w:t>
                  </w:r>
                </w:p>
              </w:tc>
            </w:tr>
          </w:tbl>
          <w:p w14:paraId="7F0939D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1EBAF835" w14:textId="77777777">
              <w:tc>
                <w:tcPr>
                  <w:tcW w:w="0" w:type="auto"/>
                </w:tcPr>
                <w:p w14:paraId="1FFE14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16084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the building is the purchase price of the building, while the additional expenditures are all capitalized as Building Improvements.</w:t>
                  </w:r>
                </w:p>
              </w:tc>
            </w:tr>
          </w:tbl>
          <w:p w14:paraId="05D0BE8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980"/>
            </w:tblGrid>
            <w:tr w:rsidR="00AD183F" w:rsidRPr="003D2C67" w14:paraId="27FB881F" w14:textId="77777777">
              <w:tc>
                <w:tcPr>
                  <w:tcW w:w="0" w:type="auto"/>
                </w:tcPr>
                <w:p w14:paraId="342A20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F2DB8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wiring is part of the computer costs, not the building cost.</w:t>
                  </w:r>
                </w:p>
              </w:tc>
            </w:tr>
          </w:tbl>
          <w:p w14:paraId="77A1D138" w14:textId="77777777" w:rsidR="00AD183F" w:rsidRPr="003D2C67" w:rsidRDefault="00AD183F" w:rsidP="003D2C67">
            <w:pPr>
              <w:rPr>
                <w:rFonts w:asciiTheme="majorBidi" w:hAnsiTheme="majorBidi" w:cstheme="majorBidi"/>
              </w:rPr>
            </w:pPr>
          </w:p>
        </w:tc>
      </w:tr>
    </w:tbl>
    <w:p w14:paraId="71A66A5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0DFB09D" w14:textId="77777777">
        <w:tc>
          <w:tcPr>
            <w:tcW w:w="200" w:type="pct"/>
          </w:tcPr>
          <w:p w14:paraId="184B53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83.</w:t>
            </w:r>
          </w:p>
        </w:tc>
        <w:tc>
          <w:tcPr>
            <w:tcW w:w="4800" w:type="pct"/>
          </w:tcPr>
          <w:p w14:paraId="1CD49D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the main purpose of recording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9618"/>
            </w:tblGrid>
            <w:tr w:rsidR="00AD183F" w:rsidRPr="003D2C67" w14:paraId="510D1136" w14:textId="77777777">
              <w:tc>
                <w:tcPr>
                  <w:tcW w:w="0" w:type="auto"/>
                </w:tcPr>
                <w:p w14:paraId="239C0F8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50D0F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allocate the cost of a tangible asset to the periods in which its use contributes to earning revenue.</w:t>
                  </w:r>
                </w:p>
              </w:tc>
            </w:tr>
          </w:tbl>
          <w:p w14:paraId="7D5A1DD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739"/>
            </w:tblGrid>
            <w:tr w:rsidR="00AD183F" w:rsidRPr="003D2C67" w14:paraId="2CCD7A02" w14:textId="77777777">
              <w:tc>
                <w:tcPr>
                  <w:tcW w:w="0" w:type="auto"/>
                </w:tcPr>
                <w:p w14:paraId="053841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A2A88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estimate the remaining useful life of the asset.</w:t>
                  </w:r>
                </w:p>
              </w:tc>
            </w:tr>
          </w:tbl>
          <w:p w14:paraId="61CE580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2189E66F" w14:textId="77777777">
              <w:tc>
                <w:tcPr>
                  <w:tcW w:w="0" w:type="auto"/>
                </w:tcPr>
                <w:p w14:paraId="44149C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5C3BF2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report the asset on the balance sheet at the estimated amount for which the asset could be sold on the balance sheet date.</w:t>
                  </w:r>
                </w:p>
              </w:tc>
            </w:tr>
          </w:tbl>
          <w:p w14:paraId="4259F5E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099"/>
            </w:tblGrid>
            <w:tr w:rsidR="00AD183F" w:rsidRPr="003D2C67" w14:paraId="5801A7AC" w14:textId="77777777">
              <w:tc>
                <w:tcPr>
                  <w:tcW w:w="0" w:type="auto"/>
                </w:tcPr>
                <w:p w14:paraId="103CA1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119DB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estimate the current replacement cost of the asset.</w:t>
                  </w:r>
                </w:p>
              </w:tc>
            </w:tr>
          </w:tbl>
          <w:p w14:paraId="528A5B5C" w14:textId="77777777" w:rsidR="00AD183F" w:rsidRPr="003D2C67" w:rsidRDefault="00AD183F" w:rsidP="003D2C67">
            <w:pPr>
              <w:rPr>
                <w:rFonts w:asciiTheme="majorBidi" w:hAnsiTheme="majorBidi" w:cstheme="majorBidi"/>
              </w:rPr>
            </w:pPr>
          </w:p>
        </w:tc>
      </w:tr>
    </w:tbl>
    <w:p w14:paraId="408748D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092697F" w14:textId="77777777">
        <w:tc>
          <w:tcPr>
            <w:tcW w:w="200" w:type="pct"/>
          </w:tcPr>
          <w:p w14:paraId="2102E0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84.</w:t>
            </w:r>
          </w:p>
        </w:tc>
        <w:tc>
          <w:tcPr>
            <w:tcW w:w="4800" w:type="pct"/>
          </w:tcPr>
          <w:p w14:paraId="067A2A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Residual value is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5706"/>
            </w:tblGrid>
            <w:tr w:rsidR="00AD183F" w:rsidRPr="003D2C67" w14:paraId="0F885D65" w14:textId="77777777">
              <w:tc>
                <w:tcPr>
                  <w:tcW w:w="0" w:type="auto"/>
                </w:tcPr>
                <w:p w14:paraId="17BB4A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71D71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Equal to the acquisition cost of a tangible operational asset.</w:t>
                  </w:r>
                </w:p>
              </w:tc>
            </w:tr>
          </w:tbl>
          <w:p w14:paraId="7D739D9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439"/>
            </w:tblGrid>
            <w:tr w:rsidR="00AD183F" w:rsidRPr="003D2C67" w14:paraId="0CFA3B0E" w14:textId="77777777">
              <w:tc>
                <w:tcPr>
                  <w:tcW w:w="0" w:type="auto"/>
                </w:tcPr>
                <w:p w14:paraId="5771A9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E6D95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same as book value of an asset.</w:t>
                  </w:r>
                </w:p>
              </w:tc>
            </w:tr>
          </w:tbl>
          <w:p w14:paraId="76B84CF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984"/>
            </w:tblGrid>
            <w:tr w:rsidR="00AD183F" w:rsidRPr="003D2C67" w14:paraId="6B2D5432" w14:textId="77777777">
              <w:tc>
                <w:tcPr>
                  <w:tcW w:w="0" w:type="auto"/>
                </w:tcPr>
                <w:p w14:paraId="176CB6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40B497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amount expected to be recovered when an asset is disposed of at the end of its estimated useful life.</w:t>
                  </w:r>
                </w:p>
              </w:tc>
            </w:tr>
          </w:tbl>
          <w:p w14:paraId="4503E0A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505"/>
            </w:tblGrid>
            <w:tr w:rsidR="00AD183F" w:rsidRPr="003D2C67" w14:paraId="4EB62615" w14:textId="77777777">
              <w:tc>
                <w:tcPr>
                  <w:tcW w:w="0" w:type="auto"/>
                </w:tcPr>
                <w:p w14:paraId="40CE1C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E188B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current value of an asset as of the balance sheet date.</w:t>
                  </w:r>
                </w:p>
              </w:tc>
            </w:tr>
          </w:tbl>
          <w:p w14:paraId="3CDFCB98" w14:textId="77777777" w:rsidR="00AD183F" w:rsidRPr="003D2C67" w:rsidRDefault="00AD183F" w:rsidP="003D2C67">
            <w:pPr>
              <w:rPr>
                <w:rFonts w:asciiTheme="majorBidi" w:hAnsiTheme="majorBidi" w:cstheme="majorBidi"/>
              </w:rPr>
            </w:pPr>
          </w:p>
        </w:tc>
      </w:tr>
    </w:tbl>
    <w:p w14:paraId="3BE620D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761EEFE" w14:textId="77777777">
        <w:tc>
          <w:tcPr>
            <w:tcW w:w="200" w:type="pct"/>
          </w:tcPr>
          <w:p w14:paraId="068629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85.</w:t>
            </w:r>
          </w:p>
        </w:tc>
        <w:tc>
          <w:tcPr>
            <w:tcW w:w="4800" w:type="pct"/>
          </w:tcPr>
          <w:p w14:paraId="64014D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accounting for tangible operational assets, the continuity assumption is important because of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082C2D2D" w14:textId="77777777">
              <w:tc>
                <w:tcPr>
                  <w:tcW w:w="0" w:type="auto"/>
                </w:tcPr>
                <w:p w14:paraId="2104C4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EF0D5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helps a company decide whether to use straight-line depreciation or an accelerated depreciation method.</w:t>
                  </w:r>
                </w:p>
              </w:tc>
            </w:tr>
          </w:tbl>
          <w:p w14:paraId="21CDCBF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0708BCC4" w14:textId="77777777">
              <w:tc>
                <w:tcPr>
                  <w:tcW w:w="0" w:type="auto"/>
                </w:tcPr>
                <w:p w14:paraId="6F15F0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7B3C7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justifies depreciating the asset over its expected useful life, without anticipating that the business will liquidate in the near future.</w:t>
                  </w:r>
                </w:p>
              </w:tc>
            </w:tr>
          </w:tbl>
          <w:p w14:paraId="753E687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705"/>
            </w:tblGrid>
            <w:tr w:rsidR="00AD183F" w:rsidRPr="003D2C67" w14:paraId="3BD6EF82" w14:textId="77777777">
              <w:tc>
                <w:tcPr>
                  <w:tcW w:w="0" w:type="auto"/>
                </w:tcPr>
                <w:p w14:paraId="763B99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78D89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provides justification for including residual values in calculating depreciation.</w:t>
                  </w:r>
                </w:p>
              </w:tc>
            </w:tr>
          </w:tbl>
          <w:p w14:paraId="3FAF1BD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24523AE2" w14:textId="77777777">
              <w:tc>
                <w:tcPr>
                  <w:tcW w:w="0" w:type="auto"/>
                </w:tcPr>
                <w:p w14:paraId="3BCC5A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9C9230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consistent with maintaining assets in the accounting records at market value rather than acquisition cost.</w:t>
                  </w:r>
                </w:p>
              </w:tc>
            </w:tr>
          </w:tbl>
          <w:p w14:paraId="01A9BA6F" w14:textId="77777777" w:rsidR="00AD183F" w:rsidRPr="003D2C67" w:rsidRDefault="00AD183F" w:rsidP="003D2C67">
            <w:pPr>
              <w:rPr>
                <w:rFonts w:asciiTheme="majorBidi" w:hAnsiTheme="majorBidi" w:cstheme="majorBidi"/>
              </w:rPr>
            </w:pPr>
          </w:p>
        </w:tc>
      </w:tr>
    </w:tbl>
    <w:p w14:paraId="331A68B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67C06C2" w14:textId="77777777">
        <w:tc>
          <w:tcPr>
            <w:tcW w:w="200" w:type="pct"/>
          </w:tcPr>
          <w:p w14:paraId="1730A6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86.</w:t>
            </w:r>
          </w:p>
        </w:tc>
        <w:tc>
          <w:tcPr>
            <w:tcW w:w="4800" w:type="pct"/>
          </w:tcPr>
          <w:p w14:paraId="407BCA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an extraordinary repair to a building?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365"/>
            </w:tblGrid>
            <w:tr w:rsidR="00AD183F" w:rsidRPr="003D2C67" w14:paraId="3823018D" w14:textId="77777777">
              <w:tc>
                <w:tcPr>
                  <w:tcW w:w="0" w:type="auto"/>
                </w:tcPr>
                <w:p w14:paraId="680C14C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2851F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revenue expenditure and it is debited to an expense account.</w:t>
                  </w:r>
                </w:p>
              </w:tc>
            </w:tr>
          </w:tbl>
          <w:p w14:paraId="31FF498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939"/>
            </w:tblGrid>
            <w:tr w:rsidR="00AD183F" w:rsidRPr="003D2C67" w14:paraId="2251AC94" w14:textId="77777777">
              <w:tc>
                <w:tcPr>
                  <w:tcW w:w="0" w:type="auto"/>
                </w:tcPr>
                <w:p w14:paraId="29B488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DE842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capital expenditure and it is debited to an asset account.</w:t>
                  </w:r>
                </w:p>
              </w:tc>
            </w:tr>
          </w:tbl>
          <w:p w14:paraId="32566E2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245"/>
            </w:tblGrid>
            <w:tr w:rsidR="00AD183F" w:rsidRPr="003D2C67" w14:paraId="762E4BA2" w14:textId="77777777">
              <w:tc>
                <w:tcPr>
                  <w:tcW w:w="0" w:type="auto"/>
                </w:tcPr>
                <w:p w14:paraId="38CD87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FE603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capital expenditure and it is debited to an expense account.</w:t>
                  </w:r>
                </w:p>
              </w:tc>
            </w:tr>
          </w:tbl>
          <w:p w14:paraId="691881B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331"/>
            </w:tblGrid>
            <w:tr w:rsidR="00AD183F" w:rsidRPr="003D2C67" w14:paraId="60E90801" w14:textId="77777777">
              <w:tc>
                <w:tcPr>
                  <w:tcW w:w="0" w:type="auto"/>
                </w:tcPr>
                <w:p w14:paraId="6C34E0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38F06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revenue expenditure and may be debited to accumulated amortization.</w:t>
                  </w:r>
                </w:p>
              </w:tc>
            </w:tr>
          </w:tbl>
          <w:p w14:paraId="66E4E6ED" w14:textId="77777777" w:rsidR="00AD183F" w:rsidRPr="003D2C67" w:rsidRDefault="00AD183F" w:rsidP="003D2C67">
            <w:pPr>
              <w:rPr>
                <w:rFonts w:asciiTheme="majorBidi" w:hAnsiTheme="majorBidi" w:cstheme="majorBidi"/>
              </w:rPr>
            </w:pPr>
          </w:p>
        </w:tc>
      </w:tr>
    </w:tbl>
    <w:p w14:paraId="0F1C399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7528B6B" w14:textId="77777777">
        <w:tc>
          <w:tcPr>
            <w:tcW w:w="200" w:type="pct"/>
          </w:tcPr>
          <w:p w14:paraId="48D911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87.</w:t>
            </w:r>
          </w:p>
        </w:tc>
        <w:tc>
          <w:tcPr>
            <w:tcW w:w="4800" w:type="pct"/>
          </w:tcPr>
          <w:p w14:paraId="4A747F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20B, Gamma Company made an ordinary repair to a delivery truck at a cost of $300. Gamma's accountant debited the asset account, Delivery Vehicles. Was this treatment an error, and if so, what will be the effect on the financial statements of Gamma?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772"/>
            </w:tblGrid>
            <w:tr w:rsidR="00AD183F" w:rsidRPr="003D2C67" w14:paraId="6054C9FA" w14:textId="77777777">
              <w:tc>
                <w:tcPr>
                  <w:tcW w:w="0" w:type="auto"/>
                </w:tcPr>
                <w:p w14:paraId="725AAB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B7B32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repair was accounted for correctly.</w:t>
                  </w:r>
                </w:p>
              </w:tc>
            </w:tr>
          </w:tbl>
          <w:p w14:paraId="2FD56A9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779"/>
            </w:tblGrid>
            <w:tr w:rsidR="00AD183F" w:rsidRPr="003D2C67" w14:paraId="0EBA587A" w14:textId="77777777">
              <w:tc>
                <w:tcPr>
                  <w:tcW w:w="0" w:type="auto"/>
                </w:tcPr>
                <w:p w14:paraId="296601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966FB0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error increased assets and net income in 20B.</w:t>
                  </w:r>
                </w:p>
              </w:tc>
            </w:tr>
          </w:tbl>
          <w:p w14:paraId="1DE0F49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386"/>
            </w:tblGrid>
            <w:tr w:rsidR="00AD183F" w:rsidRPr="003D2C67" w14:paraId="4F74D0D0" w14:textId="77777777">
              <w:tc>
                <w:tcPr>
                  <w:tcW w:w="0" w:type="auto"/>
                </w:tcPr>
                <w:p w14:paraId="5A1549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DAC20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the years following 20B, net income will be too high.</w:t>
                  </w:r>
                </w:p>
              </w:tc>
            </w:tr>
          </w:tbl>
          <w:p w14:paraId="4F7BAD6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792"/>
            </w:tblGrid>
            <w:tr w:rsidR="00AD183F" w:rsidRPr="003D2C67" w14:paraId="0798DF80" w14:textId="77777777">
              <w:tc>
                <w:tcPr>
                  <w:tcW w:w="0" w:type="auto"/>
                </w:tcPr>
                <w:p w14:paraId="56B738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E0742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error decreased net income in 20B.</w:t>
                  </w:r>
                </w:p>
              </w:tc>
            </w:tr>
          </w:tbl>
          <w:p w14:paraId="0EC2EEDF" w14:textId="77777777" w:rsidR="00AD183F" w:rsidRPr="003D2C67" w:rsidRDefault="00AD183F" w:rsidP="003D2C67">
            <w:pPr>
              <w:rPr>
                <w:rFonts w:asciiTheme="majorBidi" w:hAnsiTheme="majorBidi" w:cstheme="majorBidi"/>
              </w:rPr>
            </w:pPr>
          </w:p>
        </w:tc>
      </w:tr>
    </w:tbl>
    <w:p w14:paraId="64BB80B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9A5BCA8" w14:textId="77777777">
        <w:tc>
          <w:tcPr>
            <w:tcW w:w="200" w:type="pct"/>
          </w:tcPr>
          <w:p w14:paraId="08465F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w:t>
            </w:r>
          </w:p>
        </w:tc>
        <w:tc>
          <w:tcPr>
            <w:tcW w:w="4800" w:type="pct"/>
          </w:tcPr>
          <w:p w14:paraId="0EC0E18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 company classifies an expenditure as a capital expenditure instead of a revenue expenditure, which of the following will be false?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712"/>
            </w:tblGrid>
            <w:tr w:rsidR="00AD183F" w:rsidRPr="003D2C67" w14:paraId="6FAB45C3" w14:textId="77777777">
              <w:tc>
                <w:tcPr>
                  <w:tcW w:w="0" w:type="auto"/>
                </w:tcPr>
                <w:p w14:paraId="189808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B7B99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Income for the year of acquisition will be higher.</w:t>
                  </w:r>
                </w:p>
              </w:tc>
            </w:tr>
          </w:tbl>
          <w:p w14:paraId="18A032F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573"/>
            </w:tblGrid>
            <w:tr w:rsidR="00AD183F" w:rsidRPr="003D2C67" w14:paraId="0CAE3142" w14:textId="77777777">
              <w:tc>
                <w:tcPr>
                  <w:tcW w:w="0" w:type="auto"/>
                </w:tcPr>
                <w:p w14:paraId="54D001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AD948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initial cost basis of the asset will be higher.</w:t>
                  </w:r>
                </w:p>
              </w:tc>
            </w:tr>
          </w:tbl>
          <w:p w14:paraId="11A4613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449"/>
            </w:tblGrid>
            <w:tr w:rsidR="00AD183F" w:rsidRPr="003D2C67" w14:paraId="4AA85925" w14:textId="77777777">
              <w:tc>
                <w:tcPr>
                  <w:tcW w:w="0" w:type="auto"/>
                </w:tcPr>
                <w:p w14:paraId="6A32ED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EC946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will be higher over the asset's life.</w:t>
                  </w:r>
                </w:p>
              </w:tc>
            </w:tr>
          </w:tbl>
          <w:p w14:paraId="3770D08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511"/>
            </w:tblGrid>
            <w:tr w:rsidR="00AD183F" w:rsidRPr="003D2C67" w14:paraId="39CA2B61" w14:textId="77777777">
              <w:tc>
                <w:tcPr>
                  <w:tcW w:w="0" w:type="auto"/>
                </w:tcPr>
                <w:p w14:paraId="7DFCE7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6A46D0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will be expensed in the year in which the expenditure takes place.</w:t>
                  </w:r>
                </w:p>
              </w:tc>
            </w:tr>
          </w:tbl>
          <w:p w14:paraId="1BEEF7D1" w14:textId="77777777" w:rsidR="00AD183F" w:rsidRPr="003D2C67" w:rsidRDefault="00AD183F" w:rsidP="003D2C67">
            <w:pPr>
              <w:rPr>
                <w:rFonts w:asciiTheme="majorBidi" w:hAnsiTheme="majorBidi" w:cstheme="majorBidi"/>
              </w:rPr>
            </w:pPr>
          </w:p>
        </w:tc>
      </w:tr>
    </w:tbl>
    <w:p w14:paraId="2643478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D925855" w14:textId="77777777">
        <w:tc>
          <w:tcPr>
            <w:tcW w:w="200" w:type="pct"/>
          </w:tcPr>
          <w:p w14:paraId="7E1CFA3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89.</w:t>
            </w:r>
          </w:p>
        </w:tc>
        <w:tc>
          <w:tcPr>
            <w:tcW w:w="4800" w:type="pct"/>
          </w:tcPr>
          <w:p w14:paraId="38B7CB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would most likely </w:t>
            </w:r>
            <w:r w:rsidRPr="003D2C67">
              <w:rPr>
                <w:rFonts w:asciiTheme="majorBidi" w:eastAsia="Arial Unicode MS" w:hAnsiTheme="majorBidi" w:cstheme="majorBidi"/>
                <w:color w:val="000000"/>
                <w:sz w:val="24"/>
                <w:u w:val="single"/>
              </w:rPr>
              <w:t>not</w:t>
            </w:r>
            <w:r w:rsidRPr="003D2C67">
              <w:rPr>
                <w:rFonts w:asciiTheme="majorBidi" w:eastAsia="Arial Unicode MS" w:hAnsiTheme="majorBidi" w:cstheme="majorBidi"/>
                <w:color w:val="000000"/>
                <w:sz w:val="24"/>
              </w:rPr>
              <w:t xml:space="preserve"> be a revenue expenditure?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796"/>
            </w:tblGrid>
            <w:tr w:rsidR="00AD183F" w:rsidRPr="003D2C67" w14:paraId="5558CE83" w14:textId="77777777">
              <w:tc>
                <w:tcPr>
                  <w:tcW w:w="0" w:type="auto"/>
                </w:tcPr>
                <w:p w14:paraId="7E05C3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E2966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Replacing carpet in the sales department's offices.</w:t>
                  </w:r>
                </w:p>
              </w:tc>
            </w:tr>
          </w:tbl>
          <w:p w14:paraId="4AF758D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213"/>
            </w:tblGrid>
            <w:tr w:rsidR="00AD183F" w:rsidRPr="003D2C67" w14:paraId="10CCC6D3" w14:textId="77777777">
              <w:tc>
                <w:tcPr>
                  <w:tcW w:w="0" w:type="auto"/>
                </w:tcPr>
                <w:p w14:paraId="0E184D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56EA5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Repairing a leaky roof.</w:t>
                  </w:r>
                </w:p>
              </w:tc>
            </w:tr>
          </w:tbl>
          <w:p w14:paraId="1AF4550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131"/>
            </w:tblGrid>
            <w:tr w:rsidR="00AD183F" w:rsidRPr="003D2C67" w14:paraId="2E6AACD1" w14:textId="77777777">
              <w:tc>
                <w:tcPr>
                  <w:tcW w:w="0" w:type="auto"/>
                </w:tcPr>
                <w:p w14:paraId="2A6EFF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F4FAB4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Putting a hydraulic lift on our delivery truck making it easier and quicker to deliver appliances.</w:t>
                  </w:r>
                </w:p>
              </w:tc>
            </w:tr>
          </w:tbl>
          <w:p w14:paraId="4D74A8A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186"/>
            </w:tblGrid>
            <w:tr w:rsidR="00AD183F" w:rsidRPr="003D2C67" w14:paraId="1AA564DD" w14:textId="77777777">
              <w:tc>
                <w:tcPr>
                  <w:tcW w:w="0" w:type="auto"/>
                </w:tcPr>
                <w:p w14:paraId="0F775A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0D0F0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Painting the exterior of our store.</w:t>
                  </w:r>
                </w:p>
              </w:tc>
            </w:tr>
          </w:tbl>
          <w:p w14:paraId="561B3A24" w14:textId="77777777" w:rsidR="00AD183F" w:rsidRPr="003D2C67" w:rsidRDefault="00AD183F" w:rsidP="003D2C67">
            <w:pPr>
              <w:rPr>
                <w:rFonts w:asciiTheme="majorBidi" w:hAnsiTheme="majorBidi" w:cstheme="majorBidi"/>
              </w:rPr>
            </w:pPr>
          </w:p>
        </w:tc>
      </w:tr>
    </w:tbl>
    <w:p w14:paraId="2253AC3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A13894E" w14:textId="77777777">
        <w:tc>
          <w:tcPr>
            <w:tcW w:w="200" w:type="pct"/>
          </w:tcPr>
          <w:p w14:paraId="7F0387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90.</w:t>
            </w:r>
          </w:p>
        </w:tc>
        <w:tc>
          <w:tcPr>
            <w:tcW w:w="4800" w:type="pct"/>
          </w:tcPr>
          <w:p w14:paraId="45774C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2010, WD Company reported the cost of their parks, resorts and other related property at $15,869 million and accumulated depreciation on these assets at $6,220 million. The remaining estimated life of these assets is approximately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500"/>
            </w:tblGrid>
            <w:tr w:rsidR="00AD183F" w:rsidRPr="003D2C67" w14:paraId="2E9A05DB" w14:textId="77777777">
              <w:tc>
                <w:tcPr>
                  <w:tcW w:w="0" w:type="auto"/>
                </w:tcPr>
                <w:p w14:paraId="0CB09E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ECFA28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61%.</w:t>
                  </w:r>
                </w:p>
              </w:tc>
            </w:tr>
          </w:tbl>
          <w:p w14:paraId="65DF780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00"/>
            </w:tblGrid>
            <w:tr w:rsidR="00AD183F" w:rsidRPr="003D2C67" w14:paraId="7D822DD4" w14:textId="77777777">
              <w:tc>
                <w:tcPr>
                  <w:tcW w:w="0" w:type="auto"/>
                </w:tcPr>
                <w:p w14:paraId="490D6E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34A89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39%.</w:t>
                  </w:r>
                </w:p>
              </w:tc>
            </w:tr>
          </w:tbl>
          <w:p w14:paraId="06251C9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00"/>
            </w:tblGrid>
            <w:tr w:rsidR="00AD183F" w:rsidRPr="003D2C67" w14:paraId="22621820" w14:textId="77777777">
              <w:tc>
                <w:tcPr>
                  <w:tcW w:w="0" w:type="auto"/>
                </w:tcPr>
                <w:p w14:paraId="58C5DEE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A0665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w:t>
                  </w:r>
                </w:p>
              </w:tc>
            </w:tr>
          </w:tbl>
          <w:p w14:paraId="2844508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4846"/>
            </w:tblGrid>
            <w:tr w:rsidR="00AD183F" w:rsidRPr="003D2C67" w14:paraId="6B0AD3D8" w14:textId="77777777">
              <w:tc>
                <w:tcPr>
                  <w:tcW w:w="0" w:type="auto"/>
                </w:tcPr>
                <w:p w14:paraId="5FD126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5B63B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Cannot be determined from the given information.</w:t>
                  </w:r>
                </w:p>
              </w:tc>
            </w:tr>
          </w:tbl>
          <w:p w14:paraId="196DF317" w14:textId="77777777" w:rsidR="00AD183F" w:rsidRPr="003D2C67" w:rsidRDefault="00AD183F" w:rsidP="003D2C67">
            <w:pPr>
              <w:rPr>
                <w:rFonts w:asciiTheme="majorBidi" w:hAnsiTheme="majorBidi" w:cstheme="majorBidi"/>
              </w:rPr>
            </w:pPr>
          </w:p>
        </w:tc>
      </w:tr>
    </w:tbl>
    <w:p w14:paraId="4A8747E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115FAA8" w14:textId="77777777">
        <w:tc>
          <w:tcPr>
            <w:tcW w:w="200" w:type="pct"/>
          </w:tcPr>
          <w:p w14:paraId="42DE6F9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w:t>
            </w:r>
          </w:p>
        </w:tc>
        <w:tc>
          <w:tcPr>
            <w:tcW w:w="4800" w:type="pct"/>
          </w:tcPr>
          <w:p w14:paraId="6A6AD0C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With respect to depreciation policies, the principle of consistency means: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9958"/>
            </w:tblGrid>
            <w:tr w:rsidR="00AD183F" w:rsidRPr="003D2C67" w14:paraId="099BF3BE" w14:textId="77777777">
              <w:tc>
                <w:tcPr>
                  <w:tcW w:w="0" w:type="auto"/>
                </w:tcPr>
                <w:p w14:paraId="1ED98BD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AD572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disclose on the financial statements the depreciation method for all its capital assets.</w:t>
                  </w:r>
                </w:p>
              </w:tc>
            </w:tr>
          </w:tbl>
          <w:p w14:paraId="3EE284A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231"/>
            </w:tblGrid>
            <w:tr w:rsidR="00AD183F" w:rsidRPr="003D2C67" w14:paraId="20993B89" w14:textId="77777777">
              <w:tc>
                <w:tcPr>
                  <w:tcW w:w="0" w:type="auto"/>
                </w:tcPr>
                <w:p w14:paraId="130809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663755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use the same depreciation method from year to year for a given capital asset.</w:t>
                  </w:r>
                </w:p>
              </w:tc>
            </w:tr>
          </w:tbl>
          <w:p w14:paraId="318DC1B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178"/>
            </w:tblGrid>
            <w:tr w:rsidR="00AD183F" w:rsidRPr="003D2C67" w14:paraId="492DD64C" w14:textId="77777777">
              <w:tc>
                <w:tcPr>
                  <w:tcW w:w="0" w:type="auto"/>
                </w:tcPr>
                <w:p w14:paraId="264CBC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8D8331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use the same depreciation methods as other companies in the same industry.</w:t>
                  </w:r>
                </w:p>
              </w:tc>
            </w:tr>
          </w:tbl>
          <w:p w14:paraId="7E82F7A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1EC5E261" w14:textId="77777777">
              <w:tc>
                <w:tcPr>
                  <w:tcW w:w="0" w:type="auto"/>
                </w:tcPr>
                <w:p w14:paraId="0162A3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015C8D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use the same depreciation method in computing depreciation expense on all its assets.</w:t>
                  </w:r>
                </w:p>
              </w:tc>
            </w:tr>
          </w:tbl>
          <w:p w14:paraId="288A6A1F" w14:textId="77777777" w:rsidR="00AD183F" w:rsidRPr="003D2C67" w:rsidRDefault="00AD183F" w:rsidP="003D2C67">
            <w:pPr>
              <w:rPr>
                <w:rFonts w:asciiTheme="majorBidi" w:hAnsiTheme="majorBidi" w:cstheme="majorBidi"/>
              </w:rPr>
            </w:pPr>
          </w:p>
        </w:tc>
      </w:tr>
    </w:tbl>
    <w:p w14:paraId="233DDF3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9C5C709" w14:textId="77777777">
        <w:tc>
          <w:tcPr>
            <w:tcW w:w="200" w:type="pct"/>
          </w:tcPr>
          <w:p w14:paraId="17AA09B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92.</w:t>
            </w:r>
          </w:p>
        </w:tc>
        <w:tc>
          <w:tcPr>
            <w:tcW w:w="4800" w:type="pct"/>
          </w:tcPr>
          <w:p w14:paraId="71429F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Straight, Inc., purchased a machine with a cash price of $9,500. Straight also paid $500 for transportation and installation. The expected useful life of the machine is 5 years and the residual value is $500. Assuming straight-line amortization, the annual amortization expense would be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796A965E" w14:textId="77777777">
              <w:tc>
                <w:tcPr>
                  <w:tcW w:w="0" w:type="auto"/>
                </w:tcPr>
                <w:p w14:paraId="23F4513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EDB98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$1,800</w:t>
                  </w:r>
                </w:p>
              </w:tc>
            </w:tr>
          </w:tbl>
          <w:p w14:paraId="09179D0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5A9232C5" w14:textId="77777777">
              <w:tc>
                <w:tcPr>
                  <w:tcW w:w="0" w:type="auto"/>
                </w:tcPr>
                <w:p w14:paraId="69F083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AEF54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$1,900</w:t>
                  </w:r>
                </w:p>
              </w:tc>
            </w:tr>
          </w:tbl>
          <w:p w14:paraId="35B2892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74D63A05" w14:textId="77777777">
              <w:tc>
                <w:tcPr>
                  <w:tcW w:w="0" w:type="auto"/>
                </w:tcPr>
                <w:p w14:paraId="1D458C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038F9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$2,000</w:t>
                  </w:r>
                </w:p>
              </w:tc>
            </w:tr>
          </w:tbl>
          <w:p w14:paraId="597CCE7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54CD842B" w14:textId="77777777">
              <w:tc>
                <w:tcPr>
                  <w:tcW w:w="0" w:type="auto"/>
                </w:tcPr>
                <w:p w14:paraId="240AC19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BB0B2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$2,100</w:t>
                  </w:r>
                </w:p>
              </w:tc>
            </w:tr>
          </w:tbl>
          <w:p w14:paraId="6B543D6F" w14:textId="77777777" w:rsidR="00AD183F" w:rsidRPr="003D2C67" w:rsidRDefault="00AD183F" w:rsidP="003D2C67">
            <w:pPr>
              <w:rPr>
                <w:rFonts w:asciiTheme="majorBidi" w:hAnsiTheme="majorBidi" w:cstheme="majorBidi"/>
              </w:rPr>
            </w:pPr>
          </w:p>
        </w:tc>
      </w:tr>
    </w:tbl>
    <w:p w14:paraId="5371538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D1331BA" w14:textId="77777777">
        <w:tc>
          <w:tcPr>
            <w:tcW w:w="200" w:type="pct"/>
          </w:tcPr>
          <w:p w14:paraId="3D9F134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93.</w:t>
            </w:r>
          </w:p>
        </w:tc>
        <w:tc>
          <w:tcPr>
            <w:tcW w:w="4800" w:type="pct"/>
          </w:tcPr>
          <w:p w14:paraId="1AB44A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Lowe Company purchased a machine at a cash cost of $25,000 and is amortizing it over a 10-year estimated useful life with a residual value of $3,000. At the beginning of the eighth year, a major overhaul on it was completed at a cost of $8,000, and the total estimated useful life was changed to 12 years with the residual value unchanged. Amortization expense for year 8 would be which of the following (assuming straight-line depreciation)?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262DD212" w14:textId="77777777">
              <w:tc>
                <w:tcPr>
                  <w:tcW w:w="0" w:type="auto"/>
                </w:tcPr>
                <w:p w14:paraId="11AC9EF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65BAD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$2,200</w:t>
                  </w:r>
                </w:p>
              </w:tc>
            </w:tr>
          </w:tbl>
          <w:p w14:paraId="46E0C14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7BEFDA50" w14:textId="77777777">
              <w:tc>
                <w:tcPr>
                  <w:tcW w:w="0" w:type="auto"/>
                </w:tcPr>
                <w:p w14:paraId="37627D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870D6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$2,920</w:t>
                  </w:r>
                </w:p>
              </w:tc>
            </w:tr>
          </w:tbl>
          <w:p w14:paraId="3B971CD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050B9FF1" w14:textId="77777777">
              <w:tc>
                <w:tcPr>
                  <w:tcW w:w="0" w:type="auto"/>
                </w:tcPr>
                <w:p w14:paraId="2F39F5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D82FC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$3,100</w:t>
                  </w:r>
                </w:p>
              </w:tc>
            </w:tr>
          </w:tbl>
          <w:p w14:paraId="2A039CA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44F19F0E" w14:textId="77777777">
              <w:tc>
                <w:tcPr>
                  <w:tcW w:w="0" w:type="auto"/>
                </w:tcPr>
                <w:p w14:paraId="679D335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4C782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$8,800</w:t>
                  </w:r>
                </w:p>
              </w:tc>
            </w:tr>
          </w:tbl>
          <w:p w14:paraId="046FB8DA" w14:textId="77777777" w:rsidR="00AD183F" w:rsidRPr="003D2C67" w:rsidRDefault="00AD183F" w:rsidP="003D2C67">
            <w:pPr>
              <w:rPr>
                <w:rFonts w:asciiTheme="majorBidi" w:hAnsiTheme="majorBidi" w:cstheme="majorBidi"/>
              </w:rPr>
            </w:pPr>
          </w:p>
        </w:tc>
      </w:tr>
    </w:tbl>
    <w:p w14:paraId="74677EB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754FA40" w14:textId="77777777">
        <w:tc>
          <w:tcPr>
            <w:tcW w:w="200" w:type="pct"/>
          </w:tcPr>
          <w:p w14:paraId="417429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94.</w:t>
            </w:r>
          </w:p>
        </w:tc>
        <w:tc>
          <w:tcPr>
            <w:tcW w:w="4800" w:type="pct"/>
          </w:tcPr>
          <w:p w14:paraId="205AFF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machine, acquired for a cash cost of $6,000, is being amortized on a straight-line basis of $900 per year. The residual value was estimated to be 10% of cost. What is the estimated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87"/>
            </w:tblGrid>
            <w:tr w:rsidR="00AD183F" w:rsidRPr="003D2C67" w14:paraId="0E6DE50E" w14:textId="77777777">
              <w:tc>
                <w:tcPr>
                  <w:tcW w:w="0" w:type="auto"/>
                </w:tcPr>
                <w:p w14:paraId="5E0E7E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D1D0C4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 years</w:t>
                  </w:r>
                </w:p>
              </w:tc>
            </w:tr>
          </w:tbl>
          <w:p w14:paraId="28F8FFF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87"/>
            </w:tblGrid>
            <w:tr w:rsidR="00AD183F" w:rsidRPr="003D2C67" w14:paraId="505CB5FA" w14:textId="77777777">
              <w:tc>
                <w:tcPr>
                  <w:tcW w:w="0" w:type="auto"/>
                </w:tcPr>
                <w:p w14:paraId="73804A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BC42F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 years</w:t>
                  </w:r>
                </w:p>
              </w:tc>
            </w:tr>
          </w:tbl>
          <w:p w14:paraId="0FBE0CF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87"/>
            </w:tblGrid>
            <w:tr w:rsidR="00AD183F" w:rsidRPr="003D2C67" w14:paraId="4D32DF20" w14:textId="77777777">
              <w:tc>
                <w:tcPr>
                  <w:tcW w:w="0" w:type="auto"/>
                </w:tcPr>
                <w:p w14:paraId="09033A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BDD20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 years</w:t>
                  </w:r>
                </w:p>
              </w:tc>
            </w:tr>
          </w:tbl>
          <w:p w14:paraId="33A6B86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87"/>
            </w:tblGrid>
            <w:tr w:rsidR="00AD183F" w:rsidRPr="003D2C67" w14:paraId="389F391D" w14:textId="77777777">
              <w:tc>
                <w:tcPr>
                  <w:tcW w:w="0" w:type="auto"/>
                </w:tcPr>
                <w:p w14:paraId="1DFDF35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26DC8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 years</w:t>
                  </w:r>
                </w:p>
              </w:tc>
            </w:tr>
          </w:tbl>
          <w:p w14:paraId="4F5EEA72" w14:textId="77777777" w:rsidR="00AD183F" w:rsidRPr="003D2C67" w:rsidRDefault="00AD183F" w:rsidP="003D2C67">
            <w:pPr>
              <w:rPr>
                <w:rFonts w:asciiTheme="majorBidi" w:hAnsiTheme="majorBidi" w:cstheme="majorBidi"/>
              </w:rPr>
            </w:pPr>
          </w:p>
        </w:tc>
      </w:tr>
    </w:tbl>
    <w:p w14:paraId="62110CC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E63C903" w14:textId="77777777">
        <w:tc>
          <w:tcPr>
            <w:tcW w:w="200" w:type="pct"/>
          </w:tcPr>
          <w:p w14:paraId="432398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95.</w:t>
            </w:r>
          </w:p>
        </w:tc>
        <w:tc>
          <w:tcPr>
            <w:tcW w:w="4800" w:type="pct"/>
          </w:tcPr>
          <w:p w14:paraId="47A952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Bethany Company plans to depreciate a new building using declining-balance amortization with 200 percent acceleration rate. The building cost $400,000. The estimated residual value of the building is $50,000 and it has an expected useful life of 25 years. Assuming the first year's amortization expense was recorded properly, what would be the amount of amortization expense for the second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3BA27A21" w14:textId="77777777">
              <w:tc>
                <w:tcPr>
                  <w:tcW w:w="0" w:type="auto"/>
                </w:tcPr>
                <w:p w14:paraId="45C360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34866F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$15,360</w:t>
                  </w:r>
                </w:p>
              </w:tc>
            </w:tr>
          </w:tbl>
          <w:p w14:paraId="6334159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1870FA70" w14:textId="77777777">
              <w:tc>
                <w:tcPr>
                  <w:tcW w:w="0" w:type="auto"/>
                </w:tcPr>
                <w:p w14:paraId="602CED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6AFFC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$16,000</w:t>
                  </w:r>
                </w:p>
              </w:tc>
            </w:tr>
          </w:tbl>
          <w:p w14:paraId="41446A3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2FAEBE55" w14:textId="77777777">
              <w:tc>
                <w:tcPr>
                  <w:tcW w:w="0" w:type="auto"/>
                </w:tcPr>
                <w:p w14:paraId="78AA82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405FA0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$29,440</w:t>
                  </w:r>
                </w:p>
              </w:tc>
            </w:tr>
          </w:tbl>
          <w:p w14:paraId="5DC888D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47310576" w14:textId="77777777">
              <w:tc>
                <w:tcPr>
                  <w:tcW w:w="0" w:type="auto"/>
                </w:tcPr>
                <w:p w14:paraId="713752C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26FD4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$32,000</w:t>
                  </w:r>
                </w:p>
              </w:tc>
            </w:tr>
          </w:tbl>
          <w:p w14:paraId="3EAB5835" w14:textId="77777777" w:rsidR="00AD183F" w:rsidRPr="003D2C67" w:rsidRDefault="00AD183F" w:rsidP="003D2C67">
            <w:pPr>
              <w:rPr>
                <w:rFonts w:asciiTheme="majorBidi" w:hAnsiTheme="majorBidi" w:cstheme="majorBidi"/>
              </w:rPr>
            </w:pPr>
          </w:p>
        </w:tc>
      </w:tr>
    </w:tbl>
    <w:p w14:paraId="6523572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3C3DEDD" w14:textId="77777777">
        <w:tc>
          <w:tcPr>
            <w:tcW w:w="200" w:type="pct"/>
          </w:tcPr>
          <w:p w14:paraId="17D420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96.</w:t>
            </w:r>
          </w:p>
        </w:tc>
        <w:tc>
          <w:tcPr>
            <w:tcW w:w="4800" w:type="pct"/>
          </w:tcPr>
          <w:p w14:paraId="3FDF8B1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method of amortization results in periodic amortization expense that fluctuates from one period to the next, not necessarily in a steadily upward or downward direction?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260"/>
            </w:tblGrid>
            <w:tr w:rsidR="00AD183F" w:rsidRPr="003D2C67" w14:paraId="58F3E1DD" w14:textId="77777777">
              <w:tc>
                <w:tcPr>
                  <w:tcW w:w="0" w:type="auto"/>
                </w:tcPr>
                <w:p w14:paraId="7DE7B3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CDBD7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Straight-line.</w:t>
                  </w:r>
                </w:p>
              </w:tc>
            </w:tr>
          </w:tbl>
          <w:p w14:paraId="1F2CD32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980"/>
            </w:tblGrid>
            <w:tr w:rsidR="00AD183F" w:rsidRPr="003D2C67" w14:paraId="53776689" w14:textId="77777777">
              <w:tc>
                <w:tcPr>
                  <w:tcW w:w="0" w:type="auto"/>
                </w:tcPr>
                <w:p w14:paraId="15AE0A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0D341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Units-of-production.</w:t>
                  </w:r>
                </w:p>
              </w:tc>
            </w:tr>
          </w:tbl>
          <w:p w14:paraId="26A568C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340"/>
            </w:tblGrid>
            <w:tr w:rsidR="00AD183F" w:rsidRPr="003D2C67" w14:paraId="780DC731" w14:textId="77777777">
              <w:tc>
                <w:tcPr>
                  <w:tcW w:w="0" w:type="auto"/>
                </w:tcPr>
                <w:p w14:paraId="32B1F11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F7BB6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w:t>
                  </w:r>
                </w:p>
              </w:tc>
            </w:tr>
          </w:tbl>
          <w:p w14:paraId="439FA28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820"/>
            </w:tblGrid>
            <w:tr w:rsidR="00AD183F" w:rsidRPr="003D2C67" w14:paraId="1FF3BB4C" w14:textId="77777777">
              <w:tc>
                <w:tcPr>
                  <w:tcW w:w="0" w:type="auto"/>
                </w:tcPr>
                <w:p w14:paraId="5E2BEF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69EAA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Declining-balance.</w:t>
                  </w:r>
                </w:p>
              </w:tc>
            </w:tr>
          </w:tbl>
          <w:p w14:paraId="64650D80" w14:textId="77777777" w:rsidR="00AD183F" w:rsidRPr="003D2C67" w:rsidRDefault="00AD183F" w:rsidP="003D2C67">
            <w:pPr>
              <w:rPr>
                <w:rFonts w:asciiTheme="majorBidi" w:hAnsiTheme="majorBidi" w:cstheme="majorBidi"/>
              </w:rPr>
            </w:pPr>
          </w:p>
        </w:tc>
      </w:tr>
    </w:tbl>
    <w:p w14:paraId="5C49855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DC71697" w14:textId="77777777">
        <w:tc>
          <w:tcPr>
            <w:tcW w:w="200" w:type="pct"/>
          </w:tcPr>
          <w:p w14:paraId="0B8C8E1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97.</w:t>
            </w:r>
          </w:p>
        </w:tc>
        <w:tc>
          <w:tcPr>
            <w:tcW w:w="4800" w:type="pct"/>
          </w:tcPr>
          <w:p w14:paraId="2A346A3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Management should select the depreciation method that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760"/>
            </w:tblGrid>
            <w:tr w:rsidR="00AD183F" w:rsidRPr="003D2C67" w14:paraId="5B2A5699" w14:textId="77777777">
              <w:tc>
                <w:tcPr>
                  <w:tcW w:w="0" w:type="auto"/>
                </w:tcPr>
                <w:p w14:paraId="37DA9F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916CF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is easiest to apply.</w:t>
                  </w:r>
                </w:p>
              </w:tc>
            </w:tr>
          </w:tbl>
          <w:p w14:paraId="0249064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362"/>
            </w:tblGrid>
            <w:tr w:rsidR="00AD183F" w:rsidRPr="003D2C67" w14:paraId="1A223FF2" w14:textId="77777777">
              <w:tc>
                <w:tcPr>
                  <w:tcW w:w="0" w:type="auto"/>
                </w:tcPr>
                <w:p w14:paraId="468170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EC5177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best measures the asset's fair value each period over its useful life.</w:t>
                  </w:r>
                </w:p>
              </w:tc>
            </w:tr>
          </w:tbl>
          <w:p w14:paraId="2EFBE96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568"/>
            </w:tblGrid>
            <w:tr w:rsidR="00AD183F" w:rsidRPr="003D2C67" w14:paraId="47C1481B" w14:textId="77777777">
              <w:tc>
                <w:tcPr>
                  <w:tcW w:w="0" w:type="auto"/>
                </w:tcPr>
                <w:p w14:paraId="1134E6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56D93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best reflects the pattern in which the asset's future economic benefits are to be consumed.</w:t>
                  </w:r>
                </w:p>
              </w:tc>
            </w:tr>
          </w:tbl>
          <w:p w14:paraId="5CF8182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113"/>
            </w:tblGrid>
            <w:tr w:rsidR="00AD183F" w:rsidRPr="003D2C67" w14:paraId="473D0C3B" w14:textId="77777777">
              <w:tc>
                <w:tcPr>
                  <w:tcW w:w="0" w:type="auto"/>
                </w:tcPr>
                <w:p w14:paraId="34C2D8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206BA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has been used most often in the past by the company.</w:t>
                  </w:r>
                </w:p>
              </w:tc>
            </w:tr>
          </w:tbl>
          <w:p w14:paraId="0C0B04E2" w14:textId="77777777" w:rsidR="00AD183F" w:rsidRPr="003D2C67" w:rsidRDefault="00AD183F" w:rsidP="003D2C67">
            <w:pPr>
              <w:rPr>
                <w:rFonts w:asciiTheme="majorBidi" w:hAnsiTheme="majorBidi" w:cstheme="majorBidi"/>
              </w:rPr>
            </w:pPr>
          </w:p>
        </w:tc>
      </w:tr>
    </w:tbl>
    <w:p w14:paraId="79BA531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4DD67AF" w14:textId="77777777">
        <w:tc>
          <w:tcPr>
            <w:tcW w:w="200" w:type="pct"/>
          </w:tcPr>
          <w:p w14:paraId="7C1217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98.</w:t>
            </w:r>
          </w:p>
        </w:tc>
        <w:tc>
          <w:tcPr>
            <w:tcW w:w="4800" w:type="pct"/>
          </w:tcPr>
          <w:p w14:paraId="5D1315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Bubba Inc. purchased an asset on January 1, 20A. Bubba chose the straight-line method to amortize the asset. Had Bubba chosen an accelerated amortization method, which of the following would be false?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566"/>
            </w:tblGrid>
            <w:tr w:rsidR="00AD183F" w:rsidRPr="003D2C67" w14:paraId="305BA0A7" w14:textId="77777777">
              <w:tc>
                <w:tcPr>
                  <w:tcW w:w="0" w:type="auto"/>
                </w:tcPr>
                <w:p w14:paraId="402D615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7FD02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would be greater in 20A.</w:t>
                  </w:r>
                </w:p>
              </w:tc>
            </w:tr>
          </w:tbl>
          <w:p w14:paraId="462EF44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786"/>
            </w:tblGrid>
            <w:tr w:rsidR="00AD183F" w:rsidRPr="003D2C67" w14:paraId="570CBD16" w14:textId="77777777">
              <w:tc>
                <w:tcPr>
                  <w:tcW w:w="0" w:type="auto"/>
                </w:tcPr>
                <w:p w14:paraId="125EC1F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84480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book value of the asset would be less at the end of 20A.</w:t>
                  </w:r>
                </w:p>
              </w:tc>
            </w:tr>
          </w:tbl>
          <w:p w14:paraId="1EBEE5B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260"/>
            </w:tblGrid>
            <w:tr w:rsidR="00AD183F" w:rsidRPr="003D2C67" w14:paraId="64F83B9A" w14:textId="77777777">
              <w:tc>
                <w:tcPr>
                  <w:tcW w:w="0" w:type="auto"/>
                </w:tcPr>
                <w:p w14:paraId="1C7E4B9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4275B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Net income would be less in 20A.</w:t>
                  </w:r>
                </w:p>
              </w:tc>
            </w:tr>
          </w:tbl>
          <w:p w14:paraId="2213752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4999"/>
            </w:tblGrid>
            <w:tr w:rsidR="00AD183F" w:rsidRPr="003D2C67" w14:paraId="3697E56D" w14:textId="77777777">
              <w:tc>
                <w:tcPr>
                  <w:tcW w:w="0" w:type="auto"/>
                </w:tcPr>
                <w:p w14:paraId="5F8192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8E43A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would be the same each year.</w:t>
                  </w:r>
                </w:p>
              </w:tc>
            </w:tr>
          </w:tbl>
          <w:p w14:paraId="7C4958B7" w14:textId="77777777" w:rsidR="00AD183F" w:rsidRPr="003D2C67" w:rsidRDefault="00AD183F" w:rsidP="003D2C67">
            <w:pPr>
              <w:rPr>
                <w:rFonts w:asciiTheme="majorBidi" w:hAnsiTheme="majorBidi" w:cstheme="majorBidi"/>
              </w:rPr>
            </w:pPr>
          </w:p>
        </w:tc>
      </w:tr>
    </w:tbl>
    <w:p w14:paraId="5CDF5A2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3B4D349" w14:textId="77777777">
        <w:tc>
          <w:tcPr>
            <w:tcW w:w="200" w:type="pct"/>
          </w:tcPr>
          <w:p w14:paraId="7F9238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99.</w:t>
            </w:r>
          </w:p>
        </w:tc>
        <w:tc>
          <w:tcPr>
            <w:tcW w:w="4800" w:type="pct"/>
          </w:tcPr>
          <w:p w14:paraId="2798DD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Johns Company purchased an asset that cost $10,000 (no estimated residual value, estimated useful life 8 years, straight-line amortization is used). An error was made because the total cost amount was debited to an expense account for 20A and no amortization on it was recorded. Pretax income for 20A was $11,250. What was the correct pretax income for 20A?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5C15C04F" w14:textId="77777777">
              <w:tc>
                <w:tcPr>
                  <w:tcW w:w="0" w:type="auto"/>
                </w:tcPr>
                <w:p w14:paraId="2E63E19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8D2DA8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$12,000</w:t>
                  </w:r>
                </w:p>
              </w:tc>
            </w:tr>
          </w:tbl>
          <w:p w14:paraId="497F860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41E2287D" w14:textId="77777777">
              <w:tc>
                <w:tcPr>
                  <w:tcW w:w="0" w:type="auto"/>
                </w:tcPr>
                <w:p w14:paraId="3C462AB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AE081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$19,200</w:t>
                  </w:r>
                </w:p>
              </w:tc>
            </w:tr>
          </w:tbl>
          <w:p w14:paraId="1C38285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3DFE2BDC" w14:textId="77777777">
              <w:tc>
                <w:tcPr>
                  <w:tcW w:w="0" w:type="auto"/>
                </w:tcPr>
                <w:p w14:paraId="31705E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EF0FB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$20,000</w:t>
                  </w:r>
                </w:p>
              </w:tc>
            </w:tr>
          </w:tbl>
          <w:p w14:paraId="5AE5728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40A14C47" w14:textId="77777777">
              <w:tc>
                <w:tcPr>
                  <w:tcW w:w="0" w:type="auto"/>
                </w:tcPr>
                <w:p w14:paraId="2F68B7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F50FA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$20,750</w:t>
                  </w:r>
                </w:p>
              </w:tc>
            </w:tr>
          </w:tbl>
          <w:p w14:paraId="06F803C2" w14:textId="77777777" w:rsidR="00AD183F" w:rsidRPr="003D2C67" w:rsidRDefault="00AD183F" w:rsidP="003D2C67">
            <w:pPr>
              <w:rPr>
                <w:rFonts w:asciiTheme="majorBidi" w:hAnsiTheme="majorBidi" w:cstheme="majorBidi"/>
              </w:rPr>
            </w:pPr>
          </w:p>
        </w:tc>
      </w:tr>
    </w:tbl>
    <w:p w14:paraId="7B1A7EF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99E1AE7" w14:textId="77777777">
        <w:tc>
          <w:tcPr>
            <w:tcW w:w="200" w:type="pct"/>
          </w:tcPr>
          <w:p w14:paraId="4286D0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100.</w:t>
            </w:r>
          </w:p>
        </w:tc>
        <w:tc>
          <w:tcPr>
            <w:tcW w:w="4800" w:type="pct"/>
          </w:tcPr>
          <w:p w14:paraId="48FEA227"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Trumble</w:t>
            </w:r>
            <w:proofErr w:type="spellEnd"/>
            <w:r w:rsidRPr="003D2C67">
              <w:rPr>
                <w:rFonts w:asciiTheme="majorBidi" w:eastAsia="Arial Unicode MS" w:hAnsiTheme="majorBidi" w:cstheme="majorBidi"/>
                <w:color w:val="000000"/>
                <w:sz w:val="24"/>
              </w:rPr>
              <w:t xml:space="preserve"> Company purchased a machine on January 1, 20B, for $10,000. The company bookkeeper incorrectly used a 6-year life instead of a 5-year life to depreciate the machine. What would be the effect of this error on the 20B financial statements?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295"/>
            </w:tblGrid>
            <w:tr w:rsidR="00AD183F" w:rsidRPr="003D2C67" w14:paraId="2B3F2FCC" w14:textId="77777777">
              <w:tc>
                <w:tcPr>
                  <w:tcW w:w="0" w:type="auto"/>
                </w:tcPr>
                <w:p w14:paraId="6B9FA10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5F2B6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offset by an understatement of shareholders' equity.</w:t>
                  </w:r>
                </w:p>
              </w:tc>
            </w:tr>
          </w:tbl>
          <w:p w14:paraId="3219707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025"/>
            </w:tblGrid>
            <w:tr w:rsidR="00AD183F" w:rsidRPr="003D2C67" w14:paraId="459B1736" w14:textId="77777777">
              <w:tc>
                <w:tcPr>
                  <w:tcW w:w="0" w:type="auto"/>
                </w:tcPr>
                <w:p w14:paraId="14FD3A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1C9CB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offset by an understatement of retained earnings.</w:t>
                  </w:r>
                </w:p>
              </w:tc>
            </w:tr>
          </w:tbl>
          <w:p w14:paraId="69D659D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5609"/>
            </w:tblGrid>
            <w:tr w:rsidR="00AD183F" w:rsidRPr="003D2C67" w14:paraId="21E3362F" w14:textId="77777777">
              <w:tc>
                <w:tcPr>
                  <w:tcW w:w="0" w:type="auto"/>
                </w:tcPr>
                <w:p w14:paraId="5F427F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51000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income, and shareholders' equity.</w:t>
                  </w:r>
                </w:p>
              </w:tc>
            </w:tr>
          </w:tbl>
          <w:p w14:paraId="24A2644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772"/>
            </w:tblGrid>
            <w:tr w:rsidR="00AD183F" w:rsidRPr="003D2C67" w14:paraId="1D92773E" w14:textId="77777777">
              <w:tc>
                <w:tcPr>
                  <w:tcW w:w="0" w:type="auto"/>
                </w:tcPr>
                <w:p w14:paraId="04ED71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42AEB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and an understatement of liabilities.</w:t>
                  </w:r>
                </w:p>
              </w:tc>
            </w:tr>
          </w:tbl>
          <w:p w14:paraId="16F53FD2" w14:textId="77777777" w:rsidR="00AD183F" w:rsidRPr="003D2C67" w:rsidRDefault="00AD183F" w:rsidP="003D2C67">
            <w:pPr>
              <w:rPr>
                <w:rFonts w:asciiTheme="majorBidi" w:hAnsiTheme="majorBidi" w:cstheme="majorBidi"/>
              </w:rPr>
            </w:pPr>
          </w:p>
        </w:tc>
      </w:tr>
    </w:tbl>
    <w:p w14:paraId="217AF1E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F1E6340" w14:textId="77777777">
        <w:tc>
          <w:tcPr>
            <w:tcW w:w="200" w:type="pct"/>
          </w:tcPr>
          <w:p w14:paraId="049FDB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101.</w:t>
            </w:r>
          </w:p>
        </w:tc>
        <w:tc>
          <w:tcPr>
            <w:tcW w:w="4800" w:type="pct"/>
          </w:tcPr>
          <w:p w14:paraId="03A366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Sure Company purchased a machine on January 1, 20A, at a cash cost of $12,000. The estimated useful life is 10 years, and the estimated residual value is $3,000. The company will use the declining-balance method based on a 150 percent acceleration rate. What will be the amortization expense for the second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80"/>
            </w:tblGrid>
            <w:tr w:rsidR="00AD183F" w:rsidRPr="003D2C67" w14:paraId="17375269" w14:textId="77777777">
              <w:tc>
                <w:tcPr>
                  <w:tcW w:w="0" w:type="auto"/>
                </w:tcPr>
                <w:p w14:paraId="2E9782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575E7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$900</w:t>
                  </w:r>
                </w:p>
              </w:tc>
            </w:tr>
          </w:tbl>
          <w:p w14:paraId="40614D0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5559B839" w14:textId="77777777">
              <w:tc>
                <w:tcPr>
                  <w:tcW w:w="0" w:type="auto"/>
                </w:tcPr>
                <w:p w14:paraId="6FD4D8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53934F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$1,350</w:t>
                  </w:r>
                </w:p>
              </w:tc>
            </w:tr>
          </w:tbl>
          <w:p w14:paraId="6DFD371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5A10CB67" w14:textId="77777777">
              <w:tc>
                <w:tcPr>
                  <w:tcW w:w="0" w:type="auto"/>
                </w:tcPr>
                <w:p w14:paraId="2636C1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DBC40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$1,530</w:t>
                  </w:r>
                </w:p>
              </w:tc>
            </w:tr>
          </w:tbl>
          <w:p w14:paraId="515810F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18534C6A" w14:textId="77777777">
              <w:tc>
                <w:tcPr>
                  <w:tcW w:w="0" w:type="auto"/>
                </w:tcPr>
                <w:p w14:paraId="3A8F0E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D31BE0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$1,800</w:t>
                  </w:r>
                </w:p>
              </w:tc>
            </w:tr>
          </w:tbl>
          <w:p w14:paraId="4EA73162" w14:textId="77777777" w:rsidR="00AD183F" w:rsidRPr="003D2C67" w:rsidRDefault="00AD183F" w:rsidP="003D2C67">
            <w:pPr>
              <w:rPr>
                <w:rFonts w:asciiTheme="majorBidi" w:hAnsiTheme="majorBidi" w:cstheme="majorBidi"/>
              </w:rPr>
            </w:pPr>
          </w:p>
        </w:tc>
      </w:tr>
    </w:tbl>
    <w:p w14:paraId="4BD2889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E001C05" w14:textId="77777777">
        <w:tc>
          <w:tcPr>
            <w:tcW w:w="200" w:type="pct"/>
          </w:tcPr>
          <w:p w14:paraId="66CF93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102.</w:t>
            </w:r>
          </w:p>
        </w:tc>
        <w:tc>
          <w:tcPr>
            <w:tcW w:w="4800" w:type="pct"/>
          </w:tcPr>
          <w:p w14:paraId="446CA65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Bangor Industries purchased a car for $22,000 on January 1, 20A. The car had an estimated useful life of 80,000 miles and an estimated residual value of $4,000. In the second year of ownership (20B), the car was driven 25,000 miles. Using the units of production method, what was the amount of amortization expense for 20B?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6E377B0F" w14:textId="77777777">
              <w:tc>
                <w:tcPr>
                  <w:tcW w:w="0" w:type="auto"/>
                </w:tcPr>
                <w:p w14:paraId="17369D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555F8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$4,500</w:t>
                  </w:r>
                </w:p>
              </w:tc>
            </w:tr>
          </w:tbl>
          <w:p w14:paraId="6178E86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2DE35C2F" w14:textId="77777777">
              <w:tc>
                <w:tcPr>
                  <w:tcW w:w="0" w:type="auto"/>
                </w:tcPr>
                <w:p w14:paraId="7679B9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6BDE4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$5,000</w:t>
                  </w:r>
                </w:p>
              </w:tc>
            </w:tr>
          </w:tbl>
          <w:p w14:paraId="0654422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742DE839" w14:textId="77777777">
              <w:tc>
                <w:tcPr>
                  <w:tcW w:w="0" w:type="auto"/>
                </w:tcPr>
                <w:p w14:paraId="697AAC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22B5A2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$5,625</w:t>
                  </w:r>
                </w:p>
              </w:tc>
            </w:tr>
          </w:tbl>
          <w:p w14:paraId="2032C80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6C4FC887" w14:textId="77777777">
              <w:tc>
                <w:tcPr>
                  <w:tcW w:w="0" w:type="auto"/>
                </w:tcPr>
                <w:p w14:paraId="573139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66CF0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$6,875</w:t>
                  </w:r>
                </w:p>
              </w:tc>
            </w:tr>
          </w:tbl>
          <w:p w14:paraId="4BCCE1D2" w14:textId="77777777" w:rsidR="00AD183F" w:rsidRPr="003D2C67" w:rsidRDefault="00AD183F" w:rsidP="003D2C67">
            <w:pPr>
              <w:rPr>
                <w:rFonts w:asciiTheme="majorBidi" w:hAnsiTheme="majorBidi" w:cstheme="majorBidi"/>
              </w:rPr>
            </w:pPr>
          </w:p>
        </w:tc>
      </w:tr>
    </w:tbl>
    <w:p w14:paraId="353FA06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935629C" w14:textId="77777777">
        <w:tc>
          <w:tcPr>
            <w:tcW w:w="200" w:type="pct"/>
          </w:tcPr>
          <w:p w14:paraId="64F9EF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103.</w:t>
            </w:r>
          </w:p>
        </w:tc>
        <w:tc>
          <w:tcPr>
            <w:tcW w:w="4800" w:type="pct"/>
          </w:tcPr>
          <w:p w14:paraId="637832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decided to use the units of production method to calculate amortization on a car to be driven by the sales manager. The amount of annual amortization will vary with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427"/>
            </w:tblGrid>
            <w:tr w:rsidR="00AD183F" w:rsidRPr="003D2C67" w14:paraId="70356D08" w14:textId="77777777">
              <w:tc>
                <w:tcPr>
                  <w:tcW w:w="0" w:type="auto"/>
                </w:tcPr>
                <w:p w14:paraId="1527A3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CA926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Age of the car.</w:t>
                  </w:r>
                </w:p>
              </w:tc>
            </w:tr>
          </w:tbl>
          <w:p w14:paraId="4CA4C8E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626"/>
            </w:tblGrid>
            <w:tr w:rsidR="00AD183F" w:rsidRPr="003D2C67" w14:paraId="121D9F6E" w14:textId="77777777">
              <w:tc>
                <w:tcPr>
                  <w:tcW w:w="0" w:type="auto"/>
                </w:tcPr>
                <w:p w14:paraId="68BB85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7CF9B18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Balance in accumulated amortization.</w:t>
                  </w:r>
                </w:p>
              </w:tc>
            </w:tr>
          </w:tbl>
          <w:p w14:paraId="157A08C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286"/>
            </w:tblGrid>
            <w:tr w:rsidR="00AD183F" w:rsidRPr="003D2C67" w14:paraId="701BD436" w14:textId="77777777">
              <w:tc>
                <w:tcPr>
                  <w:tcW w:w="0" w:type="auto"/>
                </w:tcPr>
                <w:p w14:paraId="05AF1D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A17DA3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Number of miles the car is driven.</w:t>
                  </w:r>
                </w:p>
              </w:tc>
            </w:tr>
          </w:tbl>
          <w:p w14:paraId="76A9001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5079"/>
            </w:tblGrid>
            <w:tr w:rsidR="00AD183F" w:rsidRPr="003D2C67" w14:paraId="354A3571" w14:textId="77777777">
              <w:tc>
                <w:tcPr>
                  <w:tcW w:w="0" w:type="auto"/>
                </w:tcPr>
                <w:p w14:paraId="4C7588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41143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Amount of maintenance expense incurred on the car.</w:t>
                  </w:r>
                </w:p>
              </w:tc>
            </w:tr>
          </w:tbl>
          <w:p w14:paraId="7AF0F6B4" w14:textId="77777777" w:rsidR="00AD183F" w:rsidRPr="003D2C67" w:rsidRDefault="00AD183F" w:rsidP="003D2C67">
            <w:pPr>
              <w:rPr>
                <w:rFonts w:asciiTheme="majorBidi" w:hAnsiTheme="majorBidi" w:cstheme="majorBidi"/>
              </w:rPr>
            </w:pPr>
          </w:p>
        </w:tc>
      </w:tr>
    </w:tbl>
    <w:p w14:paraId="6014C10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85AEA09" w14:textId="77777777">
        <w:tc>
          <w:tcPr>
            <w:tcW w:w="200" w:type="pct"/>
          </w:tcPr>
          <w:p w14:paraId="173E18E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104.</w:t>
            </w:r>
          </w:p>
        </w:tc>
        <w:tc>
          <w:tcPr>
            <w:tcW w:w="4800" w:type="pct"/>
          </w:tcPr>
          <w:p w14:paraId="444D93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depreciable asset that cost $100,000 had an estimated useful life of 5 years and estimated residual value of $10,000. What is the first year for which amortization would be greater under the straight-line method than under the declining-balance method with an acceleration rate of 200%?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353"/>
            </w:tblGrid>
            <w:tr w:rsidR="00AD183F" w:rsidRPr="003D2C67" w14:paraId="48E2F2AF" w14:textId="77777777">
              <w:tc>
                <w:tcPr>
                  <w:tcW w:w="0" w:type="auto"/>
                </w:tcPr>
                <w:p w14:paraId="6F1345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15BC6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first year.</w:t>
                  </w:r>
                </w:p>
              </w:tc>
            </w:tr>
          </w:tbl>
          <w:p w14:paraId="4584F0C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633"/>
            </w:tblGrid>
            <w:tr w:rsidR="00AD183F" w:rsidRPr="003D2C67" w14:paraId="40BE0C67" w14:textId="77777777">
              <w:tc>
                <w:tcPr>
                  <w:tcW w:w="0" w:type="auto"/>
                </w:tcPr>
                <w:p w14:paraId="1814D3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71F0DF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second year.</w:t>
                  </w:r>
                </w:p>
              </w:tc>
            </w:tr>
          </w:tbl>
          <w:p w14:paraId="55EEAAF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420"/>
            </w:tblGrid>
            <w:tr w:rsidR="00AD183F" w:rsidRPr="003D2C67" w14:paraId="3CFFD54D" w14:textId="77777777">
              <w:tc>
                <w:tcPr>
                  <w:tcW w:w="0" w:type="auto"/>
                </w:tcPr>
                <w:p w14:paraId="40211C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15B77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third year.</w:t>
                  </w:r>
                </w:p>
              </w:tc>
            </w:tr>
          </w:tbl>
          <w:p w14:paraId="3DA6B7A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553"/>
            </w:tblGrid>
            <w:tr w:rsidR="00AD183F" w:rsidRPr="003D2C67" w14:paraId="072A6FFB" w14:textId="77777777">
              <w:tc>
                <w:tcPr>
                  <w:tcW w:w="0" w:type="auto"/>
                </w:tcPr>
                <w:p w14:paraId="3FDF47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3D9D76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fourth year.</w:t>
                  </w:r>
                </w:p>
              </w:tc>
            </w:tr>
          </w:tbl>
          <w:p w14:paraId="02169B92" w14:textId="77777777" w:rsidR="00AD183F" w:rsidRPr="003D2C67" w:rsidRDefault="00AD183F" w:rsidP="003D2C67">
            <w:pPr>
              <w:rPr>
                <w:rFonts w:asciiTheme="majorBidi" w:hAnsiTheme="majorBidi" w:cstheme="majorBidi"/>
              </w:rPr>
            </w:pPr>
          </w:p>
        </w:tc>
      </w:tr>
    </w:tbl>
    <w:p w14:paraId="12D1256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5A582FC" w14:textId="77777777">
        <w:tc>
          <w:tcPr>
            <w:tcW w:w="200" w:type="pct"/>
          </w:tcPr>
          <w:p w14:paraId="7C93B70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105.</w:t>
            </w:r>
          </w:p>
        </w:tc>
        <w:tc>
          <w:tcPr>
            <w:tcW w:w="4800" w:type="pct"/>
          </w:tcPr>
          <w:p w14:paraId="49E087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Most companies keep separate sets of accounting records for financial reporting and for income tax computations. Which of the following statements is true?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0C9EE7A4" w14:textId="77777777">
              <w:tc>
                <w:tcPr>
                  <w:tcW w:w="0" w:type="auto"/>
                </w:tcPr>
                <w:p w14:paraId="45AC57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F9831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even though this practice is illegal and in violation of generally accepted accounting principles.</w:t>
                  </w:r>
                </w:p>
              </w:tc>
            </w:tr>
          </w:tbl>
          <w:p w14:paraId="4729344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737"/>
            </w:tblGrid>
            <w:tr w:rsidR="00AD183F" w:rsidRPr="003D2C67" w14:paraId="35918BF5" w14:textId="77777777">
              <w:tc>
                <w:tcPr>
                  <w:tcW w:w="0" w:type="auto"/>
                </w:tcPr>
                <w:p w14:paraId="12C850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9D398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because the Income Tax Act requires companies to keep separate records for tax purposes.</w:t>
                  </w:r>
                </w:p>
              </w:tc>
            </w:tr>
          </w:tbl>
          <w:p w14:paraId="2BB30B3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211"/>
            </w:tblGrid>
            <w:tr w:rsidR="00AD183F" w:rsidRPr="003D2C67" w14:paraId="7799DE3F" w14:textId="77777777">
              <w:tc>
                <w:tcPr>
                  <w:tcW w:w="0" w:type="auto"/>
                </w:tcPr>
                <w:p w14:paraId="0EC16B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D38D0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because financial reporting rules and ITA regulations differ in many ways.</w:t>
                  </w:r>
                </w:p>
              </w:tc>
            </w:tr>
          </w:tbl>
          <w:p w14:paraId="64EFFD2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9943"/>
            </w:tblGrid>
            <w:tr w:rsidR="00AD183F" w:rsidRPr="003D2C67" w14:paraId="75FEAAC8" w14:textId="77777777">
              <w:tc>
                <w:tcPr>
                  <w:tcW w:w="0" w:type="auto"/>
                </w:tcPr>
                <w:p w14:paraId="65D00BD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9636A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to enable a company to do a reconciliation between taxable income and reported net income.</w:t>
                  </w:r>
                </w:p>
              </w:tc>
            </w:tr>
          </w:tbl>
          <w:p w14:paraId="45EAA415" w14:textId="77777777" w:rsidR="00AD183F" w:rsidRPr="003D2C67" w:rsidRDefault="00AD183F" w:rsidP="003D2C67">
            <w:pPr>
              <w:rPr>
                <w:rFonts w:asciiTheme="majorBidi" w:hAnsiTheme="majorBidi" w:cstheme="majorBidi"/>
              </w:rPr>
            </w:pPr>
          </w:p>
        </w:tc>
      </w:tr>
    </w:tbl>
    <w:p w14:paraId="499ED0B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1F53730" w14:textId="77777777">
        <w:tc>
          <w:tcPr>
            <w:tcW w:w="200" w:type="pct"/>
          </w:tcPr>
          <w:p w14:paraId="6CB9EE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106.</w:t>
            </w:r>
          </w:p>
        </w:tc>
        <w:tc>
          <w:tcPr>
            <w:tcW w:w="4800" w:type="pct"/>
          </w:tcPr>
          <w:p w14:paraId="33F1F05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Belton Corporation uses straight-line amortization and, for assets acquired during the fiscal year, follows the policy of recording a full month's amortization for all assets acquired on or before the 15</w:t>
            </w:r>
            <w:r w:rsidRPr="003D2C67">
              <w:rPr>
                <w:rFonts w:asciiTheme="majorBidi" w:eastAsia="Arial Unicode MS" w:hAnsiTheme="majorBidi" w:cstheme="majorBidi"/>
                <w:color w:val="000000"/>
                <w:sz w:val="24"/>
                <w:vertAlign w:val="superscript"/>
              </w:rPr>
              <w:t>th</w:t>
            </w:r>
            <w:r w:rsidRPr="003D2C67">
              <w:rPr>
                <w:rFonts w:asciiTheme="majorBidi" w:eastAsia="Arial Unicode MS" w:hAnsiTheme="majorBidi" w:cstheme="majorBidi"/>
                <w:color w:val="000000"/>
                <w:sz w:val="24"/>
              </w:rPr>
              <w:t xml:space="preserve"> of the month. No amortization is recorded for the month if an asset is acquired after the 15</w:t>
            </w:r>
            <w:r w:rsidRPr="003D2C67">
              <w:rPr>
                <w:rFonts w:asciiTheme="majorBidi" w:eastAsia="Arial Unicode MS" w:hAnsiTheme="majorBidi" w:cstheme="majorBidi"/>
                <w:color w:val="000000"/>
                <w:sz w:val="24"/>
                <w:vertAlign w:val="superscript"/>
              </w:rPr>
              <w:t>th</w:t>
            </w:r>
            <w:r w:rsidRPr="003D2C67">
              <w:rPr>
                <w:rFonts w:asciiTheme="majorBidi" w:eastAsia="Arial Unicode MS" w:hAnsiTheme="majorBidi" w:cstheme="majorBidi"/>
                <w:color w:val="000000"/>
                <w:sz w:val="24"/>
              </w:rPr>
              <w:t>. On May 22, 20A, Belton purchased a car that cost $22,000 which had an estimated residual value of $2,000 and an estimated useful life of five years. To the nearest dollar, what is the amount of amortization that should be recorded on the car for 20A?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0852CCFD" w14:textId="77777777">
              <w:tc>
                <w:tcPr>
                  <w:tcW w:w="0" w:type="auto"/>
                </w:tcPr>
                <w:p w14:paraId="639DE6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BA01B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$2,000</w:t>
                  </w:r>
                </w:p>
              </w:tc>
            </w:tr>
          </w:tbl>
          <w:p w14:paraId="6B8EB32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4FAA1193" w14:textId="77777777">
              <w:tc>
                <w:tcPr>
                  <w:tcW w:w="0" w:type="auto"/>
                </w:tcPr>
                <w:p w14:paraId="5C7C47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6CADD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$2,333</w:t>
                  </w:r>
                </w:p>
              </w:tc>
            </w:tr>
          </w:tbl>
          <w:p w14:paraId="4A7113C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36AC21E4" w14:textId="77777777">
              <w:tc>
                <w:tcPr>
                  <w:tcW w:w="0" w:type="auto"/>
                </w:tcPr>
                <w:p w14:paraId="6F10E8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6B91D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$2,667</w:t>
                  </w:r>
                </w:p>
              </w:tc>
            </w:tr>
          </w:tbl>
          <w:p w14:paraId="049D029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22109E60" w14:textId="77777777">
              <w:tc>
                <w:tcPr>
                  <w:tcW w:w="0" w:type="auto"/>
                </w:tcPr>
                <w:p w14:paraId="16784D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03811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$4,000</w:t>
                  </w:r>
                </w:p>
              </w:tc>
            </w:tr>
          </w:tbl>
          <w:p w14:paraId="729890BA" w14:textId="77777777" w:rsidR="00AD183F" w:rsidRPr="003D2C67" w:rsidRDefault="00AD183F" w:rsidP="003D2C67">
            <w:pPr>
              <w:rPr>
                <w:rFonts w:asciiTheme="majorBidi" w:hAnsiTheme="majorBidi" w:cstheme="majorBidi"/>
              </w:rPr>
            </w:pPr>
          </w:p>
        </w:tc>
      </w:tr>
    </w:tbl>
    <w:p w14:paraId="175323F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C875BF4" w14:textId="77777777">
        <w:tc>
          <w:tcPr>
            <w:tcW w:w="200" w:type="pct"/>
          </w:tcPr>
          <w:p w14:paraId="6B96F0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107.</w:t>
            </w:r>
          </w:p>
        </w:tc>
        <w:tc>
          <w:tcPr>
            <w:tcW w:w="4800" w:type="pct"/>
          </w:tcPr>
          <w:p w14:paraId="188BB2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Angstrom Corporation purchased a truck at a cost of $60,000. It has an estimated useful life of five years and estimated residual value of $5,000. At the beginning of year three, Angstrom's managers concluded that the total useful life would be four years, rather than five. There was no change in the estimated residual value. What is the amount of amortization that Angstrom should record for year 3 under the straight-line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258CD194" w14:textId="77777777">
              <w:tc>
                <w:tcPr>
                  <w:tcW w:w="0" w:type="auto"/>
                </w:tcPr>
                <w:p w14:paraId="4244E35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7D305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$8,250</w:t>
                  </w:r>
                </w:p>
              </w:tc>
            </w:tr>
          </w:tbl>
          <w:p w14:paraId="2650E28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19C499C3" w14:textId="77777777">
              <w:tc>
                <w:tcPr>
                  <w:tcW w:w="0" w:type="auto"/>
                </w:tcPr>
                <w:p w14:paraId="080FEF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665659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$11,000</w:t>
                  </w:r>
                </w:p>
              </w:tc>
            </w:tr>
          </w:tbl>
          <w:p w14:paraId="264B9E5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70CE48A6" w14:textId="77777777">
              <w:tc>
                <w:tcPr>
                  <w:tcW w:w="0" w:type="auto"/>
                </w:tcPr>
                <w:p w14:paraId="3E0540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A76F6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$15,500</w:t>
                  </w:r>
                </w:p>
              </w:tc>
            </w:tr>
          </w:tbl>
          <w:p w14:paraId="34C60CA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41C90513" w14:textId="77777777">
              <w:tc>
                <w:tcPr>
                  <w:tcW w:w="0" w:type="auto"/>
                </w:tcPr>
                <w:p w14:paraId="2CDF4D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DBDB4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$16,500</w:t>
                  </w:r>
                </w:p>
              </w:tc>
            </w:tr>
          </w:tbl>
          <w:p w14:paraId="57D47488" w14:textId="77777777" w:rsidR="00AD183F" w:rsidRPr="003D2C67" w:rsidRDefault="00AD183F" w:rsidP="003D2C67">
            <w:pPr>
              <w:rPr>
                <w:rFonts w:asciiTheme="majorBidi" w:hAnsiTheme="majorBidi" w:cstheme="majorBidi"/>
              </w:rPr>
            </w:pPr>
          </w:p>
        </w:tc>
      </w:tr>
    </w:tbl>
    <w:p w14:paraId="3FDF4B4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EE99550" w14:textId="77777777">
        <w:tc>
          <w:tcPr>
            <w:tcW w:w="200" w:type="pct"/>
          </w:tcPr>
          <w:p w14:paraId="7456A5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108.</w:t>
            </w:r>
          </w:p>
        </w:tc>
        <w:tc>
          <w:tcPr>
            <w:tcW w:w="4800" w:type="pct"/>
          </w:tcPr>
          <w:p w14:paraId="3B0A86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Recording amortization expense does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291"/>
            </w:tblGrid>
            <w:tr w:rsidR="00AD183F" w:rsidRPr="003D2C67" w14:paraId="6A987E99" w14:textId="77777777">
              <w:tc>
                <w:tcPr>
                  <w:tcW w:w="0" w:type="auto"/>
                </w:tcPr>
                <w:p w14:paraId="1DE665E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ADFE6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reduces both net income and the amount of cash generated by a company.</w:t>
                  </w:r>
                </w:p>
              </w:tc>
            </w:tr>
          </w:tbl>
          <w:p w14:paraId="773DB5F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338"/>
            </w:tblGrid>
            <w:tr w:rsidR="00AD183F" w:rsidRPr="003D2C67" w14:paraId="5929BC47" w14:textId="77777777">
              <w:tc>
                <w:tcPr>
                  <w:tcW w:w="0" w:type="auto"/>
                </w:tcPr>
                <w:p w14:paraId="157A53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0F3199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does not affect net income or the amount of cash generated by a company.</w:t>
                  </w:r>
                </w:p>
              </w:tc>
            </w:tr>
          </w:tbl>
          <w:p w14:paraId="3128C46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744"/>
            </w:tblGrid>
            <w:tr w:rsidR="00AD183F" w:rsidRPr="003D2C67" w14:paraId="0B27CD93" w14:textId="77777777">
              <w:tc>
                <w:tcPr>
                  <w:tcW w:w="0" w:type="auto"/>
                </w:tcPr>
                <w:p w14:paraId="0402E69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E5482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reduces net income and increases the amount of cash generated by a company.</w:t>
                  </w:r>
                </w:p>
              </w:tc>
            </w:tr>
          </w:tbl>
          <w:p w14:paraId="1106364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8238"/>
            </w:tblGrid>
            <w:tr w:rsidR="00AD183F" w:rsidRPr="003D2C67" w14:paraId="3BD10D7C" w14:textId="77777777">
              <w:tc>
                <w:tcPr>
                  <w:tcW w:w="0" w:type="auto"/>
                </w:tcPr>
                <w:p w14:paraId="365D0C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AACA20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reduces net income but does not affect the amount of cash generated by a company.</w:t>
                  </w:r>
                </w:p>
              </w:tc>
            </w:tr>
          </w:tbl>
          <w:p w14:paraId="5DFF1C32" w14:textId="77777777" w:rsidR="00AD183F" w:rsidRPr="003D2C67" w:rsidRDefault="00AD183F" w:rsidP="003D2C67">
            <w:pPr>
              <w:rPr>
                <w:rFonts w:asciiTheme="majorBidi" w:hAnsiTheme="majorBidi" w:cstheme="majorBidi"/>
              </w:rPr>
            </w:pPr>
          </w:p>
        </w:tc>
      </w:tr>
    </w:tbl>
    <w:p w14:paraId="0211EE2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BC58795" w14:textId="77777777">
        <w:tc>
          <w:tcPr>
            <w:tcW w:w="200" w:type="pct"/>
          </w:tcPr>
          <w:p w14:paraId="04EA7B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109.</w:t>
            </w:r>
          </w:p>
        </w:tc>
        <w:tc>
          <w:tcPr>
            <w:tcW w:w="4800" w:type="pct"/>
          </w:tcPr>
          <w:p w14:paraId="328CF6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How should an expenditure for an ordinary repair to factory equipment be recorded?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579"/>
            </w:tblGrid>
            <w:tr w:rsidR="00AD183F" w:rsidRPr="003D2C67" w14:paraId="0CC8AB3F" w14:textId="77777777">
              <w:tc>
                <w:tcPr>
                  <w:tcW w:w="0" w:type="auto"/>
                </w:tcPr>
                <w:p w14:paraId="64D7E7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9E261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As an expense in the period incurred.</w:t>
                  </w:r>
                </w:p>
              </w:tc>
            </w:tr>
          </w:tbl>
          <w:p w14:paraId="095E3B2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125"/>
            </w:tblGrid>
            <w:tr w:rsidR="00AD183F" w:rsidRPr="003D2C67" w14:paraId="2081BE30" w14:textId="77777777">
              <w:tc>
                <w:tcPr>
                  <w:tcW w:w="0" w:type="auto"/>
                </w:tcPr>
                <w:p w14:paraId="7F0EE6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79B499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Debited to an asset account but not amortized over future years.</w:t>
                  </w:r>
                </w:p>
              </w:tc>
            </w:tr>
          </w:tbl>
          <w:p w14:paraId="2C6A0DF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298"/>
            </w:tblGrid>
            <w:tr w:rsidR="00AD183F" w:rsidRPr="003D2C67" w14:paraId="12264125" w14:textId="77777777">
              <w:tc>
                <w:tcPr>
                  <w:tcW w:w="0" w:type="auto"/>
                </w:tcPr>
                <w:p w14:paraId="7BA728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6BC556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Debited to an asset account and amortized over the current and future years.</w:t>
                  </w:r>
                </w:p>
              </w:tc>
            </w:tr>
          </w:tbl>
          <w:p w14:paraId="609DD64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612"/>
            </w:tblGrid>
            <w:tr w:rsidR="00AD183F" w:rsidRPr="003D2C67" w14:paraId="5C679FFB" w14:textId="77777777">
              <w:tc>
                <w:tcPr>
                  <w:tcW w:w="0" w:type="auto"/>
                </w:tcPr>
                <w:p w14:paraId="223301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9D6B1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Debited to accumulated amortization.</w:t>
                  </w:r>
                </w:p>
              </w:tc>
            </w:tr>
          </w:tbl>
          <w:p w14:paraId="0E714DE2" w14:textId="77777777" w:rsidR="00AD183F" w:rsidRPr="003D2C67" w:rsidRDefault="00AD183F" w:rsidP="003D2C67">
            <w:pPr>
              <w:rPr>
                <w:rFonts w:asciiTheme="majorBidi" w:hAnsiTheme="majorBidi" w:cstheme="majorBidi"/>
              </w:rPr>
            </w:pPr>
          </w:p>
        </w:tc>
      </w:tr>
    </w:tbl>
    <w:p w14:paraId="53EF269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51E8195" w14:textId="77777777">
        <w:tc>
          <w:tcPr>
            <w:tcW w:w="200" w:type="pct"/>
          </w:tcPr>
          <w:p w14:paraId="18A913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110.</w:t>
            </w:r>
          </w:p>
        </w:tc>
        <w:tc>
          <w:tcPr>
            <w:tcW w:w="4800" w:type="pct"/>
          </w:tcPr>
          <w:p w14:paraId="295C08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Helm Corporation purchased a machine with an initial cost of $80,000, a residual value of $5,000, and an estimated useful life of 10 years. At the beginning of the fifth year, Helm spent $10,000 for an extraordinary repair. Following the repair, Helm estimated that the machine had a remaining useful life of 8 years, and that the residual value was unchanged. Calculate amortization expense on the machine for the fifth year, assuming that Helm uses the straight-line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265BCA86" w14:textId="77777777">
              <w:tc>
                <w:tcPr>
                  <w:tcW w:w="0" w:type="auto"/>
                </w:tcPr>
                <w:p w14:paraId="4ABA56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99F7B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$5,625</w:t>
                  </w:r>
                </w:p>
              </w:tc>
            </w:tr>
          </w:tbl>
          <w:p w14:paraId="2A7532A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470DB572" w14:textId="77777777">
              <w:tc>
                <w:tcPr>
                  <w:tcW w:w="0" w:type="auto"/>
                </w:tcPr>
                <w:p w14:paraId="6D23E3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4DEEB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$6,875</w:t>
                  </w:r>
                </w:p>
              </w:tc>
            </w:tr>
          </w:tbl>
          <w:p w14:paraId="73F6A1C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28BEDD9C" w14:textId="77777777">
              <w:tc>
                <w:tcPr>
                  <w:tcW w:w="0" w:type="auto"/>
                </w:tcPr>
                <w:p w14:paraId="57A9B8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50E18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$7,250</w:t>
                  </w:r>
                </w:p>
              </w:tc>
            </w:tr>
          </w:tbl>
          <w:p w14:paraId="3D48667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38A5967C" w14:textId="77777777">
              <w:tc>
                <w:tcPr>
                  <w:tcW w:w="0" w:type="auto"/>
                </w:tcPr>
                <w:p w14:paraId="1D8EBC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7E008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$7,500</w:t>
                  </w:r>
                </w:p>
              </w:tc>
            </w:tr>
          </w:tbl>
          <w:p w14:paraId="438AF67A" w14:textId="77777777" w:rsidR="00AD183F" w:rsidRPr="003D2C67" w:rsidRDefault="00AD183F" w:rsidP="003D2C67">
            <w:pPr>
              <w:rPr>
                <w:rFonts w:asciiTheme="majorBidi" w:hAnsiTheme="majorBidi" w:cstheme="majorBidi"/>
              </w:rPr>
            </w:pPr>
          </w:p>
        </w:tc>
      </w:tr>
    </w:tbl>
    <w:p w14:paraId="3E5E141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0F7F451" w14:textId="77777777">
        <w:tc>
          <w:tcPr>
            <w:tcW w:w="200" w:type="pct"/>
          </w:tcPr>
          <w:p w14:paraId="3A364D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111.</w:t>
            </w:r>
          </w:p>
        </w:tc>
        <w:tc>
          <w:tcPr>
            <w:tcW w:w="4800" w:type="pct"/>
          </w:tcPr>
          <w:p w14:paraId="505AB8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How is the matching principle related to the recording of amortization on tangible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045"/>
            </w:tblGrid>
            <w:tr w:rsidR="00AD183F" w:rsidRPr="003D2C67" w14:paraId="17C61F30" w14:textId="77777777">
              <w:tc>
                <w:tcPr>
                  <w:tcW w:w="0" w:type="auto"/>
                </w:tcPr>
                <w:p w14:paraId="435B6B2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252BAE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matching principle requires a company to use the same amortization.</w:t>
                  </w:r>
                </w:p>
              </w:tc>
            </w:tr>
          </w:tbl>
          <w:p w14:paraId="26A72D4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79F461D7" w14:textId="77777777">
              <w:tc>
                <w:tcPr>
                  <w:tcW w:w="0" w:type="auto"/>
                </w:tcPr>
                <w:p w14:paraId="7682045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74EE6D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Once a particular amortization method is adopted for a particular asset, the owner must continue to use the same method.</w:t>
                  </w:r>
                </w:p>
              </w:tc>
            </w:tr>
          </w:tbl>
          <w:p w14:paraId="2F5A7D4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1E93DD88" w14:textId="77777777">
              <w:tc>
                <w:tcPr>
                  <w:tcW w:w="0" w:type="auto"/>
                </w:tcPr>
                <w:p w14:paraId="3D83DB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0691B3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accountant who calculates the amortization may assume that the company will continue in business as long as the estimated useful life of the asset.</w:t>
                  </w:r>
                </w:p>
              </w:tc>
            </w:tr>
          </w:tbl>
          <w:p w14:paraId="29A65A8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04A187E5" w14:textId="77777777">
              <w:tc>
                <w:tcPr>
                  <w:tcW w:w="0" w:type="auto"/>
                </w:tcPr>
                <w:p w14:paraId="6DEB1E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00180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portion of the cost of the asset should be allocated as an expense for the periods in which the asset helps the business to earn revenue.</w:t>
                  </w:r>
                </w:p>
              </w:tc>
            </w:tr>
          </w:tbl>
          <w:p w14:paraId="43E706AD" w14:textId="77777777" w:rsidR="00AD183F" w:rsidRPr="003D2C67" w:rsidRDefault="00AD183F" w:rsidP="003D2C67">
            <w:pPr>
              <w:rPr>
                <w:rFonts w:asciiTheme="majorBidi" w:hAnsiTheme="majorBidi" w:cstheme="majorBidi"/>
              </w:rPr>
            </w:pPr>
          </w:p>
        </w:tc>
      </w:tr>
    </w:tbl>
    <w:p w14:paraId="1364764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BBAF45A" w14:textId="77777777">
        <w:tc>
          <w:tcPr>
            <w:tcW w:w="200" w:type="pct"/>
          </w:tcPr>
          <w:p w14:paraId="1019899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112.</w:t>
            </w:r>
          </w:p>
        </w:tc>
        <w:tc>
          <w:tcPr>
            <w:tcW w:w="4800" w:type="pct"/>
          </w:tcPr>
          <w:p w14:paraId="3EC0F2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is false?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42E12CA9" w14:textId="77777777">
              <w:tc>
                <w:tcPr>
                  <w:tcW w:w="0" w:type="auto"/>
                </w:tcPr>
                <w:p w14:paraId="0B11AD8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03B6D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book value at the end of an asset's useful life will be the same under all the amortization methods allowed under GAAP.</w:t>
                  </w:r>
                </w:p>
              </w:tc>
            </w:tr>
          </w:tbl>
          <w:p w14:paraId="537B2F3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0418F9FF" w14:textId="77777777">
              <w:tc>
                <w:tcPr>
                  <w:tcW w:w="0" w:type="auto"/>
                </w:tcPr>
                <w:p w14:paraId="37CFAA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4BE50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total amortization in the accumulated amortization account will be the same at the end of the asset's useful life under all the methods allowed under GAAP.</w:t>
                  </w:r>
                </w:p>
              </w:tc>
            </w:tr>
          </w:tbl>
          <w:p w14:paraId="4D3B6A3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138"/>
            </w:tblGrid>
            <w:tr w:rsidR="00AD183F" w:rsidRPr="003D2C67" w14:paraId="63AA1D40" w14:textId="77777777">
              <w:tc>
                <w:tcPr>
                  <w:tcW w:w="0" w:type="auto"/>
                </w:tcPr>
                <w:p w14:paraId="7B661A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702DB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annual amortization expense will differ under the various amortization methods.</w:t>
                  </w:r>
                </w:p>
              </w:tc>
            </w:tr>
          </w:tbl>
          <w:p w14:paraId="103102D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8084"/>
            </w:tblGrid>
            <w:tr w:rsidR="00AD183F" w:rsidRPr="003D2C67" w14:paraId="2159BDC6" w14:textId="77777777">
              <w:tc>
                <w:tcPr>
                  <w:tcW w:w="0" w:type="auto"/>
                </w:tcPr>
                <w:p w14:paraId="434766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543492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annual amortization expense using the straight-line method increases each year.</w:t>
                  </w:r>
                </w:p>
              </w:tc>
            </w:tr>
          </w:tbl>
          <w:p w14:paraId="0AD22AA7" w14:textId="77777777" w:rsidR="00AD183F" w:rsidRPr="003D2C67" w:rsidRDefault="00AD183F" w:rsidP="003D2C67">
            <w:pPr>
              <w:rPr>
                <w:rFonts w:asciiTheme="majorBidi" w:hAnsiTheme="majorBidi" w:cstheme="majorBidi"/>
              </w:rPr>
            </w:pPr>
          </w:p>
        </w:tc>
      </w:tr>
    </w:tbl>
    <w:p w14:paraId="0E3CF69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5DD8EB4" w14:textId="77777777">
        <w:tc>
          <w:tcPr>
            <w:tcW w:w="200" w:type="pct"/>
          </w:tcPr>
          <w:p w14:paraId="53CBD24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113.</w:t>
            </w:r>
          </w:p>
        </w:tc>
        <w:tc>
          <w:tcPr>
            <w:tcW w:w="4800" w:type="pct"/>
          </w:tcPr>
          <w:p w14:paraId="4D4F7B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Under what conditions would a company most likely adopt the double declining-balance method for financial reporting?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68BEA7F1" w14:textId="77777777">
              <w:tc>
                <w:tcPr>
                  <w:tcW w:w="0" w:type="auto"/>
                </w:tcPr>
                <w:p w14:paraId="7D378D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73D60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have high technology, robotic equipment in their plant that becomes obsolete quickly and declines in utility to the company more rapidly in the early years of the assets' lives.</w:t>
                  </w:r>
                </w:p>
              </w:tc>
            </w:tr>
          </w:tbl>
          <w:p w14:paraId="753DC72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751"/>
            </w:tblGrid>
            <w:tr w:rsidR="00AD183F" w:rsidRPr="003D2C67" w14:paraId="230C3AFC" w14:textId="77777777">
              <w:tc>
                <w:tcPr>
                  <w:tcW w:w="0" w:type="auto"/>
                </w:tcPr>
                <w:p w14:paraId="5E0F088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1C5F9C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have a fleet of trucks where repair costs increase annually as the fleet ages.</w:t>
                  </w:r>
                </w:p>
              </w:tc>
            </w:tr>
          </w:tbl>
          <w:p w14:paraId="273F9A6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658"/>
            </w:tblGrid>
            <w:tr w:rsidR="00AD183F" w:rsidRPr="003D2C67" w14:paraId="31034432" w14:textId="77777777">
              <w:tc>
                <w:tcPr>
                  <w:tcW w:w="0" w:type="auto"/>
                </w:tcPr>
                <w:p w14:paraId="4E1375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B9CFF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expect the asset to lose its market value more rapidly in the first few years of its life.</w:t>
                  </w:r>
                </w:p>
              </w:tc>
            </w:tr>
          </w:tbl>
          <w:p w14:paraId="655BF27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186"/>
            </w:tblGrid>
            <w:tr w:rsidR="00AD183F" w:rsidRPr="003D2C67" w14:paraId="46866A7A" w14:textId="77777777">
              <w:tc>
                <w:tcPr>
                  <w:tcW w:w="0" w:type="auto"/>
                </w:tcPr>
                <w:p w14:paraId="137120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5EAA9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Two of the responses are correct.</w:t>
                  </w:r>
                </w:p>
              </w:tc>
            </w:tr>
          </w:tbl>
          <w:p w14:paraId="2DAFA1C3" w14:textId="77777777" w:rsidR="00AD183F" w:rsidRPr="003D2C67" w:rsidRDefault="00AD183F" w:rsidP="003D2C67">
            <w:pPr>
              <w:rPr>
                <w:rFonts w:asciiTheme="majorBidi" w:hAnsiTheme="majorBidi" w:cstheme="majorBidi"/>
              </w:rPr>
            </w:pPr>
          </w:p>
        </w:tc>
      </w:tr>
    </w:tbl>
    <w:p w14:paraId="5FB8799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BB43FD3" w14:textId="77777777">
        <w:tc>
          <w:tcPr>
            <w:tcW w:w="200" w:type="pct"/>
          </w:tcPr>
          <w:p w14:paraId="431C71E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114.</w:t>
            </w:r>
          </w:p>
        </w:tc>
        <w:tc>
          <w:tcPr>
            <w:tcW w:w="4800" w:type="pct"/>
          </w:tcPr>
          <w:p w14:paraId="354AE75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is a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xml:space="preserve"> statement?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65"/>
            </w:tblGrid>
            <w:tr w:rsidR="00AD183F" w:rsidRPr="003D2C67" w14:paraId="108BAE3C" w14:textId="77777777">
              <w:tc>
                <w:tcPr>
                  <w:tcW w:w="0" w:type="auto"/>
                </w:tcPr>
                <w:p w14:paraId="159AAD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A105B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 change the method of amortizing assets from one year to the next.</w:t>
                  </w:r>
                </w:p>
              </w:tc>
            </w:tr>
          </w:tbl>
          <w:p w14:paraId="59A7E0A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0799DE21" w14:textId="77777777">
              <w:tc>
                <w:tcPr>
                  <w:tcW w:w="0" w:type="auto"/>
                </w:tcPr>
                <w:p w14:paraId="186345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36D6A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 affect the book value at the end of an asset's life by choosing one method of amortization over another.</w:t>
                  </w:r>
                </w:p>
              </w:tc>
            </w:tr>
          </w:tbl>
          <w:p w14:paraId="34EB406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10B14EEB" w14:textId="77777777">
              <w:tc>
                <w:tcPr>
                  <w:tcW w:w="0" w:type="auto"/>
                </w:tcPr>
                <w:p w14:paraId="401179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95D70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 use one method of amortization for some of their operational assets but then use a different method for another group or type of operational assets.</w:t>
                  </w:r>
                </w:p>
              </w:tc>
            </w:tr>
          </w:tbl>
          <w:p w14:paraId="7D2D493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71"/>
            </w:tblGrid>
            <w:tr w:rsidR="00AD183F" w:rsidRPr="003D2C67" w14:paraId="32FCDE4A" w14:textId="77777777">
              <w:tc>
                <w:tcPr>
                  <w:tcW w:w="0" w:type="auto"/>
                </w:tcPr>
                <w:p w14:paraId="4D5F88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64F200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cannot change their estimate of the salvage value of a long-term asset.</w:t>
                  </w:r>
                </w:p>
              </w:tc>
            </w:tr>
          </w:tbl>
          <w:p w14:paraId="29E89BF8" w14:textId="77777777" w:rsidR="00AD183F" w:rsidRPr="003D2C67" w:rsidRDefault="00AD183F" w:rsidP="003D2C67">
            <w:pPr>
              <w:rPr>
                <w:rFonts w:asciiTheme="majorBidi" w:hAnsiTheme="majorBidi" w:cstheme="majorBidi"/>
              </w:rPr>
            </w:pPr>
          </w:p>
        </w:tc>
      </w:tr>
    </w:tbl>
    <w:p w14:paraId="2D016D7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A456707" w14:textId="77777777">
        <w:tc>
          <w:tcPr>
            <w:tcW w:w="200" w:type="pct"/>
          </w:tcPr>
          <w:p w14:paraId="2AD1A3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115.</w:t>
            </w:r>
          </w:p>
        </w:tc>
        <w:tc>
          <w:tcPr>
            <w:tcW w:w="4800" w:type="pct"/>
          </w:tcPr>
          <w:p w14:paraId="4776AE9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Jeffers Inc. purchased a warehouse and the land upon which it was located. The total price was $450,000. The land was appraised for $180,000 while the warehouse was appraised for $360,000. What account balances should Jeffers show in its general ledger?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620"/>
            </w:tblGrid>
            <w:tr w:rsidR="00AD183F" w:rsidRPr="003D2C67" w14:paraId="1450EA34" w14:textId="77777777">
              <w:tc>
                <w:tcPr>
                  <w:tcW w:w="0" w:type="auto"/>
                </w:tcPr>
                <w:p w14:paraId="2F13A5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FC99B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$180,000; Warehouse $360,000</w:t>
                  </w:r>
                </w:p>
              </w:tc>
            </w:tr>
          </w:tbl>
          <w:p w14:paraId="7F357C9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620"/>
            </w:tblGrid>
            <w:tr w:rsidR="00AD183F" w:rsidRPr="003D2C67" w14:paraId="2F14834D" w14:textId="77777777">
              <w:tc>
                <w:tcPr>
                  <w:tcW w:w="0" w:type="auto"/>
                </w:tcPr>
                <w:p w14:paraId="41FAAE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8FD0E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$150,000; Warehouse $300,000</w:t>
                  </w:r>
                </w:p>
              </w:tc>
            </w:tr>
          </w:tbl>
          <w:p w14:paraId="40FDDCF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620"/>
            </w:tblGrid>
            <w:tr w:rsidR="00AD183F" w:rsidRPr="003D2C67" w14:paraId="5FE0F0F6" w14:textId="77777777">
              <w:tc>
                <w:tcPr>
                  <w:tcW w:w="0" w:type="auto"/>
                </w:tcPr>
                <w:p w14:paraId="6613C2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F2169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$166,667; Warehouse $333,333</w:t>
                  </w:r>
                </w:p>
              </w:tc>
            </w:tr>
          </w:tbl>
          <w:p w14:paraId="5388EDA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620"/>
            </w:tblGrid>
            <w:tr w:rsidR="00AD183F" w:rsidRPr="003D2C67" w14:paraId="14CD1913" w14:textId="77777777">
              <w:tc>
                <w:tcPr>
                  <w:tcW w:w="0" w:type="auto"/>
                </w:tcPr>
                <w:p w14:paraId="4711E2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436C91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$150,000; Warehouse $350,000</w:t>
                  </w:r>
                </w:p>
              </w:tc>
            </w:tr>
          </w:tbl>
          <w:p w14:paraId="1B47BDB4" w14:textId="77777777" w:rsidR="00AD183F" w:rsidRPr="003D2C67" w:rsidRDefault="00AD183F" w:rsidP="003D2C67">
            <w:pPr>
              <w:rPr>
                <w:rFonts w:asciiTheme="majorBidi" w:hAnsiTheme="majorBidi" w:cstheme="majorBidi"/>
              </w:rPr>
            </w:pPr>
          </w:p>
        </w:tc>
      </w:tr>
    </w:tbl>
    <w:p w14:paraId="438E39B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53D7279" w14:textId="77777777">
        <w:tc>
          <w:tcPr>
            <w:tcW w:w="200" w:type="pct"/>
          </w:tcPr>
          <w:p w14:paraId="4248972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116.</w:t>
            </w:r>
          </w:p>
        </w:tc>
        <w:tc>
          <w:tcPr>
            <w:tcW w:w="4800" w:type="pct"/>
          </w:tcPr>
          <w:p w14:paraId="75DB17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Barnes Company purchased a machine on April 4, 2009, for $210,000. The machine had an estimated useful life of five years and a salvage value of $30,000. The machine is being depreciated using the double declining balance method. Barnes depreciates its assets from the first day of the month nearest the date of purchase. The asset balance, net of accumulated depreciation, at December 31, 2010, should be: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4042AE5F" w14:textId="77777777">
              <w:tc>
                <w:tcPr>
                  <w:tcW w:w="0" w:type="auto"/>
                </w:tcPr>
                <w:p w14:paraId="711C62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8F955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$75,600</w:t>
                  </w:r>
                </w:p>
              </w:tc>
            </w:tr>
          </w:tbl>
          <w:p w14:paraId="592849E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48F4B2AB" w14:textId="77777777">
              <w:tc>
                <w:tcPr>
                  <w:tcW w:w="0" w:type="auto"/>
                </w:tcPr>
                <w:p w14:paraId="79A70E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8E94B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$88,200</w:t>
                  </w:r>
                </w:p>
              </w:tc>
            </w:tr>
          </w:tbl>
          <w:p w14:paraId="6E7716F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03CBCC33" w14:textId="77777777">
              <w:tc>
                <w:tcPr>
                  <w:tcW w:w="0" w:type="auto"/>
                </w:tcPr>
                <w:p w14:paraId="69BA1C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3E0D8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$94,800</w:t>
                  </w:r>
                </w:p>
              </w:tc>
            </w:tr>
          </w:tbl>
          <w:p w14:paraId="3C65839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900"/>
            </w:tblGrid>
            <w:tr w:rsidR="00AD183F" w:rsidRPr="003D2C67" w14:paraId="1D9D71CC" w14:textId="77777777">
              <w:tc>
                <w:tcPr>
                  <w:tcW w:w="0" w:type="auto"/>
                </w:tcPr>
                <w:p w14:paraId="1D7601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31667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$105,600</w:t>
                  </w:r>
                </w:p>
              </w:tc>
            </w:tr>
          </w:tbl>
          <w:p w14:paraId="3C236744" w14:textId="77777777" w:rsidR="00AD183F" w:rsidRPr="003D2C67" w:rsidRDefault="00AD183F" w:rsidP="003D2C67">
            <w:pPr>
              <w:rPr>
                <w:rFonts w:asciiTheme="majorBidi" w:hAnsiTheme="majorBidi" w:cstheme="majorBidi"/>
              </w:rPr>
            </w:pPr>
          </w:p>
        </w:tc>
      </w:tr>
    </w:tbl>
    <w:p w14:paraId="115D4C7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B40913D" w14:textId="77777777">
        <w:tc>
          <w:tcPr>
            <w:tcW w:w="200" w:type="pct"/>
          </w:tcPr>
          <w:p w14:paraId="434B80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117.</w:t>
            </w:r>
          </w:p>
        </w:tc>
        <w:tc>
          <w:tcPr>
            <w:tcW w:w="4800" w:type="pct"/>
          </w:tcPr>
          <w:p w14:paraId="428D470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statements is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6D38AC7C" w14:textId="77777777">
              <w:tc>
                <w:tcPr>
                  <w:tcW w:w="0" w:type="auto"/>
                </w:tcPr>
                <w:p w14:paraId="40E9B4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0AD23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can change the method used for amortizing assets if the change can be justified because it provides a better measure of the company's income.</w:t>
                  </w:r>
                </w:p>
              </w:tc>
            </w:tr>
          </w:tbl>
          <w:p w14:paraId="323E04F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58009A7C" w14:textId="77777777">
              <w:tc>
                <w:tcPr>
                  <w:tcW w:w="0" w:type="auto"/>
                </w:tcPr>
                <w:p w14:paraId="10512B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4F361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change in estimate requires the company to recalculate and restate all the prior years' estimates of amortization and adjust the impact on the balance sheet and income statement.</w:t>
                  </w:r>
                </w:p>
              </w:tc>
            </w:tr>
          </w:tbl>
          <w:p w14:paraId="2A337BA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6564506B" w14:textId="77777777">
              <w:tc>
                <w:tcPr>
                  <w:tcW w:w="0" w:type="auto"/>
                </w:tcPr>
                <w:p w14:paraId="141AE7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741E1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change in estimate is frequently necessary because the estimates of useful lives or residual values may change over time because conditions change.</w:t>
                  </w:r>
                </w:p>
              </w:tc>
            </w:tr>
          </w:tbl>
          <w:p w14:paraId="546E13C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24695294" w14:textId="77777777">
              <w:tc>
                <w:tcPr>
                  <w:tcW w:w="0" w:type="auto"/>
                </w:tcPr>
                <w:p w14:paraId="1DF8A8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676EE58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Either a change in estimate or a change in method can only be justified on the basis it provides a better measure of income.</w:t>
                  </w:r>
                </w:p>
              </w:tc>
            </w:tr>
          </w:tbl>
          <w:p w14:paraId="7791B102" w14:textId="77777777" w:rsidR="00AD183F" w:rsidRPr="003D2C67" w:rsidRDefault="00AD183F" w:rsidP="003D2C67">
            <w:pPr>
              <w:rPr>
                <w:rFonts w:asciiTheme="majorBidi" w:hAnsiTheme="majorBidi" w:cstheme="majorBidi"/>
              </w:rPr>
            </w:pPr>
          </w:p>
        </w:tc>
      </w:tr>
    </w:tbl>
    <w:p w14:paraId="6710A03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3F7B47D" w14:textId="77777777">
        <w:tc>
          <w:tcPr>
            <w:tcW w:w="200" w:type="pct"/>
          </w:tcPr>
          <w:p w14:paraId="03DF03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118.</w:t>
            </w:r>
          </w:p>
        </w:tc>
        <w:tc>
          <w:tcPr>
            <w:tcW w:w="4800" w:type="pct"/>
          </w:tcPr>
          <w:p w14:paraId="1D8E3F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Godfrey's Gadgets sold an obsolete piece of equipment for $4,000. Original cost of the item had been $12,500 and its accumulated depreciation was $7,200. This transaction would result in 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434"/>
            </w:tblGrid>
            <w:tr w:rsidR="00AD183F" w:rsidRPr="003D2C67" w14:paraId="05D8A18E" w14:textId="77777777">
              <w:tc>
                <w:tcPr>
                  <w:tcW w:w="0" w:type="auto"/>
                </w:tcPr>
                <w:p w14:paraId="752B75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F43C4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Loss of $3,200</w:t>
                  </w:r>
                </w:p>
              </w:tc>
            </w:tr>
          </w:tbl>
          <w:p w14:paraId="62BA84D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434"/>
            </w:tblGrid>
            <w:tr w:rsidR="00AD183F" w:rsidRPr="003D2C67" w14:paraId="5AC7A696" w14:textId="77777777">
              <w:tc>
                <w:tcPr>
                  <w:tcW w:w="0" w:type="auto"/>
                </w:tcPr>
                <w:p w14:paraId="288859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1D95C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Loss of $1,300</w:t>
                  </w:r>
                </w:p>
              </w:tc>
            </w:tr>
          </w:tbl>
          <w:p w14:paraId="384E9FD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447"/>
            </w:tblGrid>
            <w:tr w:rsidR="00AD183F" w:rsidRPr="003D2C67" w14:paraId="39C17892" w14:textId="77777777">
              <w:tc>
                <w:tcPr>
                  <w:tcW w:w="0" w:type="auto"/>
                </w:tcPr>
                <w:p w14:paraId="3B578C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8C21C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Gain of $4,000</w:t>
                  </w:r>
                </w:p>
              </w:tc>
            </w:tr>
          </w:tbl>
          <w:p w14:paraId="4E3B45E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434"/>
            </w:tblGrid>
            <w:tr w:rsidR="00AD183F" w:rsidRPr="003D2C67" w14:paraId="56F66EEA" w14:textId="77777777">
              <w:tc>
                <w:tcPr>
                  <w:tcW w:w="0" w:type="auto"/>
                </w:tcPr>
                <w:p w14:paraId="52F609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3E22D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Loss of $8,500</w:t>
                  </w:r>
                </w:p>
              </w:tc>
            </w:tr>
          </w:tbl>
          <w:p w14:paraId="4709F48E" w14:textId="77777777" w:rsidR="00AD183F" w:rsidRPr="003D2C67" w:rsidRDefault="00AD183F" w:rsidP="003D2C67">
            <w:pPr>
              <w:rPr>
                <w:rFonts w:asciiTheme="majorBidi" w:hAnsiTheme="majorBidi" w:cstheme="majorBidi"/>
              </w:rPr>
            </w:pPr>
          </w:p>
        </w:tc>
      </w:tr>
    </w:tbl>
    <w:p w14:paraId="30D4158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F549FFB" w14:textId="77777777">
        <w:tc>
          <w:tcPr>
            <w:tcW w:w="200" w:type="pct"/>
          </w:tcPr>
          <w:p w14:paraId="53498D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119.</w:t>
            </w:r>
          </w:p>
        </w:tc>
        <w:tc>
          <w:tcPr>
            <w:tcW w:w="4800" w:type="pct"/>
          </w:tcPr>
          <w:p w14:paraId="47B970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statements is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04BD3CFD" w14:textId="77777777">
              <w:tc>
                <w:tcPr>
                  <w:tcW w:w="0" w:type="auto"/>
                </w:tcPr>
                <w:p w14:paraId="302D364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188B60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is added to net income in the operating activities section of the statement of cash flows because it had no cash effect on net income under the indirect method.</w:t>
                  </w:r>
                </w:p>
              </w:tc>
            </w:tr>
          </w:tbl>
          <w:p w14:paraId="6AD959B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065"/>
            </w:tblGrid>
            <w:tr w:rsidR="00AD183F" w:rsidRPr="003D2C67" w14:paraId="16100807" w14:textId="77777777">
              <w:tc>
                <w:tcPr>
                  <w:tcW w:w="0" w:type="auto"/>
                </w:tcPr>
                <w:p w14:paraId="2F5407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5B6EF8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is included in the investing activities section of the cash flow statement.</w:t>
                  </w:r>
                </w:p>
              </w:tc>
            </w:tr>
          </w:tbl>
          <w:p w14:paraId="0010C34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42658324" w14:textId="77777777">
              <w:tc>
                <w:tcPr>
                  <w:tcW w:w="0" w:type="auto"/>
                </w:tcPr>
                <w:p w14:paraId="1E20EA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FCDBA0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only cash effect for amortization is the tax savings provided by its deduction to derive taxable income.</w:t>
                  </w:r>
                </w:p>
              </w:tc>
            </w:tr>
          </w:tbl>
          <w:p w14:paraId="4B64E0B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8912"/>
            </w:tblGrid>
            <w:tr w:rsidR="00AD183F" w:rsidRPr="003D2C67" w14:paraId="45E31E77" w14:textId="77777777">
              <w:tc>
                <w:tcPr>
                  <w:tcW w:w="0" w:type="auto"/>
                </w:tcPr>
                <w:p w14:paraId="780D57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2DF91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is a non-cash expense that reduces net income but involves no outflow of cash.</w:t>
                  </w:r>
                </w:p>
              </w:tc>
            </w:tr>
          </w:tbl>
          <w:p w14:paraId="3514858F" w14:textId="77777777" w:rsidR="00AD183F" w:rsidRPr="003D2C67" w:rsidRDefault="00AD183F" w:rsidP="003D2C67">
            <w:pPr>
              <w:rPr>
                <w:rFonts w:asciiTheme="majorBidi" w:hAnsiTheme="majorBidi" w:cstheme="majorBidi"/>
              </w:rPr>
            </w:pPr>
          </w:p>
        </w:tc>
      </w:tr>
    </w:tbl>
    <w:p w14:paraId="1C8A42A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5A1BA8B" w14:textId="77777777">
        <w:tc>
          <w:tcPr>
            <w:tcW w:w="200" w:type="pct"/>
          </w:tcPr>
          <w:p w14:paraId="7F2B5B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120.</w:t>
            </w:r>
          </w:p>
        </w:tc>
        <w:tc>
          <w:tcPr>
            <w:tcW w:w="4800" w:type="pct"/>
          </w:tcPr>
          <w:p w14:paraId="3D53DAC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WD Company reports net income in 2010 of $1,300 million and depreciation expense of $851 million. They also report investment in new theme parks, resorts, and other property of $2,134 million for 2010. Which of the following disclosures would appear on their statement of cash flows?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31C2A552" w14:textId="77777777">
              <w:tc>
                <w:tcPr>
                  <w:tcW w:w="0" w:type="auto"/>
                </w:tcPr>
                <w:p w14:paraId="54FBE8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F25372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deducted from net income under operating activities and the $2,134 million would be added under investing activities</w:t>
                  </w:r>
                </w:p>
              </w:tc>
            </w:tr>
          </w:tbl>
          <w:p w14:paraId="134D0AD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4B72602F" w14:textId="77777777">
              <w:tc>
                <w:tcPr>
                  <w:tcW w:w="0" w:type="auto"/>
                </w:tcPr>
                <w:p w14:paraId="0DA4A71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0AB6C9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added to net income under operating activities and the $2,134 million would be added under investing activities</w:t>
                  </w:r>
                </w:p>
              </w:tc>
            </w:tr>
          </w:tbl>
          <w:p w14:paraId="7DE0B7C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513059F5" w14:textId="77777777">
              <w:tc>
                <w:tcPr>
                  <w:tcW w:w="0" w:type="auto"/>
                </w:tcPr>
                <w:p w14:paraId="30F818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8DB53F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added to net income under operating activities and the $2,134 million would be deducted under investing activities</w:t>
                  </w:r>
                </w:p>
              </w:tc>
            </w:tr>
          </w:tbl>
          <w:p w14:paraId="46F7ED3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38D42CB1" w14:textId="77777777">
              <w:tc>
                <w:tcPr>
                  <w:tcW w:w="0" w:type="auto"/>
                </w:tcPr>
                <w:p w14:paraId="3053147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E4504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deducted from net income under operating activities and the $2,134 million would be deducted under investing activities</w:t>
                  </w:r>
                </w:p>
              </w:tc>
            </w:tr>
          </w:tbl>
          <w:p w14:paraId="3EC34E5A" w14:textId="77777777" w:rsidR="00AD183F" w:rsidRPr="003D2C67" w:rsidRDefault="00AD183F" w:rsidP="003D2C67">
            <w:pPr>
              <w:rPr>
                <w:rFonts w:asciiTheme="majorBidi" w:hAnsiTheme="majorBidi" w:cstheme="majorBidi"/>
              </w:rPr>
            </w:pPr>
          </w:p>
        </w:tc>
      </w:tr>
    </w:tbl>
    <w:p w14:paraId="087E5D4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79561DC" w14:textId="77777777">
        <w:tc>
          <w:tcPr>
            <w:tcW w:w="200" w:type="pct"/>
          </w:tcPr>
          <w:p w14:paraId="72CC82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121.</w:t>
            </w:r>
          </w:p>
        </w:tc>
        <w:tc>
          <w:tcPr>
            <w:tcW w:w="4800" w:type="pct"/>
          </w:tcPr>
          <w:p w14:paraId="2ACA38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records of Pam Company showed the following about a machine on January 1, 20H:</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Purchased 1/1/20E for $35,000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Accumulated amortization at January 1, 20H, $26,400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On July 1, 20H, the machine was sold for $7,000. Amortization for the first six months of 20H was $1,467. The gain or loss on disposal would be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914"/>
            </w:tblGrid>
            <w:tr w:rsidR="00AD183F" w:rsidRPr="003D2C67" w14:paraId="1A67F867" w14:textId="77777777">
              <w:tc>
                <w:tcPr>
                  <w:tcW w:w="0" w:type="auto"/>
                </w:tcPr>
                <w:p w14:paraId="2ADA9B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F910B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$133 loss</w:t>
                  </w:r>
                </w:p>
              </w:tc>
            </w:tr>
          </w:tbl>
          <w:p w14:paraId="21B13C7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54"/>
            </w:tblGrid>
            <w:tr w:rsidR="00AD183F" w:rsidRPr="003D2C67" w14:paraId="00A7DE56" w14:textId="77777777">
              <w:tc>
                <w:tcPr>
                  <w:tcW w:w="0" w:type="auto"/>
                </w:tcPr>
                <w:p w14:paraId="276992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8188B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$133 gain</w:t>
                  </w:r>
                </w:p>
              </w:tc>
            </w:tr>
          </w:tbl>
          <w:p w14:paraId="4309316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94"/>
            </w:tblGrid>
            <w:tr w:rsidR="00AD183F" w:rsidRPr="003D2C67" w14:paraId="1827A8CB" w14:textId="77777777">
              <w:tc>
                <w:tcPr>
                  <w:tcW w:w="0" w:type="auto"/>
                </w:tcPr>
                <w:p w14:paraId="52B924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3A8A7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$1,600 loss</w:t>
                  </w:r>
                </w:p>
              </w:tc>
            </w:tr>
          </w:tbl>
          <w:p w14:paraId="4483297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134"/>
            </w:tblGrid>
            <w:tr w:rsidR="00AD183F" w:rsidRPr="003D2C67" w14:paraId="064DEDE0" w14:textId="77777777">
              <w:tc>
                <w:tcPr>
                  <w:tcW w:w="0" w:type="auto"/>
                </w:tcPr>
                <w:p w14:paraId="76DAC3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18AD6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$1,600 gain</w:t>
                  </w:r>
                </w:p>
              </w:tc>
            </w:tr>
          </w:tbl>
          <w:p w14:paraId="76AB602C" w14:textId="77777777" w:rsidR="00AD183F" w:rsidRPr="003D2C67" w:rsidRDefault="00AD183F" w:rsidP="003D2C67">
            <w:pPr>
              <w:rPr>
                <w:rFonts w:asciiTheme="majorBidi" w:hAnsiTheme="majorBidi" w:cstheme="majorBidi"/>
              </w:rPr>
            </w:pPr>
          </w:p>
        </w:tc>
      </w:tr>
    </w:tbl>
    <w:p w14:paraId="28D801B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732B579" w14:textId="77777777">
        <w:tc>
          <w:tcPr>
            <w:tcW w:w="200" w:type="pct"/>
          </w:tcPr>
          <w:p w14:paraId="01C6F7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122.</w:t>
            </w:r>
          </w:p>
        </w:tc>
        <w:tc>
          <w:tcPr>
            <w:tcW w:w="4800" w:type="pct"/>
          </w:tcPr>
          <w:p w14:paraId="48FF22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 company sold an operational asset at a price equal to its book value, the selling company would record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520"/>
            </w:tblGrid>
            <w:tr w:rsidR="00AD183F" w:rsidRPr="003D2C67" w14:paraId="31B3D21C" w14:textId="77777777">
              <w:tc>
                <w:tcPr>
                  <w:tcW w:w="0" w:type="auto"/>
                </w:tcPr>
                <w:p w14:paraId="7EC85A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73685B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No gain or loss.</w:t>
                  </w:r>
                </w:p>
              </w:tc>
            </w:tr>
          </w:tbl>
          <w:p w14:paraId="5A904AD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07"/>
            </w:tblGrid>
            <w:tr w:rsidR="00AD183F" w:rsidRPr="003D2C67" w14:paraId="7B3F9371" w14:textId="77777777">
              <w:tc>
                <w:tcPr>
                  <w:tcW w:w="0" w:type="auto"/>
                </w:tcPr>
                <w:p w14:paraId="6C9436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CE9AA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gain.</w:t>
                  </w:r>
                </w:p>
              </w:tc>
            </w:tr>
          </w:tbl>
          <w:p w14:paraId="5108622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7"/>
            </w:tblGrid>
            <w:tr w:rsidR="00AD183F" w:rsidRPr="003D2C67" w14:paraId="7B3F56E3" w14:textId="77777777">
              <w:tc>
                <w:tcPr>
                  <w:tcW w:w="0" w:type="auto"/>
                </w:tcPr>
                <w:p w14:paraId="49AAD8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A4EC7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loss.</w:t>
                  </w:r>
                </w:p>
              </w:tc>
            </w:tr>
          </w:tbl>
          <w:p w14:paraId="47F544D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2193"/>
            </w:tblGrid>
            <w:tr w:rsidR="00AD183F" w:rsidRPr="003D2C67" w14:paraId="30A336D2" w14:textId="77777777">
              <w:tc>
                <w:tcPr>
                  <w:tcW w:w="0" w:type="auto"/>
                </w:tcPr>
                <w:p w14:paraId="275EC8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A2D22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extraordinary item.</w:t>
                  </w:r>
                </w:p>
              </w:tc>
            </w:tr>
          </w:tbl>
          <w:p w14:paraId="007AEF15" w14:textId="77777777" w:rsidR="00AD183F" w:rsidRPr="003D2C67" w:rsidRDefault="00AD183F" w:rsidP="003D2C67">
            <w:pPr>
              <w:rPr>
                <w:rFonts w:asciiTheme="majorBidi" w:hAnsiTheme="majorBidi" w:cstheme="majorBidi"/>
              </w:rPr>
            </w:pPr>
          </w:p>
        </w:tc>
      </w:tr>
    </w:tbl>
    <w:p w14:paraId="3F68A95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E569351" w14:textId="77777777">
        <w:tc>
          <w:tcPr>
            <w:tcW w:w="200" w:type="pct"/>
          </w:tcPr>
          <w:p w14:paraId="2D345C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123.</w:t>
            </w:r>
          </w:p>
        </w:tc>
        <w:tc>
          <w:tcPr>
            <w:tcW w:w="4800" w:type="pct"/>
          </w:tcPr>
          <w:p w14:paraId="4CDD1595"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Kovacic</w:t>
            </w:r>
            <w:proofErr w:type="spellEnd"/>
            <w:r w:rsidRPr="003D2C67">
              <w:rPr>
                <w:rFonts w:asciiTheme="majorBidi" w:eastAsia="Arial Unicode MS" w:hAnsiTheme="majorBidi" w:cstheme="majorBidi"/>
                <w:color w:val="000000"/>
                <w:sz w:val="24"/>
              </w:rPr>
              <w:t xml:space="preserve"> Company purchased a computer that cost $10,000. It had an estimated useful life of five years and residual value of $0. The computer was amortized by the straight-line method and was sold at the end of the fourth year of use for $3,000 cash. What should </w:t>
            </w:r>
            <w:proofErr w:type="spellStart"/>
            <w:r w:rsidRPr="003D2C67">
              <w:rPr>
                <w:rFonts w:asciiTheme="majorBidi" w:eastAsia="Arial Unicode MS" w:hAnsiTheme="majorBidi" w:cstheme="majorBidi"/>
                <w:color w:val="000000"/>
                <w:sz w:val="24"/>
              </w:rPr>
              <w:t>Kovacic</w:t>
            </w:r>
            <w:proofErr w:type="spellEnd"/>
            <w:r w:rsidRPr="003D2C67">
              <w:rPr>
                <w:rFonts w:asciiTheme="majorBidi" w:eastAsia="Arial Unicode MS" w:hAnsiTheme="majorBidi" w:cstheme="majorBidi"/>
                <w:color w:val="000000"/>
                <w:sz w:val="24"/>
              </w:rPr>
              <w:t xml:space="preserve"> record?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687"/>
            </w:tblGrid>
            <w:tr w:rsidR="00AD183F" w:rsidRPr="003D2C67" w14:paraId="4A8F953B" w14:textId="77777777">
              <w:tc>
                <w:tcPr>
                  <w:tcW w:w="0" w:type="auto"/>
                </w:tcPr>
                <w:p w14:paraId="5891E5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010AB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gain of $1,000.</w:t>
                  </w:r>
                </w:p>
              </w:tc>
            </w:tr>
          </w:tbl>
          <w:p w14:paraId="015CC28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647"/>
            </w:tblGrid>
            <w:tr w:rsidR="00AD183F" w:rsidRPr="003D2C67" w14:paraId="445C47DA" w14:textId="77777777">
              <w:tc>
                <w:tcPr>
                  <w:tcW w:w="0" w:type="auto"/>
                </w:tcPr>
                <w:p w14:paraId="5E9FF4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96A76C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loss of $1,000.</w:t>
                  </w:r>
                </w:p>
              </w:tc>
            </w:tr>
          </w:tbl>
          <w:p w14:paraId="233D449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392"/>
            </w:tblGrid>
            <w:tr w:rsidR="00AD183F" w:rsidRPr="003D2C67" w14:paraId="57B5E4C1" w14:textId="77777777">
              <w:tc>
                <w:tcPr>
                  <w:tcW w:w="0" w:type="auto"/>
                </w:tcPr>
                <w:p w14:paraId="007C6E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40B0BF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Neither a gain nor a loss - the computer was sold at its book value.</w:t>
                  </w:r>
                </w:p>
              </w:tc>
            </w:tr>
          </w:tbl>
          <w:p w14:paraId="7815990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8238"/>
            </w:tblGrid>
            <w:tr w:rsidR="00AD183F" w:rsidRPr="003D2C67" w14:paraId="3B6DDAC0" w14:textId="77777777">
              <w:tc>
                <w:tcPr>
                  <w:tcW w:w="0" w:type="auto"/>
                </w:tcPr>
                <w:p w14:paraId="6F9D78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7329A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Neither a gain nor a loss - the gain that occurred in this case would not be recognized.</w:t>
                  </w:r>
                </w:p>
              </w:tc>
            </w:tr>
          </w:tbl>
          <w:p w14:paraId="006DC621" w14:textId="77777777" w:rsidR="00AD183F" w:rsidRPr="003D2C67" w:rsidRDefault="00AD183F" w:rsidP="003D2C67">
            <w:pPr>
              <w:rPr>
                <w:rFonts w:asciiTheme="majorBidi" w:hAnsiTheme="majorBidi" w:cstheme="majorBidi"/>
              </w:rPr>
            </w:pPr>
          </w:p>
        </w:tc>
      </w:tr>
    </w:tbl>
    <w:p w14:paraId="2A5E4E2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D1C79F1" w14:textId="77777777">
        <w:tc>
          <w:tcPr>
            <w:tcW w:w="200" w:type="pct"/>
          </w:tcPr>
          <w:p w14:paraId="7EE968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124.</w:t>
            </w:r>
          </w:p>
        </w:tc>
        <w:tc>
          <w:tcPr>
            <w:tcW w:w="4800" w:type="pct"/>
          </w:tcPr>
          <w:p w14:paraId="5B48B0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In 2001, DAL Co. had a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of 1.63 compared to ABC Co. of 1.10. What is the most likely cause of DAL Co.'s higher ratio?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226"/>
            </w:tblGrid>
            <w:tr w:rsidR="00AD183F" w:rsidRPr="003D2C67" w14:paraId="1555F6A6" w14:textId="77777777">
              <w:tc>
                <w:tcPr>
                  <w:tcW w:w="0" w:type="auto"/>
                </w:tcPr>
                <w:p w14:paraId="0EAE63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326DF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less efficient in generating net sales from its operational assets.</w:t>
                  </w:r>
                </w:p>
              </w:tc>
            </w:tr>
          </w:tbl>
          <w:p w14:paraId="1DE3EB9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8672"/>
            </w:tblGrid>
            <w:tr w:rsidR="00AD183F" w:rsidRPr="003D2C67" w14:paraId="169F33AE" w14:textId="77777777">
              <w:tc>
                <w:tcPr>
                  <w:tcW w:w="0" w:type="auto"/>
                </w:tcPr>
                <w:p w14:paraId="4BD0C2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2B1B5F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more efficient at generating net income from employing its operational assets.</w:t>
                  </w:r>
                </w:p>
              </w:tc>
            </w:tr>
          </w:tbl>
          <w:p w14:paraId="748E575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578"/>
            </w:tblGrid>
            <w:tr w:rsidR="00AD183F" w:rsidRPr="003D2C67" w14:paraId="3B2D8A11" w14:textId="77777777">
              <w:tc>
                <w:tcPr>
                  <w:tcW w:w="0" w:type="auto"/>
                </w:tcPr>
                <w:p w14:paraId="13B9F9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0B5D8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able to generate greater sales from its operational assets.</w:t>
                  </w:r>
                </w:p>
              </w:tc>
            </w:tr>
          </w:tbl>
          <w:p w14:paraId="5D167BE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865"/>
            </w:tblGrid>
            <w:tr w:rsidR="00AD183F" w:rsidRPr="003D2C67" w14:paraId="76E242D4" w14:textId="77777777">
              <w:tc>
                <w:tcPr>
                  <w:tcW w:w="0" w:type="auto"/>
                </w:tcPr>
                <w:p w14:paraId="429B28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55D49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able to generate less net income from its operational assets.</w:t>
                  </w:r>
                </w:p>
              </w:tc>
            </w:tr>
          </w:tbl>
          <w:p w14:paraId="612AAC2F" w14:textId="77777777" w:rsidR="00AD183F" w:rsidRPr="003D2C67" w:rsidRDefault="00AD183F" w:rsidP="003D2C67">
            <w:pPr>
              <w:rPr>
                <w:rFonts w:asciiTheme="majorBidi" w:hAnsiTheme="majorBidi" w:cstheme="majorBidi"/>
              </w:rPr>
            </w:pPr>
          </w:p>
        </w:tc>
      </w:tr>
    </w:tbl>
    <w:p w14:paraId="087ED77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1B80AF8" w14:textId="77777777">
        <w:tc>
          <w:tcPr>
            <w:tcW w:w="200" w:type="pct"/>
          </w:tcPr>
          <w:p w14:paraId="051D8E1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125.</w:t>
            </w:r>
          </w:p>
        </w:tc>
        <w:tc>
          <w:tcPr>
            <w:tcW w:w="4800" w:type="pct"/>
          </w:tcPr>
          <w:p w14:paraId="59E093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In 2009, DAL Co. reported a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ratio of 1.83 and in 2010, 1.63. What was the most likely cause of this drop?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973"/>
            </w:tblGrid>
            <w:tr w:rsidR="00AD183F" w:rsidRPr="003D2C67" w14:paraId="18FB52B0" w14:textId="77777777">
              <w:tc>
                <w:tcPr>
                  <w:tcW w:w="0" w:type="auto"/>
                </w:tcPr>
                <w:p w14:paraId="179690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644D0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sales.</w:t>
                  </w:r>
                </w:p>
              </w:tc>
            </w:tr>
          </w:tbl>
          <w:p w14:paraId="7C9FF2E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620"/>
            </w:tblGrid>
            <w:tr w:rsidR="00AD183F" w:rsidRPr="003D2C67" w14:paraId="533628BC" w14:textId="77777777">
              <w:tc>
                <w:tcPr>
                  <w:tcW w:w="0" w:type="auto"/>
                </w:tcPr>
                <w:p w14:paraId="1F36F8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1AD75DC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fixed assets.</w:t>
                  </w:r>
                </w:p>
              </w:tc>
            </w:tr>
          </w:tbl>
          <w:p w14:paraId="5FC5950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540"/>
            </w:tblGrid>
            <w:tr w:rsidR="00AD183F" w:rsidRPr="003D2C67" w14:paraId="065A2CF1" w14:textId="77777777">
              <w:tc>
                <w:tcPr>
                  <w:tcW w:w="0" w:type="auto"/>
                </w:tcPr>
                <w:p w14:paraId="39F31A7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E4C0B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decrease in fixed assets.</w:t>
                  </w:r>
                </w:p>
              </w:tc>
            </w:tr>
          </w:tbl>
          <w:p w14:paraId="4C7AD43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2566"/>
            </w:tblGrid>
            <w:tr w:rsidR="00AD183F" w:rsidRPr="003D2C67" w14:paraId="5223C834" w14:textId="77777777">
              <w:tc>
                <w:tcPr>
                  <w:tcW w:w="0" w:type="auto"/>
                </w:tcPr>
                <w:p w14:paraId="1F2C4A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013E67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net income.</w:t>
                  </w:r>
                </w:p>
              </w:tc>
            </w:tr>
          </w:tbl>
          <w:p w14:paraId="41C445D6" w14:textId="77777777" w:rsidR="00AD183F" w:rsidRPr="003D2C67" w:rsidRDefault="00AD183F" w:rsidP="003D2C67">
            <w:pPr>
              <w:rPr>
                <w:rFonts w:asciiTheme="majorBidi" w:hAnsiTheme="majorBidi" w:cstheme="majorBidi"/>
              </w:rPr>
            </w:pPr>
          </w:p>
        </w:tc>
      </w:tr>
    </w:tbl>
    <w:p w14:paraId="2C8998F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4C2AA69" w14:textId="77777777">
        <w:tc>
          <w:tcPr>
            <w:tcW w:w="200" w:type="pct"/>
          </w:tcPr>
          <w:p w14:paraId="35BE49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126.</w:t>
            </w:r>
          </w:p>
        </w:tc>
        <w:tc>
          <w:tcPr>
            <w:tcW w:w="4800" w:type="pct"/>
          </w:tcPr>
          <w:p w14:paraId="6024B9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statement is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8452"/>
            </w:tblGrid>
            <w:tr w:rsidR="00AD183F" w:rsidRPr="003D2C67" w14:paraId="38FCE09A" w14:textId="77777777">
              <w:tc>
                <w:tcPr>
                  <w:tcW w:w="0" w:type="auto"/>
                </w:tcPr>
                <w:p w14:paraId="7BEAFE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12664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Shortening the estimated useful lives of our assets will increase the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w:t>
                  </w:r>
                </w:p>
              </w:tc>
            </w:tr>
          </w:tbl>
          <w:p w14:paraId="5841519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0087"/>
            </w:tblGrid>
            <w:tr w:rsidR="00AD183F" w:rsidRPr="003D2C67" w14:paraId="2D2D0C24" w14:textId="77777777">
              <w:tc>
                <w:tcPr>
                  <w:tcW w:w="0" w:type="auto"/>
                </w:tcPr>
                <w:p w14:paraId="5CE48E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73DE9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Using an accelerated amortization method instead of straight-line will lead to reporting a higher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w:t>
                  </w:r>
                </w:p>
              </w:tc>
            </w:tr>
          </w:tbl>
          <w:p w14:paraId="343785A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978"/>
            </w:tblGrid>
            <w:tr w:rsidR="00AD183F" w:rsidRPr="003D2C67" w14:paraId="5752E09A" w14:textId="77777777">
              <w:tc>
                <w:tcPr>
                  <w:tcW w:w="0" w:type="auto"/>
                </w:tcPr>
                <w:p w14:paraId="510E9F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391435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Acquiring more operational assets when a company is growing will lead to a lower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w:t>
                  </w:r>
                </w:p>
              </w:tc>
            </w:tr>
          </w:tbl>
          <w:p w14:paraId="217F68C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9278"/>
            </w:tblGrid>
            <w:tr w:rsidR="00AD183F" w:rsidRPr="003D2C67" w14:paraId="1E6A9186" w14:textId="77777777">
              <w:tc>
                <w:tcPr>
                  <w:tcW w:w="0" w:type="auto"/>
                </w:tcPr>
                <w:p w14:paraId="2FE2BB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831ED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Selling off operational assets while maintaining sales will cause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to decrease.</w:t>
                  </w:r>
                </w:p>
              </w:tc>
            </w:tr>
          </w:tbl>
          <w:p w14:paraId="795D8BA1" w14:textId="77777777" w:rsidR="00AD183F" w:rsidRPr="003D2C67" w:rsidRDefault="00AD183F" w:rsidP="003D2C67">
            <w:pPr>
              <w:rPr>
                <w:rFonts w:asciiTheme="majorBidi" w:hAnsiTheme="majorBidi" w:cstheme="majorBidi"/>
              </w:rPr>
            </w:pPr>
          </w:p>
        </w:tc>
      </w:tr>
    </w:tbl>
    <w:p w14:paraId="0B1028A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90E9BEE" w14:textId="77777777">
        <w:tc>
          <w:tcPr>
            <w:tcW w:w="200" w:type="pct"/>
          </w:tcPr>
          <w:p w14:paraId="05F381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127.</w:t>
            </w:r>
          </w:p>
        </w:tc>
        <w:tc>
          <w:tcPr>
            <w:tcW w:w="4800" w:type="pct"/>
          </w:tcPr>
          <w:p w14:paraId="69CD42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March 1, 20A, </w:t>
            </w:r>
            <w:proofErr w:type="spellStart"/>
            <w:r w:rsidRPr="003D2C67">
              <w:rPr>
                <w:rFonts w:asciiTheme="majorBidi" w:eastAsia="Arial Unicode MS" w:hAnsiTheme="majorBidi" w:cstheme="majorBidi"/>
                <w:color w:val="000000"/>
                <w:sz w:val="24"/>
              </w:rPr>
              <w:t>Jance</w:t>
            </w:r>
            <w:proofErr w:type="spellEnd"/>
            <w:r w:rsidRPr="003D2C67">
              <w:rPr>
                <w:rFonts w:asciiTheme="majorBidi" w:eastAsia="Arial Unicode MS" w:hAnsiTheme="majorBidi" w:cstheme="majorBidi"/>
                <w:color w:val="000000"/>
                <w:sz w:val="24"/>
              </w:rPr>
              <w:t xml:space="preserve"> Company purchased a producing oil well at a cash cost of $100,000. It is estimated that 250,000 barrels of oil can be produced over the remaining life of the well. By December 31, 20A (end of the accounting period), 1,500 barrels of oil were produced and sold. What would be the amount of depletion expense for 20A on this well?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480"/>
            </w:tblGrid>
            <w:tr w:rsidR="00AD183F" w:rsidRPr="003D2C67" w14:paraId="28ED4C6F" w14:textId="77777777">
              <w:tc>
                <w:tcPr>
                  <w:tcW w:w="0" w:type="auto"/>
                </w:tcPr>
                <w:p w14:paraId="0289D3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7C7ED6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$300</w:t>
                  </w:r>
                </w:p>
              </w:tc>
            </w:tr>
          </w:tbl>
          <w:p w14:paraId="329A155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80"/>
            </w:tblGrid>
            <w:tr w:rsidR="00AD183F" w:rsidRPr="003D2C67" w14:paraId="1B5A9CB8" w14:textId="77777777">
              <w:tc>
                <w:tcPr>
                  <w:tcW w:w="0" w:type="auto"/>
                </w:tcPr>
                <w:p w14:paraId="5C3099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F8AD0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$450</w:t>
                  </w:r>
                </w:p>
              </w:tc>
            </w:tr>
          </w:tbl>
          <w:p w14:paraId="7E3AF6F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480"/>
            </w:tblGrid>
            <w:tr w:rsidR="00AD183F" w:rsidRPr="003D2C67" w14:paraId="38B573C6" w14:textId="77777777">
              <w:tc>
                <w:tcPr>
                  <w:tcW w:w="0" w:type="auto"/>
                </w:tcPr>
                <w:p w14:paraId="37213D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13EFE7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$600</w:t>
                  </w:r>
                </w:p>
              </w:tc>
            </w:tr>
          </w:tbl>
          <w:p w14:paraId="24274A8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480"/>
            </w:tblGrid>
            <w:tr w:rsidR="00AD183F" w:rsidRPr="003D2C67" w14:paraId="5E593D5D" w14:textId="77777777">
              <w:tc>
                <w:tcPr>
                  <w:tcW w:w="0" w:type="auto"/>
                </w:tcPr>
                <w:p w14:paraId="1262B7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017DBD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$750</w:t>
                  </w:r>
                </w:p>
              </w:tc>
            </w:tr>
          </w:tbl>
          <w:p w14:paraId="2094019D" w14:textId="77777777" w:rsidR="00AD183F" w:rsidRPr="003D2C67" w:rsidRDefault="00AD183F" w:rsidP="003D2C67">
            <w:pPr>
              <w:rPr>
                <w:rFonts w:asciiTheme="majorBidi" w:hAnsiTheme="majorBidi" w:cstheme="majorBidi"/>
              </w:rPr>
            </w:pPr>
          </w:p>
        </w:tc>
      </w:tr>
    </w:tbl>
    <w:p w14:paraId="7080E6A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F8F807D" w14:textId="77777777">
        <w:tc>
          <w:tcPr>
            <w:tcW w:w="200" w:type="pct"/>
          </w:tcPr>
          <w:p w14:paraId="1C1CA1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128.</w:t>
            </w:r>
          </w:p>
        </w:tc>
        <w:tc>
          <w:tcPr>
            <w:tcW w:w="4800" w:type="pct"/>
          </w:tcPr>
          <w:p w14:paraId="116405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2010, Stacy Company purchased the College Book Store for $350,000. At the date of purchase, it was determined the recorded assets had a total market value of $325,000, comprised of inventory (books), $275,000; fixtures, $30,000; and other assets $20,000. It is estimated that the goodwill (if any) has an economic useful life of 20 years. What is the amount of amortization expense for goodwill for 2010?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60"/>
            </w:tblGrid>
            <w:tr w:rsidR="00AD183F" w:rsidRPr="003D2C67" w14:paraId="42318D27" w14:textId="77777777">
              <w:tc>
                <w:tcPr>
                  <w:tcW w:w="0" w:type="auto"/>
                </w:tcPr>
                <w:p w14:paraId="452558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44BDD8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$1,250</w:t>
                  </w:r>
                </w:p>
              </w:tc>
            </w:tr>
          </w:tbl>
          <w:p w14:paraId="0200E29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60"/>
            </w:tblGrid>
            <w:tr w:rsidR="00AD183F" w:rsidRPr="003D2C67" w14:paraId="710E62EE" w14:textId="77777777">
              <w:tc>
                <w:tcPr>
                  <w:tcW w:w="0" w:type="auto"/>
                </w:tcPr>
                <w:p w14:paraId="77028B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7BD37B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$1,500</w:t>
                  </w:r>
                </w:p>
              </w:tc>
            </w:tr>
          </w:tbl>
          <w:p w14:paraId="4FF6384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181C8540" w14:textId="77777777">
              <w:tc>
                <w:tcPr>
                  <w:tcW w:w="0" w:type="auto"/>
                </w:tcPr>
                <w:p w14:paraId="33DAB4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685B78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$16,250</w:t>
                  </w:r>
                </w:p>
              </w:tc>
            </w:tr>
          </w:tbl>
          <w:p w14:paraId="1930940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0C635180" w14:textId="77777777">
              <w:tc>
                <w:tcPr>
                  <w:tcW w:w="0" w:type="auto"/>
                </w:tcPr>
                <w:p w14:paraId="77AAED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7368892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$17,500</w:t>
                  </w:r>
                </w:p>
              </w:tc>
            </w:tr>
          </w:tbl>
          <w:p w14:paraId="593A605C" w14:textId="77777777" w:rsidR="00AD183F" w:rsidRPr="003D2C67" w:rsidRDefault="00AD183F" w:rsidP="003D2C67">
            <w:pPr>
              <w:rPr>
                <w:rFonts w:asciiTheme="majorBidi" w:hAnsiTheme="majorBidi" w:cstheme="majorBidi"/>
              </w:rPr>
            </w:pPr>
          </w:p>
        </w:tc>
      </w:tr>
    </w:tbl>
    <w:p w14:paraId="2F4117C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C435D12" w14:textId="77777777">
        <w:tc>
          <w:tcPr>
            <w:tcW w:w="200" w:type="pct"/>
          </w:tcPr>
          <w:p w14:paraId="6F3AC5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129.</w:t>
            </w:r>
          </w:p>
        </w:tc>
        <w:tc>
          <w:tcPr>
            <w:tcW w:w="4800" w:type="pct"/>
          </w:tcPr>
          <w:p w14:paraId="3CB88C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Carpenter Corporation purchased a mineral deposit, making payment as follows: Cash $10,000 and 6,000 Carpenter Corporation common shares. On the date of the purchase, the mineral deposit had an appraised value of $75,000; the common shares were quoted on the market at $11 per share. Other acquisition costs amounted to $3,000 cash. What was the cost recorded for the mineral deposit?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2592EDF7" w14:textId="77777777">
              <w:tc>
                <w:tcPr>
                  <w:tcW w:w="0" w:type="auto"/>
                </w:tcPr>
                <w:p w14:paraId="0EEF4C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0D62E2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$70,000</w:t>
                  </w:r>
                </w:p>
              </w:tc>
            </w:tr>
          </w:tbl>
          <w:p w14:paraId="10BFF0F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3D899D3F" w14:textId="77777777">
              <w:tc>
                <w:tcPr>
                  <w:tcW w:w="0" w:type="auto"/>
                </w:tcPr>
                <w:p w14:paraId="2E8B7A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37E3E9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$73,000</w:t>
                  </w:r>
                </w:p>
              </w:tc>
            </w:tr>
          </w:tbl>
          <w:p w14:paraId="6362413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80"/>
            </w:tblGrid>
            <w:tr w:rsidR="00AD183F" w:rsidRPr="003D2C67" w14:paraId="242ECC27" w14:textId="77777777">
              <w:tc>
                <w:tcPr>
                  <w:tcW w:w="0" w:type="auto"/>
                </w:tcPr>
                <w:p w14:paraId="4B6CD8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29AE70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$75,000</w:t>
                  </w:r>
                </w:p>
              </w:tc>
            </w:tr>
          </w:tbl>
          <w:p w14:paraId="325AB36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780"/>
            </w:tblGrid>
            <w:tr w:rsidR="00AD183F" w:rsidRPr="003D2C67" w14:paraId="13B799A9" w14:textId="77777777">
              <w:tc>
                <w:tcPr>
                  <w:tcW w:w="0" w:type="auto"/>
                </w:tcPr>
                <w:p w14:paraId="5CA182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3B10EF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$79,000</w:t>
                  </w:r>
                </w:p>
              </w:tc>
            </w:tr>
          </w:tbl>
          <w:p w14:paraId="058EA457" w14:textId="77777777" w:rsidR="00AD183F" w:rsidRPr="003D2C67" w:rsidRDefault="00AD183F" w:rsidP="003D2C67">
            <w:pPr>
              <w:rPr>
                <w:rFonts w:asciiTheme="majorBidi" w:hAnsiTheme="majorBidi" w:cstheme="majorBidi"/>
              </w:rPr>
            </w:pPr>
          </w:p>
        </w:tc>
      </w:tr>
    </w:tbl>
    <w:p w14:paraId="4F564F9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DBCB165" w14:textId="77777777">
        <w:tc>
          <w:tcPr>
            <w:tcW w:w="200" w:type="pct"/>
          </w:tcPr>
          <w:p w14:paraId="3D38E5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130.</w:t>
            </w:r>
          </w:p>
        </w:tc>
        <w:tc>
          <w:tcPr>
            <w:tcW w:w="4800" w:type="pct"/>
          </w:tcPr>
          <w:p w14:paraId="4AD759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w:t>
            </w:r>
            <w:proofErr w:type="spellStart"/>
            <w:r w:rsidRPr="003D2C67">
              <w:rPr>
                <w:rFonts w:asciiTheme="majorBidi" w:eastAsia="Arial Unicode MS" w:hAnsiTheme="majorBidi" w:cstheme="majorBidi"/>
                <w:color w:val="000000"/>
                <w:sz w:val="24"/>
              </w:rPr>
              <w:t>Orser</w:t>
            </w:r>
            <w:proofErr w:type="spellEnd"/>
            <w:r w:rsidRPr="003D2C67">
              <w:rPr>
                <w:rFonts w:asciiTheme="majorBidi" w:eastAsia="Arial Unicode MS" w:hAnsiTheme="majorBidi" w:cstheme="majorBidi"/>
                <w:color w:val="000000"/>
                <w:sz w:val="24"/>
              </w:rPr>
              <w:t xml:space="preserve"> Mining Company acquired a gold mine for $8,000,000. It is estimated that 40,000 ounces of gold can be extracted from the mine. In the first year of operations, 15,000 ounces of gold were extracted. The </w:t>
            </w:r>
            <w:proofErr w:type="spellStart"/>
            <w:r w:rsidRPr="003D2C67">
              <w:rPr>
                <w:rFonts w:asciiTheme="majorBidi" w:eastAsia="Arial Unicode MS" w:hAnsiTheme="majorBidi" w:cstheme="majorBidi"/>
                <w:color w:val="000000"/>
                <w:sz w:val="24"/>
              </w:rPr>
              <w:t>Orser</w:t>
            </w:r>
            <w:proofErr w:type="spellEnd"/>
            <w:r w:rsidRPr="003D2C67">
              <w:rPr>
                <w:rFonts w:asciiTheme="majorBidi" w:eastAsia="Arial Unicode MS" w:hAnsiTheme="majorBidi" w:cstheme="majorBidi"/>
                <w:color w:val="000000"/>
                <w:sz w:val="24"/>
              </w:rPr>
              <w:t xml:space="preserve"> Mining Company would recognize: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3906"/>
            </w:tblGrid>
            <w:tr w:rsidR="00AD183F" w:rsidRPr="003D2C67" w14:paraId="19281C03" w14:textId="77777777">
              <w:tc>
                <w:tcPr>
                  <w:tcW w:w="0" w:type="auto"/>
                </w:tcPr>
                <w:p w14:paraId="428F8E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869427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net income of $3,000,000</w:t>
                  </w:r>
                </w:p>
              </w:tc>
            </w:tr>
          </w:tbl>
          <w:p w14:paraId="32C762D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513"/>
            </w:tblGrid>
            <w:tr w:rsidR="00AD183F" w:rsidRPr="003D2C67" w14:paraId="31C61C6F" w14:textId="77777777">
              <w:tc>
                <w:tcPr>
                  <w:tcW w:w="0" w:type="auto"/>
                </w:tcPr>
                <w:p w14:paraId="26271A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5282F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of $3,000,000</w:t>
                  </w:r>
                </w:p>
              </w:tc>
            </w:tr>
          </w:tbl>
          <w:p w14:paraId="183D9D2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194"/>
            </w:tblGrid>
            <w:tr w:rsidR="00AD183F" w:rsidRPr="003D2C67" w14:paraId="288E469E" w14:textId="77777777">
              <w:tc>
                <w:tcPr>
                  <w:tcW w:w="0" w:type="auto"/>
                </w:tcPr>
                <w:p w14:paraId="0EC297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A4BC9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Cost of goods sold of $3,000,000</w:t>
                  </w:r>
                </w:p>
              </w:tc>
            </w:tr>
          </w:tbl>
          <w:p w14:paraId="7537D3B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3180"/>
            </w:tblGrid>
            <w:tr w:rsidR="00AD183F" w:rsidRPr="003D2C67" w14:paraId="12E6831B" w14:textId="77777777">
              <w:tc>
                <w:tcPr>
                  <w:tcW w:w="0" w:type="auto"/>
                </w:tcPr>
                <w:p w14:paraId="79C310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B623DB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Depletion expense of $3,000,000</w:t>
                  </w:r>
                </w:p>
              </w:tc>
            </w:tr>
          </w:tbl>
          <w:p w14:paraId="30404C52" w14:textId="77777777" w:rsidR="00AD183F" w:rsidRPr="003D2C67" w:rsidRDefault="00AD183F" w:rsidP="003D2C67">
            <w:pPr>
              <w:rPr>
                <w:rFonts w:asciiTheme="majorBidi" w:hAnsiTheme="majorBidi" w:cstheme="majorBidi"/>
              </w:rPr>
            </w:pPr>
          </w:p>
        </w:tc>
      </w:tr>
    </w:tbl>
    <w:p w14:paraId="3AEE2DB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68303F1" w14:textId="77777777">
        <w:tc>
          <w:tcPr>
            <w:tcW w:w="200" w:type="pct"/>
          </w:tcPr>
          <w:p w14:paraId="5E5D48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131.</w:t>
            </w:r>
          </w:p>
        </w:tc>
        <w:tc>
          <w:tcPr>
            <w:tcW w:w="4800" w:type="pct"/>
          </w:tcPr>
          <w:p w14:paraId="3BA23B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methods ordinarily would be the most appropriate to determine depletion of natural resources for financial reporting purposes?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260"/>
            </w:tblGrid>
            <w:tr w:rsidR="00AD183F" w:rsidRPr="003D2C67" w14:paraId="0032F1A0" w14:textId="77777777">
              <w:tc>
                <w:tcPr>
                  <w:tcW w:w="0" w:type="auto"/>
                </w:tcPr>
                <w:p w14:paraId="59C6B0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365BF0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Straight-line.</w:t>
                  </w:r>
                </w:p>
              </w:tc>
            </w:tr>
          </w:tbl>
          <w:p w14:paraId="3D6C3D3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3879"/>
            </w:tblGrid>
            <w:tr w:rsidR="00AD183F" w:rsidRPr="003D2C67" w14:paraId="11978EE1" w14:textId="77777777">
              <w:tc>
                <w:tcPr>
                  <w:tcW w:w="0" w:type="auto"/>
                </w:tcPr>
                <w:p w14:paraId="7C7593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598CA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Two hundred percent declining-balance.</w:t>
                  </w:r>
                </w:p>
              </w:tc>
            </w:tr>
          </w:tbl>
          <w:p w14:paraId="7E50F95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2187"/>
            </w:tblGrid>
            <w:tr w:rsidR="00AD183F" w:rsidRPr="003D2C67" w14:paraId="50C03441" w14:textId="77777777">
              <w:tc>
                <w:tcPr>
                  <w:tcW w:w="0" w:type="auto"/>
                </w:tcPr>
                <w:p w14:paraId="037A9A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17BAD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Specific identification.</w:t>
                  </w:r>
                </w:p>
              </w:tc>
            </w:tr>
          </w:tbl>
          <w:p w14:paraId="78A181B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940"/>
            </w:tblGrid>
            <w:tr w:rsidR="00AD183F" w:rsidRPr="003D2C67" w14:paraId="1F7355A4" w14:textId="77777777">
              <w:tc>
                <w:tcPr>
                  <w:tcW w:w="0" w:type="auto"/>
                </w:tcPr>
                <w:p w14:paraId="66FB57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5369DD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Units of production.</w:t>
                  </w:r>
                </w:p>
              </w:tc>
            </w:tr>
          </w:tbl>
          <w:p w14:paraId="26A9432E" w14:textId="77777777" w:rsidR="00AD183F" w:rsidRPr="003D2C67" w:rsidRDefault="00AD183F" w:rsidP="003D2C67">
            <w:pPr>
              <w:rPr>
                <w:rFonts w:asciiTheme="majorBidi" w:hAnsiTheme="majorBidi" w:cstheme="majorBidi"/>
              </w:rPr>
            </w:pPr>
          </w:p>
        </w:tc>
      </w:tr>
    </w:tbl>
    <w:p w14:paraId="2B3B124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4E5E9A6" w14:textId="77777777">
        <w:tc>
          <w:tcPr>
            <w:tcW w:w="200" w:type="pct"/>
          </w:tcPr>
          <w:p w14:paraId="14395D4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132.</w:t>
            </w:r>
          </w:p>
        </w:tc>
        <w:tc>
          <w:tcPr>
            <w:tcW w:w="4800" w:type="pct"/>
          </w:tcPr>
          <w:p w14:paraId="77BC2F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the term used for matching the cost of an intangible asset with the revenues generated through the use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
            </w:tblGrid>
            <w:tr w:rsidR="00AD183F" w:rsidRPr="003D2C67" w14:paraId="22574EB8" w14:textId="77777777">
              <w:tc>
                <w:tcPr>
                  <w:tcW w:w="0" w:type="auto"/>
                </w:tcPr>
                <w:p w14:paraId="097EEE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58109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Depletion.</w:t>
                  </w:r>
                </w:p>
              </w:tc>
            </w:tr>
          </w:tbl>
          <w:p w14:paraId="0A73B80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1340"/>
            </w:tblGrid>
            <w:tr w:rsidR="00AD183F" w:rsidRPr="003D2C67" w14:paraId="50714439" w14:textId="77777777">
              <w:tc>
                <w:tcPr>
                  <w:tcW w:w="0" w:type="auto"/>
                </w:tcPr>
                <w:p w14:paraId="1468579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01F5DE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w:t>
                  </w:r>
                </w:p>
              </w:tc>
            </w:tr>
          </w:tbl>
          <w:p w14:paraId="2453322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94"/>
            </w:tblGrid>
            <w:tr w:rsidR="00AD183F" w:rsidRPr="003D2C67" w14:paraId="68C2381D" w14:textId="77777777">
              <w:tc>
                <w:tcPr>
                  <w:tcW w:w="0" w:type="auto"/>
                </w:tcPr>
                <w:p w14:paraId="26B8AF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162A1D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Appraisal.</w:t>
                  </w:r>
                </w:p>
              </w:tc>
            </w:tr>
          </w:tbl>
          <w:p w14:paraId="7DEF937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1160"/>
            </w:tblGrid>
            <w:tr w:rsidR="00AD183F" w:rsidRPr="003D2C67" w14:paraId="0C2AB7F5" w14:textId="77777777">
              <w:tc>
                <w:tcPr>
                  <w:tcW w:w="0" w:type="auto"/>
                </w:tcPr>
                <w:p w14:paraId="6AF826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CF91F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Book value.</w:t>
                  </w:r>
                </w:p>
              </w:tc>
            </w:tr>
          </w:tbl>
          <w:p w14:paraId="5DDFFC7B" w14:textId="77777777" w:rsidR="00AD183F" w:rsidRPr="003D2C67" w:rsidRDefault="00AD183F" w:rsidP="003D2C67">
            <w:pPr>
              <w:rPr>
                <w:rFonts w:asciiTheme="majorBidi" w:hAnsiTheme="majorBidi" w:cstheme="majorBidi"/>
              </w:rPr>
            </w:pPr>
          </w:p>
        </w:tc>
      </w:tr>
    </w:tbl>
    <w:p w14:paraId="334185E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D1BC03B" w14:textId="77777777">
        <w:tc>
          <w:tcPr>
            <w:tcW w:w="200" w:type="pct"/>
          </w:tcPr>
          <w:p w14:paraId="73B9FD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133.</w:t>
            </w:r>
          </w:p>
        </w:tc>
        <w:tc>
          <w:tcPr>
            <w:tcW w:w="4800" w:type="pct"/>
          </w:tcPr>
          <w:p w14:paraId="41356B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is true of a failure to record amortization on a patent during the current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9178"/>
            </w:tblGrid>
            <w:tr w:rsidR="00AD183F" w:rsidRPr="003D2C67" w14:paraId="75F828AB" w14:textId="77777777">
              <w:tc>
                <w:tcPr>
                  <w:tcW w:w="0" w:type="auto"/>
                </w:tcPr>
                <w:p w14:paraId="3965F8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17F390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would cause net income to be overstated for the year but would have no effect on total assets.</w:t>
                  </w:r>
                </w:p>
              </w:tc>
            </w:tr>
          </w:tbl>
          <w:p w14:paraId="4C3D131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325"/>
            </w:tblGrid>
            <w:tr w:rsidR="00AD183F" w:rsidRPr="003D2C67" w14:paraId="15EC33D7" w14:textId="77777777">
              <w:tc>
                <w:tcPr>
                  <w:tcW w:w="0" w:type="auto"/>
                </w:tcPr>
                <w:p w14:paraId="5E134E6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5B46D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would cause both net income for the year and total assets to be overstated.</w:t>
                  </w:r>
                </w:p>
              </w:tc>
            </w:tr>
          </w:tbl>
          <w:p w14:paraId="218D8A0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9178"/>
            </w:tblGrid>
            <w:tr w:rsidR="00AD183F" w:rsidRPr="003D2C67" w14:paraId="7491EFF9" w14:textId="77777777">
              <w:tc>
                <w:tcPr>
                  <w:tcW w:w="0" w:type="auto"/>
                </w:tcPr>
                <w:p w14:paraId="4DF547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55BDFC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would cause total assets to be overstated but would have no effect on net income for the year.</w:t>
                  </w:r>
                </w:p>
              </w:tc>
            </w:tr>
          </w:tbl>
          <w:p w14:paraId="1DB01FD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025"/>
            </w:tblGrid>
            <w:tr w:rsidR="00AD183F" w:rsidRPr="003D2C67" w14:paraId="2E90FB90" w14:textId="77777777">
              <w:tc>
                <w:tcPr>
                  <w:tcW w:w="0" w:type="auto"/>
                </w:tcPr>
                <w:p w14:paraId="08C242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1F8439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allowed under Generally Accepted Accounting Principles.</w:t>
                  </w:r>
                </w:p>
              </w:tc>
            </w:tr>
          </w:tbl>
          <w:p w14:paraId="0B0F82DB" w14:textId="77777777" w:rsidR="00AD183F" w:rsidRPr="003D2C67" w:rsidRDefault="00AD183F" w:rsidP="003D2C67">
            <w:pPr>
              <w:rPr>
                <w:rFonts w:asciiTheme="majorBidi" w:hAnsiTheme="majorBidi" w:cstheme="majorBidi"/>
              </w:rPr>
            </w:pPr>
          </w:p>
        </w:tc>
      </w:tr>
    </w:tbl>
    <w:p w14:paraId="5CAA8BD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96E2B1B" w14:textId="77777777">
        <w:tc>
          <w:tcPr>
            <w:tcW w:w="200" w:type="pct"/>
          </w:tcPr>
          <w:p w14:paraId="15C4CE5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134.</w:t>
            </w:r>
          </w:p>
        </w:tc>
        <w:tc>
          <w:tcPr>
            <w:tcW w:w="4800" w:type="pct"/>
          </w:tcPr>
          <w:p w14:paraId="3A2CC1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is true of depletion recorded for natural resources?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6178"/>
            </w:tblGrid>
            <w:tr w:rsidR="00AD183F" w:rsidRPr="003D2C67" w14:paraId="08FAB156" w14:textId="77777777">
              <w:tc>
                <w:tcPr>
                  <w:tcW w:w="0" w:type="auto"/>
                </w:tcPr>
                <w:p w14:paraId="62122DB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6E713B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recognizes increases in market value with the passage of time.</w:t>
                  </w:r>
                </w:p>
              </w:tc>
            </w:tr>
          </w:tbl>
          <w:p w14:paraId="1471F4C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105"/>
            </w:tblGrid>
            <w:tr w:rsidR="00AD183F" w:rsidRPr="003D2C67" w14:paraId="76EDDC7F" w14:textId="77777777">
              <w:tc>
                <w:tcPr>
                  <w:tcW w:w="0" w:type="auto"/>
                </w:tcPr>
                <w:p w14:paraId="72C93E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2D5D7F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matches the cost of resources used up with the revenues that are earned.</w:t>
                  </w:r>
                </w:p>
              </w:tc>
            </w:tr>
          </w:tbl>
          <w:p w14:paraId="1E30EFE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7498"/>
            </w:tblGrid>
            <w:tr w:rsidR="00AD183F" w:rsidRPr="003D2C67" w14:paraId="61247D56" w14:textId="77777777">
              <w:tc>
                <w:tcPr>
                  <w:tcW w:w="0" w:type="auto"/>
                </w:tcPr>
                <w:p w14:paraId="5670E6E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445738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also recorded on buildings and equipment used in extracting the resource.</w:t>
                  </w:r>
                </w:p>
              </w:tc>
            </w:tr>
          </w:tbl>
          <w:p w14:paraId="4FE927F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6778"/>
            </w:tblGrid>
            <w:tr w:rsidR="00AD183F" w:rsidRPr="003D2C67" w14:paraId="3D3E3714" w14:textId="77777777">
              <w:tc>
                <w:tcPr>
                  <w:tcW w:w="0" w:type="auto"/>
                </w:tcPr>
                <w:p w14:paraId="3EAEA2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4C8C4B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determined by a method similar to declining balance depreciation.</w:t>
                  </w:r>
                </w:p>
              </w:tc>
            </w:tr>
          </w:tbl>
          <w:p w14:paraId="16D3E112" w14:textId="77777777" w:rsidR="00AD183F" w:rsidRPr="003D2C67" w:rsidRDefault="00AD183F" w:rsidP="003D2C67">
            <w:pPr>
              <w:rPr>
                <w:rFonts w:asciiTheme="majorBidi" w:hAnsiTheme="majorBidi" w:cstheme="majorBidi"/>
              </w:rPr>
            </w:pPr>
          </w:p>
        </w:tc>
      </w:tr>
    </w:tbl>
    <w:p w14:paraId="7278942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AE0DCA9" w14:textId="77777777">
        <w:tc>
          <w:tcPr>
            <w:tcW w:w="200" w:type="pct"/>
          </w:tcPr>
          <w:p w14:paraId="16D8AB3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135.</w:t>
            </w:r>
          </w:p>
        </w:tc>
        <w:tc>
          <w:tcPr>
            <w:tcW w:w="4800" w:type="pct"/>
          </w:tcPr>
          <w:p w14:paraId="112CE0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accounting, which of the following is true of goodwill?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294"/>
              <w:gridCol w:w="10074"/>
            </w:tblGrid>
            <w:tr w:rsidR="00AD183F" w:rsidRPr="003D2C67" w14:paraId="35291486" w14:textId="77777777">
              <w:tc>
                <w:tcPr>
                  <w:tcW w:w="0" w:type="auto"/>
                </w:tcPr>
                <w:p w14:paraId="01B33CB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w:t>
                  </w:r>
                </w:p>
              </w:tc>
              <w:tc>
                <w:tcPr>
                  <w:tcW w:w="0" w:type="auto"/>
                </w:tcPr>
                <w:p w14:paraId="542BF3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may be recorded whenever a company achieves a level of net income that exceeds the industry average.</w:t>
                  </w:r>
                </w:p>
              </w:tc>
            </w:tr>
          </w:tbl>
          <w:p w14:paraId="04052AC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872"/>
            </w:tblGrid>
            <w:tr w:rsidR="00AD183F" w:rsidRPr="003D2C67" w14:paraId="05A9DB51" w14:textId="77777777">
              <w:tc>
                <w:tcPr>
                  <w:tcW w:w="0" w:type="auto"/>
                </w:tcPr>
                <w:p w14:paraId="5547D7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 </w:t>
                  </w:r>
                </w:p>
              </w:tc>
              <w:tc>
                <w:tcPr>
                  <w:tcW w:w="0" w:type="auto"/>
                </w:tcPr>
                <w:p w14:paraId="401BCD9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does not need to be amortized because its useful life is indeterminate.</w:t>
                  </w:r>
                </w:p>
              </w:tc>
            </w:tr>
          </w:tbl>
          <w:p w14:paraId="604F694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81"/>
              <w:gridCol w:w="6212"/>
            </w:tblGrid>
            <w:tr w:rsidR="00AD183F" w:rsidRPr="003D2C67" w14:paraId="2525CA3D" w14:textId="77777777">
              <w:tc>
                <w:tcPr>
                  <w:tcW w:w="0" w:type="auto"/>
                </w:tcPr>
                <w:p w14:paraId="61867A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 </w:t>
                  </w:r>
                </w:p>
              </w:tc>
              <w:tc>
                <w:tcPr>
                  <w:tcW w:w="0" w:type="auto"/>
                </w:tcPr>
                <w:p w14:paraId="7F20B7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may be recorded when a company purchases another business.</w:t>
                  </w:r>
                </w:p>
              </w:tc>
            </w:tr>
          </w:tbl>
          <w:p w14:paraId="35CC4CF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294"/>
              <w:gridCol w:w="9905"/>
            </w:tblGrid>
            <w:tr w:rsidR="00AD183F" w:rsidRPr="003D2C67" w14:paraId="6873882C" w14:textId="77777777">
              <w:tc>
                <w:tcPr>
                  <w:tcW w:w="0" w:type="auto"/>
                </w:tcPr>
                <w:p w14:paraId="79B192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 </w:t>
                  </w:r>
                </w:p>
              </w:tc>
              <w:tc>
                <w:tcPr>
                  <w:tcW w:w="0" w:type="auto"/>
                </w:tcPr>
                <w:p w14:paraId="2C4EDC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must be expended in the period it is recorded because benefits from goodwill are difficult to identify.</w:t>
                  </w:r>
                </w:p>
              </w:tc>
            </w:tr>
          </w:tbl>
          <w:p w14:paraId="333BDED8" w14:textId="77777777" w:rsidR="00AD183F" w:rsidRPr="003D2C67" w:rsidRDefault="00AD183F" w:rsidP="003D2C67">
            <w:pPr>
              <w:rPr>
                <w:rFonts w:asciiTheme="majorBidi" w:hAnsiTheme="majorBidi" w:cstheme="majorBidi"/>
              </w:rPr>
            </w:pPr>
          </w:p>
        </w:tc>
      </w:tr>
    </w:tbl>
    <w:p w14:paraId="3F7E113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E23EE94" w14:textId="77777777">
        <w:tc>
          <w:tcPr>
            <w:tcW w:w="200" w:type="pct"/>
          </w:tcPr>
          <w:p w14:paraId="626752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136.</w:t>
            </w:r>
          </w:p>
        </w:tc>
        <w:tc>
          <w:tcPr>
            <w:tcW w:w="4800" w:type="pct"/>
          </w:tcPr>
          <w:p w14:paraId="30CD66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Reagan Company purchased a machine. The price quoted by the seller was $10,000 less 2% if paid within 15 days of the invoice date. Paid with cash were: transportation, $300; installation, $600; and sales tax, $200. Give the entry to record the acquisition.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2E91413"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2B40833"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FAB6A90"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53847C8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0C28E00" w14:textId="77777777">
        <w:tc>
          <w:tcPr>
            <w:tcW w:w="200" w:type="pct"/>
          </w:tcPr>
          <w:p w14:paraId="1CAB36C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137.</w:t>
            </w:r>
          </w:p>
        </w:tc>
        <w:tc>
          <w:tcPr>
            <w:tcW w:w="4800" w:type="pct"/>
          </w:tcPr>
          <w:p w14:paraId="6F61D0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Rebuild Inc. purchased a plant and the land on which the plant was located for a total of $300,000 cash. The separate market values of the plant and land were not known, so Rebuild hired an independent appraiser who gave the following estimated market values: plant, $220,000; land, $110,000. Complete the entry to record the acquisition (show computation).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167964CB"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A1C7039"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00A288D"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22CE7B9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7477C7E" w14:textId="77777777">
        <w:tc>
          <w:tcPr>
            <w:tcW w:w="200" w:type="pct"/>
          </w:tcPr>
          <w:p w14:paraId="6668A8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138.</w:t>
            </w:r>
          </w:p>
        </w:tc>
        <w:tc>
          <w:tcPr>
            <w:tcW w:w="4800" w:type="pct"/>
          </w:tcPr>
          <w:p w14:paraId="58140884"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Raco</w:t>
            </w:r>
            <w:proofErr w:type="spellEnd"/>
            <w:r w:rsidRPr="003D2C67">
              <w:rPr>
                <w:rFonts w:asciiTheme="majorBidi" w:eastAsia="Arial Unicode MS" w:hAnsiTheme="majorBidi" w:cstheme="majorBidi"/>
                <w:color w:val="000000"/>
                <w:sz w:val="24"/>
              </w:rPr>
              <w:t xml:space="preserve"> Inc. purchased two used machines together to get a lower total cash price of $90,000. The machines were different, although of the same general type. They were designated as Machines A and B. New machines of the same type could be purchased for: Machine A, $25,000; Machine B, $75,000. Complete the following entry to record the purchase and show your computations.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7312588" wp14:editId="6379B024">
                  <wp:extent cx="1861457" cy="533400"/>
                  <wp:effectExtent l="0" t="0" r="0" b="0"/>
                  <wp:docPr id="1" name="https://www.eztestonline.com/wajdi_hamdan/13126414749528700.tp4?REQUEST=SHOWmedia&amp;media=image003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126414749528700.tp4?REQUEST=SHOWmedia&amp;media=image003PRINT.png"/>
                          <pic:cNvPicPr/>
                        </pic:nvPicPr>
                        <pic:blipFill>
                          <a:blip r:embed="rId7"/>
                          <a:stretch/>
                        </pic:blipFill>
                        <pic:spPr>
                          <a:xfrm>
                            <a:off x="0" y="0"/>
                            <a:ext cx="1861457" cy="5334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139792A3"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8E13329"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2746B5C"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4C7FBFF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CC986D3" w14:textId="77777777">
        <w:tc>
          <w:tcPr>
            <w:tcW w:w="200" w:type="pct"/>
          </w:tcPr>
          <w:p w14:paraId="5BF470E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139.</w:t>
            </w:r>
          </w:p>
        </w:tc>
        <w:tc>
          <w:tcPr>
            <w:tcW w:w="4800" w:type="pct"/>
          </w:tcPr>
          <w:p w14:paraId="4B9BFF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Yell Company made a lump sum purchase of an office building, including the land and some fixtures, for cash of $160,000. The tax assessments for the past year reflected the following: Land, $22,500; Building, $58,500; and Fixtures, $9,000. Complete the following entry for the acquisition: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E6737D5" wp14:editId="68D5CFA7">
                  <wp:extent cx="1524000" cy="587828"/>
                  <wp:effectExtent l="0" t="0" r="0" b="0"/>
                  <wp:docPr id="2" name="https://www.eztestonline.com/wajdi_hamdan/13126414749528700.tp4?REQUEST=SHOWmedia&amp;media=image005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126414749528700.tp4?REQUEST=SHOWmedia&amp;media=image005PRINT.png"/>
                          <pic:cNvPicPr/>
                        </pic:nvPicPr>
                        <pic:blipFill>
                          <a:blip r:embed="rId8"/>
                          <a:stretch/>
                        </pic:blipFill>
                        <pic:spPr>
                          <a:xfrm>
                            <a:off x="0" y="0"/>
                            <a:ext cx="1524000" cy="587828"/>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3A9DD4FC"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400A13C"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73664E5"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1A461A2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F095110" w14:textId="77777777">
        <w:tc>
          <w:tcPr>
            <w:tcW w:w="200" w:type="pct"/>
          </w:tcPr>
          <w:p w14:paraId="0E6536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140.</w:t>
            </w:r>
          </w:p>
        </w:tc>
        <w:tc>
          <w:tcPr>
            <w:tcW w:w="4800" w:type="pct"/>
          </w:tcPr>
          <w:p w14:paraId="5BF38B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2010, WD Company reported the cost of its theme parks, resorts, and other assets at $14,037 million and the accumulated depreciation at $5,382 million. In that same year, "Toys 4 U" reported $5,610 million in operating assets and accumulated depreciation on them of $1,398 million.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Estimate the approximate remaining life of the assets for WD Company and "Toys 4 U"</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D8C1B5F" wp14:editId="33030652">
                  <wp:extent cx="4702628" cy="304800"/>
                  <wp:effectExtent l="0" t="0" r="0" b="0"/>
                  <wp:docPr id="3" name="https://www.eztestonline.com/wajdi_hamdan/13126414749528700.tp4?REQUEST=SHOWmedia&amp;media=image007PRINT.png"/>
                  <wp:cNvGraphicFramePr/>
                  <a:graphic xmlns:a="http://schemas.openxmlformats.org/drawingml/2006/main">
                    <a:graphicData uri="http://schemas.openxmlformats.org/drawingml/2006/picture">
                      <pic:pic xmlns:pic="http://schemas.openxmlformats.org/drawingml/2006/picture">
                        <pic:nvPicPr>
                          <pic:cNvPr id="2" name="https://www.eztestonline.com/wajdi_hamdan/13126414749528700.tp4?REQUEST=SHOWmedia&amp;media=image007PRINT.png"/>
                          <pic:cNvPicPr/>
                        </pic:nvPicPr>
                        <pic:blipFill>
                          <a:blip r:embed="rId9"/>
                          <a:stretch/>
                        </pic:blipFill>
                        <pic:spPr>
                          <a:xfrm>
                            <a:off x="0" y="0"/>
                            <a:ext cx="4702628"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2. Which company appears to have </w:t>
            </w:r>
            <w:r w:rsidRPr="003D2C67">
              <w:rPr>
                <w:rFonts w:asciiTheme="majorBidi" w:eastAsia="Arial Unicode MS" w:hAnsiTheme="majorBidi" w:cstheme="majorBidi"/>
                <w:b/>
                <w:i/>
                <w:color w:val="000000"/>
                <w:sz w:val="24"/>
              </w:rPr>
              <w:t>newer</w:t>
            </w:r>
            <w:r w:rsidRPr="003D2C67">
              <w:rPr>
                <w:rFonts w:asciiTheme="majorBidi" w:eastAsia="Arial Unicode MS" w:hAnsiTheme="majorBidi" w:cstheme="majorBidi"/>
                <w:color w:val="000000"/>
                <w:sz w:val="24"/>
              </w:rPr>
              <w:t xml:space="preserve"> assets with longer remaining lives?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2948BA9B"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662B9DAE"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24D0017"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3377C36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E31C382" w14:textId="77777777">
        <w:tc>
          <w:tcPr>
            <w:tcW w:w="200" w:type="pct"/>
          </w:tcPr>
          <w:p w14:paraId="14912D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141.</w:t>
            </w:r>
          </w:p>
        </w:tc>
        <w:tc>
          <w:tcPr>
            <w:tcW w:w="4800" w:type="pct"/>
          </w:tcPr>
          <w:p w14:paraId="207925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Chamber Company purchased a truck on January 1, 20A, at a cash cost of $10,600. The estimated residual value was $400 and the estimated useful life 4 years. The company uses straight-line amortization computed monthly. On July 1, 20D, the company sold the truck for $1,700 cash.</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What was the amortization expense amount per month?</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What was the amount of accumulated amortization at July 1, 20D?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 Give the required journal entries on the date of disposal, July 1, 20D. (Assume no 20D amortization had yet been recorded).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62AA5080"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ADF3437"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1FE2E32C"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362638B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17BB76B" w14:textId="77777777">
        <w:tc>
          <w:tcPr>
            <w:tcW w:w="200" w:type="pct"/>
          </w:tcPr>
          <w:p w14:paraId="735B23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142.</w:t>
            </w:r>
          </w:p>
        </w:tc>
        <w:tc>
          <w:tcPr>
            <w:tcW w:w="4800" w:type="pct"/>
          </w:tcPr>
          <w:p w14:paraId="0A809A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Sutter Company purchased a machine on January 1, 20A, for $16,000. The machine has an estimated useful life of 5 years and a $1,000 residual value. It is now December 31, 20B, and Sutter is in the process of preparing financial statements. Complete the following schedule assuming declining-balance method of depreciation with a 150%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1616468B" wp14:editId="6F9CF24C">
                  <wp:extent cx="3940628" cy="533400"/>
                  <wp:effectExtent l="0" t="0" r="0" b="0"/>
                  <wp:docPr id="4" name="https://www.eztestonline.com/wajdi_hamdan/13126414749528700.tp4?REQUEST=SHOWmedia&amp;media=image009PRINT.png"/>
                  <wp:cNvGraphicFramePr/>
                  <a:graphic xmlns:a="http://schemas.openxmlformats.org/drawingml/2006/main">
                    <a:graphicData uri="http://schemas.openxmlformats.org/drawingml/2006/picture">
                      <pic:pic xmlns:pic="http://schemas.openxmlformats.org/drawingml/2006/picture">
                        <pic:nvPicPr>
                          <pic:cNvPr id="3" name="https://www.eztestonline.com/wajdi_hamdan/13126414749528700.tp4?REQUEST=SHOWmedia&amp;media=image009PRINT.png"/>
                          <pic:cNvPicPr/>
                        </pic:nvPicPr>
                        <pic:blipFill>
                          <a:blip r:embed="rId10"/>
                          <a:stretch/>
                        </pic:blipFill>
                        <pic:spPr>
                          <a:xfrm>
                            <a:off x="0" y="0"/>
                            <a:ext cx="3940628" cy="5334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02BD525B"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40D0CAE"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73AC3BB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723858E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2640414" w14:textId="77777777">
        <w:tc>
          <w:tcPr>
            <w:tcW w:w="200" w:type="pct"/>
          </w:tcPr>
          <w:p w14:paraId="76B7E9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143.</w:t>
            </w:r>
          </w:p>
        </w:tc>
        <w:tc>
          <w:tcPr>
            <w:tcW w:w="4800" w:type="pct"/>
          </w:tcPr>
          <w:p w14:paraId="087505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financial statements of Betty Company contained the following errors: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73084977" wp14:editId="1FF73DD0">
                  <wp:extent cx="4539343" cy="304800"/>
                  <wp:effectExtent l="0" t="0" r="0" b="0"/>
                  <wp:docPr id="5" name="https://www.eztestonline.com/wajdi_hamdan/13126414749528700.tp4?REQUEST=SHOWmedia&amp;media=image011PRINT.png"/>
                  <wp:cNvGraphicFramePr/>
                  <a:graphic xmlns:a="http://schemas.openxmlformats.org/drawingml/2006/main">
                    <a:graphicData uri="http://schemas.openxmlformats.org/drawingml/2006/picture">
                      <pic:pic xmlns:pic="http://schemas.openxmlformats.org/drawingml/2006/picture">
                        <pic:nvPicPr>
                          <pic:cNvPr id="4" name="https://www.eztestonline.com/wajdi_hamdan/13126414749528700.tp4?REQUEST=SHOWmedia&amp;media=image011PRINT.png"/>
                          <pic:cNvPicPr/>
                        </pic:nvPicPr>
                        <pic:blipFill>
                          <a:blip r:embed="rId11"/>
                          <a:stretch/>
                        </pic:blipFill>
                        <pic:spPr>
                          <a:xfrm>
                            <a:off x="0" y="0"/>
                            <a:ext cx="4539343"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Respond to each of the following (disregard income taxes):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Income for 20A, was understated or overstated (circle one).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Total combined income for the two-year period ended December 31, 20B, was overstated or understated (circle one).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0C70F2F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6426E651"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35EAEC8"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71FD297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1E8E519" w14:textId="77777777">
        <w:tc>
          <w:tcPr>
            <w:tcW w:w="200" w:type="pct"/>
          </w:tcPr>
          <w:p w14:paraId="182B94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144.</w:t>
            </w:r>
          </w:p>
        </w:tc>
        <w:tc>
          <w:tcPr>
            <w:tcW w:w="4800" w:type="pct"/>
          </w:tcPr>
          <w:p w14:paraId="5ADB22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Stern Company (a calendar year corporation) purchased a heavy duty machine having an invoice price of $13,000 plus transportation and installation costs of $3,000. The machine is estimated to have a 4-year useful life and a $1,000 residual value. Assuming the company uses the declining-balance method amortization and a 150% acceleration rate, complete the following schedule (round to the nearest dollar).</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B0B1779" wp14:editId="23905EAA">
                  <wp:extent cx="3624943" cy="892628"/>
                  <wp:effectExtent l="0" t="0" r="0" b="0"/>
                  <wp:docPr id="6" name="https://www.eztestonline.com/wajdi_hamdan/13126414749528700.tp4?REQUEST=SHOWmedia&amp;media=image012PRINT.png"/>
                  <wp:cNvGraphicFramePr/>
                  <a:graphic xmlns:a="http://schemas.openxmlformats.org/drawingml/2006/main">
                    <a:graphicData uri="http://schemas.openxmlformats.org/drawingml/2006/picture">
                      <pic:pic xmlns:pic="http://schemas.openxmlformats.org/drawingml/2006/picture">
                        <pic:nvPicPr>
                          <pic:cNvPr id="5" name="https://www.eztestonline.com/wajdi_hamdan/13126414749528700.tp4?REQUEST=SHOWmedia&amp;media=image012PRINT.png"/>
                          <pic:cNvPicPr/>
                        </pic:nvPicPr>
                        <pic:blipFill>
                          <a:blip r:embed="rId12"/>
                          <a:stretch/>
                        </pic:blipFill>
                        <pic:spPr>
                          <a:xfrm>
                            <a:off x="0" y="0"/>
                            <a:ext cx="3624943" cy="892628"/>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23BE745B"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C827EE1"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154A63F2"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3EA9D40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E0A94F6" w14:textId="77777777">
        <w:tc>
          <w:tcPr>
            <w:tcW w:w="200" w:type="pct"/>
          </w:tcPr>
          <w:p w14:paraId="143842F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145.</w:t>
            </w:r>
          </w:p>
        </w:tc>
        <w:tc>
          <w:tcPr>
            <w:tcW w:w="4800" w:type="pct"/>
          </w:tcPr>
          <w:p w14:paraId="4D6D2A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Tweed Feed &amp; Seed purchased a new machine on January 1, 20A:</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748C7433" wp14:editId="4B52BD91">
                  <wp:extent cx="3113314" cy="478971"/>
                  <wp:effectExtent l="0" t="0" r="0" b="0"/>
                  <wp:docPr id="7" name="https://www.eztestonline.com/wajdi_hamdan/13126414749528700.tp4?REQUEST=SHOWmedia&amp;media=image014PRINT.png"/>
                  <wp:cNvGraphicFramePr/>
                  <a:graphic xmlns:a="http://schemas.openxmlformats.org/drawingml/2006/main">
                    <a:graphicData uri="http://schemas.openxmlformats.org/drawingml/2006/picture">
                      <pic:pic xmlns:pic="http://schemas.openxmlformats.org/drawingml/2006/picture">
                        <pic:nvPicPr>
                          <pic:cNvPr id="6" name="https://www.eztestonline.com/wajdi_hamdan/13126414749528700.tp4?REQUEST=SHOWmedia&amp;media=image014PRINT.png"/>
                          <pic:cNvPicPr/>
                        </pic:nvPicPr>
                        <pic:blipFill>
                          <a:blip r:embed="rId13"/>
                          <a:stretch/>
                        </pic:blipFill>
                        <pic:spPr>
                          <a:xfrm>
                            <a:off x="0" y="0"/>
                            <a:ext cx="3113314" cy="4789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Accumulated amortization at the end of year 5 (assume straight-line amortization) $12,000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It is now the beginning of year 6 and the management re-evaluated the estimates related to the machine. Compute the amortization expense for year 6 under each of the following </w:t>
            </w:r>
            <w:r w:rsidRPr="003D2C67">
              <w:rPr>
                <w:rFonts w:asciiTheme="majorBidi" w:eastAsia="Arial Unicode MS" w:hAnsiTheme="majorBidi" w:cstheme="majorBidi"/>
                <w:color w:val="000000"/>
                <w:sz w:val="24"/>
                <w:u w:val="single"/>
              </w:rPr>
              <w:t>independent</w:t>
            </w:r>
            <w:r w:rsidRPr="003D2C67">
              <w:rPr>
                <w:rFonts w:asciiTheme="majorBidi" w:eastAsia="Arial Unicode MS" w:hAnsiTheme="majorBidi" w:cstheme="majorBidi"/>
                <w:color w:val="000000"/>
                <w:sz w:val="24"/>
              </w:rPr>
              <w:t xml:space="preserve"> cases: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03F3306" wp14:editId="539554BB">
                  <wp:extent cx="4680857" cy="707571"/>
                  <wp:effectExtent l="0" t="0" r="0" b="0"/>
                  <wp:docPr id="8" name="https://www.eztestonline.com/wajdi_hamdan/13126414749528700.tp4?REQUEST=SHOWmedia&amp;media=image015PRINT.png"/>
                  <wp:cNvGraphicFramePr/>
                  <a:graphic xmlns:a="http://schemas.openxmlformats.org/drawingml/2006/main">
                    <a:graphicData uri="http://schemas.openxmlformats.org/drawingml/2006/picture">
                      <pic:pic xmlns:pic="http://schemas.openxmlformats.org/drawingml/2006/picture">
                        <pic:nvPicPr>
                          <pic:cNvPr id="7" name="https://www.eztestonline.com/wajdi_hamdan/13126414749528700.tp4?REQUEST=SHOWmedia&amp;media=image015PRINT.png"/>
                          <pic:cNvPicPr/>
                        </pic:nvPicPr>
                        <pic:blipFill>
                          <a:blip r:embed="rId14"/>
                          <a:stretch/>
                        </pic:blipFill>
                        <pic:spPr>
                          <a:xfrm>
                            <a:off x="0" y="0"/>
                            <a:ext cx="4680857" cy="7075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7000D895"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6B81AF2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692A7D02"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1701760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10455C4" w14:textId="77777777">
        <w:tc>
          <w:tcPr>
            <w:tcW w:w="200" w:type="pct"/>
          </w:tcPr>
          <w:p w14:paraId="2E1A1A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146.</w:t>
            </w:r>
          </w:p>
        </w:tc>
        <w:tc>
          <w:tcPr>
            <w:tcW w:w="4800" w:type="pct"/>
          </w:tcPr>
          <w:p w14:paraId="3A84E0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Duval Company acquired a machine on January 1, 20A, that cost $2,700 and had an estimated residual value of $200. Complete the following schedule using the three methods of amortization: A.) straight-line, B.) units-of-production, C.) declining-balance at 150%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22E064D3" wp14:editId="1588B2CB">
                  <wp:extent cx="4408714" cy="979714"/>
                  <wp:effectExtent l="0" t="0" r="0" b="0"/>
                  <wp:docPr id="9" name="https://www.eztestonline.com/wajdi_hamdan/13126414749528700.tp4?REQUEST=SHOWmedia&amp;media=image016PRINT.png"/>
                  <wp:cNvGraphicFramePr/>
                  <a:graphic xmlns:a="http://schemas.openxmlformats.org/drawingml/2006/main">
                    <a:graphicData uri="http://schemas.openxmlformats.org/drawingml/2006/picture">
                      <pic:pic xmlns:pic="http://schemas.openxmlformats.org/drawingml/2006/picture">
                        <pic:nvPicPr>
                          <pic:cNvPr id="8" name="https://www.eztestonline.com/wajdi_hamdan/13126414749528700.tp4?REQUEST=SHOWmedia&amp;media=image016PRINT.png"/>
                          <pic:cNvPicPr/>
                        </pic:nvPicPr>
                        <pic:blipFill>
                          <a:blip r:embed="rId15"/>
                          <a:stretch/>
                        </pic:blipFill>
                        <pic:spPr>
                          <a:xfrm>
                            <a:off x="0" y="0"/>
                            <a:ext cx="4408714" cy="979714"/>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16936DA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0E22B82"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6FABE88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0E5B081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0245E41" w14:textId="77777777">
        <w:tc>
          <w:tcPr>
            <w:tcW w:w="200" w:type="pct"/>
          </w:tcPr>
          <w:p w14:paraId="555108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147.</w:t>
            </w:r>
          </w:p>
        </w:tc>
        <w:tc>
          <w:tcPr>
            <w:tcW w:w="4800" w:type="pct"/>
          </w:tcPr>
          <w:p w14:paraId="20C7D8C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20B, Walton Corporation made a basket purchase of land, a building, and furniture and fixtures. The total purchase price was $313,000. Walton also paid $3,000 for title fees and $4,000 in legal fees related to the purchase. Appraised values at the time of the purchase were: land $70,000; building, $227,500; and furniture and fixtures, $52,500.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Make the journal entry to record the purchase of the assets, with cost based on appraised values.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The building had an estimated useful life of 20 years and residual value of $30,000. Make the journal entry to record amortization for 20B using the declining-balance method and a 150%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The furniture and fixtures are expected to have useful lives of 5 years and no residual value. What is the amount of amortization on the furniture and fixtures for 20B, assuming that Walton uses the straight-line method of amortization for such assets.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Based on the information in part 3, what is the book value of the furniture and fixtures at the end of 20B?</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5. Under generally accepted accounting principles, would Walton be able to use the declining-balance method for the building and the straight-line method for furniture and fixtures? Discuss briefly.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2DD32527"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1845161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2D6E6BA5"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0E4097C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95E9FF1" w14:textId="77777777">
        <w:tc>
          <w:tcPr>
            <w:tcW w:w="200" w:type="pct"/>
          </w:tcPr>
          <w:p w14:paraId="5F0AFD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148.</w:t>
            </w:r>
          </w:p>
        </w:tc>
        <w:tc>
          <w:tcPr>
            <w:tcW w:w="4800" w:type="pct"/>
          </w:tcPr>
          <w:p w14:paraId="43B9F0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Macon Assembly Company purchased a machine on January 2, 20C, by paying cash of $85,000. The machine has an estimated useful life of five years (or the production of 200,000 units) and an estimated residual value of $5,000.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Determine amortization expense (to the nearest dollar) for each year of the machine's useful life under (a). straight-line amortization; and (b). the declining-balance method with a 200%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What is the book value of the machine after three years with the declining-balance method and a 200%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What is the book value of the machinery after three years with straight-line amortization.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If the machine was used to produce and sell 48,000 units in 20C, what would the amortization expense be under the units of production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F452818"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2B20044D"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0651C0D0"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0E2A92C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5892A0B" w14:textId="77777777">
        <w:tc>
          <w:tcPr>
            <w:tcW w:w="200" w:type="pct"/>
          </w:tcPr>
          <w:p w14:paraId="124CC4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149.</w:t>
            </w:r>
          </w:p>
        </w:tc>
        <w:tc>
          <w:tcPr>
            <w:tcW w:w="4800" w:type="pct"/>
          </w:tcPr>
          <w:p w14:paraId="2617E93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September 7, 20B,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Corporation purchased a building and land at a total acquisition cost of $500,000. An appraiser estimated that 80% of the purchase price should be assigned to the building and the remainder to the land.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Make the journal entry for the acquisition of the land and building.</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2. Make the journal entry to record amortization of the building for 20B.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takes a full month of amortization for assets acquired in the first half of the month and uses the straight-line method. The building has a residual value of $40,000 and an estimated useful life of 20 years.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Based on the information in part 2, what will the book value of the building be at the end of 20C?</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4. Why was it important for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to separate the cost of the land and the cost of the building?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7E5B4449"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0E57AC25"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473B239"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2A1ED31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DD12677" w14:textId="77777777">
        <w:tc>
          <w:tcPr>
            <w:tcW w:w="200" w:type="pct"/>
          </w:tcPr>
          <w:p w14:paraId="7B9422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150.</w:t>
            </w:r>
          </w:p>
        </w:tc>
        <w:tc>
          <w:tcPr>
            <w:tcW w:w="4800" w:type="pct"/>
          </w:tcPr>
          <w:p w14:paraId="7D05BE9E"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Hilman</w:t>
            </w:r>
            <w:proofErr w:type="spellEnd"/>
            <w:r w:rsidRPr="003D2C67">
              <w:rPr>
                <w:rFonts w:asciiTheme="majorBidi" w:eastAsia="Arial Unicode MS" w:hAnsiTheme="majorBidi" w:cstheme="majorBidi"/>
                <w:color w:val="000000"/>
                <w:sz w:val="24"/>
              </w:rPr>
              <w:t xml:space="preserve"> Company purchased a truck on January 1, 20A, at a cost of $34,000. The company estimated that the truck would have a useful life of 4 years and a residual value of $4,000.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Complete the following table: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83FDBCE" wp14:editId="04E0414F">
                  <wp:extent cx="4038600" cy="979714"/>
                  <wp:effectExtent l="0" t="0" r="0" b="0"/>
                  <wp:docPr id="10" name="https://www.eztestonline.com/wajdi_hamdan/13126414749528700.tp4?REQUEST=SHOWmedia&amp;media=image023PRINT.png"/>
                  <wp:cNvGraphicFramePr/>
                  <a:graphic xmlns:a="http://schemas.openxmlformats.org/drawingml/2006/main">
                    <a:graphicData uri="http://schemas.openxmlformats.org/drawingml/2006/picture">
                      <pic:pic xmlns:pic="http://schemas.openxmlformats.org/drawingml/2006/picture">
                        <pic:nvPicPr>
                          <pic:cNvPr id="9" name="https://www.eztestonline.com/wajdi_hamdan/13126414749528700.tp4?REQUEST=SHOWmedia&amp;media=image023PRINT.png"/>
                          <pic:cNvPicPr/>
                        </pic:nvPicPr>
                        <pic:blipFill>
                          <a:blip r:embed="rId16"/>
                          <a:stretch/>
                        </pic:blipFill>
                        <pic:spPr>
                          <a:xfrm>
                            <a:off x="0" y="0"/>
                            <a:ext cx="4038600" cy="979714"/>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Which of the two methods in part 1 would result in: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Lower net income in 20A? ___________</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Lower net income in 20D? ___________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606EAD4E"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10FB778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1A2663D8"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6BBD8AA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226661C" w14:textId="77777777">
        <w:tc>
          <w:tcPr>
            <w:tcW w:w="200" w:type="pct"/>
          </w:tcPr>
          <w:p w14:paraId="617C35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151.</w:t>
            </w:r>
          </w:p>
        </w:tc>
        <w:tc>
          <w:tcPr>
            <w:tcW w:w="4800" w:type="pct"/>
          </w:tcPr>
          <w:p w14:paraId="7528E84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FAL Corporation purchased a robot to be used in manufacturing. The purchase was made at the beginning of 20A by paying cash of $500,000. The robot has an estimated residual value of $20,000 and an expected useful life of 10 years. At the beginning of 20C, FAL concluded that the total useful life of the robot will be 8 years rather than 10, and that the residual value will be zero. FAL uses the straight-line method for amortization.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Make the journal entry to record amortization on the robot for 20B.</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Make the journal entry to record amortization on the robot for 20C, including the effect of the changes in estimates.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Describe how a business should account for a change in the estimated useful life and/or residual value of a amortizable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3D64518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C985839"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0B7D54A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7628244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1A76FF46" w14:textId="77777777">
        <w:tc>
          <w:tcPr>
            <w:tcW w:w="200" w:type="pct"/>
          </w:tcPr>
          <w:p w14:paraId="7D0485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152.</w:t>
            </w:r>
          </w:p>
        </w:tc>
        <w:tc>
          <w:tcPr>
            <w:tcW w:w="4800" w:type="pct"/>
          </w:tcPr>
          <w:p w14:paraId="3170DB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following information is available for C Co. and P Co.:</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2A363484" wp14:editId="7C8963FF">
                  <wp:extent cx="3875314" cy="696685"/>
                  <wp:effectExtent l="0" t="0" r="0" b="0"/>
                  <wp:docPr id="11" name="https://www.eztestonline.com/wajdi_hamdan/13126414749528700.tp4?REQUEST=SHOWmedia&amp;media=image027PRINT.png"/>
                  <wp:cNvGraphicFramePr/>
                  <a:graphic xmlns:a="http://schemas.openxmlformats.org/drawingml/2006/main">
                    <a:graphicData uri="http://schemas.openxmlformats.org/drawingml/2006/picture">
                      <pic:pic xmlns:pic="http://schemas.openxmlformats.org/drawingml/2006/picture">
                        <pic:nvPicPr>
                          <pic:cNvPr id="10" name="https://www.eztestonline.com/wajdi_hamdan/13126414749528700.tp4?REQUEST=SHOWmedia&amp;media=image027PRINT.png"/>
                          <pic:cNvPicPr/>
                        </pic:nvPicPr>
                        <pic:blipFill>
                          <a:blip r:embed="rId17"/>
                          <a:stretch/>
                        </pic:blipFill>
                        <pic:spPr>
                          <a:xfrm>
                            <a:off x="0" y="0"/>
                            <a:ext cx="3875314" cy="696685"/>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Compute the fixed asset turnover ratio for the year for both C Co. and P Co.</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C Co. __________</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P Co. __________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19AE162"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DC54B7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4ECC60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622BE16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606655B4" w14:textId="77777777">
        <w:tc>
          <w:tcPr>
            <w:tcW w:w="200" w:type="pct"/>
          </w:tcPr>
          <w:p w14:paraId="4872A5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153.</w:t>
            </w:r>
          </w:p>
        </w:tc>
        <w:tc>
          <w:tcPr>
            <w:tcW w:w="4800" w:type="pct"/>
          </w:tcPr>
          <w:p w14:paraId="714AAA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Soule Corporation purchased a machine that had an original cost of $60,000 and an estimated residual value of $10,000. The useful life was expected to be 8 years and straight-line amortization is used. At the end of 20E, the book value of the machine was $35,000. Soule sold the machine for $32,000 cash on October 1, 20F.</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Prepare the journal entry to record amortization for 20F up to the date of sale. Round the amount to the nearest dollar.</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Prepare the journal entry to record the sale of the machine.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87603A1"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276158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7248DF2"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50F2BD9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05BF6551" w14:textId="77777777">
        <w:tc>
          <w:tcPr>
            <w:tcW w:w="200" w:type="pct"/>
          </w:tcPr>
          <w:p w14:paraId="0B605C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154.</w:t>
            </w:r>
          </w:p>
        </w:tc>
        <w:tc>
          <w:tcPr>
            <w:tcW w:w="4800" w:type="pct"/>
          </w:tcPr>
          <w:p w14:paraId="0ADA528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Give the required adjusting entry at December 31, 20F, the end of the annual accounting period for the three items below. If no entry is required, explain why.</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Web Company acquired a patent that cost $4,260 on January 1, 20F. The patent was registered on January 1, 20A. The legal life of a patent is 17 years from registration. Web expects to use the patent the remaining legal life.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Web Company acquired a gravel pit on January 1, 20F, that cost $24,000. The company estimates that 30,000 tons of gravel can be extracted economically. During 20F 4,000 tons were extracted and sold.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 On January 1, 20F, Web Company acquired a dump truck that cost $6,000 to use hauling gravel. The company estimated a residual value of 10% of cost and a useful life 4 years. The company uses straight-line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749D0218"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466658FD"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F70CEEE"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1A9E9AA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7500A46A" w14:textId="77777777">
        <w:tc>
          <w:tcPr>
            <w:tcW w:w="200" w:type="pct"/>
          </w:tcPr>
          <w:p w14:paraId="519F1A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155.</w:t>
            </w:r>
          </w:p>
        </w:tc>
        <w:tc>
          <w:tcPr>
            <w:tcW w:w="4800" w:type="pct"/>
          </w:tcPr>
          <w:p w14:paraId="5FBF34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Weaver Mining Company purchased a site containing a mineral deposit in 20C. The purchase price was $820,000, and the site is estimated to contain 400,000 tons of extractable ore. Weaver constructed a building at the site, at a cost of $500,000, to be used while the ore is being extracted. When the ore reserves are gone, the building will have no further value.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Explain the purpose for recording depletion on natural resources.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Calculate Weaver's amortization rate per ton of ore for this deposit.</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Make the journal entry to record depletion for the year 20C, when Weaver mined and sold 150,000 tons of ore.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Make the journal entry to record amortization on the building for 20C. Weaver calculates amortization on the building using the units of production method based on the amount of ore extracted (150,000 tons in 20C).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55DADCE"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5E1858A"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27CCC079"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34B07B2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B3DEF6D" w14:textId="77777777">
        <w:tc>
          <w:tcPr>
            <w:tcW w:w="200" w:type="pct"/>
          </w:tcPr>
          <w:p w14:paraId="71708E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156.</w:t>
            </w:r>
          </w:p>
        </w:tc>
        <w:tc>
          <w:tcPr>
            <w:tcW w:w="4800" w:type="pct"/>
          </w:tcPr>
          <w:p w14:paraId="061047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January 2, 20D, </w:t>
            </w:r>
            <w:proofErr w:type="spellStart"/>
            <w:r w:rsidRPr="003D2C67">
              <w:rPr>
                <w:rFonts w:asciiTheme="majorBidi" w:eastAsia="Arial Unicode MS" w:hAnsiTheme="majorBidi" w:cstheme="majorBidi"/>
                <w:color w:val="000000"/>
                <w:sz w:val="24"/>
              </w:rPr>
              <w:t>Daintry</w:t>
            </w:r>
            <w:proofErr w:type="spellEnd"/>
            <w:r w:rsidRPr="003D2C67">
              <w:rPr>
                <w:rFonts w:asciiTheme="majorBidi" w:eastAsia="Arial Unicode MS" w:hAnsiTheme="majorBidi" w:cstheme="majorBidi"/>
                <w:color w:val="000000"/>
                <w:sz w:val="24"/>
              </w:rPr>
              <w:t xml:space="preserve"> Company purchased a patent for $380,000 from an inventor who had developed a new manufacturing process. At the time of the purchase, the patent had a remaining legal life of 12 years, but </w:t>
            </w:r>
            <w:proofErr w:type="spellStart"/>
            <w:r w:rsidRPr="003D2C67">
              <w:rPr>
                <w:rFonts w:asciiTheme="majorBidi" w:eastAsia="Arial Unicode MS" w:hAnsiTheme="majorBidi" w:cstheme="majorBidi"/>
                <w:color w:val="000000"/>
                <w:sz w:val="24"/>
              </w:rPr>
              <w:t>Daintry</w:t>
            </w:r>
            <w:proofErr w:type="spellEnd"/>
            <w:r w:rsidRPr="003D2C67">
              <w:rPr>
                <w:rFonts w:asciiTheme="majorBidi" w:eastAsia="Arial Unicode MS" w:hAnsiTheme="majorBidi" w:cstheme="majorBidi"/>
                <w:color w:val="000000"/>
                <w:sz w:val="24"/>
              </w:rPr>
              <w:t xml:space="preserve"> estimated the useful life to the company to only be 10 years.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1. Prepare the journal entry to record </w:t>
            </w:r>
            <w:proofErr w:type="spellStart"/>
            <w:r w:rsidRPr="003D2C67">
              <w:rPr>
                <w:rFonts w:asciiTheme="majorBidi" w:eastAsia="Arial Unicode MS" w:hAnsiTheme="majorBidi" w:cstheme="majorBidi"/>
                <w:color w:val="000000"/>
                <w:sz w:val="24"/>
              </w:rPr>
              <w:t>Daintry's</w:t>
            </w:r>
            <w:proofErr w:type="spellEnd"/>
            <w:r w:rsidRPr="003D2C67">
              <w:rPr>
                <w:rFonts w:asciiTheme="majorBidi" w:eastAsia="Arial Unicode MS" w:hAnsiTheme="majorBidi" w:cstheme="majorBidi"/>
                <w:color w:val="000000"/>
                <w:sz w:val="24"/>
              </w:rPr>
              <w:t xml:space="preserve"> purchase of the patent.</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Prepare the journal entry to record amortization of the patent for 20D, assuming that no contra account is used.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3. At the start of 20G, after amortization had been recorded for three years, </w:t>
            </w:r>
            <w:proofErr w:type="spellStart"/>
            <w:r w:rsidRPr="003D2C67">
              <w:rPr>
                <w:rFonts w:asciiTheme="majorBidi" w:eastAsia="Arial Unicode MS" w:hAnsiTheme="majorBidi" w:cstheme="majorBidi"/>
                <w:color w:val="000000"/>
                <w:sz w:val="24"/>
              </w:rPr>
              <w:t>Daintry</w:t>
            </w:r>
            <w:proofErr w:type="spellEnd"/>
            <w:r w:rsidRPr="003D2C67">
              <w:rPr>
                <w:rFonts w:asciiTheme="majorBidi" w:eastAsia="Arial Unicode MS" w:hAnsiTheme="majorBidi" w:cstheme="majorBidi"/>
                <w:color w:val="000000"/>
                <w:sz w:val="24"/>
              </w:rPr>
              <w:t xml:space="preserve"> concluded that the </w:t>
            </w:r>
            <w:r w:rsidRPr="003D2C67">
              <w:rPr>
                <w:rFonts w:asciiTheme="majorBidi" w:eastAsia="Arial Unicode MS" w:hAnsiTheme="majorBidi" w:cstheme="majorBidi"/>
                <w:b/>
                <w:color w:val="000000"/>
                <w:sz w:val="24"/>
              </w:rPr>
              <w:t>total</w:t>
            </w:r>
            <w:r w:rsidRPr="003D2C67">
              <w:rPr>
                <w:rFonts w:asciiTheme="majorBidi" w:eastAsia="Arial Unicode MS" w:hAnsiTheme="majorBidi" w:cstheme="majorBidi"/>
                <w:color w:val="000000"/>
                <w:sz w:val="24"/>
              </w:rPr>
              <w:t xml:space="preserve"> useful life of the patent would be 7 years, rather than 10. Record </w:t>
            </w:r>
            <w:proofErr w:type="spellStart"/>
            <w:r w:rsidRPr="003D2C67">
              <w:rPr>
                <w:rFonts w:asciiTheme="majorBidi" w:eastAsia="Arial Unicode MS" w:hAnsiTheme="majorBidi" w:cstheme="majorBidi"/>
                <w:color w:val="000000"/>
                <w:sz w:val="24"/>
              </w:rPr>
              <w:t>Daintry's</w:t>
            </w:r>
            <w:proofErr w:type="spellEnd"/>
            <w:r w:rsidRPr="003D2C67">
              <w:rPr>
                <w:rFonts w:asciiTheme="majorBidi" w:eastAsia="Arial Unicode MS" w:hAnsiTheme="majorBidi" w:cstheme="majorBidi"/>
                <w:color w:val="000000"/>
                <w:sz w:val="24"/>
              </w:rPr>
              <w:t xml:space="preserve"> amortization expense for 20G.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39830D0D"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73987633"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AFB717F"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7216FDB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4614E2C4" w14:textId="77777777">
        <w:tc>
          <w:tcPr>
            <w:tcW w:w="200" w:type="pct"/>
          </w:tcPr>
          <w:p w14:paraId="77103C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157.</w:t>
            </w:r>
          </w:p>
        </w:tc>
        <w:tc>
          <w:tcPr>
            <w:tcW w:w="4800" w:type="pct"/>
          </w:tcPr>
          <w:p w14:paraId="44EE17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Pied Piper Pies has been in business 8 years with 4 stores in the San Francisco bay area. Their local reputation for making </w:t>
            </w:r>
            <w:proofErr w:type="spellStart"/>
            <w:r w:rsidRPr="003D2C67">
              <w:rPr>
                <w:rFonts w:asciiTheme="majorBidi" w:eastAsia="Arial Unicode MS" w:hAnsiTheme="majorBidi" w:cstheme="majorBidi"/>
                <w:color w:val="000000"/>
                <w:sz w:val="24"/>
              </w:rPr>
              <w:t>savoury</w:t>
            </w:r>
            <w:proofErr w:type="spellEnd"/>
            <w:r w:rsidRPr="003D2C67">
              <w:rPr>
                <w:rFonts w:asciiTheme="majorBidi" w:eastAsia="Arial Unicode MS" w:hAnsiTheme="majorBidi" w:cstheme="majorBidi"/>
                <w:color w:val="000000"/>
                <w:sz w:val="24"/>
              </w:rPr>
              <w:t xml:space="preserve"> pies such as curried potatoes is well recognized. A national food distributor has offered to purchase the company. Pied Piper has $1.2 million of assets on their books but those assets have $1.5 million in value at </w:t>
            </w:r>
            <w:r w:rsidRPr="003D2C67">
              <w:rPr>
                <w:rFonts w:asciiTheme="majorBidi" w:eastAsia="Arial Unicode MS" w:hAnsiTheme="majorBidi" w:cstheme="majorBidi"/>
                <w:b/>
                <w:i/>
                <w:color w:val="000000"/>
                <w:sz w:val="24"/>
              </w:rPr>
              <w:t>fair market value</w:t>
            </w:r>
            <w:r w:rsidRPr="003D2C67">
              <w:rPr>
                <w:rFonts w:asciiTheme="majorBidi" w:eastAsia="Arial Unicode MS" w:hAnsiTheme="majorBidi" w:cstheme="majorBidi"/>
                <w:color w:val="000000"/>
                <w:sz w:val="24"/>
              </w:rPr>
              <w:t xml:space="preserve"> and $.3 million of liabilities. If the distributor offers to buy Pied Piper for $3.5 million and assume the liabilities of Pied Piper, how much will goodwill be based on the offered purchase price?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7D12EAF5"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59CCA5A6"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1AFBB9D5"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2A4C507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D426300" w14:textId="77777777">
        <w:tc>
          <w:tcPr>
            <w:tcW w:w="200" w:type="pct"/>
          </w:tcPr>
          <w:p w14:paraId="4CB8E3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158.</w:t>
            </w:r>
          </w:p>
        </w:tc>
        <w:tc>
          <w:tcPr>
            <w:tcW w:w="4800" w:type="pct"/>
          </w:tcPr>
          <w:p w14:paraId="6BEBCF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 company purchased equipment for $800,000 and has depreciated it for the past 5 years when its original life was estimated to be 10 years with a $200,000 residual value. The equipment's utility to the company has declined because they expect it to generate a net cash flow over the remaining years of $200,000 from its operation. If the asset has been impaired, how much will be recorded as a </w:t>
            </w:r>
            <w:r w:rsidRPr="003D2C67">
              <w:rPr>
                <w:rFonts w:asciiTheme="majorBidi" w:eastAsia="Arial Unicode MS" w:hAnsiTheme="majorBidi" w:cstheme="majorBidi"/>
                <w:b/>
                <w:i/>
                <w:color w:val="000000"/>
                <w:sz w:val="24"/>
              </w:rPr>
              <w:t>loss</w:t>
            </w:r>
            <w:r w:rsidRPr="003D2C67">
              <w:rPr>
                <w:rFonts w:asciiTheme="majorBidi" w:eastAsia="Arial Unicode MS" w:hAnsiTheme="majorBidi" w:cstheme="majorBidi"/>
                <w:color w:val="000000"/>
                <w:sz w:val="24"/>
              </w:rPr>
              <w:t xml:space="preserve"> in the current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079CBEC"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6B90ED48"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p w14:paraId="31EBC71D" w14:textId="77777777" w:rsidR="00AD183F" w:rsidRPr="003D2C67" w:rsidRDefault="00F607D7" w:rsidP="003D2C67">
            <w:pPr>
              <w:keepNext/>
              <w:keepLines/>
              <w:spacing w:before="212" w:after="212"/>
              <w:rPr>
                <w:rFonts w:asciiTheme="majorBidi" w:hAnsiTheme="majorBidi" w:cstheme="majorBidi"/>
              </w:rPr>
            </w:pPr>
            <w:r w:rsidRPr="003D2C67">
              <w:rPr>
                <w:rFonts w:asciiTheme="majorBidi" w:eastAsia="Times,Times New Roman,Times-Rom" w:hAnsiTheme="majorBidi" w:cstheme="majorBidi"/>
                <w:color w:val="000000"/>
                <w:sz w:val="16"/>
              </w:rPr>
              <w:br/>
            </w:r>
            <w:r w:rsidRPr="003D2C67">
              <w:rPr>
                <w:rFonts w:asciiTheme="majorBidi" w:eastAsia="Arial Unicode MS" w:hAnsiTheme="majorBidi" w:cstheme="majorBidi"/>
                <w:color w:val="000000"/>
                <w:sz w:val="16"/>
              </w:rPr>
              <w:t> </w:t>
            </w:r>
          </w:p>
        </w:tc>
      </w:tr>
    </w:tbl>
    <w:p w14:paraId="36DCCB1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3C73FDCA" w14:textId="77777777">
        <w:tc>
          <w:tcPr>
            <w:tcW w:w="200" w:type="pct"/>
          </w:tcPr>
          <w:p w14:paraId="4F6743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159.</w:t>
            </w:r>
          </w:p>
        </w:tc>
        <w:tc>
          <w:tcPr>
            <w:tcW w:w="4800" w:type="pct"/>
          </w:tcPr>
          <w:p w14:paraId="479E67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Match the assets with the cost allocation method by entering the appropriate letter.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3750" w:type="pct"/>
              <w:tblCellMar>
                <w:left w:w="10" w:type="dxa"/>
                <w:right w:w="10" w:type="dxa"/>
              </w:tblCellMar>
              <w:tblLook w:val="0000" w:firstRow="0" w:lastRow="0" w:firstColumn="0" w:lastColumn="0" w:noHBand="0" w:noVBand="0"/>
            </w:tblPr>
            <w:tblGrid>
              <w:gridCol w:w="1670"/>
              <w:gridCol w:w="5397"/>
              <w:gridCol w:w="709"/>
            </w:tblGrid>
            <w:tr w:rsidR="00AD183F" w:rsidRPr="003D2C67" w14:paraId="3F87516C" w14:textId="77777777">
              <w:tc>
                <w:tcPr>
                  <w:tcW w:w="0" w:type="auto"/>
                  <w:vAlign w:val="bottom"/>
                </w:tcPr>
                <w:p w14:paraId="22E628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 None </w:t>
                  </w:r>
                </w:p>
              </w:tc>
              <w:tc>
                <w:tcPr>
                  <w:tcW w:w="0" w:type="auto"/>
                  <w:vAlign w:val="bottom"/>
                </w:tcPr>
                <w:p w14:paraId="72A087C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Uranium reserves (being exploited) </w:t>
                  </w:r>
                </w:p>
              </w:tc>
              <w:tc>
                <w:tcPr>
                  <w:tcW w:w="0" w:type="auto"/>
                  <w:vAlign w:val="bottom"/>
                </w:tcPr>
                <w:p w14:paraId="138710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64481A10" w14:textId="77777777">
              <w:tc>
                <w:tcPr>
                  <w:tcW w:w="0" w:type="auto"/>
                  <w:vAlign w:val="bottom"/>
                </w:tcPr>
                <w:p w14:paraId="454B84D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 Depletion </w:t>
                  </w:r>
                </w:p>
              </w:tc>
              <w:tc>
                <w:tcPr>
                  <w:tcW w:w="0" w:type="auto"/>
                  <w:vAlign w:val="bottom"/>
                </w:tcPr>
                <w:p w14:paraId="7D33CF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Building, Tex-Mex Chile Franchise (in use) </w:t>
                  </w:r>
                </w:p>
              </w:tc>
              <w:tc>
                <w:tcPr>
                  <w:tcW w:w="0" w:type="auto"/>
                  <w:vAlign w:val="bottom"/>
                </w:tcPr>
                <w:p w14:paraId="479CC5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37627A8E" w14:textId="77777777">
              <w:tc>
                <w:tcPr>
                  <w:tcW w:w="0" w:type="auto"/>
                  <w:vAlign w:val="bottom"/>
                </w:tcPr>
                <w:p w14:paraId="3D1CD4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 Amortization </w:t>
                  </w:r>
                </w:p>
              </w:tc>
              <w:tc>
                <w:tcPr>
                  <w:tcW w:w="0" w:type="auto"/>
                  <w:vAlign w:val="bottom"/>
                </w:tcPr>
                <w:p w14:paraId="161688F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Long-term investment in shares of Swift Tea, Inc. </w:t>
                  </w:r>
                </w:p>
              </w:tc>
              <w:tc>
                <w:tcPr>
                  <w:tcW w:w="0" w:type="auto"/>
                  <w:vAlign w:val="bottom"/>
                </w:tcPr>
                <w:p w14:paraId="79907E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bl>
          <w:p w14:paraId="58046A6F" w14:textId="77777777" w:rsidR="00AD183F" w:rsidRPr="003D2C67" w:rsidRDefault="00AD183F" w:rsidP="003D2C67">
            <w:pPr>
              <w:rPr>
                <w:rFonts w:asciiTheme="majorBidi" w:hAnsiTheme="majorBidi" w:cstheme="majorBidi"/>
              </w:rPr>
            </w:pPr>
          </w:p>
        </w:tc>
      </w:tr>
    </w:tbl>
    <w:p w14:paraId="48DC039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52213AEE" w14:textId="77777777">
        <w:tc>
          <w:tcPr>
            <w:tcW w:w="200" w:type="pct"/>
          </w:tcPr>
          <w:p w14:paraId="3B820C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w:t>
            </w:r>
          </w:p>
        </w:tc>
        <w:tc>
          <w:tcPr>
            <w:tcW w:w="4800" w:type="pct"/>
          </w:tcPr>
          <w:p w14:paraId="072271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Match each type of asset category with the appropriate allocation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3750" w:type="pct"/>
              <w:tblCellMar>
                <w:left w:w="10" w:type="dxa"/>
                <w:right w:w="10" w:type="dxa"/>
              </w:tblCellMar>
              <w:tblLook w:val="0000" w:firstRow="0" w:lastRow="0" w:firstColumn="0" w:lastColumn="0" w:noHBand="0" w:noVBand="0"/>
            </w:tblPr>
            <w:tblGrid>
              <w:gridCol w:w="1696"/>
              <w:gridCol w:w="5360"/>
              <w:gridCol w:w="720"/>
            </w:tblGrid>
            <w:tr w:rsidR="00AD183F" w:rsidRPr="003D2C67" w14:paraId="72949C3C" w14:textId="77777777">
              <w:tc>
                <w:tcPr>
                  <w:tcW w:w="0" w:type="auto"/>
                  <w:vAlign w:val="bottom"/>
                </w:tcPr>
                <w:p w14:paraId="4F65802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 Depletion </w:t>
                  </w:r>
                </w:p>
              </w:tc>
              <w:tc>
                <w:tcPr>
                  <w:tcW w:w="0" w:type="auto"/>
                  <w:vAlign w:val="bottom"/>
                </w:tcPr>
                <w:p w14:paraId="03F1CB5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Intangible assets, Property, plant, and equipment </w:t>
                  </w:r>
                </w:p>
              </w:tc>
              <w:tc>
                <w:tcPr>
                  <w:tcW w:w="0" w:type="auto"/>
                  <w:vAlign w:val="bottom"/>
                </w:tcPr>
                <w:p w14:paraId="6E1339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2EABF0EE" w14:textId="77777777">
              <w:tc>
                <w:tcPr>
                  <w:tcW w:w="0" w:type="auto"/>
                  <w:vAlign w:val="bottom"/>
                </w:tcPr>
                <w:p w14:paraId="4A3A8F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 Amortization </w:t>
                  </w:r>
                </w:p>
              </w:tc>
              <w:tc>
                <w:tcPr>
                  <w:tcW w:w="0" w:type="auto"/>
                  <w:vAlign w:val="bottom"/>
                </w:tcPr>
                <w:p w14:paraId="43B040C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Natural resources </w:t>
                  </w:r>
                </w:p>
              </w:tc>
              <w:tc>
                <w:tcPr>
                  <w:tcW w:w="0" w:type="auto"/>
                  <w:vAlign w:val="bottom"/>
                </w:tcPr>
                <w:p w14:paraId="5BB0F4C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bl>
          <w:p w14:paraId="1546A47E" w14:textId="77777777" w:rsidR="00AD183F" w:rsidRPr="003D2C67" w:rsidRDefault="00AD183F" w:rsidP="003D2C67">
            <w:pPr>
              <w:rPr>
                <w:rFonts w:asciiTheme="majorBidi" w:hAnsiTheme="majorBidi" w:cstheme="majorBidi"/>
              </w:rPr>
            </w:pPr>
          </w:p>
        </w:tc>
      </w:tr>
    </w:tbl>
    <w:p w14:paraId="5FDEAF6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432"/>
        <w:gridCol w:w="10368"/>
      </w:tblGrid>
      <w:tr w:rsidR="00AD183F" w:rsidRPr="003D2C67" w14:paraId="2249EC42" w14:textId="77777777">
        <w:tc>
          <w:tcPr>
            <w:tcW w:w="200" w:type="pct"/>
          </w:tcPr>
          <w:p w14:paraId="7CFBCE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lastRenderedPageBreak/>
              <w:t>161.</w:t>
            </w:r>
          </w:p>
        </w:tc>
        <w:tc>
          <w:tcPr>
            <w:tcW w:w="4800" w:type="pct"/>
          </w:tcPr>
          <w:p w14:paraId="6326F9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Write the letter of the definition in the blank before the term.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3750" w:type="pct"/>
              <w:tblCellMar>
                <w:left w:w="10" w:type="dxa"/>
                <w:right w:w="10" w:type="dxa"/>
              </w:tblCellMar>
              <w:tblLook w:val="0000" w:firstRow="0" w:lastRow="0" w:firstColumn="0" w:lastColumn="0" w:noHBand="0" w:noVBand="0"/>
            </w:tblPr>
            <w:tblGrid>
              <w:gridCol w:w="2386"/>
              <w:gridCol w:w="4710"/>
              <w:gridCol w:w="680"/>
            </w:tblGrid>
            <w:tr w:rsidR="00AD183F" w:rsidRPr="003D2C67" w14:paraId="64D6B982" w14:textId="77777777">
              <w:tc>
                <w:tcPr>
                  <w:tcW w:w="0" w:type="auto"/>
                  <w:vAlign w:val="bottom"/>
                </w:tcPr>
                <w:p w14:paraId="694647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 leasehold </w:t>
                  </w:r>
                </w:p>
              </w:tc>
              <w:tc>
                <w:tcPr>
                  <w:tcW w:w="0" w:type="auto"/>
                  <w:vAlign w:val="bottom"/>
                </w:tcPr>
                <w:p w14:paraId="481FD32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Cost minus accumulated amortization of a tangible operational asset. </w:t>
                  </w:r>
                </w:p>
              </w:tc>
              <w:tc>
                <w:tcPr>
                  <w:tcW w:w="0" w:type="auto"/>
                  <w:vAlign w:val="bottom"/>
                </w:tcPr>
                <w:p w14:paraId="07F533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0C83808E" w14:textId="77777777">
              <w:tc>
                <w:tcPr>
                  <w:tcW w:w="0" w:type="auto"/>
                  <w:vAlign w:val="bottom"/>
                </w:tcPr>
                <w:p w14:paraId="1C978D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 property, plant and equipment </w:t>
                  </w:r>
                </w:p>
              </w:tc>
              <w:tc>
                <w:tcPr>
                  <w:tcW w:w="0" w:type="auto"/>
                  <w:vAlign w:val="bottom"/>
                </w:tcPr>
                <w:p w14:paraId="7D2DF9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Expenditure for an asset that is debited to an asset account. </w:t>
                  </w:r>
                </w:p>
              </w:tc>
              <w:tc>
                <w:tcPr>
                  <w:tcW w:w="0" w:type="auto"/>
                  <w:vAlign w:val="bottom"/>
                </w:tcPr>
                <w:p w14:paraId="67BB038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7D49B72B" w14:textId="77777777">
              <w:tc>
                <w:tcPr>
                  <w:tcW w:w="0" w:type="auto"/>
                  <w:vAlign w:val="bottom"/>
                </w:tcPr>
                <w:p w14:paraId="2BE77C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 patent </w:t>
                  </w:r>
                </w:p>
              </w:tc>
              <w:tc>
                <w:tcPr>
                  <w:tcW w:w="0" w:type="auto"/>
                  <w:vAlign w:val="bottom"/>
                </w:tcPr>
                <w:p w14:paraId="6AA543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An exclusive right to make a product or use a particular process. </w:t>
                  </w:r>
                </w:p>
              </w:tc>
              <w:tc>
                <w:tcPr>
                  <w:tcW w:w="0" w:type="auto"/>
                  <w:vAlign w:val="bottom"/>
                </w:tcPr>
                <w:p w14:paraId="6125AC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2330651B" w14:textId="77777777">
              <w:tc>
                <w:tcPr>
                  <w:tcW w:w="0" w:type="auto"/>
                  <w:vAlign w:val="bottom"/>
                </w:tcPr>
                <w:p w14:paraId="1004E18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 residual value </w:t>
                  </w:r>
                </w:p>
              </w:tc>
              <w:tc>
                <w:tcPr>
                  <w:tcW w:w="0" w:type="auto"/>
                  <w:vAlign w:val="bottom"/>
                </w:tcPr>
                <w:p w14:paraId="264C1F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An asset that confers rights upon the owner and that lacks physical substance. </w:t>
                  </w:r>
                </w:p>
              </w:tc>
              <w:tc>
                <w:tcPr>
                  <w:tcW w:w="0" w:type="auto"/>
                  <w:vAlign w:val="bottom"/>
                </w:tcPr>
                <w:p w14:paraId="516ED0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1DADB854" w14:textId="77777777">
              <w:tc>
                <w:tcPr>
                  <w:tcW w:w="0" w:type="auto"/>
                  <w:vAlign w:val="bottom"/>
                </w:tcPr>
                <w:p w14:paraId="12A383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 units-of-production amortization </w:t>
                  </w:r>
                </w:p>
              </w:tc>
              <w:tc>
                <w:tcPr>
                  <w:tcW w:w="0" w:type="auto"/>
                  <w:vAlign w:val="bottom"/>
                </w:tcPr>
                <w:p w14:paraId="25EEB1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Causes the amortization expense for an asset to decrease with passage of time. </w:t>
                  </w:r>
                </w:p>
              </w:tc>
              <w:tc>
                <w:tcPr>
                  <w:tcW w:w="0" w:type="auto"/>
                  <w:vAlign w:val="bottom"/>
                </w:tcPr>
                <w:p w14:paraId="511B41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54FCCFF0" w14:textId="77777777">
              <w:tc>
                <w:tcPr>
                  <w:tcW w:w="0" w:type="auto"/>
                  <w:vAlign w:val="bottom"/>
                </w:tcPr>
                <w:p w14:paraId="2C8531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 capital expenditure </w:t>
                  </w:r>
                </w:p>
              </w:tc>
              <w:tc>
                <w:tcPr>
                  <w:tcW w:w="0" w:type="auto"/>
                  <w:vAlign w:val="bottom"/>
                </w:tcPr>
                <w:p w14:paraId="0CCEA3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Estimated amount to be recovered at the end of the useful life of an operational asset. </w:t>
                  </w:r>
                </w:p>
              </w:tc>
              <w:tc>
                <w:tcPr>
                  <w:tcW w:w="0" w:type="auto"/>
                  <w:vAlign w:val="bottom"/>
                </w:tcPr>
                <w:p w14:paraId="6E7336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0E71ED61" w14:textId="77777777">
              <w:tc>
                <w:tcPr>
                  <w:tcW w:w="0" w:type="auto"/>
                  <w:vAlign w:val="bottom"/>
                </w:tcPr>
                <w:p w14:paraId="01C215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 book value </w:t>
                  </w:r>
                </w:p>
              </w:tc>
              <w:tc>
                <w:tcPr>
                  <w:tcW w:w="0" w:type="auto"/>
                  <w:vAlign w:val="bottom"/>
                </w:tcPr>
                <w:p w14:paraId="0DB674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An ordinary repair, for example. </w:t>
                  </w:r>
                </w:p>
              </w:tc>
              <w:tc>
                <w:tcPr>
                  <w:tcW w:w="0" w:type="auto"/>
                  <w:vAlign w:val="bottom"/>
                </w:tcPr>
                <w:p w14:paraId="2B9F04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63904D93" w14:textId="77777777">
              <w:tc>
                <w:tcPr>
                  <w:tcW w:w="0" w:type="auto"/>
                  <w:vAlign w:val="bottom"/>
                </w:tcPr>
                <w:p w14:paraId="43AC60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 amortization </w:t>
                  </w:r>
                </w:p>
              </w:tc>
              <w:tc>
                <w:tcPr>
                  <w:tcW w:w="0" w:type="auto"/>
                  <w:vAlign w:val="bottom"/>
                </w:tcPr>
                <w:p w14:paraId="4701EC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Rights granted to a lessee under the terms of a contract. </w:t>
                  </w:r>
                </w:p>
              </w:tc>
              <w:tc>
                <w:tcPr>
                  <w:tcW w:w="0" w:type="auto"/>
                  <w:vAlign w:val="bottom"/>
                </w:tcPr>
                <w:p w14:paraId="2FD6EE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43E7A045" w14:textId="77777777">
              <w:tc>
                <w:tcPr>
                  <w:tcW w:w="0" w:type="auto"/>
                  <w:vAlign w:val="bottom"/>
                </w:tcPr>
                <w:p w14:paraId="31FCE69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 depletion </w:t>
                  </w:r>
                </w:p>
              </w:tc>
              <w:tc>
                <w:tcPr>
                  <w:tcW w:w="0" w:type="auto"/>
                  <w:vAlign w:val="bottom"/>
                </w:tcPr>
                <w:p w14:paraId="4E2798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 heading used on the balance sheet for tangible operating assets. </w:t>
                  </w:r>
                </w:p>
              </w:tc>
              <w:tc>
                <w:tcPr>
                  <w:tcW w:w="0" w:type="auto"/>
                  <w:vAlign w:val="bottom"/>
                </w:tcPr>
                <w:p w14:paraId="601FED8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6921AACD" w14:textId="77777777">
              <w:tc>
                <w:tcPr>
                  <w:tcW w:w="0" w:type="auto"/>
                  <w:vAlign w:val="bottom"/>
                </w:tcPr>
                <w:p w14:paraId="27FC3D3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 revenue expenditure </w:t>
                  </w:r>
                </w:p>
              </w:tc>
              <w:tc>
                <w:tcPr>
                  <w:tcW w:w="0" w:type="auto"/>
                  <w:vAlign w:val="bottom"/>
                </w:tcPr>
                <w:p w14:paraId="12C4A7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Allocation of the cost of a natural resource to the periods in which revenues are earned. </w:t>
                  </w:r>
                </w:p>
              </w:tc>
              <w:tc>
                <w:tcPr>
                  <w:tcW w:w="0" w:type="auto"/>
                  <w:vAlign w:val="bottom"/>
                </w:tcPr>
                <w:p w14:paraId="1D6C91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7D7FC1A8" w14:textId="77777777">
              <w:tc>
                <w:tcPr>
                  <w:tcW w:w="0" w:type="auto"/>
                  <w:vAlign w:val="bottom"/>
                </w:tcPr>
                <w:p w14:paraId="4BA2720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 intangible asset </w:t>
                  </w:r>
                </w:p>
              </w:tc>
              <w:tc>
                <w:tcPr>
                  <w:tcW w:w="0" w:type="auto"/>
                  <w:vAlign w:val="bottom"/>
                </w:tcPr>
                <w:p w14:paraId="31FE7F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Allocation of the cost of an intangible asset to the periods when it is used. </w:t>
                  </w:r>
                </w:p>
              </w:tc>
              <w:tc>
                <w:tcPr>
                  <w:tcW w:w="0" w:type="auto"/>
                  <w:vAlign w:val="bottom"/>
                </w:tcPr>
                <w:p w14:paraId="0B6A06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r w:rsidR="00AD183F" w:rsidRPr="003D2C67" w14:paraId="0594F298" w14:textId="77777777">
              <w:tc>
                <w:tcPr>
                  <w:tcW w:w="0" w:type="auto"/>
                  <w:vAlign w:val="bottom"/>
                </w:tcPr>
                <w:p w14:paraId="293551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 declining-balance amortization </w:t>
                  </w:r>
                </w:p>
              </w:tc>
              <w:tc>
                <w:tcPr>
                  <w:tcW w:w="0" w:type="auto"/>
                  <w:vAlign w:val="bottom"/>
                </w:tcPr>
                <w:p w14:paraId="7D8484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Causes the amortization expense for an asset to vary with the use of the asset. </w:t>
                  </w:r>
                </w:p>
              </w:tc>
              <w:tc>
                <w:tcPr>
                  <w:tcW w:w="0" w:type="auto"/>
                  <w:vAlign w:val="bottom"/>
                </w:tcPr>
                <w:p w14:paraId="5FEC41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____ </w:t>
                  </w:r>
                </w:p>
              </w:tc>
            </w:tr>
          </w:tbl>
          <w:p w14:paraId="3E2B6837" w14:textId="77777777" w:rsidR="00AD183F" w:rsidRPr="003D2C67" w:rsidRDefault="00AD183F" w:rsidP="003D2C67">
            <w:pPr>
              <w:rPr>
                <w:rFonts w:asciiTheme="majorBidi" w:hAnsiTheme="majorBidi" w:cstheme="majorBidi"/>
              </w:rPr>
            </w:pPr>
          </w:p>
        </w:tc>
      </w:tr>
    </w:tbl>
    <w:p w14:paraId="08F9777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color w:val="000000"/>
          <w:sz w:val="18"/>
        </w:rPr>
        <w:t> </w:t>
      </w:r>
    </w:p>
    <w:p w14:paraId="6569FC9B" w14:textId="77777777" w:rsidR="00AD183F" w:rsidRPr="003D2C67" w:rsidRDefault="00F607D7" w:rsidP="003D2C67">
      <w:pPr>
        <w:spacing w:before="239" w:after="239"/>
        <w:rPr>
          <w:rFonts w:asciiTheme="majorBidi" w:hAnsiTheme="majorBidi" w:cstheme="majorBidi"/>
        </w:rPr>
        <w:sectPr w:rsidR="00AD183F" w:rsidRPr="003D2C67">
          <w:headerReference w:type="even" r:id="rId18"/>
          <w:headerReference w:type="default" r:id="rId19"/>
          <w:footerReference w:type="even" r:id="rId20"/>
          <w:footerReference w:type="default" r:id="rId21"/>
          <w:headerReference w:type="first" r:id="rId22"/>
          <w:footerReference w:type="first" r:id="rId23"/>
          <w:pgSz w:w="12240" w:h="15840"/>
          <w:pgMar w:top="720" w:right="720" w:bottom="720" w:left="720" w:header="720" w:footer="720" w:gutter="0"/>
          <w:cols w:space="720"/>
        </w:sectPr>
      </w:pPr>
      <w:r w:rsidRPr="003D2C67">
        <w:rPr>
          <w:rFonts w:asciiTheme="majorBidi" w:eastAsia="Times,Times New Roman,Times-Rom" w:hAnsiTheme="majorBidi" w:cstheme="majorBidi"/>
          <w:color w:val="000000"/>
          <w:sz w:val="18"/>
        </w:rPr>
        <w:br/>
      </w:r>
    </w:p>
    <w:p w14:paraId="2E0CAC5D" w14:textId="77777777" w:rsidR="00AD183F" w:rsidRPr="003D2C67" w:rsidRDefault="00F607D7" w:rsidP="003D2C67">
      <w:pPr>
        <w:spacing w:before="532" w:after="0"/>
        <w:rPr>
          <w:rFonts w:asciiTheme="majorBidi" w:hAnsiTheme="majorBidi" w:cstheme="majorBidi"/>
        </w:rPr>
      </w:pPr>
      <w:r w:rsidRPr="003D2C67">
        <w:rPr>
          <w:rFonts w:asciiTheme="majorBidi" w:eastAsia="Arial Unicode MS" w:hAnsiTheme="majorBidi" w:cstheme="majorBidi"/>
          <w:color w:val="000000"/>
          <w:sz w:val="40"/>
        </w:rPr>
        <w:lastRenderedPageBreak/>
        <w:t xml:space="preserve">Chapter 09 Reporting and Interpreting Property, Plant, and Equipment; Natural Resources; and Intangibles </w:t>
      </w:r>
      <w:r w:rsidRPr="003D2C67">
        <w:rPr>
          <w:rFonts w:asciiTheme="majorBidi" w:eastAsia="Arial Unicode MS" w:hAnsiTheme="majorBidi" w:cstheme="majorBidi"/>
          <w:color w:val="FF0000"/>
          <w:sz w:val="40"/>
        </w:rPr>
        <w:t>Key</w:t>
      </w:r>
      <w:r w:rsidRPr="003D2C67">
        <w:rPr>
          <w:rFonts w:asciiTheme="majorBidi" w:eastAsia="Times,Times New Roman,Times-Rom" w:hAnsiTheme="majorBidi" w:cstheme="majorBidi"/>
          <w:color w:val="000000"/>
          <w:sz w:val="40"/>
        </w:rPr>
        <w:br/>
      </w:r>
      <w:r w:rsidRPr="003D2C67">
        <w:rPr>
          <w:rFonts w:asciiTheme="majorBidi" w:eastAsia="Arial Unicode MS" w:hAnsiTheme="majorBidi" w:cstheme="majorBidi"/>
          <w:color w:val="000000"/>
          <w:sz w:val="40"/>
        </w:rPr>
        <w:t> </w:t>
      </w: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A731D64" w14:textId="77777777">
        <w:tc>
          <w:tcPr>
            <w:tcW w:w="350" w:type="pct"/>
          </w:tcPr>
          <w:p w14:paraId="373D2E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w:t>
            </w:r>
          </w:p>
        </w:tc>
        <w:tc>
          <w:tcPr>
            <w:tcW w:w="4650" w:type="pct"/>
          </w:tcPr>
          <w:p w14:paraId="4129C4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Tangible operational assets differ from intangible operational assets in that tangible assets have physical substance whereas intangible assets have no physical substance.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2D3B78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727A4E0" w14:textId="77777777">
        <w:tc>
          <w:tcPr>
            <w:tcW w:w="0" w:type="auto"/>
          </w:tcPr>
          <w:p w14:paraId="5D98BA1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6ECF8C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2E33E3E" w14:textId="77777777">
        <w:tc>
          <w:tcPr>
            <w:tcW w:w="350" w:type="pct"/>
          </w:tcPr>
          <w:p w14:paraId="5C107D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w:t>
            </w:r>
          </w:p>
        </w:tc>
        <w:tc>
          <w:tcPr>
            <w:tcW w:w="4650" w:type="pct"/>
          </w:tcPr>
          <w:p w14:paraId="7FB5F7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corporation may choose to list its operational assets in the current asset section of the balance sheet.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62D772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77C021F" w14:textId="77777777">
        <w:tc>
          <w:tcPr>
            <w:tcW w:w="0" w:type="auto"/>
          </w:tcPr>
          <w:p w14:paraId="7E3DE4B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B6A173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18D0D76" w14:textId="77777777">
        <w:tc>
          <w:tcPr>
            <w:tcW w:w="350" w:type="pct"/>
          </w:tcPr>
          <w:p w14:paraId="100A26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w:t>
            </w:r>
          </w:p>
        </w:tc>
        <w:tc>
          <w:tcPr>
            <w:tcW w:w="4650" w:type="pct"/>
          </w:tcPr>
          <w:p w14:paraId="70769D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 have value to a business because they represent rights that are useful to the business.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B4A20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976761E" w14:textId="77777777">
        <w:tc>
          <w:tcPr>
            <w:tcW w:w="0" w:type="auto"/>
          </w:tcPr>
          <w:p w14:paraId="15BFC85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09E510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FFDC03E" w14:textId="77777777">
        <w:tc>
          <w:tcPr>
            <w:tcW w:w="350" w:type="pct"/>
          </w:tcPr>
          <w:p w14:paraId="6497B51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w:t>
            </w:r>
          </w:p>
        </w:tc>
        <w:tc>
          <w:tcPr>
            <w:tcW w:w="4650" w:type="pct"/>
          </w:tcPr>
          <w:p w14:paraId="2B0AFF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Noncurrent assets are those that a business retains for long periods of time for use in the course of normal operations rather than for sale.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24C4F4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630ECBA" w14:textId="77777777">
        <w:tc>
          <w:tcPr>
            <w:tcW w:w="0" w:type="auto"/>
          </w:tcPr>
          <w:p w14:paraId="32F4D8E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DF6963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C1A315B" w14:textId="77777777">
        <w:tc>
          <w:tcPr>
            <w:tcW w:w="350" w:type="pct"/>
          </w:tcPr>
          <w:p w14:paraId="07EE16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w:t>
            </w:r>
          </w:p>
        </w:tc>
        <w:tc>
          <w:tcPr>
            <w:tcW w:w="4650" w:type="pct"/>
          </w:tcPr>
          <w:p w14:paraId="53D84D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One of the most important challenges facing managers is forecasting the level of productive capacity (fixed assets) needed in the long run to meet customer demand.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03E434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1BDD610" w14:textId="77777777">
        <w:tc>
          <w:tcPr>
            <w:tcW w:w="0" w:type="auto"/>
          </w:tcPr>
          <w:p w14:paraId="64B5139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AC9D27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33A3325" w14:textId="77777777">
        <w:tc>
          <w:tcPr>
            <w:tcW w:w="350" w:type="pct"/>
          </w:tcPr>
          <w:p w14:paraId="6B9D0BD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w:t>
            </w:r>
          </w:p>
        </w:tc>
        <w:tc>
          <w:tcPr>
            <w:tcW w:w="4650" w:type="pct"/>
          </w:tcPr>
          <w:p w14:paraId="02DBBE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Because of its large investment in equipment, West Jet closely monitors the unused seats on flights since it may be more profitable to reduce fares to fill more seats thereby using more of the capacity.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2AC8E0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B75ED15" w14:textId="77777777">
        <w:tc>
          <w:tcPr>
            <w:tcW w:w="0" w:type="auto"/>
          </w:tcPr>
          <w:p w14:paraId="7754636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615454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D2918F7" w14:textId="77777777">
        <w:tc>
          <w:tcPr>
            <w:tcW w:w="350" w:type="pct"/>
          </w:tcPr>
          <w:p w14:paraId="290F78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w:t>
            </w:r>
          </w:p>
        </w:tc>
        <w:tc>
          <w:tcPr>
            <w:tcW w:w="4650" w:type="pct"/>
          </w:tcPr>
          <w:p w14:paraId="517B95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allocation method utilized affects the amount of net property, plant, and equipment that is used in the computation of the fixed asset turnover ratio.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7CAF61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F9BE2C0" w14:textId="77777777">
        <w:tc>
          <w:tcPr>
            <w:tcW w:w="0" w:type="auto"/>
          </w:tcPr>
          <w:p w14:paraId="6F392DB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A56EA2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DC340D5" w14:textId="77777777">
        <w:tc>
          <w:tcPr>
            <w:tcW w:w="350" w:type="pct"/>
          </w:tcPr>
          <w:p w14:paraId="136153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w:t>
            </w:r>
          </w:p>
        </w:tc>
        <w:tc>
          <w:tcPr>
            <w:tcW w:w="4650" w:type="pct"/>
          </w:tcPr>
          <w:p w14:paraId="17D8A8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Building and equipment are recorded at their cost at acquisition and are subsequently reported at cost less accumulated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769B0B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9757F10" w14:textId="77777777">
        <w:tc>
          <w:tcPr>
            <w:tcW w:w="0" w:type="auto"/>
          </w:tcPr>
          <w:p w14:paraId="350CDC8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B9855F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37DAE99" w14:textId="77777777">
        <w:tc>
          <w:tcPr>
            <w:tcW w:w="350" w:type="pct"/>
          </w:tcPr>
          <w:p w14:paraId="5E27A8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w:t>
            </w:r>
          </w:p>
        </w:tc>
        <w:tc>
          <w:tcPr>
            <w:tcW w:w="4650" w:type="pct"/>
          </w:tcPr>
          <w:p w14:paraId="326C65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an operational asset is acquired for noncash consideration, the cost of the asset received always is measured as the book value of the noncash consideration given up.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079FDC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1EC8073" w14:textId="77777777">
        <w:tc>
          <w:tcPr>
            <w:tcW w:w="0" w:type="auto"/>
          </w:tcPr>
          <w:p w14:paraId="1AE1C26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908A61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70A8460" w14:textId="77777777">
        <w:tc>
          <w:tcPr>
            <w:tcW w:w="350" w:type="pct"/>
          </w:tcPr>
          <w:p w14:paraId="6BD903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w:t>
            </w:r>
          </w:p>
        </w:tc>
        <w:tc>
          <w:tcPr>
            <w:tcW w:w="4650" w:type="pct"/>
          </w:tcPr>
          <w:p w14:paraId="7F6CAB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 second-hand machine is purchased for operational use in a business, all renovation and repair costs on the used machine incurred by the purchaser prior to its operational use should be excluded from the cost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3984FBD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1B7E0C0" w14:textId="77777777">
        <w:tc>
          <w:tcPr>
            <w:tcW w:w="0" w:type="auto"/>
          </w:tcPr>
          <w:p w14:paraId="3DBD497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635F80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5428D12" w14:textId="77777777">
        <w:tc>
          <w:tcPr>
            <w:tcW w:w="350" w:type="pct"/>
          </w:tcPr>
          <w:p w14:paraId="7F78C2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w:t>
            </w:r>
          </w:p>
        </w:tc>
        <w:tc>
          <w:tcPr>
            <w:tcW w:w="4650" w:type="pct"/>
          </w:tcPr>
          <w:p w14:paraId="56CDEE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Acquisition cost of property, plant, and equipment is the cash-equivalent purchase price plus all reasonable and necessary expenditures made to acquire and prepare the asset for its intended use.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552AC1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506DE64" w14:textId="77777777">
        <w:tc>
          <w:tcPr>
            <w:tcW w:w="0" w:type="auto"/>
          </w:tcPr>
          <w:p w14:paraId="6456123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38E849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5CB5727" w14:textId="77777777">
        <w:tc>
          <w:tcPr>
            <w:tcW w:w="350" w:type="pct"/>
          </w:tcPr>
          <w:p w14:paraId="0D8040D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w:t>
            </w:r>
          </w:p>
        </w:tc>
        <w:tc>
          <w:tcPr>
            <w:tcW w:w="4650" w:type="pct"/>
          </w:tcPr>
          <w:p w14:paraId="0C431D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Expenditures made after the asset is in use are always capital expenditures.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64DB34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90B29BE" w14:textId="77777777">
        <w:tc>
          <w:tcPr>
            <w:tcW w:w="0" w:type="auto"/>
          </w:tcPr>
          <w:p w14:paraId="486BC25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C4D495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EF2DA1C" w14:textId="77777777">
        <w:tc>
          <w:tcPr>
            <w:tcW w:w="350" w:type="pct"/>
          </w:tcPr>
          <w:p w14:paraId="6C02AC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w:t>
            </w:r>
          </w:p>
        </w:tc>
        <w:tc>
          <w:tcPr>
            <w:tcW w:w="4650" w:type="pct"/>
          </w:tcPr>
          <w:p w14:paraId="3DACF2FE"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Behren</w:t>
            </w:r>
            <w:proofErr w:type="spellEnd"/>
            <w:r w:rsidRPr="003D2C67">
              <w:rPr>
                <w:rFonts w:asciiTheme="majorBidi" w:eastAsia="Arial Unicode MS" w:hAnsiTheme="majorBidi" w:cstheme="majorBidi"/>
                <w:color w:val="000000"/>
                <w:sz w:val="24"/>
              </w:rPr>
              <w:t xml:space="preserve"> Company purchased a building and the parcel of land on which the building was located for a total purchase price of $810,000. To record the acquisition, the account, Building, should be debited for $810,000.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35A623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E621864" w14:textId="77777777">
        <w:tc>
          <w:tcPr>
            <w:tcW w:w="0" w:type="auto"/>
          </w:tcPr>
          <w:p w14:paraId="41BA97E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44E72E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BB690A2" w14:textId="77777777">
        <w:tc>
          <w:tcPr>
            <w:tcW w:w="350" w:type="pct"/>
          </w:tcPr>
          <w:p w14:paraId="509A88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w:t>
            </w:r>
          </w:p>
        </w:tc>
        <w:tc>
          <w:tcPr>
            <w:tcW w:w="4650" w:type="pct"/>
          </w:tcPr>
          <w:p w14:paraId="536E5B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Because of depreciation, the net carrying amount of an asset declines over time and profit is reduced by the amount of the expense.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35D7727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9D7A23A" w14:textId="77777777">
        <w:tc>
          <w:tcPr>
            <w:tcW w:w="0" w:type="auto"/>
          </w:tcPr>
          <w:p w14:paraId="255004D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0773BE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B53DD3E" w14:textId="77777777">
        <w:tc>
          <w:tcPr>
            <w:tcW w:w="350" w:type="pct"/>
          </w:tcPr>
          <w:p w14:paraId="6942B7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w:t>
            </w:r>
          </w:p>
        </w:tc>
        <w:tc>
          <w:tcPr>
            <w:tcW w:w="4650" w:type="pct"/>
          </w:tcPr>
          <w:p w14:paraId="3F758A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 company acquires land by issuing 10,000 of its common shares currently trading for $20 per share, the company must get an appraisal of the land and recognize a gain if the appraised value is more than the $200,000 value of the shares issued.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7B5B41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52F9E97" w14:textId="77777777">
        <w:tc>
          <w:tcPr>
            <w:tcW w:w="0" w:type="auto"/>
          </w:tcPr>
          <w:p w14:paraId="76DC86E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EE3BE8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2F2D29D" w14:textId="77777777">
        <w:tc>
          <w:tcPr>
            <w:tcW w:w="350" w:type="pct"/>
          </w:tcPr>
          <w:p w14:paraId="521119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w:t>
            </w:r>
          </w:p>
        </w:tc>
        <w:tc>
          <w:tcPr>
            <w:tcW w:w="4650" w:type="pct"/>
          </w:tcPr>
          <w:p w14:paraId="7504C47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that is self-constructing a new store, which will open upon completion, is allowed to capitalize the interest during the period of construction if they finance the construction with actual loans.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4886BD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E285333" w14:textId="77777777">
        <w:tc>
          <w:tcPr>
            <w:tcW w:w="0" w:type="auto"/>
          </w:tcPr>
          <w:p w14:paraId="742A847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C0C852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DE92F40" w14:textId="77777777">
        <w:tc>
          <w:tcPr>
            <w:tcW w:w="350" w:type="pct"/>
          </w:tcPr>
          <w:p w14:paraId="575CD06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17.</w:t>
            </w:r>
          </w:p>
        </w:tc>
        <w:tc>
          <w:tcPr>
            <w:tcW w:w="4650" w:type="pct"/>
          </w:tcPr>
          <w:p w14:paraId="1EB4ECB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conformity with the historical cost principle, cost (less any estimated residual value) is allocated to periodic expense over the periods benefited.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15C661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466CC02" w14:textId="77777777">
        <w:tc>
          <w:tcPr>
            <w:tcW w:w="0" w:type="auto"/>
          </w:tcPr>
          <w:p w14:paraId="76A1B34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6AD4B4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BA827F4" w14:textId="77777777">
        <w:tc>
          <w:tcPr>
            <w:tcW w:w="350" w:type="pct"/>
          </w:tcPr>
          <w:p w14:paraId="212CF7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18.</w:t>
            </w:r>
          </w:p>
        </w:tc>
        <w:tc>
          <w:tcPr>
            <w:tcW w:w="4650" w:type="pct"/>
          </w:tcPr>
          <w:p w14:paraId="5519D9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a major addition to an operational asset should be recorded as an asset and amortized over its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5D1194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F906A52" w14:textId="77777777">
        <w:tc>
          <w:tcPr>
            <w:tcW w:w="0" w:type="auto"/>
          </w:tcPr>
          <w:p w14:paraId="0689626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24BBD6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03F902B" w14:textId="77777777">
        <w:tc>
          <w:tcPr>
            <w:tcW w:w="350" w:type="pct"/>
          </w:tcPr>
          <w:p w14:paraId="6EAD1A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19.</w:t>
            </w:r>
          </w:p>
        </w:tc>
        <w:tc>
          <w:tcPr>
            <w:tcW w:w="4650" w:type="pct"/>
          </w:tcPr>
          <w:p w14:paraId="01D194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All tangible operational assets (classified as property, plant, and equipment) are subject to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018ABD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72B0EA2" w14:textId="77777777">
        <w:tc>
          <w:tcPr>
            <w:tcW w:w="0" w:type="auto"/>
          </w:tcPr>
          <w:p w14:paraId="42A24B2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9DD49D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67288B5" w14:textId="77777777">
        <w:tc>
          <w:tcPr>
            <w:tcW w:w="350" w:type="pct"/>
          </w:tcPr>
          <w:p w14:paraId="3967D4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w:t>
            </w:r>
          </w:p>
        </w:tc>
        <w:tc>
          <w:tcPr>
            <w:tcW w:w="4650" w:type="pct"/>
          </w:tcPr>
          <w:p w14:paraId="5F5E0F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events or changes in circumstances reduce the estimated future cash flows of long-lived assets below their book value, the book values should be written down (by recording a loss) to the fair value of the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2F35E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6D405CF" w14:textId="77777777">
        <w:tc>
          <w:tcPr>
            <w:tcW w:w="0" w:type="auto"/>
          </w:tcPr>
          <w:p w14:paraId="2D7B1B5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EEFBB0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776698C" w14:textId="77777777">
        <w:tc>
          <w:tcPr>
            <w:tcW w:w="350" w:type="pct"/>
          </w:tcPr>
          <w:p w14:paraId="7DE7CE4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21.</w:t>
            </w:r>
          </w:p>
        </w:tc>
        <w:tc>
          <w:tcPr>
            <w:tcW w:w="4650" w:type="pct"/>
          </w:tcPr>
          <w:p w14:paraId="40E1F4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accounting for amortization, acquisition cost and useful life usually are known quantities, whereas residual value is an estimate because it relates to an amount in the future.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54BC01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44CD77F" w14:textId="77777777">
        <w:tc>
          <w:tcPr>
            <w:tcW w:w="0" w:type="auto"/>
          </w:tcPr>
          <w:p w14:paraId="4BA06B9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2F41A3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2E4AB8F" w14:textId="77777777">
        <w:tc>
          <w:tcPr>
            <w:tcW w:w="350" w:type="pct"/>
          </w:tcPr>
          <w:p w14:paraId="199DE20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22.</w:t>
            </w:r>
          </w:p>
        </w:tc>
        <w:tc>
          <w:tcPr>
            <w:tcW w:w="4650" w:type="pct"/>
          </w:tcPr>
          <w:p w14:paraId="58F6108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Revenue expenditures on operational assets are accounted for as expenses, while capital expenditures are accounted for as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499686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AB378C5" w14:textId="77777777">
        <w:tc>
          <w:tcPr>
            <w:tcW w:w="0" w:type="auto"/>
          </w:tcPr>
          <w:p w14:paraId="2EBAAE0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22CEDD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6E736C2" w14:textId="77777777">
        <w:tc>
          <w:tcPr>
            <w:tcW w:w="350" w:type="pct"/>
          </w:tcPr>
          <w:p w14:paraId="70AC33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23.</w:t>
            </w:r>
          </w:p>
        </w:tc>
        <w:tc>
          <w:tcPr>
            <w:tcW w:w="4650" w:type="pct"/>
          </w:tcPr>
          <w:p w14:paraId="192DA3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Extraordinary repairs on operational assets are classified as capital expenditures if they extend the life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F2C53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D2FEDE9" w14:textId="77777777">
        <w:tc>
          <w:tcPr>
            <w:tcW w:w="0" w:type="auto"/>
          </w:tcPr>
          <w:p w14:paraId="1282562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2C6D20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5B08000" w14:textId="77777777">
        <w:tc>
          <w:tcPr>
            <w:tcW w:w="350" w:type="pct"/>
          </w:tcPr>
          <w:p w14:paraId="4073E3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24.</w:t>
            </w:r>
          </w:p>
        </w:tc>
        <w:tc>
          <w:tcPr>
            <w:tcW w:w="4650" w:type="pct"/>
          </w:tcPr>
          <w:p w14:paraId="38EBB5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Ordinary repairs and maintenance of operational assets should be capitalized and amortized over the remaining useful life of the related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1F2B4D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73891B8" w14:textId="77777777">
        <w:tc>
          <w:tcPr>
            <w:tcW w:w="0" w:type="auto"/>
          </w:tcPr>
          <w:p w14:paraId="5B48141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03B435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AA70EA7" w14:textId="77777777">
        <w:tc>
          <w:tcPr>
            <w:tcW w:w="350" w:type="pct"/>
          </w:tcPr>
          <w:p w14:paraId="0C9358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25.</w:t>
            </w:r>
          </w:p>
        </w:tc>
        <w:tc>
          <w:tcPr>
            <w:tcW w:w="4650" w:type="pct"/>
          </w:tcPr>
          <w:p w14:paraId="0BB3C55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Only the actual acquisition cost, the estimated useful life, and the method of amortization of an operational asset are required to compute the amortization expense for a period.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45E9C0E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BD9531E" w14:textId="77777777">
        <w:tc>
          <w:tcPr>
            <w:tcW w:w="0" w:type="auto"/>
          </w:tcPr>
          <w:p w14:paraId="339B675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B569B2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CD17664" w14:textId="77777777">
        <w:tc>
          <w:tcPr>
            <w:tcW w:w="350" w:type="pct"/>
          </w:tcPr>
          <w:p w14:paraId="148B58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26.</w:t>
            </w:r>
          </w:p>
        </w:tc>
        <w:tc>
          <w:tcPr>
            <w:tcW w:w="4650" w:type="pct"/>
          </w:tcPr>
          <w:p w14:paraId="40BEA5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and depletion conceptually are different because they apply to different kinds of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3AB7DC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856CCE2" w14:textId="77777777">
        <w:tc>
          <w:tcPr>
            <w:tcW w:w="0" w:type="auto"/>
          </w:tcPr>
          <w:p w14:paraId="3A89824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4FEC8B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1A7A8F7" w14:textId="77777777">
        <w:tc>
          <w:tcPr>
            <w:tcW w:w="350" w:type="pct"/>
          </w:tcPr>
          <w:p w14:paraId="7D6669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27.</w:t>
            </w:r>
          </w:p>
        </w:tc>
        <w:tc>
          <w:tcPr>
            <w:tcW w:w="4650" w:type="pct"/>
          </w:tcPr>
          <w:p w14:paraId="5CEED6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One example of a capital expenditure is ordinary maintenance cost such as an oil change for a company truck.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2809FB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24243D2" w14:textId="77777777">
        <w:tc>
          <w:tcPr>
            <w:tcW w:w="0" w:type="auto"/>
          </w:tcPr>
          <w:p w14:paraId="22145D0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330741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0D9F9FD" w14:textId="77777777">
        <w:tc>
          <w:tcPr>
            <w:tcW w:w="350" w:type="pct"/>
          </w:tcPr>
          <w:p w14:paraId="34E204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28.</w:t>
            </w:r>
          </w:p>
        </w:tc>
        <w:tc>
          <w:tcPr>
            <w:tcW w:w="4650" w:type="pct"/>
          </w:tcPr>
          <w:p w14:paraId="5DC8F1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an accountant calculates amortization expense on an asset without taking into account the asset's residual value of $5,000, amortization expense for the periods will be lower than it should have been.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455804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CA240DB" w14:textId="77777777">
        <w:tc>
          <w:tcPr>
            <w:tcW w:w="0" w:type="auto"/>
          </w:tcPr>
          <w:p w14:paraId="5CBDE90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79F070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243FF48" w14:textId="77777777">
        <w:tc>
          <w:tcPr>
            <w:tcW w:w="350" w:type="pct"/>
          </w:tcPr>
          <w:p w14:paraId="2ADE2A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29.</w:t>
            </w:r>
          </w:p>
        </w:tc>
        <w:tc>
          <w:tcPr>
            <w:tcW w:w="4650" w:type="pct"/>
          </w:tcPr>
          <w:p w14:paraId="27FE4FB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No clear line distinguishes capital expenditures (assets) from revenue expenditures (expenses); therefore, it requires managers to exercise judgment in making a subjective decision.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5A560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D22B591" w14:textId="77777777">
        <w:tc>
          <w:tcPr>
            <w:tcW w:w="0" w:type="auto"/>
          </w:tcPr>
          <w:p w14:paraId="14618B1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#29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79C7A4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AC0AE84" w14:textId="77777777">
        <w:tc>
          <w:tcPr>
            <w:tcW w:w="350" w:type="pct"/>
          </w:tcPr>
          <w:p w14:paraId="090CDB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30.</w:t>
            </w:r>
          </w:p>
        </w:tc>
        <w:tc>
          <w:tcPr>
            <w:tcW w:w="4650" w:type="pct"/>
          </w:tcPr>
          <w:p w14:paraId="4D44FD9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Ford Motor Company expenses a $200 tool used in manufacturing, instead of capitalizing its cost as an asset, it does so because of the conservatism convention.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7CF3EE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EBFB3DC" w14:textId="77777777">
        <w:tc>
          <w:tcPr>
            <w:tcW w:w="0" w:type="auto"/>
          </w:tcPr>
          <w:p w14:paraId="3500120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B63F6A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25B02F" w14:textId="77777777">
        <w:tc>
          <w:tcPr>
            <w:tcW w:w="350" w:type="pct"/>
          </w:tcPr>
          <w:p w14:paraId="44FA6E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31.</w:t>
            </w:r>
          </w:p>
        </w:tc>
        <w:tc>
          <w:tcPr>
            <w:tcW w:w="4650" w:type="pct"/>
          </w:tcPr>
          <w:p w14:paraId="567DBF6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estimated useful life is the total years we expect an asset to be used by all potential users.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0DE4D1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5F8F849" w14:textId="77777777">
        <w:tc>
          <w:tcPr>
            <w:tcW w:w="0" w:type="auto"/>
          </w:tcPr>
          <w:p w14:paraId="1E336D6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lastRenderedPageBreak/>
              <w:t>Libby - Chapter 09 #31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B59E9A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984EB12" w14:textId="77777777">
        <w:tc>
          <w:tcPr>
            <w:tcW w:w="350" w:type="pct"/>
          </w:tcPr>
          <w:p w14:paraId="3364888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32.</w:t>
            </w:r>
          </w:p>
        </w:tc>
        <w:tc>
          <w:tcPr>
            <w:tcW w:w="4650" w:type="pct"/>
          </w:tcPr>
          <w:p w14:paraId="32D752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declining-balance method of amortization is based on the assumption that amortization expenses can be regarded as a constant function of time.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4B3ABA9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C2DB235" w14:textId="77777777">
        <w:tc>
          <w:tcPr>
            <w:tcW w:w="0" w:type="auto"/>
          </w:tcPr>
          <w:p w14:paraId="27156E1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01AA87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9B9A86C" w14:textId="77777777">
        <w:tc>
          <w:tcPr>
            <w:tcW w:w="350" w:type="pct"/>
          </w:tcPr>
          <w:p w14:paraId="19BED2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33.</w:t>
            </w:r>
          </w:p>
        </w:tc>
        <w:tc>
          <w:tcPr>
            <w:tcW w:w="4650" w:type="pct"/>
          </w:tcPr>
          <w:p w14:paraId="48A7D5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book value of an operational asset initially declines less rapidly under the straight-line method than under the declining-balance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127F2DD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0FFD1CF" w14:textId="77777777">
        <w:tc>
          <w:tcPr>
            <w:tcW w:w="0" w:type="auto"/>
          </w:tcPr>
          <w:p w14:paraId="340EA5E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120B6D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A1A5E69" w14:textId="77777777">
        <w:tc>
          <w:tcPr>
            <w:tcW w:w="350" w:type="pct"/>
          </w:tcPr>
          <w:p w14:paraId="3F12F1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34.</w:t>
            </w:r>
          </w:p>
        </w:tc>
        <w:tc>
          <w:tcPr>
            <w:tcW w:w="4650" w:type="pct"/>
          </w:tcPr>
          <w:p w14:paraId="54D713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using the declining-balance method of amortization, a declining percentage is applied to a constant book value.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40A4D3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710A983" w14:textId="77777777">
        <w:tc>
          <w:tcPr>
            <w:tcW w:w="0" w:type="auto"/>
          </w:tcPr>
          <w:p w14:paraId="0E503BB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543D6F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AF11433" w14:textId="77777777">
        <w:tc>
          <w:tcPr>
            <w:tcW w:w="350" w:type="pct"/>
          </w:tcPr>
          <w:p w14:paraId="669B7D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35.</w:t>
            </w:r>
          </w:p>
        </w:tc>
        <w:tc>
          <w:tcPr>
            <w:tcW w:w="4650" w:type="pct"/>
          </w:tcPr>
          <w:p w14:paraId="763ADB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straight-line amortization method assumes an approximately equal decline in the economic usefulness of the asset each period and provides greater tax benefits early in the useful life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1DA0CA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F49934E" w14:textId="77777777">
        <w:tc>
          <w:tcPr>
            <w:tcW w:w="0" w:type="auto"/>
          </w:tcPr>
          <w:p w14:paraId="3C78545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4A50C8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1B95370" w14:textId="77777777">
        <w:tc>
          <w:tcPr>
            <w:tcW w:w="350" w:type="pct"/>
          </w:tcPr>
          <w:p w14:paraId="7ADE4DD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36.</w:t>
            </w:r>
          </w:p>
        </w:tc>
        <w:tc>
          <w:tcPr>
            <w:tcW w:w="4650" w:type="pct"/>
          </w:tcPr>
          <w:p w14:paraId="3D5C1C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Accelerated amortization methods are not desirable from the income tax point of view because the asset will produce a greater net income when it is new (the early years) than when it is older (the later years).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0DC2AA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2C74597" w14:textId="77777777">
        <w:tc>
          <w:tcPr>
            <w:tcW w:w="0" w:type="auto"/>
          </w:tcPr>
          <w:p w14:paraId="0022669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1C5804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F679202" w14:textId="77777777">
        <w:tc>
          <w:tcPr>
            <w:tcW w:w="350" w:type="pct"/>
          </w:tcPr>
          <w:p w14:paraId="40D81F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37.</w:t>
            </w:r>
          </w:p>
        </w:tc>
        <w:tc>
          <w:tcPr>
            <w:tcW w:w="4650" w:type="pct"/>
          </w:tcPr>
          <w:p w14:paraId="3E38AD9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either the estimated useful life or estimated residual value (or both) of an operational asset are changed, all prior financial statements are reissued reflecting the correction retroactively.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635913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ABA11EC" w14:textId="77777777">
        <w:tc>
          <w:tcPr>
            <w:tcW w:w="0" w:type="auto"/>
          </w:tcPr>
          <w:p w14:paraId="6B536E4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F4E883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A9C94E0" w14:textId="77777777">
        <w:tc>
          <w:tcPr>
            <w:tcW w:w="350" w:type="pct"/>
          </w:tcPr>
          <w:p w14:paraId="12CD6F9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38.</w:t>
            </w:r>
          </w:p>
        </w:tc>
        <w:tc>
          <w:tcPr>
            <w:tcW w:w="4650" w:type="pct"/>
          </w:tcPr>
          <w:p w14:paraId="6E3ECF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change in the estimated useful life of a tangible operational asset may be required due to economic or technological changes.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40853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1D620CB" w14:textId="77777777">
        <w:tc>
          <w:tcPr>
            <w:tcW w:w="0" w:type="auto"/>
          </w:tcPr>
          <w:p w14:paraId="2E7D23E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EB4CC1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45A6296" w14:textId="77777777">
        <w:tc>
          <w:tcPr>
            <w:tcW w:w="350" w:type="pct"/>
          </w:tcPr>
          <w:p w14:paraId="590729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39.</w:t>
            </w:r>
          </w:p>
        </w:tc>
        <w:tc>
          <w:tcPr>
            <w:tcW w:w="4650" w:type="pct"/>
          </w:tcPr>
          <w:p w14:paraId="02C1EA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declining-balance method of amortization is appropriate for companies that expect their equipment or other assets to become obsolete fairly rapidly.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7A850E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0D897C0" w14:textId="77777777">
        <w:tc>
          <w:tcPr>
            <w:tcW w:w="0" w:type="auto"/>
          </w:tcPr>
          <w:p w14:paraId="5D91E3A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#39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0427F2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EE3B4EB" w14:textId="77777777">
        <w:tc>
          <w:tcPr>
            <w:tcW w:w="350" w:type="pct"/>
          </w:tcPr>
          <w:p w14:paraId="22151C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40.</w:t>
            </w:r>
          </w:p>
        </w:tc>
        <w:tc>
          <w:tcPr>
            <w:tcW w:w="4650" w:type="pct"/>
          </w:tcPr>
          <w:p w14:paraId="1EF883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Regardless of the method of amortization used under generally accepted accounting principles (GAAP), the ending book value will be the same at the end of the asset's economic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40A076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E507A69" w14:textId="77777777">
        <w:tc>
          <w:tcPr>
            <w:tcW w:w="0" w:type="auto"/>
          </w:tcPr>
          <w:p w14:paraId="66EE481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075091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4291D24" w14:textId="77777777">
        <w:tc>
          <w:tcPr>
            <w:tcW w:w="350" w:type="pct"/>
          </w:tcPr>
          <w:p w14:paraId="34EB070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41.</w:t>
            </w:r>
          </w:p>
        </w:tc>
        <w:tc>
          <w:tcPr>
            <w:tcW w:w="4650" w:type="pct"/>
          </w:tcPr>
          <w:p w14:paraId="377A91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estimate of residual value made at the beginning of the useful life has no relationship to the book value at the end of the asset's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684FF0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B7D13FF" w14:textId="77777777">
        <w:tc>
          <w:tcPr>
            <w:tcW w:w="0" w:type="auto"/>
          </w:tcPr>
          <w:p w14:paraId="5DCB4E0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874F2F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D7894D2" w14:textId="77777777">
        <w:tc>
          <w:tcPr>
            <w:tcW w:w="350" w:type="pct"/>
          </w:tcPr>
          <w:p w14:paraId="699A5C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42.</w:t>
            </w:r>
          </w:p>
        </w:tc>
        <w:tc>
          <w:tcPr>
            <w:tcW w:w="4650" w:type="pct"/>
          </w:tcPr>
          <w:p w14:paraId="61E51C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Since the Capital Cost Allowance is used by most corporations for tax reporting, the majority of corporations no longer use accelerated methods for financial reporting since there is no tax advantage to be gained by using those methods.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05F1F5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9D749E4" w14:textId="77777777">
        <w:tc>
          <w:tcPr>
            <w:tcW w:w="0" w:type="auto"/>
          </w:tcPr>
          <w:p w14:paraId="2E56FA9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33A990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ECBD82" w14:textId="77777777">
        <w:tc>
          <w:tcPr>
            <w:tcW w:w="350" w:type="pct"/>
          </w:tcPr>
          <w:p w14:paraId="6A0D7C4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43.</w:t>
            </w:r>
          </w:p>
        </w:tc>
        <w:tc>
          <w:tcPr>
            <w:tcW w:w="4650" w:type="pct"/>
          </w:tcPr>
          <w:p w14:paraId="2265AE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While estimated residual value is not used to calculate annual amortization expense under the double declining-balance method, it is used in calculating the asset's book value at the end of its estimated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22EF6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5DA499D" w14:textId="77777777">
        <w:tc>
          <w:tcPr>
            <w:tcW w:w="0" w:type="auto"/>
          </w:tcPr>
          <w:p w14:paraId="3EC4902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246B6A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EF9593B" w14:textId="77777777">
        <w:tc>
          <w:tcPr>
            <w:tcW w:w="350" w:type="pct"/>
          </w:tcPr>
          <w:p w14:paraId="1DDAA5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44.</w:t>
            </w:r>
          </w:p>
        </w:tc>
        <w:tc>
          <w:tcPr>
            <w:tcW w:w="4650" w:type="pct"/>
          </w:tcPr>
          <w:p w14:paraId="680CD2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consistency principle requires we use </w:t>
            </w:r>
            <w:r w:rsidRPr="003D2C67">
              <w:rPr>
                <w:rFonts w:asciiTheme="majorBidi" w:eastAsia="Arial Unicode MS" w:hAnsiTheme="majorBidi" w:cstheme="majorBidi"/>
                <w:b/>
                <w:color w:val="000000"/>
                <w:sz w:val="24"/>
              </w:rPr>
              <w:t>only</w:t>
            </w:r>
            <w:r w:rsidRPr="003D2C67">
              <w:rPr>
                <w:rFonts w:asciiTheme="majorBidi" w:eastAsia="Arial Unicode MS" w:hAnsiTheme="majorBidi" w:cstheme="majorBidi"/>
                <w:color w:val="000000"/>
                <w:sz w:val="24"/>
              </w:rPr>
              <w:t xml:space="preserve"> one method of amortization for all our types of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4EE1181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7D499CF" w14:textId="77777777">
        <w:tc>
          <w:tcPr>
            <w:tcW w:w="0" w:type="auto"/>
          </w:tcPr>
          <w:p w14:paraId="2C669E5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21D9B3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91AFDA1" w14:textId="77777777">
        <w:tc>
          <w:tcPr>
            <w:tcW w:w="350" w:type="pct"/>
          </w:tcPr>
          <w:p w14:paraId="34D8D1D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w:t>
            </w:r>
          </w:p>
        </w:tc>
        <w:tc>
          <w:tcPr>
            <w:tcW w:w="4650" w:type="pct"/>
          </w:tcPr>
          <w:p w14:paraId="7CF61F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Use of an accelerated amortization method would lead to a higher reported expense and lower income in the first year of an asset's life in comparison to a non-accelerated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B80AF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2A4FDB5" w14:textId="77777777">
        <w:tc>
          <w:tcPr>
            <w:tcW w:w="0" w:type="auto"/>
          </w:tcPr>
          <w:p w14:paraId="42D2F8F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EA5DF8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4837020" w14:textId="77777777">
        <w:tc>
          <w:tcPr>
            <w:tcW w:w="350" w:type="pct"/>
          </w:tcPr>
          <w:p w14:paraId="3C7CD83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46.</w:t>
            </w:r>
          </w:p>
        </w:tc>
        <w:tc>
          <w:tcPr>
            <w:tcW w:w="4650" w:type="pct"/>
          </w:tcPr>
          <w:p w14:paraId="1C7EB8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illegal to maintain two sets of books so we must adopt the same amortization method for both financial reporting and tax reporting.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017160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B67BA20" w14:textId="77777777">
        <w:tc>
          <w:tcPr>
            <w:tcW w:w="0" w:type="auto"/>
          </w:tcPr>
          <w:p w14:paraId="7591F4C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55C488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5A2210C" w14:textId="77777777">
        <w:tc>
          <w:tcPr>
            <w:tcW w:w="350" w:type="pct"/>
          </w:tcPr>
          <w:p w14:paraId="505804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47.</w:t>
            </w:r>
          </w:p>
        </w:tc>
        <w:tc>
          <w:tcPr>
            <w:tcW w:w="4650" w:type="pct"/>
          </w:tcPr>
          <w:p w14:paraId="5BB123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cannot change the method of amortization adopted for a group of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27DA98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A9988FC" w14:textId="77777777">
        <w:tc>
          <w:tcPr>
            <w:tcW w:w="0" w:type="auto"/>
          </w:tcPr>
          <w:p w14:paraId="080D203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F2935C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3A45B48" w14:textId="77777777">
        <w:tc>
          <w:tcPr>
            <w:tcW w:w="350" w:type="pct"/>
          </w:tcPr>
          <w:p w14:paraId="1B0165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48.</w:t>
            </w:r>
          </w:p>
        </w:tc>
        <w:tc>
          <w:tcPr>
            <w:tcW w:w="4650" w:type="pct"/>
          </w:tcPr>
          <w:p w14:paraId="1F92F3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as computed for financial reporting, has a direct effect on a corporation's cash flow.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334EBB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107FCF7" w14:textId="77777777">
        <w:tc>
          <w:tcPr>
            <w:tcW w:w="0" w:type="auto"/>
          </w:tcPr>
          <w:p w14:paraId="6E8EA2C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A808AF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5B97FC6" w14:textId="77777777">
        <w:tc>
          <w:tcPr>
            <w:tcW w:w="350" w:type="pct"/>
          </w:tcPr>
          <w:p w14:paraId="1060DE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49.</w:t>
            </w:r>
          </w:p>
        </w:tc>
        <w:tc>
          <w:tcPr>
            <w:tcW w:w="4650" w:type="pct"/>
          </w:tcPr>
          <w:p w14:paraId="6F35959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Acquiring and disposing of long-lived assets are financing activities on the cash flow statement.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6867C3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DD4490F" w14:textId="77777777">
        <w:tc>
          <w:tcPr>
            <w:tcW w:w="0" w:type="auto"/>
          </w:tcPr>
          <w:p w14:paraId="6FCD30C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#49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403A27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598AE67" w14:textId="77777777">
        <w:tc>
          <w:tcPr>
            <w:tcW w:w="350" w:type="pct"/>
          </w:tcPr>
          <w:p w14:paraId="5A7D47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w:t>
            </w:r>
          </w:p>
        </w:tc>
        <w:tc>
          <w:tcPr>
            <w:tcW w:w="4650" w:type="pct"/>
          </w:tcPr>
          <w:p w14:paraId="1325A0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Depreciation expense is a noncash expense that has no effect on cash.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6D676B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1C5A645" w14:textId="77777777">
        <w:tc>
          <w:tcPr>
            <w:tcW w:w="0" w:type="auto"/>
          </w:tcPr>
          <w:p w14:paraId="339E7A4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68892E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3CF7C37" w14:textId="77777777">
        <w:tc>
          <w:tcPr>
            <w:tcW w:w="350" w:type="pct"/>
          </w:tcPr>
          <w:p w14:paraId="7078D96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51.</w:t>
            </w:r>
          </w:p>
        </w:tc>
        <w:tc>
          <w:tcPr>
            <w:tcW w:w="4650" w:type="pct"/>
          </w:tcPr>
          <w:p w14:paraId="6739E9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fixed asset turnover ratio is computed by dividing net income by the average fixed assets amount.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39DD2B6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D5D7DB6" w14:textId="77777777">
        <w:tc>
          <w:tcPr>
            <w:tcW w:w="0" w:type="auto"/>
          </w:tcPr>
          <w:p w14:paraId="74D653E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6ACA35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96897C3" w14:textId="77777777">
        <w:tc>
          <w:tcPr>
            <w:tcW w:w="350" w:type="pct"/>
          </w:tcPr>
          <w:p w14:paraId="0802C3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52.</w:t>
            </w:r>
          </w:p>
        </w:tc>
        <w:tc>
          <w:tcPr>
            <w:tcW w:w="4650" w:type="pct"/>
          </w:tcPr>
          <w:p w14:paraId="6D058F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assets are disposed of through sale or abandonment, recognize any gains or losses when the asset's net carrying amount is not equal to the cash received.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0C92D39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1C4AE8B" w14:textId="77777777">
        <w:tc>
          <w:tcPr>
            <w:tcW w:w="0" w:type="auto"/>
          </w:tcPr>
          <w:p w14:paraId="77CCAAE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168C98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13C10DC" w14:textId="77777777">
        <w:tc>
          <w:tcPr>
            <w:tcW w:w="350" w:type="pct"/>
          </w:tcPr>
          <w:p w14:paraId="5C0777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53.</w:t>
            </w:r>
          </w:p>
        </w:tc>
        <w:tc>
          <w:tcPr>
            <w:tcW w:w="4650" w:type="pct"/>
          </w:tcPr>
          <w:p w14:paraId="257554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assets are disposed of through sale or abandonment, record additional depreciation since the last adjustment was made.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185F8B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BC39AFF" w14:textId="77777777">
        <w:tc>
          <w:tcPr>
            <w:tcW w:w="0" w:type="auto"/>
          </w:tcPr>
          <w:p w14:paraId="24696E9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A1E1F2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8F9696C" w14:textId="77777777">
        <w:tc>
          <w:tcPr>
            <w:tcW w:w="350" w:type="pct"/>
          </w:tcPr>
          <w:p w14:paraId="109EC29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54.</w:t>
            </w:r>
          </w:p>
        </w:tc>
        <w:tc>
          <w:tcPr>
            <w:tcW w:w="4650" w:type="pct"/>
          </w:tcPr>
          <w:p w14:paraId="359CBC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fixed asset turnover ratio measures how much net income is generated by use of operational (fixed)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734E41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0FE6734" w14:textId="77777777">
        <w:tc>
          <w:tcPr>
            <w:tcW w:w="0" w:type="auto"/>
          </w:tcPr>
          <w:p w14:paraId="1C219FD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ACA1D2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E6B68D" w14:textId="77777777">
        <w:tc>
          <w:tcPr>
            <w:tcW w:w="350" w:type="pct"/>
          </w:tcPr>
          <w:p w14:paraId="46CCD3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55.</w:t>
            </w:r>
          </w:p>
        </w:tc>
        <w:tc>
          <w:tcPr>
            <w:tcW w:w="4650" w:type="pct"/>
          </w:tcPr>
          <w:p w14:paraId="3AD900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 company with relatively small amounts of long-lived operational assets but which has a high level of inventory would most likely have a lower </w:t>
            </w:r>
            <w:r w:rsidRPr="003D2C67">
              <w:rPr>
                <w:rFonts w:asciiTheme="majorBidi" w:eastAsia="Arial Unicode MS" w:hAnsiTheme="majorBidi" w:cstheme="majorBidi"/>
                <w:b/>
                <w:i/>
                <w:color w:val="000000"/>
                <w:sz w:val="24"/>
              </w:rPr>
              <w:t>total</w:t>
            </w:r>
            <w:r w:rsidRPr="003D2C67">
              <w:rPr>
                <w:rFonts w:asciiTheme="majorBidi" w:eastAsia="Arial Unicode MS" w:hAnsiTheme="majorBidi" w:cstheme="majorBidi"/>
                <w:color w:val="000000"/>
                <w:sz w:val="24"/>
              </w:rPr>
              <w:t xml:space="preserve"> asset turnover but a higher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ratio.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7AF5FA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5FFDD3A" w14:textId="77777777">
        <w:tc>
          <w:tcPr>
            <w:tcW w:w="0" w:type="auto"/>
          </w:tcPr>
          <w:p w14:paraId="4994A16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3D6F5D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A025301" w14:textId="77777777">
        <w:tc>
          <w:tcPr>
            <w:tcW w:w="350" w:type="pct"/>
          </w:tcPr>
          <w:p w14:paraId="08A288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w:t>
            </w:r>
          </w:p>
        </w:tc>
        <w:tc>
          <w:tcPr>
            <w:tcW w:w="4650" w:type="pct"/>
          </w:tcPr>
          <w:p w14:paraId="5E6454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Use of straight-line amortization will lead to reporting a higher fixed asset turnover in the early years of an asset's life in comparison to using an accelerated amortization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563729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7C00FF8" w14:textId="77777777">
        <w:tc>
          <w:tcPr>
            <w:tcW w:w="0" w:type="auto"/>
          </w:tcPr>
          <w:p w14:paraId="1D2FA45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E3174B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A1AE030" w14:textId="77777777">
        <w:tc>
          <w:tcPr>
            <w:tcW w:w="350" w:type="pct"/>
          </w:tcPr>
          <w:p w14:paraId="3A5644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57.</w:t>
            </w:r>
          </w:p>
        </w:tc>
        <w:tc>
          <w:tcPr>
            <w:tcW w:w="4650" w:type="pct"/>
          </w:tcPr>
          <w:p w14:paraId="1A89F8C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expanding company that is acquiring more operational assets most likely will experience a decrease in its asset turnover ratio until higher future sales are generated.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341753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10650F4" w14:textId="77777777">
        <w:tc>
          <w:tcPr>
            <w:tcW w:w="0" w:type="auto"/>
          </w:tcPr>
          <w:p w14:paraId="7DF4BD1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A5C6C6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501D1E2" w14:textId="77777777">
        <w:tc>
          <w:tcPr>
            <w:tcW w:w="350" w:type="pct"/>
          </w:tcPr>
          <w:p w14:paraId="26B72AA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58.</w:t>
            </w:r>
          </w:p>
        </w:tc>
        <w:tc>
          <w:tcPr>
            <w:tcW w:w="4650" w:type="pct"/>
          </w:tcPr>
          <w:p w14:paraId="5BECC3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principle should be applied in recording the acquisition of natural resources and intangible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51DDA0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508D138" w14:textId="77777777">
        <w:tc>
          <w:tcPr>
            <w:tcW w:w="0" w:type="auto"/>
          </w:tcPr>
          <w:p w14:paraId="3E6C8A7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E4F30F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126EB22" w14:textId="77777777">
        <w:tc>
          <w:tcPr>
            <w:tcW w:w="350" w:type="pct"/>
          </w:tcPr>
          <w:p w14:paraId="5F15D1C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59.</w:t>
            </w:r>
          </w:p>
        </w:tc>
        <w:tc>
          <w:tcPr>
            <w:tcW w:w="4650" w:type="pct"/>
          </w:tcPr>
          <w:p w14:paraId="631E01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 should be depleted (usually by the units-of-production method) usually with the amount of the depletion expense capitalized to a revenue account.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FALSE</w:t>
            </w:r>
          </w:p>
        </w:tc>
      </w:tr>
    </w:tbl>
    <w:p w14:paraId="1D1740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D4D3BBA" w14:textId="77777777">
        <w:tc>
          <w:tcPr>
            <w:tcW w:w="0" w:type="auto"/>
          </w:tcPr>
          <w:p w14:paraId="2011935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#59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6F93C5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8736395" w14:textId="77777777">
        <w:tc>
          <w:tcPr>
            <w:tcW w:w="350" w:type="pct"/>
          </w:tcPr>
          <w:p w14:paraId="528CB3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60.</w:t>
            </w:r>
          </w:p>
        </w:tc>
        <w:tc>
          <w:tcPr>
            <w:tcW w:w="4650" w:type="pct"/>
          </w:tcPr>
          <w:p w14:paraId="7ACBD3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Intangibles with definite useful lives are amortized using the straight-line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7DC053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5A9A750" w14:textId="77777777">
        <w:tc>
          <w:tcPr>
            <w:tcW w:w="0" w:type="auto"/>
          </w:tcPr>
          <w:p w14:paraId="5658BF2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8847CB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8167EFE" w14:textId="77777777">
        <w:tc>
          <w:tcPr>
            <w:tcW w:w="350" w:type="pct"/>
          </w:tcPr>
          <w:p w14:paraId="0DB1F5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61.</w:t>
            </w:r>
          </w:p>
        </w:tc>
        <w:tc>
          <w:tcPr>
            <w:tcW w:w="4650" w:type="pct"/>
          </w:tcPr>
          <w:p w14:paraId="7F248B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Most companies do not estimate a residual value for intangible assets since the legal benefits they provide are completely used up at the end of their useful or legal lives, whichever is shorter.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b/>
                <w:color w:val="000000"/>
                <w:sz w:val="24"/>
                <w:u w:val="single"/>
              </w:rPr>
              <w:t>TRUE</w:t>
            </w:r>
          </w:p>
        </w:tc>
      </w:tr>
    </w:tbl>
    <w:p w14:paraId="5212AA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55B7485" w14:textId="77777777">
        <w:tc>
          <w:tcPr>
            <w:tcW w:w="0" w:type="auto"/>
          </w:tcPr>
          <w:p w14:paraId="312C238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091C59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F666182" w14:textId="77777777">
        <w:tc>
          <w:tcPr>
            <w:tcW w:w="350" w:type="pct"/>
          </w:tcPr>
          <w:p w14:paraId="13552EC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62.</w:t>
            </w:r>
          </w:p>
        </w:tc>
        <w:tc>
          <w:tcPr>
            <w:tcW w:w="4650" w:type="pct"/>
          </w:tcPr>
          <w:p w14:paraId="45F17A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Operational assets do not include which of the following kinds of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2660"/>
            </w:tblGrid>
            <w:tr w:rsidR="00AD183F" w:rsidRPr="003D2C67" w14:paraId="33585D38" w14:textId="77777777">
              <w:tc>
                <w:tcPr>
                  <w:tcW w:w="308" w:type="dxa"/>
                </w:tcPr>
                <w:p w14:paraId="5BF8BF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0E8F0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Plant and equipment in use.</w:t>
                  </w:r>
                </w:p>
              </w:tc>
            </w:tr>
          </w:tbl>
          <w:p w14:paraId="5FFD08A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986"/>
            </w:tblGrid>
            <w:tr w:rsidR="00AD183F" w:rsidRPr="003D2C67" w14:paraId="456E5B93" w14:textId="77777777">
              <w:tc>
                <w:tcPr>
                  <w:tcW w:w="308" w:type="dxa"/>
                </w:tcPr>
                <w:p w14:paraId="0942E5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665E29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held for resale.</w:t>
                  </w:r>
                </w:p>
              </w:tc>
            </w:tr>
          </w:tbl>
          <w:p w14:paraId="35BBE87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380"/>
            </w:tblGrid>
            <w:tr w:rsidR="00AD183F" w:rsidRPr="003D2C67" w14:paraId="4AA2C7B9" w14:textId="77777777">
              <w:tc>
                <w:tcPr>
                  <w:tcW w:w="308" w:type="dxa"/>
                </w:tcPr>
                <w:p w14:paraId="04D159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E68EE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Patents in use.</w:t>
                  </w:r>
                </w:p>
              </w:tc>
            </w:tr>
          </w:tbl>
          <w:p w14:paraId="61D4E4F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920"/>
            </w:tblGrid>
            <w:tr w:rsidR="00AD183F" w:rsidRPr="003D2C67" w14:paraId="501FC47D" w14:textId="77777777">
              <w:tc>
                <w:tcPr>
                  <w:tcW w:w="308" w:type="dxa"/>
                </w:tcPr>
                <w:p w14:paraId="3F5FB8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5627CE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Mineral deposits being mined.</w:t>
                  </w:r>
                </w:p>
              </w:tc>
            </w:tr>
          </w:tbl>
          <w:p w14:paraId="6DC1D071" w14:textId="77777777" w:rsidR="00AD183F" w:rsidRPr="003D2C67" w:rsidRDefault="00AD183F" w:rsidP="003D2C67">
            <w:pPr>
              <w:rPr>
                <w:rFonts w:asciiTheme="majorBidi" w:hAnsiTheme="majorBidi" w:cstheme="majorBidi"/>
              </w:rPr>
            </w:pPr>
          </w:p>
        </w:tc>
      </w:tr>
    </w:tbl>
    <w:p w14:paraId="55B785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45FF327" w14:textId="77777777">
        <w:tc>
          <w:tcPr>
            <w:tcW w:w="0" w:type="auto"/>
          </w:tcPr>
          <w:p w14:paraId="7C93FD0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FFFFCC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8BCBB5B" w14:textId="77777777">
        <w:tc>
          <w:tcPr>
            <w:tcW w:w="350" w:type="pct"/>
          </w:tcPr>
          <w:p w14:paraId="1A904CE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63.</w:t>
            </w:r>
          </w:p>
        </w:tc>
        <w:tc>
          <w:tcPr>
            <w:tcW w:w="4650" w:type="pct"/>
          </w:tcPr>
          <w:p w14:paraId="2CE437F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Wilson, Inc., a manufacturing company, is preparing their annual financial statements. Which of the following accounts would not be grouped under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94"/>
            </w:tblGrid>
            <w:tr w:rsidR="00AD183F" w:rsidRPr="003D2C67" w14:paraId="3D88052E" w14:textId="77777777">
              <w:tc>
                <w:tcPr>
                  <w:tcW w:w="308" w:type="dxa"/>
                </w:tcPr>
                <w:p w14:paraId="4A4452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A2877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Buildings.</w:t>
                  </w:r>
                </w:p>
              </w:tc>
            </w:tr>
          </w:tbl>
          <w:p w14:paraId="263B812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686"/>
            </w:tblGrid>
            <w:tr w:rsidR="00AD183F" w:rsidRPr="003D2C67" w14:paraId="11780A6D" w14:textId="77777777">
              <w:tc>
                <w:tcPr>
                  <w:tcW w:w="308" w:type="dxa"/>
                </w:tcPr>
                <w:p w14:paraId="53D6FE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9F6F09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on which the building is located.</w:t>
                  </w:r>
                </w:p>
              </w:tc>
            </w:tr>
          </w:tbl>
          <w:p w14:paraId="4534B4F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114"/>
            </w:tblGrid>
            <w:tr w:rsidR="00AD183F" w:rsidRPr="003D2C67" w14:paraId="6DDDC5BC" w14:textId="77777777">
              <w:tc>
                <w:tcPr>
                  <w:tcW w:w="308" w:type="dxa"/>
                </w:tcPr>
                <w:p w14:paraId="120F38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CF77F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Equipment.</w:t>
                  </w:r>
                </w:p>
              </w:tc>
            </w:tr>
          </w:tbl>
          <w:p w14:paraId="6FF7AAE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500"/>
            </w:tblGrid>
            <w:tr w:rsidR="00AD183F" w:rsidRPr="003D2C67" w14:paraId="7EEB8692" w14:textId="77777777">
              <w:tc>
                <w:tcPr>
                  <w:tcW w:w="308" w:type="dxa"/>
                </w:tcPr>
                <w:p w14:paraId="0B64C9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48C21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Finished goods inventory.</w:t>
                  </w:r>
                </w:p>
              </w:tc>
            </w:tr>
          </w:tbl>
          <w:p w14:paraId="2C969AC8" w14:textId="77777777" w:rsidR="00AD183F" w:rsidRPr="003D2C67" w:rsidRDefault="00AD183F" w:rsidP="003D2C67">
            <w:pPr>
              <w:rPr>
                <w:rFonts w:asciiTheme="majorBidi" w:hAnsiTheme="majorBidi" w:cstheme="majorBidi"/>
              </w:rPr>
            </w:pPr>
          </w:p>
        </w:tc>
      </w:tr>
    </w:tbl>
    <w:p w14:paraId="6B6C5D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1AF116A" w14:textId="77777777">
        <w:tc>
          <w:tcPr>
            <w:tcW w:w="0" w:type="auto"/>
          </w:tcPr>
          <w:p w14:paraId="374F20E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43C103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F4A8D6C" w14:textId="77777777">
        <w:tc>
          <w:tcPr>
            <w:tcW w:w="350" w:type="pct"/>
          </w:tcPr>
          <w:p w14:paraId="6F47AA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64.</w:t>
            </w:r>
          </w:p>
        </w:tc>
        <w:tc>
          <w:tcPr>
            <w:tcW w:w="4650" w:type="pct"/>
          </w:tcPr>
          <w:p w14:paraId="2B52E5C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are operational assets that have physical substance called?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2293"/>
            </w:tblGrid>
            <w:tr w:rsidR="00AD183F" w:rsidRPr="003D2C67" w14:paraId="0CCE7F5D" w14:textId="77777777">
              <w:tc>
                <w:tcPr>
                  <w:tcW w:w="308" w:type="dxa"/>
                </w:tcPr>
                <w:p w14:paraId="2644BF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673A0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Long-term investments.</w:t>
                  </w:r>
                </w:p>
              </w:tc>
            </w:tr>
          </w:tbl>
          <w:p w14:paraId="68F8D85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533"/>
            </w:tblGrid>
            <w:tr w:rsidR="00AD183F" w:rsidRPr="003D2C67" w14:paraId="65FDF3C6" w14:textId="77777777">
              <w:tc>
                <w:tcPr>
                  <w:tcW w:w="308" w:type="dxa"/>
                </w:tcPr>
                <w:p w14:paraId="2D8F8A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76CE5E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Tangible assets.</w:t>
                  </w:r>
                </w:p>
              </w:tc>
            </w:tr>
          </w:tbl>
          <w:p w14:paraId="5A7DE06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653"/>
            </w:tblGrid>
            <w:tr w:rsidR="00AD183F" w:rsidRPr="003D2C67" w14:paraId="45153893" w14:textId="77777777">
              <w:tc>
                <w:tcPr>
                  <w:tcW w:w="308" w:type="dxa"/>
                </w:tcPr>
                <w:p w14:paraId="2A1691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ED323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w:t>
                  </w:r>
                </w:p>
              </w:tc>
            </w:tr>
          </w:tbl>
          <w:p w14:paraId="5A28293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414"/>
            </w:tblGrid>
            <w:tr w:rsidR="00AD183F" w:rsidRPr="003D2C67" w14:paraId="59FDBE6B" w14:textId="77777777">
              <w:tc>
                <w:tcPr>
                  <w:tcW w:w="308" w:type="dxa"/>
                </w:tcPr>
                <w:p w14:paraId="51C1AC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0E11BF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Current assets.</w:t>
                  </w:r>
                </w:p>
              </w:tc>
            </w:tr>
          </w:tbl>
          <w:p w14:paraId="767EF359" w14:textId="77777777" w:rsidR="00AD183F" w:rsidRPr="003D2C67" w:rsidRDefault="00AD183F" w:rsidP="003D2C67">
            <w:pPr>
              <w:rPr>
                <w:rFonts w:asciiTheme="majorBidi" w:hAnsiTheme="majorBidi" w:cstheme="majorBidi"/>
              </w:rPr>
            </w:pPr>
          </w:p>
        </w:tc>
      </w:tr>
    </w:tbl>
    <w:p w14:paraId="6A205E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C8BDB8E" w14:textId="77777777">
        <w:tc>
          <w:tcPr>
            <w:tcW w:w="0" w:type="auto"/>
          </w:tcPr>
          <w:p w14:paraId="76CC740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C72944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71F0CBB" w14:textId="77777777">
        <w:tc>
          <w:tcPr>
            <w:tcW w:w="350" w:type="pct"/>
          </w:tcPr>
          <w:p w14:paraId="12AE47E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65.</w:t>
            </w:r>
          </w:p>
        </w:tc>
        <w:tc>
          <w:tcPr>
            <w:tcW w:w="4650" w:type="pct"/>
          </w:tcPr>
          <w:p w14:paraId="430904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Tangible assets include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093"/>
            </w:tblGrid>
            <w:tr w:rsidR="00AD183F" w:rsidRPr="003D2C67" w14:paraId="4DFD1118" w14:textId="77777777">
              <w:tc>
                <w:tcPr>
                  <w:tcW w:w="308" w:type="dxa"/>
                </w:tcPr>
                <w:p w14:paraId="4C01097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5ED5DF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buildings, and leaseholds.</w:t>
                  </w:r>
                </w:p>
              </w:tc>
            </w:tr>
          </w:tbl>
          <w:p w14:paraId="008598D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726"/>
            </w:tblGrid>
            <w:tr w:rsidR="00AD183F" w:rsidRPr="003D2C67" w14:paraId="4B79EAA5" w14:textId="77777777">
              <w:tc>
                <w:tcPr>
                  <w:tcW w:w="308" w:type="dxa"/>
                </w:tcPr>
                <w:p w14:paraId="20444E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777B2C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buildings, and natural resources.</w:t>
                  </w:r>
                </w:p>
              </w:tc>
            </w:tr>
          </w:tbl>
          <w:p w14:paraId="1F2BA06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259"/>
            </w:tblGrid>
            <w:tr w:rsidR="00AD183F" w:rsidRPr="003D2C67" w14:paraId="2737E54D" w14:textId="77777777">
              <w:tc>
                <w:tcPr>
                  <w:tcW w:w="308" w:type="dxa"/>
                </w:tcPr>
                <w:p w14:paraId="67B618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4FE88B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 buildings, and franchises.</w:t>
                  </w:r>
                </w:p>
              </w:tc>
            </w:tr>
          </w:tbl>
          <w:p w14:paraId="2664856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026"/>
            </w:tblGrid>
            <w:tr w:rsidR="00AD183F" w:rsidRPr="003D2C67" w14:paraId="6A6E19F7" w14:textId="77777777">
              <w:tc>
                <w:tcPr>
                  <w:tcW w:w="308" w:type="dxa"/>
                </w:tcPr>
                <w:p w14:paraId="795D9B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1731BEB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Licenses, trademarks, and land.</w:t>
                  </w:r>
                </w:p>
              </w:tc>
            </w:tr>
          </w:tbl>
          <w:p w14:paraId="1CE70E5F" w14:textId="77777777" w:rsidR="00AD183F" w:rsidRPr="003D2C67" w:rsidRDefault="00AD183F" w:rsidP="003D2C67">
            <w:pPr>
              <w:rPr>
                <w:rFonts w:asciiTheme="majorBidi" w:hAnsiTheme="majorBidi" w:cstheme="majorBidi"/>
              </w:rPr>
            </w:pPr>
          </w:p>
        </w:tc>
      </w:tr>
    </w:tbl>
    <w:p w14:paraId="2D3840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AD133CB" w14:textId="77777777">
        <w:tc>
          <w:tcPr>
            <w:tcW w:w="0" w:type="auto"/>
          </w:tcPr>
          <w:p w14:paraId="622043A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6BCB47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0EE0CB4" w14:textId="77777777">
        <w:tc>
          <w:tcPr>
            <w:tcW w:w="350" w:type="pct"/>
          </w:tcPr>
          <w:p w14:paraId="6063D1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66.</w:t>
            </w:r>
          </w:p>
        </w:tc>
        <w:tc>
          <w:tcPr>
            <w:tcW w:w="4650" w:type="pct"/>
          </w:tcPr>
          <w:p w14:paraId="7074BB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 include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139"/>
            </w:tblGrid>
            <w:tr w:rsidR="00AD183F" w:rsidRPr="003D2C67" w14:paraId="23BD1BBE" w14:textId="77777777">
              <w:tc>
                <w:tcPr>
                  <w:tcW w:w="308" w:type="dxa"/>
                </w:tcPr>
                <w:p w14:paraId="495789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E38CA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 patents, and trademarks.</w:t>
                  </w:r>
                </w:p>
              </w:tc>
            </w:tr>
          </w:tbl>
          <w:p w14:paraId="28DE04F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699"/>
            </w:tblGrid>
            <w:tr w:rsidR="00AD183F" w:rsidRPr="003D2C67" w14:paraId="790E9EA5" w14:textId="77777777">
              <w:tc>
                <w:tcPr>
                  <w:tcW w:w="308" w:type="dxa"/>
                </w:tcPr>
                <w:p w14:paraId="68705E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39F4A29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Accounts receivable, franchises, and trademarks.</w:t>
                  </w:r>
                </w:p>
              </w:tc>
            </w:tr>
          </w:tbl>
          <w:p w14:paraId="40E922B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947"/>
            </w:tblGrid>
            <w:tr w:rsidR="00AD183F" w:rsidRPr="003D2C67" w14:paraId="54BFD51B" w14:textId="77777777">
              <w:tc>
                <w:tcPr>
                  <w:tcW w:w="308" w:type="dxa"/>
                </w:tcPr>
                <w:p w14:paraId="4AE4B8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43920B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Copyrights, licenses, and land.</w:t>
                  </w:r>
                </w:p>
              </w:tc>
            </w:tr>
          </w:tbl>
          <w:p w14:paraId="5E5F5AA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480"/>
            </w:tblGrid>
            <w:tr w:rsidR="00AD183F" w:rsidRPr="003D2C67" w14:paraId="10A4F2FC" w14:textId="77777777">
              <w:tc>
                <w:tcPr>
                  <w:tcW w:w="308" w:type="dxa"/>
                </w:tcPr>
                <w:p w14:paraId="0B259D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D1604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Leaseholds, patents, and copyrights.</w:t>
                  </w:r>
                </w:p>
              </w:tc>
            </w:tr>
          </w:tbl>
          <w:p w14:paraId="230A65BF" w14:textId="77777777" w:rsidR="00AD183F" w:rsidRPr="003D2C67" w:rsidRDefault="00AD183F" w:rsidP="003D2C67">
            <w:pPr>
              <w:rPr>
                <w:rFonts w:asciiTheme="majorBidi" w:hAnsiTheme="majorBidi" w:cstheme="majorBidi"/>
              </w:rPr>
            </w:pPr>
          </w:p>
        </w:tc>
      </w:tr>
    </w:tbl>
    <w:p w14:paraId="276A37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E2BEED8" w14:textId="77777777">
        <w:tc>
          <w:tcPr>
            <w:tcW w:w="0" w:type="auto"/>
          </w:tcPr>
          <w:p w14:paraId="30E78D7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lastRenderedPageBreak/>
              <w:t>Libby - Chapter 09 #66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676A6A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B97A12A" w14:textId="77777777">
        <w:tc>
          <w:tcPr>
            <w:tcW w:w="350" w:type="pct"/>
          </w:tcPr>
          <w:p w14:paraId="00E4AB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67.</w:t>
            </w:r>
          </w:p>
        </w:tc>
        <w:tc>
          <w:tcPr>
            <w:tcW w:w="4650" w:type="pct"/>
          </w:tcPr>
          <w:p w14:paraId="5F968B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Depletion is recorded for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299"/>
            </w:tblGrid>
            <w:tr w:rsidR="00AD183F" w:rsidRPr="003D2C67" w14:paraId="22E87BE6" w14:textId="77777777">
              <w:tc>
                <w:tcPr>
                  <w:tcW w:w="308" w:type="dxa"/>
                </w:tcPr>
                <w:p w14:paraId="2D6166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CA4A2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Uncollectible accounts receivable.</w:t>
                  </w:r>
                </w:p>
              </w:tc>
            </w:tr>
          </w:tbl>
          <w:p w14:paraId="4BE5F77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746"/>
            </w:tblGrid>
            <w:tr w:rsidR="00AD183F" w:rsidRPr="003D2C67" w14:paraId="08BFDD73" w14:textId="77777777">
              <w:tc>
                <w:tcPr>
                  <w:tcW w:w="308" w:type="dxa"/>
                </w:tcPr>
                <w:p w14:paraId="5053E3C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D5534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Natural resources.</w:t>
                  </w:r>
                </w:p>
              </w:tc>
            </w:tr>
          </w:tbl>
          <w:p w14:paraId="439F273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653"/>
            </w:tblGrid>
            <w:tr w:rsidR="00AD183F" w:rsidRPr="003D2C67" w14:paraId="0923FED8" w14:textId="77777777">
              <w:tc>
                <w:tcPr>
                  <w:tcW w:w="308" w:type="dxa"/>
                </w:tcPr>
                <w:p w14:paraId="4BB164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F6ECF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Intangible assets.</w:t>
                  </w:r>
                </w:p>
              </w:tc>
            </w:tr>
          </w:tbl>
          <w:p w14:paraId="44F46A1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914"/>
            </w:tblGrid>
            <w:tr w:rsidR="00AD183F" w:rsidRPr="003D2C67" w14:paraId="0641D47A" w14:textId="77777777">
              <w:tc>
                <w:tcPr>
                  <w:tcW w:w="308" w:type="dxa"/>
                </w:tcPr>
                <w:p w14:paraId="6F9651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4B95D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and buildings.</w:t>
                  </w:r>
                </w:p>
              </w:tc>
            </w:tr>
          </w:tbl>
          <w:p w14:paraId="2680F083" w14:textId="77777777" w:rsidR="00AD183F" w:rsidRPr="003D2C67" w:rsidRDefault="00AD183F" w:rsidP="003D2C67">
            <w:pPr>
              <w:rPr>
                <w:rFonts w:asciiTheme="majorBidi" w:hAnsiTheme="majorBidi" w:cstheme="majorBidi"/>
              </w:rPr>
            </w:pPr>
          </w:p>
        </w:tc>
      </w:tr>
    </w:tbl>
    <w:p w14:paraId="430E9E5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DE498F9" w14:textId="77777777">
        <w:tc>
          <w:tcPr>
            <w:tcW w:w="0" w:type="auto"/>
          </w:tcPr>
          <w:p w14:paraId="22DDB13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5CD43F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65185F5" w14:textId="77777777">
        <w:tc>
          <w:tcPr>
            <w:tcW w:w="350" w:type="pct"/>
          </w:tcPr>
          <w:p w14:paraId="1EB4A3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68.</w:t>
            </w:r>
          </w:p>
        </w:tc>
        <w:tc>
          <w:tcPr>
            <w:tcW w:w="4650" w:type="pct"/>
          </w:tcPr>
          <w:p w14:paraId="12F750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would be classified as an operational (fixed)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392"/>
            </w:tblGrid>
            <w:tr w:rsidR="00AD183F" w:rsidRPr="003D2C67" w14:paraId="128FEC42" w14:textId="77777777">
              <w:tc>
                <w:tcPr>
                  <w:tcW w:w="308" w:type="dxa"/>
                </w:tcPr>
                <w:p w14:paraId="34E4A4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2996A4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purchased and held for sale by a realtor.</w:t>
                  </w:r>
                </w:p>
              </w:tc>
            </w:tr>
          </w:tbl>
          <w:p w14:paraId="3667631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218"/>
            </w:tblGrid>
            <w:tr w:rsidR="00AD183F" w:rsidRPr="003D2C67" w14:paraId="094DF73F" w14:textId="77777777">
              <w:tc>
                <w:tcPr>
                  <w:tcW w:w="308" w:type="dxa"/>
                </w:tcPr>
                <w:p w14:paraId="37521FC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49A2A1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purchased and held for development by Wal-Mart as a new store site.</w:t>
                  </w:r>
                </w:p>
              </w:tc>
            </w:tr>
          </w:tbl>
          <w:p w14:paraId="0F12F08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48F6FEDA" w14:textId="77777777">
              <w:tc>
                <w:tcPr>
                  <w:tcW w:w="308" w:type="dxa"/>
                </w:tcPr>
                <w:p w14:paraId="64A206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6ED4E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and buildings owned by Toys "R" Us that are store sites closed due to restructuring and consolidating operations.</w:t>
                  </w:r>
                </w:p>
              </w:tc>
            </w:tr>
          </w:tbl>
          <w:p w14:paraId="469BBC2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1EFE26D" w14:textId="77777777">
              <w:tc>
                <w:tcPr>
                  <w:tcW w:w="308" w:type="dxa"/>
                </w:tcPr>
                <w:p w14:paraId="5F8CE3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B074B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Ford Motor Company manufacturing plant used to manufacture the Taurus line in Oakville, Ontario.</w:t>
                  </w:r>
                </w:p>
              </w:tc>
            </w:tr>
          </w:tbl>
          <w:p w14:paraId="0ACE459E" w14:textId="77777777" w:rsidR="00AD183F" w:rsidRPr="003D2C67" w:rsidRDefault="00AD183F" w:rsidP="003D2C67">
            <w:pPr>
              <w:rPr>
                <w:rFonts w:asciiTheme="majorBidi" w:hAnsiTheme="majorBidi" w:cstheme="majorBidi"/>
              </w:rPr>
            </w:pPr>
          </w:p>
        </w:tc>
      </w:tr>
    </w:tbl>
    <w:p w14:paraId="208CCD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63F6B52" w14:textId="77777777">
        <w:tc>
          <w:tcPr>
            <w:tcW w:w="0" w:type="auto"/>
          </w:tcPr>
          <w:p w14:paraId="54B0307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A04DD7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EC3AA91" w14:textId="77777777">
        <w:tc>
          <w:tcPr>
            <w:tcW w:w="350" w:type="pct"/>
          </w:tcPr>
          <w:p w14:paraId="37B0EC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69.</w:t>
            </w:r>
          </w:p>
        </w:tc>
        <w:tc>
          <w:tcPr>
            <w:tcW w:w="4650" w:type="pct"/>
          </w:tcPr>
          <w:p w14:paraId="1966508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March 1, </w:t>
            </w:r>
            <w:proofErr w:type="spellStart"/>
            <w:r w:rsidRPr="003D2C67">
              <w:rPr>
                <w:rFonts w:asciiTheme="majorBidi" w:eastAsia="Arial Unicode MS" w:hAnsiTheme="majorBidi" w:cstheme="majorBidi"/>
                <w:color w:val="000000"/>
                <w:sz w:val="24"/>
              </w:rPr>
              <w:t>Chapine</w:t>
            </w:r>
            <w:proofErr w:type="spellEnd"/>
            <w:r w:rsidRPr="003D2C67">
              <w:rPr>
                <w:rFonts w:asciiTheme="majorBidi" w:eastAsia="Arial Unicode MS" w:hAnsiTheme="majorBidi" w:cstheme="majorBidi"/>
                <w:color w:val="000000"/>
                <w:sz w:val="24"/>
              </w:rPr>
              <w:t xml:space="preserve"> Company purchased a new stamping machine for $5,000. </w:t>
            </w:r>
            <w:proofErr w:type="spellStart"/>
            <w:r w:rsidRPr="003D2C67">
              <w:rPr>
                <w:rFonts w:asciiTheme="majorBidi" w:eastAsia="Arial Unicode MS" w:hAnsiTheme="majorBidi" w:cstheme="majorBidi"/>
                <w:color w:val="000000"/>
                <w:sz w:val="24"/>
              </w:rPr>
              <w:t>Chapine</w:t>
            </w:r>
            <w:proofErr w:type="spellEnd"/>
            <w:r w:rsidRPr="003D2C67">
              <w:rPr>
                <w:rFonts w:asciiTheme="majorBidi" w:eastAsia="Arial Unicode MS" w:hAnsiTheme="majorBidi" w:cstheme="majorBidi"/>
                <w:color w:val="000000"/>
                <w:sz w:val="24"/>
              </w:rPr>
              <w:t xml:space="preserve"> paid cash for the machine. Other costs associated with the machine were: transportation costs, $300; sales tax paid, $200; and installation cost, $100. What cost was recorded for the machine?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7639FE75" w14:textId="77777777">
              <w:tc>
                <w:tcPr>
                  <w:tcW w:w="308" w:type="dxa"/>
                </w:tcPr>
                <w:p w14:paraId="052BAC2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778F41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$5,000</w:t>
                  </w:r>
                </w:p>
              </w:tc>
            </w:tr>
          </w:tbl>
          <w:p w14:paraId="29E3CD8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35CE13C8" w14:textId="77777777">
              <w:tc>
                <w:tcPr>
                  <w:tcW w:w="308" w:type="dxa"/>
                </w:tcPr>
                <w:p w14:paraId="234FC99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6F4BB9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$5,200</w:t>
                  </w:r>
                </w:p>
              </w:tc>
            </w:tr>
          </w:tbl>
          <w:p w14:paraId="3DD9BDC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3803EEA4" w14:textId="77777777">
              <w:tc>
                <w:tcPr>
                  <w:tcW w:w="308" w:type="dxa"/>
                </w:tcPr>
                <w:p w14:paraId="6551E7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1228885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$5,500</w:t>
                  </w:r>
                </w:p>
              </w:tc>
            </w:tr>
          </w:tbl>
          <w:p w14:paraId="09E6CC6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A081697" w14:textId="77777777">
              <w:tc>
                <w:tcPr>
                  <w:tcW w:w="308" w:type="dxa"/>
                </w:tcPr>
                <w:p w14:paraId="763CD9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17671E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$5,600</w:t>
                  </w:r>
                </w:p>
              </w:tc>
            </w:tr>
          </w:tbl>
          <w:p w14:paraId="53577F83"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$5,000 + 300 + 200 + 100 = $5,600</w:t>
            </w:r>
          </w:p>
        </w:tc>
      </w:tr>
    </w:tbl>
    <w:p w14:paraId="13735E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6BA0498" w14:textId="77777777">
        <w:tc>
          <w:tcPr>
            <w:tcW w:w="0" w:type="auto"/>
          </w:tcPr>
          <w:p w14:paraId="4C04298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#69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94F324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80616D1" w14:textId="77777777">
        <w:tc>
          <w:tcPr>
            <w:tcW w:w="350" w:type="pct"/>
          </w:tcPr>
          <w:p w14:paraId="2E48BF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70.</w:t>
            </w:r>
          </w:p>
        </w:tc>
        <w:tc>
          <w:tcPr>
            <w:tcW w:w="4650" w:type="pct"/>
          </w:tcPr>
          <w:p w14:paraId="37EE7A0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which account should the amount of sales tax paid on the purchase of new machinery should be debited?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2753"/>
            </w:tblGrid>
            <w:tr w:rsidR="00AD183F" w:rsidRPr="003D2C67" w14:paraId="6A056567" w14:textId="77777777">
              <w:tc>
                <w:tcPr>
                  <w:tcW w:w="308" w:type="dxa"/>
                </w:tcPr>
                <w:p w14:paraId="52CB8B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5C5A2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sales tax expense account.</w:t>
                  </w:r>
                </w:p>
              </w:tc>
            </w:tr>
          </w:tbl>
          <w:p w14:paraId="6C1002F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445"/>
            </w:tblGrid>
            <w:tr w:rsidR="00AD183F" w:rsidRPr="003D2C67" w14:paraId="4900C627" w14:textId="77777777">
              <w:tc>
                <w:tcPr>
                  <w:tcW w:w="308" w:type="dxa"/>
                </w:tcPr>
                <w:p w14:paraId="3D4DF8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348C0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separate deferred charge account.</w:t>
                  </w:r>
                </w:p>
              </w:tc>
            </w:tr>
          </w:tbl>
          <w:p w14:paraId="3DBE975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313"/>
            </w:tblGrid>
            <w:tr w:rsidR="00AD183F" w:rsidRPr="003D2C67" w14:paraId="72F9941E" w14:textId="77777777">
              <w:tc>
                <w:tcPr>
                  <w:tcW w:w="308" w:type="dxa"/>
                </w:tcPr>
                <w:p w14:paraId="53BFCD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037AD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machinery account.</w:t>
                  </w:r>
                </w:p>
              </w:tc>
            </w:tr>
          </w:tbl>
          <w:p w14:paraId="6BB4278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999"/>
            </w:tblGrid>
            <w:tr w:rsidR="00AD183F" w:rsidRPr="003D2C67" w14:paraId="30F24556" w14:textId="77777777">
              <w:tc>
                <w:tcPr>
                  <w:tcW w:w="308" w:type="dxa"/>
                </w:tcPr>
                <w:p w14:paraId="795D4C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0B3FFD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Accumulated depreciation for machinery.</w:t>
                  </w:r>
                </w:p>
              </w:tc>
            </w:tr>
          </w:tbl>
          <w:p w14:paraId="595AB607" w14:textId="77777777" w:rsidR="00AD183F" w:rsidRPr="003D2C67" w:rsidRDefault="00AD183F" w:rsidP="003D2C67">
            <w:pPr>
              <w:rPr>
                <w:rFonts w:asciiTheme="majorBidi" w:hAnsiTheme="majorBidi" w:cstheme="majorBidi"/>
              </w:rPr>
            </w:pPr>
          </w:p>
        </w:tc>
      </w:tr>
    </w:tbl>
    <w:p w14:paraId="6CA615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1D2F379" w14:textId="77777777">
        <w:tc>
          <w:tcPr>
            <w:tcW w:w="0" w:type="auto"/>
          </w:tcPr>
          <w:p w14:paraId="3A9218E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4D3255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82F8860" w14:textId="77777777">
        <w:tc>
          <w:tcPr>
            <w:tcW w:w="350" w:type="pct"/>
          </w:tcPr>
          <w:p w14:paraId="134CB09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71.</w:t>
            </w:r>
          </w:p>
        </w:tc>
        <w:tc>
          <w:tcPr>
            <w:tcW w:w="4650" w:type="pct"/>
          </w:tcPr>
          <w:p w14:paraId="00200C05"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Airbury</w:t>
            </w:r>
            <w:proofErr w:type="spellEnd"/>
            <w:r w:rsidRPr="003D2C67">
              <w:rPr>
                <w:rFonts w:asciiTheme="majorBidi" w:eastAsia="Arial Unicode MS" w:hAnsiTheme="majorBidi" w:cstheme="majorBidi"/>
                <w:color w:val="000000"/>
                <w:sz w:val="24"/>
              </w:rPr>
              <w:t xml:space="preserve"> Company acquired manufacturing equipment at an invoice price of $80,000 and paid $750 to have it delivered to the factory. $400 was spent to repair a door that was damaged while installing the equipment. At what amount should this equipment be recorded on the company's books?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7A9F404" w14:textId="77777777">
              <w:tc>
                <w:tcPr>
                  <w:tcW w:w="308" w:type="dxa"/>
                </w:tcPr>
                <w:p w14:paraId="6879C9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3434B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$80,000</w:t>
                  </w:r>
                </w:p>
              </w:tc>
            </w:tr>
          </w:tbl>
          <w:p w14:paraId="7E0338A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28EA922B" w14:textId="77777777">
              <w:tc>
                <w:tcPr>
                  <w:tcW w:w="308" w:type="dxa"/>
                </w:tcPr>
                <w:p w14:paraId="5CA090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6CF47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$80,400</w:t>
                  </w:r>
                </w:p>
              </w:tc>
            </w:tr>
          </w:tbl>
          <w:p w14:paraId="49F6490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0F871540" w14:textId="77777777">
              <w:tc>
                <w:tcPr>
                  <w:tcW w:w="308" w:type="dxa"/>
                </w:tcPr>
                <w:p w14:paraId="085C370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54B71AA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$80,750</w:t>
                  </w:r>
                </w:p>
              </w:tc>
            </w:tr>
          </w:tbl>
          <w:p w14:paraId="4C46E6C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45A78D9" w14:textId="77777777">
              <w:tc>
                <w:tcPr>
                  <w:tcW w:w="308" w:type="dxa"/>
                </w:tcPr>
                <w:p w14:paraId="571058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92AA7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$81,150</w:t>
                  </w:r>
                </w:p>
              </w:tc>
            </w:tr>
          </w:tbl>
          <w:p w14:paraId="7DDB1131"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$80,750 = 80,000 + 750</w:t>
            </w:r>
          </w:p>
        </w:tc>
      </w:tr>
    </w:tbl>
    <w:p w14:paraId="328FA3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F40B5BE" w14:textId="77777777">
        <w:tc>
          <w:tcPr>
            <w:tcW w:w="0" w:type="auto"/>
          </w:tcPr>
          <w:p w14:paraId="4B7554B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089271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2C8E1C7" w14:textId="77777777">
        <w:tc>
          <w:tcPr>
            <w:tcW w:w="350" w:type="pct"/>
          </w:tcPr>
          <w:p w14:paraId="48AE95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72.</w:t>
            </w:r>
          </w:p>
        </w:tc>
        <w:tc>
          <w:tcPr>
            <w:tcW w:w="4650" w:type="pct"/>
          </w:tcPr>
          <w:p w14:paraId="6CB29C4B"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Martinelli</w:t>
            </w:r>
            <w:proofErr w:type="spellEnd"/>
            <w:r w:rsidRPr="003D2C67">
              <w:rPr>
                <w:rFonts w:asciiTheme="majorBidi" w:eastAsia="Arial Unicode MS" w:hAnsiTheme="majorBidi" w:cstheme="majorBidi"/>
                <w:color w:val="000000"/>
                <w:sz w:val="24"/>
              </w:rPr>
              <w:t xml:space="preserve"> Company recently purchased a truck. The price negotiated with the dealer was $85,000. </w:t>
            </w:r>
            <w:proofErr w:type="spellStart"/>
            <w:r w:rsidRPr="003D2C67">
              <w:rPr>
                <w:rFonts w:asciiTheme="majorBidi" w:eastAsia="Arial Unicode MS" w:hAnsiTheme="majorBidi" w:cstheme="majorBidi"/>
                <w:color w:val="000000"/>
                <w:sz w:val="24"/>
              </w:rPr>
              <w:t>Martinelli</w:t>
            </w:r>
            <w:proofErr w:type="spellEnd"/>
            <w:r w:rsidRPr="003D2C67">
              <w:rPr>
                <w:rFonts w:asciiTheme="majorBidi" w:eastAsia="Arial Unicode MS" w:hAnsiTheme="majorBidi" w:cstheme="majorBidi"/>
                <w:color w:val="000000"/>
                <w:sz w:val="24"/>
              </w:rPr>
              <w:t xml:space="preserve"> also paid sales tax of $6,000 on the purchase, shipping and preparation costs of $950, and insurance for the first year of operation of $2,000. For the truck, what amount should be debited to the asset account Vehicles?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72BBAF6D" w14:textId="77777777">
              <w:tc>
                <w:tcPr>
                  <w:tcW w:w="308" w:type="dxa"/>
                </w:tcPr>
                <w:p w14:paraId="1B22CB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0D3A7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$85,000</w:t>
                  </w:r>
                </w:p>
              </w:tc>
            </w:tr>
          </w:tbl>
          <w:p w14:paraId="2545DA6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206C3291" w14:textId="77777777">
              <w:tc>
                <w:tcPr>
                  <w:tcW w:w="308" w:type="dxa"/>
                </w:tcPr>
                <w:p w14:paraId="03D8EB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33BE23B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$85,950</w:t>
                  </w:r>
                </w:p>
              </w:tc>
            </w:tr>
          </w:tbl>
          <w:p w14:paraId="71DCA26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6597802" w14:textId="77777777">
              <w:tc>
                <w:tcPr>
                  <w:tcW w:w="308" w:type="dxa"/>
                </w:tcPr>
                <w:p w14:paraId="384FB0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42479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$91,000</w:t>
                  </w:r>
                </w:p>
              </w:tc>
            </w:tr>
          </w:tbl>
          <w:p w14:paraId="115DE2F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0A467EFB" w14:textId="77777777">
              <w:tc>
                <w:tcPr>
                  <w:tcW w:w="308" w:type="dxa"/>
                </w:tcPr>
                <w:p w14:paraId="59D993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0AFC40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$91,950</w:t>
                  </w:r>
                </w:p>
              </w:tc>
            </w:tr>
          </w:tbl>
          <w:p w14:paraId="4D821768"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$85,000 + 6,000 + 950 = $91,950</w:t>
            </w:r>
          </w:p>
        </w:tc>
      </w:tr>
    </w:tbl>
    <w:p w14:paraId="3F8A3F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28F375D" w14:textId="77777777">
        <w:tc>
          <w:tcPr>
            <w:tcW w:w="0" w:type="auto"/>
          </w:tcPr>
          <w:p w14:paraId="35B1D6E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lastRenderedPageBreak/>
              <w:t>Libby - Chapter 09 #72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B4BA88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9E322F7" w14:textId="77777777">
        <w:tc>
          <w:tcPr>
            <w:tcW w:w="350" w:type="pct"/>
          </w:tcPr>
          <w:p w14:paraId="308D10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73.</w:t>
            </w:r>
          </w:p>
        </w:tc>
        <w:tc>
          <w:tcPr>
            <w:tcW w:w="4650" w:type="pct"/>
          </w:tcPr>
          <w:p w14:paraId="2EB708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Belmont Corporation made a basket purchase of land, a building and equipment, paying a total of $1,500,000. Market values for the assets were not available, but the appraised values were $300,000 for the land, $900,000 for the building, and $600,000 for equipment. What amounts should be recorded in the Land, Building, and Equipment accounts, respectively?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347"/>
            </w:tblGrid>
            <w:tr w:rsidR="00AD183F" w:rsidRPr="003D2C67" w14:paraId="625EA976" w14:textId="77777777">
              <w:tc>
                <w:tcPr>
                  <w:tcW w:w="308" w:type="dxa"/>
                </w:tcPr>
                <w:p w14:paraId="3ECE0E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221B66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$300,000, $900,000, and $600,000</w:t>
                  </w:r>
                </w:p>
              </w:tc>
            </w:tr>
          </w:tbl>
          <w:p w14:paraId="6498083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527"/>
            </w:tblGrid>
            <w:tr w:rsidR="00AD183F" w:rsidRPr="003D2C67" w14:paraId="35012C59" w14:textId="77777777">
              <w:tc>
                <w:tcPr>
                  <w:tcW w:w="308" w:type="dxa"/>
                </w:tcPr>
                <w:p w14:paraId="3780B3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5F78B6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$1,500,000, $-0-, and $-0-</w:t>
                  </w:r>
                </w:p>
              </w:tc>
            </w:tr>
          </w:tbl>
          <w:p w14:paraId="090F315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347"/>
            </w:tblGrid>
            <w:tr w:rsidR="00AD183F" w:rsidRPr="003D2C67" w14:paraId="39D11673" w14:textId="77777777">
              <w:tc>
                <w:tcPr>
                  <w:tcW w:w="308" w:type="dxa"/>
                </w:tcPr>
                <w:p w14:paraId="26E4BC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302941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$250,000, $750,000, and $500,000</w:t>
                  </w:r>
                </w:p>
              </w:tc>
            </w:tr>
          </w:tbl>
          <w:p w14:paraId="25571F1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347"/>
            </w:tblGrid>
            <w:tr w:rsidR="00AD183F" w:rsidRPr="003D2C67" w14:paraId="2409FCB6" w14:textId="77777777">
              <w:tc>
                <w:tcPr>
                  <w:tcW w:w="308" w:type="dxa"/>
                </w:tcPr>
                <w:p w14:paraId="1A5032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11A5E3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$500,000, $500,000, and $500,000</w:t>
                  </w:r>
                </w:p>
              </w:tc>
            </w:tr>
          </w:tbl>
          <w:p w14:paraId="2E309C26"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$300/$1,800 x $1,500,000 = $250,000; $900/$1,800 x $1,500,000 = $750,000; $600/$1,800 x $1,500,000 = $500,000</w:t>
            </w:r>
          </w:p>
        </w:tc>
      </w:tr>
    </w:tbl>
    <w:p w14:paraId="39C12A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5CEC1DB" w14:textId="77777777">
        <w:tc>
          <w:tcPr>
            <w:tcW w:w="0" w:type="auto"/>
          </w:tcPr>
          <w:p w14:paraId="4280E49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7EFED9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A1FFBA4" w14:textId="77777777">
        <w:tc>
          <w:tcPr>
            <w:tcW w:w="350" w:type="pct"/>
          </w:tcPr>
          <w:p w14:paraId="5A7982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74.</w:t>
            </w:r>
          </w:p>
        </w:tc>
        <w:tc>
          <w:tcPr>
            <w:tcW w:w="4650" w:type="pct"/>
          </w:tcPr>
          <w:p w14:paraId="02935C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the book value of a tangible operating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627"/>
            </w:tblGrid>
            <w:tr w:rsidR="00AD183F" w:rsidRPr="003D2C67" w14:paraId="6EF91C08" w14:textId="77777777">
              <w:tc>
                <w:tcPr>
                  <w:tcW w:w="308" w:type="dxa"/>
                </w:tcPr>
                <w:p w14:paraId="6A593A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C193A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Acquisition cost.</w:t>
                  </w:r>
                </w:p>
              </w:tc>
            </w:tr>
          </w:tbl>
          <w:p w14:paraId="65B53F3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079"/>
            </w:tblGrid>
            <w:tr w:rsidR="00AD183F" w:rsidRPr="003D2C67" w14:paraId="2A62EAA9" w14:textId="77777777">
              <w:tc>
                <w:tcPr>
                  <w:tcW w:w="308" w:type="dxa"/>
                </w:tcPr>
                <w:p w14:paraId="7545FE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92E90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Current estimated market value.</w:t>
                  </w:r>
                </w:p>
              </w:tc>
            </w:tr>
          </w:tbl>
          <w:p w14:paraId="2FD1259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212"/>
            </w:tblGrid>
            <w:tr w:rsidR="00AD183F" w:rsidRPr="003D2C67" w14:paraId="47299D9D" w14:textId="77777777">
              <w:tc>
                <w:tcPr>
                  <w:tcW w:w="308" w:type="dxa"/>
                </w:tcPr>
                <w:p w14:paraId="059B13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293A93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Acquisition cost minus the balance in accumulated amortization.</w:t>
                  </w:r>
                </w:p>
              </w:tc>
            </w:tr>
          </w:tbl>
          <w:p w14:paraId="22907C1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938"/>
            </w:tblGrid>
            <w:tr w:rsidR="00AD183F" w:rsidRPr="003D2C67" w14:paraId="3AC66E3F" w14:textId="77777777">
              <w:tc>
                <w:tcPr>
                  <w:tcW w:w="308" w:type="dxa"/>
                </w:tcPr>
                <w:p w14:paraId="1BF508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25891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Total amortization that has been recorded on the asset to date.</w:t>
                  </w:r>
                </w:p>
              </w:tc>
            </w:tr>
          </w:tbl>
          <w:p w14:paraId="69804D3D" w14:textId="77777777" w:rsidR="00AD183F" w:rsidRPr="003D2C67" w:rsidRDefault="00AD183F" w:rsidP="003D2C67">
            <w:pPr>
              <w:rPr>
                <w:rFonts w:asciiTheme="majorBidi" w:hAnsiTheme="majorBidi" w:cstheme="majorBidi"/>
              </w:rPr>
            </w:pPr>
          </w:p>
        </w:tc>
      </w:tr>
    </w:tbl>
    <w:p w14:paraId="3805C4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3407B2D" w14:textId="77777777">
        <w:tc>
          <w:tcPr>
            <w:tcW w:w="0" w:type="auto"/>
          </w:tcPr>
          <w:p w14:paraId="5056211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BC21E9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2DA3189" w14:textId="77777777">
        <w:tc>
          <w:tcPr>
            <w:tcW w:w="350" w:type="pct"/>
          </w:tcPr>
          <w:p w14:paraId="511BD4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w:t>
            </w:r>
          </w:p>
        </w:tc>
        <w:tc>
          <w:tcPr>
            <w:tcW w:w="4650" w:type="pct"/>
          </w:tcPr>
          <w:p w14:paraId="33A8B0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costs would be </w:t>
            </w:r>
            <w:r w:rsidRPr="003D2C67">
              <w:rPr>
                <w:rFonts w:asciiTheme="majorBidi" w:eastAsia="Arial Unicode MS" w:hAnsiTheme="majorBidi" w:cstheme="majorBidi"/>
                <w:color w:val="000000"/>
                <w:sz w:val="24"/>
                <w:u w:val="single"/>
              </w:rPr>
              <w:t>excluded</w:t>
            </w:r>
            <w:r w:rsidRPr="003D2C67">
              <w:rPr>
                <w:rFonts w:asciiTheme="majorBidi" w:eastAsia="Arial Unicode MS" w:hAnsiTheme="majorBidi" w:cstheme="majorBidi"/>
                <w:color w:val="000000"/>
                <w:sz w:val="24"/>
              </w:rPr>
              <w:t xml:space="preserve"> from the acquisition cost of equipment purchased from a supplier?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2820"/>
            </w:tblGrid>
            <w:tr w:rsidR="00AD183F" w:rsidRPr="003D2C67" w14:paraId="569D7526" w14:textId="77777777">
              <w:tc>
                <w:tcPr>
                  <w:tcW w:w="308" w:type="dxa"/>
                </w:tcPr>
                <w:p w14:paraId="699451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A0CC2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Cost to install the equipment.</w:t>
                  </w:r>
                </w:p>
              </w:tc>
            </w:tr>
          </w:tbl>
          <w:p w14:paraId="71A4283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706"/>
            </w:tblGrid>
            <w:tr w:rsidR="00AD183F" w:rsidRPr="003D2C67" w14:paraId="1DFA6D2F" w14:textId="77777777">
              <w:tc>
                <w:tcPr>
                  <w:tcW w:w="308" w:type="dxa"/>
                </w:tcPr>
                <w:p w14:paraId="41A7B8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5A4B835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freight paid to get the equipment to our factory.</w:t>
                  </w:r>
                </w:p>
              </w:tc>
            </w:tr>
          </w:tbl>
          <w:p w14:paraId="2B3B6FF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305"/>
            </w:tblGrid>
            <w:tr w:rsidR="00AD183F" w:rsidRPr="003D2C67" w14:paraId="03213B76" w14:textId="77777777">
              <w:tc>
                <w:tcPr>
                  <w:tcW w:w="308" w:type="dxa"/>
                </w:tcPr>
                <w:p w14:paraId="2243A3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17ED3B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to widen an entrance in the building to bring the equipment into the facilities.</w:t>
                  </w:r>
                </w:p>
              </w:tc>
            </w:tr>
          </w:tbl>
          <w:p w14:paraId="2CF2C61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353"/>
            </w:tblGrid>
            <w:tr w:rsidR="00AD183F" w:rsidRPr="003D2C67" w14:paraId="2ABB8C5A" w14:textId="77777777">
              <w:tc>
                <w:tcPr>
                  <w:tcW w:w="308" w:type="dxa"/>
                </w:tcPr>
                <w:p w14:paraId="78A6C2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06EEE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purchases discount offered by the supplier.</w:t>
                  </w:r>
                </w:p>
              </w:tc>
            </w:tr>
          </w:tbl>
          <w:p w14:paraId="78042A5D" w14:textId="77777777" w:rsidR="00AD183F" w:rsidRPr="003D2C67" w:rsidRDefault="00AD183F" w:rsidP="003D2C67">
            <w:pPr>
              <w:rPr>
                <w:rFonts w:asciiTheme="majorBidi" w:hAnsiTheme="majorBidi" w:cstheme="majorBidi"/>
              </w:rPr>
            </w:pPr>
          </w:p>
        </w:tc>
      </w:tr>
    </w:tbl>
    <w:p w14:paraId="17AB49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5816637" w14:textId="77777777">
        <w:tc>
          <w:tcPr>
            <w:tcW w:w="0" w:type="auto"/>
          </w:tcPr>
          <w:p w14:paraId="212CFA0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03B2D3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42A932B" w14:textId="77777777">
        <w:tc>
          <w:tcPr>
            <w:tcW w:w="350" w:type="pct"/>
          </w:tcPr>
          <w:p w14:paraId="59434E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76.</w:t>
            </w:r>
          </w:p>
        </w:tc>
        <w:tc>
          <w:tcPr>
            <w:tcW w:w="4650" w:type="pct"/>
          </w:tcPr>
          <w:p w14:paraId="061A3B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Land account would include all of the following costs </w:t>
            </w:r>
            <w:r w:rsidRPr="003D2C67">
              <w:rPr>
                <w:rFonts w:asciiTheme="majorBidi" w:eastAsia="Arial Unicode MS" w:hAnsiTheme="majorBidi" w:cstheme="majorBidi"/>
                <w:i/>
                <w:color w:val="000000"/>
                <w:sz w:val="24"/>
              </w:rPr>
              <w:t>except</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427"/>
            </w:tblGrid>
            <w:tr w:rsidR="00AD183F" w:rsidRPr="003D2C67" w14:paraId="6A2C1027" w14:textId="77777777">
              <w:tc>
                <w:tcPr>
                  <w:tcW w:w="308" w:type="dxa"/>
                </w:tcPr>
                <w:p w14:paraId="377A0C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048F6A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drainage costs.</w:t>
                  </w:r>
                </w:p>
              </w:tc>
            </w:tr>
          </w:tbl>
          <w:p w14:paraId="3774A90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667"/>
            </w:tblGrid>
            <w:tr w:rsidR="00AD183F" w:rsidRPr="003D2C67" w14:paraId="66FA8F47" w14:textId="77777777">
              <w:tc>
                <w:tcPr>
                  <w:tcW w:w="308" w:type="dxa"/>
                </w:tcPr>
                <w:p w14:paraId="1185F5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5B159B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building a fence.</w:t>
                  </w:r>
                </w:p>
              </w:tc>
            </w:tr>
          </w:tbl>
          <w:p w14:paraId="35578F9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80"/>
            </w:tblGrid>
            <w:tr w:rsidR="00AD183F" w:rsidRPr="003D2C67" w14:paraId="708462A7" w14:textId="77777777">
              <w:tc>
                <w:tcPr>
                  <w:tcW w:w="308" w:type="dxa"/>
                </w:tcPr>
                <w:p w14:paraId="7B2BF3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01A6A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title fees.</w:t>
                  </w:r>
                </w:p>
              </w:tc>
            </w:tr>
          </w:tbl>
          <w:p w14:paraId="21C9A41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407"/>
            </w:tblGrid>
            <w:tr w:rsidR="00AD183F" w:rsidRPr="003D2C67" w14:paraId="7AF6E474" w14:textId="77777777">
              <w:tc>
                <w:tcPr>
                  <w:tcW w:w="308" w:type="dxa"/>
                </w:tcPr>
                <w:p w14:paraId="4FA8F7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02308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tearing down a building.</w:t>
                  </w:r>
                </w:p>
              </w:tc>
            </w:tr>
          </w:tbl>
          <w:p w14:paraId="6CA72B07" w14:textId="77777777" w:rsidR="00AD183F" w:rsidRPr="003D2C67" w:rsidRDefault="00AD183F" w:rsidP="003D2C67">
            <w:pPr>
              <w:rPr>
                <w:rFonts w:asciiTheme="majorBidi" w:hAnsiTheme="majorBidi" w:cstheme="majorBidi"/>
              </w:rPr>
            </w:pPr>
          </w:p>
        </w:tc>
      </w:tr>
    </w:tbl>
    <w:p w14:paraId="505CBA8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81C75B6" w14:textId="77777777">
        <w:tc>
          <w:tcPr>
            <w:tcW w:w="0" w:type="auto"/>
          </w:tcPr>
          <w:p w14:paraId="106D9C9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6DCBDC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D2D95F3" w14:textId="77777777">
        <w:tc>
          <w:tcPr>
            <w:tcW w:w="350" w:type="pct"/>
          </w:tcPr>
          <w:p w14:paraId="6D6A56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77.</w:t>
            </w:r>
          </w:p>
        </w:tc>
        <w:tc>
          <w:tcPr>
            <w:tcW w:w="4650" w:type="pct"/>
          </w:tcPr>
          <w:p w14:paraId="23940E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would </w:t>
            </w:r>
            <w:r w:rsidRPr="003D2C67">
              <w:rPr>
                <w:rFonts w:asciiTheme="majorBidi" w:eastAsia="Arial Unicode MS" w:hAnsiTheme="majorBidi" w:cstheme="majorBidi"/>
                <w:color w:val="000000"/>
                <w:sz w:val="24"/>
                <w:u w:val="single"/>
              </w:rPr>
              <w:t>not</w:t>
            </w:r>
            <w:r w:rsidRPr="003D2C67">
              <w:rPr>
                <w:rFonts w:asciiTheme="majorBidi" w:eastAsia="Arial Unicode MS" w:hAnsiTheme="majorBidi" w:cstheme="majorBidi"/>
                <w:color w:val="000000"/>
                <w:sz w:val="24"/>
              </w:rPr>
              <w:t xml:space="preserve"> be included in the acquisition cost of a building?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7AE5696" w14:textId="77777777">
              <w:tc>
                <w:tcPr>
                  <w:tcW w:w="308" w:type="dxa"/>
                </w:tcPr>
                <w:p w14:paraId="01EF669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583FEE8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apportioned amount of the purchase cost when both the land and building are acquired in a basket purchase.</w:t>
                  </w:r>
                </w:p>
              </w:tc>
            </w:tr>
          </w:tbl>
          <w:p w14:paraId="663C830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613"/>
            </w:tblGrid>
            <w:tr w:rsidR="00AD183F" w:rsidRPr="003D2C67" w14:paraId="1EED95E6" w14:textId="77777777">
              <w:tc>
                <w:tcPr>
                  <w:tcW w:w="308" w:type="dxa"/>
                </w:tcPr>
                <w:p w14:paraId="3A7C32E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9BAD0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putting new windows and doors in the building before it opens for operations.</w:t>
                  </w:r>
                </w:p>
              </w:tc>
            </w:tr>
          </w:tbl>
          <w:p w14:paraId="1B9C59D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246"/>
            </w:tblGrid>
            <w:tr w:rsidR="00AD183F" w:rsidRPr="003D2C67" w14:paraId="65129D10" w14:textId="77777777">
              <w:tc>
                <w:tcPr>
                  <w:tcW w:w="308" w:type="dxa"/>
                </w:tcPr>
                <w:p w14:paraId="582E88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C4243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paving the parking lot and outdoor lighting in the lot.</w:t>
                  </w:r>
                </w:p>
              </w:tc>
            </w:tr>
          </w:tbl>
          <w:p w14:paraId="1620652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187D2BFE" w14:textId="77777777">
              <w:tc>
                <w:tcPr>
                  <w:tcW w:w="308" w:type="dxa"/>
                </w:tcPr>
                <w:p w14:paraId="73D44F3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2EF11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cost of paying an architect to design the </w:t>
                  </w:r>
                  <w:proofErr w:type="spellStart"/>
                  <w:r w:rsidRPr="003D2C67">
                    <w:rPr>
                      <w:rFonts w:asciiTheme="majorBidi" w:eastAsia="Arial Unicode MS" w:hAnsiTheme="majorBidi" w:cstheme="majorBidi"/>
                      <w:color w:val="000000"/>
                      <w:sz w:val="24"/>
                    </w:rPr>
                    <w:t>remodelling</w:t>
                  </w:r>
                  <w:proofErr w:type="spellEnd"/>
                  <w:r w:rsidRPr="003D2C67">
                    <w:rPr>
                      <w:rFonts w:asciiTheme="majorBidi" w:eastAsia="Arial Unicode MS" w:hAnsiTheme="majorBidi" w:cstheme="majorBidi"/>
                      <w:color w:val="000000"/>
                      <w:sz w:val="24"/>
                    </w:rPr>
                    <w:t xml:space="preserve"> modifications of the building before the store opens.</w:t>
                  </w:r>
                </w:p>
              </w:tc>
            </w:tr>
          </w:tbl>
          <w:p w14:paraId="150D6021" w14:textId="77777777" w:rsidR="00AD183F" w:rsidRPr="003D2C67" w:rsidRDefault="00AD183F" w:rsidP="003D2C67">
            <w:pPr>
              <w:rPr>
                <w:rFonts w:asciiTheme="majorBidi" w:hAnsiTheme="majorBidi" w:cstheme="majorBidi"/>
              </w:rPr>
            </w:pPr>
          </w:p>
        </w:tc>
      </w:tr>
    </w:tbl>
    <w:p w14:paraId="18DE5B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2FFBB89" w14:textId="77777777">
        <w:tc>
          <w:tcPr>
            <w:tcW w:w="0" w:type="auto"/>
          </w:tcPr>
          <w:p w14:paraId="2567324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7CA3B0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8981C4" w14:textId="77777777">
        <w:tc>
          <w:tcPr>
            <w:tcW w:w="350" w:type="pct"/>
          </w:tcPr>
          <w:p w14:paraId="1447679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78.</w:t>
            </w:r>
          </w:p>
        </w:tc>
        <w:tc>
          <w:tcPr>
            <w:tcW w:w="4650" w:type="pct"/>
          </w:tcPr>
          <w:p w14:paraId="125DF9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Peters Clinic Ltd. purchases land for $87,500 cash. The title and legal fees </w:t>
            </w:r>
            <w:proofErr w:type="spellStart"/>
            <w:r w:rsidRPr="003D2C67">
              <w:rPr>
                <w:rFonts w:asciiTheme="majorBidi" w:eastAsia="Arial Unicode MS" w:hAnsiTheme="majorBidi" w:cstheme="majorBidi"/>
                <w:color w:val="000000"/>
                <w:sz w:val="24"/>
              </w:rPr>
              <w:t>totalled</w:t>
            </w:r>
            <w:proofErr w:type="spellEnd"/>
            <w:r w:rsidRPr="003D2C67">
              <w:rPr>
                <w:rFonts w:asciiTheme="majorBidi" w:eastAsia="Arial Unicode MS" w:hAnsiTheme="majorBidi" w:cstheme="majorBidi"/>
                <w:color w:val="000000"/>
                <w:sz w:val="24"/>
              </w:rPr>
              <w:t xml:space="preserve"> $1,200. The clinic has the land graded for $3,000. What amount does Peters Clinic record as the cost for the land?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840"/>
            </w:tblGrid>
            <w:tr w:rsidR="00AD183F" w:rsidRPr="003D2C67" w14:paraId="2E5C0E9F" w14:textId="77777777">
              <w:tc>
                <w:tcPr>
                  <w:tcW w:w="308" w:type="dxa"/>
                </w:tcPr>
                <w:p w14:paraId="3A46EC8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DED94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$87,500.</w:t>
                  </w:r>
                </w:p>
              </w:tc>
            </w:tr>
          </w:tbl>
          <w:p w14:paraId="1CA9C14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40"/>
            </w:tblGrid>
            <w:tr w:rsidR="00AD183F" w:rsidRPr="003D2C67" w14:paraId="0FFEA753" w14:textId="77777777">
              <w:tc>
                <w:tcPr>
                  <w:tcW w:w="308" w:type="dxa"/>
                </w:tcPr>
                <w:p w14:paraId="3768A0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3E7002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$88,700.</w:t>
                  </w:r>
                </w:p>
              </w:tc>
            </w:tr>
          </w:tbl>
          <w:p w14:paraId="3765E0F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40"/>
            </w:tblGrid>
            <w:tr w:rsidR="00AD183F" w:rsidRPr="003D2C67" w14:paraId="7753CE6B" w14:textId="77777777">
              <w:tc>
                <w:tcPr>
                  <w:tcW w:w="308" w:type="dxa"/>
                </w:tcPr>
                <w:p w14:paraId="5A7508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6D2FD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$90,500.</w:t>
                  </w:r>
                </w:p>
              </w:tc>
            </w:tr>
          </w:tbl>
          <w:p w14:paraId="6522E48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40"/>
            </w:tblGrid>
            <w:tr w:rsidR="00AD183F" w:rsidRPr="003D2C67" w14:paraId="3F8E4DC6" w14:textId="77777777">
              <w:tc>
                <w:tcPr>
                  <w:tcW w:w="308" w:type="dxa"/>
                </w:tcPr>
                <w:p w14:paraId="06A684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D27EBD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$91,700.</w:t>
                  </w:r>
                </w:p>
              </w:tc>
            </w:tr>
          </w:tbl>
          <w:p w14:paraId="514A7C25"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$87,500 + $3,000 + $1,200 = $91,700</w:t>
            </w:r>
          </w:p>
        </w:tc>
      </w:tr>
    </w:tbl>
    <w:p w14:paraId="03440C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2499E9E" w14:textId="77777777">
        <w:tc>
          <w:tcPr>
            <w:tcW w:w="0" w:type="auto"/>
          </w:tcPr>
          <w:p w14:paraId="649BA65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D56EEA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DE27AB4" w14:textId="77777777">
        <w:tc>
          <w:tcPr>
            <w:tcW w:w="350" w:type="pct"/>
          </w:tcPr>
          <w:p w14:paraId="2B0EAC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79.</w:t>
            </w:r>
          </w:p>
        </w:tc>
        <w:tc>
          <w:tcPr>
            <w:tcW w:w="4650" w:type="pct"/>
          </w:tcPr>
          <w:p w14:paraId="6CF7B6B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may a company include interest cost as part of the cost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632"/>
            </w:tblGrid>
            <w:tr w:rsidR="00AD183F" w:rsidRPr="003D2C67" w14:paraId="791E39A4" w14:textId="77777777">
              <w:tc>
                <w:tcPr>
                  <w:tcW w:w="308" w:type="dxa"/>
                </w:tcPr>
                <w:p w14:paraId="762879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9CF84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they buy a piece of equipment and finance its acquisition by a bank loan.</w:t>
                  </w:r>
                </w:p>
              </w:tc>
            </w:tr>
          </w:tbl>
          <w:p w14:paraId="17964FE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045"/>
            </w:tblGrid>
            <w:tr w:rsidR="00AD183F" w:rsidRPr="003D2C67" w14:paraId="27AF7EB4" w14:textId="77777777">
              <w:tc>
                <w:tcPr>
                  <w:tcW w:w="308" w:type="dxa"/>
                </w:tcPr>
                <w:p w14:paraId="7C8406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FEE65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they must borrow money to finance the manufacture of their inventory items.</w:t>
                  </w:r>
                </w:p>
              </w:tc>
            </w:tr>
          </w:tbl>
          <w:p w14:paraId="129C7E4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774288C1" w14:textId="77777777">
              <w:tc>
                <w:tcPr>
                  <w:tcW w:w="308" w:type="dxa"/>
                </w:tcPr>
                <w:p w14:paraId="18A46C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76E9828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When they are self-constructing a piece of equipment they will use to manufacture their products, but only during the period of construction.</w:t>
                  </w:r>
                </w:p>
              </w:tc>
            </w:tr>
          </w:tbl>
          <w:p w14:paraId="4E85480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045"/>
            </w:tblGrid>
            <w:tr w:rsidR="00AD183F" w:rsidRPr="003D2C67" w14:paraId="24CD31D2" w14:textId="77777777">
              <w:tc>
                <w:tcPr>
                  <w:tcW w:w="308" w:type="dxa"/>
                </w:tcPr>
                <w:p w14:paraId="6A290E6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441997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Interest is never allowed to be capitalized.</w:t>
                  </w:r>
                </w:p>
              </w:tc>
            </w:tr>
          </w:tbl>
          <w:p w14:paraId="6EFD1383" w14:textId="77777777" w:rsidR="00AD183F" w:rsidRPr="003D2C67" w:rsidRDefault="00AD183F" w:rsidP="003D2C67">
            <w:pPr>
              <w:rPr>
                <w:rFonts w:asciiTheme="majorBidi" w:hAnsiTheme="majorBidi" w:cstheme="majorBidi"/>
              </w:rPr>
            </w:pPr>
          </w:p>
        </w:tc>
      </w:tr>
    </w:tbl>
    <w:p w14:paraId="748A3D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C07E349" w14:textId="77777777">
        <w:tc>
          <w:tcPr>
            <w:tcW w:w="0" w:type="auto"/>
          </w:tcPr>
          <w:p w14:paraId="7671EFC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#79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5A71A1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224BE76" w14:textId="77777777">
        <w:tc>
          <w:tcPr>
            <w:tcW w:w="350" w:type="pct"/>
          </w:tcPr>
          <w:p w14:paraId="16A0FB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80.</w:t>
            </w:r>
          </w:p>
        </w:tc>
        <w:tc>
          <w:tcPr>
            <w:tcW w:w="4650" w:type="pct"/>
          </w:tcPr>
          <w:p w14:paraId="38EB0B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Johnson Company acquires land and building for $4,000,000 including all fees related to acquisition. The land is appraised at $2,700,000 and the building at $2,100,000. The building is then renovated at a cost of $750,000. What amount is capitalized to the building account?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080"/>
            </w:tblGrid>
            <w:tr w:rsidR="00AD183F" w:rsidRPr="003D2C67" w14:paraId="246A1434" w14:textId="77777777">
              <w:tc>
                <w:tcPr>
                  <w:tcW w:w="308" w:type="dxa"/>
                </w:tcPr>
                <w:p w14:paraId="2C2138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173D9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$2,078,125</w:t>
                  </w:r>
                </w:p>
              </w:tc>
            </w:tr>
          </w:tbl>
          <w:p w14:paraId="1495D94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080"/>
            </w:tblGrid>
            <w:tr w:rsidR="00AD183F" w:rsidRPr="003D2C67" w14:paraId="49A5557B" w14:textId="77777777">
              <w:tc>
                <w:tcPr>
                  <w:tcW w:w="308" w:type="dxa"/>
                </w:tcPr>
                <w:p w14:paraId="53BDFA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A3621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$2,500,000</w:t>
                  </w:r>
                </w:p>
              </w:tc>
            </w:tr>
          </w:tbl>
          <w:p w14:paraId="66CD3E5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080"/>
            </w:tblGrid>
            <w:tr w:rsidR="00AD183F" w:rsidRPr="003D2C67" w14:paraId="36F0D3AA" w14:textId="77777777">
              <w:tc>
                <w:tcPr>
                  <w:tcW w:w="308" w:type="dxa"/>
                </w:tcPr>
                <w:p w14:paraId="6ADDE7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E0312B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$2,375,000</w:t>
                  </w:r>
                </w:p>
              </w:tc>
            </w:tr>
          </w:tbl>
          <w:p w14:paraId="4FF4DF8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080"/>
            </w:tblGrid>
            <w:tr w:rsidR="00AD183F" w:rsidRPr="003D2C67" w14:paraId="5B3B8F64" w14:textId="77777777">
              <w:tc>
                <w:tcPr>
                  <w:tcW w:w="308" w:type="dxa"/>
                </w:tcPr>
                <w:p w14:paraId="0030DF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E0BF1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$4,000,000</w:t>
                  </w:r>
                </w:p>
              </w:tc>
            </w:tr>
          </w:tbl>
          <w:p w14:paraId="16F8CEDD"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($4,000,000 x $2,100/$4,800) + $750,000 = $2,500,000</w:t>
            </w:r>
          </w:p>
        </w:tc>
      </w:tr>
    </w:tbl>
    <w:p w14:paraId="36ABAE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500C7D9" w14:textId="77777777">
        <w:tc>
          <w:tcPr>
            <w:tcW w:w="0" w:type="auto"/>
          </w:tcPr>
          <w:p w14:paraId="734B90D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9FFA2C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9BF7468" w14:textId="77777777">
        <w:tc>
          <w:tcPr>
            <w:tcW w:w="350" w:type="pct"/>
          </w:tcPr>
          <w:p w14:paraId="5F1489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81.</w:t>
            </w:r>
          </w:p>
        </w:tc>
        <w:tc>
          <w:tcPr>
            <w:tcW w:w="4650" w:type="pct"/>
          </w:tcPr>
          <w:p w14:paraId="31DAB3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apportionment of the acquisition cost of an operational asset to future periods in which the benefits contribute to earning revenue must be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2580"/>
            </w:tblGrid>
            <w:tr w:rsidR="00AD183F" w:rsidRPr="003D2C67" w14:paraId="1066EE41" w14:textId="77777777">
              <w:tc>
                <w:tcPr>
                  <w:tcW w:w="308" w:type="dxa"/>
                </w:tcPr>
                <w:p w14:paraId="2E16D90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D9175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Systematic and/or rational.</w:t>
                  </w:r>
                </w:p>
              </w:tc>
            </w:tr>
          </w:tbl>
          <w:p w14:paraId="57CEFA9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313"/>
            </w:tblGrid>
            <w:tr w:rsidR="00AD183F" w:rsidRPr="003D2C67" w14:paraId="17382BC5" w14:textId="77777777">
              <w:tc>
                <w:tcPr>
                  <w:tcW w:w="308" w:type="dxa"/>
                </w:tcPr>
                <w:p w14:paraId="3A6F8D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649084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Systematic and rational.</w:t>
                  </w:r>
                </w:p>
              </w:tc>
            </w:tr>
          </w:tbl>
          <w:p w14:paraId="60F3F56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114"/>
            </w:tblGrid>
            <w:tr w:rsidR="00AD183F" w:rsidRPr="003D2C67" w14:paraId="5DA4DB4C" w14:textId="77777777">
              <w:tc>
                <w:tcPr>
                  <w:tcW w:w="308" w:type="dxa"/>
                </w:tcPr>
                <w:p w14:paraId="0A1ABC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ED071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Systematic.</w:t>
                  </w:r>
                </w:p>
              </w:tc>
            </w:tr>
          </w:tbl>
          <w:p w14:paraId="187DE55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74"/>
            </w:tblGrid>
            <w:tr w:rsidR="00AD183F" w:rsidRPr="003D2C67" w14:paraId="461D152A" w14:textId="77777777">
              <w:tc>
                <w:tcPr>
                  <w:tcW w:w="308" w:type="dxa"/>
                </w:tcPr>
                <w:p w14:paraId="30D37E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CA94D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Rational.</w:t>
                  </w:r>
                </w:p>
              </w:tc>
            </w:tr>
          </w:tbl>
          <w:p w14:paraId="64C1CC17" w14:textId="77777777" w:rsidR="00AD183F" w:rsidRPr="003D2C67" w:rsidRDefault="00AD183F" w:rsidP="003D2C67">
            <w:pPr>
              <w:rPr>
                <w:rFonts w:asciiTheme="majorBidi" w:hAnsiTheme="majorBidi" w:cstheme="majorBidi"/>
              </w:rPr>
            </w:pPr>
          </w:p>
        </w:tc>
      </w:tr>
    </w:tbl>
    <w:p w14:paraId="40E1A2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3214580" w14:textId="77777777">
        <w:tc>
          <w:tcPr>
            <w:tcW w:w="0" w:type="auto"/>
          </w:tcPr>
          <w:p w14:paraId="2B2DB26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E74088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A796D55" w14:textId="77777777">
        <w:tc>
          <w:tcPr>
            <w:tcW w:w="350" w:type="pct"/>
          </w:tcPr>
          <w:p w14:paraId="44790D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82.</w:t>
            </w:r>
          </w:p>
        </w:tc>
        <w:tc>
          <w:tcPr>
            <w:tcW w:w="4650" w:type="pct"/>
          </w:tcPr>
          <w:p w14:paraId="72FE05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 company purchases a remote site building for computer operations. The building will be suitable for operations after some expenditures. The wiring must be replaced to computer specifications. The roof is leaky and must be replaced. All rooms must be repainted and </w:t>
            </w:r>
            <w:proofErr w:type="spellStart"/>
            <w:r w:rsidRPr="003D2C67">
              <w:rPr>
                <w:rFonts w:asciiTheme="majorBidi" w:eastAsia="Arial Unicode MS" w:hAnsiTheme="majorBidi" w:cstheme="majorBidi"/>
                <w:color w:val="000000"/>
                <w:sz w:val="24"/>
              </w:rPr>
              <w:t>recarpeted</w:t>
            </w:r>
            <w:proofErr w:type="spellEnd"/>
            <w:r w:rsidRPr="003D2C67">
              <w:rPr>
                <w:rFonts w:asciiTheme="majorBidi" w:eastAsia="Arial Unicode MS" w:hAnsiTheme="majorBidi" w:cstheme="majorBidi"/>
                <w:color w:val="000000"/>
                <w:sz w:val="24"/>
              </w:rPr>
              <w:t xml:space="preserve"> and there will also be some plumbing work done. Which of the following statements is true?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392"/>
            </w:tblGrid>
            <w:tr w:rsidR="00AD183F" w:rsidRPr="003D2C67" w14:paraId="2EB923A7" w14:textId="77777777">
              <w:tc>
                <w:tcPr>
                  <w:tcW w:w="308" w:type="dxa"/>
                </w:tcPr>
                <w:p w14:paraId="163244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17F61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cost of the building will not include the repainting and </w:t>
                  </w:r>
                  <w:proofErr w:type="spellStart"/>
                  <w:r w:rsidRPr="003D2C67">
                    <w:rPr>
                      <w:rFonts w:asciiTheme="majorBidi" w:eastAsia="Arial Unicode MS" w:hAnsiTheme="majorBidi" w:cstheme="majorBidi"/>
                      <w:color w:val="000000"/>
                      <w:sz w:val="24"/>
                    </w:rPr>
                    <w:t>recarpeting</w:t>
                  </w:r>
                  <w:proofErr w:type="spellEnd"/>
                  <w:r w:rsidRPr="003D2C67">
                    <w:rPr>
                      <w:rFonts w:asciiTheme="majorBidi" w:eastAsia="Arial Unicode MS" w:hAnsiTheme="majorBidi" w:cstheme="majorBidi"/>
                      <w:color w:val="000000"/>
                      <w:sz w:val="24"/>
                    </w:rPr>
                    <w:t xml:space="preserve"> costs.</w:t>
                  </w:r>
                </w:p>
              </w:tc>
            </w:tr>
          </w:tbl>
          <w:p w14:paraId="0F9991A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379"/>
            </w:tblGrid>
            <w:tr w:rsidR="00AD183F" w:rsidRPr="003D2C67" w14:paraId="19705153" w14:textId="77777777">
              <w:tc>
                <w:tcPr>
                  <w:tcW w:w="308" w:type="dxa"/>
                </w:tcPr>
                <w:p w14:paraId="1175F1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74D1387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the building will include the cost of replacing the roof.</w:t>
                  </w:r>
                </w:p>
              </w:tc>
            </w:tr>
          </w:tbl>
          <w:p w14:paraId="04ECAF3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421CA979" w14:textId="77777777">
              <w:tc>
                <w:tcPr>
                  <w:tcW w:w="308" w:type="dxa"/>
                </w:tcPr>
                <w:p w14:paraId="070A0D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7B0BB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cost of the building is the purchase price of the building, while the additional expenditures are all capitalized as Building Improvements.</w:t>
                  </w:r>
                </w:p>
              </w:tc>
            </w:tr>
          </w:tbl>
          <w:p w14:paraId="609E67B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980"/>
            </w:tblGrid>
            <w:tr w:rsidR="00AD183F" w:rsidRPr="003D2C67" w14:paraId="7C75523C" w14:textId="77777777">
              <w:tc>
                <w:tcPr>
                  <w:tcW w:w="308" w:type="dxa"/>
                </w:tcPr>
                <w:p w14:paraId="37FCB7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52736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wiring is part of the computer costs, not the building cost.</w:t>
                  </w:r>
                </w:p>
              </w:tc>
            </w:tr>
          </w:tbl>
          <w:p w14:paraId="3BE0CF31" w14:textId="77777777" w:rsidR="00AD183F" w:rsidRPr="003D2C67" w:rsidRDefault="00AD183F" w:rsidP="003D2C67">
            <w:pPr>
              <w:rPr>
                <w:rFonts w:asciiTheme="majorBidi" w:hAnsiTheme="majorBidi" w:cstheme="majorBidi"/>
              </w:rPr>
            </w:pPr>
          </w:p>
        </w:tc>
      </w:tr>
    </w:tbl>
    <w:p w14:paraId="5F642A3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2ECAA52" w14:textId="77777777">
        <w:tc>
          <w:tcPr>
            <w:tcW w:w="0" w:type="auto"/>
          </w:tcPr>
          <w:p w14:paraId="20B5A0F5"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C4F0B6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9FF0CA3" w14:textId="77777777">
        <w:tc>
          <w:tcPr>
            <w:tcW w:w="350" w:type="pct"/>
          </w:tcPr>
          <w:p w14:paraId="7F74E2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83.</w:t>
            </w:r>
          </w:p>
        </w:tc>
        <w:tc>
          <w:tcPr>
            <w:tcW w:w="4650" w:type="pct"/>
          </w:tcPr>
          <w:p w14:paraId="42110E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the main purpose of recording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618"/>
            </w:tblGrid>
            <w:tr w:rsidR="00AD183F" w:rsidRPr="003D2C67" w14:paraId="58FE115D" w14:textId="77777777">
              <w:tc>
                <w:tcPr>
                  <w:tcW w:w="308" w:type="dxa"/>
                </w:tcPr>
                <w:p w14:paraId="2357AF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75FF2A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allocate the cost of a tangible asset to the periods in which its use contributes to earning revenue.</w:t>
                  </w:r>
                </w:p>
              </w:tc>
            </w:tr>
          </w:tbl>
          <w:p w14:paraId="25ECFD5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739"/>
            </w:tblGrid>
            <w:tr w:rsidR="00AD183F" w:rsidRPr="003D2C67" w14:paraId="232F3EFA" w14:textId="77777777">
              <w:tc>
                <w:tcPr>
                  <w:tcW w:w="308" w:type="dxa"/>
                </w:tcPr>
                <w:p w14:paraId="0FC0DE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5178A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estimate the remaining useful life of the asset.</w:t>
                  </w:r>
                </w:p>
              </w:tc>
            </w:tr>
          </w:tbl>
          <w:p w14:paraId="668FBEA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70973403" w14:textId="77777777">
              <w:tc>
                <w:tcPr>
                  <w:tcW w:w="308" w:type="dxa"/>
                </w:tcPr>
                <w:p w14:paraId="33930C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B517F8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report the asset on the balance sheet at the estimated amount for which the asset could be sold on the balance sheet date.</w:t>
                  </w:r>
                </w:p>
              </w:tc>
            </w:tr>
          </w:tbl>
          <w:p w14:paraId="73B3579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099"/>
            </w:tblGrid>
            <w:tr w:rsidR="00AD183F" w:rsidRPr="003D2C67" w14:paraId="272C12A4" w14:textId="77777777">
              <w:tc>
                <w:tcPr>
                  <w:tcW w:w="308" w:type="dxa"/>
                </w:tcPr>
                <w:p w14:paraId="423429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627FD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To estimate the current replacement cost of the asset.</w:t>
                  </w:r>
                </w:p>
              </w:tc>
            </w:tr>
          </w:tbl>
          <w:p w14:paraId="60D3D77F" w14:textId="77777777" w:rsidR="00AD183F" w:rsidRPr="003D2C67" w:rsidRDefault="00AD183F" w:rsidP="003D2C67">
            <w:pPr>
              <w:rPr>
                <w:rFonts w:asciiTheme="majorBidi" w:hAnsiTheme="majorBidi" w:cstheme="majorBidi"/>
              </w:rPr>
            </w:pPr>
          </w:p>
        </w:tc>
      </w:tr>
    </w:tbl>
    <w:p w14:paraId="089499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926F6DD" w14:textId="77777777">
        <w:tc>
          <w:tcPr>
            <w:tcW w:w="0" w:type="auto"/>
          </w:tcPr>
          <w:p w14:paraId="47D0325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6D940E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DC40AB0" w14:textId="77777777">
        <w:tc>
          <w:tcPr>
            <w:tcW w:w="350" w:type="pct"/>
          </w:tcPr>
          <w:p w14:paraId="579C5F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84.</w:t>
            </w:r>
          </w:p>
        </w:tc>
        <w:tc>
          <w:tcPr>
            <w:tcW w:w="4650" w:type="pct"/>
          </w:tcPr>
          <w:p w14:paraId="2517BC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Residual value is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5706"/>
            </w:tblGrid>
            <w:tr w:rsidR="00AD183F" w:rsidRPr="003D2C67" w14:paraId="70843A1B" w14:textId="77777777">
              <w:tc>
                <w:tcPr>
                  <w:tcW w:w="308" w:type="dxa"/>
                </w:tcPr>
                <w:p w14:paraId="1AB840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99C69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Equal to the acquisition cost of a tangible operational asset.</w:t>
                  </w:r>
                </w:p>
              </w:tc>
            </w:tr>
          </w:tbl>
          <w:p w14:paraId="1BB605A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439"/>
            </w:tblGrid>
            <w:tr w:rsidR="00AD183F" w:rsidRPr="003D2C67" w14:paraId="35522B8B" w14:textId="77777777">
              <w:tc>
                <w:tcPr>
                  <w:tcW w:w="308" w:type="dxa"/>
                </w:tcPr>
                <w:p w14:paraId="3103F4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FD8A58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same as book value of an asset.</w:t>
                  </w:r>
                </w:p>
              </w:tc>
            </w:tr>
          </w:tbl>
          <w:p w14:paraId="2C5D39B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7E32D927" w14:textId="77777777">
              <w:tc>
                <w:tcPr>
                  <w:tcW w:w="308" w:type="dxa"/>
                </w:tcPr>
                <w:p w14:paraId="0F7B8F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1248640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amount expected to be recovered when an asset is disposed of at the end of its estimated useful life.</w:t>
                  </w:r>
                </w:p>
              </w:tc>
            </w:tr>
          </w:tbl>
          <w:p w14:paraId="7FC1A13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505"/>
            </w:tblGrid>
            <w:tr w:rsidR="00AD183F" w:rsidRPr="003D2C67" w14:paraId="55B35F5E" w14:textId="77777777">
              <w:tc>
                <w:tcPr>
                  <w:tcW w:w="308" w:type="dxa"/>
                </w:tcPr>
                <w:p w14:paraId="42533C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0E39AD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current value of an asset as of the balance sheet date.</w:t>
                  </w:r>
                </w:p>
              </w:tc>
            </w:tr>
          </w:tbl>
          <w:p w14:paraId="5D5E8292" w14:textId="77777777" w:rsidR="00AD183F" w:rsidRPr="003D2C67" w:rsidRDefault="00AD183F" w:rsidP="003D2C67">
            <w:pPr>
              <w:rPr>
                <w:rFonts w:asciiTheme="majorBidi" w:hAnsiTheme="majorBidi" w:cstheme="majorBidi"/>
              </w:rPr>
            </w:pPr>
          </w:p>
        </w:tc>
      </w:tr>
    </w:tbl>
    <w:p w14:paraId="34DAA7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382F700" w14:textId="77777777">
        <w:tc>
          <w:tcPr>
            <w:tcW w:w="0" w:type="auto"/>
          </w:tcPr>
          <w:p w14:paraId="43634CB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24A91C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4EF00E0" w14:textId="77777777">
        <w:tc>
          <w:tcPr>
            <w:tcW w:w="350" w:type="pct"/>
          </w:tcPr>
          <w:p w14:paraId="61C6F3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85.</w:t>
            </w:r>
          </w:p>
        </w:tc>
        <w:tc>
          <w:tcPr>
            <w:tcW w:w="4650" w:type="pct"/>
          </w:tcPr>
          <w:p w14:paraId="28682F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accounting for tangible operational assets, the continuity assumption is important because of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4A76ECE2" w14:textId="77777777">
              <w:tc>
                <w:tcPr>
                  <w:tcW w:w="308" w:type="dxa"/>
                </w:tcPr>
                <w:p w14:paraId="3FE643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FB7D5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helps a company decide whether to use straight-line depreciation or an accelerated depreciation method.</w:t>
                  </w:r>
                </w:p>
              </w:tc>
            </w:tr>
          </w:tbl>
          <w:p w14:paraId="4F6A7AF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1F7E3A5F" w14:textId="77777777">
              <w:tc>
                <w:tcPr>
                  <w:tcW w:w="308" w:type="dxa"/>
                </w:tcPr>
                <w:p w14:paraId="42FCEA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7BAC63D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justifies depreciating the asset over its expected useful life, without anticipating that the business will liquidate in the near future.</w:t>
                  </w:r>
                </w:p>
              </w:tc>
            </w:tr>
          </w:tbl>
          <w:p w14:paraId="4892024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705"/>
            </w:tblGrid>
            <w:tr w:rsidR="00AD183F" w:rsidRPr="003D2C67" w14:paraId="5F4D2E5A" w14:textId="77777777">
              <w:tc>
                <w:tcPr>
                  <w:tcW w:w="308" w:type="dxa"/>
                </w:tcPr>
                <w:p w14:paraId="246E98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41CC8D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provides justification for including residual values in calculating depreciation.</w:t>
                  </w:r>
                </w:p>
              </w:tc>
            </w:tr>
          </w:tbl>
          <w:p w14:paraId="2EF816B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0C461DEE" w14:textId="77777777">
              <w:tc>
                <w:tcPr>
                  <w:tcW w:w="308" w:type="dxa"/>
                </w:tcPr>
                <w:p w14:paraId="7E8CA3D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476CA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consistent with maintaining assets in the accounting records at market value rather than acquisition cost.</w:t>
                  </w:r>
                </w:p>
              </w:tc>
            </w:tr>
          </w:tbl>
          <w:p w14:paraId="78F6F3AC" w14:textId="77777777" w:rsidR="00AD183F" w:rsidRPr="003D2C67" w:rsidRDefault="00AD183F" w:rsidP="003D2C67">
            <w:pPr>
              <w:rPr>
                <w:rFonts w:asciiTheme="majorBidi" w:hAnsiTheme="majorBidi" w:cstheme="majorBidi"/>
              </w:rPr>
            </w:pPr>
          </w:p>
        </w:tc>
      </w:tr>
    </w:tbl>
    <w:p w14:paraId="500160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5A06D5D" w14:textId="77777777">
        <w:tc>
          <w:tcPr>
            <w:tcW w:w="0" w:type="auto"/>
          </w:tcPr>
          <w:p w14:paraId="5FE880C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6906F4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8A6552A" w14:textId="77777777">
        <w:tc>
          <w:tcPr>
            <w:tcW w:w="350" w:type="pct"/>
          </w:tcPr>
          <w:p w14:paraId="0E0A2FF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86.</w:t>
            </w:r>
          </w:p>
        </w:tc>
        <w:tc>
          <w:tcPr>
            <w:tcW w:w="4650" w:type="pct"/>
          </w:tcPr>
          <w:p w14:paraId="37DE04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an extraordinary repair to a building?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365"/>
            </w:tblGrid>
            <w:tr w:rsidR="00AD183F" w:rsidRPr="003D2C67" w14:paraId="0DB6EE52" w14:textId="77777777">
              <w:tc>
                <w:tcPr>
                  <w:tcW w:w="308" w:type="dxa"/>
                </w:tcPr>
                <w:p w14:paraId="5B4D1A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81160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revenue expenditure and it is debited to an expense account.</w:t>
                  </w:r>
                </w:p>
              </w:tc>
            </w:tr>
          </w:tbl>
          <w:p w14:paraId="3DE183F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939"/>
            </w:tblGrid>
            <w:tr w:rsidR="00AD183F" w:rsidRPr="003D2C67" w14:paraId="3E277925" w14:textId="77777777">
              <w:tc>
                <w:tcPr>
                  <w:tcW w:w="308" w:type="dxa"/>
                </w:tcPr>
                <w:p w14:paraId="0F90CC8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41037EE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capital expenditure and it is debited to an asset account.</w:t>
                  </w:r>
                </w:p>
              </w:tc>
            </w:tr>
          </w:tbl>
          <w:p w14:paraId="0B5F608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245"/>
            </w:tblGrid>
            <w:tr w:rsidR="00AD183F" w:rsidRPr="003D2C67" w14:paraId="68A83FD5" w14:textId="77777777">
              <w:tc>
                <w:tcPr>
                  <w:tcW w:w="308" w:type="dxa"/>
                </w:tcPr>
                <w:p w14:paraId="6505E3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DE5EC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capital expenditure and it is debited to an expense account.</w:t>
                  </w:r>
                </w:p>
              </w:tc>
            </w:tr>
          </w:tbl>
          <w:p w14:paraId="19A5CF1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331"/>
            </w:tblGrid>
            <w:tr w:rsidR="00AD183F" w:rsidRPr="003D2C67" w14:paraId="37B3DDEE" w14:textId="77777777">
              <w:tc>
                <w:tcPr>
                  <w:tcW w:w="308" w:type="dxa"/>
                </w:tcPr>
                <w:p w14:paraId="09071AE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09FA6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 revenue expenditure and may be debited to accumulated amortization.</w:t>
                  </w:r>
                </w:p>
              </w:tc>
            </w:tr>
          </w:tbl>
          <w:p w14:paraId="0A55CD01" w14:textId="77777777" w:rsidR="00AD183F" w:rsidRPr="003D2C67" w:rsidRDefault="00AD183F" w:rsidP="003D2C67">
            <w:pPr>
              <w:rPr>
                <w:rFonts w:asciiTheme="majorBidi" w:hAnsiTheme="majorBidi" w:cstheme="majorBidi"/>
              </w:rPr>
            </w:pPr>
          </w:p>
        </w:tc>
      </w:tr>
    </w:tbl>
    <w:p w14:paraId="401DEF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3978817" w14:textId="77777777">
        <w:tc>
          <w:tcPr>
            <w:tcW w:w="0" w:type="auto"/>
          </w:tcPr>
          <w:p w14:paraId="5784254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74C85A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7D35556" w14:textId="77777777">
        <w:tc>
          <w:tcPr>
            <w:tcW w:w="350" w:type="pct"/>
          </w:tcPr>
          <w:p w14:paraId="7DB0A4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87.</w:t>
            </w:r>
          </w:p>
        </w:tc>
        <w:tc>
          <w:tcPr>
            <w:tcW w:w="4650" w:type="pct"/>
          </w:tcPr>
          <w:p w14:paraId="7C9614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20B, Gamma Company made an ordinary repair to a delivery truck at a cost of $300. Gamma's accountant debited the asset account, Delivery Vehicles. Was this treatment an error, and if so, what will be the effect on the financial statements of Gamma?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772"/>
            </w:tblGrid>
            <w:tr w:rsidR="00AD183F" w:rsidRPr="003D2C67" w14:paraId="5FA21243" w14:textId="77777777">
              <w:tc>
                <w:tcPr>
                  <w:tcW w:w="308" w:type="dxa"/>
                </w:tcPr>
                <w:p w14:paraId="248B42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D8919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repair was accounted for correctly.</w:t>
                  </w:r>
                </w:p>
              </w:tc>
            </w:tr>
          </w:tbl>
          <w:p w14:paraId="67A38B1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779"/>
            </w:tblGrid>
            <w:tr w:rsidR="00AD183F" w:rsidRPr="003D2C67" w14:paraId="7B6D40C3" w14:textId="77777777">
              <w:tc>
                <w:tcPr>
                  <w:tcW w:w="308" w:type="dxa"/>
                </w:tcPr>
                <w:p w14:paraId="081C3A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DFBAE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error increased assets and net income in 20B.</w:t>
                  </w:r>
                </w:p>
              </w:tc>
            </w:tr>
          </w:tbl>
          <w:p w14:paraId="295A80B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386"/>
            </w:tblGrid>
            <w:tr w:rsidR="00AD183F" w:rsidRPr="003D2C67" w14:paraId="5A418F63" w14:textId="77777777">
              <w:tc>
                <w:tcPr>
                  <w:tcW w:w="308" w:type="dxa"/>
                </w:tcPr>
                <w:p w14:paraId="10079F8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0F80C63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the years following 20B, net income will be too high.</w:t>
                  </w:r>
                </w:p>
              </w:tc>
            </w:tr>
          </w:tbl>
          <w:p w14:paraId="2026AD8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792"/>
            </w:tblGrid>
            <w:tr w:rsidR="00AD183F" w:rsidRPr="003D2C67" w14:paraId="558A269E" w14:textId="77777777">
              <w:tc>
                <w:tcPr>
                  <w:tcW w:w="308" w:type="dxa"/>
                </w:tcPr>
                <w:p w14:paraId="06DB98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1639CF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error decreased net income in 20B.</w:t>
                  </w:r>
                </w:p>
              </w:tc>
            </w:tr>
          </w:tbl>
          <w:p w14:paraId="2FF868A5" w14:textId="77777777" w:rsidR="00AD183F" w:rsidRPr="003D2C67" w:rsidRDefault="00AD183F" w:rsidP="003D2C67">
            <w:pPr>
              <w:rPr>
                <w:rFonts w:asciiTheme="majorBidi" w:hAnsiTheme="majorBidi" w:cstheme="majorBidi"/>
              </w:rPr>
            </w:pPr>
          </w:p>
        </w:tc>
      </w:tr>
    </w:tbl>
    <w:p w14:paraId="317DA4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7375511" w14:textId="77777777">
        <w:tc>
          <w:tcPr>
            <w:tcW w:w="0" w:type="auto"/>
          </w:tcPr>
          <w:p w14:paraId="3C1AB24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0C75B3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3F5FCFA" w14:textId="77777777">
        <w:tc>
          <w:tcPr>
            <w:tcW w:w="350" w:type="pct"/>
          </w:tcPr>
          <w:p w14:paraId="0B0453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w:t>
            </w:r>
          </w:p>
        </w:tc>
        <w:tc>
          <w:tcPr>
            <w:tcW w:w="4650" w:type="pct"/>
          </w:tcPr>
          <w:p w14:paraId="3FF8F1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 company classifies an expenditure as a capital expenditure instead of a revenue expenditure, which of the following will be false?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712"/>
            </w:tblGrid>
            <w:tr w:rsidR="00AD183F" w:rsidRPr="003D2C67" w14:paraId="22923473" w14:textId="77777777">
              <w:tc>
                <w:tcPr>
                  <w:tcW w:w="308" w:type="dxa"/>
                </w:tcPr>
                <w:p w14:paraId="4C55556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0BB0A9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Income for the year of acquisition will be higher.</w:t>
                  </w:r>
                </w:p>
              </w:tc>
            </w:tr>
          </w:tbl>
          <w:p w14:paraId="5DF2E15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573"/>
            </w:tblGrid>
            <w:tr w:rsidR="00AD183F" w:rsidRPr="003D2C67" w14:paraId="16CB1846" w14:textId="77777777">
              <w:tc>
                <w:tcPr>
                  <w:tcW w:w="308" w:type="dxa"/>
                </w:tcPr>
                <w:p w14:paraId="49BBA9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3F6167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initial cost basis of the asset will be higher.</w:t>
                  </w:r>
                </w:p>
              </w:tc>
            </w:tr>
          </w:tbl>
          <w:p w14:paraId="086EF95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449"/>
            </w:tblGrid>
            <w:tr w:rsidR="00AD183F" w:rsidRPr="003D2C67" w14:paraId="4FCDA489" w14:textId="77777777">
              <w:tc>
                <w:tcPr>
                  <w:tcW w:w="308" w:type="dxa"/>
                </w:tcPr>
                <w:p w14:paraId="245F61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7A3149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will be higher over the asset's life.</w:t>
                  </w:r>
                </w:p>
              </w:tc>
            </w:tr>
          </w:tbl>
          <w:p w14:paraId="1F2E09F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511"/>
            </w:tblGrid>
            <w:tr w:rsidR="00AD183F" w:rsidRPr="003D2C67" w14:paraId="1A9E1ECD" w14:textId="77777777">
              <w:tc>
                <w:tcPr>
                  <w:tcW w:w="308" w:type="dxa"/>
                </w:tcPr>
                <w:p w14:paraId="444210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57312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will be expensed in the year in which the expenditure takes place.</w:t>
                  </w:r>
                </w:p>
              </w:tc>
            </w:tr>
          </w:tbl>
          <w:p w14:paraId="3F106B6D" w14:textId="77777777" w:rsidR="00AD183F" w:rsidRPr="003D2C67" w:rsidRDefault="00AD183F" w:rsidP="003D2C67">
            <w:pPr>
              <w:rPr>
                <w:rFonts w:asciiTheme="majorBidi" w:hAnsiTheme="majorBidi" w:cstheme="majorBidi"/>
              </w:rPr>
            </w:pPr>
          </w:p>
        </w:tc>
      </w:tr>
    </w:tbl>
    <w:p w14:paraId="3EF6EE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B20E469" w14:textId="77777777">
        <w:tc>
          <w:tcPr>
            <w:tcW w:w="0" w:type="auto"/>
          </w:tcPr>
          <w:p w14:paraId="2228325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7E78D0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2721540" w14:textId="77777777">
        <w:tc>
          <w:tcPr>
            <w:tcW w:w="350" w:type="pct"/>
          </w:tcPr>
          <w:p w14:paraId="491AFD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89.</w:t>
            </w:r>
          </w:p>
        </w:tc>
        <w:tc>
          <w:tcPr>
            <w:tcW w:w="4650" w:type="pct"/>
          </w:tcPr>
          <w:p w14:paraId="2B86447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would most likely </w:t>
            </w:r>
            <w:r w:rsidRPr="003D2C67">
              <w:rPr>
                <w:rFonts w:asciiTheme="majorBidi" w:eastAsia="Arial Unicode MS" w:hAnsiTheme="majorBidi" w:cstheme="majorBidi"/>
                <w:color w:val="000000"/>
                <w:sz w:val="24"/>
                <w:u w:val="single"/>
              </w:rPr>
              <w:t>not</w:t>
            </w:r>
            <w:r w:rsidRPr="003D2C67">
              <w:rPr>
                <w:rFonts w:asciiTheme="majorBidi" w:eastAsia="Arial Unicode MS" w:hAnsiTheme="majorBidi" w:cstheme="majorBidi"/>
                <w:color w:val="000000"/>
                <w:sz w:val="24"/>
              </w:rPr>
              <w:t xml:space="preserve"> be a revenue expenditure?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796"/>
            </w:tblGrid>
            <w:tr w:rsidR="00AD183F" w:rsidRPr="003D2C67" w14:paraId="77494AE2" w14:textId="77777777">
              <w:tc>
                <w:tcPr>
                  <w:tcW w:w="308" w:type="dxa"/>
                </w:tcPr>
                <w:p w14:paraId="58FC36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5EBC42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Replacing carpet in the sales department's offices.</w:t>
                  </w:r>
                </w:p>
              </w:tc>
            </w:tr>
          </w:tbl>
          <w:p w14:paraId="51CAAD0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213"/>
            </w:tblGrid>
            <w:tr w:rsidR="00AD183F" w:rsidRPr="003D2C67" w14:paraId="0A9A3CCC" w14:textId="77777777">
              <w:tc>
                <w:tcPr>
                  <w:tcW w:w="308" w:type="dxa"/>
                </w:tcPr>
                <w:p w14:paraId="675D83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098691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Repairing a leaky roof.</w:t>
                  </w:r>
                </w:p>
              </w:tc>
            </w:tr>
          </w:tbl>
          <w:p w14:paraId="5A1B1AF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131"/>
            </w:tblGrid>
            <w:tr w:rsidR="00AD183F" w:rsidRPr="003D2C67" w14:paraId="6156ECE0" w14:textId="77777777">
              <w:tc>
                <w:tcPr>
                  <w:tcW w:w="308" w:type="dxa"/>
                </w:tcPr>
                <w:p w14:paraId="5CE5C8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765CCD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Putting a hydraulic lift on our delivery truck making it easier and quicker to deliver appliances.</w:t>
                  </w:r>
                </w:p>
              </w:tc>
            </w:tr>
          </w:tbl>
          <w:p w14:paraId="5ECA2D5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186"/>
            </w:tblGrid>
            <w:tr w:rsidR="00AD183F" w:rsidRPr="003D2C67" w14:paraId="1389A84E" w14:textId="77777777">
              <w:tc>
                <w:tcPr>
                  <w:tcW w:w="308" w:type="dxa"/>
                </w:tcPr>
                <w:p w14:paraId="0D3AF0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917DD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Painting the exterior of our store.</w:t>
                  </w:r>
                </w:p>
              </w:tc>
            </w:tr>
          </w:tbl>
          <w:p w14:paraId="230A6FDC" w14:textId="77777777" w:rsidR="00AD183F" w:rsidRPr="003D2C67" w:rsidRDefault="00AD183F" w:rsidP="003D2C67">
            <w:pPr>
              <w:rPr>
                <w:rFonts w:asciiTheme="majorBidi" w:hAnsiTheme="majorBidi" w:cstheme="majorBidi"/>
              </w:rPr>
            </w:pPr>
          </w:p>
        </w:tc>
      </w:tr>
    </w:tbl>
    <w:p w14:paraId="4DA619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5247170" w14:textId="77777777">
        <w:tc>
          <w:tcPr>
            <w:tcW w:w="0" w:type="auto"/>
          </w:tcPr>
          <w:p w14:paraId="7824C19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#89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220A19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5F5EBF1" w14:textId="77777777">
        <w:tc>
          <w:tcPr>
            <w:tcW w:w="350" w:type="pct"/>
          </w:tcPr>
          <w:p w14:paraId="48E3F7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90.</w:t>
            </w:r>
          </w:p>
        </w:tc>
        <w:tc>
          <w:tcPr>
            <w:tcW w:w="4650" w:type="pct"/>
          </w:tcPr>
          <w:p w14:paraId="6CA519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2010, WD Company reported the cost of their parks, resorts and other related property at $15,869 million and accumulated depreciation on these assets at $6,220 million. The remaining estimated life of these assets is approximately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500"/>
            </w:tblGrid>
            <w:tr w:rsidR="00AD183F" w:rsidRPr="003D2C67" w14:paraId="6100BC20" w14:textId="77777777">
              <w:tc>
                <w:tcPr>
                  <w:tcW w:w="308" w:type="dxa"/>
                </w:tcPr>
                <w:p w14:paraId="14C4DB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5F26726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61%.</w:t>
                  </w:r>
                </w:p>
              </w:tc>
            </w:tr>
          </w:tbl>
          <w:p w14:paraId="743E137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00"/>
            </w:tblGrid>
            <w:tr w:rsidR="00AD183F" w:rsidRPr="003D2C67" w14:paraId="727326FA" w14:textId="77777777">
              <w:tc>
                <w:tcPr>
                  <w:tcW w:w="308" w:type="dxa"/>
                </w:tcPr>
                <w:p w14:paraId="0C7E393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164C8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39%.</w:t>
                  </w:r>
                </w:p>
              </w:tc>
            </w:tr>
          </w:tbl>
          <w:p w14:paraId="46AB436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00"/>
            </w:tblGrid>
            <w:tr w:rsidR="00AD183F" w:rsidRPr="003D2C67" w14:paraId="571BCA25" w14:textId="77777777">
              <w:tc>
                <w:tcPr>
                  <w:tcW w:w="308" w:type="dxa"/>
                </w:tcPr>
                <w:p w14:paraId="33448B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7B2F2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w:t>
                  </w:r>
                </w:p>
              </w:tc>
            </w:tr>
          </w:tbl>
          <w:p w14:paraId="6026E0A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846"/>
            </w:tblGrid>
            <w:tr w:rsidR="00AD183F" w:rsidRPr="003D2C67" w14:paraId="010594C0" w14:textId="77777777">
              <w:tc>
                <w:tcPr>
                  <w:tcW w:w="308" w:type="dxa"/>
                </w:tcPr>
                <w:p w14:paraId="4E865A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135D655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Cannot be determined from the given information.</w:t>
                  </w:r>
                </w:p>
              </w:tc>
            </w:tr>
          </w:tbl>
          <w:p w14:paraId="4E282A91"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($15,869 - $6,220) ÷ $15,869 = 61%</w:t>
            </w:r>
          </w:p>
        </w:tc>
      </w:tr>
    </w:tbl>
    <w:p w14:paraId="76697E1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9B74F63" w14:textId="77777777">
        <w:tc>
          <w:tcPr>
            <w:tcW w:w="0" w:type="auto"/>
          </w:tcPr>
          <w:p w14:paraId="4817878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86D60C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122BD50" w14:textId="77777777">
        <w:tc>
          <w:tcPr>
            <w:tcW w:w="350" w:type="pct"/>
          </w:tcPr>
          <w:p w14:paraId="3726AE0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91.</w:t>
            </w:r>
          </w:p>
        </w:tc>
        <w:tc>
          <w:tcPr>
            <w:tcW w:w="4650" w:type="pct"/>
          </w:tcPr>
          <w:p w14:paraId="61EE0B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With respect to depreciation policies, the principle of consistency means: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26AA73E" w14:textId="77777777">
              <w:tc>
                <w:tcPr>
                  <w:tcW w:w="308" w:type="dxa"/>
                </w:tcPr>
                <w:p w14:paraId="043EA4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22C23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disclose on the financial statements the depreciation method for all its capital assets.</w:t>
                  </w:r>
                </w:p>
              </w:tc>
            </w:tr>
          </w:tbl>
          <w:p w14:paraId="709ECA4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231"/>
            </w:tblGrid>
            <w:tr w:rsidR="00AD183F" w:rsidRPr="003D2C67" w14:paraId="00AF6260" w14:textId="77777777">
              <w:tc>
                <w:tcPr>
                  <w:tcW w:w="308" w:type="dxa"/>
                </w:tcPr>
                <w:p w14:paraId="16C27D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E4BE57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use the same depreciation method from year to year for a given capital asset.</w:t>
                  </w:r>
                </w:p>
              </w:tc>
            </w:tr>
          </w:tbl>
          <w:p w14:paraId="635DA35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178"/>
            </w:tblGrid>
            <w:tr w:rsidR="00AD183F" w:rsidRPr="003D2C67" w14:paraId="4ECF464A" w14:textId="77777777">
              <w:tc>
                <w:tcPr>
                  <w:tcW w:w="308" w:type="dxa"/>
                </w:tcPr>
                <w:p w14:paraId="1A4F14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6E088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use the same depreciation methods as other companies in the same industry.</w:t>
                  </w:r>
                </w:p>
              </w:tc>
            </w:tr>
          </w:tbl>
          <w:p w14:paraId="00C8653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4181EA5B" w14:textId="77777777">
              <w:tc>
                <w:tcPr>
                  <w:tcW w:w="308" w:type="dxa"/>
                </w:tcPr>
                <w:p w14:paraId="22E0C5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40A7D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should use the same depreciation method in computing depreciation expense on all its assets.</w:t>
                  </w:r>
                </w:p>
              </w:tc>
            </w:tr>
          </w:tbl>
          <w:p w14:paraId="30087FFC" w14:textId="77777777" w:rsidR="00AD183F" w:rsidRPr="003D2C67" w:rsidRDefault="00AD183F" w:rsidP="003D2C67">
            <w:pPr>
              <w:rPr>
                <w:rFonts w:asciiTheme="majorBidi" w:hAnsiTheme="majorBidi" w:cstheme="majorBidi"/>
              </w:rPr>
            </w:pPr>
          </w:p>
        </w:tc>
      </w:tr>
    </w:tbl>
    <w:p w14:paraId="3CC58C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0887D38" w14:textId="77777777">
        <w:tc>
          <w:tcPr>
            <w:tcW w:w="0" w:type="auto"/>
          </w:tcPr>
          <w:p w14:paraId="01BCBC1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F38B66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2C284E9" w14:textId="77777777">
        <w:tc>
          <w:tcPr>
            <w:tcW w:w="350" w:type="pct"/>
          </w:tcPr>
          <w:p w14:paraId="4DBA24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92.</w:t>
            </w:r>
          </w:p>
        </w:tc>
        <w:tc>
          <w:tcPr>
            <w:tcW w:w="4650" w:type="pct"/>
          </w:tcPr>
          <w:p w14:paraId="7916F3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Straight, Inc., purchased a machine with a cash price of $9,500. Straight also paid $500 for transportation and installation. The expected useful life of the machine is 5 years and the residual value is $500. Assuming straight-line amortization, the annual amortization expense would be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3C86538C" w14:textId="77777777">
              <w:tc>
                <w:tcPr>
                  <w:tcW w:w="308" w:type="dxa"/>
                </w:tcPr>
                <w:p w14:paraId="0096CD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447AB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$1,800</w:t>
                  </w:r>
                </w:p>
              </w:tc>
            </w:tr>
          </w:tbl>
          <w:p w14:paraId="084006C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323568F3" w14:textId="77777777">
              <w:tc>
                <w:tcPr>
                  <w:tcW w:w="308" w:type="dxa"/>
                </w:tcPr>
                <w:p w14:paraId="1B4FD0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6004C6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$1,900</w:t>
                  </w:r>
                </w:p>
              </w:tc>
            </w:tr>
          </w:tbl>
          <w:p w14:paraId="46080FD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076E9254" w14:textId="77777777">
              <w:tc>
                <w:tcPr>
                  <w:tcW w:w="308" w:type="dxa"/>
                </w:tcPr>
                <w:p w14:paraId="3E55661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D3AE4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$2,000</w:t>
                  </w:r>
                </w:p>
              </w:tc>
            </w:tr>
          </w:tbl>
          <w:p w14:paraId="37F055C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20FED46E" w14:textId="77777777">
              <w:tc>
                <w:tcPr>
                  <w:tcW w:w="308" w:type="dxa"/>
                </w:tcPr>
                <w:p w14:paraId="1A1805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6A4F2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$2,100</w:t>
                  </w:r>
                </w:p>
              </w:tc>
            </w:tr>
          </w:tbl>
          <w:p w14:paraId="6B2843EB"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[($9,500 + $500) - $500] ÷ 5 = $1,900</w:t>
            </w:r>
          </w:p>
        </w:tc>
      </w:tr>
    </w:tbl>
    <w:p w14:paraId="7B719F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D9E5D2C" w14:textId="77777777">
        <w:tc>
          <w:tcPr>
            <w:tcW w:w="0" w:type="auto"/>
          </w:tcPr>
          <w:p w14:paraId="5110692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F694BA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2AF933E" w14:textId="77777777">
        <w:tc>
          <w:tcPr>
            <w:tcW w:w="350" w:type="pct"/>
          </w:tcPr>
          <w:p w14:paraId="458945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93.</w:t>
            </w:r>
          </w:p>
        </w:tc>
        <w:tc>
          <w:tcPr>
            <w:tcW w:w="4650" w:type="pct"/>
          </w:tcPr>
          <w:p w14:paraId="3E3194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Lowe Company purchased a machine at a cash cost of $25,000 and is amortizing it over a 10-year estimated useful life with a residual value of $3,000. At the beginning of the eighth year, a major overhaul on it was completed at a cost of $8,000, and the total estimated useful life was changed to 12 years with the residual value unchanged. Amortization expense for year 8 would be which of the following (assuming straight-line depreciation)?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09452C4C" w14:textId="77777777">
              <w:tc>
                <w:tcPr>
                  <w:tcW w:w="308" w:type="dxa"/>
                </w:tcPr>
                <w:p w14:paraId="0F2BB7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B2583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$2,200</w:t>
                  </w:r>
                </w:p>
              </w:tc>
            </w:tr>
          </w:tbl>
          <w:p w14:paraId="3DC1199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43ED0CAC" w14:textId="77777777">
              <w:tc>
                <w:tcPr>
                  <w:tcW w:w="308" w:type="dxa"/>
                </w:tcPr>
                <w:p w14:paraId="340019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02DBC3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$2,920</w:t>
                  </w:r>
                </w:p>
              </w:tc>
            </w:tr>
          </w:tbl>
          <w:p w14:paraId="780BEEC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516F4907" w14:textId="77777777">
              <w:tc>
                <w:tcPr>
                  <w:tcW w:w="308" w:type="dxa"/>
                </w:tcPr>
                <w:p w14:paraId="7CD39C3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D1D8B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$3,100</w:t>
                  </w:r>
                </w:p>
              </w:tc>
            </w:tr>
          </w:tbl>
          <w:p w14:paraId="35517BC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8B780EB" w14:textId="77777777">
              <w:tc>
                <w:tcPr>
                  <w:tcW w:w="308" w:type="dxa"/>
                </w:tcPr>
                <w:p w14:paraId="1206E3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D63CC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$8,800</w:t>
                  </w:r>
                </w:p>
              </w:tc>
            </w:tr>
          </w:tbl>
          <w:p w14:paraId="62D9A584"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$25,000 - {[($25,000 - $3,000) ÷ 10] x 7} = $9,600; ($9,600 + $8,000 - $3,000) ÷ 5 = $2,920</w:t>
            </w:r>
          </w:p>
        </w:tc>
      </w:tr>
    </w:tbl>
    <w:p w14:paraId="34B086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36492C8" w14:textId="77777777">
        <w:tc>
          <w:tcPr>
            <w:tcW w:w="0" w:type="auto"/>
          </w:tcPr>
          <w:p w14:paraId="732A289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45FDFC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9BC5CED" w14:textId="77777777">
        <w:tc>
          <w:tcPr>
            <w:tcW w:w="350" w:type="pct"/>
          </w:tcPr>
          <w:p w14:paraId="5D1940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94.</w:t>
            </w:r>
          </w:p>
        </w:tc>
        <w:tc>
          <w:tcPr>
            <w:tcW w:w="4650" w:type="pct"/>
          </w:tcPr>
          <w:p w14:paraId="2CBDA2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machine, acquired for a cash cost of $6,000, is being amortized on a straight-line basis of $900 per year. The residual value was estimated to be 10% of cost. What is the estimated useful life?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87"/>
            </w:tblGrid>
            <w:tr w:rsidR="00AD183F" w:rsidRPr="003D2C67" w14:paraId="4EEDDA77" w14:textId="77777777">
              <w:tc>
                <w:tcPr>
                  <w:tcW w:w="308" w:type="dxa"/>
                </w:tcPr>
                <w:p w14:paraId="021A8B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F536F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 years</w:t>
                  </w:r>
                </w:p>
              </w:tc>
            </w:tr>
          </w:tbl>
          <w:p w14:paraId="15E2DE7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87"/>
            </w:tblGrid>
            <w:tr w:rsidR="00AD183F" w:rsidRPr="003D2C67" w14:paraId="69D8B9DA" w14:textId="77777777">
              <w:tc>
                <w:tcPr>
                  <w:tcW w:w="308" w:type="dxa"/>
                </w:tcPr>
                <w:p w14:paraId="3B7CA5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37EF13D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 years</w:t>
                  </w:r>
                </w:p>
              </w:tc>
            </w:tr>
          </w:tbl>
          <w:p w14:paraId="3A5EDA7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87"/>
            </w:tblGrid>
            <w:tr w:rsidR="00AD183F" w:rsidRPr="003D2C67" w14:paraId="50DC8D93" w14:textId="77777777">
              <w:tc>
                <w:tcPr>
                  <w:tcW w:w="308" w:type="dxa"/>
                </w:tcPr>
                <w:p w14:paraId="63F064F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185D5D9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 years</w:t>
                  </w:r>
                </w:p>
              </w:tc>
            </w:tr>
          </w:tbl>
          <w:p w14:paraId="383015D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87"/>
            </w:tblGrid>
            <w:tr w:rsidR="00AD183F" w:rsidRPr="003D2C67" w14:paraId="4A21B2D9" w14:textId="77777777">
              <w:tc>
                <w:tcPr>
                  <w:tcW w:w="308" w:type="dxa"/>
                </w:tcPr>
                <w:p w14:paraId="27C1F5D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570086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 years</w:t>
                  </w:r>
                </w:p>
              </w:tc>
            </w:tr>
          </w:tbl>
          <w:p w14:paraId="09D70A8C"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($6,000 x 90%) ÷ $900 = 6</w:t>
            </w:r>
          </w:p>
        </w:tc>
      </w:tr>
    </w:tbl>
    <w:p w14:paraId="6A45AF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E949F58" w14:textId="77777777">
        <w:tc>
          <w:tcPr>
            <w:tcW w:w="0" w:type="auto"/>
          </w:tcPr>
          <w:p w14:paraId="0E5E9C0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6B1D4E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647ADA1" w14:textId="77777777">
        <w:tc>
          <w:tcPr>
            <w:tcW w:w="350" w:type="pct"/>
          </w:tcPr>
          <w:p w14:paraId="6F4164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95.</w:t>
            </w:r>
          </w:p>
        </w:tc>
        <w:tc>
          <w:tcPr>
            <w:tcW w:w="4650" w:type="pct"/>
          </w:tcPr>
          <w:p w14:paraId="3AC8DA9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Bethany Company plans to depreciate a new building using declining-balance amortization with 200 percent acceleration rate. The building cost $400,000. The estimated residual value of the building is $50,000 and it has an expected useful life of 25 years. Assuming the first year's amortization expense was recorded properly, what would be the amount of amortization expense for the second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5F7B386D" w14:textId="77777777">
              <w:tc>
                <w:tcPr>
                  <w:tcW w:w="308" w:type="dxa"/>
                </w:tcPr>
                <w:p w14:paraId="4676C9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562188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$15,360</w:t>
                  </w:r>
                </w:p>
              </w:tc>
            </w:tr>
          </w:tbl>
          <w:p w14:paraId="1530995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1F7E4140" w14:textId="77777777">
              <w:tc>
                <w:tcPr>
                  <w:tcW w:w="308" w:type="dxa"/>
                </w:tcPr>
                <w:p w14:paraId="0477A6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D396F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$16,000</w:t>
                  </w:r>
                </w:p>
              </w:tc>
            </w:tr>
          </w:tbl>
          <w:p w14:paraId="499A026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4FA59A6B" w14:textId="77777777">
              <w:tc>
                <w:tcPr>
                  <w:tcW w:w="308" w:type="dxa"/>
                </w:tcPr>
                <w:p w14:paraId="345AEE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1F7110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$29,440</w:t>
                  </w:r>
                </w:p>
              </w:tc>
            </w:tr>
          </w:tbl>
          <w:p w14:paraId="1F21D2E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ADF0E5C" w14:textId="77777777">
              <w:tc>
                <w:tcPr>
                  <w:tcW w:w="308" w:type="dxa"/>
                </w:tcPr>
                <w:p w14:paraId="6FA51EE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C9F00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$32,000</w:t>
                  </w:r>
                </w:p>
              </w:tc>
            </w:tr>
          </w:tbl>
          <w:p w14:paraId="0A36E04D"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[$400,000 - ($400,000 x 2 ÷ 25)] x 2 ÷ 25 = $29,440</w:t>
            </w:r>
          </w:p>
        </w:tc>
      </w:tr>
    </w:tbl>
    <w:p w14:paraId="36DCFA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AC79264" w14:textId="77777777">
        <w:tc>
          <w:tcPr>
            <w:tcW w:w="0" w:type="auto"/>
          </w:tcPr>
          <w:p w14:paraId="56836BB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547AA1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FD2818E" w14:textId="77777777">
        <w:tc>
          <w:tcPr>
            <w:tcW w:w="350" w:type="pct"/>
          </w:tcPr>
          <w:p w14:paraId="495440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96.</w:t>
            </w:r>
          </w:p>
        </w:tc>
        <w:tc>
          <w:tcPr>
            <w:tcW w:w="4650" w:type="pct"/>
          </w:tcPr>
          <w:p w14:paraId="4041A8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method of amortization results in periodic amortization expense that fluctuates from one period to the next, not necessarily in a steadily upward or downward direction?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260"/>
            </w:tblGrid>
            <w:tr w:rsidR="00AD183F" w:rsidRPr="003D2C67" w14:paraId="41575E5D" w14:textId="77777777">
              <w:tc>
                <w:tcPr>
                  <w:tcW w:w="308" w:type="dxa"/>
                </w:tcPr>
                <w:p w14:paraId="31ED020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C74366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Straight-line.</w:t>
                  </w:r>
                </w:p>
              </w:tc>
            </w:tr>
          </w:tbl>
          <w:p w14:paraId="4FCBECE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980"/>
            </w:tblGrid>
            <w:tr w:rsidR="00AD183F" w:rsidRPr="003D2C67" w14:paraId="4282A26D" w14:textId="77777777">
              <w:tc>
                <w:tcPr>
                  <w:tcW w:w="308" w:type="dxa"/>
                </w:tcPr>
                <w:p w14:paraId="5D4D23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7355ED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Units-of-production.</w:t>
                  </w:r>
                </w:p>
              </w:tc>
            </w:tr>
          </w:tbl>
          <w:p w14:paraId="289E070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340"/>
            </w:tblGrid>
            <w:tr w:rsidR="00AD183F" w:rsidRPr="003D2C67" w14:paraId="3668E44D" w14:textId="77777777">
              <w:tc>
                <w:tcPr>
                  <w:tcW w:w="308" w:type="dxa"/>
                </w:tcPr>
                <w:p w14:paraId="5180E3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8A469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w:t>
                  </w:r>
                </w:p>
              </w:tc>
            </w:tr>
          </w:tbl>
          <w:p w14:paraId="710B275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820"/>
            </w:tblGrid>
            <w:tr w:rsidR="00AD183F" w:rsidRPr="003D2C67" w14:paraId="39E0A5CC" w14:textId="77777777">
              <w:tc>
                <w:tcPr>
                  <w:tcW w:w="308" w:type="dxa"/>
                </w:tcPr>
                <w:p w14:paraId="53F094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4F84EF6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Declining-balance.</w:t>
                  </w:r>
                </w:p>
              </w:tc>
            </w:tr>
          </w:tbl>
          <w:p w14:paraId="7A454E1C" w14:textId="77777777" w:rsidR="00AD183F" w:rsidRPr="003D2C67" w:rsidRDefault="00AD183F" w:rsidP="003D2C67">
            <w:pPr>
              <w:rPr>
                <w:rFonts w:asciiTheme="majorBidi" w:hAnsiTheme="majorBidi" w:cstheme="majorBidi"/>
              </w:rPr>
            </w:pPr>
          </w:p>
        </w:tc>
      </w:tr>
    </w:tbl>
    <w:p w14:paraId="59C108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AD46307" w14:textId="77777777">
        <w:tc>
          <w:tcPr>
            <w:tcW w:w="0" w:type="auto"/>
          </w:tcPr>
          <w:p w14:paraId="5D68DC3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0E7B67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FD8E06F" w14:textId="77777777">
        <w:tc>
          <w:tcPr>
            <w:tcW w:w="350" w:type="pct"/>
          </w:tcPr>
          <w:p w14:paraId="3450ED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97.</w:t>
            </w:r>
          </w:p>
        </w:tc>
        <w:tc>
          <w:tcPr>
            <w:tcW w:w="4650" w:type="pct"/>
          </w:tcPr>
          <w:p w14:paraId="1FB00B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Management should select the depreciation method that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760"/>
            </w:tblGrid>
            <w:tr w:rsidR="00AD183F" w:rsidRPr="003D2C67" w14:paraId="6DE23C49" w14:textId="77777777">
              <w:tc>
                <w:tcPr>
                  <w:tcW w:w="308" w:type="dxa"/>
                </w:tcPr>
                <w:p w14:paraId="3FB8854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4DDD93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is easiest to apply.</w:t>
                  </w:r>
                </w:p>
              </w:tc>
            </w:tr>
          </w:tbl>
          <w:p w14:paraId="1B2FB6A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362"/>
            </w:tblGrid>
            <w:tr w:rsidR="00AD183F" w:rsidRPr="003D2C67" w14:paraId="336EE692" w14:textId="77777777">
              <w:tc>
                <w:tcPr>
                  <w:tcW w:w="308" w:type="dxa"/>
                </w:tcPr>
                <w:p w14:paraId="107F01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3698D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best measures the asset's fair value each period over its useful life.</w:t>
                  </w:r>
                </w:p>
              </w:tc>
            </w:tr>
          </w:tbl>
          <w:p w14:paraId="40904C5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568"/>
            </w:tblGrid>
            <w:tr w:rsidR="00AD183F" w:rsidRPr="003D2C67" w14:paraId="0717D967" w14:textId="77777777">
              <w:tc>
                <w:tcPr>
                  <w:tcW w:w="308" w:type="dxa"/>
                </w:tcPr>
                <w:p w14:paraId="7ACCEB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2271E9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best reflects the pattern in which the asset's future economic benefits are to be consumed.</w:t>
                  </w:r>
                </w:p>
              </w:tc>
            </w:tr>
          </w:tbl>
          <w:p w14:paraId="38FBE83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113"/>
            </w:tblGrid>
            <w:tr w:rsidR="00AD183F" w:rsidRPr="003D2C67" w14:paraId="293580B2" w14:textId="77777777">
              <w:tc>
                <w:tcPr>
                  <w:tcW w:w="308" w:type="dxa"/>
                </w:tcPr>
                <w:p w14:paraId="330918E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F0CCD8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has been used most often in the past by the company.</w:t>
                  </w:r>
                </w:p>
              </w:tc>
            </w:tr>
          </w:tbl>
          <w:p w14:paraId="0496FF9D" w14:textId="77777777" w:rsidR="00AD183F" w:rsidRPr="003D2C67" w:rsidRDefault="00AD183F" w:rsidP="003D2C67">
            <w:pPr>
              <w:rPr>
                <w:rFonts w:asciiTheme="majorBidi" w:hAnsiTheme="majorBidi" w:cstheme="majorBidi"/>
              </w:rPr>
            </w:pPr>
          </w:p>
        </w:tc>
      </w:tr>
    </w:tbl>
    <w:p w14:paraId="2E26D7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A111F10" w14:textId="77777777">
        <w:tc>
          <w:tcPr>
            <w:tcW w:w="0" w:type="auto"/>
          </w:tcPr>
          <w:p w14:paraId="231B517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DE1AB0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251BD1F" w14:textId="77777777">
        <w:tc>
          <w:tcPr>
            <w:tcW w:w="350" w:type="pct"/>
          </w:tcPr>
          <w:p w14:paraId="456B6C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98.</w:t>
            </w:r>
          </w:p>
        </w:tc>
        <w:tc>
          <w:tcPr>
            <w:tcW w:w="4650" w:type="pct"/>
          </w:tcPr>
          <w:p w14:paraId="453360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Bubba Inc. purchased an asset on January 1, 20A. Bubba chose the straight-line method to amortize the asset. Had Bubba chosen an accelerated amortization method, which of the following would be false?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566"/>
            </w:tblGrid>
            <w:tr w:rsidR="00AD183F" w:rsidRPr="003D2C67" w14:paraId="16E56C2F" w14:textId="77777777">
              <w:tc>
                <w:tcPr>
                  <w:tcW w:w="308" w:type="dxa"/>
                </w:tcPr>
                <w:p w14:paraId="5EF91E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6069D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would be greater in 20A.</w:t>
                  </w:r>
                </w:p>
              </w:tc>
            </w:tr>
          </w:tbl>
          <w:p w14:paraId="7A740DC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786"/>
            </w:tblGrid>
            <w:tr w:rsidR="00AD183F" w:rsidRPr="003D2C67" w14:paraId="4405AC56" w14:textId="77777777">
              <w:tc>
                <w:tcPr>
                  <w:tcW w:w="308" w:type="dxa"/>
                </w:tcPr>
                <w:p w14:paraId="514283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FC1AC8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book value of the asset would be less at the end of 20A.</w:t>
                  </w:r>
                </w:p>
              </w:tc>
            </w:tr>
          </w:tbl>
          <w:p w14:paraId="28B136A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260"/>
            </w:tblGrid>
            <w:tr w:rsidR="00AD183F" w:rsidRPr="003D2C67" w14:paraId="3500BA86" w14:textId="77777777">
              <w:tc>
                <w:tcPr>
                  <w:tcW w:w="308" w:type="dxa"/>
                </w:tcPr>
                <w:p w14:paraId="318BB0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6FCA2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Net income would be less in 20A.</w:t>
                  </w:r>
                </w:p>
              </w:tc>
            </w:tr>
          </w:tbl>
          <w:p w14:paraId="7800700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999"/>
            </w:tblGrid>
            <w:tr w:rsidR="00AD183F" w:rsidRPr="003D2C67" w14:paraId="66A77954" w14:textId="77777777">
              <w:tc>
                <w:tcPr>
                  <w:tcW w:w="308" w:type="dxa"/>
                </w:tcPr>
                <w:p w14:paraId="43D6DC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24D3A6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would be the same each year.</w:t>
                  </w:r>
                </w:p>
              </w:tc>
            </w:tr>
          </w:tbl>
          <w:p w14:paraId="41E67CE2" w14:textId="77777777" w:rsidR="00AD183F" w:rsidRPr="003D2C67" w:rsidRDefault="00AD183F" w:rsidP="003D2C67">
            <w:pPr>
              <w:rPr>
                <w:rFonts w:asciiTheme="majorBidi" w:hAnsiTheme="majorBidi" w:cstheme="majorBidi"/>
              </w:rPr>
            </w:pPr>
          </w:p>
        </w:tc>
      </w:tr>
    </w:tbl>
    <w:p w14:paraId="54D131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25CD4DC" w14:textId="77777777">
        <w:tc>
          <w:tcPr>
            <w:tcW w:w="0" w:type="auto"/>
          </w:tcPr>
          <w:p w14:paraId="7877AE0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E5EAEF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E43C4AE" w14:textId="77777777">
        <w:tc>
          <w:tcPr>
            <w:tcW w:w="350" w:type="pct"/>
          </w:tcPr>
          <w:p w14:paraId="716A6E8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99.</w:t>
            </w:r>
          </w:p>
        </w:tc>
        <w:tc>
          <w:tcPr>
            <w:tcW w:w="4650" w:type="pct"/>
          </w:tcPr>
          <w:p w14:paraId="1B1E16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Johns Company purchased an asset that cost $10,000 (no estimated residual value, estimated useful life 8 years, straight-line amortization is used). An error was made because the total cost amount was debited to an expense account for 20A and no amortization on it was recorded. Pretax income for 20A was $11,250. What was the correct pretax income for 20A?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1D08170A" w14:textId="77777777">
              <w:tc>
                <w:tcPr>
                  <w:tcW w:w="308" w:type="dxa"/>
                </w:tcPr>
                <w:p w14:paraId="6C5677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C315E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$12,000</w:t>
                  </w:r>
                </w:p>
              </w:tc>
            </w:tr>
          </w:tbl>
          <w:p w14:paraId="5A68983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77902D84" w14:textId="77777777">
              <w:tc>
                <w:tcPr>
                  <w:tcW w:w="308" w:type="dxa"/>
                </w:tcPr>
                <w:p w14:paraId="79A4A8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3CDCA41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$19,200</w:t>
                  </w:r>
                </w:p>
              </w:tc>
            </w:tr>
          </w:tbl>
          <w:p w14:paraId="712F2A5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04325DFA" w14:textId="77777777">
              <w:tc>
                <w:tcPr>
                  <w:tcW w:w="308" w:type="dxa"/>
                </w:tcPr>
                <w:p w14:paraId="39795D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002BD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$20,000</w:t>
                  </w:r>
                </w:p>
              </w:tc>
            </w:tr>
          </w:tbl>
          <w:p w14:paraId="1B4BFD0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00A8D887" w14:textId="77777777">
              <w:tc>
                <w:tcPr>
                  <w:tcW w:w="308" w:type="dxa"/>
                </w:tcPr>
                <w:p w14:paraId="4D37394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5A9E297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$20,750</w:t>
                  </w:r>
                </w:p>
              </w:tc>
            </w:tr>
          </w:tbl>
          <w:p w14:paraId="68876BE9"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$11,250 - ($10,000 ÷ 8) + $10,000 = $20,000</w:t>
            </w:r>
          </w:p>
        </w:tc>
      </w:tr>
    </w:tbl>
    <w:p w14:paraId="78DD0F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1906032" w14:textId="77777777">
        <w:tc>
          <w:tcPr>
            <w:tcW w:w="0" w:type="auto"/>
          </w:tcPr>
          <w:p w14:paraId="53B77F0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#99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AC72A4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25E204F" w14:textId="77777777">
        <w:tc>
          <w:tcPr>
            <w:tcW w:w="350" w:type="pct"/>
          </w:tcPr>
          <w:p w14:paraId="25AE47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100.</w:t>
            </w:r>
          </w:p>
        </w:tc>
        <w:tc>
          <w:tcPr>
            <w:tcW w:w="4650" w:type="pct"/>
          </w:tcPr>
          <w:p w14:paraId="2A0190AB"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Trumble</w:t>
            </w:r>
            <w:proofErr w:type="spellEnd"/>
            <w:r w:rsidRPr="003D2C67">
              <w:rPr>
                <w:rFonts w:asciiTheme="majorBidi" w:eastAsia="Arial Unicode MS" w:hAnsiTheme="majorBidi" w:cstheme="majorBidi"/>
                <w:color w:val="000000"/>
                <w:sz w:val="24"/>
              </w:rPr>
              <w:t xml:space="preserve"> Company purchased a machine on January 1, 20B, for $10,000. The company bookkeeper incorrectly used a 6-year life instead of a 5-year life to depreciate the machine. What would be the effect of this error on the 20B financial statements?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295"/>
            </w:tblGrid>
            <w:tr w:rsidR="00AD183F" w:rsidRPr="003D2C67" w14:paraId="457FB60D" w14:textId="77777777">
              <w:tc>
                <w:tcPr>
                  <w:tcW w:w="308" w:type="dxa"/>
                </w:tcPr>
                <w:p w14:paraId="1917C6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02779F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offset by an understatement of shareholders' equity.</w:t>
                  </w:r>
                </w:p>
              </w:tc>
            </w:tr>
          </w:tbl>
          <w:p w14:paraId="4F77F41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025"/>
            </w:tblGrid>
            <w:tr w:rsidR="00AD183F" w:rsidRPr="003D2C67" w14:paraId="4A511A2A" w14:textId="77777777">
              <w:tc>
                <w:tcPr>
                  <w:tcW w:w="308" w:type="dxa"/>
                </w:tcPr>
                <w:p w14:paraId="47DB77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986900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offset by an understatement of retained earnings.</w:t>
                  </w:r>
                </w:p>
              </w:tc>
            </w:tr>
          </w:tbl>
          <w:p w14:paraId="2465962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609"/>
            </w:tblGrid>
            <w:tr w:rsidR="00AD183F" w:rsidRPr="003D2C67" w14:paraId="74EFA473" w14:textId="77777777">
              <w:tc>
                <w:tcPr>
                  <w:tcW w:w="308" w:type="dxa"/>
                </w:tcPr>
                <w:p w14:paraId="683D0D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93943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income, and shareholders' equity.</w:t>
                  </w:r>
                </w:p>
              </w:tc>
            </w:tr>
          </w:tbl>
          <w:p w14:paraId="2884C95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772"/>
            </w:tblGrid>
            <w:tr w:rsidR="00AD183F" w:rsidRPr="003D2C67" w14:paraId="4A27553D" w14:textId="77777777">
              <w:tc>
                <w:tcPr>
                  <w:tcW w:w="308" w:type="dxa"/>
                </w:tcPr>
                <w:p w14:paraId="092BCD8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07817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Overstatement of assets and an understatement of liabilities.</w:t>
                  </w:r>
                </w:p>
              </w:tc>
            </w:tr>
          </w:tbl>
          <w:p w14:paraId="61FDD841" w14:textId="77777777" w:rsidR="00AD183F" w:rsidRPr="003D2C67" w:rsidRDefault="00AD183F" w:rsidP="003D2C67">
            <w:pPr>
              <w:rPr>
                <w:rFonts w:asciiTheme="majorBidi" w:hAnsiTheme="majorBidi" w:cstheme="majorBidi"/>
              </w:rPr>
            </w:pPr>
          </w:p>
        </w:tc>
      </w:tr>
    </w:tbl>
    <w:p w14:paraId="500A69B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0C4A67D" w14:textId="77777777">
        <w:tc>
          <w:tcPr>
            <w:tcW w:w="0" w:type="auto"/>
          </w:tcPr>
          <w:p w14:paraId="3A86645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333E26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F7D6A2D" w14:textId="77777777">
        <w:tc>
          <w:tcPr>
            <w:tcW w:w="350" w:type="pct"/>
          </w:tcPr>
          <w:p w14:paraId="1882415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101.</w:t>
            </w:r>
          </w:p>
        </w:tc>
        <w:tc>
          <w:tcPr>
            <w:tcW w:w="4650" w:type="pct"/>
          </w:tcPr>
          <w:p w14:paraId="5811AD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Sure Company purchased a machine on January 1, 20A, at a cash cost of $12,000. The estimated useful life is 10 years, and the estimated residual value is $3,000. The company will use the declining-balance method based on a 150 percent acceleration rate. What will be the amortization expense for the second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80"/>
            </w:tblGrid>
            <w:tr w:rsidR="00AD183F" w:rsidRPr="003D2C67" w14:paraId="28637749" w14:textId="77777777">
              <w:tc>
                <w:tcPr>
                  <w:tcW w:w="308" w:type="dxa"/>
                </w:tcPr>
                <w:p w14:paraId="3933399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D3654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$900</w:t>
                  </w:r>
                </w:p>
              </w:tc>
            </w:tr>
          </w:tbl>
          <w:p w14:paraId="0AE3F7E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19FCD1E7" w14:textId="77777777">
              <w:tc>
                <w:tcPr>
                  <w:tcW w:w="308" w:type="dxa"/>
                </w:tcPr>
                <w:p w14:paraId="66A903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CF339C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$1,350</w:t>
                  </w:r>
                </w:p>
              </w:tc>
            </w:tr>
          </w:tbl>
          <w:p w14:paraId="130D446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3F466BDF" w14:textId="77777777">
              <w:tc>
                <w:tcPr>
                  <w:tcW w:w="308" w:type="dxa"/>
                </w:tcPr>
                <w:p w14:paraId="7F05700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EA7326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$1,530</w:t>
                  </w:r>
                </w:p>
              </w:tc>
            </w:tr>
          </w:tbl>
          <w:p w14:paraId="0BA50F8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5B4E57E8" w14:textId="77777777">
              <w:tc>
                <w:tcPr>
                  <w:tcW w:w="308" w:type="dxa"/>
                </w:tcPr>
                <w:p w14:paraId="565236E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B118C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$1,800</w:t>
                  </w:r>
                </w:p>
              </w:tc>
            </w:tr>
          </w:tbl>
          <w:p w14:paraId="678F4CAD"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[$12,000 - (12,000 x 1.5 x 10%)] x 1.5 x 10% = $1,530</w:t>
            </w:r>
          </w:p>
        </w:tc>
      </w:tr>
    </w:tbl>
    <w:p w14:paraId="095F3E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99EBD0F" w14:textId="77777777">
        <w:tc>
          <w:tcPr>
            <w:tcW w:w="0" w:type="auto"/>
          </w:tcPr>
          <w:p w14:paraId="25F4564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9C7A51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B5631BF" w14:textId="77777777">
        <w:tc>
          <w:tcPr>
            <w:tcW w:w="350" w:type="pct"/>
          </w:tcPr>
          <w:p w14:paraId="0B1454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102.</w:t>
            </w:r>
          </w:p>
        </w:tc>
        <w:tc>
          <w:tcPr>
            <w:tcW w:w="4650" w:type="pct"/>
          </w:tcPr>
          <w:p w14:paraId="260D69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Bangor Industries purchased a car for $22,000 on January 1, 20A. The car had an estimated useful life of 80,000 miles and an estimated residual value of $4,000. In the second year of ownership (20B), the car was driven 25,000 miles. Using the units of production method, what was the amount of amortization expense for 20B?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A7B3E13" w14:textId="77777777">
              <w:tc>
                <w:tcPr>
                  <w:tcW w:w="308" w:type="dxa"/>
                </w:tcPr>
                <w:p w14:paraId="6B99A7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0CD993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$4,500</w:t>
                  </w:r>
                </w:p>
              </w:tc>
            </w:tr>
          </w:tbl>
          <w:p w14:paraId="1509451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288EC20A" w14:textId="77777777">
              <w:tc>
                <w:tcPr>
                  <w:tcW w:w="308" w:type="dxa"/>
                </w:tcPr>
                <w:p w14:paraId="1FACF8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9D26C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$5,000</w:t>
                  </w:r>
                </w:p>
              </w:tc>
            </w:tr>
          </w:tbl>
          <w:p w14:paraId="07B6D2B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29B5C2F0" w14:textId="77777777">
              <w:tc>
                <w:tcPr>
                  <w:tcW w:w="308" w:type="dxa"/>
                </w:tcPr>
                <w:p w14:paraId="0BBEDB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3407C8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$5,625</w:t>
                  </w:r>
                </w:p>
              </w:tc>
            </w:tr>
          </w:tbl>
          <w:p w14:paraId="3D0439C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16151C1A" w14:textId="77777777">
              <w:tc>
                <w:tcPr>
                  <w:tcW w:w="308" w:type="dxa"/>
                </w:tcPr>
                <w:p w14:paraId="6629FA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38D7D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$6,875</w:t>
                  </w:r>
                </w:p>
              </w:tc>
            </w:tr>
          </w:tbl>
          <w:p w14:paraId="42E3E1B2"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($22,000 - $4,000) ÷ 80,000 x 25,000 = $5,625</w:t>
            </w:r>
          </w:p>
        </w:tc>
      </w:tr>
    </w:tbl>
    <w:p w14:paraId="74BF3C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5461511" w14:textId="77777777">
        <w:tc>
          <w:tcPr>
            <w:tcW w:w="0" w:type="auto"/>
          </w:tcPr>
          <w:p w14:paraId="6774C21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CA2EF8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C892FF1" w14:textId="77777777">
        <w:tc>
          <w:tcPr>
            <w:tcW w:w="350" w:type="pct"/>
          </w:tcPr>
          <w:p w14:paraId="41CD3E9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103.</w:t>
            </w:r>
          </w:p>
        </w:tc>
        <w:tc>
          <w:tcPr>
            <w:tcW w:w="4650" w:type="pct"/>
          </w:tcPr>
          <w:p w14:paraId="79E78B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decided to use the units of production method to calculate amortization on a car to be driven by the sales manager. The amount of annual amortization will vary with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427"/>
            </w:tblGrid>
            <w:tr w:rsidR="00AD183F" w:rsidRPr="003D2C67" w14:paraId="706CE631" w14:textId="77777777">
              <w:tc>
                <w:tcPr>
                  <w:tcW w:w="308" w:type="dxa"/>
                </w:tcPr>
                <w:p w14:paraId="42D84F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F5EBC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Age of the car.</w:t>
                  </w:r>
                </w:p>
              </w:tc>
            </w:tr>
          </w:tbl>
          <w:p w14:paraId="1CC7DED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626"/>
            </w:tblGrid>
            <w:tr w:rsidR="00AD183F" w:rsidRPr="003D2C67" w14:paraId="6240D80B" w14:textId="77777777">
              <w:tc>
                <w:tcPr>
                  <w:tcW w:w="308" w:type="dxa"/>
                </w:tcPr>
                <w:p w14:paraId="3ABB92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8F10B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Balance in accumulated amortization.</w:t>
                  </w:r>
                </w:p>
              </w:tc>
            </w:tr>
          </w:tbl>
          <w:p w14:paraId="6CAD094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286"/>
            </w:tblGrid>
            <w:tr w:rsidR="00AD183F" w:rsidRPr="003D2C67" w14:paraId="650721E5" w14:textId="77777777">
              <w:tc>
                <w:tcPr>
                  <w:tcW w:w="308" w:type="dxa"/>
                </w:tcPr>
                <w:p w14:paraId="454A60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515C82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Number of miles the car is driven.</w:t>
                  </w:r>
                </w:p>
              </w:tc>
            </w:tr>
          </w:tbl>
          <w:p w14:paraId="5DAC2D4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5079"/>
            </w:tblGrid>
            <w:tr w:rsidR="00AD183F" w:rsidRPr="003D2C67" w14:paraId="6F4631F3" w14:textId="77777777">
              <w:tc>
                <w:tcPr>
                  <w:tcW w:w="308" w:type="dxa"/>
                </w:tcPr>
                <w:p w14:paraId="3151C3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8C6D7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Amount of maintenance expense incurred on the car.</w:t>
                  </w:r>
                </w:p>
              </w:tc>
            </w:tr>
          </w:tbl>
          <w:p w14:paraId="72F7190E" w14:textId="77777777" w:rsidR="00AD183F" w:rsidRPr="003D2C67" w:rsidRDefault="00AD183F" w:rsidP="003D2C67">
            <w:pPr>
              <w:rPr>
                <w:rFonts w:asciiTheme="majorBidi" w:hAnsiTheme="majorBidi" w:cstheme="majorBidi"/>
              </w:rPr>
            </w:pPr>
          </w:p>
        </w:tc>
      </w:tr>
    </w:tbl>
    <w:p w14:paraId="0600DB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6D84166" w14:textId="77777777">
        <w:tc>
          <w:tcPr>
            <w:tcW w:w="0" w:type="auto"/>
          </w:tcPr>
          <w:p w14:paraId="69FC807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151B17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699B86A" w14:textId="77777777">
        <w:tc>
          <w:tcPr>
            <w:tcW w:w="350" w:type="pct"/>
          </w:tcPr>
          <w:p w14:paraId="3610BE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104.</w:t>
            </w:r>
          </w:p>
        </w:tc>
        <w:tc>
          <w:tcPr>
            <w:tcW w:w="4650" w:type="pct"/>
          </w:tcPr>
          <w:p w14:paraId="3B7573C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depreciable asset that cost $100,000 had an estimated useful life of 5 years and estimated residual value of $10,000. What is the first year for which amortization would be greater under the straight-line method than under the declining-balance method with an acceleration rate of 200%?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353"/>
            </w:tblGrid>
            <w:tr w:rsidR="00AD183F" w:rsidRPr="003D2C67" w14:paraId="0499A057" w14:textId="77777777">
              <w:tc>
                <w:tcPr>
                  <w:tcW w:w="308" w:type="dxa"/>
                </w:tcPr>
                <w:p w14:paraId="23E777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1DC89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first year.</w:t>
                  </w:r>
                </w:p>
              </w:tc>
            </w:tr>
          </w:tbl>
          <w:p w14:paraId="14A8E6D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633"/>
            </w:tblGrid>
            <w:tr w:rsidR="00AD183F" w:rsidRPr="003D2C67" w14:paraId="3BEA3A8D" w14:textId="77777777">
              <w:tc>
                <w:tcPr>
                  <w:tcW w:w="308" w:type="dxa"/>
                </w:tcPr>
                <w:p w14:paraId="2EAC06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88185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second year.</w:t>
                  </w:r>
                </w:p>
              </w:tc>
            </w:tr>
          </w:tbl>
          <w:p w14:paraId="23D50F4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420"/>
            </w:tblGrid>
            <w:tr w:rsidR="00AD183F" w:rsidRPr="003D2C67" w14:paraId="58296FD7" w14:textId="77777777">
              <w:tc>
                <w:tcPr>
                  <w:tcW w:w="308" w:type="dxa"/>
                </w:tcPr>
                <w:p w14:paraId="3FB7BC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6CF422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third year.</w:t>
                  </w:r>
                </w:p>
              </w:tc>
            </w:tr>
          </w:tbl>
          <w:p w14:paraId="48B4623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553"/>
            </w:tblGrid>
            <w:tr w:rsidR="00AD183F" w:rsidRPr="003D2C67" w14:paraId="454AFD07" w14:textId="77777777">
              <w:tc>
                <w:tcPr>
                  <w:tcW w:w="308" w:type="dxa"/>
                </w:tcPr>
                <w:p w14:paraId="4B29EE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2A594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fourth year.</w:t>
                  </w:r>
                </w:p>
              </w:tc>
            </w:tr>
          </w:tbl>
          <w:p w14:paraId="68D9CCFB"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Straight-line: ($100,000 - $10,000) ÷ 5 = $18,000 per year; declining-balance: $100,000 x 2 x 20% = $40,000 first year; $60,000 x 2 x 20% = $24,000 second year; $36,000 x 2 x 20% = $14,400 third year.</w:t>
            </w:r>
          </w:p>
        </w:tc>
      </w:tr>
    </w:tbl>
    <w:p w14:paraId="52447E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5BC1FE6" w14:textId="77777777">
        <w:tc>
          <w:tcPr>
            <w:tcW w:w="0" w:type="auto"/>
          </w:tcPr>
          <w:p w14:paraId="28AED20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D208DB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FB99237" w14:textId="77777777">
        <w:tc>
          <w:tcPr>
            <w:tcW w:w="350" w:type="pct"/>
          </w:tcPr>
          <w:p w14:paraId="54E9E3D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105.</w:t>
            </w:r>
          </w:p>
        </w:tc>
        <w:tc>
          <w:tcPr>
            <w:tcW w:w="4650" w:type="pct"/>
          </w:tcPr>
          <w:p w14:paraId="2BD7D0E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Most companies keep separate sets of accounting records for financial reporting and for income tax computations. Which of the following statements is true?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67983FD5" w14:textId="77777777">
              <w:tc>
                <w:tcPr>
                  <w:tcW w:w="308" w:type="dxa"/>
                </w:tcPr>
                <w:p w14:paraId="1176278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CD738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even though this practice is illegal and in violation of generally accepted accounting principles.</w:t>
                  </w:r>
                </w:p>
              </w:tc>
            </w:tr>
          </w:tbl>
          <w:p w14:paraId="56D5C87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441BFBE2" w14:textId="77777777">
              <w:tc>
                <w:tcPr>
                  <w:tcW w:w="308" w:type="dxa"/>
                </w:tcPr>
                <w:p w14:paraId="627746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4D4D5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because the Income Tax Act requires companies to keep separate records for tax purposes.</w:t>
                  </w:r>
                </w:p>
              </w:tc>
            </w:tr>
          </w:tbl>
          <w:p w14:paraId="009AED1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211"/>
            </w:tblGrid>
            <w:tr w:rsidR="00AD183F" w:rsidRPr="003D2C67" w14:paraId="10B4C267" w14:textId="77777777">
              <w:tc>
                <w:tcPr>
                  <w:tcW w:w="308" w:type="dxa"/>
                </w:tcPr>
                <w:p w14:paraId="5286329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0150B8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because financial reporting rules and ITA regulations differ in many ways.</w:t>
                  </w:r>
                </w:p>
              </w:tc>
            </w:tr>
          </w:tbl>
          <w:p w14:paraId="019298E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65C8231E" w14:textId="77777777">
              <w:tc>
                <w:tcPr>
                  <w:tcW w:w="308" w:type="dxa"/>
                </w:tcPr>
                <w:p w14:paraId="700181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04C71D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do it to enable a company to do a reconciliation between taxable income and reported net income.</w:t>
                  </w:r>
                </w:p>
              </w:tc>
            </w:tr>
          </w:tbl>
          <w:p w14:paraId="49F8253E" w14:textId="77777777" w:rsidR="00AD183F" w:rsidRPr="003D2C67" w:rsidRDefault="00AD183F" w:rsidP="003D2C67">
            <w:pPr>
              <w:rPr>
                <w:rFonts w:asciiTheme="majorBidi" w:hAnsiTheme="majorBidi" w:cstheme="majorBidi"/>
              </w:rPr>
            </w:pPr>
          </w:p>
        </w:tc>
      </w:tr>
    </w:tbl>
    <w:p w14:paraId="1D2B27E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E9FA5E6" w14:textId="77777777">
        <w:tc>
          <w:tcPr>
            <w:tcW w:w="0" w:type="auto"/>
          </w:tcPr>
          <w:p w14:paraId="1BA61C7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DAC5520"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8A1D15A" w14:textId="77777777">
        <w:tc>
          <w:tcPr>
            <w:tcW w:w="350" w:type="pct"/>
          </w:tcPr>
          <w:p w14:paraId="374A8E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106.</w:t>
            </w:r>
          </w:p>
        </w:tc>
        <w:tc>
          <w:tcPr>
            <w:tcW w:w="4650" w:type="pct"/>
          </w:tcPr>
          <w:p w14:paraId="4237A7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Belton Corporation uses straight-line amortization and, for assets acquired during the fiscal year, follows the policy of recording a full month's amortization for all assets acquired on or before the 15</w:t>
            </w:r>
            <w:r w:rsidRPr="003D2C67">
              <w:rPr>
                <w:rFonts w:asciiTheme="majorBidi" w:eastAsia="Arial Unicode MS" w:hAnsiTheme="majorBidi" w:cstheme="majorBidi"/>
                <w:color w:val="000000"/>
                <w:sz w:val="24"/>
                <w:vertAlign w:val="superscript"/>
              </w:rPr>
              <w:t>th</w:t>
            </w:r>
            <w:r w:rsidRPr="003D2C67">
              <w:rPr>
                <w:rFonts w:asciiTheme="majorBidi" w:eastAsia="Arial Unicode MS" w:hAnsiTheme="majorBidi" w:cstheme="majorBidi"/>
                <w:color w:val="000000"/>
                <w:sz w:val="24"/>
              </w:rPr>
              <w:t xml:space="preserve"> of the month. No amortization is recorded for the month if an asset is acquired after the 15</w:t>
            </w:r>
            <w:r w:rsidRPr="003D2C67">
              <w:rPr>
                <w:rFonts w:asciiTheme="majorBidi" w:eastAsia="Arial Unicode MS" w:hAnsiTheme="majorBidi" w:cstheme="majorBidi"/>
                <w:color w:val="000000"/>
                <w:sz w:val="24"/>
                <w:vertAlign w:val="superscript"/>
              </w:rPr>
              <w:t>th</w:t>
            </w:r>
            <w:r w:rsidRPr="003D2C67">
              <w:rPr>
                <w:rFonts w:asciiTheme="majorBidi" w:eastAsia="Arial Unicode MS" w:hAnsiTheme="majorBidi" w:cstheme="majorBidi"/>
                <w:color w:val="000000"/>
                <w:sz w:val="24"/>
              </w:rPr>
              <w:t>. On May 22, 20A, Belton purchased a car that cost $22,000 which had an estimated residual value of $2,000 and an estimated useful life of five years. To the nearest dollar, what is the amount of amortization that should be recorded on the car for 20A?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101AEF32" w14:textId="77777777">
              <w:tc>
                <w:tcPr>
                  <w:tcW w:w="308" w:type="dxa"/>
                </w:tcPr>
                <w:p w14:paraId="6C2EC2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58DF78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$2,000</w:t>
                  </w:r>
                </w:p>
              </w:tc>
            </w:tr>
          </w:tbl>
          <w:p w14:paraId="74571A9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1071E15" w14:textId="77777777">
              <w:tc>
                <w:tcPr>
                  <w:tcW w:w="308" w:type="dxa"/>
                </w:tcPr>
                <w:p w14:paraId="4CA413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4D8777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$2,333</w:t>
                  </w:r>
                </w:p>
              </w:tc>
            </w:tr>
          </w:tbl>
          <w:p w14:paraId="6919FD9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06D9583D" w14:textId="77777777">
              <w:tc>
                <w:tcPr>
                  <w:tcW w:w="308" w:type="dxa"/>
                </w:tcPr>
                <w:p w14:paraId="252294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AAC80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$2,667</w:t>
                  </w:r>
                </w:p>
              </w:tc>
            </w:tr>
          </w:tbl>
          <w:p w14:paraId="5B1AD27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5497897D" w14:textId="77777777">
              <w:tc>
                <w:tcPr>
                  <w:tcW w:w="308" w:type="dxa"/>
                </w:tcPr>
                <w:p w14:paraId="2F09AC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213DA2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$4,000</w:t>
                  </w:r>
                </w:p>
              </w:tc>
            </w:tr>
          </w:tbl>
          <w:p w14:paraId="54825FCB"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[($22,000 - $2,000) ÷ 5] x 7/12 = $2,333</w:t>
            </w:r>
          </w:p>
        </w:tc>
      </w:tr>
    </w:tbl>
    <w:p w14:paraId="62E945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38DFE40" w14:textId="77777777">
        <w:tc>
          <w:tcPr>
            <w:tcW w:w="0" w:type="auto"/>
          </w:tcPr>
          <w:p w14:paraId="2A0A2DD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95FD954"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68523EA" w14:textId="77777777">
        <w:tc>
          <w:tcPr>
            <w:tcW w:w="350" w:type="pct"/>
          </w:tcPr>
          <w:p w14:paraId="4D2163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107.</w:t>
            </w:r>
          </w:p>
        </w:tc>
        <w:tc>
          <w:tcPr>
            <w:tcW w:w="4650" w:type="pct"/>
          </w:tcPr>
          <w:p w14:paraId="150350F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Angstrom Corporation purchased a truck at a cost of $60,000. It has an estimated useful life of five years and estimated residual value of $5,000. At the beginning of year three, Angstrom's managers concluded that the total useful life would be four years, rather than five. There was no change in the estimated residual value. What is the amount of amortization that Angstrom should record for year 3 under the straight-line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C9CC98A" w14:textId="77777777">
              <w:tc>
                <w:tcPr>
                  <w:tcW w:w="308" w:type="dxa"/>
                </w:tcPr>
                <w:p w14:paraId="3B45F3B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5A381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$8,250</w:t>
                  </w:r>
                </w:p>
              </w:tc>
            </w:tr>
          </w:tbl>
          <w:p w14:paraId="55ECA01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54BA3C19" w14:textId="77777777">
              <w:tc>
                <w:tcPr>
                  <w:tcW w:w="308" w:type="dxa"/>
                </w:tcPr>
                <w:p w14:paraId="71C5FD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53934B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$11,000</w:t>
                  </w:r>
                </w:p>
              </w:tc>
            </w:tr>
          </w:tbl>
          <w:p w14:paraId="07A07C3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0B610346" w14:textId="77777777">
              <w:tc>
                <w:tcPr>
                  <w:tcW w:w="308" w:type="dxa"/>
                </w:tcPr>
                <w:p w14:paraId="32CA7B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1CE4AA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$15,500</w:t>
                  </w:r>
                </w:p>
              </w:tc>
            </w:tr>
          </w:tbl>
          <w:p w14:paraId="23C74B2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B485BD9" w14:textId="77777777">
              <w:tc>
                <w:tcPr>
                  <w:tcW w:w="308" w:type="dxa"/>
                </w:tcPr>
                <w:p w14:paraId="2F99FB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414E13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$16,500</w:t>
                  </w:r>
                </w:p>
              </w:tc>
            </w:tr>
          </w:tbl>
          <w:p w14:paraId="51F887F8"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($60,000 - {[($60,000 - $5,000) ÷ 5] x 2} - $5,000) ÷ 2 = $16,500</w:t>
            </w:r>
          </w:p>
        </w:tc>
      </w:tr>
    </w:tbl>
    <w:p w14:paraId="7CBF94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8E5F71E" w14:textId="77777777">
        <w:tc>
          <w:tcPr>
            <w:tcW w:w="0" w:type="auto"/>
          </w:tcPr>
          <w:p w14:paraId="5CA88AE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946180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7AFBF5A" w14:textId="77777777">
        <w:tc>
          <w:tcPr>
            <w:tcW w:w="350" w:type="pct"/>
          </w:tcPr>
          <w:p w14:paraId="5113E3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108.</w:t>
            </w:r>
          </w:p>
        </w:tc>
        <w:tc>
          <w:tcPr>
            <w:tcW w:w="4650" w:type="pct"/>
          </w:tcPr>
          <w:p w14:paraId="031D29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Recording amortization expense does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291"/>
            </w:tblGrid>
            <w:tr w:rsidR="00AD183F" w:rsidRPr="003D2C67" w14:paraId="5FF603A5" w14:textId="77777777">
              <w:tc>
                <w:tcPr>
                  <w:tcW w:w="308" w:type="dxa"/>
                </w:tcPr>
                <w:p w14:paraId="10BC21D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C6B6B0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reduces both net income and the amount of cash generated by a company.</w:t>
                  </w:r>
                </w:p>
              </w:tc>
            </w:tr>
          </w:tbl>
          <w:p w14:paraId="7BF6C6C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338"/>
            </w:tblGrid>
            <w:tr w:rsidR="00AD183F" w:rsidRPr="003D2C67" w14:paraId="6BBFFD57" w14:textId="77777777">
              <w:tc>
                <w:tcPr>
                  <w:tcW w:w="308" w:type="dxa"/>
                </w:tcPr>
                <w:p w14:paraId="45359B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34ACFF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does not affect net income or the amount of cash generated by a company.</w:t>
                  </w:r>
                </w:p>
              </w:tc>
            </w:tr>
          </w:tbl>
          <w:p w14:paraId="3F66D7F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744"/>
            </w:tblGrid>
            <w:tr w:rsidR="00AD183F" w:rsidRPr="003D2C67" w14:paraId="270CF2F2" w14:textId="77777777">
              <w:tc>
                <w:tcPr>
                  <w:tcW w:w="308" w:type="dxa"/>
                </w:tcPr>
                <w:p w14:paraId="6778AF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1BE7CF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reduces net income and increases the amount of cash generated by a company.</w:t>
                  </w:r>
                </w:p>
              </w:tc>
            </w:tr>
          </w:tbl>
          <w:p w14:paraId="36D0F4C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238"/>
            </w:tblGrid>
            <w:tr w:rsidR="00AD183F" w:rsidRPr="003D2C67" w14:paraId="63F8E711" w14:textId="77777777">
              <w:tc>
                <w:tcPr>
                  <w:tcW w:w="308" w:type="dxa"/>
                </w:tcPr>
                <w:p w14:paraId="094C09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45157A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reduces net income but does not affect the amount of cash generated by a company.</w:t>
                  </w:r>
                </w:p>
              </w:tc>
            </w:tr>
          </w:tbl>
          <w:p w14:paraId="5EC571E8" w14:textId="77777777" w:rsidR="00AD183F" w:rsidRPr="003D2C67" w:rsidRDefault="00AD183F" w:rsidP="003D2C67">
            <w:pPr>
              <w:rPr>
                <w:rFonts w:asciiTheme="majorBidi" w:hAnsiTheme="majorBidi" w:cstheme="majorBidi"/>
              </w:rPr>
            </w:pPr>
          </w:p>
        </w:tc>
      </w:tr>
    </w:tbl>
    <w:p w14:paraId="0C4CB3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35561F4" w14:textId="77777777">
        <w:tc>
          <w:tcPr>
            <w:tcW w:w="0" w:type="auto"/>
          </w:tcPr>
          <w:p w14:paraId="757C79B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D9BA1C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CE18C9" w14:textId="77777777">
        <w:tc>
          <w:tcPr>
            <w:tcW w:w="350" w:type="pct"/>
          </w:tcPr>
          <w:p w14:paraId="169A75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109.</w:t>
            </w:r>
          </w:p>
        </w:tc>
        <w:tc>
          <w:tcPr>
            <w:tcW w:w="4650" w:type="pct"/>
          </w:tcPr>
          <w:p w14:paraId="3E8E6B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How should an expenditure for an ordinary repair to factory equipment be recorded?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579"/>
            </w:tblGrid>
            <w:tr w:rsidR="00AD183F" w:rsidRPr="003D2C67" w14:paraId="47B27910" w14:textId="77777777">
              <w:tc>
                <w:tcPr>
                  <w:tcW w:w="308" w:type="dxa"/>
                </w:tcPr>
                <w:p w14:paraId="78C8C9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49EA97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As an expense in the period incurred.</w:t>
                  </w:r>
                </w:p>
              </w:tc>
            </w:tr>
          </w:tbl>
          <w:p w14:paraId="24DB276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125"/>
            </w:tblGrid>
            <w:tr w:rsidR="00AD183F" w:rsidRPr="003D2C67" w14:paraId="417946F9" w14:textId="77777777">
              <w:tc>
                <w:tcPr>
                  <w:tcW w:w="308" w:type="dxa"/>
                </w:tcPr>
                <w:p w14:paraId="0682F3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8B9F85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Debited to an asset account but not amortized over future years.</w:t>
                  </w:r>
                </w:p>
              </w:tc>
            </w:tr>
          </w:tbl>
          <w:p w14:paraId="64A493B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298"/>
            </w:tblGrid>
            <w:tr w:rsidR="00AD183F" w:rsidRPr="003D2C67" w14:paraId="31D478B8" w14:textId="77777777">
              <w:tc>
                <w:tcPr>
                  <w:tcW w:w="308" w:type="dxa"/>
                </w:tcPr>
                <w:p w14:paraId="18C4152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56D013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Debited to an asset account and amortized over the current and future years.</w:t>
                  </w:r>
                </w:p>
              </w:tc>
            </w:tr>
          </w:tbl>
          <w:p w14:paraId="3F27E73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612"/>
            </w:tblGrid>
            <w:tr w:rsidR="00AD183F" w:rsidRPr="003D2C67" w14:paraId="55B3EB54" w14:textId="77777777">
              <w:tc>
                <w:tcPr>
                  <w:tcW w:w="308" w:type="dxa"/>
                </w:tcPr>
                <w:p w14:paraId="78DED2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172DDE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Debited to accumulated amortization.</w:t>
                  </w:r>
                </w:p>
              </w:tc>
            </w:tr>
          </w:tbl>
          <w:p w14:paraId="7257EA8D" w14:textId="77777777" w:rsidR="00AD183F" w:rsidRPr="003D2C67" w:rsidRDefault="00AD183F" w:rsidP="003D2C67">
            <w:pPr>
              <w:rPr>
                <w:rFonts w:asciiTheme="majorBidi" w:hAnsiTheme="majorBidi" w:cstheme="majorBidi"/>
              </w:rPr>
            </w:pPr>
          </w:p>
        </w:tc>
      </w:tr>
    </w:tbl>
    <w:p w14:paraId="4A99B0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3AA01D4" w14:textId="77777777">
        <w:tc>
          <w:tcPr>
            <w:tcW w:w="0" w:type="auto"/>
          </w:tcPr>
          <w:p w14:paraId="051CF9D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#109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C14EF7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6F4B22C" w14:textId="77777777">
        <w:tc>
          <w:tcPr>
            <w:tcW w:w="350" w:type="pct"/>
          </w:tcPr>
          <w:p w14:paraId="7A3487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110.</w:t>
            </w:r>
          </w:p>
        </w:tc>
        <w:tc>
          <w:tcPr>
            <w:tcW w:w="4650" w:type="pct"/>
          </w:tcPr>
          <w:p w14:paraId="4C41BAF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Helm Corporation purchased a machine with an initial cost of $80,000, a residual value of $5,000, and an estimated useful life of 10 years. At the beginning of the fifth year, Helm spent $10,000 for an extraordinary repair. Following the repair, Helm estimated that the machine had a remaining useful life of 8 years, and that the residual value was unchanged. Calculate amortization expense on the machine for the fifth year, assuming that Helm uses the straight-line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7418D48" w14:textId="77777777">
              <w:tc>
                <w:tcPr>
                  <w:tcW w:w="308" w:type="dxa"/>
                </w:tcPr>
                <w:p w14:paraId="10AD6D5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849835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$5,625</w:t>
                  </w:r>
                </w:p>
              </w:tc>
            </w:tr>
          </w:tbl>
          <w:p w14:paraId="58D5DEB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0D09F93F" w14:textId="77777777">
              <w:tc>
                <w:tcPr>
                  <w:tcW w:w="308" w:type="dxa"/>
                </w:tcPr>
                <w:p w14:paraId="1FCE115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F7BD7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$6,875</w:t>
                  </w:r>
                </w:p>
              </w:tc>
            </w:tr>
          </w:tbl>
          <w:p w14:paraId="52ABAD5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3796888E" w14:textId="77777777">
              <w:tc>
                <w:tcPr>
                  <w:tcW w:w="308" w:type="dxa"/>
                </w:tcPr>
                <w:p w14:paraId="1F26D3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F9D10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$7,250</w:t>
                  </w:r>
                </w:p>
              </w:tc>
            </w:tr>
          </w:tbl>
          <w:p w14:paraId="25018E2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7330CF80" w14:textId="77777777">
              <w:tc>
                <w:tcPr>
                  <w:tcW w:w="308" w:type="dxa"/>
                </w:tcPr>
                <w:p w14:paraId="47B704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5325FB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$7,500</w:t>
                  </w:r>
                </w:p>
              </w:tc>
            </w:tr>
          </w:tbl>
          <w:p w14:paraId="32955BEF"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($80,000 - $5,000) ÷ 10 = $7,500; $80,000 - ($7,500 x 4) = $50,000; ($50,000 + $10,000 - $5,000) ÷ 8 = $6,875</w:t>
            </w:r>
          </w:p>
        </w:tc>
      </w:tr>
    </w:tbl>
    <w:p w14:paraId="14640D5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F5057A4" w14:textId="77777777">
        <w:tc>
          <w:tcPr>
            <w:tcW w:w="0" w:type="auto"/>
          </w:tcPr>
          <w:p w14:paraId="5D61784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83F279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8F88592" w14:textId="77777777">
        <w:tc>
          <w:tcPr>
            <w:tcW w:w="350" w:type="pct"/>
          </w:tcPr>
          <w:p w14:paraId="39DE8C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111.</w:t>
            </w:r>
          </w:p>
        </w:tc>
        <w:tc>
          <w:tcPr>
            <w:tcW w:w="4650" w:type="pct"/>
          </w:tcPr>
          <w:p w14:paraId="29CD1A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How is the matching principle related to the recording of amortization on tangible operational assets?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045"/>
            </w:tblGrid>
            <w:tr w:rsidR="00AD183F" w:rsidRPr="003D2C67" w14:paraId="1A6CE484" w14:textId="77777777">
              <w:tc>
                <w:tcPr>
                  <w:tcW w:w="308" w:type="dxa"/>
                </w:tcPr>
                <w:p w14:paraId="3C75BBE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BB784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matching principle requires a company to use the same amortization.</w:t>
                  </w:r>
                </w:p>
              </w:tc>
            </w:tr>
          </w:tbl>
          <w:p w14:paraId="5E874DD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F47247E" w14:textId="77777777">
              <w:tc>
                <w:tcPr>
                  <w:tcW w:w="308" w:type="dxa"/>
                </w:tcPr>
                <w:p w14:paraId="07C2A35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5101708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Once a particular amortization method is adopted for a particular asset, the owner must continue to use the same method.</w:t>
                  </w:r>
                </w:p>
              </w:tc>
            </w:tr>
          </w:tbl>
          <w:p w14:paraId="274FBEC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0943740C" w14:textId="77777777">
              <w:tc>
                <w:tcPr>
                  <w:tcW w:w="308" w:type="dxa"/>
                </w:tcPr>
                <w:p w14:paraId="3955C8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B0566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accountant who calculates the amortization may assume that the company will continue in business as long as the estimated useful life of the asset.</w:t>
                  </w:r>
                </w:p>
              </w:tc>
            </w:tr>
          </w:tbl>
          <w:p w14:paraId="7BC7AED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F498C75" w14:textId="77777777">
              <w:tc>
                <w:tcPr>
                  <w:tcW w:w="308" w:type="dxa"/>
                </w:tcPr>
                <w:p w14:paraId="368BA7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26A1FBE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portion of the cost of the asset should be allocated as an expense for the periods in which the asset helps the business to earn revenue.</w:t>
                  </w:r>
                </w:p>
              </w:tc>
            </w:tr>
          </w:tbl>
          <w:p w14:paraId="339E3F8B" w14:textId="77777777" w:rsidR="00AD183F" w:rsidRPr="003D2C67" w:rsidRDefault="00AD183F" w:rsidP="003D2C67">
            <w:pPr>
              <w:rPr>
                <w:rFonts w:asciiTheme="majorBidi" w:hAnsiTheme="majorBidi" w:cstheme="majorBidi"/>
              </w:rPr>
            </w:pPr>
          </w:p>
        </w:tc>
      </w:tr>
    </w:tbl>
    <w:p w14:paraId="512916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0A81273" w14:textId="77777777">
        <w:tc>
          <w:tcPr>
            <w:tcW w:w="0" w:type="auto"/>
          </w:tcPr>
          <w:p w14:paraId="3046369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AD87AF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4597F18" w14:textId="77777777">
        <w:tc>
          <w:tcPr>
            <w:tcW w:w="350" w:type="pct"/>
          </w:tcPr>
          <w:p w14:paraId="7DF2A1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112.</w:t>
            </w:r>
          </w:p>
        </w:tc>
        <w:tc>
          <w:tcPr>
            <w:tcW w:w="4650" w:type="pct"/>
          </w:tcPr>
          <w:p w14:paraId="602341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is false?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1D2DF508" w14:textId="77777777">
              <w:tc>
                <w:tcPr>
                  <w:tcW w:w="308" w:type="dxa"/>
                </w:tcPr>
                <w:p w14:paraId="4390968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CEBCD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book value at the end of an asset's useful life will be the same under all the amortization methods allowed under GAAP.</w:t>
                  </w:r>
                </w:p>
              </w:tc>
            </w:tr>
          </w:tbl>
          <w:p w14:paraId="071DF32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A1A805A" w14:textId="77777777">
              <w:tc>
                <w:tcPr>
                  <w:tcW w:w="308" w:type="dxa"/>
                </w:tcPr>
                <w:p w14:paraId="2305B7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2D6F83A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total amortization in the accumulated amortization account will be the same at the end of the asset's useful life under all the methods allowed under GAAP.</w:t>
                  </w:r>
                </w:p>
              </w:tc>
            </w:tr>
          </w:tbl>
          <w:p w14:paraId="55BAB8A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138"/>
            </w:tblGrid>
            <w:tr w:rsidR="00AD183F" w:rsidRPr="003D2C67" w14:paraId="15687386" w14:textId="77777777">
              <w:tc>
                <w:tcPr>
                  <w:tcW w:w="308" w:type="dxa"/>
                </w:tcPr>
                <w:p w14:paraId="774A2B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736219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annual amortization expense will differ under the various amortization methods.</w:t>
                  </w:r>
                </w:p>
              </w:tc>
            </w:tr>
          </w:tbl>
          <w:p w14:paraId="6324A72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084"/>
            </w:tblGrid>
            <w:tr w:rsidR="00AD183F" w:rsidRPr="003D2C67" w14:paraId="53178844" w14:textId="77777777">
              <w:tc>
                <w:tcPr>
                  <w:tcW w:w="308" w:type="dxa"/>
                </w:tcPr>
                <w:p w14:paraId="102C99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1A15D8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annual amortization expense using the straight-line method increases each year.</w:t>
                  </w:r>
                </w:p>
              </w:tc>
            </w:tr>
          </w:tbl>
          <w:p w14:paraId="48D37C6F" w14:textId="77777777" w:rsidR="00AD183F" w:rsidRPr="003D2C67" w:rsidRDefault="00AD183F" w:rsidP="003D2C67">
            <w:pPr>
              <w:rPr>
                <w:rFonts w:asciiTheme="majorBidi" w:hAnsiTheme="majorBidi" w:cstheme="majorBidi"/>
              </w:rPr>
            </w:pPr>
          </w:p>
        </w:tc>
      </w:tr>
    </w:tbl>
    <w:p w14:paraId="286DB4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1DCABC2" w14:textId="77777777">
        <w:tc>
          <w:tcPr>
            <w:tcW w:w="0" w:type="auto"/>
          </w:tcPr>
          <w:p w14:paraId="13B56B2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9B5FD3A"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933DC9D" w14:textId="77777777">
        <w:tc>
          <w:tcPr>
            <w:tcW w:w="350" w:type="pct"/>
          </w:tcPr>
          <w:p w14:paraId="55C08C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113.</w:t>
            </w:r>
          </w:p>
        </w:tc>
        <w:tc>
          <w:tcPr>
            <w:tcW w:w="4650" w:type="pct"/>
          </w:tcPr>
          <w:p w14:paraId="56D7792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Under what conditions would a company most likely adopt the double declining-balance method for financial reporting?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58C168FD" w14:textId="77777777">
              <w:tc>
                <w:tcPr>
                  <w:tcW w:w="308" w:type="dxa"/>
                </w:tcPr>
                <w:p w14:paraId="235095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58FCD3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have high technology, robotic equipment in their plant that becomes obsolete quickly and declines in utility to the company more rapidly in the early years of the assets' lives.</w:t>
                  </w:r>
                </w:p>
              </w:tc>
            </w:tr>
          </w:tbl>
          <w:p w14:paraId="0EE584D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751"/>
            </w:tblGrid>
            <w:tr w:rsidR="00AD183F" w:rsidRPr="003D2C67" w14:paraId="75AA23B1" w14:textId="77777777">
              <w:tc>
                <w:tcPr>
                  <w:tcW w:w="308" w:type="dxa"/>
                </w:tcPr>
                <w:p w14:paraId="1626A2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32DF8A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have a fleet of trucks where repair costs increase annually as the fleet ages.</w:t>
                  </w:r>
                </w:p>
              </w:tc>
            </w:tr>
          </w:tbl>
          <w:p w14:paraId="1B28408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658"/>
            </w:tblGrid>
            <w:tr w:rsidR="00AD183F" w:rsidRPr="003D2C67" w14:paraId="7D892944" w14:textId="77777777">
              <w:tc>
                <w:tcPr>
                  <w:tcW w:w="308" w:type="dxa"/>
                </w:tcPr>
                <w:p w14:paraId="723F4A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01177F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They expect the asset to lose its market value more rapidly in the first few years of its life.</w:t>
                  </w:r>
                </w:p>
              </w:tc>
            </w:tr>
          </w:tbl>
          <w:p w14:paraId="120122B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186"/>
            </w:tblGrid>
            <w:tr w:rsidR="00AD183F" w:rsidRPr="003D2C67" w14:paraId="01DD2EF8" w14:textId="77777777">
              <w:tc>
                <w:tcPr>
                  <w:tcW w:w="308" w:type="dxa"/>
                </w:tcPr>
                <w:p w14:paraId="509DCC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50B66F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Two of the responses are correct.</w:t>
                  </w:r>
                </w:p>
              </w:tc>
            </w:tr>
          </w:tbl>
          <w:p w14:paraId="1D5FA46E" w14:textId="77777777" w:rsidR="00AD183F" w:rsidRPr="003D2C67" w:rsidRDefault="00AD183F" w:rsidP="003D2C67">
            <w:pPr>
              <w:rPr>
                <w:rFonts w:asciiTheme="majorBidi" w:hAnsiTheme="majorBidi" w:cstheme="majorBidi"/>
              </w:rPr>
            </w:pPr>
          </w:p>
        </w:tc>
      </w:tr>
    </w:tbl>
    <w:p w14:paraId="55A35CE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CCCAD3A" w14:textId="77777777">
        <w:tc>
          <w:tcPr>
            <w:tcW w:w="0" w:type="auto"/>
          </w:tcPr>
          <w:p w14:paraId="7730237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31E314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919A73D" w14:textId="77777777">
        <w:tc>
          <w:tcPr>
            <w:tcW w:w="350" w:type="pct"/>
          </w:tcPr>
          <w:p w14:paraId="58548A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114.</w:t>
            </w:r>
          </w:p>
        </w:tc>
        <w:tc>
          <w:tcPr>
            <w:tcW w:w="4650" w:type="pct"/>
          </w:tcPr>
          <w:p w14:paraId="3E5B65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is a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xml:space="preserve"> statement?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65"/>
            </w:tblGrid>
            <w:tr w:rsidR="00AD183F" w:rsidRPr="003D2C67" w14:paraId="1532E2F6" w14:textId="77777777">
              <w:tc>
                <w:tcPr>
                  <w:tcW w:w="308" w:type="dxa"/>
                </w:tcPr>
                <w:p w14:paraId="535A6E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F3DE97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 change the method of amortizing assets from one year to the next.</w:t>
                  </w:r>
                </w:p>
              </w:tc>
            </w:tr>
          </w:tbl>
          <w:p w14:paraId="5C39B19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49A28411" w14:textId="77777777">
              <w:tc>
                <w:tcPr>
                  <w:tcW w:w="308" w:type="dxa"/>
                </w:tcPr>
                <w:p w14:paraId="2C5EA6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462662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 affect the book value at the end of an asset's life by choosing one method of amortization over another.</w:t>
                  </w:r>
                </w:p>
              </w:tc>
            </w:tr>
          </w:tbl>
          <w:p w14:paraId="7AB1683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1DE6A435" w14:textId="77777777">
              <w:tc>
                <w:tcPr>
                  <w:tcW w:w="308" w:type="dxa"/>
                </w:tcPr>
                <w:p w14:paraId="02F9448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2FC7C53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 use one method of amortization for some of their operational assets but then use a different method for another group or type of operational assets.</w:t>
                  </w:r>
                </w:p>
              </w:tc>
            </w:tr>
          </w:tbl>
          <w:p w14:paraId="3436571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71"/>
            </w:tblGrid>
            <w:tr w:rsidR="00AD183F" w:rsidRPr="003D2C67" w14:paraId="756A515F" w14:textId="77777777">
              <w:tc>
                <w:tcPr>
                  <w:tcW w:w="308" w:type="dxa"/>
                </w:tcPr>
                <w:p w14:paraId="23B75B3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4C33AC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Companies cannot change their estimate of the salvage value of a long-term asset.</w:t>
                  </w:r>
                </w:p>
              </w:tc>
            </w:tr>
          </w:tbl>
          <w:p w14:paraId="0AC094D0" w14:textId="77777777" w:rsidR="00AD183F" w:rsidRPr="003D2C67" w:rsidRDefault="00AD183F" w:rsidP="003D2C67">
            <w:pPr>
              <w:rPr>
                <w:rFonts w:asciiTheme="majorBidi" w:hAnsiTheme="majorBidi" w:cstheme="majorBidi"/>
              </w:rPr>
            </w:pPr>
          </w:p>
        </w:tc>
      </w:tr>
    </w:tbl>
    <w:p w14:paraId="0831811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CFCC626" w14:textId="77777777">
        <w:tc>
          <w:tcPr>
            <w:tcW w:w="0" w:type="auto"/>
          </w:tcPr>
          <w:p w14:paraId="6E311B9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84A8C8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44C8033" w14:textId="77777777">
        <w:tc>
          <w:tcPr>
            <w:tcW w:w="350" w:type="pct"/>
          </w:tcPr>
          <w:p w14:paraId="1EFDE0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115.</w:t>
            </w:r>
          </w:p>
        </w:tc>
        <w:tc>
          <w:tcPr>
            <w:tcW w:w="4650" w:type="pct"/>
          </w:tcPr>
          <w:p w14:paraId="0C8AFC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Jeffers Inc. purchased a warehouse and the land upon which it was located. The total price was $450,000. The land was appraised for $180,000 while the warehouse was appraised for $360,000. What account balances should Jeffers show in its general ledger?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620"/>
            </w:tblGrid>
            <w:tr w:rsidR="00AD183F" w:rsidRPr="003D2C67" w14:paraId="0A14728E" w14:textId="77777777">
              <w:tc>
                <w:tcPr>
                  <w:tcW w:w="308" w:type="dxa"/>
                </w:tcPr>
                <w:p w14:paraId="4B0EE0C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4D3529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$180,000; Warehouse $360,000</w:t>
                  </w:r>
                </w:p>
              </w:tc>
            </w:tr>
          </w:tbl>
          <w:p w14:paraId="4D7B633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620"/>
            </w:tblGrid>
            <w:tr w:rsidR="00AD183F" w:rsidRPr="003D2C67" w14:paraId="7A46DFD7" w14:textId="77777777">
              <w:tc>
                <w:tcPr>
                  <w:tcW w:w="308" w:type="dxa"/>
                </w:tcPr>
                <w:p w14:paraId="11990B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7635F2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$150,000; Warehouse $300,000</w:t>
                  </w:r>
                </w:p>
              </w:tc>
            </w:tr>
          </w:tbl>
          <w:p w14:paraId="0C06388A"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620"/>
            </w:tblGrid>
            <w:tr w:rsidR="00AD183F" w:rsidRPr="003D2C67" w14:paraId="6944586B" w14:textId="77777777">
              <w:tc>
                <w:tcPr>
                  <w:tcW w:w="308" w:type="dxa"/>
                </w:tcPr>
                <w:p w14:paraId="65B3BC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B4BE2B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$166,667; Warehouse $333,333</w:t>
                  </w:r>
                </w:p>
              </w:tc>
            </w:tr>
          </w:tbl>
          <w:p w14:paraId="7E0102F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620"/>
            </w:tblGrid>
            <w:tr w:rsidR="00AD183F" w:rsidRPr="003D2C67" w14:paraId="2E28CDEA" w14:textId="77777777">
              <w:tc>
                <w:tcPr>
                  <w:tcW w:w="308" w:type="dxa"/>
                </w:tcPr>
                <w:p w14:paraId="07DAE45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7376C3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Land $150,000; Warehouse $350,000</w:t>
                  </w:r>
                </w:p>
              </w:tc>
            </w:tr>
          </w:tbl>
          <w:p w14:paraId="6E704679"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180,000/(180,000 + 360,000) = 33.33% x $450,000 = $150,000</w:t>
            </w:r>
          </w:p>
        </w:tc>
      </w:tr>
    </w:tbl>
    <w:p w14:paraId="65DF02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8252CFD" w14:textId="77777777">
        <w:tc>
          <w:tcPr>
            <w:tcW w:w="0" w:type="auto"/>
          </w:tcPr>
          <w:p w14:paraId="3766A71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53BEDF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CAD2CB2" w14:textId="77777777">
        <w:tc>
          <w:tcPr>
            <w:tcW w:w="350" w:type="pct"/>
          </w:tcPr>
          <w:p w14:paraId="27258AA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116.</w:t>
            </w:r>
          </w:p>
        </w:tc>
        <w:tc>
          <w:tcPr>
            <w:tcW w:w="4650" w:type="pct"/>
          </w:tcPr>
          <w:p w14:paraId="664411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Barnes Company purchased a machine on April 4, 2009, for $210,000. The machine had an estimated useful life of five years and a salvage value of $30,000. The machine is being depreciated using the double declining balance method. Barnes depreciates its assets from the first day of the month nearest the date of purchase. The asset balance, net of accumulated depreciation, at December 31, 2010, should be: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974BB07" w14:textId="77777777">
              <w:tc>
                <w:tcPr>
                  <w:tcW w:w="308" w:type="dxa"/>
                </w:tcPr>
                <w:p w14:paraId="5C5347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1E92D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$75,600</w:t>
                  </w:r>
                </w:p>
              </w:tc>
            </w:tr>
          </w:tbl>
          <w:p w14:paraId="3E37E14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E95C330" w14:textId="77777777">
              <w:tc>
                <w:tcPr>
                  <w:tcW w:w="308" w:type="dxa"/>
                </w:tcPr>
                <w:p w14:paraId="00CB04B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0780AD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$88,200</w:t>
                  </w:r>
                </w:p>
              </w:tc>
            </w:tr>
          </w:tbl>
          <w:p w14:paraId="026DEF2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2AA88F9A" w14:textId="77777777">
              <w:tc>
                <w:tcPr>
                  <w:tcW w:w="308" w:type="dxa"/>
                </w:tcPr>
                <w:p w14:paraId="4E7B89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7452E1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$94,800</w:t>
                  </w:r>
                </w:p>
              </w:tc>
            </w:tr>
          </w:tbl>
          <w:p w14:paraId="1F99D43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00"/>
            </w:tblGrid>
            <w:tr w:rsidR="00AD183F" w:rsidRPr="003D2C67" w14:paraId="3362058A" w14:textId="77777777">
              <w:tc>
                <w:tcPr>
                  <w:tcW w:w="308" w:type="dxa"/>
                </w:tcPr>
                <w:p w14:paraId="6B6E66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055BF2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$105,600</w:t>
                  </w:r>
                </w:p>
              </w:tc>
            </w:tr>
          </w:tbl>
          <w:p w14:paraId="527B3BAD" w14:textId="77777777" w:rsidR="00AD183F" w:rsidRPr="003D2C67" w:rsidRDefault="00AD183F" w:rsidP="003D2C67">
            <w:pPr>
              <w:rPr>
                <w:rFonts w:asciiTheme="majorBidi" w:hAnsiTheme="majorBidi" w:cstheme="majorBidi"/>
              </w:rPr>
            </w:pPr>
          </w:p>
        </w:tc>
      </w:tr>
    </w:tbl>
    <w:p w14:paraId="7A9882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BCB2FC7" w14:textId="77777777">
        <w:tc>
          <w:tcPr>
            <w:tcW w:w="0" w:type="auto"/>
          </w:tcPr>
          <w:p w14:paraId="47C5012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CF4DEF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1224DC9" w14:textId="77777777">
        <w:tc>
          <w:tcPr>
            <w:tcW w:w="350" w:type="pct"/>
          </w:tcPr>
          <w:p w14:paraId="091AF6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117.</w:t>
            </w:r>
          </w:p>
        </w:tc>
        <w:tc>
          <w:tcPr>
            <w:tcW w:w="4650" w:type="pct"/>
          </w:tcPr>
          <w:p w14:paraId="6A5E842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statements is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87B42EC" w14:textId="77777777">
              <w:tc>
                <w:tcPr>
                  <w:tcW w:w="308" w:type="dxa"/>
                </w:tcPr>
                <w:p w14:paraId="47018D4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196FD2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company can change the method used for amortizing assets if the change can be justified because it provides a better measure of the company's income.</w:t>
                  </w:r>
                </w:p>
              </w:tc>
            </w:tr>
          </w:tbl>
          <w:p w14:paraId="6BC32B9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80DBAFE" w14:textId="77777777">
              <w:tc>
                <w:tcPr>
                  <w:tcW w:w="308" w:type="dxa"/>
                </w:tcPr>
                <w:p w14:paraId="396BB06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735BE93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change in estimate requires the company to recalculate and restate all the prior years' estimates of amortization and adjust the impact on the balance sheet and income statement.</w:t>
                  </w:r>
                </w:p>
              </w:tc>
            </w:tr>
          </w:tbl>
          <w:p w14:paraId="31CB731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643EB7D5" w14:textId="77777777">
              <w:tc>
                <w:tcPr>
                  <w:tcW w:w="308" w:type="dxa"/>
                </w:tcPr>
                <w:p w14:paraId="650C45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2DBC5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change in estimate is frequently necessary because the estimates of useful lives or residual values may change over time because conditions change.</w:t>
                  </w:r>
                </w:p>
              </w:tc>
            </w:tr>
          </w:tbl>
          <w:p w14:paraId="551F591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F154003" w14:textId="77777777">
              <w:tc>
                <w:tcPr>
                  <w:tcW w:w="308" w:type="dxa"/>
                </w:tcPr>
                <w:p w14:paraId="2EA9CB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42E0A48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Either a change in estimate or a change in method can only be justified on the basis it provides a better measure of income.</w:t>
                  </w:r>
                </w:p>
              </w:tc>
            </w:tr>
          </w:tbl>
          <w:p w14:paraId="2D4592ED" w14:textId="77777777" w:rsidR="00AD183F" w:rsidRPr="003D2C67" w:rsidRDefault="00AD183F" w:rsidP="003D2C67">
            <w:pPr>
              <w:rPr>
                <w:rFonts w:asciiTheme="majorBidi" w:hAnsiTheme="majorBidi" w:cstheme="majorBidi"/>
              </w:rPr>
            </w:pPr>
          </w:p>
        </w:tc>
      </w:tr>
    </w:tbl>
    <w:p w14:paraId="7C0F00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8D36C87" w14:textId="77777777">
        <w:tc>
          <w:tcPr>
            <w:tcW w:w="0" w:type="auto"/>
          </w:tcPr>
          <w:p w14:paraId="66A5FC7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Sup A</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1F71DD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9E86EFD" w14:textId="77777777">
        <w:tc>
          <w:tcPr>
            <w:tcW w:w="350" w:type="pct"/>
          </w:tcPr>
          <w:p w14:paraId="704137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118.</w:t>
            </w:r>
          </w:p>
        </w:tc>
        <w:tc>
          <w:tcPr>
            <w:tcW w:w="4650" w:type="pct"/>
          </w:tcPr>
          <w:p w14:paraId="110838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Godfrey's Gadgets sold an obsolete piece of equipment for $4,000. Original cost of the item had been $12,500 and its accumulated depreciation was $7,200. This transaction would result in a: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434"/>
            </w:tblGrid>
            <w:tr w:rsidR="00AD183F" w:rsidRPr="003D2C67" w14:paraId="024BD2F3" w14:textId="77777777">
              <w:tc>
                <w:tcPr>
                  <w:tcW w:w="308" w:type="dxa"/>
                </w:tcPr>
                <w:p w14:paraId="037705E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82B5A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Loss of $3,200</w:t>
                  </w:r>
                </w:p>
              </w:tc>
            </w:tr>
          </w:tbl>
          <w:p w14:paraId="31E8652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434"/>
            </w:tblGrid>
            <w:tr w:rsidR="00AD183F" w:rsidRPr="003D2C67" w14:paraId="00DC8B93" w14:textId="77777777">
              <w:tc>
                <w:tcPr>
                  <w:tcW w:w="308" w:type="dxa"/>
                </w:tcPr>
                <w:p w14:paraId="3B7C8D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4461D3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Loss of $1,300</w:t>
                  </w:r>
                </w:p>
              </w:tc>
            </w:tr>
          </w:tbl>
          <w:p w14:paraId="27E334C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447"/>
            </w:tblGrid>
            <w:tr w:rsidR="00AD183F" w:rsidRPr="003D2C67" w14:paraId="04BC1365" w14:textId="77777777">
              <w:tc>
                <w:tcPr>
                  <w:tcW w:w="308" w:type="dxa"/>
                </w:tcPr>
                <w:p w14:paraId="526CC7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22306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Gain of $4,000</w:t>
                  </w:r>
                </w:p>
              </w:tc>
            </w:tr>
          </w:tbl>
          <w:p w14:paraId="3E40CF7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434"/>
            </w:tblGrid>
            <w:tr w:rsidR="00AD183F" w:rsidRPr="003D2C67" w14:paraId="3467F6EB" w14:textId="77777777">
              <w:tc>
                <w:tcPr>
                  <w:tcW w:w="308" w:type="dxa"/>
                </w:tcPr>
                <w:p w14:paraId="57634CB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1783BF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Loss of $8,500</w:t>
                  </w:r>
                </w:p>
              </w:tc>
            </w:tr>
          </w:tbl>
          <w:p w14:paraId="137851D7"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xml:space="preserve">Calculation: 12,500 - 7,200 = $5,300 </w:t>
            </w:r>
            <w:r w:rsidRPr="003D2C67">
              <w:rPr>
                <w:rFonts w:asciiTheme="majorBidi" w:eastAsia="Arial Unicode MS" w:hAnsiTheme="majorBidi" w:cstheme="majorBidi"/>
                <w:b/>
                <w:color w:val="000000"/>
                <w:sz w:val="24"/>
              </w:rPr>
              <w:t>&gt;</w:t>
            </w:r>
            <w:r w:rsidRPr="003D2C67">
              <w:rPr>
                <w:rFonts w:asciiTheme="majorBidi" w:eastAsia="Arial Unicode MS" w:hAnsiTheme="majorBidi" w:cstheme="majorBidi"/>
                <w:color w:val="000000"/>
                <w:sz w:val="24"/>
              </w:rPr>
              <w:t xml:space="preserve"> $4,000 = ($1,300)</w:t>
            </w:r>
          </w:p>
        </w:tc>
      </w:tr>
    </w:tbl>
    <w:p w14:paraId="34F697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5DC0B23" w14:textId="77777777">
        <w:tc>
          <w:tcPr>
            <w:tcW w:w="0" w:type="auto"/>
          </w:tcPr>
          <w:p w14:paraId="7310C82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5A41EB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9441309" w14:textId="77777777">
        <w:tc>
          <w:tcPr>
            <w:tcW w:w="350" w:type="pct"/>
          </w:tcPr>
          <w:p w14:paraId="443C67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119.</w:t>
            </w:r>
          </w:p>
        </w:tc>
        <w:tc>
          <w:tcPr>
            <w:tcW w:w="4650" w:type="pct"/>
          </w:tcPr>
          <w:p w14:paraId="5C6896D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of the following statements is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0E6F227D" w14:textId="77777777">
              <w:tc>
                <w:tcPr>
                  <w:tcW w:w="308" w:type="dxa"/>
                </w:tcPr>
                <w:p w14:paraId="3370B4D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05D66F0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is added to net income in the operating activities section of the statement of cash flows because it had no cash effect on net income under the indirect method.</w:t>
                  </w:r>
                </w:p>
              </w:tc>
            </w:tr>
          </w:tbl>
          <w:p w14:paraId="588AC3F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065"/>
            </w:tblGrid>
            <w:tr w:rsidR="00AD183F" w:rsidRPr="003D2C67" w14:paraId="5B40D2A6" w14:textId="77777777">
              <w:tc>
                <w:tcPr>
                  <w:tcW w:w="308" w:type="dxa"/>
                </w:tcPr>
                <w:p w14:paraId="5E8BC6A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35191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is included in the investing activities section of the cash flow statement.</w:t>
                  </w:r>
                </w:p>
              </w:tc>
            </w:tr>
          </w:tbl>
          <w:p w14:paraId="60DE1EA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63C6201A" w14:textId="77777777">
              <w:tc>
                <w:tcPr>
                  <w:tcW w:w="308" w:type="dxa"/>
                </w:tcPr>
                <w:p w14:paraId="444B63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1B2E8C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only cash effect for amortization is the tax savings provided by its deduction to derive taxable income.</w:t>
                  </w:r>
                </w:p>
              </w:tc>
            </w:tr>
          </w:tbl>
          <w:p w14:paraId="42CA648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912"/>
            </w:tblGrid>
            <w:tr w:rsidR="00AD183F" w:rsidRPr="003D2C67" w14:paraId="1A9B0E39" w14:textId="77777777">
              <w:tc>
                <w:tcPr>
                  <w:tcW w:w="308" w:type="dxa"/>
                </w:tcPr>
                <w:p w14:paraId="697F7C2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5ACA368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is a non-cash expense that reduces net income but involves no outflow of cash.</w:t>
                  </w:r>
                </w:p>
              </w:tc>
            </w:tr>
          </w:tbl>
          <w:p w14:paraId="497D5C20" w14:textId="77777777" w:rsidR="00AD183F" w:rsidRPr="003D2C67" w:rsidRDefault="00AD183F" w:rsidP="003D2C67">
            <w:pPr>
              <w:rPr>
                <w:rFonts w:asciiTheme="majorBidi" w:hAnsiTheme="majorBidi" w:cstheme="majorBidi"/>
              </w:rPr>
            </w:pPr>
          </w:p>
        </w:tc>
      </w:tr>
    </w:tbl>
    <w:p w14:paraId="739B31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07E1F55" w14:textId="77777777">
        <w:tc>
          <w:tcPr>
            <w:tcW w:w="0" w:type="auto"/>
          </w:tcPr>
          <w:p w14:paraId="23BACE0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#119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184DC5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3B1756F" w14:textId="77777777">
        <w:tc>
          <w:tcPr>
            <w:tcW w:w="350" w:type="pct"/>
          </w:tcPr>
          <w:p w14:paraId="3105D4F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120.</w:t>
            </w:r>
          </w:p>
        </w:tc>
        <w:tc>
          <w:tcPr>
            <w:tcW w:w="4650" w:type="pct"/>
          </w:tcPr>
          <w:p w14:paraId="47C8D0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WD Company reports net income in 2010 of $1,300 million and depreciation expense of $851 million. They also report investment in new theme parks, resorts, and other property of $2,134 million for 2010. Which of the following disclosures would appear on their statement of cash flows?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E47CA39" w14:textId="77777777">
              <w:tc>
                <w:tcPr>
                  <w:tcW w:w="308" w:type="dxa"/>
                </w:tcPr>
                <w:p w14:paraId="7DF4334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C6087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deducted from net income under operating activities and the $2,134 million would be added under investing activities</w:t>
                  </w:r>
                </w:p>
              </w:tc>
            </w:tr>
          </w:tbl>
          <w:p w14:paraId="6325D05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2E7886E6" w14:textId="77777777">
              <w:tc>
                <w:tcPr>
                  <w:tcW w:w="308" w:type="dxa"/>
                </w:tcPr>
                <w:p w14:paraId="3CB749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5E8EFC7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added to net income under operating activities and the $2,134 million would be added under investing activities</w:t>
                  </w:r>
                </w:p>
              </w:tc>
            </w:tr>
          </w:tbl>
          <w:p w14:paraId="60DBF05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F5427D1" w14:textId="77777777">
              <w:tc>
                <w:tcPr>
                  <w:tcW w:w="308" w:type="dxa"/>
                </w:tcPr>
                <w:p w14:paraId="709FD1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3E2F802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added to net income under operating activities and the $2,134 million would be deducted under investing activities</w:t>
                  </w:r>
                </w:p>
              </w:tc>
            </w:tr>
          </w:tbl>
          <w:p w14:paraId="1A8859F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1FFD8626" w14:textId="77777777">
              <w:tc>
                <w:tcPr>
                  <w:tcW w:w="308" w:type="dxa"/>
                </w:tcPr>
                <w:p w14:paraId="7BF109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8FF2A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of $851 million would be deducted from net income under operating activities and the $2,134 million would be deducted under investing activities</w:t>
                  </w:r>
                </w:p>
              </w:tc>
            </w:tr>
          </w:tbl>
          <w:p w14:paraId="5C102D94" w14:textId="77777777" w:rsidR="00AD183F" w:rsidRPr="003D2C67" w:rsidRDefault="00AD183F" w:rsidP="003D2C67">
            <w:pPr>
              <w:rPr>
                <w:rFonts w:asciiTheme="majorBidi" w:hAnsiTheme="majorBidi" w:cstheme="majorBidi"/>
              </w:rPr>
            </w:pPr>
          </w:p>
        </w:tc>
      </w:tr>
    </w:tbl>
    <w:p w14:paraId="79F308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4BD4F13" w14:textId="77777777">
        <w:tc>
          <w:tcPr>
            <w:tcW w:w="0" w:type="auto"/>
          </w:tcPr>
          <w:p w14:paraId="7B87D32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D8F4AC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408936D" w14:textId="77777777">
        <w:tc>
          <w:tcPr>
            <w:tcW w:w="350" w:type="pct"/>
          </w:tcPr>
          <w:p w14:paraId="4D342A4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121.</w:t>
            </w:r>
          </w:p>
        </w:tc>
        <w:tc>
          <w:tcPr>
            <w:tcW w:w="4650" w:type="pct"/>
          </w:tcPr>
          <w:p w14:paraId="6545CC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records of Pam Company showed the following about a machine on January 1, 20H:</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Purchased 1/1/20E for $35,000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Accumulated amortization at January 1, 20H, $26,400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On July 1, 20H, the machine was sold for $7,000. Amortization for the first six months of 20H was $1,467. The gain or loss on disposal would be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14"/>
            </w:tblGrid>
            <w:tr w:rsidR="00AD183F" w:rsidRPr="003D2C67" w14:paraId="4F2A9795" w14:textId="77777777">
              <w:tc>
                <w:tcPr>
                  <w:tcW w:w="308" w:type="dxa"/>
                </w:tcPr>
                <w:p w14:paraId="41BFDF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78E6F3F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$133 loss</w:t>
                  </w:r>
                </w:p>
              </w:tc>
            </w:tr>
          </w:tbl>
          <w:p w14:paraId="3006205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54"/>
            </w:tblGrid>
            <w:tr w:rsidR="00AD183F" w:rsidRPr="003D2C67" w14:paraId="06B6E7C9" w14:textId="77777777">
              <w:tc>
                <w:tcPr>
                  <w:tcW w:w="308" w:type="dxa"/>
                </w:tcPr>
                <w:p w14:paraId="7613BB6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E09BD7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$133 gain</w:t>
                  </w:r>
                </w:p>
              </w:tc>
            </w:tr>
          </w:tbl>
          <w:p w14:paraId="31E6C43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094"/>
            </w:tblGrid>
            <w:tr w:rsidR="00AD183F" w:rsidRPr="003D2C67" w14:paraId="603B5967" w14:textId="77777777">
              <w:tc>
                <w:tcPr>
                  <w:tcW w:w="308" w:type="dxa"/>
                </w:tcPr>
                <w:p w14:paraId="7D03372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7F6852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$1,600 loss</w:t>
                  </w:r>
                </w:p>
              </w:tc>
            </w:tr>
          </w:tbl>
          <w:p w14:paraId="5FE1B38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134"/>
            </w:tblGrid>
            <w:tr w:rsidR="00AD183F" w:rsidRPr="003D2C67" w14:paraId="2A47DC8D" w14:textId="77777777">
              <w:tc>
                <w:tcPr>
                  <w:tcW w:w="308" w:type="dxa"/>
                </w:tcPr>
                <w:p w14:paraId="70B176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32C01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$1,600 gain</w:t>
                  </w:r>
                </w:p>
              </w:tc>
            </w:tr>
          </w:tbl>
          <w:p w14:paraId="21E4DD40"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$7,000 - ($35,000 - $26,400 - $1,467) = -$133</w:t>
            </w:r>
          </w:p>
        </w:tc>
      </w:tr>
    </w:tbl>
    <w:p w14:paraId="380C98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ADE2D6B" w14:textId="77777777">
        <w:tc>
          <w:tcPr>
            <w:tcW w:w="0" w:type="auto"/>
          </w:tcPr>
          <w:p w14:paraId="564D345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881621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50A2D91" w14:textId="77777777">
        <w:tc>
          <w:tcPr>
            <w:tcW w:w="350" w:type="pct"/>
          </w:tcPr>
          <w:p w14:paraId="469C44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122.</w:t>
            </w:r>
          </w:p>
        </w:tc>
        <w:tc>
          <w:tcPr>
            <w:tcW w:w="4650" w:type="pct"/>
          </w:tcPr>
          <w:p w14:paraId="740274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If a company sold an operational asset at a price equal to its book value, the selling company would record which of the following?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520"/>
            </w:tblGrid>
            <w:tr w:rsidR="00AD183F" w:rsidRPr="003D2C67" w14:paraId="23B76BD6" w14:textId="77777777">
              <w:tc>
                <w:tcPr>
                  <w:tcW w:w="308" w:type="dxa"/>
                </w:tcPr>
                <w:p w14:paraId="1D4267D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1797557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No gain or loss.</w:t>
                  </w:r>
                </w:p>
              </w:tc>
            </w:tr>
          </w:tbl>
          <w:p w14:paraId="4EB0B8E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07"/>
            </w:tblGrid>
            <w:tr w:rsidR="00AD183F" w:rsidRPr="003D2C67" w14:paraId="685AA8BB" w14:textId="77777777">
              <w:tc>
                <w:tcPr>
                  <w:tcW w:w="308" w:type="dxa"/>
                </w:tcPr>
                <w:p w14:paraId="6CB226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0974FE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gain.</w:t>
                  </w:r>
                </w:p>
              </w:tc>
            </w:tr>
          </w:tbl>
          <w:p w14:paraId="7907FA2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7"/>
            </w:tblGrid>
            <w:tr w:rsidR="00AD183F" w:rsidRPr="003D2C67" w14:paraId="58A51404" w14:textId="77777777">
              <w:tc>
                <w:tcPr>
                  <w:tcW w:w="308" w:type="dxa"/>
                </w:tcPr>
                <w:p w14:paraId="4213A8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07440CA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loss.</w:t>
                  </w:r>
                </w:p>
              </w:tc>
            </w:tr>
          </w:tbl>
          <w:p w14:paraId="4FFDB8A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193"/>
            </w:tblGrid>
            <w:tr w:rsidR="00AD183F" w:rsidRPr="003D2C67" w14:paraId="6F830BB6" w14:textId="77777777">
              <w:tc>
                <w:tcPr>
                  <w:tcW w:w="308" w:type="dxa"/>
                </w:tcPr>
                <w:p w14:paraId="53A147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D4447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extraordinary item.</w:t>
                  </w:r>
                </w:p>
              </w:tc>
            </w:tr>
          </w:tbl>
          <w:p w14:paraId="116544B9" w14:textId="77777777" w:rsidR="00AD183F" w:rsidRPr="003D2C67" w:rsidRDefault="00AD183F" w:rsidP="003D2C67">
            <w:pPr>
              <w:rPr>
                <w:rFonts w:asciiTheme="majorBidi" w:hAnsiTheme="majorBidi" w:cstheme="majorBidi"/>
              </w:rPr>
            </w:pPr>
          </w:p>
        </w:tc>
      </w:tr>
    </w:tbl>
    <w:p w14:paraId="228315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47139A2" w14:textId="77777777">
        <w:tc>
          <w:tcPr>
            <w:tcW w:w="0" w:type="auto"/>
          </w:tcPr>
          <w:p w14:paraId="19C98E9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6BCEDD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CDC6FE7" w14:textId="77777777">
        <w:tc>
          <w:tcPr>
            <w:tcW w:w="350" w:type="pct"/>
          </w:tcPr>
          <w:p w14:paraId="78FC4F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123.</w:t>
            </w:r>
          </w:p>
        </w:tc>
        <w:tc>
          <w:tcPr>
            <w:tcW w:w="4650" w:type="pct"/>
          </w:tcPr>
          <w:p w14:paraId="027C32A5"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Kovacic</w:t>
            </w:r>
            <w:proofErr w:type="spellEnd"/>
            <w:r w:rsidRPr="003D2C67">
              <w:rPr>
                <w:rFonts w:asciiTheme="majorBidi" w:eastAsia="Arial Unicode MS" w:hAnsiTheme="majorBidi" w:cstheme="majorBidi"/>
                <w:color w:val="000000"/>
                <w:sz w:val="24"/>
              </w:rPr>
              <w:t xml:space="preserve"> Company purchased a computer that cost $10,000. It had an estimated useful life of five years and residual value of $0. The computer was amortized by the straight-line method and was sold at the end of the fourth year of use for $3,000 cash. What should </w:t>
            </w:r>
            <w:proofErr w:type="spellStart"/>
            <w:r w:rsidRPr="003D2C67">
              <w:rPr>
                <w:rFonts w:asciiTheme="majorBidi" w:eastAsia="Arial Unicode MS" w:hAnsiTheme="majorBidi" w:cstheme="majorBidi"/>
                <w:color w:val="000000"/>
                <w:sz w:val="24"/>
              </w:rPr>
              <w:t>Kovacic</w:t>
            </w:r>
            <w:proofErr w:type="spellEnd"/>
            <w:r w:rsidRPr="003D2C67">
              <w:rPr>
                <w:rFonts w:asciiTheme="majorBidi" w:eastAsia="Arial Unicode MS" w:hAnsiTheme="majorBidi" w:cstheme="majorBidi"/>
                <w:color w:val="000000"/>
                <w:sz w:val="24"/>
              </w:rPr>
              <w:t xml:space="preserve"> record?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687"/>
            </w:tblGrid>
            <w:tr w:rsidR="00AD183F" w:rsidRPr="003D2C67" w14:paraId="55506EB6" w14:textId="77777777">
              <w:tc>
                <w:tcPr>
                  <w:tcW w:w="308" w:type="dxa"/>
                </w:tcPr>
                <w:p w14:paraId="71AF916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776ABF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gain of $1,000.</w:t>
                  </w:r>
                </w:p>
              </w:tc>
            </w:tr>
          </w:tbl>
          <w:p w14:paraId="09B410B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647"/>
            </w:tblGrid>
            <w:tr w:rsidR="00AD183F" w:rsidRPr="003D2C67" w14:paraId="65EA2331" w14:textId="77777777">
              <w:tc>
                <w:tcPr>
                  <w:tcW w:w="308" w:type="dxa"/>
                </w:tcPr>
                <w:p w14:paraId="5BF1F2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BF9B6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loss of $1,000.</w:t>
                  </w:r>
                </w:p>
              </w:tc>
            </w:tr>
          </w:tbl>
          <w:p w14:paraId="6254EB0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392"/>
            </w:tblGrid>
            <w:tr w:rsidR="00AD183F" w:rsidRPr="003D2C67" w14:paraId="704BED5D" w14:textId="77777777">
              <w:tc>
                <w:tcPr>
                  <w:tcW w:w="308" w:type="dxa"/>
                </w:tcPr>
                <w:p w14:paraId="6EC9A9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4969862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Neither a gain nor a loss - the computer was sold at its book value.</w:t>
                  </w:r>
                </w:p>
              </w:tc>
            </w:tr>
          </w:tbl>
          <w:p w14:paraId="2BDE044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238"/>
            </w:tblGrid>
            <w:tr w:rsidR="00AD183F" w:rsidRPr="003D2C67" w14:paraId="1D4853EB" w14:textId="77777777">
              <w:tc>
                <w:tcPr>
                  <w:tcW w:w="308" w:type="dxa"/>
                </w:tcPr>
                <w:p w14:paraId="7F568B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63B55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Neither a gain nor a loss - the gain that occurred in this case would not be recognized.</w:t>
                  </w:r>
                </w:p>
              </w:tc>
            </w:tr>
          </w:tbl>
          <w:p w14:paraId="7AC82FBD"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$3,000 - [$10,000 - ($10,000 x 4/5)] = $1,000</w:t>
            </w:r>
          </w:p>
        </w:tc>
      </w:tr>
    </w:tbl>
    <w:p w14:paraId="5FBDCF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F7225DA" w14:textId="77777777">
        <w:tc>
          <w:tcPr>
            <w:tcW w:w="0" w:type="auto"/>
          </w:tcPr>
          <w:p w14:paraId="0FD5FDB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922D8A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CE14A7B" w14:textId="77777777">
        <w:tc>
          <w:tcPr>
            <w:tcW w:w="350" w:type="pct"/>
          </w:tcPr>
          <w:p w14:paraId="48DEBB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124.</w:t>
            </w:r>
          </w:p>
        </w:tc>
        <w:tc>
          <w:tcPr>
            <w:tcW w:w="4650" w:type="pct"/>
          </w:tcPr>
          <w:p w14:paraId="23D139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In 2001, DAL Co. had a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of 1.63 compared to ABC Co. of 1.10. What is the most likely cause of DAL Co.'s higher ratio?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226"/>
            </w:tblGrid>
            <w:tr w:rsidR="00AD183F" w:rsidRPr="003D2C67" w14:paraId="5C88846A" w14:textId="77777777">
              <w:tc>
                <w:tcPr>
                  <w:tcW w:w="308" w:type="dxa"/>
                </w:tcPr>
                <w:p w14:paraId="2CA9020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ABFD62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less efficient in generating net sales from its operational assets.</w:t>
                  </w:r>
                </w:p>
              </w:tc>
            </w:tr>
          </w:tbl>
          <w:p w14:paraId="7C4CD15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8672"/>
            </w:tblGrid>
            <w:tr w:rsidR="00AD183F" w:rsidRPr="003D2C67" w14:paraId="5DFCCE4C" w14:textId="77777777">
              <w:tc>
                <w:tcPr>
                  <w:tcW w:w="308" w:type="dxa"/>
                </w:tcPr>
                <w:p w14:paraId="2A06DF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4A9B7C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more efficient at generating net income from employing its operational assets.</w:t>
                  </w:r>
                </w:p>
              </w:tc>
            </w:tr>
          </w:tbl>
          <w:p w14:paraId="4683147F"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578"/>
            </w:tblGrid>
            <w:tr w:rsidR="00AD183F" w:rsidRPr="003D2C67" w14:paraId="37E3D7B0" w14:textId="77777777">
              <w:tc>
                <w:tcPr>
                  <w:tcW w:w="308" w:type="dxa"/>
                </w:tcPr>
                <w:p w14:paraId="2DB632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41C183A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able to generate greater sales from its operational assets.</w:t>
                  </w:r>
                </w:p>
              </w:tc>
            </w:tr>
          </w:tbl>
          <w:p w14:paraId="3AD63BC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865"/>
            </w:tblGrid>
            <w:tr w:rsidR="00AD183F" w:rsidRPr="003D2C67" w14:paraId="550CB7C3" w14:textId="77777777">
              <w:tc>
                <w:tcPr>
                  <w:tcW w:w="308" w:type="dxa"/>
                </w:tcPr>
                <w:p w14:paraId="47BF13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084EE0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DAL Co. is able to generate less net income from its operational assets.</w:t>
                  </w:r>
                </w:p>
              </w:tc>
            </w:tr>
          </w:tbl>
          <w:p w14:paraId="63F298EB" w14:textId="77777777" w:rsidR="00AD183F" w:rsidRPr="003D2C67" w:rsidRDefault="00AD183F" w:rsidP="003D2C67">
            <w:pPr>
              <w:rPr>
                <w:rFonts w:asciiTheme="majorBidi" w:hAnsiTheme="majorBidi" w:cstheme="majorBidi"/>
              </w:rPr>
            </w:pPr>
          </w:p>
        </w:tc>
      </w:tr>
    </w:tbl>
    <w:p w14:paraId="19F34C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F5C0CFA" w14:textId="77777777">
        <w:tc>
          <w:tcPr>
            <w:tcW w:w="0" w:type="auto"/>
          </w:tcPr>
          <w:p w14:paraId="25BAEE7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96A84F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DA1DF9" w14:textId="77777777">
        <w:tc>
          <w:tcPr>
            <w:tcW w:w="350" w:type="pct"/>
          </w:tcPr>
          <w:p w14:paraId="667B259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125.</w:t>
            </w:r>
          </w:p>
        </w:tc>
        <w:tc>
          <w:tcPr>
            <w:tcW w:w="4650" w:type="pct"/>
          </w:tcPr>
          <w:p w14:paraId="1D5EA8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In 2009, DAL Co. reported a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ratio of 1.83 and in 2010, 1.63. What was the most likely cause of this drop?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973"/>
            </w:tblGrid>
            <w:tr w:rsidR="00AD183F" w:rsidRPr="003D2C67" w14:paraId="5C11650C" w14:textId="77777777">
              <w:tc>
                <w:tcPr>
                  <w:tcW w:w="308" w:type="dxa"/>
                </w:tcPr>
                <w:p w14:paraId="537397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485621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sales.</w:t>
                  </w:r>
                </w:p>
              </w:tc>
            </w:tr>
          </w:tbl>
          <w:p w14:paraId="225E62E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620"/>
            </w:tblGrid>
            <w:tr w:rsidR="00AD183F" w:rsidRPr="003D2C67" w14:paraId="7BAEA739" w14:textId="77777777">
              <w:tc>
                <w:tcPr>
                  <w:tcW w:w="308" w:type="dxa"/>
                </w:tcPr>
                <w:p w14:paraId="1A047D0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93D31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fixed assets.</w:t>
                  </w:r>
                </w:p>
              </w:tc>
            </w:tr>
          </w:tbl>
          <w:p w14:paraId="765241E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540"/>
            </w:tblGrid>
            <w:tr w:rsidR="00AD183F" w:rsidRPr="003D2C67" w14:paraId="38ECBB5B" w14:textId="77777777">
              <w:tc>
                <w:tcPr>
                  <w:tcW w:w="308" w:type="dxa"/>
                </w:tcPr>
                <w:p w14:paraId="4CB6E8B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009F4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 decrease in fixed assets.</w:t>
                  </w:r>
                </w:p>
              </w:tc>
            </w:tr>
          </w:tbl>
          <w:p w14:paraId="6CDC660D"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566"/>
            </w:tblGrid>
            <w:tr w:rsidR="00AD183F" w:rsidRPr="003D2C67" w14:paraId="60189746" w14:textId="77777777">
              <w:tc>
                <w:tcPr>
                  <w:tcW w:w="308" w:type="dxa"/>
                </w:tcPr>
                <w:p w14:paraId="5E43F2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FB3CE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net income.</w:t>
                  </w:r>
                </w:p>
              </w:tc>
            </w:tr>
          </w:tbl>
          <w:p w14:paraId="2A7050D7" w14:textId="77777777" w:rsidR="00AD183F" w:rsidRPr="003D2C67" w:rsidRDefault="00AD183F" w:rsidP="003D2C67">
            <w:pPr>
              <w:rPr>
                <w:rFonts w:asciiTheme="majorBidi" w:hAnsiTheme="majorBidi" w:cstheme="majorBidi"/>
              </w:rPr>
            </w:pPr>
          </w:p>
        </w:tc>
      </w:tr>
    </w:tbl>
    <w:p w14:paraId="17BCB9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D9E5A94" w14:textId="77777777">
        <w:tc>
          <w:tcPr>
            <w:tcW w:w="0" w:type="auto"/>
          </w:tcPr>
          <w:p w14:paraId="3E22F1A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F05CCB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E5A1B3A" w14:textId="77777777">
        <w:tc>
          <w:tcPr>
            <w:tcW w:w="350" w:type="pct"/>
          </w:tcPr>
          <w:p w14:paraId="3C8B40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126.</w:t>
            </w:r>
          </w:p>
        </w:tc>
        <w:tc>
          <w:tcPr>
            <w:tcW w:w="4650" w:type="pct"/>
          </w:tcPr>
          <w:p w14:paraId="452330B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Which statement is </w:t>
            </w:r>
            <w:r w:rsidRPr="003D2C67">
              <w:rPr>
                <w:rFonts w:asciiTheme="majorBidi" w:eastAsia="Arial Unicode MS" w:hAnsiTheme="majorBidi" w:cstheme="majorBidi"/>
                <w:color w:val="000000"/>
                <w:sz w:val="24"/>
                <w:u w:val="single"/>
              </w:rPr>
              <w:t>false</w:t>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8452"/>
            </w:tblGrid>
            <w:tr w:rsidR="00AD183F" w:rsidRPr="003D2C67" w14:paraId="6A2D42CA" w14:textId="77777777">
              <w:tc>
                <w:tcPr>
                  <w:tcW w:w="308" w:type="dxa"/>
                </w:tcPr>
                <w:p w14:paraId="720FD7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64C4BA5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Shortening the estimated useful lives of our assets will increase the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w:t>
                  </w:r>
                </w:p>
              </w:tc>
            </w:tr>
          </w:tbl>
          <w:p w14:paraId="65683F8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0395954" w14:textId="77777777">
              <w:tc>
                <w:tcPr>
                  <w:tcW w:w="308" w:type="dxa"/>
                </w:tcPr>
                <w:p w14:paraId="6B594F4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5C43CDC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Using an accelerated amortization method instead of straight-line will lead to reporting a higher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w:t>
                  </w:r>
                </w:p>
              </w:tc>
            </w:tr>
          </w:tbl>
          <w:p w14:paraId="2324BAC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5D0D01C9" w14:textId="77777777">
              <w:tc>
                <w:tcPr>
                  <w:tcW w:w="308" w:type="dxa"/>
                </w:tcPr>
                <w:p w14:paraId="531EB7F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C845DB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Acquiring more operational assets when a company is growing will lead to a lower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w:t>
                  </w:r>
                </w:p>
              </w:tc>
            </w:tr>
          </w:tbl>
          <w:p w14:paraId="570A6BF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278"/>
            </w:tblGrid>
            <w:tr w:rsidR="00AD183F" w:rsidRPr="003D2C67" w14:paraId="7DB934B6" w14:textId="77777777">
              <w:tc>
                <w:tcPr>
                  <w:tcW w:w="308" w:type="dxa"/>
                </w:tcPr>
                <w:p w14:paraId="45DCA4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C9D68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Selling off operational assets while maintaining sales will cause </w:t>
                  </w:r>
                  <w:r w:rsidRPr="003D2C67">
                    <w:rPr>
                      <w:rFonts w:asciiTheme="majorBidi" w:eastAsia="Arial Unicode MS" w:hAnsiTheme="majorBidi" w:cstheme="majorBidi"/>
                      <w:b/>
                      <w:i/>
                      <w:color w:val="000000"/>
                      <w:sz w:val="24"/>
                    </w:rPr>
                    <w:t>fixed</w:t>
                  </w:r>
                  <w:r w:rsidRPr="003D2C67">
                    <w:rPr>
                      <w:rFonts w:asciiTheme="majorBidi" w:eastAsia="Arial Unicode MS" w:hAnsiTheme="majorBidi" w:cstheme="majorBidi"/>
                      <w:color w:val="000000"/>
                      <w:sz w:val="24"/>
                    </w:rPr>
                    <w:t xml:space="preserve"> asset turnover to decrease.</w:t>
                  </w:r>
                </w:p>
              </w:tc>
            </w:tr>
          </w:tbl>
          <w:p w14:paraId="45281929" w14:textId="77777777" w:rsidR="00AD183F" w:rsidRPr="003D2C67" w:rsidRDefault="00AD183F" w:rsidP="003D2C67">
            <w:pPr>
              <w:rPr>
                <w:rFonts w:asciiTheme="majorBidi" w:hAnsiTheme="majorBidi" w:cstheme="majorBidi"/>
              </w:rPr>
            </w:pPr>
          </w:p>
        </w:tc>
      </w:tr>
    </w:tbl>
    <w:p w14:paraId="51D3580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B1DD28C" w14:textId="77777777">
        <w:tc>
          <w:tcPr>
            <w:tcW w:w="0" w:type="auto"/>
          </w:tcPr>
          <w:p w14:paraId="33E5348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223301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CFE4721" w14:textId="77777777">
        <w:tc>
          <w:tcPr>
            <w:tcW w:w="350" w:type="pct"/>
          </w:tcPr>
          <w:p w14:paraId="5AF86CC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127.</w:t>
            </w:r>
          </w:p>
        </w:tc>
        <w:tc>
          <w:tcPr>
            <w:tcW w:w="4650" w:type="pct"/>
          </w:tcPr>
          <w:p w14:paraId="0771A4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March 1, 20A, </w:t>
            </w:r>
            <w:proofErr w:type="spellStart"/>
            <w:r w:rsidRPr="003D2C67">
              <w:rPr>
                <w:rFonts w:asciiTheme="majorBidi" w:eastAsia="Arial Unicode MS" w:hAnsiTheme="majorBidi" w:cstheme="majorBidi"/>
                <w:color w:val="000000"/>
                <w:sz w:val="24"/>
              </w:rPr>
              <w:t>Jance</w:t>
            </w:r>
            <w:proofErr w:type="spellEnd"/>
            <w:r w:rsidRPr="003D2C67">
              <w:rPr>
                <w:rFonts w:asciiTheme="majorBidi" w:eastAsia="Arial Unicode MS" w:hAnsiTheme="majorBidi" w:cstheme="majorBidi"/>
                <w:color w:val="000000"/>
                <w:sz w:val="24"/>
              </w:rPr>
              <w:t xml:space="preserve"> Company purchased a producing oil well at a cash cost of $100,000. It is estimated that 250,000 barrels of oil can be produced over the remaining life of the well. By December 31, 20A (end of the accounting period), 1,500 barrels of oil were produced and sold. What would be the amount of depletion expense for 20A on this well?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480"/>
            </w:tblGrid>
            <w:tr w:rsidR="00AD183F" w:rsidRPr="003D2C67" w14:paraId="56624E62" w14:textId="77777777">
              <w:tc>
                <w:tcPr>
                  <w:tcW w:w="308" w:type="dxa"/>
                </w:tcPr>
                <w:p w14:paraId="2DD0C6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D49E1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$300</w:t>
                  </w:r>
                </w:p>
              </w:tc>
            </w:tr>
          </w:tbl>
          <w:p w14:paraId="1465DE7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80"/>
            </w:tblGrid>
            <w:tr w:rsidR="00AD183F" w:rsidRPr="003D2C67" w14:paraId="1DFDCE2C" w14:textId="77777777">
              <w:tc>
                <w:tcPr>
                  <w:tcW w:w="308" w:type="dxa"/>
                </w:tcPr>
                <w:p w14:paraId="231465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083090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$450</w:t>
                  </w:r>
                </w:p>
              </w:tc>
            </w:tr>
          </w:tbl>
          <w:p w14:paraId="2CDB412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80"/>
            </w:tblGrid>
            <w:tr w:rsidR="00AD183F" w:rsidRPr="003D2C67" w14:paraId="77F398AC" w14:textId="77777777">
              <w:tc>
                <w:tcPr>
                  <w:tcW w:w="308" w:type="dxa"/>
                </w:tcPr>
                <w:p w14:paraId="725F66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50F8E8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$600</w:t>
                  </w:r>
                </w:p>
              </w:tc>
            </w:tr>
          </w:tbl>
          <w:p w14:paraId="5734F71E"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480"/>
            </w:tblGrid>
            <w:tr w:rsidR="00AD183F" w:rsidRPr="003D2C67" w14:paraId="2BB0E457" w14:textId="77777777">
              <w:tc>
                <w:tcPr>
                  <w:tcW w:w="308" w:type="dxa"/>
                </w:tcPr>
                <w:p w14:paraId="25F924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2066D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$750</w:t>
                  </w:r>
                </w:p>
              </w:tc>
            </w:tr>
          </w:tbl>
          <w:p w14:paraId="3C34B486"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($100,000 ÷ 250,000) x 1,500 = $600</w:t>
            </w:r>
          </w:p>
        </w:tc>
      </w:tr>
    </w:tbl>
    <w:p w14:paraId="51FB9D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1EC2160" w14:textId="77777777">
        <w:tc>
          <w:tcPr>
            <w:tcW w:w="0" w:type="auto"/>
          </w:tcPr>
          <w:p w14:paraId="3CDBA8E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AC9503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8C7962B" w14:textId="77777777">
        <w:tc>
          <w:tcPr>
            <w:tcW w:w="350" w:type="pct"/>
          </w:tcPr>
          <w:p w14:paraId="48164C5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128.</w:t>
            </w:r>
          </w:p>
        </w:tc>
        <w:tc>
          <w:tcPr>
            <w:tcW w:w="4650" w:type="pct"/>
          </w:tcPr>
          <w:p w14:paraId="1A7C0F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2010, Stacy Company purchased the College Book Store for $350,000. At the date of purchase, it was determined the recorded assets had a total market value of $325,000, comprised of inventory (books), $275,000; fixtures, $30,000; and other assets $20,000. It is estimated that the goodwill (if any) has an economic useful life of 20 years. What is the amount of amortization expense for goodwill for 2010?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0FD9CFC3" w14:textId="77777777">
              <w:tc>
                <w:tcPr>
                  <w:tcW w:w="308" w:type="dxa"/>
                </w:tcPr>
                <w:p w14:paraId="247B10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A.</w:t>
                  </w:r>
                  <w:r w:rsidRPr="003D2C67">
                    <w:rPr>
                      <w:rFonts w:asciiTheme="majorBidi" w:eastAsia="Arial Unicode MS" w:hAnsiTheme="majorBidi" w:cstheme="majorBidi"/>
                      <w:color w:val="000000"/>
                      <w:sz w:val="24"/>
                    </w:rPr>
                    <w:t> </w:t>
                  </w:r>
                </w:p>
              </w:tc>
              <w:tc>
                <w:tcPr>
                  <w:tcW w:w="0" w:type="auto"/>
                </w:tcPr>
                <w:p w14:paraId="203E449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$1,250</w:t>
                  </w:r>
                </w:p>
              </w:tc>
            </w:tr>
          </w:tbl>
          <w:p w14:paraId="3204383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60"/>
            </w:tblGrid>
            <w:tr w:rsidR="00AD183F" w:rsidRPr="003D2C67" w14:paraId="6B742380" w14:textId="77777777">
              <w:tc>
                <w:tcPr>
                  <w:tcW w:w="308" w:type="dxa"/>
                </w:tcPr>
                <w:p w14:paraId="66EC8D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BF0442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$1,500</w:t>
                  </w:r>
                </w:p>
              </w:tc>
            </w:tr>
          </w:tbl>
          <w:p w14:paraId="6182C55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220B6A90" w14:textId="77777777">
              <w:tc>
                <w:tcPr>
                  <w:tcW w:w="308" w:type="dxa"/>
                </w:tcPr>
                <w:p w14:paraId="70D9340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57ACFA4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$16,250</w:t>
                  </w:r>
                </w:p>
              </w:tc>
            </w:tr>
          </w:tbl>
          <w:p w14:paraId="2B03E33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4A723148" w14:textId="77777777">
              <w:tc>
                <w:tcPr>
                  <w:tcW w:w="308" w:type="dxa"/>
                </w:tcPr>
                <w:p w14:paraId="4F2F90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6EBC576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$17,500</w:t>
                  </w:r>
                </w:p>
              </w:tc>
            </w:tr>
          </w:tbl>
          <w:p w14:paraId="19D984C7"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($350,000 - $325,000) ÷ 20 = $1,250</w:t>
            </w:r>
          </w:p>
        </w:tc>
      </w:tr>
    </w:tbl>
    <w:p w14:paraId="2BD8BB3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48E414D" w14:textId="77777777">
        <w:tc>
          <w:tcPr>
            <w:tcW w:w="0" w:type="auto"/>
          </w:tcPr>
          <w:p w14:paraId="34935E1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06BD46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5F220CC" w14:textId="77777777">
        <w:tc>
          <w:tcPr>
            <w:tcW w:w="350" w:type="pct"/>
          </w:tcPr>
          <w:p w14:paraId="33BF69E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129.</w:t>
            </w:r>
          </w:p>
        </w:tc>
        <w:tc>
          <w:tcPr>
            <w:tcW w:w="4650" w:type="pct"/>
          </w:tcPr>
          <w:p w14:paraId="514F770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Carpenter Corporation purchased a mineral deposit, making payment as follows: Cash $10,000 and 6,000 Carpenter Corporation common shares. On the date of the purchase, the mineral deposit had an appraised value of $75,000; the common shares were quoted on the market at $11 per share. Other acquisition costs amounted to $3,000 cash. What was the cost recorded for the mineral deposit?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2A707A33" w14:textId="77777777">
              <w:tc>
                <w:tcPr>
                  <w:tcW w:w="308" w:type="dxa"/>
                </w:tcPr>
                <w:p w14:paraId="7095F7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4441C6B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$70,000</w:t>
                  </w:r>
                </w:p>
              </w:tc>
            </w:tr>
          </w:tbl>
          <w:p w14:paraId="380CC0B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6563430E" w14:textId="77777777">
              <w:tc>
                <w:tcPr>
                  <w:tcW w:w="308" w:type="dxa"/>
                </w:tcPr>
                <w:p w14:paraId="5C49B2D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25F198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$73,000</w:t>
                  </w:r>
                </w:p>
              </w:tc>
            </w:tr>
          </w:tbl>
          <w:p w14:paraId="2C106952"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5C7E1A30" w14:textId="77777777">
              <w:tc>
                <w:tcPr>
                  <w:tcW w:w="308" w:type="dxa"/>
                </w:tcPr>
                <w:p w14:paraId="0CA5449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B44E1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$75,000</w:t>
                  </w:r>
                </w:p>
              </w:tc>
            </w:tr>
          </w:tbl>
          <w:p w14:paraId="6CBF83C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80"/>
            </w:tblGrid>
            <w:tr w:rsidR="00AD183F" w:rsidRPr="003D2C67" w14:paraId="44414780" w14:textId="77777777">
              <w:tc>
                <w:tcPr>
                  <w:tcW w:w="308" w:type="dxa"/>
                </w:tcPr>
                <w:p w14:paraId="0A2FF3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6C92512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$79,000</w:t>
                  </w:r>
                </w:p>
              </w:tc>
            </w:tr>
          </w:tbl>
          <w:p w14:paraId="1760C1A9"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$10,000 + (6,000 x $11) + $3,000 = $79,000</w:t>
            </w:r>
          </w:p>
        </w:tc>
      </w:tr>
    </w:tbl>
    <w:p w14:paraId="64E118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D852E83" w14:textId="77777777">
        <w:tc>
          <w:tcPr>
            <w:tcW w:w="0" w:type="auto"/>
          </w:tcPr>
          <w:p w14:paraId="2A88648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#129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9563C8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F20ACF8" w14:textId="77777777">
        <w:tc>
          <w:tcPr>
            <w:tcW w:w="350" w:type="pct"/>
          </w:tcPr>
          <w:p w14:paraId="4C5C877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130.</w:t>
            </w:r>
          </w:p>
        </w:tc>
        <w:tc>
          <w:tcPr>
            <w:tcW w:w="4650" w:type="pct"/>
          </w:tcPr>
          <w:p w14:paraId="14C6CA1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The </w:t>
            </w:r>
            <w:proofErr w:type="spellStart"/>
            <w:r w:rsidRPr="003D2C67">
              <w:rPr>
                <w:rFonts w:asciiTheme="majorBidi" w:eastAsia="Arial Unicode MS" w:hAnsiTheme="majorBidi" w:cstheme="majorBidi"/>
                <w:color w:val="000000"/>
                <w:sz w:val="24"/>
              </w:rPr>
              <w:t>Orser</w:t>
            </w:r>
            <w:proofErr w:type="spellEnd"/>
            <w:r w:rsidRPr="003D2C67">
              <w:rPr>
                <w:rFonts w:asciiTheme="majorBidi" w:eastAsia="Arial Unicode MS" w:hAnsiTheme="majorBidi" w:cstheme="majorBidi"/>
                <w:color w:val="000000"/>
                <w:sz w:val="24"/>
              </w:rPr>
              <w:t xml:space="preserve"> Mining Company acquired a gold mine for $8,000,000. It is estimated that 40,000 ounces of gold can be extracted from the mine. In the first year of operations, 15,000 ounces of gold were extracted. The </w:t>
            </w:r>
            <w:proofErr w:type="spellStart"/>
            <w:r w:rsidRPr="003D2C67">
              <w:rPr>
                <w:rFonts w:asciiTheme="majorBidi" w:eastAsia="Arial Unicode MS" w:hAnsiTheme="majorBidi" w:cstheme="majorBidi"/>
                <w:color w:val="000000"/>
                <w:sz w:val="24"/>
              </w:rPr>
              <w:t>Orser</w:t>
            </w:r>
            <w:proofErr w:type="spellEnd"/>
            <w:r w:rsidRPr="003D2C67">
              <w:rPr>
                <w:rFonts w:asciiTheme="majorBidi" w:eastAsia="Arial Unicode MS" w:hAnsiTheme="majorBidi" w:cstheme="majorBidi"/>
                <w:color w:val="000000"/>
                <w:sz w:val="24"/>
              </w:rPr>
              <w:t xml:space="preserve"> Mining Company would recognize: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3906"/>
            </w:tblGrid>
            <w:tr w:rsidR="00AD183F" w:rsidRPr="003D2C67" w14:paraId="30572DFF" w14:textId="77777777">
              <w:tc>
                <w:tcPr>
                  <w:tcW w:w="308" w:type="dxa"/>
                </w:tcPr>
                <w:p w14:paraId="294280C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7526E1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An increase in net income of $3,000,000</w:t>
                  </w:r>
                </w:p>
              </w:tc>
            </w:tr>
          </w:tbl>
          <w:p w14:paraId="1B8C530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513"/>
            </w:tblGrid>
            <w:tr w:rsidR="00AD183F" w:rsidRPr="003D2C67" w14:paraId="5C729E3A" w14:textId="77777777">
              <w:tc>
                <w:tcPr>
                  <w:tcW w:w="308" w:type="dxa"/>
                </w:tcPr>
                <w:p w14:paraId="7158E5C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7A74587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 expense of $3,000,000</w:t>
                  </w:r>
                </w:p>
              </w:tc>
            </w:tr>
          </w:tbl>
          <w:p w14:paraId="342CFE8C"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194"/>
            </w:tblGrid>
            <w:tr w:rsidR="00AD183F" w:rsidRPr="003D2C67" w14:paraId="4B8FFD0E" w14:textId="77777777">
              <w:tc>
                <w:tcPr>
                  <w:tcW w:w="308" w:type="dxa"/>
                </w:tcPr>
                <w:p w14:paraId="3D2E14C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BE000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Cost of goods sold of $3,000,000</w:t>
                  </w:r>
                </w:p>
              </w:tc>
            </w:tr>
          </w:tbl>
          <w:p w14:paraId="6DEBD91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180"/>
            </w:tblGrid>
            <w:tr w:rsidR="00AD183F" w:rsidRPr="003D2C67" w14:paraId="229CC787" w14:textId="77777777">
              <w:tc>
                <w:tcPr>
                  <w:tcW w:w="308" w:type="dxa"/>
                </w:tcPr>
                <w:p w14:paraId="0BF3A9B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1DC17B1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Depletion expense of $3,000,000</w:t>
                  </w:r>
                </w:p>
              </w:tc>
            </w:tr>
          </w:tbl>
          <w:p w14:paraId="739F3E29"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Calculation: (15,000/40,000)*8,000,000 = 3,000,000</w:t>
            </w:r>
          </w:p>
        </w:tc>
      </w:tr>
    </w:tbl>
    <w:p w14:paraId="63988C8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B8AF029" w14:textId="77777777">
        <w:tc>
          <w:tcPr>
            <w:tcW w:w="0" w:type="auto"/>
          </w:tcPr>
          <w:p w14:paraId="6E53AFC4"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C2C156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74FAE00" w14:textId="77777777">
        <w:tc>
          <w:tcPr>
            <w:tcW w:w="350" w:type="pct"/>
          </w:tcPr>
          <w:p w14:paraId="023E1F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131.</w:t>
            </w:r>
          </w:p>
        </w:tc>
        <w:tc>
          <w:tcPr>
            <w:tcW w:w="4650" w:type="pct"/>
          </w:tcPr>
          <w:p w14:paraId="24523B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methods ordinarily would be the most appropriate to determine depletion of natural resources for financial reporting purposes?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260"/>
            </w:tblGrid>
            <w:tr w:rsidR="00AD183F" w:rsidRPr="003D2C67" w14:paraId="70CB6AF9" w14:textId="77777777">
              <w:tc>
                <w:tcPr>
                  <w:tcW w:w="308" w:type="dxa"/>
                </w:tcPr>
                <w:p w14:paraId="01BF20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1C57D67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Straight-line.</w:t>
                  </w:r>
                </w:p>
              </w:tc>
            </w:tr>
          </w:tbl>
          <w:p w14:paraId="46D3B7D6"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3879"/>
            </w:tblGrid>
            <w:tr w:rsidR="00AD183F" w:rsidRPr="003D2C67" w14:paraId="13BDA234" w14:textId="77777777">
              <w:tc>
                <w:tcPr>
                  <w:tcW w:w="308" w:type="dxa"/>
                </w:tcPr>
                <w:p w14:paraId="43405D7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174D839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Two hundred percent declining-balance.</w:t>
                  </w:r>
                </w:p>
              </w:tc>
            </w:tr>
          </w:tbl>
          <w:p w14:paraId="6D046BC5"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2187"/>
            </w:tblGrid>
            <w:tr w:rsidR="00AD183F" w:rsidRPr="003D2C67" w14:paraId="6FFE69D2" w14:textId="77777777">
              <w:tc>
                <w:tcPr>
                  <w:tcW w:w="308" w:type="dxa"/>
                </w:tcPr>
                <w:p w14:paraId="5DA75E5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78DA76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Specific identification.</w:t>
                  </w:r>
                </w:p>
              </w:tc>
            </w:tr>
          </w:tbl>
          <w:p w14:paraId="0E2E93E7"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940"/>
            </w:tblGrid>
            <w:tr w:rsidR="00AD183F" w:rsidRPr="003D2C67" w14:paraId="07190F00" w14:textId="77777777">
              <w:tc>
                <w:tcPr>
                  <w:tcW w:w="308" w:type="dxa"/>
                </w:tcPr>
                <w:p w14:paraId="2BECCD1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D.</w:t>
                  </w:r>
                  <w:r w:rsidRPr="003D2C67">
                    <w:rPr>
                      <w:rFonts w:asciiTheme="majorBidi" w:eastAsia="Arial Unicode MS" w:hAnsiTheme="majorBidi" w:cstheme="majorBidi"/>
                      <w:color w:val="000000"/>
                      <w:sz w:val="24"/>
                    </w:rPr>
                    <w:t> </w:t>
                  </w:r>
                </w:p>
              </w:tc>
              <w:tc>
                <w:tcPr>
                  <w:tcW w:w="0" w:type="auto"/>
                </w:tcPr>
                <w:p w14:paraId="368428A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Units of production.</w:t>
                  </w:r>
                </w:p>
              </w:tc>
            </w:tr>
          </w:tbl>
          <w:p w14:paraId="67613589" w14:textId="77777777" w:rsidR="00AD183F" w:rsidRPr="003D2C67" w:rsidRDefault="00AD183F" w:rsidP="003D2C67">
            <w:pPr>
              <w:rPr>
                <w:rFonts w:asciiTheme="majorBidi" w:hAnsiTheme="majorBidi" w:cstheme="majorBidi"/>
              </w:rPr>
            </w:pPr>
          </w:p>
        </w:tc>
      </w:tr>
    </w:tbl>
    <w:p w14:paraId="66D2F8A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DA8E778" w14:textId="77777777">
        <w:tc>
          <w:tcPr>
            <w:tcW w:w="0" w:type="auto"/>
          </w:tcPr>
          <w:p w14:paraId="469B44B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3C4B42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C08A118" w14:textId="77777777">
        <w:tc>
          <w:tcPr>
            <w:tcW w:w="350" w:type="pct"/>
          </w:tcPr>
          <w:p w14:paraId="0C3FC9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132.</w:t>
            </w:r>
          </w:p>
        </w:tc>
        <w:tc>
          <w:tcPr>
            <w:tcW w:w="4650" w:type="pct"/>
          </w:tcPr>
          <w:p w14:paraId="0616C0F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What is the term used for matching the cost of an intangible asset with the revenues generated through the use of the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1007"/>
            </w:tblGrid>
            <w:tr w:rsidR="00AD183F" w:rsidRPr="003D2C67" w14:paraId="50C2C31C" w14:textId="77777777">
              <w:tc>
                <w:tcPr>
                  <w:tcW w:w="308" w:type="dxa"/>
                </w:tcPr>
                <w:p w14:paraId="31F554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BB819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Depletion.</w:t>
                  </w:r>
                </w:p>
              </w:tc>
            </w:tr>
          </w:tbl>
          <w:p w14:paraId="5AC3E9C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340"/>
            </w:tblGrid>
            <w:tr w:rsidR="00AD183F" w:rsidRPr="003D2C67" w14:paraId="0DA834E9" w14:textId="77777777">
              <w:tc>
                <w:tcPr>
                  <w:tcW w:w="308" w:type="dxa"/>
                </w:tcPr>
                <w:p w14:paraId="28EB702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6B393B6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Amortization.</w:t>
                  </w:r>
                </w:p>
              </w:tc>
            </w:tr>
          </w:tbl>
          <w:p w14:paraId="0902908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94"/>
            </w:tblGrid>
            <w:tr w:rsidR="00AD183F" w:rsidRPr="003D2C67" w14:paraId="25AB2524" w14:textId="77777777">
              <w:tc>
                <w:tcPr>
                  <w:tcW w:w="308" w:type="dxa"/>
                </w:tcPr>
                <w:p w14:paraId="426E981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27CE053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Appraisal.</w:t>
                  </w:r>
                </w:p>
              </w:tc>
            </w:tr>
          </w:tbl>
          <w:p w14:paraId="31BC89D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1160"/>
            </w:tblGrid>
            <w:tr w:rsidR="00AD183F" w:rsidRPr="003D2C67" w14:paraId="2F8E1C30" w14:textId="77777777">
              <w:tc>
                <w:tcPr>
                  <w:tcW w:w="308" w:type="dxa"/>
                </w:tcPr>
                <w:p w14:paraId="29015DB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4760AE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Book value.</w:t>
                  </w:r>
                </w:p>
              </w:tc>
            </w:tr>
          </w:tbl>
          <w:p w14:paraId="79DC1B1A" w14:textId="77777777" w:rsidR="00AD183F" w:rsidRPr="003D2C67" w:rsidRDefault="00AD183F" w:rsidP="003D2C67">
            <w:pPr>
              <w:rPr>
                <w:rFonts w:asciiTheme="majorBidi" w:hAnsiTheme="majorBidi" w:cstheme="majorBidi"/>
              </w:rPr>
            </w:pPr>
          </w:p>
        </w:tc>
      </w:tr>
    </w:tbl>
    <w:p w14:paraId="4218D7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C0B81B5" w14:textId="77777777">
        <w:tc>
          <w:tcPr>
            <w:tcW w:w="0" w:type="auto"/>
          </w:tcPr>
          <w:p w14:paraId="4E1EBB7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07BA15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D6CD7A8" w14:textId="77777777">
        <w:tc>
          <w:tcPr>
            <w:tcW w:w="350" w:type="pct"/>
          </w:tcPr>
          <w:p w14:paraId="11E892D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133.</w:t>
            </w:r>
          </w:p>
        </w:tc>
        <w:tc>
          <w:tcPr>
            <w:tcW w:w="4650" w:type="pct"/>
          </w:tcPr>
          <w:p w14:paraId="225629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is true of a failure to record amortization on a patent during the current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178"/>
            </w:tblGrid>
            <w:tr w:rsidR="00AD183F" w:rsidRPr="003D2C67" w14:paraId="10E56D3F" w14:textId="77777777">
              <w:tc>
                <w:tcPr>
                  <w:tcW w:w="308" w:type="dxa"/>
                </w:tcPr>
                <w:p w14:paraId="5E946C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7F0F81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would cause net income to be overstated for the year but would have no effect on total assets.</w:t>
                  </w:r>
                </w:p>
              </w:tc>
            </w:tr>
          </w:tbl>
          <w:p w14:paraId="4C9CCF5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325"/>
            </w:tblGrid>
            <w:tr w:rsidR="00AD183F" w:rsidRPr="003D2C67" w14:paraId="505FC714" w14:textId="77777777">
              <w:tc>
                <w:tcPr>
                  <w:tcW w:w="308" w:type="dxa"/>
                </w:tcPr>
                <w:p w14:paraId="36CB4B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01929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would cause both net income for the year and total assets to be overstated.</w:t>
                  </w:r>
                </w:p>
              </w:tc>
            </w:tr>
          </w:tbl>
          <w:p w14:paraId="05653B30"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178"/>
            </w:tblGrid>
            <w:tr w:rsidR="00AD183F" w:rsidRPr="003D2C67" w14:paraId="736D8694" w14:textId="77777777">
              <w:tc>
                <w:tcPr>
                  <w:tcW w:w="308" w:type="dxa"/>
                </w:tcPr>
                <w:p w14:paraId="179C49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61C23B6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would cause total assets to be overstated but would have no effect on net income for the year.</w:t>
                  </w:r>
                </w:p>
              </w:tc>
            </w:tr>
          </w:tbl>
          <w:p w14:paraId="4BD0C364"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025"/>
            </w:tblGrid>
            <w:tr w:rsidR="00AD183F" w:rsidRPr="003D2C67" w14:paraId="1F02EED4" w14:textId="77777777">
              <w:tc>
                <w:tcPr>
                  <w:tcW w:w="308" w:type="dxa"/>
                </w:tcPr>
                <w:p w14:paraId="22E4B5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B0A8E5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allowed under Generally Accepted Accounting Principles.</w:t>
                  </w:r>
                </w:p>
              </w:tc>
            </w:tr>
          </w:tbl>
          <w:p w14:paraId="4E910B57" w14:textId="77777777" w:rsidR="00AD183F" w:rsidRPr="003D2C67" w:rsidRDefault="00AD183F" w:rsidP="003D2C67">
            <w:pPr>
              <w:rPr>
                <w:rFonts w:asciiTheme="majorBidi" w:hAnsiTheme="majorBidi" w:cstheme="majorBidi"/>
              </w:rPr>
            </w:pPr>
          </w:p>
        </w:tc>
      </w:tr>
    </w:tbl>
    <w:p w14:paraId="439A13B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B3F9AA0" w14:textId="77777777">
        <w:tc>
          <w:tcPr>
            <w:tcW w:w="0" w:type="auto"/>
          </w:tcPr>
          <w:p w14:paraId="08F2F22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21BE6A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0C303F5" w14:textId="77777777">
        <w:tc>
          <w:tcPr>
            <w:tcW w:w="350" w:type="pct"/>
          </w:tcPr>
          <w:p w14:paraId="036BAE1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134.</w:t>
            </w:r>
          </w:p>
        </w:tc>
        <w:tc>
          <w:tcPr>
            <w:tcW w:w="4650" w:type="pct"/>
          </w:tcPr>
          <w:p w14:paraId="55028F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Which of the following is true of depletion recorded for natural resources?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6178"/>
            </w:tblGrid>
            <w:tr w:rsidR="00AD183F" w:rsidRPr="003D2C67" w14:paraId="00C78480" w14:textId="77777777">
              <w:tc>
                <w:tcPr>
                  <w:tcW w:w="308" w:type="dxa"/>
                </w:tcPr>
                <w:p w14:paraId="5E352AB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38B487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recognizes increases in market value with the passage of time.</w:t>
                  </w:r>
                </w:p>
              </w:tc>
            </w:tr>
          </w:tbl>
          <w:p w14:paraId="0132D023"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105"/>
            </w:tblGrid>
            <w:tr w:rsidR="00AD183F" w:rsidRPr="003D2C67" w14:paraId="28DD6ED0" w14:textId="77777777">
              <w:tc>
                <w:tcPr>
                  <w:tcW w:w="308" w:type="dxa"/>
                </w:tcPr>
                <w:p w14:paraId="1567739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B.</w:t>
                  </w:r>
                  <w:r w:rsidRPr="003D2C67">
                    <w:rPr>
                      <w:rFonts w:asciiTheme="majorBidi" w:eastAsia="Arial Unicode MS" w:hAnsiTheme="majorBidi" w:cstheme="majorBidi"/>
                      <w:color w:val="000000"/>
                      <w:sz w:val="24"/>
                    </w:rPr>
                    <w:t> </w:t>
                  </w:r>
                </w:p>
              </w:tc>
              <w:tc>
                <w:tcPr>
                  <w:tcW w:w="0" w:type="auto"/>
                </w:tcPr>
                <w:p w14:paraId="3CC9E83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matches the cost of resources used up with the revenues that are earned.</w:t>
                  </w:r>
                </w:p>
              </w:tc>
            </w:tr>
          </w:tbl>
          <w:p w14:paraId="51F0FCF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7498"/>
            </w:tblGrid>
            <w:tr w:rsidR="00AD183F" w:rsidRPr="003D2C67" w14:paraId="037230E0" w14:textId="77777777">
              <w:tc>
                <w:tcPr>
                  <w:tcW w:w="308" w:type="dxa"/>
                </w:tcPr>
                <w:p w14:paraId="2525CD6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C.</w:t>
                  </w:r>
                  <w:r w:rsidRPr="003D2C67">
                    <w:rPr>
                      <w:rFonts w:asciiTheme="majorBidi" w:eastAsia="Arial Unicode MS" w:hAnsiTheme="majorBidi" w:cstheme="majorBidi"/>
                      <w:color w:val="000000"/>
                      <w:sz w:val="24"/>
                    </w:rPr>
                    <w:t> </w:t>
                  </w:r>
                </w:p>
              </w:tc>
              <w:tc>
                <w:tcPr>
                  <w:tcW w:w="0" w:type="auto"/>
                </w:tcPr>
                <w:p w14:paraId="3644AB7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also recorded on buildings and equipment used in extracting the resource.</w:t>
                  </w:r>
                </w:p>
              </w:tc>
            </w:tr>
          </w:tbl>
          <w:p w14:paraId="4EC9A989"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778"/>
            </w:tblGrid>
            <w:tr w:rsidR="00AD183F" w:rsidRPr="003D2C67" w14:paraId="4B12C53D" w14:textId="77777777">
              <w:tc>
                <w:tcPr>
                  <w:tcW w:w="308" w:type="dxa"/>
                </w:tcPr>
                <w:p w14:paraId="2979D46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41D6088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is determined by a method similar to declining balance depreciation.</w:t>
                  </w:r>
                </w:p>
              </w:tc>
            </w:tr>
          </w:tbl>
          <w:p w14:paraId="2A25A1F5" w14:textId="77777777" w:rsidR="00AD183F" w:rsidRPr="003D2C67" w:rsidRDefault="00AD183F" w:rsidP="003D2C67">
            <w:pPr>
              <w:rPr>
                <w:rFonts w:asciiTheme="majorBidi" w:hAnsiTheme="majorBidi" w:cstheme="majorBidi"/>
              </w:rPr>
            </w:pPr>
          </w:p>
        </w:tc>
      </w:tr>
    </w:tbl>
    <w:p w14:paraId="547B7A3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27BF185" w14:textId="77777777">
        <w:tc>
          <w:tcPr>
            <w:tcW w:w="0" w:type="auto"/>
          </w:tcPr>
          <w:p w14:paraId="200C49E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7ED438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127B3FE" w14:textId="77777777">
        <w:tc>
          <w:tcPr>
            <w:tcW w:w="350" w:type="pct"/>
          </w:tcPr>
          <w:p w14:paraId="24452F9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135.</w:t>
            </w:r>
          </w:p>
        </w:tc>
        <w:tc>
          <w:tcPr>
            <w:tcW w:w="4650" w:type="pct"/>
          </w:tcPr>
          <w:p w14:paraId="0D3FBCF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accounting, which of the following is true of goodwill?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01EDC007" w14:textId="77777777">
              <w:tc>
                <w:tcPr>
                  <w:tcW w:w="308" w:type="dxa"/>
                </w:tcPr>
                <w:p w14:paraId="614185B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A.</w:t>
                  </w:r>
                  <w:r w:rsidRPr="003D2C67">
                    <w:rPr>
                      <w:rFonts w:asciiTheme="majorBidi" w:eastAsia="Arial Unicode MS" w:hAnsiTheme="majorBidi" w:cstheme="majorBidi"/>
                      <w:color w:val="000000"/>
                      <w:sz w:val="24"/>
                    </w:rPr>
                    <w:t> </w:t>
                  </w:r>
                </w:p>
              </w:tc>
              <w:tc>
                <w:tcPr>
                  <w:tcW w:w="0" w:type="auto"/>
                </w:tcPr>
                <w:p w14:paraId="29B438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may be recorded whenever a company achieves a level of net income that exceeds the industry average.</w:t>
                  </w:r>
                </w:p>
              </w:tc>
            </w:tr>
          </w:tbl>
          <w:p w14:paraId="18EC74DB"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872"/>
            </w:tblGrid>
            <w:tr w:rsidR="00AD183F" w:rsidRPr="003D2C67" w14:paraId="6EF66DC8" w14:textId="77777777">
              <w:tc>
                <w:tcPr>
                  <w:tcW w:w="308" w:type="dxa"/>
                </w:tcPr>
                <w:p w14:paraId="424BC4C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B.</w:t>
                  </w:r>
                  <w:r w:rsidRPr="003D2C67">
                    <w:rPr>
                      <w:rFonts w:asciiTheme="majorBidi" w:eastAsia="Arial Unicode MS" w:hAnsiTheme="majorBidi" w:cstheme="majorBidi"/>
                      <w:color w:val="000000"/>
                      <w:sz w:val="24"/>
                    </w:rPr>
                    <w:t> </w:t>
                  </w:r>
                </w:p>
              </w:tc>
              <w:tc>
                <w:tcPr>
                  <w:tcW w:w="0" w:type="auto"/>
                </w:tcPr>
                <w:p w14:paraId="6FC837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does not need to be amortized because its useful life is indeterminate.</w:t>
                  </w:r>
                </w:p>
              </w:tc>
            </w:tr>
          </w:tbl>
          <w:p w14:paraId="7EDE7861"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6212"/>
            </w:tblGrid>
            <w:tr w:rsidR="00AD183F" w:rsidRPr="003D2C67" w14:paraId="47BCB9B8" w14:textId="77777777">
              <w:tc>
                <w:tcPr>
                  <w:tcW w:w="308" w:type="dxa"/>
                </w:tcPr>
                <w:p w14:paraId="37BD22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b/>
                      <w:color w:val="000000"/>
                      <w:sz w:val="24"/>
                      <w:u w:val="single"/>
                    </w:rPr>
                    <w:t>C.</w:t>
                  </w:r>
                  <w:r w:rsidRPr="003D2C67">
                    <w:rPr>
                      <w:rFonts w:asciiTheme="majorBidi" w:eastAsia="Arial Unicode MS" w:hAnsiTheme="majorBidi" w:cstheme="majorBidi"/>
                      <w:color w:val="000000"/>
                      <w:sz w:val="24"/>
                    </w:rPr>
                    <w:t> </w:t>
                  </w:r>
                </w:p>
              </w:tc>
              <w:tc>
                <w:tcPr>
                  <w:tcW w:w="0" w:type="auto"/>
                </w:tcPr>
                <w:p w14:paraId="6DE6BB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may be recorded when a company purchases another business.</w:t>
                  </w:r>
                </w:p>
              </w:tc>
            </w:tr>
          </w:tbl>
          <w:p w14:paraId="2E2D9818" w14:textId="77777777" w:rsidR="00AD183F" w:rsidRPr="003D2C67" w:rsidRDefault="00AD183F" w:rsidP="003D2C67">
            <w:pPr>
              <w:keepNext/>
              <w:keepLines/>
              <w:spacing w:after="0"/>
              <w:rPr>
                <w:rFonts w:asciiTheme="majorBidi" w:hAnsiTheme="majorBidi" w:cstheme="majorBidi"/>
                <w:sz w:val="2"/>
              </w:rPr>
            </w:pPr>
          </w:p>
          <w:tbl>
            <w:tblPr>
              <w:tblW w:w="0" w:type="auto"/>
              <w:tblCellMar>
                <w:left w:w="0" w:type="dxa"/>
                <w:right w:w="0" w:type="dxa"/>
              </w:tblCellMar>
              <w:tblLook w:val="0000" w:firstRow="0" w:lastRow="0" w:firstColumn="0" w:lastColumn="0" w:noHBand="0" w:noVBand="0"/>
            </w:tblPr>
            <w:tblGrid>
              <w:gridCol w:w="308"/>
              <w:gridCol w:w="9736"/>
            </w:tblGrid>
            <w:tr w:rsidR="00AD183F" w:rsidRPr="003D2C67" w14:paraId="34770211" w14:textId="77777777">
              <w:tc>
                <w:tcPr>
                  <w:tcW w:w="308" w:type="dxa"/>
                </w:tcPr>
                <w:p w14:paraId="263098C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808080"/>
                      <w:sz w:val="24"/>
                    </w:rPr>
                    <w:t>D.</w:t>
                  </w:r>
                  <w:r w:rsidRPr="003D2C67">
                    <w:rPr>
                      <w:rFonts w:asciiTheme="majorBidi" w:eastAsia="Arial Unicode MS" w:hAnsiTheme="majorBidi" w:cstheme="majorBidi"/>
                      <w:color w:val="000000"/>
                      <w:sz w:val="24"/>
                    </w:rPr>
                    <w:t> </w:t>
                  </w:r>
                </w:p>
              </w:tc>
              <w:tc>
                <w:tcPr>
                  <w:tcW w:w="0" w:type="auto"/>
                </w:tcPr>
                <w:p w14:paraId="3162C0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It must be expended in the period it is recorded because benefits from goodwill are difficult to identify.</w:t>
                  </w:r>
                </w:p>
              </w:tc>
            </w:tr>
          </w:tbl>
          <w:p w14:paraId="54970856" w14:textId="77777777" w:rsidR="00AD183F" w:rsidRPr="003D2C67" w:rsidRDefault="00AD183F" w:rsidP="003D2C67">
            <w:pPr>
              <w:rPr>
                <w:rFonts w:asciiTheme="majorBidi" w:hAnsiTheme="majorBidi" w:cstheme="majorBidi"/>
              </w:rPr>
            </w:pPr>
          </w:p>
        </w:tc>
      </w:tr>
    </w:tbl>
    <w:p w14:paraId="2B30EE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18D355D" w14:textId="77777777">
        <w:tc>
          <w:tcPr>
            <w:tcW w:w="0" w:type="auto"/>
          </w:tcPr>
          <w:p w14:paraId="0F3CFB9B"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144F24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AC6F07A" w14:textId="77777777">
        <w:tc>
          <w:tcPr>
            <w:tcW w:w="350" w:type="pct"/>
          </w:tcPr>
          <w:p w14:paraId="1D0F37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136.</w:t>
            </w:r>
          </w:p>
        </w:tc>
        <w:tc>
          <w:tcPr>
            <w:tcW w:w="4650" w:type="pct"/>
          </w:tcPr>
          <w:p w14:paraId="6BDD960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Reagan Company purchased a machine. The price quoted by the seller was $10,000 less 2% if paid within 15 days of the invoice date. Paid with cash were: transportation, $300; installation, $600; and sales tax, $200. Give the entry to record the acquisition.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2ED19ED4"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DCE28BF" wp14:editId="28FDEBA6">
                  <wp:extent cx="3222171" cy="1382485"/>
                  <wp:effectExtent l="0" t="0" r="0" b="0"/>
                  <wp:docPr id="12" name="https://www.eztestonline.com/wajdi_hamdan/13126414749528700.tp4?REQUEST=SHOWmedia&amp;media=image001PRINT.png"/>
                  <wp:cNvGraphicFramePr/>
                  <a:graphic xmlns:a="http://schemas.openxmlformats.org/drawingml/2006/main">
                    <a:graphicData uri="http://schemas.openxmlformats.org/drawingml/2006/picture">
                      <pic:pic xmlns:pic="http://schemas.openxmlformats.org/drawingml/2006/picture">
                        <pic:nvPicPr>
                          <pic:cNvPr id="11" name="https://www.eztestonline.com/wajdi_hamdan/13126414749528700.tp4?REQUEST=SHOWmedia&amp;media=image001PRINT.png"/>
                          <pic:cNvPicPr/>
                        </pic:nvPicPr>
                        <pic:blipFill>
                          <a:blip r:embed="rId24"/>
                          <a:stretch/>
                        </pic:blipFill>
                        <pic:spPr>
                          <a:xfrm>
                            <a:off x="0" y="0"/>
                            <a:ext cx="3222171" cy="1382485"/>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7D043A6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B4734CD" w14:textId="77777777">
        <w:tc>
          <w:tcPr>
            <w:tcW w:w="0" w:type="auto"/>
          </w:tcPr>
          <w:p w14:paraId="2641899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5C16DF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C22B40D" w14:textId="77777777">
        <w:tc>
          <w:tcPr>
            <w:tcW w:w="350" w:type="pct"/>
          </w:tcPr>
          <w:p w14:paraId="58A59B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137.</w:t>
            </w:r>
          </w:p>
        </w:tc>
        <w:tc>
          <w:tcPr>
            <w:tcW w:w="4650" w:type="pct"/>
          </w:tcPr>
          <w:p w14:paraId="643B97D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Rebuild Inc. purchased a plant and the land on which the plant was located for a total of $300,000 cash. The separate market values of the plant and land were not known, so Rebuild hired an independent appraiser who gave the following estimated market values: plant, $220,000; land, $110,000. Complete the entry to record the acquisition (show computation).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D3C44A7"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04604FD" wp14:editId="093A34E8">
                  <wp:extent cx="3886200" cy="816428"/>
                  <wp:effectExtent l="0" t="0" r="0" b="0"/>
                  <wp:docPr id="13" name="https://www.eztestonline.com/wajdi_hamdan/13126414749528700.tp4?REQUEST=SHOWmedia&amp;media=image002PRINT.png"/>
                  <wp:cNvGraphicFramePr/>
                  <a:graphic xmlns:a="http://schemas.openxmlformats.org/drawingml/2006/main">
                    <a:graphicData uri="http://schemas.openxmlformats.org/drawingml/2006/picture">
                      <pic:pic xmlns:pic="http://schemas.openxmlformats.org/drawingml/2006/picture">
                        <pic:nvPicPr>
                          <pic:cNvPr id="12" name="https://www.eztestonline.com/wajdi_hamdan/13126414749528700.tp4?REQUEST=SHOWmedia&amp;media=image002PRINT.png"/>
                          <pic:cNvPicPr/>
                        </pic:nvPicPr>
                        <pic:blipFill>
                          <a:blip r:embed="rId25"/>
                          <a:stretch/>
                        </pic:blipFill>
                        <pic:spPr>
                          <a:xfrm>
                            <a:off x="0" y="0"/>
                            <a:ext cx="3886200" cy="816428"/>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0A623A7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288775F" w14:textId="77777777">
        <w:tc>
          <w:tcPr>
            <w:tcW w:w="0" w:type="auto"/>
          </w:tcPr>
          <w:p w14:paraId="756944F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Hard</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858733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56631F7" w14:textId="77777777">
        <w:tc>
          <w:tcPr>
            <w:tcW w:w="350" w:type="pct"/>
          </w:tcPr>
          <w:p w14:paraId="644900E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138.</w:t>
            </w:r>
          </w:p>
        </w:tc>
        <w:tc>
          <w:tcPr>
            <w:tcW w:w="4650" w:type="pct"/>
          </w:tcPr>
          <w:p w14:paraId="5FB4D51E"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Raco</w:t>
            </w:r>
            <w:proofErr w:type="spellEnd"/>
            <w:r w:rsidRPr="003D2C67">
              <w:rPr>
                <w:rFonts w:asciiTheme="majorBidi" w:eastAsia="Arial Unicode MS" w:hAnsiTheme="majorBidi" w:cstheme="majorBidi"/>
                <w:color w:val="000000"/>
                <w:sz w:val="24"/>
              </w:rPr>
              <w:t xml:space="preserve"> Inc. purchased two used machines together to get a lower total cash price of $90,000. The machines were different, although of the same general type. They were designated as Machines A and B. New machines of the same type could be purchased for: Machine A, $25,000; Machine B, $75,000. Complete the following entry to record the purchase and show your computations.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190C5757" wp14:editId="097F5AC8">
                  <wp:extent cx="1861457" cy="533400"/>
                  <wp:effectExtent l="0" t="0" r="0" b="0"/>
                  <wp:docPr id="14" name="https://www.eztestonline.com/wajdi_hamdan/13126414749528700.tp4?REQUEST=SHOWmedia&amp;media=image003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126414749528700.tp4?REQUEST=SHOWmedia&amp;media=image003PRINT.png"/>
                          <pic:cNvPicPr/>
                        </pic:nvPicPr>
                        <pic:blipFill>
                          <a:blip r:embed="rId7"/>
                          <a:stretch/>
                        </pic:blipFill>
                        <pic:spPr>
                          <a:xfrm>
                            <a:off x="0" y="0"/>
                            <a:ext cx="1861457" cy="5334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3760BE02"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75CA6AA4" wp14:editId="716A1A6C">
                  <wp:extent cx="3341914" cy="1600200"/>
                  <wp:effectExtent l="0" t="0" r="0" b="0"/>
                  <wp:docPr id="15" name="https://www.eztestonline.com/wajdi_hamdan/13126414749528700.tp4?REQUEST=SHOWmedia&amp;media=image004PRINT.png"/>
                  <wp:cNvGraphicFramePr/>
                  <a:graphic xmlns:a="http://schemas.openxmlformats.org/drawingml/2006/main">
                    <a:graphicData uri="http://schemas.openxmlformats.org/drawingml/2006/picture">
                      <pic:pic xmlns:pic="http://schemas.openxmlformats.org/drawingml/2006/picture">
                        <pic:nvPicPr>
                          <pic:cNvPr id="13" name="https://www.eztestonline.com/wajdi_hamdan/13126414749528700.tp4?REQUEST=SHOWmedia&amp;media=image004PRINT.png"/>
                          <pic:cNvPicPr/>
                        </pic:nvPicPr>
                        <pic:blipFill>
                          <a:blip r:embed="rId26"/>
                          <a:stretch/>
                        </pic:blipFill>
                        <pic:spPr>
                          <a:xfrm>
                            <a:off x="0" y="0"/>
                            <a:ext cx="3341914" cy="1600200"/>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0C977F0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8F6F109" w14:textId="77777777">
        <w:tc>
          <w:tcPr>
            <w:tcW w:w="0" w:type="auto"/>
          </w:tcPr>
          <w:p w14:paraId="2AF15FD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4899AA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070C510" w14:textId="77777777">
        <w:tc>
          <w:tcPr>
            <w:tcW w:w="350" w:type="pct"/>
          </w:tcPr>
          <w:p w14:paraId="2DFE84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139.</w:t>
            </w:r>
          </w:p>
        </w:tc>
        <w:tc>
          <w:tcPr>
            <w:tcW w:w="4650" w:type="pct"/>
          </w:tcPr>
          <w:p w14:paraId="182E3D8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Yell Company made a lump sum purchase of an office building, including the land and some fixtures, for cash of $160,000. The tax assessments for the past year reflected the following: Land, $22,500; Building, $58,500; and Fixtures, $9,000. Complete the following entry for the acquisition: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0E84A363" wp14:editId="117CD413">
                  <wp:extent cx="1524000" cy="587828"/>
                  <wp:effectExtent l="0" t="0" r="0" b="0"/>
                  <wp:docPr id="16" name="https://www.eztestonline.com/wajdi_hamdan/13126414749528700.tp4?REQUEST=SHOWmedia&amp;media=image005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126414749528700.tp4?REQUEST=SHOWmedia&amp;media=image005PRINT.png"/>
                          <pic:cNvPicPr/>
                        </pic:nvPicPr>
                        <pic:blipFill>
                          <a:blip r:embed="rId8"/>
                          <a:stretch/>
                        </pic:blipFill>
                        <pic:spPr>
                          <a:xfrm>
                            <a:off x="0" y="0"/>
                            <a:ext cx="1524000" cy="587828"/>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0FB36C4"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7CE09ED6" wp14:editId="503A71F3">
                  <wp:extent cx="3341914" cy="587828"/>
                  <wp:effectExtent l="0" t="0" r="0" b="0"/>
                  <wp:docPr id="17" name="https://www.eztestonline.com/wajdi_hamdan/13126414749528700.tp4?REQUEST=SHOWmedia&amp;media=image006PRINT.png"/>
                  <wp:cNvGraphicFramePr/>
                  <a:graphic xmlns:a="http://schemas.openxmlformats.org/drawingml/2006/main">
                    <a:graphicData uri="http://schemas.openxmlformats.org/drawingml/2006/picture">
                      <pic:pic xmlns:pic="http://schemas.openxmlformats.org/drawingml/2006/picture">
                        <pic:nvPicPr>
                          <pic:cNvPr id="14" name="https://www.eztestonline.com/wajdi_hamdan/13126414749528700.tp4?REQUEST=SHOWmedia&amp;media=image006PRINT.png"/>
                          <pic:cNvPicPr/>
                        </pic:nvPicPr>
                        <pic:blipFill>
                          <a:blip r:embed="rId27"/>
                          <a:stretch/>
                        </pic:blipFill>
                        <pic:spPr>
                          <a:xfrm>
                            <a:off x="0" y="0"/>
                            <a:ext cx="3341914" cy="587828"/>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0144B1B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AE7E1A7" w14:textId="77777777">
        <w:tc>
          <w:tcPr>
            <w:tcW w:w="0" w:type="auto"/>
          </w:tcPr>
          <w:p w14:paraId="43623DC1"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#139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CC8884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24EE1E68" w14:textId="77777777">
        <w:tc>
          <w:tcPr>
            <w:tcW w:w="350" w:type="pct"/>
          </w:tcPr>
          <w:p w14:paraId="5421DA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140.</w:t>
            </w:r>
          </w:p>
        </w:tc>
        <w:tc>
          <w:tcPr>
            <w:tcW w:w="4650" w:type="pct"/>
          </w:tcPr>
          <w:p w14:paraId="31C822E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In 2010, WD Company reported the cost of its theme parks, resorts, and other assets at $14,037 million and the accumulated depreciation at $5,382 million. In that same year, "Toys 4 U" reported $5,610 million in operating assets and accumulated depreciation on them of $1,398 million.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Estimate the approximate remaining life of the assets for WD Company and "Toys 4 U"</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D325B01" wp14:editId="3FDA2C80">
                  <wp:extent cx="4702628" cy="304800"/>
                  <wp:effectExtent l="0" t="0" r="0" b="0"/>
                  <wp:docPr id="18" name="https://www.eztestonline.com/wajdi_hamdan/13126414749528700.tp4?REQUEST=SHOWmedia&amp;media=image007PRINT.png"/>
                  <wp:cNvGraphicFramePr/>
                  <a:graphic xmlns:a="http://schemas.openxmlformats.org/drawingml/2006/main">
                    <a:graphicData uri="http://schemas.openxmlformats.org/drawingml/2006/picture">
                      <pic:pic xmlns:pic="http://schemas.openxmlformats.org/drawingml/2006/picture">
                        <pic:nvPicPr>
                          <pic:cNvPr id="2" name="https://www.eztestonline.com/wajdi_hamdan/13126414749528700.tp4?REQUEST=SHOWmedia&amp;media=image007PRINT.png"/>
                          <pic:cNvPicPr/>
                        </pic:nvPicPr>
                        <pic:blipFill>
                          <a:blip r:embed="rId9"/>
                          <a:stretch/>
                        </pic:blipFill>
                        <pic:spPr>
                          <a:xfrm>
                            <a:off x="0" y="0"/>
                            <a:ext cx="4702628"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2. Which company appears to have </w:t>
            </w:r>
            <w:r w:rsidRPr="003D2C67">
              <w:rPr>
                <w:rFonts w:asciiTheme="majorBidi" w:eastAsia="Arial Unicode MS" w:hAnsiTheme="majorBidi" w:cstheme="majorBidi"/>
                <w:b/>
                <w:i/>
                <w:color w:val="000000"/>
                <w:sz w:val="24"/>
              </w:rPr>
              <w:t>newer</w:t>
            </w:r>
            <w:r w:rsidRPr="003D2C67">
              <w:rPr>
                <w:rFonts w:asciiTheme="majorBidi" w:eastAsia="Arial Unicode MS" w:hAnsiTheme="majorBidi" w:cstheme="majorBidi"/>
                <w:color w:val="000000"/>
                <w:sz w:val="24"/>
              </w:rPr>
              <w:t xml:space="preserve"> assets with longer remaining lives?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65EF35C1"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(1) a. 62% ($14,037-$5,382)/$14,037; b. 75% ($5,610-$1,398)/$5,610;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"Toys 4 U" appears to have "newer" assets than WD Company because 75% of their assets' value remains in book value while "Toys 4 U" has 62% in remaining book value.</w:t>
            </w:r>
          </w:p>
        </w:tc>
      </w:tr>
    </w:tbl>
    <w:p w14:paraId="5E1147D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7AC0DD5" w14:textId="77777777">
        <w:tc>
          <w:tcPr>
            <w:tcW w:w="0" w:type="auto"/>
          </w:tcPr>
          <w:p w14:paraId="57FD9E3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E9B7A6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E03FA99" w14:textId="77777777">
        <w:tc>
          <w:tcPr>
            <w:tcW w:w="350" w:type="pct"/>
          </w:tcPr>
          <w:p w14:paraId="0DB3629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141.</w:t>
            </w:r>
          </w:p>
        </w:tc>
        <w:tc>
          <w:tcPr>
            <w:tcW w:w="4650" w:type="pct"/>
          </w:tcPr>
          <w:p w14:paraId="35DAE6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Chamber Company purchased a truck on January 1, 20A, at a cash cost of $10,600. The estimated residual value was $400 and the estimated useful life 4 years. The company uses straight-line amortization computed monthly. On July 1, 20D, the company sold the truck for $1,700 cash.</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What was the amortization expense amount per month?</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What was the amount of accumulated amortization at July 1, 20D?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 Give the required journal entries on the date of disposal, July 1, 20D. (Assume no 20D amortization had yet been recorded).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00743350">
              <w:rPr>
                <w:rFonts w:asciiTheme="majorBidi" w:hAnsiTheme="majorBidi" w:cstheme="majorBidi"/>
                <w:noProof/>
                <w:lang w:val="fr-FR" w:eastAsia="fr-FR"/>
              </w:rPr>
              <w:drawing>
                <wp:inline distT="0" distB="0" distL="0" distR="0" wp14:anchorId="2FE9FD26" wp14:editId="3EA15BB1">
                  <wp:extent cx="3133888" cy="1408218"/>
                  <wp:effectExtent l="0" t="0" r="0" b="0"/>
                  <wp:docPr id="4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36107" cy="1409215"/>
                          </a:xfrm>
                          <a:prstGeom prst="rect">
                            <a:avLst/>
                          </a:prstGeom>
                          <a:noFill/>
                          <a:ln>
                            <a:noFill/>
                          </a:ln>
                        </pic:spPr>
                      </pic:pic>
                    </a:graphicData>
                  </a:graphic>
                </wp:inline>
              </w:drawing>
            </w:r>
          </w:p>
          <w:p w14:paraId="29C6785B"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p>
        </w:tc>
      </w:tr>
    </w:tbl>
    <w:p w14:paraId="39B19A9F" w14:textId="77777777" w:rsidR="00AD183F" w:rsidRPr="003D2C67" w:rsidRDefault="00AD183F" w:rsidP="003D2C67">
      <w:pPr>
        <w:keepNext/>
        <w:keepLines/>
        <w:spacing w:after="0"/>
        <w:rPr>
          <w:rFonts w:asciiTheme="majorBidi" w:hAnsiTheme="majorBidi" w:cstheme="majorBidi"/>
        </w:rPr>
      </w:pPr>
    </w:p>
    <w:tbl>
      <w:tblPr>
        <w:tblW w:w="5000" w:type="pct"/>
        <w:tblCellMar>
          <w:left w:w="0" w:type="dxa"/>
          <w:right w:w="0" w:type="dxa"/>
        </w:tblCellMar>
        <w:tblLook w:val="0000" w:firstRow="0" w:lastRow="0" w:firstColumn="0" w:lastColumn="0" w:noHBand="0" w:noVBand="0"/>
      </w:tblPr>
      <w:tblGrid>
        <w:gridCol w:w="10800"/>
      </w:tblGrid>
      <w:tr w:rsidR="00AD183F" w:rsidRPr="003D2C67" w14:paraId="38855CEC" w14:textId="77777777">
        <w:tc>
          <w:tcPr>
            <w:tcW w:w="0" w:type="auto"/>
          </w:tcPr>
          <w:p w14:paraId="6D8593D6"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6F4A9E0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D75BD68" w14:textId="77777777">
        <w:tc>
          <w:tcPr>
            <w:tcW w:w="350" w:type="pct"/>
          </w:tcPr>
          <w:p w14:paraId="1C9D59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142.</w:t>
            </w:r>
          </w:p>
        </w:tc>
        <w:tc>
          <w:tcPr>
            <w:tcW w:w="4650" w:type="pct"/>
          </w:tcPr>
          <w:p w14:paraId="5B84E6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Sutter Company purchased a machine on January 1, 20A, for $16,000. The machine has an estimated useful life of 5 years and a $1,000 residual value. It is now December 31, 20B, and Sutter is in the process of preparing financial statements. Complete the following schedule assuming declining-balance method of depreciation with a 150%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F477AAE" wp14:editId="043A35D6">
                  <wp:extent cx="3940628" cy="533400"/>
                  <wp:effectExtent l="0" t="0" r="0" b="0"/>
                  <wp:docPr id="20" name="https://www.eztestonline.com/wajdi_hamdan/13126414749528700.tp4?REQUEST=SHOWmedia&amp;media=image009PRINT.png"/>
                  <wp:cNvGraphicFramePr/>
                  <a:graphic xmlns:a="http://schemas.openxmlformats.org/drawingml/2006/main">
                    <a:graphicData uri="http://schemas.openxmlformats.org/drawingml/2006/picture">
                      <pic:pic xmlns:pic="http://schemas.openxmlformats.org/drawingml/2006/picture">
                        <pic:nvPicPr>
                          <pic:cNvPr id="3" name="https://www.eztestonline.com/wajdi_hamdan/13126414749528700.tp4?REQUEST=SHOWmedia&amp;media=image009PRINT.png"/>
                          <pic:cNvPicPr/>
                        </pic:nvPicPr>
                        <pic:blipFill>
                          <a:blip r:embed="rId10"/>
                          <a:stretch/>
                        </pic:blipFill>
                        <pic:spPr>
                          <a:xfrm>
                            <a:off x="0" y="0"/>
                            <a:ext cx="3940628" cy="5334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14871678"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830174D" wp14:editId="77FAC687">
                  <wp:extent cx="3929743" cy="544285"/>
                  <wp:effectExtent l="0" t="0" r="0" b="0"/>
                  <wp:docPr id="21" name="https://www.eztestonline.com/wajdi_hamdan/13126414749528700.tp4?REQUEST=SHOWmedia&amp;media=image010PRINT.png"/>
                  <wp:cNvGraphicFramePr/>
                  <a:graphic xmlns:a="http://schemas.openxmlformats.org/drawingml/2006/main">
                    <a:graphicData uri="http://schemas.openxmlformats.org/drawingml/2006/picture">
                      <pic:pic xmlns:pic="http://schemas.openxmlformats.org/drawingml/2006/picture">
                        <pic:nvPicPr>
                          <pic:cNvPr id="16" name="https://www.eztestonline.com/wajdi_hamdan/13126414749528700.tp4?REQUEST=SHOWmedia&amp;media=image010PRINT.png"/>
                          <pic:cNvPicPr/>
                        </pic:nvPicPr>
                        <pic:blipFill>
                          <a:blip r:embed="rId29"/>
                          <a:stretch/>
                        </pic:blipFill>
                        <pic:spPr>
                          <a:xfrm>
                            <a:off x="0" y="0"/>
                            <a:ext cx="3929743" cy="544285"/>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48F0010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581F928" w14:textId="77777777">
        <w:tc>
          <w:tcPr>
            <w:tcW w:w="0" w:type="auto"/>
          </w:tcPr>
          <w:p w14:paraId="3A63E62C"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6403ED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7717CAC" w14:textId="77777777">
        <w:tc>
          <w:tcPr>
            <w:tcW w:w="350" w:type="pct"/>
          </w:tcPr>
          <w:p w14:paraId="69B760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143.</w:t>
            </w:r>
          </w:p>
        </w:tc>
        <w:tc>
          <w:tcPr>
            <w:tcW w:w="4650" w:type="pct"/>
          </w:tcPr>
          <w:p w14:paraId="3AF530AD"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financial statements of Betty Company contained the following errors: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A9F15E9" wp14:editId="741888FF">
                  <wp:extent cx="4539343" cy="304800"/>
                  <wp:effectExtent l="0" t="0" r="0" b="0"/>
                  <wp:docPr id="22" name="https://www.eztestonline.com/wajdi_hamdan/13126414749528700.tp4?REQUEST=SHOWmedia&amp;media=image011PRINT.png"/>
                  <wp:cNvGraphicFramePr/>
                  <a:graphic xmlns:a="http://schemas.openxmlformats.org/drawingml/2006/main">
                    <a:graphicData uri="http://schemas.openxmlformats.org/drawingml/2006/picture">
                      <pic:pic xmlns:pic="http://schemas.openxmlformats.org/drawingml/2006/picture">
                        <pic:nvPicPr>
                          <pic:cNvPr id="4" name="https://www.eztestonline.com/wajdi_hamdan/13126414749528700.tp4?REQUEST=SHOWmedia&amp;media=image011PRINT.png"/>
                          <pic:cNvPicPr/>
                        </pic:nvPicPr>
                        <pic:blipFill>
                          <a:blip r:embed="rId11"/>
                          <a:stretch/>
                        </pic:blipFill>
                        <pic:spPr>
                          <a:xfrm>
                            <a:off x="0" y="0"/>
                            <a:ext cx="4539343"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Respond to each of the following (disregard income taxes):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Income for 20A, was understated or overstated (circle one).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Total combined income for the two-year period ended December 31, 20B, was overstated or understated (circle one).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6B592F1E"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A. Overstated; B. Understated</w:t>
            </w:r>
          </w:p>
        </w:tc>
      </w:tr>
    </w:tbl>
    <w:p w14:paraId="37C8A62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7FC3602" w14:textId="77777777">
        <w:tc>
          <w:tcPr>
            <w:tcW w:w="0" w:type="auto"/>
          </w:tcPr>
          <w:p w14:paraId="279C086E"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1B0C099"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40E8985" w14:textId="77777777">
        <w:tc>
          <w:tcPr>
            <w:tcW w:w="350" w:type="pct"/>
          </w:tcPr>
          <w:p w14:paraId="44D9673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144.</w:t>
            </w:r>
          </w:p>
        </w:tc>
        <w:tc>
          <w:tcPr>
            <w:tcW w:w="4650" w:type="pct"/>
          </w:tcPr>
          <w:p w14:paraId="6359038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20A, Stern Company (a calendar year corporation) purchased a heavy duty machine having an invoice price of $13,000 plus transportation and installation costs of $3,000. The machine is estimated to have a 4-year useful life and a $1,000 residual value. Assuming the company uses the declining-balance method amortization and a 150% acceleration rate, complete the following schedule (round to the nearest dollar).</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C4C9A6A" wp14:editId="51CCD768">
                  <wp:extent cx="3624943" cy="892628"/>
                  <wp:effectExtent l="0" t="0" r="0" b="0"/>
                  <wp:docPr id="23" name="https://www.eztestonline.com/wajdi_hamdan/13126414749528700.tp4?REQUEST=SHOWmedia&amp;media=image012PRINT.png"/>
                  <wp:cNvGraphicFramePr/>
                  <a:graphic xmlns:a="http://schemas.openxmlformats.org/drawingml/2006/main">
                    <a:graphicData uri="http://schemas.openxmlformats.org/drawingml/2006/picture">
                      <pic:pic xmlns:pic="http://schemas.openxmlformats.org/drawingml/2006/picture">
                        <pic:nvPicPr>
                          <pic:cNvPr id="5" name="https://www.eztestonline.com/wajdi_hamdan/13126414749528700.tp4?REQUEST=SHOWmedia&amp;media=image012PRINT.png"/>
                          <pic:cNvPicPr/>
                        </pic:nvPicPr>
                        <pic:blipFill>
                          <a:blip r:embed="rId12"/>
                          <a:stretch/>
                        </pic:blipFill>
                        <pic:spPr>
                          <a:xfrm>
                            <a:off x="0" y="0"/>
                            <a:ext cx="3624943" cy="892628"/>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68E8BFAF"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A709735" wp14:editId="0C65B1B6">
                  <wp:extent cx="4136571" cy="1719942"/>
                  <wp:effectExtent l="0" t="0" r="0" b="0"/>
                  <wp:docPr id="24" name="https://www.eztestonline.com/wajdi_hamdan/13126414749528700.tp4?REQUEST=SHOWmedia&amp;media=image013PRINT.png"/>
                  <wp:cNvGraphicFramePr/>
                  <a:graphic xmlns:a="http://schemas.openxmlformats.org/drawingml/2006/main">
                    <a:graphicData uri="http://schemas.openxmlformats.org/drawingml/2006/picture">
                      <pic:pic xmlns:pic="http://schemas.openxmlformats.org/drawingml/2006/picture">
                        <pic:nvPicPr>
                          <pic:cNvPr id="17" name="https://www.eztestonline.com/wajdi_hamdan/13126414749528700.tp4?REQUEST=SHOWmedia&amp;media=image013PRINT.png"/>
                          <pic:cNvPicPr/>
                        </pic:nvPicPr>
                        <pic:blipFill>
                          <a:blip r:embed="rId30"/>
                          <a:stretch/>
                        </pic:blipFill>
                        <pic:spPr>
                          <a:xfrm>
                            <a:off x="0" y="0"/>
                            <a:ext cx="4136571" cy="1719942"/>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7CBE913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15A3F60" w14:textId="77777777">
        <w:tc>
          <w:tcPr>
            <w:tcW w:w="0" w:type="auto"/>
          </w:tcPr>
          <w:p w14:paraId="35D5423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E3E2856"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46F9F0A" w14:textId="77777777">
        <w:tc>
          <w:tcPr>
            <w:tcW w:w="350" w:type="pct"/>
          </w:tcPr>
          <w:p w14:paraId="019E124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145.</w:t>
            </w:r>
          </w:p>
        </w:tc>
        <w:tc>
          <w:tcPr>
            <w:tcW w:w="4650" w:type="pct"/>
          </w:tcPr>
          <w:p w14:paraId="28301FF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Tweed Feed &amp; Seed purchased a new machine on January 1, 20A:</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45F4459" wp14:editId="45CDCAC5">
                  <wp:extent cx="3113314" cy="478971"/>
                  <wp:effectExtent l="0" t="0" r="0" b="0"/>
                  <wp:docPr id="25" name="https://www.eztestonline.com/wajdi_hamdan/13126414749528700.tp4?REQUEST=SHOWmedia&amp;media=image014PRINT.png"/>
                  <wp:cNvGraphicFramePr/>
                  <a:graphic xmlns:a="http://schemas.openxmlformats.org/drawingml/2006/main">
                    <a:graphicData uri="http://schemas.openxmlformats.org/drawingml/2006/picture">
                      <pic:pic xmlns:pic="http://schemas.openxmlformats.org/drawingml/2006/picture">
                        <pic:nvPicPr>
                          <pic:cNvPr id="6" name="https://www.eztestonline.com/wajdi_hamdan/13126414749528700.tp4?REQUEST=SHOWmedia&amp;media=image014PRINT.png"/>
                          <pic:cNvPicPr/>
                        </pic:nvPicPr>
                        <pic:blipFill>
                          <a:blip r:embed="rId13"/>
                          <a:stretch/>
                        </pic:blipFill>
                        <pic:spPr>
                          <a:xfrm>
                            <a:off x="0" y="0"/>
                            <a:ext cx="3113314" cy="4789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Accumulated amortization at the end of year 5 (assume straight-line amortization) $12,000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It is now the beginning of year 6 and the management re-evaluated the estimates related to the machine. Compute the amortization expense for year 6 under each of the following </w:t>
            </w:r>
            <w:r w:rsidRPr="003D2C67">
              <w:rPr>
                <w:rFonts w:asciiTheme="majorBidi" w:eastAsia="Arial Unicode MS" w:hAnsiTheme="majorBidi" w:cstheme="majorBidi"/>
                <w:color w:val="000000"/>
                <w:sz w:val="24"/>
                <w:u w:val="single"/>
              </w:rPr>
              <w:t>independent</w:t>
            </w:r>
            <w:r w:rsidRPr="003D2C67">
              <w:rPr>
                <w:rFonts w:asciiTheme="majorBidi" w:eastAsia="Arial Unicode MS" w:hAnsiTheme="majorBidi" w:cstheme="majorBidi"/>
                <w:color w:val="000000"/>
                <w:sz w:val="24"/>
              </w:rPr>
              <w:t xml:space="preserve"> cases: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02E8C980" wp14:editId="3786F67D">
                  <wp:extent cx="4680857" cy="707571"/>
                  <wp:effectExtent l="0" t="0" r="0" b="0"/>
                  <wp:docPr id="26" name="https://www.eztestonline.com/wajdi_hamdan/13126414749528700.tp4?REQUEST=SHOWmedia&amp;media=image015PRINT.png"/>
                  <wp:cNvGraphicFramePr/>
                  <a:graphic xmlns:a="http://schemas.openxmlformats.org/drawingml/2006/main">
                    <a:graphicData uri="http://schemas.openxmlformats.org/drawingml/2006/picture">
                      <pic:pic xmlns:pic="http://schemas.openxmlformats.org/drawingml/2006/picture">
                        <pic:nvPicPr>
                          <pic:cNvPr id="7" name="https://www.eztestonline.com/wajdi_hamdan/13126414749528700.tp4?REQUEST=SHOWmedia&amp;media=image015PRINT.png"/>
                          <pic:cNvPicPr/>
                        </pic:nvPicPr>
                        <pic:blipFill>
                          <a:blip r:embed="rId14"/>
                          <a:stretch/>
                        </pic:blipFill>
                        <pic:spPr>
                          <a:xfrm>
                            <a:off x="0" y="0"/>
                            <a:ext cx="4680857" cy="7075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947D97E"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CASE A: (26,000 - 12,000 - 2,000) ÷ (15 years - 5 years) = $1,200 Amortization expense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CASE B: (26,000 - 12,000 - 1,000) ÷ (10 years - 5 years) = $2,600 Amortization expense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CASE C: (26,000 - 12,000 - 3,000) ÷ (7 years - 5 years) = $5,500 Amortization expense</w:t>
            </w:r>
          </w:p>
        </w:tc>
      </w:tr>
    </w:tbl>
    <w:p w14:paraId="3934FFC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67BD0C2" w14:textId="77777777">
        <w:tc>
          <w:tcPr>
            <w:tcW w:w="0" w:type="auto"/>
          </w:tcPr>
          <w:p w14:paraId="4145312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704544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02404A7" w14:textId="77777777">
        <w:tc>
          <w:tcPr>
            <w:tcW w:w="350" w:type="pct"/>
          </w:tcPr>
          <w:p w14:paraId="6C2306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146.</w:t>
            </w:r>
          </w:p>
        </w:tc>
        <w:tc>
          <w:tcPr>
            <w:tcW w:w="4650" w:type="pct"/>
          </w:tcPr>
          <w:p w14:paraId="16B013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Duval Company acquired a machine on January 1, 20A, that cost $2,700 and had an estimated residual value of $200. Complete the following schedule using the three methods of amortization: A.) straight-line, B.) units-of-production, C.) declining-balance at 150%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FAADBB9" wp14:editId="68BC2F88">
                  <wp:extent cx="4408714" cy="979714"/>
                  <wp:effectExtent l="0" t="0" r="0" b="0"/>
                  <wp:docPr id="27" name="https://www.eztestonline.com/wajdi_hamdan/13126414749528700.tp4?REQUEST=SHOWmedia&amp;media=image016PRINT.png"/>
                  <wp:cNvGraphicFramePr/>
                  <a:graphic xmlns:a="http://schemas.openxmlformats.org/drawingml/2006/main">
                    <a:graphicData uri="http://schemas.openxmlformats.org/drawingml/2006/picture">
                      <pic:pic xmlns:pic="http://schemas.openxmlformats.org/drawingml/2006/picture">
                        <pic:nvPicPr>
                          <pic:cNvPr id="8" name="https://www.eztestonline.com/wajdi_hamdan/13126414749528700.tp4?REQUEST=SHOWmedia&amp;media=image016PRINT.png"/>
                          <pic:cNvPicPr/>
                        </pic:nvPicPr>
                        <pic:blipFill>
                          <a:blip r:embed="rId15"/>
                          <a:stretch/>
                        </pic:blipFill>
                        <pic:spPr>
                          <a:xfrm>
                            <a:off x="0" y="0"/>
                            <a:ext cx="4408714" cy="979714"/>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7BF6A4FA"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167860C1" wp14:editId="2324989E">
                  <wp:extent cx="4408714" cy="1643742"/>
                  <wp:effectExtent l="0" t="0" r="0" b="0"/>
                  <wp:docPr id="28" name="https://www.eztestonline.com/wajdi_hamdan/13126414749528700.tp4?REQUEST=SHOWmedia&amp;media=image017PRINT.png"/>
                  <wp:cNvGraphicFramePr/>
                  <a:graphic xmlns:a="http://schemas.openxmlformats.org/drawingml/2006/main">
                    <a:graphicData uri="http://schemas.openxmlformats.org/drawingml/2006/picture">
                      <pic:pic xmlns:pic="http://schemas.openxmlformats.org/drawingml/2006/picture">
                        <pic:nvPicPr>
                          <pic:cNvPr id="18" name="https://www.eztestonline.com/wajdi_hamdan/13126414749528700.tp4?REQUEST=SHOWmedia&amp;media=image017PRINT.png"/>
                          <pic:cNvPicPr/>
                        </pic:nvPicPr>
                        <pic:blipFill>
                          <a:blip r:embed="rId31"/>
                          <a:stretch/>
                        </pic:blipFill>
                        <pic:spPr>
                          <a:xfrm>
                            <a:off x="0" y="0"/>
                            <a:ext cx="4408714" cy="1643742"/>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40D361F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1A65543" w14:textId="77777777">
        <w:tc>
          <w:tcPr>
            <w:tcW w:w="0" w:type="auto"/>
          </w:tcPr>
          <w:p w14:paraId="086339A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521D6A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C5FD04E" w14:textId="77777777">
        <w:tc>
          <w:tcPr>
            <w:tcW w:w="350" w:type="pct"/>
          </w:tcPr>
          <w:p w14:paraId="3E3409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147.</w:t>
            </w:r>
          </w:p>
        </w:tc>
        <w:tc>
          <w:tcPr>
            <w:tcW w:w="4650" w:type="pct"/>
          </w:tcPr>
          <w:p w14:paraId="6D53B48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On January 1, 20B, Walton Corporation made a basket purchase of land, a building, and furniture and fixtures. The total purchase price was $313,000. Walton also paid $3,000 for title fees and $4,000 in legal fees related to the purchase. Appraised values at the time of the purchase were: land $70,000; building, $227,500; and furniture and fixtures, $52,500.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Make the journal entry to record the purchase of the assets, with cost based on appraised values.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The building had an estimated useful life of 20 years and residual value of $30,000. Make the journal entry to record amortization for 20B using the declining-balance method and a 150%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The furniture and fixtures are expected to have useful lives of 5 years and no residual value. What is the amount of amortization on the furniture and fixtures for 20B, assuming that Walton uses the straight-line method of amortization for such assets.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Based on the information in part 3, what is the book value of the furniture and fixtures at the end of 20B?</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5. Under generally accepted accounting principles, would Walton be able to use the declining-balance method for the building and the straight-line method for furniture and fixtures? Discuss briefly.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3F4104BE"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1.</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DFFAA55" wp14:editId="64365CE9">
                  <wp:extent cx="3222171" cy="555171"/>
                  <wp:effectExtent l="0" t="0" r="0" b="0"/>
                  <wp:docPr id="29" name="https://www.eztestonline.com/wajdi_hamdan/13126414749528700.tp4?REQUEST=SHOWmedia&amp;media=image018PRINT.png"/>
                  <wp:cNvGraphicFramePr/>
                  <a:graphic xmlns:a="http://schemas.openxmlformats.org/drawingml/2006/main">
                    <a:graphicData uri="http://schemas.openxmlformats.org/drawingml/2006/picture">
                      <pic:pic xmlns:pic="http://schemas.openxmlformats.org/drawingml/2006/picture">
                        <pic:nvPicPr>
                          <pic:cNvPr id="19" name="https://www.eztestonline.com/wajdi_hamdan/13126414749528700.tp4?REQUEST=SHOWmedia&amp;media=image018PRINT.png"/>
                          <pic:cNvPicPr/>
                        </pic:nvPicPr>
                        <pic:blipFill>
                          <a:blip r:embed="rId32"/>
                          <a:stretch/>
                        </pic:blipFill>
                        <pic:spPr>
                          <a:xfrm>
                            <a:off x="0" y="0"/>
                            <a:ext cx="3222171" cy="5551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Computations: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Total acquisition costs: $313,000 + $3,000 + $4,000 = $320,000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Total appraised value: $70,000 + $52,500 + $227,500 = $350,000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Land: ($70,000 x $320,000)/$350,000 = $64,000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Building: ($227,500 x $320,000)/$350,000 = $208,000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Furniture and Fixtures: ($52,500 x $320,000)/$350,000 = $48,000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14975547" wp14:editId="0CAF3739">
                  <wp:extent cx="3537857" cy="304800"/>
                  <wp:effectExtent l="0" t="0" r="0" b="0"/>
                  <wp:docPr id="30" name="https://www.eztestonline.com/wajdi_hamdan/13126414749528700.tp4?REQUEST=SHOWmedia&amp;media=image019PRINT.png"/>
                  <wp:cNvGraphicFramePr/>
                  <a:graphic xmlns:a="http://schemas.openxmlformats.org/drawingml/2006/main">
                    <a:graphicData uri="http://schemas.openxmlformats.org/drawingml/2006/picture">
                      <pic:pic xmlns:pic="http://schemas.openxmlformats.org/drawingml/2006/picture">
                        <pic:nvPicPr>
                          <pic:cNvPr id="20" name="https://www.eztestonline.com/wajdi_hamdan/13126414749528700.tp4?REQUEST=SHOWmedia&amp;media=image019PRINT.png"/>
                          <pic:cNvPicPr/>
                        </pic:nvPicPr>
                        <pic:blipFill>
                          <a:blip r:embed="rId33"/>
                          <a:stretch/>
                        </pic:blipFill>
                        <pic:spPr>
                          <a:xfrm>
                            <a:off x="0" y="0"/>
                            <a:ext cx="3537857"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$208,000 x 1/20 x 150% = $15,600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$48,000 ÷ 5 years = $9,600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$48,000 - $9,600 = $38,400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5. Generally accepted accounting principles allow a company to use different amortization methods for different assets or groups of assets. Walton would be able to use the declining-balance for buildings and straight-line amortization for furniture and fixtures.</w:t>
            </w:r>
          </w:p>
        </w:tc>
      </w:tr>
    </w:tbl>
    <w:p w14:paraId="42C70D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3B1F3F77" w14:textId="77777777">
        <w:tc>
          <w:tcPr>
            <w:tcW w:w="0" w:type="auto"/>
          </w:tcPr>
          <w:p w14:paraId="6963F79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8D2949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99F7368" w14:textId="77777777">
        <w:tc>
          <w:tcPr>
            <w:tcW w:w="350" w:type="pct"/>
          </w:tcPr>
          <w:p w14:paraId="019C49D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148.</w:t>
            </w:r>
          </w:p>
        </w:tc>
        <w:tc>
          <w:tcPr>
            <w:tcW w:w="4650" w:type="pct"/>
          </w:tcPr>
          <w:p w14:paraId="63C8974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Macon Assembly Company purchased a machine on January 2, 20C, by paying cash of $85,000. The machine has an estimated useful life of five years (or the production of 200,000 units) and an estimated residual value of $5,000.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Determine amortization expense (to the nearest dollar) for each year of the machine's useful life under (a). straight-line amortization; and (b). the declining-balance method with a 200%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What is the book value of the machine after three years with the declining-balance method and a 200% acceleration rate?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What is the book value of the machinery after three years with straight-line amortization.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If the machine was used to produce and sell 48,000 units in 20C, what would the amortization expense be under the units of production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2160CCD9"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8E6428D" wp14:editId="7493E194">
                  <wp:extent cx="3875314" cy="2645228"/>
                  <wp:effectExtent l="0" t="0" r="0" b="0"/>
                  <wp:docPr id="31" name="https://www.eztestonline.com/wajdi_hamdan/13126414749528700.tp4?REQUEST=SHOWmedia&amp;media=image020PRINT.png"/>
                  <wp:cNvGraphicFramePr/>
                  <a:graphic xmlns:a="http://schemas.openxmlformats.org/drawingml/2006/main">
                    <a:graphicData uri="http://schemas.openxmlformats.org/drawingml/2006/picture">
                      <pic:pic xmlns:pic="http://schemas.openxmlformats.org/drawingml/2006/picture">
                        <pic:nvPicPr>
                          <pic:cNvPr id="21" name="https://www.eztestonline.com/wajdi_hamdan/13126414749528700.tp4?REQUEST=SHOWmedia&amp;media=image020PRINT.png"/>
                          <pic:cNvPicPr/>
                        </pic:nvPicPr>
                        <pic:blipFill>
                          <a:blip r:embed="rId34"/>
                          <a:stretch/>
                        </pic:blipFill>
                        <pic:spPr>
                          <a:xfrm>
                            <a:off x="0" y="0"/>
                            <a:ext cx="3875314" cy="2645228"/>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151B16B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9FA9D4A" w14:textId="77777777">
        <w:tc>
          <w:tcPr>
            <w:tcW w:w="0" w:type="auto"/>
          </w:tcPr>
          <w:p w14:paraId="4B42BA8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E710E5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7B76219" w14:textId="77777777">
        <w:tc>
          <w:tcPr>
            <w:tcW w:w="350" w:type="pct"/>
          </w:tcPr>
          <w:p w14:paraId="523F7C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149.</w:t>
            </w:r>
          </w:p>
        </w:tc>
        <w:tc>
          <w:tcPr>
            <w:tcW w:w="4650" w:type="pct"/>
          </w:tcPr>
          <w:p w14:paraId="6890F42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September 7, 20B,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Corporation purchased a building and land at a total acquisition cost of $500,000. An appraiser estimated that 80% of the purchase price should be assigned to the building and the remainder to the land.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Make the journal entry for the acquisition of the land and building.</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2. Make the journal entry to record amortization of the building for 20B.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takes a full month of amortization for assets acquired in the first half of the month and uses the straight-line method. The building has a residual value of $40,000 and an estimated useful life of 20 years.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Based on the information in part 2, what will the book value of the building be at the end of 20C?</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4. Why was it important for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to separate the cost of the land and the cost of the building?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1BF2ABD9"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1.</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841DA1B" wp14:editId="41593B04">
                  <wp:extent cx="2547257" cy="435428"/>
                  <wp:effectExtent l="0" t="0" r="0" b="0"/>
                  <wp:docPr id="32" name="https://www.eztestonline.com/wajdi_hamdan/13126414749528700.tp4?REQUEST=SHOWmedia&amp;media=image021PRINT.png"/>
                  <wp:cNvGraphicFramePr/>
                  <a:graphic xmlns:a="http://schemas.openxmlformats.org/drawingml/2006/main">
                    <a:graphicData uri="http://schemas.openxmlformats.org/drawingml/2006/picture">
                      <pic:pic xmlns:pic="http://schemas.openxmlformats.org/drawingml/2006/picture">
                        <pic:nvPicPr>
                          <pic:cNvPr id="22" name="https://www.eztestonline.com/wajdi_hamdan/13126414749528700.tp4?REQUEST=SHOWmedia&amp;media=image021PRINT.png"/>
                          <pic:cNvPicPr/>
                        </pic:nvPicPr>
                        <pic:blipFill>
                          <a:blip r:embed="rId35"/>
                          <a:stretch/>
                        </pic:blipFill>
                        <pic:spPr>
                          <a:xfrm>
                            <a:off x="0" y="0"/>
                            <a:ext cx="2547257" cy="435428"/>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1739CFF0" wp14:editId="1FEAE89B">
                  <wp:extent cx="3755571" cy="304800"/>
                  <wp:effectExtent l="0" t="0" r="0" b="0"/>
                  <wp:docPr id="33" name="https://www.eztestonline.com/wajdi_hamdan/13126414749528700.tp4?REQUEST=SHOWmedia&amp;media=image022PRINT.png"/>
                  <wp:cNvGraphicFramePr/>
                  <a:graphic xmlns:a="http://schemas.openxmlformats.org/drawingml/2006/main">
                    <a:graphicData uri="http://schemas.openxmlformats.org/drawingml/2006/picture">
                      <pic:pic xmlns:pic="http://schemas.openxmlformats.org/drawingml/2006/picture">
                        <pic:nvPicPr>
                          <pic:cNvPr id="23" name="https://www.eztestonline.com/wajdi_hamdan/13126414749528700.tp4?REQUEST=SHOWmedia&amp;media=image022PRINT.png"/>
                          <pic:cNvPicPr/>
                        </pic:nvPicPr>
                        <pic:blipFill>
                          <a:blip r:embed="rId36"/>
                          <a:stretch/>
                        </pic:blipFill>
                        <pic:spPr>
                          <a:xfrm>
                            <a:off x="0" y="0"/>
                            <a:ext cx="3755571"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Computation: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($400,000 - 40,000)/20 years = $18,000/year</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$18,000/</w:t>
            </w:r>
            <w:proofErr w:type="spellStart"/>
            <w:r w:rsidRPr="003D2C67">
              <w:rPr>
                <w:rFonts w:asciiTheme="majorBidi" w:eastAsia="Arial Unicode MS" w:hAnsiTheme="majorBidi" w:cstheme="majorBidi"/>
                <w:color w:val="000000"/>
                <w:sz w:val="24"/>
              </w:rPr>
              <w:t>yr</w:t>
            </w:r>
            <w:proofErr w:type="spellEnd"/>
            <w:r w:rsidRPr="003D2C67">
              <w:rPr>
                <w:rFonts w:asciiTheme="majorBidi" w:eastAsia="Arial Unicode MS" w:hAnsiTheme="majorBidi" w:cstheme="majorBidi"/>
                <w:color w:val="000000"/>
                <w:sz w:val="24"/>
              </w:rPr>
              <w:t xml:space="preserve"> x 4 months/12 months = $6,000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Book value = $400,000 - 24,000 accumulated amortization = $376,000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4. </w:t>
            </w:r>
            <w:proofErr w:type="spellStart"/>
            <w:r w:rsidRPr="003D2C67">
              <w:rPr>
                <w:rFonts w:asciiTheme="majorBidi" w:eastAsia="Arial Unicode MS" w:hAnsiTheme="majorBidi" w:cstheme="majorBidi"/>
                <w:color w:val="000000"/>
                <w:sz w:val="24"/>
              </w:rPr>
              <w:t>Belverd</w:t>
            </w:r>
            <w:proofErr w:type="spellEnd"/>
            <w:r w:rsidRPr="003D2C67">
              <w:rPr>
                <w:rFonts w:asciiTheme="majorBidi" w:eastAsia="Arial Unicode MS" w:hAnsiTheme="majorBidi" w:cstheme="majorBidi"/>
                <w:color w:val="000000"/>
                <w:sz w:val="24"/>
              </w:rPr>
              <w:t xml:space="preserve"> separated the cost of the building and the cost of the land when it made the original entry to record the acquisition because amortization must be recorded for the building and not for the land. Recording the assets in separate accounts simplifies the process of properly recording amortization.</w:t>
            </w:r>
          </w:p>
        </w:tc>
      </w:tr>
    </w:tbl>
    <w:p w14:paraId="613B30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E01C557" w14:textId="77777777">
        <w:tc>
          <w:tcPr>
            <w:tcW w:w="0" w:type="auto"/>
          </w:tcPr>
          <w:p w14:paraId="36C9FD28"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#149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4FC8455"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5D07E832" w14:textId="77777777">
        <w:tc>
          <w:tcPr>
            <w:tcW w:w="350" w:type="pct"/>
          </w:tcPr>
          <w:p w14:paraId="066D6FB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150.</w:t>
            </w:r>
          </w:p>
        </w:tc>
        <w:tc>
          <w:tcPr>
            <w:tcW w:w="4650" w:type="pct"/>
          </w:tcPr>
          <w:p w14:paraId="2F64B513" w14:textId="77777777" w:rsidR="00AD183F" w:rsidRPr="003D2C67" w:rsidRDefault="00F607D7" w:rsidP="003D2C67">
            <w:pPr>
              <w:keepNext/>
              <w:keepLines/>
              <w:spacing w:after="0"/>
              <w:rPr>
                <w:rFonts w:asciiTheme="majorBidi" w:hAnsiTheme="majorBidi" w:cstheme="majorBidi"/>
              </w:rPr>
            </w:pPr>
            <w:proofErr w:type="spellStart"/>
            <w:r w:rsidRPr="003D2C67">
              <w:rPr>
                <w:rFonts w:asciiTheme="majorBidi" w:eastAsia="Arial Unicode MS" w:hAnsiTheme="majorBidi" w:cstheme="majorBidi"/>
                <w:color w:val="000000"/>
                <w:sz w:val="24"/>
              </w:rPr>
              <w:t>Hilman</w:t>
            </w:r>
            <w:proofErr w:type="spellEnd"/>
            <w:r w:rsidRPr="003D2C67">
              <w:rPr>
                <w:rFonts w:asciiTheme="majorBidi" w:eastAsia="Arial Unicode MS" w:hAnsiTheme="majorBidi" w:cstheme="majorBidi"/>
                <w:color w:val="000000"/>
                <w:sz w:val="24"/>
              </w:rPr>
              <w:t xml:space="preserve"> Company purchased a truck on January 1, 20A, at a cost of $34,000. The company estimated that the truck would have a useful life of 4 years and a residual value of $4,000.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Complete the following table: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11EA418D" wp14:editId="62E17D63">
                  <wp:extent cx="4038600" cy="979714"/>
                  <wp:effectExtent l="0" t="0" r="0" b="0"/>
                  <wp:docPr id="34" name="https://www.eztestonline.com/wajdi_hamdan/13126414749528700.tp4?REQUEST=SHOWmedia&amp;media=image023PRINT.png"/>
                  <wp:cNvGraphicFramePr/>
                  <a:graphic xmlns:a="http://schemas.openxmlformats.org/drawingml/2006/main">
                    <a:graphicData uri="http://schemas.openxmlformats.org/drawingml/2006/picture">
                      <pic:pic xmlns:pic="http://schemas.openxmlformats.org/drawingml/2006/picture">
                        <pic:nvPicPr>
                          <pic:cNvPr id="9" name="https://www.eztestonline.com/wajdi_hamdan/13126414749528700.tp4?REQUEST=SHOWmedia&amp;media=image023PRINT.png"/>
                          <pic:cNvPicPr/>
                        </pic:nvPicPr>
                        <pic:blipFill>
                          <a:blip r:embed="rId16"/>
                          <a:stretch/>
                        </pic:blipFill>
                        <pic:spPr>
                          <a:xfrm>
                            <a:off x="0" y="0"/>
                            <a:ext cx="4038600" cy="979714"/>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Which of the two methods in part 1 would result in: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Lower net income in 20A? ___________</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Lower net income in 20D? ___________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58366B4"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7F941D85" wp14:editId="703D805C">
                  <wp:extent cx="4049485" cy="979714"/>
                  <wp:effectExtent l="0" t="0" r="0" b="0"/>
                  <wp:docPr id="35" name="https://www.eztestonline.com/wajdi_hamdan/13126414749528700.tp4?REQUEST=SHOWmedia&amp;media=image024PRINT.png"/>
                  <wp:cNvGraphicFramePr/>
                  <a:graphic xmlns:a="http://schemas.openxmlformats.org/drawingml/2006/main">
                    <a:graphicData uri="http://schemas.openxmlformats.org/drawingml/2006/picture">
                      <pic:pic xmlns:pic="http://schemas.openxmlformats.org/drawingml/2006/picture">
                        <pic:nvPicPr>
                          <pic:cNvPr id="24" name="https://www.eztestonline.com/wajdi_hamdan/13126414749528700.tp4?REQUEST=SHOWmedia&amp;media=image024PRINT.png"/>
                          <pic:cNvPicPr/>
                        </pic:nvPicPr>
                        <pic:blipFill>
                          <a:blip r:embed="rId37"/>
                          <a:stretch/>
                        </pic:blipFill>
                        <pic:spPr>
                          <a:xfrm>
                            <a:off x="0" y="0"/>
                            <a:ext cx="4049485" cy="979714"/>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Straight-line: ($34,000 - 4,000)/4 years = $7,500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Declining-balance: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20A 1/4 x 200% x $34,000 = $17,000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20B 1/4 x 200% x ($34,000 - $17,000) = $8,500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20C 1/4 x 200% x ($34,000 - $25,500) = $4,250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20D Book value $4,250 - $4,000 target book value = $250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Lower net income: (a) 20A Declining-balance 200% acceleration rate; (b) 20D Straight-line</w:t>
            </w:r>
          </w:p>
        </w:tc>
      </w:tr>
    </w:tbl>
    <w:p w14:paraId="1363BA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9A4DC9C" w14:textId="77777777">
        <w:tc>
          <w:tcPr>
            <w:tcW w:w="0" w:type="auto"/>
          </w:tcPr>
          <w:p w14:paraId="73E66B0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4B02A41"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8EC8518" w14:textId="77777777">
        <w:tc>
          <w:tcPr>
            <w:tcW w:w="350" w:type="pct"/>
          </w:tcPr>
          <w:p w14:paraId="2551FAC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151.</w:t>
            </w:r>
          </w:p>
        </w:tc>
        <w:tc>
          <w:tcPr>
            <w:tcW w:w="4650" w:type="pct"/>
          </w:tcPr>
          <w:p w14:paraId="550F2F4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FAL Corporation purchased a robot to be used in manufacturing. The purchase was made at the beginning of 20A by paying cash of $500,000. The robot has an estimated residual value of $20,000 and an expected useful life of 10 years. At the beginning of 20C, FAL concluded that the total useful life of the robot will be 8 years rather than 10, and that the residual value will be zero. FAL uses the straight-line method for amortization.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Make the journal entry to record amortization on the robot for 20B.</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Make the journal entry to record amortization on the robot for 20C, including the effect of the changes in estimates.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Describe how a business should account for a change in the estimated useful life and/or residual value of a amortizable asset.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294FE4C"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1.</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02722BCF" wp14:editId="71074457">
                  <wp:extent cx="3570514" cy="326571"/>
                  <wp:effectExtent l="0" t="0" r="0" b="0"/>
                  <wp:docPr id="36" name="https://www.eztestonline.com/wajdi_hamdan/13126414749528700.tp4?REQUEST=SHOWmedia&amp;media=image025PRINT.png"/>
                  <wp:cNvGraphicFramePr/>
                  <a:graphic xmlns:a="http://schemas.openxmlformats.org/drawingml/2006/main">
                    <a:graphicData uri="http://schemas.openxmlformats.org/drawingml/2006/picture">
                      <pic:pic xmlns:pic="http://schemas.openxmlformats.org/drawingml/2006/picture">
                        <pic:nvPicPr>
                          <pic:cNvPr id="25" name="https://www.eztestonline.com/wajdi_hamdan/13126414749528700.tp4?REQUEST=SHOWmedia&amp;media=image025PRINT.png"/>
                          <pic:cNvPicPr/>
                        </pic:nvPicPr>
                        <pic:blipFill>
                          <a:blip r:embed="rId38"/>
                          <a:stretch/>
                        </pic:blipFill>
                        <pic:spPr>
                          <a:xfrm>
                            <a:off x="0" y="0"/>
                            <a:ext cx="3570514" cy="3265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Computations: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($500,000 - $20,000)/10 years = $48,000/year</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3ED5BAE3" wp14:editId="286F7BFF">
                  <wp:extent cx="3581400" cy="326571"/>
                  <wp:effectExtent l="0" t="0" r="0" b="0"/>
                  <wp:docPr id="37" name="https://www.eztestonline.com/wajdi_hamdan/13126414749528700.tp4?REQUEST=SHOWmedia&amp;media=image026PRINT.png"/>
                  <wp:cNvGraphicFramePr/>
                  <a:graphic xmlns:a="http://schemas.openxmlformats.org/drawingml/2006/main">
                    <a:graphicData uri="http://schemas.openxmlformats.org/drawingml/2006/picture">
                      <pic:pic xmlns:pic="http://schemas.openxmlformats.org/drawingml/2006/picture">
                        <pic:nvPicPr>
                          <pic:cNvPr id="26" name="https://www.eztestonline.com/wajdi_hamdan/13126414749528700.tp4?REQUEST=SHOWmedia&amp;media=image026PRINT.png"/>
                          <pic:cNvPicPr/>
                        </pic:nvPicPr>
                        <pic:blipFill>
                          <a:blip r:embed="rId39"/>
                          <a:stretch/>
                        </pic:blipFill>
                        <pic:spPr>
                          <a:xfrm>
                            <a:off x="0" y="0"/>
                            <a:ext cx="3581400" cy="326571"/>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Computations: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$500,000 - $48,000 amortization/year x 2 years = $404,000 remaining amortizable value $404,000/6 year remaining useful life = $67,333</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A change in estimate of residual value or useful life requires the company to calculate a new annual amortization amount. The change in estimates affects the amount of amortization for current and future years. There is no restatement of financial statements for prior years.</w:t>
            </w:r>
          </w:p>
        </w:tc>
      </w:tr>
    </w:tbl>
    <w:p w14:paraId="54BAE19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DD5894F" w14:textId="77777777">
        <w:tc>
          <w:tcPr>
            <w:tcW w:w="0" w:type="auto"/>
          </w:tcPr>
          <w:p w14:paraId="206DC2C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40166B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31AC172C" w14:textId="77777777">
        <w:tc>
          <w:tcPr>
            <w:tcW w:w="350" w:type="pct"/>
          </w:tcPr>
          <w:p w14:paraId="74CDDA6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152.</w:t>
            </w:r>
          </w:p>
        </w:tc>
        <w:tc>
          <w:tcPr>
            <w:tcW w:w="4650" w:type="pct"/>
          </w:tcPr>
          <w:p w14:paraId="1840D1E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The following information is available for C Co. and P Co.:</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57F49DD5" wp14:editId="5E57D70F">
                  <wp:extent cx="3875314" cy="696685"/>
                  <wp:effectExtent l="0" t="0" r="0" b="0"/>
                  <wp:docPr id="38" name="https://www.eztestonline.com/wajdi_hamdan/13126414749528700.tp4?REQUEST=SHOWmedia&amp;media=image027PRINT.png"/>
                  <wp:cNvGraphicFramePr/>
                  <a:graphic xmlns:a="http://schemas.openxmlformats.org/drawingml/2006/main">
                    <a:graphicData uri="http://schemas.openxmlformats.org/drawingml/2006/picture">
                      <pic:pic xmlns:pic="http://schemas.openxmlformats.org/drawingml/2006/picture">
                        <pic:nvPicPr>
                          <pic:cNvPr id="10" name="https://www.eztestonline.com/wajdi_hamdan/13126414749528700.tp4?REQUEST=SHOWmedia&amp;media=image027PRINT.png"/>
                          <pic:cNvPicPr/>
                        </pic:nvPicPr>
                        <pic:blipFill>
                          <a:blip r:embed="rId17"/>
                          <a:stretch/>
                        </pic:blipFill>
                        <pic:spPr>
                          <a:xfrm>
                            <a:off x="0" y="0"/>
                            <a:ext cx="3875314" cy="696685"/>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Compute the fixed asset turnover ratio for the year for both C Co. and P Co.</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C Co. __________</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P Co. __________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09C04F3A"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(1) a. 5.08 ($18,813/[$3,743 + $3,669]/2); b. 3.29 ($22,348/[$6,261 + $7,318]/2)</w:t>
            </w:r>
          </w:p>
        </w:tc>
      </w:tr>
    </w:tbl>
    <w:p w14:paraId="3201C82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28D58053" w14:textId="77777777">
        <w:tc>
          <w:tcPr>
            <w:tcW w:w="0" w:type="auto"/>
          </w:tcPr>
          <w:p w14:paraId="0969545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#152</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21A8A727"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8FF367C" w14:textId="77777777">
        <w:tc>
          <w:tcPr>
            <w:tcW w:w="350" w:type="pct"/>
          </w:tcPr>
          <w:p w14:paraId="5E21431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153.</w:t>
            </w:r>
          </w:p>
        </w:tc>
        <w:tc>
          <w:tcPr>
            <w:tcW w:w="4650" w:type="pct"/>
          </w:tcPr>
          <w:p w14:paraId="3D1754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Soule Corporation purchased a machine that had an original cost of $60,000 and an estimated residual value of $10,000. The useful life was expected to be 8 years and straight-line amortization is used. At the end of 20E, the book value of the machine was $35,000. Soule sold the machine for $32,000 cash on October 1, 20F.</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Prepare the journal entry to record amortization for 20F up to the date of sale. Round the amount to the nearest dollar.</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Prepare the journal entry to record the sale of the machine.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303EF46"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AE23CC1" wp14:editId="04419DF2">
                  <wp:extent cx="3439885" cy="304800"/>
                  <wp:effectExtent l="0" t="0" r="0" b="0"/>
                  <wp:docPr id="39" name="https://www.eztestonline.com/wajdi_hamdan/13126414749528700.tp4?REQUEST=SHOWmedia&amp;media=image028PRINT.png"/>
                  <wp:cNvGraphicFramePr/>
                  <a:graphic xmlns:a="http://schemas.openxmlformats.org/drawingml/2006/main">
                    <a:graphicData uri="http://schemas.openxmlformats.org/drawingml/2006/picture">
                      <pic:pic xmlns:pic="http://schemas.openxmlformats.org/drawingml/2006/picture">
                        <pic:nvPicPr>
                          <pic:cNvPr id="27" name="https://www.eztestonline.com/wajdi_hamdan/13126414749528700.tp4?REQUEST=SHOWmedia&amp;media=image028PRINT.png"/>
                          <pic:cNvPicPr/>
                        </pic:nvPicPr>
                        <pic:blipFill>
                          <a:blip r:embed="rId40"/>
                          <a:stretch/>
                        </pic:blipFill>
                        <pic:spPr>
                          <a:xfrm>
                            <a:off x="0" y="0"/>
                            <a:ext cx="3439885" cy="3048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Computations: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($60,000 - 10,000)/8 years = $6,250</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$6,250 x 9/12 = $4,688</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454FAB2" wp14:editId="2B2257D5">
                  <wp:extent cx="2732314" cy="152400"/>
                  <wp:effectExtent l="0" t="0" r="0" b="0"/>
                  <wp:docPr id="40" name="https://www.eztestonline.com/wajdi_hamdan/13126414749528700.tp4?REQUEST=SHOWmedia&amp;media=image029PRINT.png"/>
                  <wp:cNvGraphicFramePr/>
                  <a:graphic xmlns:a="http://schemas.openxmlformats.org/drawingml/2006/main">
                    <a:graphicData uri="http://schemas.openxmlformats.org/drawingml/2006/picture">
                      <pic:pic xmlns:pic="http://schemas.openxmlformats.org/drawingml/2006/picture">
                        <pic:nvPicPr>
                          <pic:cNvPr id="28" name="https://www.eztestonline.com/wajdi_hamdan/13126414749528700.tp4?REQUEST=SHOWmedia&amp;media=image029PRINT.png"/>
                          <pic:cNvPicPr/>
                        </pic:nvPicPr>
                        <pic:blipFill>
                          <a:blip r:embed="rId41"/>
                          <a:stretch/>
                        </pic:blipFill>
                        <pic:spPr>
                          <a:xfrm>
                            <a:off x="0" y="0"/>
                            <a:ext cx="2732314" cy="152400"/>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5F903FB3" wp14:editId="3BE88E25">
                  <wp:extent cx="3429000" cy="446314"/>
                  <wp:effectExtent l="0" t="0" r="0" b="0"/>
                  <wp:docPr id="41" name="https://www.eztestonline.com/wajdi_hamdan/13126414749528700.tp4?REQUEST=SHOWmedia&amp;media=image030PRINT.png"/>
                  <wp:cNvGraphicFramePr/>
                  <a:graphic xmlns:a="http://schemas.openxmlformats.org/drawingml/2006/main">
                    <a:graphicData uri="http://schemas.openxmlformats.org/drawingml/2006/picture">
                      <pic:pic xmlns:pic="http://schemas.openxmlformats.org/drawingml/2006/picture">
                        <pic:nvPicPr>
                          <pic:cNvPr id="29" name="https://www.eztestonline.com/wajdi_hamdan/13126414749528700.tp4?REQUEST=SHOWmedia&amp;media=image030PRINT.png"/>
                          <pic:cNvPicPr/>
                        </pic:nvPicPr>
                        <pic:blipFill>
                          <a:blip r:embed="rId42"/>
                          <a:stretch/>
                        </pic:blipFill>
                        <pic:spPr>
                          <a:xfrm>
                            <a:off x="0" y="0"/>
                            <a:ext cx="3429000" cy="446314"/>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41D9F5A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8A50801" w14:textId="77777777">
        <w:tc>
          <w:tcPr>
            <w:tcW w:w="0" w:type="auto"/>
          </w:tcPr>
          <w:p w14:paraId="61B21A3A"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3E30B52D"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7251E2DD" w14:textId="77777777">
        <w:tc>
          <w:tcPr>
            <w:tcW w:w="350" w:type="pct"/>
          </w:tcPr>
          <w:p w14:paraId="6DA35CA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154.</w:t>
            </w:r>
          </w:p>
        </w:tc>
        <w:tc>
          <w:tcPr>
            <w:tcW w:w="4650" w:type="pct"/>
          </w:tcPr>
          <w:p w14:paraId="2F2592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Give the required adjusting entry at December 31, 20F, the end of the annual accounting period for the three items below. If no entry is required, explain why.</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A. Web Company acquired a patent that cost $4,260 on January 1, 20F. The patent was registered on January 1, 20A. The legal life of a patent is 17 years from registration. Web expects to use the patent the remaining legal life.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B. Web Company acquired a gravel pit on January 1, 20F, that cost $24,000. The company estimates that 30,000 tons of gravel can be extracted economically. During 20F 4,000 tons were extracted and sold.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C. On January 1, 20F, Web Company acquired a dump truck that cost $6,000 to use hauling gravel. The company estimated a residual value of 10% of cost and a useful life 4 years. The company uses straight-line amortization.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F650A88"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3A1EC4B" wp14:editId="55F2E4B1">
                  <wp:extent cx="3810000" cy="1632857"/>
                  <wp:effectExtent l="0" t="0" r="0" b="0"/>
                  <wp:docPr id="42" name="https://www.eztestonline.com/wajdi_hamdan/13126414749528700.tp4?REQUEST=SHOWmedia&amp;media=image031PRINT.png"/>
                  <wp:cNvGraphicFramePr/>
                  <a:graphic xmlns:a="http://schemas.openxmlformats.org/drawingml/2006/main">
                    <a:graphicData uri="http://schemas.openxmlformats.org/drawingml/2006/picture">
                      <pic:pic xmlns:pic="http://schemas.openxmlformats.org/drawingml/2006/picture">
                        <pic:nvPicPr>
                          <pic:cNvPr id="30" name="https://www.eztestonline.com/wajdi_hamdan/13126414749528700.tp4?REQUEST=SHOWmedia&amp;media=image031PRINT.png"/>
                          <pic:cNvPicPr/>
                        </pic:nvPicPr>
                        <pic:blipFill>
                          <a:blip r:embed="rId43"/>
                          <a:stretch/>
                        </pic:blipFill>
                        <pic:spPr>
                          <a:xfrm>
                            <a:off x="0" y="0"/>
                            <a:ext cx="3810000" cy="1632857"/>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4A7921D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CEB24E9" w14:textId="77777777">
        <w:tc>
          <w:tcPr>
            <w:tcW w:w="0" w:type="auto"/>
          </w:tcPr>
          <w:p w14:paraId="2414CC37"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3F3CAB2"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CF3F7D1" w14:textId="77777777">
        <w:tc>
          <w:tcPr>
            <w:tcW w:w="350" w:type="pct"/>
          </w:tcPr>
          <w:p w14:paraId="6AB3F68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155.</w:t>
            </w:r>
          </w:p>
        </w:tc>
        <w:tc>
          <w:tcPr>
            <w:tcW w:w="4650" w:type="pct"/>
          </w:tcPr>
          <w:p w14:paraId="1504F68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Weaver Mining Company purchased a site containing a mineral deposit in 20C. The purchase price was $820,000, and the site is estimated to contain 400,000 tons of extractable ore. Weaver constructed a building at the site, at a cost of $500,000, to be used while the ore is being extracted. When the ore reserves are gone, the building will have no further value.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1. Explain the purpose for recording depletion on natural resources.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Calculate Weaver's amortization rate per ton of ore for this deposit.</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 Make the journal entry to record depletion for the year 20C, when Weaver mined and sold 150,000 tons of ore.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 Make the journal entry to record amortization on the building for 20C. Weaver calculates amortization on the building using the units of production method based on the amount of ore extracted (150,000 tons in 20C).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7A717073"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1. The purpose of recording depletion is to match the cost of a natural resource with revenues earned from extracting and selling the resource.</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$820,000/400,000 tons = $2.05/ton</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3.</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623C4645" wp14:editId="3D60BB74">
                  <wp:extent cx="4147457" cy="293914"/>
                  <wp:effectExtent l="0" t="0" r="0" b="0"/>
                  <wp:docPr id="43" name="https://www.eztestonline.com/wajdi_hamdan/13126414749528700.tp4?REQUEST=SHOWmedia&amp;media=image032PRINT.png"/>
                  <wp:cNvGraphicFramePr/>
                  <a:graphic xmlns:a="http://schemas.openxmlformats.org/drawingml/2006/main">
                    <a:graphicData uri="http://schemas.openxmlformats.org/drawingml/2006/picture">
                      <pic:pic xmlns:pic="http://schemas.openxmlformats.org/drawingml/2006/picture">
                        <pic:nvPicPr>
                          <pic:cNvPr id="31" name="https://www.eztestonline.com/wajdi_hamdan/13126414749528700.tp4?REQUEST=SHOWmedia&amp;media=image032PRINT.png"/>
                          <pic:cNvPicPr/>
                        </pic:nvPicPr>
                        <pic:blipFill>
                          <a:blip r:embed="rId44"/>
                          <a:stretch/>
                        </pic:blipFill>
                        <pic:spPr>
                          <a:xfrm>
                            <a:off x="0" y="0"/>
                            <a:ext cx="4147457" cy="293914"/>
                          </a:xfrm>
                          <a:prstGeom prst="rect">
                            <a:avLst/>
                          </a:prstGeom>
                        </pic:spPr>
                      </pic:pic>
                    </a:graphicData>
                  </a:graphic>
                </wp:inline>
              </w:drawing>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4.</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3042AAE" wp14:editId="11E63160">
                  <wp:extent cx="4103914" cy="304800"/>
                  <wp:effectExtent l="0" t="0" r="0" b="0"/>
                  <wp:docPr id="44" name="https://www.eztestonline.com/wajdi_hamdan/13126414749528700.tp4?REQUEST=SHOWmedia&amp;media=image033PRINT.png"/>
                  <wp:cNvGraphicFramePr/>
                  <a:graphic xmlns:a="http://schemas.openxmlformats.org/drawingml/2006/main">
                    <a:graphicData uri="http://schemas.openxmlformats.org/drawingml/2006/picture">
                      <pic:pic xmlns:pic="http://schemas.openxmlformats.org/drawingml/2006/picture">
                        <pic:nvPicPr>
                          <pic:cNvPr id="32" name="https://www.eztestonline.com/wajdi_hamdan/13126414749528700.tp4?REQUEST=SHOWmedia&amp;media=image033PRINT.png"/>
                          <pic:cNvPicPr/>
                        </pic:nvPicPr>
                        <pic:blipFill>
                          <a:blip r:embed="rId45"/>
                          <a:stretch/>
                        </pic:blipFill>
                        <pic:spPr>
                          <a:xfrm>
                            <a:off x="0" y="0"/>
                            <a:ext cx="4103914" cy="304800"/>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6676F97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290B94D" w14:textId="77777777">
        <w:tc>
          <w:tcPr>
            <w:tcW w:w="0" w:type="auto"/>
          </w:tcPr>
          <w:p w14:paraId="7D4E5E9D"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#155</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5219A03"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14B366B" w14:textId="77777777">
        <w:tc>
          <w:tcPr>
            <w:tcW w:w="350" w:type="pct"/>
          </w:tcPr>
          <w:p w14:paraId="351E33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156.</w:t>
            </w:r>
          </w:p>
        </w:tc>
        <w:tc>
          <w:tcPr>
            <w:tcW w:w="4650" w:type="pct"/>
          </w:tcPr>
          <w:p w14:paraId="629DB66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On January 2, 20D, </w:t>
            </w:r>
            <w:proofErr w:type="spellStart"/>
            <w:r w:rsidRPr="003D2C67">
              <w:rPr>
                <w:rFonts w:asciiTheme="majorBidi" w:eastAsia="Arial Unicode MS" w:hAnsiTheme="majorBidi" w:cstheme="majorBidi"/>
                <w:color w:val="000000"/>
                <w:sz w:val="24"/>
              </w:rPr>
              <w:t>Daintry</w:t>
            </w:r>
            <w:proofErr w:type="spellEnd"/>
            <w:r w:rsidRPr="003D2C67">
              <w:rPr>
                <w:rFonts w:asciiTheme="majorBidi" w:eastAsia="Arial Unicode MS" w:hAnsiTheme="majorBidi" w:cstheme="majorBidi"/>
                <w:color w:val="000000"/>
                <w:sz w:val="24"/>
              </w:rPr>
              <w:t xml:space="preserve"> Company purchased a patent for $380,000 from an inventor who had developed a new manufacturing process. At the time of the purchase, the patent had a remaining legal life of 12 years, but </w:t>
            </w:r>
            <w:proofErr w:type="spellStart"/>
            <w:r w:rsidRPr="003D2C67">
              <w:rPr>
                <w:rFonts w:asciiTheme="majorBidi" w:eastAsia="Arial Unicode MS" w:hAnsiTheme="majorBidi" w:cstheme="majorBidi"/>
                <w:color w:val="000000"/>
                <w:sz w:val="24"/>
              </w:rPr>
              <w:t>Daintry</w:t>
            </w:r>
            <w:proofErr w:type="spellEnd"/>
            <w:r w:rsidRPr="003D2C67">
              <w:rPr>
                <w:rFonts w:asciiTheme="majorBidi" w:eastAsia="Arial Unicode MS" w:hAnsiTheme="majorBidi" w:cstheme="majorBidi"/>
                <w:color w:val="000000"/>
                <w:sz w:val="24"/>
              </w:rPr>
              <w:t xml:space="preserve"> estimated the useful life to the company to only be 10 years.</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Required: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1. Prepare the journal entry to record </w:t>
            </w:r>
            <w:proofErr w:type="spellStart"/>
            <w:r w:rsidRPr="003D2C67">
              <w:rPr>
                <w:rFonts w:asciiTheme="majorBidi" w:eastAsia="Arial Unicode MS" w:hAnsiTheme="majorBidi" w:cstheme="majorBidi"/>
                <w:color w:val="000000"/>
                <w:sz w:val="24"/>
              </w:rPr>
              <w:t>Daintry's</w:t>
            </w:r>
            <w:proofErr w:type="spellEnd"/>
            <w:r w:rsidRPr="003D2C67">
              <w:rPr>
                <w:rFonts w:asciiTheme="majorBidi" w:eastAsia="Arial Unicode MS" w:hAnsiTheme="majorBidi" w:cstheme="majorBidi"/>
                <w:color w:val="000000"/>
                <w:sz w:val="24"/>
              </w:rPr>
              <w:t xml:space="preserve"> purchase of the patent.</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2. Prepare the journal entry to record amortization of the patent for 20D, assuming that no contra account is used.</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xml:space="preserve">3. At the start of 20G, after amortization had been recorded for three years, </w:t>
            </w:r>
            <w:proofErr w:type="spellStart"/>
            <w:r w:rsidRPr="003D2C67">
              <w:rPr>
                <w:rFonts w:asciiTheme="majorBidi" w:eastAsia="Arial Unicode MS" w:hAnsiTheme="majorBidi" w:cstheme="majorBidi"/>
                <w:color w:val="000000"/>
                <w:sz w:val="24"/>
              </w:rPr>
              <w:t>Daintry</w:t>
            </w:r>
            <w:proofErr w:type="spellEnd"/>
            <w:r w:rsidRPr="003D2C67">
              <w:rPr>
                <w:rFonts w:asciiTheme="majorBidi" w:eastAsia="Arial Unicode MS" w:hAnsiTheme="majorBidi" w:cstheme="majorBidi"/>
                <w:color w:val="000000"/>
                <w:sz w:val="24"/>
              </w:rPr>
              <w:t xml:space="preserve"> concluded that the </w:t>
            </w:r>
            <w:r w:rsidRPr="003D2C67">
              <w:rPr>
                <w:rFonts w:asciiTheme="majorBidi" w:eastAsia="Arial Unicode MS" w:hAnsiTheme="majorBidi" w:cstheme="majorBidi"/>
                <w:b/>
                <w:color w:val="000000"/>
                <w:sz w:val="24"/>
              </w:rPr>
              <w:t>total</w:t>
            </w:r>
            <w:r w:rsidRPr="003D2C67">
              <w:rPr>
                <w:rFonts w:asciiTheme="majorBidi" w:eastAsia="Arial Unicode MS" w:hAnsiTheme="majorBidi" w:cstheme="majorBidi"/>
                <w:color w:val="000000"/>
                <w:sz w:val="24"/>
              </w:rPr>
              <w:t xml:space="preserve"> useful life of the patent would be 7 years, rather than 10. Record </w:t>
            </w:r>
            <w:proofErr w:type="spellStart"/>
            <w:r w:rsidRPr="003D2C67">
              <w:rPr>
                <w:rFonts w:asciiTheme="majorBidi" w:eastAsia="Arial Unicode MS" w:hAnsiTheme="majorBidi" w:cstheme="majorBidi"/>
                <w:color w:val="000000"/>
                <w:sz w:val="24"/>
              </w:rPr>
              <w:t>Daintry's</w:t>
            </w:r>
            <w:proofErr w:type="spellEnd"/>
            <w:r w:rsidRPr="003D2C67">
              <w:rPr>
                <w:rFonts w:asciiTheme="majorBidi" w:eastAsia="Arial Unicode MS" w:hAnsiTheme="majorBidi" w:cstheme="majorBidi"/>
                <w:color w:val="000000"/>
                <w:sz w:val="24"/>
              </w:rPr>
              <w:t xml:space="preserve"> amortization expense for 20G.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576CBAE8"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hAnsiTheme="majorBidi" w:cstheme="majorBidi"/>
                <w:noProof/>
                <w:lang w:val="fr-FR" w:eastAsia="fr-FR"/>
              </w:rPr>
              <w:drawing>
                <wp:inline distT="0" distB="0" distL="0" distR="0" wp14:anchorId="4700F363" wp14:editId="0A85E9B2">
                  <wp:extent cx="3886200" cy="1502228"/>
                  <wp:effectExtent l="0" t="0" r="0" b="0"/>
                  <wp:docPr id="45" name="https://www.eztestonline.com/wajdi_hamdan/13126414749528700.tp4?REQUEST=SHOWmedia&amp;media=image034PRINT.png"/>
                  <wp:cNvGraphicFramePr/>
                  <a:graphic xmlns:a="http://schemas.openxmlformats.org/drawingml/2006/main">
                    <a:graphicData uri="http://schemas.openxmlformats.org/drawingml/2006/picture">
                      <pic:pic xmlns:pic="http://schemas.openxmlformats.org/drawingml/2006/picture">
                        <pic:nvPicPr>
                          <pic:cNvPr id="33" name="https://www.eztestonline.com/wajdi_hamdan/13126414749528700.tp4?REQUEST=SHOWmedia&amp;media=image034PRINT.png"/>
                          <pic:cNvPicPr/>
                        </pic:nvPicPr>
                        <pic:blipFill>
                          <a:blip r:embed="rId46"/>
                          <a:stretch/>
                        </pic:blipFill>
                        <pic:spPr>
                          <a:xfrm>
                            <a:off x="0" y="0"/>
                            <a:ext cx="3886200" cy="1502228"/>
                          </a:xfrm>
                          <a:prstGeom prst="rect">
                            <a:avLst/>
                          </a:prstGeom>
                        </pic:spPr>
                      </pic:pic>
                    </a:graphicData>
                  </a:graphic>
                </wp:inline>
              </w:drawing>
            </w:r>
            <w:r w:rsidRPr="003D2C67">
              <w:rPr>
                <w:rFonts w:asciiTheme="majorBidi" w:eastAsia="Arial Unicode MS" w:hAnsiTheme="majorBidi" w:cstheme="majorBidi"/>
                <w:color w:val="000000"/>
                <w:sz w:val="24"/>
              </w:rPr>
              <w:t> </w:t>
            </w:r>
          </w:p>
        </w:tc>
      </w:tr>
    </w:tbl>
    <w:p w14:paraId="3D735C1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4CD4C0B4" w14:textId="77777777">
        <w:tc>
          <w:tcPr>
            <w:tcW w:w="0" w:type="auto"/>
          </w:tcPr>
          <w:p w14:paraId="0D9FF709"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8F18838"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E4E93B2" w14:textId="77777777">
        <w:tc>
          <w:tcPr>
            <w:tcW w:w="350" w:type="pct"/>
          </w:tcPr>
          <w:p w14:paraId="050383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157.</w:t>
            </w:r>
          </w:p>
        </w:tc>
        <w:tc>
          <w:tcPr>
            <w:tcW w:w="4650" w:type="pct"/>
          </w:tcPr>
          <w:p w14:paraId="72C9E7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Pied Piper Pies has been in business 8 years with 4 stores in the San Francisco bay area. Their local reputation for making </w:t>
            </w:r>
            <w:proofErr w:type="spellStart"/>
            <w:r w:rsidRPr="003D2C67">
              <w:rPr>
                <w:rFonts w:asciiTheme="majorBidi" w:eastAsia="Arial Unicode MS" w:hAnsiTheme="majorBidi" w:cstheme="majorBidi"/>
                <w:color w:val="000000"/>
                <w:sz w:val="24"/>
              </w:rPr>
              <w:t>savoury</w:t>
            </w:r>
            <w:proofErr w:type="spellEnd"/>
            <w:r w:rsidRPr="003D2C67">
              <w:rPr>
                <w:rFonts w:asciiTheme="majorBidi" w:eastAsia="Arial Unicode MS" w:hAnsiTheme="majorBidi" w:cstheme="majorBidi"/>
                <w:color w:val="000000"/>
                <w:sz w:val="24"/>
              </w:rPr>
              <w:t xml:space="preserve"> pies such as curried potatoes is well recognized. A national food distributor has offered to purchase the company. Pied Piper has $1.2 million of assets on their books but those assets have $1.5 million in value at </w:t>
            </w:r>
            <w:r w:rsidRPr="003D2C67">
              <w:rPr>
                <w:rFonts w:asciiTheme="majorBidi" w:eastAsia="Arial Unicode MS" w:hAnsiTheme="majorBidi" w:cstheme="majorBidi"/>
                <w:b/>
                <w:i/>
                <w:color w:val="000000"/>
                <w:sz w:val="24"/>
              </w:rPr>
              <w:t>fair market value</w:t>
            </w:r>
            <w:r w:rsidRPr="003D2C67">
              <w:rPr>
                <w:rFonts w:asciiTheme="majorBidi" w:eastAsia="Arial Unicode MS" w:hAnsiTheme="majorBidi" w:cstheme="majorBidi"/>
                <w:color w:val="000000"/>
                <w:sz w:val="24"/>
              </w:rPr>
              <w:t xml:space="preserve"> and $.3 million of liabilities. If the distributor offers to buy Pied Piper for $3.5 million and assume the liabilities of Pied Piper, how much will goodwill be based on the offered purchase price?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46BA25F2"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$2.3 million ($3.5 million minus {$1.5 million minus $.3 million})</w:t>
            </w:r>
          </w:p>
        </w:tc>
      </w:tr>
    </w:tbl>
    <w:p w14:paraId="57850B4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6BFC7AC0" w14:textId="77777777">
        <w:tc>
          <w:tcPr>
            <w:tcW w:w="0" w:type="auto"/>
          </w:tcPr>
          <w:p w14:paraId="260D6C32"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#157</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4FFE079E"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613DF2BC" w14:textId="77777777">
        <w:tc>
          <w:tcPr>
            <w:tcW w:w="350" w:type="pct"/>
          </w:tcPr>
          <w:p w14:paraId="5F77199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158.</w:t>
            </w:r>
          </w:p>
        </w:tc>
        <w:tc>
          <w:tcPr>
            <w:tcW w:w="4650" w:type="pct"/>
          </w:tcPr>
          <w:p w14:paraId="771D332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xml:space="preserve">A company purchased equipment for $800,000 and has depreciated it for the past 5 years when its original life was estimated to be 10 years with a $200,000 residual value. The equipment's utility to the company has declined because they expect it to generate a net cash flow over the remaining years of $200,000 from its operation. If the asset has been impaired, how much will be recorded as a </w:t>
            </w:r>
            <w:r w:rsidRPr="003D2C67">
              <w:rPr>
                <w:rFonts w:asciiTheme="majorBidi" w:eastAsia="Arial Unicode MS" w:hAnsiTheme="majorBidi" w:cstheme="majorBidi"/>
                <w:b/>
                <w:i/>
                <w:color w:val="000000"/>
                <w:sz w:val="24"/>
              </w:rPr>
              <w:t>loss</w:t>
            </w:r>
            <w:r w:rsidRPr="003D2C67">
              <w:rPr>
                <w:rFonts w:asciiTheme="majorBidi" w:eastAsia="Arial Unicode MS" w:hAnsiTheme="majorBidi" w:cstheme="majorBidi"/>
                <w:color w:val="000000"/>
                <w:sz w:val="24"/>
              </w:rPr>
              <w:t xml:space="preserve"> in the current year?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p w14:paraId="3640710E" w14:textId="77777777" w:rsidR="00AD183F" w:rsidRPr="003D2C67" w:rsidRDefault="00F607D7" w:rsidP="003D2C67">
            <w:pPr>
              <w:keepNext/>
              <w:keepLines/>
              <w:spacing w:before="319" w:after="319"/>
              <w:rPr>
                <w:rFonts w:asciiTheme="majorBidi" w:hAnsiTheme="majorBidi" w:cstheme="majorBidi"/>
              </w:rPr>
            </w:pPr>
            <w:r w:rsidRPr="003D2C67">
              <w:rPr>
                <w:rFonts w:asciiTheme="majorBidi" w:eastAsia="Arial Unicode MS" w:hAnsiTheme="majorBidi" w:cstheme="majorBidi"/>
                <w:color w:val="000000"/>
                <w:sz w:val="24"/>
              </w:rPr>
              <w:t>$300,000 (Remaining book value $500,000 minus $200,000 expected cash flow)</w:t>
            </w:r>
          </w:p>
        </w:tc>
      </w:tr>
    </w:tbl>
    <w:p w14:paraId="20960F8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74343F8A" w14:textId="77777777">
        <w:tc>
          <w:tcPr>
            <w:tcW w:w="0" w:type="auto"/>
          </w:tcPr>
          <w:p w14:paraId="37DEAA3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4</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#158</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1376893F"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0E17D5F5" w14:textId="77777777">
        <w:tc>
          <w:tcPr>
            <w:tcW w:w="350" w:type="pct"/>
          </w:tcPr>
          <w:p w14:paraId="457BEFF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159.</w:t>
            </w:r>
          </w:p>
        </w:tc>
        <w:tc>
          <w:tcPr>
            <w:tcW w:w="4650" w:type="pct"/>
          </w:tcPr>
          <w:p w14:paraId="3EB15B1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Match the assets with the cost allocation method by entering the appropriate letter.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3750" w:type="pct"/>
              <w:tblCellMar>
                <w:left w:w="10" w:type="dxa"/>
                <w:right w:w="10" w:type="dxa"/>
              </w:tblCellMar>
              <w:tblLook w:val="0000" w:firstRow="0" w:lastRow="0" w:firstColumn="0" w:lastColumn="0" w:noHBand="0" w:noVBand="0"/>
            </w:tblPr>
            <w:tblGrid>
              <w:gridCol w:w="1699"/>
              <w:gridCol w:w="5494"/>
              <w:gridCol w:w="340"/>
            </w:tblGrid>
            <w:tr w:rsidR="00AD183F" w:rsidRPr="003D2C67" w14:paraId="4DD04BDE" w14:textId="77777777">
              <w:tc>
                <w:tcPr>
                  <w:tcW w:w="0" w:type="auto"/>
                  <w:vAlign w:val="bottom"/>
                </w:tcPr>
                <w:p w14:paraId="34FFD64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 None </w:t>
                  </w:r>
                </w:p>
              </w:tc>
              <w:tc>
                <w:tcPr>
                  <w:tcW w:w="0" w:type="auto"/>
                  <w:vAlign w:val="bottom"/>
                </w:tcPr>
                <w:p w14:paraId="55CC04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Uranium reserves (being exploited) </w:t>
                  </w:r>
                </w:p>
              </w:tc>
              <w:tc>
                <w:tcPr>
                  <w:tcW w:w="0" w:type="auto"/>
                  <w:vAlign w:val="bottom"/>
                </w:tcPr>
                <w:p w14:paraId="0ECC471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2</w:t>
                  </w:r>
                  <w:r w:rsidRPr="003D2C67">
                    <w:rPr>
                      <w:rFonts w:asciiTheme="majorBidi" w:eastAsia="Arial Unicode MS" w:hAnsiTheme="majorBidi" w:cstheme="majorBidi"/>
                      <w:color w:val="000000"/>
                      <w:sz w:val="24"/>
                    </w:rPr>
                    <w:t> </w:t>
                  </w:r>
                </w:p>
              </w:tc>
            </w:tr>
            <w:tr w:rsidR="00AD183F" w:rsidRPr="003D2C67" w14:paraId="437BC8EC" w14:textId="77777777">
              <w:tc>
                <w:tcPr>
                  <w:tcW w:w="0" w:type="auto"/>
                  <w:vAlign w:val="bottom"/>
                </w:tcPr>
                <w:p w14:paraId="4AFB6F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 Depletion </w:t>
                  </w:r>
                </w:p>
              </w:tc>
              <w:tc>
                <w:tcPr>
                  <w:tcW w:w="0" w:type="auto"/>
                  <w:vAlign w:val="bottom"/>
                </w:tcPr>
                <w:p w14:paraId="2B01764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Building, Tex-Mex Chile Franchise (in use) </w:t>
                  </w:r>
                </w:p>
              </w:tc>
              <w:tc>
                <w:tcPr>
                  <w:tcW w:w="0" w:type="auto"/>
                  <w:vAlign w:val="bottom"/>
                </w:tcPr>
                <w:p w14:paraId="7222FE1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3</w:t>
                  </w:r>
                  <w:r w:rsidRPr="003D2C67">
                    <w:rPr>
                      <w:rFonts w:asciiTheme="majorBidi" w:eastAsia="Arial Unicode MS" w:hAnsiTheme="majorBidi" w:cstheme="majorBidi"/>
                      <w:color w:val="000000"/>
                      <w:sz w:val="24"/>
                    </w:rPr>
                    <w:t> </w:t>
                  </w:r>
                </w:p>
              </w:tc>
            </w:tr>
            <w:tr w:rsidR="00AD183F" w:rsidRPr="003D2C67" w14:paraId="7D96F6E3" w14:textId="77777777">
              <w:tc>
                <w:tcPr>
                  <w:tcW w:w="0" w:type="auto"/>
                  <w:vAlign w:val="bottom"/>
                </w:tcPr>
                <w:p w14:paraId="7ED7E1A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 Amortization </w:t>
                  </w:r>
                </w:p>
              </w:tc>
              <w:tc>
                <w:tcPr>
                  <w:tcW w:w="0" w:type="auto"/>
                  <w:vAlign w:val="bottom"/>
                </w:tcPr>
                <w:p w14:paraId="3AF9587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Long-term investment in shares of Swift Tea, Inc. </w:t>
                  </w:r>
                </w:p>
              </w:tc>
              <w:tc>
                <w:tcPr>
                  <w:tcW w:w="0" w:type="auto"/>
                  <w:vAlign w:val="bottom"/>
                </w:tcPr>
                <w:p w14:paraId="0AC333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1</w:t>
                  </w:r>
                  <w:r w:rsidRPr="003D2C67">
                    <w:rPr>
                      <w:rFonts w:asciiTheme="majorBidi" w:eastAsia="Arial Unicode MS" w:hAnsiTheme="majorBidi" w:cstheme="majorBidi"/>
                      <w:color w:val="000000"/>
                      <w:sz w:val="24"/>
                    </w:rPr>
                    <w:t> </w:t>
                  </w:r>
                </w:p>
              </w:tc>
            </w:tr>
          </w:tbl>
          <w:p w14:paraId="238A5CD3" w14:textId="77777777" w:rsidR="00AD183F" w:rsidRPr="003D2C67" w:rsidRDefault="00AD183F" w:rsidP="003D2C67">
            <w:pPr>
              <w:rPr>
                <w:rFonts w:asciiTheme="majorBidi" w:hAnsiTheme="majorBidi" w:cstheme="majorBidi"/>
              </w:rPr>
            </w:pPr>
          </w:p>
        </w:tc>
      </w:tr>
    </w:tbl>
    <w:p w14:paraId="4377E08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032C5ABA" w14:textId="77777777">
        <w:tc>
          <w:tcPr>
            <w:tcW w:w="0" w:type="auto"/>
          </w:tcPr>
          <w:p w14:paraId="68EDBB03"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#159</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57A155FB"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1D29FDED" w14:textId="77777777">
        <w:tc>
          <w:tcPr>
            <w:tcW w:w="350" w:type="pct"/>
          </w:tcPr>
          <w:p w14:paraId="636C51CE"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160.</w:t>
            </w:r>
          </w:p>
        </w:tc>
        <w:tc>
          <w:tcPr>
            <w:tcW w:w="4650" w:type="pct"/>
          </w:tcPr>
          <w:p w14:paraId="4D8B319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Match each type of asset category with the appropriate allocation method.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3750" w:type="pct"/>
              <w:tblCellMar>
                <w:left w:w="10" w:type="dxa"/>
                <w:right w:w="10" w:type="dxa"/>
              </w:tblCellMar>
              <w:tblLook w:val="0000" w:firstRow="0" w:lastRow="0" w:firstColumn="0" w:lastColumn="0" w:noHBand="0" w:noVBand="0"/>
            </w:tblPr>
            <w:tblGrid>
              <w:gridCol w:w="1727"/>
              <w:gridCol w:w="5461"/>
              <w:gridCol w:w="345"/>
            </w:tblGrid>
            <w:tr w:rsidR="00AD183F" w:rsidRPr="003D2C67" w14:paraId="4D1C6FAE" w14:textId="77777777">
              <w:tc>
                <w:tcPr>
                  <w:tcW w:w="0" w:type="auto"/>
                  <w:vAlign w:val="bottom"/>
                </w:tcPr>
                <w:p w14:paraId="6FFA3AF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 Depletion </w:t>
                  </w:r>
                </w:p>
              </w:tc>
              <w:tc>
                <w:tcPr>
                  <w:tcW w:w="0" w:type="auto"/>
                  <w:vAlign w:val="bottom"/>
                </w:tcPr>
                <w:p w14:paraId="6DB49F5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Intangible assets, Property, plant, and equipment </w:t>
                  </w:r>
                </w:p>
              </w:tc>
              <w:tc>
                <w:tcPr>
                  <w:tcW w:w="0" w:type="auto"/>
                  <w:vAlign w:val="bottom"/>
                </w:tcPr>
                <w:p w14:paraId="4550F0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2</w:t>
                  </w:r>
                  <w:r w:rsidRPr="003D2C67">
                    <w:rPr>
                      <w:rFonts w:asciiTheme="majorBidi" w:eastAsia="Arial Unicode MS" w:hAnsiTheme="majorBidi" w:cstheme="majorBidi"/>
                      <w:color w:val="000000"/>
                      <w:sz w:val="24"/>
                    </w:rPr>
                    <w:t> </w:t>
                  </w:r>
                </w:p>
              </w:tc>
            </w:tr>
            <w:tr w:rsidR="00AD183F" w:rsidRPr="003D2C67" w14:paraId="4ECFFF73" w14:textId="77777777">
              <w:tc>
                <w:tcPr>
                  <w:tcW w:w="0" w:type="auto"/>
                  <w:vAlign w:val="bottom"/>
                </w:tcPr>
                <w:p w14:paraId="56F5502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 Amortization </w:t>
                  </w:r>
                </w:p>
              </w:tc>
              <w:tc>
                <w:tcPr>
                  <w:tcW w:w="0" w:type="auto"/>
                  <w:vAlign w:val="bottom"/>
                </w:tcPr>
                <w:p w14:paraId="1C11089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Natural resources </w:t>
                  </w:r>
                </w:p>
              </w:tc>
              <w:tc>
                <w:tcPr>
                  <w:tcW w:w="0" w:type="auto"/>
                  <w:vAlign w:val="bottom"/>
                </w:tcPr>
                <w:p w14:paraId="54835E9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1</w:t>
                  </w:r>
                  <w:r w:rsidRPr="003D2C67">
                    <w:rPr>
                      <w:rFonts w:asciiTheme="majorBidi" w:eastAsia="Arial Unicode MS" w:hAnsiTheme="majorBidi" w:cstheme="majorBidi"/>
                      <w:color w:val="000000"/>
                      <w:sz w:val="24"/>
                    </w:rPr>
                    <w:t> </w:t>
                  </w:r>
                </w:p>
              </w:tc>
            </w:tr>
          </w:tbl>
          <w:p w14:paraId="1C87B4A6" w14:textId="77777777" w:rsidR="00AD183F" w:rsidRPr="003D2C67" w:rsidRDefault="00AD183F" w:rsidP="003D2C67">
            <w:pPr>
              <w:rPr>
                <w:rFonts w:asciiTheme="majorBidi" w:hAnsiTheme="majorBidi" w:cstheme="majorBidi"/>
              </w:rPr>
            </w:pPr>
          </w:p>
        </w:tc>
      </w:tr>
    </w:tbl>
    <w:p w14:paraId="6EFF3AB9"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59DD0335" w14:textId="77777777">
        <w:tc>
          <w:tcPr>
            <w:tcW w:w="0" w:type="auto"/>
          </w:tcPr>
          <w:p w14:paraId="507CABF0"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Easy</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3</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6</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#160</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0ED0ED1C" w14:textId="77777777" w:rsidR="00AD183F" w:rsidRPr="003D2C67" w:rsidRDefault="00AD183F" w:rsidP="003D2C67">
      <w:pPr>
        <w:keepNext/>
        <w:keepLines/>
        <w:spacing w:after="0"/>
        <w:rPr>
          <w:rFonts w:asciiTheme="majorBidi" w:hAnsiTheme="majorBidi" w:cstheme="majorBidi"/>
          <w:sz w:val="2"/>
        </w:rPr>
      </w:pPr>
    </w:p>
    <w:tbl>
      <w:tblPr>
        <w:tblW w:w="5000" w:type="pct"/>
        <w:tblCellMar>
          <w:left w:w="0" w:type="dxa"/>
          <w:right w:w="0" w:type="dxa"/>
        </w:tblCellMar>
        <w:tblLook w:val="0000" w:firstRow="0" w:lastRow="0" w:firstColumn="0" w:lastColumn="0" w:noHBand="0" w:noVBand="0"/>
      </w:tblPr>
      <w:tblGrid>
        <w:gridCol w:w="756"/>
        <w:gridCol w:w="10044"/>
      </w:tblGrid>
      <w:tr w:rsidR="00AD183F" w:rsidRPr="003D2C67" w14:paraId="4BE93C6D" w14:textId="77777777">
        <w:tc>
          <w:tcPr>
            <w:tcW w:w="350" w:type="pct"/>
          </w:tcPr>
          <w:p w14:paraId="002511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161.</w:t>
            </w:r>
          </w:p>
        </w:tc>
        <w:tc>
          <w:tcPr>
            <w:tcW w:w="4650" w:type="pct"/>
          </w:tcPr>
          <w:p w14:paraId="291897A6"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Write the letter of the definition in the blank before the term. </w:t>
            </w:r>
            <w:r w:rsidRPr="003D2C67">
              <w:rPr>
                <w:rFonts w:asciiTheme="majorBidi" w:eastAsia="Times,Times New Roman,Times-Rom" w:hAnsiTheme="majorBidi" w:cstheme="majorBidi"/>
                <w:color w:val="000000"/>
                <w:sz w:val="24"/>
              </w:rPr>
              <w:br/>
            </w:r>
            <w:r w:rsidRPr="003D2C67">
              <w:rPr>
                <w:rFonts w:asciiTheme="majorBidi" w:eastAsia="Arial Unicode MS" w:hAnsiTheme="majorBidi" w:cstheme="majorBidi"/>
                <w:color w:val="000000"/>
                <w:sz w:val="24"/>
              </w:rPr>
              <w:t> </w:t>
            </w:r>
            <w:r w:rsidRPr="003D2C67">
              <w:rPr>
                <w:rFonts w:asciiTheme="majorBidi" w:eastAsia="Times,Times New Roman,Times-Rom" w:hAnsiTheme="majorBidi" w:cstheme="majorBidi"/>
                <w:color w:val="000000"/>
                <w:sz w:val="24"/>
              </w:rPr>
              <w:br/>
            </w:r>
          </w:p>
          <w:tbl>
            <w:tblPr>
              <w:tblW w:w="3750" w:type="pct"/>
              <w:tblCellMar>
                <w:left w:w="10" w:type="dxa"/>
                <w:right w:w="10" w:type="dxa"/>
              </w:tblCellMar>
              <w:tblLook w:val="0000" w:firstRow="0" w:lastRow="0" w:firstColumn="0" w:lastColumn="0" w:noHBand="0" w:noVBand="0"/>
            </w:tblPr>
            <w:tblGrid>
              <w:gridCol w:w="2385"/>
              <w:gridCol w:w="4708"/>
              <w:gridCol w:w="440"/>
            </w:tblGrid>
            <w:tr w:rsidR="00AD183F" w:rsidRPr="003D2C67" w14:paraId="4E1E5E4D" w14:textId="77777777">
              <w:tc>
                <w:tcPr>
                  <w:tcW w:w="0" w:type="auto"/>
                  <w:vAlign w:val="bottom"/>
                </w:tcPr>
                <w:p w14:paraId="2F7E73E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 leasehold </w:t>
                  </w:r>
                </w:p>
              </w:tc>
              <w:tc>
                <w:tcPr>
                  <w:tcW w:w="0" w:type="auto"/>
                  <w:vAlign w:val="bottom"/>
                </w:tcPr>
                <w:p w14:paraId="213045E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Cost minus accumulated amortization of a tangible operational asset. </w:t>
                  </w:r>
                </w:p>
              </w:tc>
              <w:tc>
                <w:tcPr>
                  <w:tcW w:w="0" w:type="auto"/>
                  <w:vAlign w:val="bottom"/>
                </w:tcPr>
                <w:p w14:paraId="53F737A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7</w:t>
                  </w:r>
                  <w:r w:rsidRPr="003D2C67">
                    <w:rPr>
                      <w:rFonts w:asciiTheme="majorBidi" w:eastAsia="Arial Unicode MS" w:hAnsiTheme="majorBidi" w:cstheme="majorBidi"/>
                      <w:color w:val="000000"/>
                      <w:sz w:val="24"/>
                    </w:rPr>
                    <w:t> </w:t>
                  </w:r>
                </w:p>
              </w:tc>
            </w:tr>
            <w:tr w:rsidR="00AD183F" w:rsidRPr="003D2C67" w14:paraId="6F3EC80D" w14:textId="77777777">
              <w:tc>
                <w:tcPr>
                  <w:tcW w:w="0" w:type="auto"/>
                  <w:vAlign w:val="bottom"/>
                </w:tcPr>
                <w:p w14:paraId="7E14940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2. property, plant and equipment </w:t>
                  </w:r>
                </w:p>
              </w:tc>
              <w:tc>
                <w:tcPr>
                  <w:tcW w:w="0" w:type="auto"/>
                  <w:vAlign w:val="bottom"/>
                </w:tcPr>
                <w:p w14:paraId="767EB0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Expenditure for an asset that is debited to an asset account. </w:t>
                  </w:r>
                </w:p>
              </w:tc>
              <w:tc>
                <w:tcPr>
                  <w:tcW w:w="0" w:type="auto"/>
                  <w:vAlign w:val="bottom"/>
                </w:tcPr>
                <w:p w14:paraId="754B927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6</w:t>
                  </w:r>
                  <w:r w:rsidRPr="003D2C67">
                    <w:rPr>
                      <w:rFonts w:asciiTheme="majorBidi" w:eastAsia="Arial Unicode MS" w:hAnsiTheme="majorBidi" w:cstheme="majorBidi"/>
                      <w:color w:val="000000"/>
                      <w:sz w:val="24"/>
                    </w:rPr>
                    <w:t> </w:t>
                  </w:r>
                </w:p>
              </w:tc>
            </w:tr>
            <w:tr w:rsidR="00AD183F" w:rsidRPr="003D2C67" w14:paraId="297AA04A" w14:textId="77777777">
              <w:tc>
                <w:tcPr>
                  <w:tcW w:w="0" w:type="auto"/>
                  <w:vAlign w:val="bottom"/>
                </w:tcPr>
                <w:p w14:paraId="568D9F6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3. patent </w:t>
                  </w:r>
                </w:p>
              </w:tc>
              <w:tc>
                <w:tcPr>
                  <w:tcW w:w="0" w:type="auto"/>
                  <w:vAlign w:val="bottom"/>
                </w:tcPr>
                <w:p w14:paraId="1229C01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An exclusive right to make a product or use a particular process. </w:t>
                  </w:r>
                </w:p>
              </w:tc>
              <w:tc>
                <w:tcPr>
                  <w:tcW w:w="0" w:type="auto"/>
                  <w:vAlign w:val="bottom"/>
                </w:tcPr>
                <w:p w14:paraId="66BADB4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3</w:t>
                  </w:r>
                  <w:r w:rsidRPr="003D2C67">
                    <w:rPr>
                      <w:rFonts w:asciiTheme="majorBidi" w:eastAsia="Arial Unicode MS" w:hAnsiTheme="majorBidi" w:cstheme="majorBidi"/>
                      <w:color w:val="000000"/>
                      <w:sz w:val="24"/>
                    </w:rPr>
                    <w:t> </w:t>
                  </w:r>
                </w:p>
              </w:tc>
            </w:tr>
            <w:tr w:rsidR="00AD183F" w:rsidRPr="003D2C67" w14:paraId="249E4D8A" w14:textId="77777777">
              <w:tc>
                <w:tcPr>
                  <w:tcW w:w="0" w:type="auto"/>
                  <w:vAlign w:val="bottom"/>
                </w:tcPr>
                <w:p w14:paraId="6063EF8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4. residual value </w:t>
                  </w:r>
                </w:p>
              </w:tc>
              <w:tc>
                <w:tcPr>
                  <w:tcW w:w="0" w:type="auto"/>
                  <w:vAlign w:val="bottom"/>
                </w:tcPr>
                <w:p w14:paraId="74E8F42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An asset that confers rights upon the owner and that lacks physical substance. </w:t>
                  </w:r>
                </w:p>
              </w:tc>
              <w:tc>
                <w:tcPr>
                  <w:tcW w:w="0" w:type="auto"/>
                  <w:vAlign w:val="bottom"/>
                </w:tcPr>
                <w:p w14:paraId="27EC059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11</w:t>
                  </w:r>
                  <w:r w:rsidRPr="003D2C67">
                    <w:rPr>
                      <w:rFonts w:asciiTheme="majorBidi" w:eastAsia="Arial Unicode MS" w:hAnsiTheme="majorBidi" w:cstheme="majorBidi"/>
                      <w:color w:val="000000"/>
                      <w:sz w:val="24"/>
                    </w:rPr>
                    <w:t> </w:t>
                  </w:r>
                </w:p>
              </w:tc>
            </w:tr>
            <w:tr w:rsidR="00AD183F" w:rsidRPr="003D2C67" w14:paraId="49F01563" w14:textId="77777777">
              <w:tc>
                <w:tcPr>
                  <w:tcW w:w="0" w:type="auto"/>
                  <w:vAlign w:val="bottom"/>
                </w:tcPr>
                <w:p w14:paraId="6811740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5. units-of-production amortization </w:t>
                  </w:r>
                </w:p>
              </w:tc>
              <w:tc>
                <w:tcPr>
                  <w:tcW w:w="0" w:type="auto"/>
                  <w:vAlign w:val="bottom"/>
                </w:tcPr>
                <w:p w14:paraId="009C588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Causes the amortization expense for an asset to decrease with passage of time. </w:t>
                  </w:r>
                </w:p>
              </w:tc>
              <w:tc>
                <w:tcPr>
                  <w:tcW w:w="0" w:type="auto"/>
                  <w:vAlign w:val="bottom"/>
                </w:tcPr>
                <w:p w14:paraId="08FC164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12</w:t>
                  </w:r>
                  <w:r w:rsidRPr="003D2C67">
                    <w:rPr>
                      <w:rFonts w:asciiTheme="majorBidi" w:eastAsia="Arial Unicode MS" w:hAnsiTheme="majorBidi" w:cstheme="majorBidi"/>
                      <w:color w:val="000000"/>
                      <w:sz w:val="24"/>
                    </w:rPr>
                    <w:t> </w:t>
                  </w:r>
                </w:p>
              </w:tc>
            </w:tr>
            <w:tr w:rsidR="00AD183F" w:rsidRPr="003D2C67" w14:paraId="71339F50" w14:textId="77777777">
              <w:tc>
                <w:tcPr>
                  <w:tcW w:w="0" w:type="auto"/>
                  <w:vAlign w:val="bottom"/>
                </w:tcPr>
                <w:p w14:paraId="1A7149A7"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6. capital expenditure </w:t>
                  </w:r>
                </w:p>
              </w:tc>
              <w:tc>
                <w:tcPr>
                  <w:tcW w:w="0" w:type="auto"/>
                  <w:vAlign w:val="bottom"/>
                </w:tcPr>
                <w:p w14:paraId="07233CD3"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Estimated amount to be recovered at the end of the useful life of an operational asset. </w:t>
                  </w:r>
                </w:p>
              </w:tc>
              <w:tc>
                <w:tcPr>
                  <w:tcW w:w="0" w:type="auto"/>
                  <w:vAlign w:val="bottom"/>
                </w:tcPr>
                <w:p w14:paraId="6DE1241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4</w:t>
                  </w:r>
                  <w:r w:rsidRPr="003D2C67">
                    <w:rPr>
                      <w:rFonts w:asciiTheme="majorBidi" w:eastAsia="Arial Unicode MS" w:hAnsiTheme="majorBidi" w:cstheme="majorBidi"/>
                      <w:color w:val="000000"/>
                      <w:sz w:val="24"/>
                    </w:rPr>
                    <w:t> </w:t>
                  </w:r>
                </w:p>
              </w:tc>
            </w:tr>
            <w:tr w:rsidR="00AD183F" w:rsidRPr="003D2C67" w14:paraId="5927085E" w14:textId="77777777">
              <w:tc>
                <w:tcPr>
                  <w:tcW w:w="0" w:type="auto"/>
                  <w:vAlign w:val="bottom"/>
                </w:tcPr>
                <w:p w14:paraId="6473A92F"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7. book value </w:t>
                  </w:r>
                </w:p>
              </w:tc>
              <w:tc>
                <w:tcPr>
                  <w:tcW w:w="0" w:type="auto"/>
                  <w:vAlign w:val="bottom"/>
                </w:tcPr>
                <w:p w14:paraId="442E6A4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An ordinary repair, for example. </w:t>
                  </w:r>
                </w:p>
              </w:tc>
              <w:tc>
                <w:tcPr>
                  <w:tcW w:w="0" w:type="auto"/>
                  <w:vAlign w:val="bottom"/>
                </w:tcPr>
                <w:p w14:paraId="43B02FD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10</w:t>
                  </w:r>
                  <w:r w:rsidRPr="003D2C67">
                    <w:rPr>
                      <w:rFonts w:asciiTheme="majorBidi" w:eastAsia="Arial Unicode MS" w:hAnsiTheme="majorBidi" w:cstheme="majorBidi"/>
                      <w:color w:val="000000"/>
                      <w:sz w:val="24"/>
                    </w:rPr>
                    <w:t> </w:t>
                  </w:r>
                </w:p>
              </w:tc>
            </w:tr>
            <w:tr w:rsidR="00AD183F" w:rsidRPr="003D2C67" w14:paraId="01FCA2D4" w14:textId="77777777">
              <w:tc>
                <w:tcPr>
                  <w:tcW w:w="0" w:type="auto"/>
                  <w:vAlign w:val="bottom"/>
                </w:tcPr>
                <w:p w14:paraId="4978D4C4"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8. amortization </w:t>
                  </w:r>
                </w:p>
              </w:tc>
              <w:tc>
                <w:tcPr>
                  <w:tcW w:w="0" w:type="auto"/>
                  <w:vAlign w:val="bottom"/>
                </w:tcPr>
                <w:p w14:paraId="3B873C2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Rights granted to a lessee under the terms of a contract. </w:t>
                  </w:r>
                </w:p>
              </w:tc>
              <w:tc>
                <w:tcPr>
                  <w:tcW w:w="0" w:type="auto"/>
                  <w:vAlign w:val="bottom"/>
                </w:tcPr>
                <w:p w14:paraId="4E1B2238"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1</w:t>
                  </w:r>
                  <w:r w:rsidRPr="003D2C67">
                    <w:rPr>
                      <w:rFonts w:asciiTheme="majorBidi" w:eastAsia="Arial Unicode MS" w:hAnsiTheme="majorBidi" w:cstheme="majorBidi"/>
                      <w:color w:val="000000"/>
                      <w:sz w:val="24"/>
                    </w:rPr>
                    <w:t> </w:t>
                  </w:r>
                </w:p>
              </w:tc>
            </w:tr>
            <w:tr w:rsidR="00AD183F" w:rsidRPr="003D2C67" w14:paraId="16D164C5" w14:textId="77777777">
              <w:tc>
                <w:tcPr>
                  <w:tcW w:w="0" w:type="auto"/>
                  <w:vAlign w:val="bottom"/>
                </w:tcPr>
                <w:p w14:paraId="53FF42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9. depletion </w:t>
                  </w:r>
                </w:p>
              </w:tc>
              <w:tc>
                <w:tcPr>
                  <w:tcW w:w="0" w:type="auto"/>
                  <w:vAlign w:val="bottom"/>
                </w:tcPr>
                <w:p w14:paraId="02A2794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 heading used on the balance sheet for tangible operating assets. </w:t>
                  </w:r>
                </w:p>
              </w:tc>
              <w:tc>
                <w:tcPr>
                  <w:tcW w:w="0" w:type="auto"/>
                  <w:vAlign w:val="bottom"/>
                </w:tcPr>
                <w:p w14:paraId="2E1280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2</w:t>
                  </w:r>
                  <w:r w:rsidRPr="003D2C67">
                    <w:rPr>
                      <w:rFonts w:asciiTheme="majorBidi" w:eastAsia="Arial Unicode MS" w:hAnsiTheme="majorBidi" w:cstheme="majorBidi"/>
                      <w:color w:val="000000"/>
                      <w:sz w:val="24"/>
                    </w:rPr>
                    <w:t> </w:t>
                  </w:r>
                </w:p>
              </w:tc>
            </w:tr>
            <w:tr w:rsidR="00AD183F" w:rsidRPr="003D2C67" w14:paraId="3255E3AC" w14:textId="77777777">
              <w:tc>
                <w:tcPr>
                  <w:tcW w:w="0" w:type="auto"/>
                  <w:vAlign w:val="bottom"/>
                </w:tcPr>
                <w:p w14:paraId="7A138CA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10. revenue expenditure </w:t>
                  </w:r>
                </w:p>
              </w:tc>
              <w:tc>
                <w:tcPr>
                  <w:tcW w:w="0" w:type="auto"/>
                  <w:vAlign w:val="bottom"/>
                </w:tcPr>
                <w:p w14:paraId="5B085150"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Allocation of the cost of a natural resource to the periods in which revenues are earned. </w:t>
                  </w:r>
                </w:p>
              </w:tc>
              <w:tc>
                <w:tcPr>
                  <w:tcW w:w="0" w:type="auto"/>
                  <w:vAlign w:val="bottom"/>
                </w:tcPr>
                <w:p w14:paraId="6924582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9</w:t>
                  </w:r>
                  <w:r w:rsidRPr="003D2C67">
                    <w:rPr>
                      <w:rFonts w:asciiTheme="majorBidi" w:eastAsia="Arial Unicode MS" w:hAnsiTheme="majorBidi" w:cstheme="majorBidi"/>
                      <w:color w:val="000000"/>
                      <w:sz w:val="24"/>
                    </w:rPr>
                    <w:t> </w:t>
                  </w:r>
                </w:p>
              </w:tc>
            </w:tr>
            <w:tr w:rsidR="00AD183F" w:rsidRPr="003D2C67" w14:paraId="7FA906AC" w14:textId="77777777">
              <w:tc>
                <w:tcPr>
                  <w:tcW w:w="0" w:type="auto"/>
                  <w:vAlign w:val="bottom"/>
                </w:tcPr>
                <w:p w14:paraId="240C16BA"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11. intangible asset </w:t>
                  </w:r>
                </w:p>
              </w:tc>
              <w:tc>
                <w:tcPr>
                  <w:tcW w:w="0" w:type="auto"/>
                  <w:vAlign w:val="bottom"/>
                </w:tcPr>
                <w:p w14:paraId="7ED09DD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Allocation of the cost of an intangible asset to the periods when it is used. </w:t>
                  </w:r>
                </w:p>
              </w:tc>
              <w:tc>
                <w:tcPr>
                  <w:tcW w:w="0" w:type="auto"/>
                  <w:vAlign w:val="bottom"/>
                </w:tcPr>
                <w:p w14:paraId="2444D4EB"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8</w:t>
                  </w:r>
                  <w:r w:rsidRPr="003D2C67">
                    <w:rPr>
                      <w:rFonts w:asciiTheme="majorBidi" w:eastAsia="Arial Unicode MS" w:hAnsiTheme="majorBidi" w:cstheme="majorBidi"/>
                      <w:color w:val="000000"/>
                      <w:sz w:val="24"/>
                    </w:rPr>
                    <w:t> </w:t>
                  </w:r>
                </w:p>
              </w:tc>
            </w:tr>
            <w:tr w:rsidR="00AD183F" w:rsidRPr="003D2C67" w14:paraId="2CC42433" w14:textId="77777777">
              <w:tc>
                <w:tcPr>
                  <w:tcW w:w="0" w:type="auto"/>
                  <w:vAlign w:val="bottom"/>
                </w:tcPr>
                <w:p w14:paraId="1271E362"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12. declining-balance amortization </w:t>
                  </w:r>
                </w:p>
              </w:tc>
              <w:tc>
                <w:tcPr>
                  <w:tcW w:w="0" w:type="auto"/>
                  <w:vAlign w:val="bottom"/>
                </w:tcPr>
                <w:p w14:paraId="362CD37C"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Causes the amortization expense for an asset to vary with the use of the asset. </w:t>
                  </w:r>
                </w:p>
              </w:tc>
              <w:tc>
                <w:tcPr>
                  <w:tcW w:w="0" w:type="auto"/>
                  <w:vAlign w:val="bottom"/>
                </w:tcPr>
                <w:p w14:paraId="70BA0E51"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24"/>
                    </w:rPr>
                    <w:t>  </w:t>
                  </w:r>
                  <w:r w:rsidRPr="003D2C67">
                    <w:rPr>
                      <w:rFonts w:asciiTheme="majorBidi" w:eastAsia="Arial Unicode MS" w:hAnsiTheme="majorBidi" w:cstheme="majorBidi"/>
                      <w:b/>
                      <w:color w:val="000000"/>
                      <w:sz w:val="24"/>
                      <w:u w:val="single"/>
                    </w:rPr>
                    <w:t>5</w:t>
                  </w:r>
                  <w:r w:rsidRPr="003D2C67">
                    <w:rPr>
                      <w:rFonts w:asciiTheme="majorBidi" w:eastAsia="Arial Unicode MS" w:hAnsiTheme="majorBidi" w:cstheme="majorBidi"/>
                      <w:color w:val="000000"/>
                      <w:sz w:val="24"/>
                    </w:rPr>
                    <w:t> </w:t>
                  </w:r>
                </w:p>
              </w:tc>
            </w:tr>
          </w:tbl>
          <w:p w14:paraId="7BAD8C38" w14:textId="77777777" w:rsidR="00AD183F" w:rsidRPr="003D2C67" w:rsidRDefault="00AD183F" w:rsidP="003D2C67">
            <w:pPr>
              <w:rPr>
                <w:rFonts w:asciiTheme="majorBidi" w:hAnsiTheme="majorBidi" w:cstheme="majorBidi"/>
              </w:rPr>
            </w:pPr>
          </w:p>
        </w:tc>
      </w:tr>
    </w:tbl>
    <w:p w14:paraId="4DBFF3A5" w14:textId="77777777" w:rsidR="00AD183F" w:rsidRPr="003D2C67" w:rsidRDefault="00F607D7" w:rsidP="003D2C67">
      <w:pPr>
        <w:keepNext/>
        <w:keepLines/>
        <w:spacing w:after="0"/>
        <w:rPr>
          <w:rFonts w:asciiTheme="majorBidi" w:hAnsiTheme="majorBidi" w:cstheme="majorBidi"/>
        </w:rPr>
      </w:pPr>
      <w:r w:rsidRPr="003D2C67">
        <w:rPr>
          <w:rFonts w:asciiTheme="majorBidi" w:eastAsia="Arial Unicode MS" w:hAnsiTheme="majorBidi" w:cstheme="majorBidi"/>
          <w:color w:val="000000"/>
          <w:sz w:val="18"/>
        </w:rPr>
        <w:t> </w:t>
      </w:r>
    </w:p>
    <w:tbl>
      <w:tblPr>
        <w:tblW w:w="5000" w:type="pct"/>
        <w:tblCellMar>
          <w:left w:w="0" w:type="dxa"/>
          <w:right w:w="0" w:type="dxa"/>
        </w:tblCellMar>
        <w:tblLook w:val="0000" w:firstRow="0" w:lastRow="0" w:firstColumn="0" w:lastColumn="0" w:noHBand="0" w:noVBand="0"/>
      </w:tblPr>
      <w:tblGrid>
        <w:gridCol w:w="10800"/>
      </w:tblGrid>
      <w:tr w:rsidR="00AD183F" w:rsidRPr="003D2C67" w14:paraId="1A27A32F" w14:textId="77777777">
        <w:tc>
          <w:tcPr>
            <w:tcW w:w="0" w:type="auto"/>
          </w:tcPr>
          <w:p w14:paraId="57F2D6CF" w14:textId="77777777" w:rsidR="00AD183F" w:rsidRPr="003D2C67" w:rsidRDefault="00F607D7" w:rsidP="003D2C67">
            <w:pPr>
              <w:keepLines/>
              <w:spacing w:after="0"/>
              <w:rPr>
                <w:rFonts w:asciiTheme="majorBidi" w:hAnsiTheme="majorBidi" w:cstheme="majorBidi"/>
              </w:rPr>
            </w:pPr>
            <w:r w:rsidRPr="003D2C67">
              <w:rPr>
                <w:rFonts w:asciiTheme="majorBidi" w:eastAsia="Arial Unicode MS" w:hAnsiTheme="majorBidi" w:cstheme="majorBidi"/>
                <w:i/>
                <w:color w:val="000000"/>
                <w:sz w:val="16"/>
              </w:rPr>
              <w:t>Difficulty: Medium</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Learning Objective: 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Libby - Chapter 09 #161</w:t>
            </w:r>
            <w:r w:rsidRPr="003D2C67">
              <w:rPr>
                <w:rFonts w:asciiTheme="majorBidi" w:eastAsia="Times,Times New Roman,Times-Rom" w:hAnsiTheme="majorBidi" w:cstheme="majorBidi"/>
                <w:i/>
                <w:color w:val="000000"/>
                <w:sz w:val="16"/>
              </w:rPr>
              <w:br/>
            </w:r>
            <w:r w:rsidRPr="003D2C67">
              <w:rPr>
                <w:rFonts w:asciiTheme="majorBidi" w:eastAsia="Arial Unicode MS" w:hAnsiTheme="majorBidi" w:cstheme="majorBidi"/>
                <w:i/>
                <w:color w:val="000000"/>
                <w:sz w:val="16"/>
              </w:rPr>
              <w:t> </w:t>
            </w:r>
          </w:p>
        </w:tc>
      </w:tr>
    </w:tbl>
    <w:p w14:paraId="7DAC0FB2" w14:textId="77777777" w:rsidR="00AD183F" w:rsidRPr="003D2C67" w:rsidRDefault="00F607D7" w:rsidP="003D2C67">
      <w:pPr>
        <w:spacing w:before="239" w:after="239"/>
        <w:rPr>
          <w:rFonts w:asciiTheme="majorBidi" w:hAnsiTheme="majorBidi" w:cstheme="majorBidi"/>
        </w:rPr>
        <w:sectPr w:rsidR="00AD183F" w:rsidRPr="003D2C67">
          <w:pgSz w:w="12240" w:h="15840"/>
          <w:pgMar w:top="720" w:right="720" w:bottom="720" w:left="720" w:header="720" w:footer="720" w:gutter="0"/>
          <w:cols w:space="720"/>
        </w:sectPr>
      </w:pPr>
      <w:r w:rsidRPr="003D2C67">
        <w:rPr>
          <w:rFonts w:asciiTheme="majorBidi" w:eastAsia="Times,Times New Roman,Times-Rom" w:hAnsiTheme="majorBidi" w:cstheme="majorBidi"/>
          <w:color w:val="000000"/>
          <w:sz w:val="18"/>
        </w:rPr>
        <w:br/>
      </w:r>
    </w:p>
    <w:p w14:paraId="4CE326C2" w14:textId="77777777" w:rsidR="00AD183F" w:rsidRPr="003D2C67" w:rsidRDefault="00F607D7" w:rsidP="003D2C67">
      <w:pPr>
        <w:spacing w:before="532" w:after="0"/>
        <w:rPr>
          <w:rFonts w:asciiTheme="majorBidi" w:hAnsiTheme="majorBidi" w:cstheme="majorBidi"/>
        </w:rPr>
      </w:pPr>
      <w:r w:rsidRPr="003D2C67">
        <w:rPr>
          <w:rFonts w:asciiTheme="majorBidi" w:eastAsia="Arial Unicode MS" w:hAnsiTheme="majorBidi" w:cstheme="majorBidi"/>
          <w:color w:val="000000"/>
          <w:sz w:val="40"/>
        </w:rPr>
        <w:t xml:space="preserve">Chapter 09 Reporting and Interpreting Property, Plant, and Equipment; Natural Resources; and Intangibles </w:t>
      </w:r>
      <w:r w:rsidRPr="003D2C67">
        <w:rPr>
          <w:rFonts w:asciiTheme="majorBidi" w:eastAsia="Arial Unicode MS" w:hAnsiTheme="majorBidi" w:cstheme="majorBidi"/>
          <w:color w:val="006000"/>
          <w:sz w:val="40"/>
        </w:rPr>
        <w:t>Summary</w:t>
      </w:r>
      <w:r w:rsidRPr="003D2C67">
        <w:rPr>
          <w:rFonts w:asciiTheme="majorBidi" w:eastAsia="Times,Times New Roman,Times-Rom" w:hAnsiTheme="majorBidi" w:cstheme="majorBidi"/>
          <w:color w:val="000000"/>
          <w:sz w:val="40"/>
        </w:rPr>
        <w:br/>
      </w:r>
      <w:r w:rsidRPr="003D2C67">
        <w:rPr>
          <w:rFonts w:asciiTheme="majorBidi" w:eastAsia="Arial Unicode MS" w:hAnsiTheme="majorBidi" w:cstheme="majorBidi"/>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000" w:firstRow="0" w:lastRow="0" w:firstColumn="0" w:lastColumn="0" w:noHBand="0" w:noVBand="0"/>
      </w:tblPr>
      <w:tblGrid>
        <w:gridCol w:w="4436"/>
        <w:gridCol w:w="1109"/>
      </w:tblGrid>
      <w:tr w:rsidR="00AD183F" w:rsidRPr="003D2C67" w14:paraId="112F877C" w14:textId="77777777">
        <w:trPr>
          <w:jc w:val="center"/>
        </w:trPr>
        <w:tc>
          <w:tcPr>
            <w:tcW w:w="0" w:type="auto"/>
          </w:tcPr>
          <w:p w14:paraId="4152CD7F"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i/>
                <w:color w:val="000000"/>
                <w:sz w:val="18"/>
                <w:u w:val="single"/>
              </w:rPr>
              <w:t>Category</w:t>
            </w:r>
          </w:p>
        </w:tc>
        <w:tc>
          <w:tcPr>
            <w:tcW w:w="0" w:type="auto"/>
          </w:tcPr>
          <w:p w14:paraId="20A265FE"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i/>
                <w:color w:val="000000"/>
                <w:sz w:val="18"/>
                <w:u w:val="single"/>
              </w:rPr>
              <w:t># of Questions</w:t>
            </w:r>
          </w:p>
        </w:tc>
      </w:tr>
      <w:tr w:rsidR="00AD183F" w:rsidRPr="003D2C67" w14:paraId="3216D60B" w14:textId="77777777">
        <w:trPr>
          <w:jc w:val="center"/>
        </w:trPr>
        <w:tc>
          <w:tcPr>
            <w:tcW w:w="4000" w:type="pct"/>
          </w:tcPr>
          <w:p w14:paraId="676D5B17"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Difficulty: Easy</w:t>
            </w:r>
          </w:p>
        </w:tc>
        <w:tc>
          <w:tcPr>
            <w:tcW w:w="1000" w:type="pct"/>
          </w:tcPr>
          <w:p w14:paraId="694C604A"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36</w:t>
            </w:r>
          </w:p>
        </w:tc>
      </w:tr>
      <w:tr w:rsidR="00AD183F" w:rsidRPr="003D2C67" w14:paraId="4255159C" w14:textId="77777777">
        <w:trPr>
          <w:jc w:val="center"/>
        </w:trPr>
        <w:tc>
          <w:tcPr>
            <w:tcW w:w="4000" w:type="pct"/>
          </w:tcPr>
          <w:p w14:paraId="311E31B3"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Difficulty: Hard</w:t>
            </w:r>
          </w:p>
        </w:tc>
        <w:tc>
          <w:tcPr>
            <w:tcW w:w="1000" w:type="pct"/>
          </w:tcPr>
          <w:p w14:paraId="6E65615D"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17</w:t>
            </w:r>
          </w:p>
        </w:tc>
      </w:tr>
      <w:tr w:rsidR="00AD183F" w:rsidRPr="003D2C67" w14:paraId="06C86F2C" w14:textId="77777777">
        <w:trPr>
          <w:jc w:val="center"/>
        </w:trPr>
        <w:tc>
          <w:tcPr>
            <w:tcW w:w="4000" w:type="pct"/>
          </w:tcPr>
          <w:p w14:paraId="552AE001"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Difficulty: Medium</w:t>
            </w:r>
          </w:p>
        </w:tc>
        <w:tc>
          <w:tcPr>
            <w:tcW w:w="1000" w:type="pct"/>
          </w:tcPr>
          <w:p w14:paraId="68E07A80"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108</w:t>
            </w:r>
          </w:p>
        </w:tc>
      </w:tr>
      <w:tr w:rsidR="00AD183F" w:rsidRPr="003D2C67" w14:paraId="1D3F0FAC" w14:textId="77777777">
        <w:trPr>
          <w:jc w:val="center"/>
        </w:trPr>
        <w:tc>
          <w:tcPr>
            <w:tcW w:w="4000" w:type="pct"/>
          </w:tcPr>
          <w:p w14:paraId="525DA953"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1</w:t>
            </w:r>
          </w:p>
        </w:tc>
        <w:tc>
          <w:tcPr>
            <w:tcW w:w="1000" w:type="pct"/>
          </w:tcPr>
          <w:p w14:paraId="6E35B3C9"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24</w:t>
            </w:r>
          </w:p>
        </w:tc>
      </w:tr>
      <w:tr w:rsidR="00AD183F" w:rsidRPr="003D2C67" w14:paraId="67130976" w14:textId="77777777">
        <w:trPr>
          <w:jc w:val="center"/>
        </w:trPr>
        <w:tc>
          <w:tcPr>
            <w:tcW w:w="4000" w:type="pct"/>
          </w:tcPr>
          <w:p w14:paraId="1748F175"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2</w:t>
            </w:r>
          </w:p>
        </w:tc>
        <w:tc>
          <w:tcPr>
            <w:tcW w:w="1000" w:type="pct"/>
          </w:tcPr>
          <w:p w14:paraId="6463E347"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41</w:t>
            </w:r>
          </w:p>
        </w:tc>
      </w:tr>
      <w:tr w:rsidR="00AD183F" w:rsidRPr="003D2C67" w14:paraId="770FAB21" w14:textId="77777777">
        <w:trPr>
          <w:jc w:val="center"/>
        </w:trPr>
        <w:tc>
          <w:tcPr>
            <w:tcW w:w="4000" w:type="pct"/>
          </w:tcPr>
          <w:p w14:paraId="605ED892"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3</w:t>
            </w:r>
          </w:p>
        </w:tc>
        <w:tc>
          <w:tcPr>
            <w:tcW w:w="1000" w:type="pct"/>
          </w:tcPr>
          <w:p w14:paraId="31A737AD"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72</w:t>
            </w:r>
          </w:p>
        </w:tc>
      </w:tr>
      <w:tr w:rsidR="00AD183F" w:rsidRPr="003D2C67" w14:paraId="7C2616DF" w14:textId="77777777">
        <w:trPr>
          <w:jc w:val="center"/>
        </w:trPr>
        <w:tc>
          <w:tcPr>
            <w:tcW w:w="4000" w:type="pct"/>
          </w:tcPr>
          <w:p w14:paraId="2F25158A"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4</w:t>
            </w:r>
          </w:p>
        </w:tc>
        <w:tc>
          <w:tcPr>
            <w:tcW w:w="1000" w:type="pct"/>
          </w:tcPr>
          <w:p w14:paraId="3CB80F0C"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2</w:t>
            </w:r>
          </w:p>
        </w:tc>
      </w:tr>
      <w:tr w:rsidR="00AD183F" w:rsidRPr="003D2C67" w14:paraId="4969BB2E" w14:textId="77777777">
        <w:trPr>
          <w:jc w:val="center"/>
        </w:trPr>
        <w:tc>
          <w:tcPr>
            <w:tcW w:w="4000" w:type="pct"/>
          </w:tcPr>
          <w:p w14:paraId="5C486F35"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5</w:t>
            </w:r>
          </w:p>
        </w:tc>
        <w:tc>
          <w:tcPr>
            <w:tcW w:w="1000" w:type="pct"/>
          </w:tcPr>
          <w:p w14:paraId="61DF2A61"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6</w:t>
            </w:r>
          </w:p>
        </w:tc>
      </w:tr>
      <w:tr w:rsidR="00AD183F" w:rsidRPr="003D2C67" w14:paraId="1AA180CF" w14:textId="77777777">
        <w:trPr>
          <w:jc w:val="center"/>
        </w:trPr>
        <w:tc>
          <w:tcPr>
            <w:tcW w:w="4000" w:type="pct"/>
          </w:tcPr>
          <w:p w14:paraId="783EBBC9"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6</w:t>
            </w:r>
          </w:p>
        </w:tc>
        <w:tc>
          <w:tcPr>
            <w:tcW w:w="1000" w:type="pct"/>
          </w:tcPr>
          <w:p w14:paraId="19B6F353"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20</w:t>
            </w:r>
          </w:p>
        </w:tc>
      </w:tr>
      <w:tr w:rsidR="00AD183F" w:rsidRPr="003D2C67" w14:paraId="3591D4C4" w14:textId="77777777">
        <w:trPr>
          <w:jc w:val="center"/>
        </w:trPr>
        <w:tc>
          <w:tcPr>
            <w:tcW w:w="4000" w:type="pct"/>
          </w:tcPr>
          <w:p w14:paraId="40D74DE1"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7</w:t>
            </w:r>
          </w:p>
        </w:tc>
        <w:tc>
          <w:tcPr>
            <w:tcW w:w="1000" w:type="pct"/>
          </w:tcPr>
          <w:p w14:paraId="1ED391EC"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5</w:t>
            </w:r>
          </w:p>
        </w:tc>
      </w:tr>
      <w:tr w:rsidR="00AD183F" w:rsidRPr="003D2C67" w14:paraId="6DDC6FAF" w14:textId="77777777">
        <w:trPr>
          <w:jc w:val="center"/>
        </w:trPr>
        <w:tc>
          <w:tcPr>
            <w:tcW w:w="4000" w:type="pct"/>
          </w:tcPr>
          <w:p w14:paraId="369C285D"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Learning Objective: Sup A</w:t>
            </w:r>
          </w:p>
        </w:tc>
        <w:tc>
          <w:tcPr>
            <w:tcW w:w="1000" w:type="pct"/>
          </w:tcPr>
          <w:p w14:paraId="1FC5445D"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1</w:t>
            </w:r>
          </w:p>
        </w:tc>
      </w:tr>
      <w:tr w:rsidR="00AD183F" w:rsidRPr="003D2C67" w14:paraId="630E6A02" w14:textId="77777777">
        <w:trPr>
          <w:jc w:val="center"/>
        </w:trPr>
        <w:tc>
          <w:tcPr>
            <w:tcW w:w="4000" w:type="pct"/>
          </w:tcPr>
          <w:p w14:paraId="3CB58CDA"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Libby - Chapter 09</w:t>
            </w:r>
          </w:p>
        </w:tc>
        <w:tc>
          <w:tcPr>
            <w:tcW w:w="1000" w:type="pct"/>
          </w:tcPr>
          <w:p w14:paraId="1BE95FD7" w14:textId="77777777" w:rsidR="00AD183F" w:rsidRPr="003D2C67" w:rsidRDefault="00F607D7" w:rsidP="003D2C67">
            <w:pPr>
              <w:spacing w:after="0"/>
              <w:rPr>
                <w:rFonts w:asciiTheme="majorBidi" w:hAnsiTheme="majorBidi" w:cstheme="majorBidi"/>
              </w:rPr>
            </w:pPr>
            <w:r w:rsidRPr="003D2C67">
              <w:rPr>
                <w:rFonts w:asciiTheme="majorBidi" w:eastAsia="Arial Unicode MS" w:hAnsiTheme="majorBidi" w:cstheme="majorBidi"/>
                <w:color w:val="000000"/>
                <w:sz w:val="18"/>
              </w:rPr>
              <w:t>161</w:t>
            </w:r>
          </w:p>
        </w:tc>
      </w:tr>
    </w:tbl>
    <w:p w14:paraId="3B05C3B1" w14:textId="77777777" w:rsidR="00F607D7" w:rsidRPr="003D2C67" w:rsidRDefault="00F607D7" w:rsidP="003D2C67">
      <w:pPr>
        <w:rPr>
          <w:rFonts w:asciiTheme="majorBidi" w:hAnsiTheme="majorBidi" w:cstheme="majorBidi"/>
        </w:rPr>
      </w:pPr>
    </w:p>
    <w:sectPr w:rsidR="00F607D7" w:rsidRPr="003D2C67">
      <w:pgSz w:w="12240" w:h="15840"/>
      <w:pgMar w:top="720" w:right="720" w:bottom="720" w:left="7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BCFD18" w14:textId="77777777" w:rsidR="00F607D7" w:rsidRDefault="00F607D7" w:rsidP="003D2C67">
      <w:pPr>
        <w:spacing w:after="0" w:line="240" w:lineRule="auto"/>
      </w:pPr>
      <w:r>
        <w:separator/>
      </w:r>
    </w:p>
  </w:endnote>
  <w:endnote w:type="continuationSeparator" w:id="0">
    <w:p w14:paraId="235FC8C3" w14:textId="77777777" w:rsidR="00F607D7" w:rsidRDefault="00F607D7" w:rsidP="003D2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Unicode MS">
    <w:panose1 w:val="020B0604020202020204"/>
    <w:charset w:val="00"/>
    <w:family w:val="auto"/>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5D584" w14:textId="77777777" w:rsidR="003D2C67" w:rsidRDefault="003D2C67">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397757"/>
      <w:docPartObj>
        <w:docPartGallery w:val="Page Numbers (Bottom of Page)"/>
        <w:docPartUnique/>
      </w:docPartObj>
    </w:sdtPr>
    <w:sdtEndPr/>
    <w:sdtContent>
      <w:p w14:paraId="190CE8E1" w14:textId="77777777" w:rsidR="003D2C67" w:rsidRDefault="003D2C67">
        <w:pPr>
          <w:pStyle w:val="Pieddepage"/>
          <w:jc w:val="center"/>
        </w:pPr>
        <w:r>
          <w:fldChar w:fldCharType="begin"/>
        </w:r>
        <w:r>
          <w:instrText>PAGE   \* MERGEFORMAT</w:instrText>
        </w:r>
        <w:r>
          <w:fldChar w:fldCharType="separate"/>
        </w:r>
        <w:r w:rsidR="001A5482" w:rsidRPr="001A5482">
          <w:rPr>
            <w:noProof/>
            <w:lang w:val="ar-SA"/>
          </w:rPr>
          <w:t>58</w:t>
        </w:r>
        <w:r>
          <w:fldChar w:fldCharType="end"/>
        </w:r>
      </w:p>
    </w:sdtContent>
  </w:sdt>
  <w:p w14:paraId="1F4EC606" w14:textId="77777777" w:rsidR="003D2C67" w:rsidRDefault="003D2C67">
    <w:pPr>
      <w:pStyle w:val="Pieddepage"/>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2E94C" w14:textId="77777777" w:rsidR="003D2C67" w:rsidRDefault="003D2C67">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630524" w14:textId="77777777" w:rsidR="00F607D7" w:rsidRDefault="00F607D7" w:rsidP="003D2C67">
      <w:pPr>
        <w:spacing w:after="0" w:line="240" w:lineRule="auto"/>
      </w:pPr>
      <w:r>
        <w:separator/>
      </w:r>
    </w:p>
  </w:footnote>
  <w:footnote w:type="continuationSeparator" w:id="0">
    <w:p w14:paraId="063B2A25" w14:textId="77777777" w:rsidR="00F607D7" w:rsidRDefault="00F607D7" w:rsidP="003D2C6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2B6010" w14:textId="77777777" w:rsidR="003D2C67" w:rsidRDefault="003D2C67">
    <w:pPr>
      <w:pStyle w:val="En-tte"/>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8192C0" w14:textId="77777777" w:rsidR="003D2C67" w:rsidRDefault="003D2C67">
    <w:pPr>
      <w:pStyle w:val="En-tte"/>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1B09D" w14:textId="77777777" w:rsidR="003D2C67" w:rsidRDefault="003D2C67">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83F"/>
    <w:rsid w:val="00102F01"/>
    <w:rsid w:val="001A5482"/>
    <w:rsid w:val="00256676"/>
    <w:rsid w:val="003766AE"/>
    <w:rsid w:val="003D2C67"/>
    <w:rsid w:val="006945CF"/>
    <w:rsid w:val="00743350"/>
    <w:rsid w:val="00AD183F"/>
    <w:rsid w:val="00F607D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E15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D2C67"/>
    <w:pPr>
      <w:tabs>
        <w:tab w:val="center" w:pos="4320"/>
        <w:tab w:val="right" w:pos="8640"/>
      </w:tabs>
      <w:spacing w:after="0" w:line="240" w:lineRule="auto"/>
    </w:pPr>
  </w:style>
  <w:style w:type="character" w:customStyle="1" w:styleId="En-tteCar">
    <w:name w:val="En-tête Car"/>
    <w:basedOn w:val="Policepardfaut"/>
    <w:link w:val="En-tte"/>
    <w:uiPriority w:val="99"/>
    <w:rsid w:val="003D2C67"/>
  </w:style>
  <w:style w:type="paragraph" w:styleId="Pieddepage">
    <w:name w:val="footer"/>
    <w:basedOn w:val="Normal"/>
    <w:link w:val="PieddepageCar"/>
    <w:uiPriority w:val="99"/>
    <w:unhideWhenUsed/>
    <w:rsid w:val="003D2C67"/>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3D2C67"/>
  </w:style>
  <w:style w:type="paragraph" w:styleId="Textedebulles">
    <w:name w:val="Balloon Text"/>
    <w:basedOn w:val="Normal"/>
    <w:link w:val="TextedebullesCar"/>
    <w:uiPriority w:val="99"/>
    <w:semiHidden/>
    <w:unhideWhenUsed/>
    <w:rsid w:val="00256676"/>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25667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D2C67"/>
    <w:pPr>
      <w:tabs>
        <w:tab w:val="center" w:pos="4320"/>
        <w:tab w:val="right" w:pos="8640"/>
      </w:tabs>
      <w:spacing w:after="0" w:line="240" w:lineRule="auto"/>
    </w:pPr>
  </w:style>
  <w:style w:type="character" w:customStyle="1" w:styleId="En-tteCar">
    <w:name w:val="En-tête Car"/>
    <w:basedOn w:val="Policepardfaut"/>
    <w:link w:val="En-tte"/>
    <w:uiPriority w:val="99"/>
    <w:rsid w:val="003D2C67"/>
  </w:style>
  <w:style w:type="paragraph" w:styleId="Pieddepage">
    <w:name w:val="footer"/>
    <w:basedOn w:val="Normal"/>
    <w:link w:val="PieddepageCar"/>
    <w:uiPriority w:val="99"/>
    <w:unhideWhenUsed/>
    <w:rsid w:val="003D2C67"/>
    <w:pPr>
      <w:tabs>
        <w:tab w:val="center" w:pos="4320"/>
        <w:tab w:val="right" w:pos="8640"/>
      </w:tabs>
      <w:spacing w:after="0" w:line="240" w:lineRule="auto"/>
    </w:pPr>
  </w:style>
  <w:style w:type="character" w:customStyle="1" w:styleId="PieddepageCar">
    <w:name w:val="Pied de page Car"/>
    <w:basedOn w:val="Policepardfaut"/>
    <w:link w:val="Pieddepage"/>
    <w:uiPriority w:val="99"/>
    <w:rsid w:val="003D2C67"/>
  </w:style>
  <w:style w:type="paragraph" w:styleId="Textedebulles">
    <w:name w:val="Balloon Text"/>
    <w:basedOn w:val="Normal"/>
    <w:link w:val="TextedebullesCar"/>
    <w:uiPriority w:val="99"/>
    <w:semiHidden/>
    <w:unhideWhenUsed/>
    <w:rsid w:val="00256676"/>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25667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46" Type="http://schemas.openxmlformats.org/officeDocument/2006/relationships/image" Target="media/image34.png"/><Relationship Id="rId47" Type="http://schemas.openxmlformats.org/officeDocument/2006/relationships/fontTable" Target="fontTable.xml"/><Relationship Id="rId48" Type="http://schemas.openxmlformats.org/officeDocument/2006/relationships/theme" Target="theme/theme1.xm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header" Target="header3.xml"/><Relationship Id="rId23" Type="http://schemas.openxmlformats.org/officeDocument/2006/relationships/footer" Target="footer3.xml"/><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header" Target="header1.xml"/><Relationship Id="rId19" Type="http://schemas.openxmlformats.org/officeDocument/2006/relationships/header" Target="header2.xml"/><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19631</Words>
  <Characters>107971</Characters>
  <Application>Microsoft Macintosh Word</Application>
  <DocSecurity>0</DocSecurity>
  <Lines>899</Lines>
  <Paragraphs>254</Paragraphs>
  <ScaleCrop>false</ScaleCrop>
  <HeadingPairs>
    <vt:vector size="2" baseType="variant">
      <vt:variant>
        <vt:lpstr>العنوان</vt:lpstr>
      </vt:variant>
      <vt:variant>
        <vt:i4>1</vt:i4>
      </vt:variant>
    </vt:vector>
  </HeadingPairs>
  <TitlesOfParts>
    <vt:vector size="1" baseType="lpstr">
      <vt:lpstr/>
    </vt:vector>
  </TitlesOfParts>
  <Company>moh</Company>
  <LinksUpToDate>false</LinksUpToDate>
  <CharactersWithSpaces>127348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hadi zaiter</cp:lastModifiedBy>
  <cp:revision>2</cp:revision>
  <dcterms:created xsi:type="dcterms:W3CDTF">2017-01-13T01:09:00Z</dcterms:created>
  <dcterms:modified xsi:type="dcterms:W3CDTF">2017-01-13T01:09:00Z</dcterms:modified>
</cp:coreProperties>
</file>