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0AA" w:rsidRPr="00A84768" w:rsidRDefault="00181817" w:rsidP="00181817">
      <w:pPr>
        <w:jc w:val="center"/>
        <w:rPr>
          <w:rFonts w:ascii="Times New Roman" w:hAnsi="Times New Roman" w:cs="Times New Roman"/>
          <w:sz w:val="32"/>
        </w:rPr>
      </w:pPr>
      <w:r w:rsidRPr="00A84768">
        <w:rPr>
          <w:rFonts w:ascii="Times New Roman" w:hAnsi="Times New Roman" w:cs="Times New Roman"/>
          <w:sz w:val="32"/>
        </w:rPr>
        <w:t>Experiment 1: Separation and Purification of Natural Products</w:t>
      </w:r>
    </w:p>
    <w:p w:rsidR="00181817" w:rsidRDefault="00181817" w:rsidP="00181817">
      <w:pPr>
        <w:jc w:val="center"/>
        <w:rPr>
          <w:rFonts w:ascii="Times New Roman" w:hAnsi="Times New Roman" w:cs="Times New Roman"/>
          <w:sz w:val="28"/>
        </w:rPr>
      </w:pPr>
    </w:p>
    <w:p w:rsidR="00181817" w:rsidRDefault="00181817" w:rsidP="00EB719C">
      <w:pPr>
        <w:jc w:val="center"/>
        <w:rPr>
          <w:rFonts w:ascii="Times New Roman" w:hAnsi="Times New Roman" w:cs="Times New Roman"/>
          <w:sz w:val="24"/>
        </w:rPr>
      </w:pPr>
      <w:r w:rsidRPr="00A84768">
        <w:rPr>
          <w:rFonts w:ascii="Times New Roman" w:hAnsi="Times New Roman" w:cs="Times New Roman"/>
          <w:sz w:val="24"/>
        </w:rPr>
        <w:t>Olivia Roy</w:t>
      </w:r>
      <w:r w:rsidR="00EB719C">
        <w:rPr>
          <w:rFonts w:ascii="Times New Roman" w:hAnsi="Times New Roman" w:cs="Times New Roman"/>
          <w:sz w:val="24"/>
        </w:rPr>
        <w:t xml:space="preserve">, </w:t>
      </w:r>
      <w:r w:rsidRPr="00A84768">
        <w:rPr>
          <w:rFonts w:ascii="Times New Roman" w:hAnsi="Times New Roman" w:cs="Times New Roman"/>
          <w:sz w:val="24"/>
        </w:rPr>
        <w:t>8150868</w:t>
      </w:r>
    </w:p>
    <w:p w:rsidR="00EB719C" w:rsidRPr="00A84768" w:rsidRDefault="00EB719C" w:rsidP="00181817">
      <w:pPr>
        <w:jc w:val="center"/>
        <w:rPr>
          <w:rFonts w:ascii="Times New Roman" w:hAnsi="Times New Roman" w:cs="Times New Roman"/>
          <w:sz w:val="24"/>
        </w:rPr>
      </w:pPr>
      <w:r>
        <w:rPr>
          <w:rFonts w:ascii="Times New Roman" w:hAnsi="Times New Roman" w:cs="Times New Roman"/>
          <w:sz w:val="24"/>
        </w:rPr>
        <w:t xml:space="preserve">Partner: Kayla van </w:t>
      </w:r>
      <w:proofErr w:type="spellStart"/>
      <w:r>
        <w:rPr>
          <w:rFonts w:ascii="Times New Roman" w:hAnsi="Times New Roman" w:cs="Times New Roman"/>
          <w:sz w:val="24"/>
        </w:rPr>
        <w:t>Gaal</w:t>
      </w:r>
      <w:proofErr w:type="spellEnd"/>
      <w:r>
        <w:rPr>
          <w:rFonts w:ascii="Times New Roman" w:hAnsi="Times New Roman" w:cs="Times New Roman"/>
          <w:sz w:val="24"/>
        </w:rPr>
        <w:t>, 8230363</w:t>
      </w:r>
    </w:p>
    <w:p w:rsidR="00181817" w:rsidRDefault="00181817" w:rsidP="00181817">
      <w:pPr>
        <w:jc w:val="center"/>
        <w:rPr>
          <w:rFonts w:ascii="Times New Roman" w:hAnsi="Times New Roman" w:cs="Times New Roman"/>
        </w:rPr>
      </w:pPr>
    </w:p>
    <w:p w:rsidR="00A84768" w:rsidRDefault="00A84768" w:rsidP="00A84768">
      <w:pPr>
        <w:jc w:val="center"/>
        <w:rPr>
          <w:rFonts w:ascii="Times New Roman" w:hAnsi="Times New Roman" w:cs="Times New Roman"/>
        </w:rPr>
      </w:pPr>
    </w:p>
    <w:p w:rsidR="00A84768" w:rsidRDefault="00A84768" w:rsidP="00A84768">
      <w:pPr>
        <w:jc w:val="center"/>
        <w:rPr>
          <w:rFonts w:ascii="Times New Roman" w:hAnsi="Times New Roman" w:cs="Times New Roman"/>
        </w:rPr>
      </w:pPr>
    </w:p>
    <w:p w:rsidR="00A84768" w:rsidRDefault="00A84768" w:rsidP="00A84768">
      <w:pPr>
        <w:jc w:val="center"/>
        <w:rPr>
          <w:rFonts w:ascii="Times New Roman" w:hAnsi="Times New Roman" w:cs="Times New Roman"/>
        </w:rPr>
      </w:pPr>
    </w:p>
    <w:p w:rsidR="00181817" w:rsidRDefault="00181817" w:rsidP="00181817">
      <w:pPr>
        <w:jc w:val="center"/>
        <w:rPr>
          <w:rFonts w:ascii="Times New Roman" w:hAnsi="Times New Roman" w:cs="Times New Roman"/>
        </w:rPr>
      </w:pPr>
    </w:p>
    <w:p w:rsidR="00181817" w:rsidRDefault="00A84768" w:rsidP="00A84768">
      <w:pPr>
        <w:jc w:val="center"/>
        <w:rPr>
          <w:rFonts w:ascii="Times New Roman" w:hAnsi="Times New Roman" w:cs="Times New Roman"/>
          <w:sz w:val="32"/>
          <w:szCs w:val="32"/>
        </w:rPr>
      </w:pPr>
      <w:r>
        <w:rPr>
          <w:rFonts w:ascii="Times New Roman" w:hAnsi="Times New Roman" w:cs="Times New Roman"/>
          <w:sz w:val="32"/>
          <w:szCs w:val="32"/>
        </w:rPr>
        <w:t>CHM2123</w:t>
      </w:r>
    </w:p>
    <w:p w:rsidR="00181817" w:rsidRDefault="00181817" w:rsidP="00181817">
      <w:pPr>
        <w:jc w:val="center"/>
        <w:rPr>
          <w:rFonts w:ascii="Times New Roman" w:hAnsi="Times New Roman" w:cs="Times New Roman"/>
          <w:sz w:val="32"/>
          <w:szCs w:val="32"/>
        </w:rPr>
      </w:pPr>
    </w:p>
    <w:p w:rsidR="00181817" w:rsidRDefault="00181817" w:rsidP="00181817">
      <w:pPr>
        <w:jc w:val="center"/>
        <w:rPr>
          <w:rFonts w:ascii="Times New Roman" w:hAnsi="Times New Roman" w:cs="Times New Roman"/>
          <w:sz w:val="32"/>
          <w:szCs w:val="32"/>
        </w:rPr>
      </w:pPr>
    </w:p>
    <w:p w:rsidR="00181817" w:rsidRPr="00181817" w:rsidRDefault="00181817" w:rsidP="00181817">
      <w:pPr>
        <w:jc w:val="center"/>
        <w:rPr>
          <w:rFonts w:ascii="Times New Roman" w:hAnsi="Times New Roman" w:cs="Times New Roman"/>
          <w:sz w:val="32"/>
          <w:szCs w:val="32"/>
        </w:rPr>
      </w:pPr>
    </w:p>
    <w:p w:rsidR="00181817" w:rsidRPr="00181817" w:rsidRDefault="00181817" w:rsidP="00181817">
      <w:pPr>
        <w:spacing w:after="157" w:line="260" w:lineRule="auto"/>
        <w:ind w:left="424" w:right="408"/>
        <w:jc w:val="center"/>
        <w:rPr>
          <w:rFonts w:ascii="Times New Roman" w:hAnsi="Times New Roman" w:cs="Times New Roman"/>
        </w:rPr>
      </w:pPr>
      <w:r w:rsidRPr="00181817">
        <w:rPr>
          <w:rFonts w:ascii="Times New Roman" w:hAnsi="Times New Roman" w:cs="Times New Roman"/>
        </w:rPr>
        <w:t xml:space="preserve">Demonstrator: </w:t>
      </w:r>
    </w:p>
    <w:p w:rsidR="00181817" w:rsidRPr="00181817" w:rsidRDefault="00A84768" w:rsidP="00181817">
      <w:pPr>
        <w:spacing w:after="157" w:line="260" w:lineRule="auto"/>
        <w:ind w:left="424" w:right="408"/>
        <w:jc w:val="center"/>
        <w:rPr>
          <w:rFonts w:ascii="Times New Roman" w:hAnsi="Times New Roman" w:cs="Times New Roman"/>
        </w:rPr>
      </w:pPr>
      <w:proofErr w:type="spellStart"/>
      <w:r>
        <w:rPr>
          <w:rFonts w:ascii="Times New Roman" w:hAnsi="Times New Roman" w:cs="Times New Roman"/>
        </w:rPr>
        <w:t>Guoxian</w:t>
      </w:r>
      <w:proofErr w:type="spellEnd"/>
      <w:r>
        <w:rPr>
          <w:rFonts w:ascii="Times New Roman" w:hAnsi="Times New Roman" w:cs="Times New Roman"/>
        </w:rPr>
        <w:t xml:space="preserve"> Zhang</w:t>
      </w:r>
    </w:p>
    <w:p w:rsidR="00181817" w:rsidRPr="00181817" w:rsidRDefault="00181817" w:rsidP="00181817">
      <w:pPr>
        <w:spacing w:after="158"/>
        <w:ind w:left="59"/>
        <w:jc w:val="center"/>
        <w:rPr>
          <w:rFonts w:ascii="Times New Roman" w:hAnsi="Times New Roman" w:cs="Times New Roman"/>
        </w:rPr>
      </w:pPr>
      <w:r w:rsidRPr="00181817">
        <w:rPr>
          <w:rFonts w:ascii="Times New Roman" w:hAnsi="Times New Roman" w:cs="Times New Roman"/>
        </w:rPr>
        <w:t xml:space="preserve"> </w:t>
      </w:r>
    </w:p>
    <w:p w:rsidR="00181817" w:rsidRPr="00181817" w:rsidRDefault="00181817" w:rsidP="00181817">
      <w:pPr>
        <w:ind w:left="59"/>
        <w:jc w:val="center"/>
        <w:rPr>
          <w:rFonts w:ascii="Times New Roman" w:hAnsi="Times New Roman" w:cs="Times New Roman"/>
        </w:rPr>
      </w:pPr>
      <w:r w:rsidRPr="00181817">
        <w:rPr>
          <w:rFonts w:ascii="Times New Roman" w:hAnsi="Times New Roman" w:cs="Times New Roman"/>
        </w:rPr>
        <w:t xml:space="preserve"> </w:t>
      </w:r>
    </w:p>
    <w:p w:rsidR="00181817" w:rsidRDefault="00181817" w:rsidP="00181817">
      <w:pPr>
        <w:rPr>
          <w:rFonts w:ascii="Times New Roman" w:hAnsi="Times New Roman" w:cs="Times New Roman"/>
        </w:rPr>
      </w:pPr>
      <w:r w:rsidRPr="00181817">
        <w:rPr>
          <w:rFonts w:ascii="Times New Roman" w:hAnsi="Times New Roman" w:cs="Times New Roman"/>
        </w:rPr>
        <w:t xml:space="preserve"> </w:t>
      </w:r>
    </w:p>
    <w:p w:rsidR="00A84768" w:rsidRDefault="00A84768" w:rsidP="00181817">
      <w:pPr>
        <w:rPr>
          <w:rFonts w:ascii="Times New Roman" w:hAnsi="Times New Roman" w:cs="Times New Roman"/>
        </w:rPr>
      </w:pPr>
    </w:p>
    <w:p w:rsidR="00A84768" w:rsidRDefault="00A84768" w:rsidP="00181817">
      <w:pPr>
        <w:rPr>
          <w:rFonts w:ascii="Times New Roman" w:hAnsi="Times New Roman" w:cs="Times New Roman"/>
        </w:rPr>
      </w:pPr>
    </w:p>
    <w:p w:rsidR="00A84768" w:rsidRPr="00181817" w:rsidRDefault="00A84768" w:rsidP="00181817">
      <w:pPr>
        <w:rPr>
          <w:rFonts w:ascii="Times New Roman" w:hAnsi="Times New Roman" w:cs="Times New Roman"/>
        </w:rPr>
      </w:pPr>
    </w:p>
    <w:p w:rsidR="00181817" w:rsidRPr="00181817" w:rsidRDefault="00181817" w:rsidP="00181817">
      <w:pPr>
        <w:spacing w:after="157" w:line="260" w:lineRule="auto"/>
        <w:ind w:left="424" w:right="410"/>
        <w:jc w:val="center"/>
        <w:rPr>
          <w:rFonts w:ascii="Times New Roman" w:hAnsi="Times New Roman" w:cs="Times New Roman"/>
        </w:rPr>
      </w:pPr>
      <w:r>
        <w:rPr>
          <w:rFonts w:ascii="Times New Roman" w:hAnsi="Times New Roman" w:cs="Times New Roman"/>
        </w:rPr>
        <w:t>September</w:t>
      </w:r>
      <w:r w:rsidR="00A84768">
        <w:rPr>
          <w:rFonts w:ascii="Times New Roman" w:hAnsi="Times New Roman" w:cs="Times New Roman"/>
        </w:rPr>
        <w:t xml:space="preserve"> 30th</w:t>
      </w:r>
      <w:r w:rsidRPr="00181817">
        <w:rPr>
          <w:rFonts w:ascii="Times New Roman" w:hAnsi="Times New Roman" w:cs="Times New Roman"/>
        </w:rPr>
        <w:t xml:space="preserve">, 2016 </w:t>
      </w:r>
    </w:p>
    <w:p w:rsidR="00181817" w:rsidRPr="00181817" w:rsidRDefault="00181817" w:rsidP="00181817">
      <w:pPr>
        <w:ind w:left="59"/>
        <w:jc w:val="center"/>
        <w:rPr>
          <w:rFonts w:ascii="Times New Roman" w:hAnsi="Times New Roman" w:cs="Times New Roman"/>
        </w:rPr>
      </w:pPr>
      <w:r w:rsidRPr="00181817">
        <w:rPr>
          <w:rFonts w:ascii="Times New Roman" w:hAnsi="Times New Roman" w:cs="Times New Roman"/>
        </w:rPr>
        <w:t xml:space="preserve"> </w:t>
      </w:r>
    </w:p>
    <w:p w:rsidR="00181817" w:rsidRPr="00181817" w:rsidRDefault="00181817" w:rsidP="00A84768">
      <w:pPr>
        <w:spacing w:after="158"/>
        <w:ind w:left="59"/>
        <w:jc w:val="center"/>
        <w:rPr>
          <w:rFonts w:ascii="Times New Roman" w:hAnsi="Times New Roman" w:cs="Times New Roman"/>
        </w:rPr>
      </w:pPr>
      <w:r w:rsidRPr="00181817">
        <w:rPr>
          <w:rFonts w:ascii="Times New Roman" w:hAnsi="Times New Roman" w:cs="Times New Roman"/>
        </w:rPr>
        <w:t xml:space="preserve"> </w:t>
      </w:r>
    </w:p>
    <w:p w:rsidR="00181817" w:rsidRPr="00181817" w:rsidRDefault="00181817" w:rsidP="00181817">
      <w:pPr>
        <w:spacing w:after="158"/>
        <w:ind w:left="59"/>
        <w:jc w:val="center"/>
        <w:rPr>
          <w:rFonts w:ascii="Times New Roman" w:hAnsi="Times New Roman" w:cs="Times New Roman"/>
        </w:rPr>
      </w:pPr>
      <w:r w:rsidRPr="00181817">
        <w:rPr>
          <w:rFonts w:ascii="Times New Roman" w:hAnsi="Times New Roman" w:cs="Times New Roman"/>
        </w:rPr>
        <w:t xml:space="preserve"> </w:t>
      </w:r>
    </w:p>
    <w:p w:rsidR="00181817" w:rsidRPr="00181817" w:rsidRDefault="00181817" w:rsidP="00181817">
      <w:pPr>
        <w:ind w:left="59"/>
        <w:jc w:val="center"/>
        <w:rPr>
          <w:rFonts w:ascii="Times New Roman" w:hAnsi="Times New Roman" w:cs="Times New Roman"/>
        </w:rPr>
      </w:pPr>
      <w:r w:rsidRPr="00181817">
        <w:rPr>
          <w:rFonts w:ascii="Times New Roman" w:hAnsi="Times New Roman" w:cs="Times New Roman"/>
        </w:rPr>
        <w:t xml:space="preserve"> </w:t>
      </w:r>
    </w:p>
    <w:p w:rsidR="00181817" w:rsidRPr="00181817" w:rsidRDefault="00181817" w:rsidP="00181817">
      <w:pPr>
        <w:spacing w:after="254" w:line="260" w:lineRule="auto"/>
        <w:ind w:left="424" w:right="408"/>
        <w:jc w:val="center"/>
        <w:rPr>
          <w:rFonts w:ascii="Times New Roman" w:hAnsi="Times New Roman" w:cs="Times New Roman"/>
        </w:rPr>
      </w:pPr>
      <w:r w:rsidRPr="00181817">
        <w:rPr>
          <w:rFonts w:ascii="Times New Roman" w:hAnsi="Times New Roman" w:cs="Times New Roman"/>
        </w:rPr>
        <w:t xml:space="preserve">Department of Chemistry </w:t>
      </w:r>
    </w:p>
    <w:p w:rsidR="00181817" w:rsidRPr="00181817" w:rsidRDefault="00181817" w:rsidP="00181817">
      <w:pPr>
        <w:spacing w:after="157"/>
        <w:ind w:left="3247"/>
        <w:rPr>
          <w:rFonts w:ascii="Times New Roman" w:hAnsi="Times New Roman" w:cs="Times New Roman"/>
        </w:rPr>
      </w:pPr>
      <w:r w:rsidRPr="00181817">
        <w:rPr>
          <w:rFonts w:ascii="Times New Roman" w:hAnsi="Times New Roman" w:cs="Times New Roman"/>
          <w:sz w:val="32"/>
        </w:rPr>
        <w:t xml:space="preserve">University of Ottawa </w:t>
      </w:r>
    </w:p>
    <w:p w:rsidR="00A84768" w:rsidRDefault="00A84768" w:rsidP="00A84768">
      <w:pPr>
        <w:rPr>
          <w:rFonts w:ascii="Times New Roman" w:hAnsi="Times New Roman" w:cs="Times New Roman"/>
          <w:sz w:val="24"/>
          <w:szCs w:val="32"/>
          <w:u w:val="single"/>
        </w:rPr>
      </w:pPr>
      <w:r w:rsidRPr="00F73784">
        <w:rPr>
          <w:rFonts w:ascii="Times New Roman" w:hAnsi="Times New Roman" w:cs="Times New Roman"/>
          <w:sz w:val="24"/>
          <w:szCs w:val="32"/>
          <w:u w:val="single"/>
        </w:rPr>
        <w:lastRenderedPageBreak/>
        <w:t>Introduction:</w:t>
      </w:r>
    </w:p>
    <w:p w:rsidR="00B93DE7" w:rsidRDefault="00891962" w:rsidP="00B93DE7">
      <w:pPr>
        <w:ind w:firstLine="720"/>
        <w:rPr>
          <w:rFonts w:ascii="Times New Roman" w:hAnsi="Times New Roman" w:cs="Times New Roman"/>
          <w:sz w:val="24"/>
          <w:szCs w:val="32"/>
        </w:rPr>
      </w:pPr>
      <w:r>
        <w:rPr>
          <w:rFonts w:ascii="Times New Roman" w:hAnsi="Times New Roman" w:cs="Times New Roman"/>
          <w:sz w:val="24"/>
          <w:szCs w:val="32"/>
        </w:rPr>
        <w:t>Tea leaves are composed of polyphenols, tannins</w:t>
      </w:r>
      <w:r w:rsidR="00C07143">
        <w:rPr>
          <w:rFonts w:ascii="Times New Roman" w:hAnsi="Times New Roman" w:cs="Times New Roman"/>
          <w:sz w:val="24"/>
          <w:szCs w:val="32"/>
        </w:rPr>
        <w:t>,</w:t>
      </w:r>
      <w:r>
        <w:rPr>
          <w:rFonts w:ascii="Times New Roman" w:hAnsi="Times New Roman" w:cs="Times New Roman"/>
          <w:sz w:val="24"/>
          <w:szCs w:val="32"/>
        </w:rPr>
        <w:t xml:space="preserve"> and caffeine, as well as plant material such as cellulose and chlorophyll.</w:t>
      </w:r>
      <w:r w:rsidR="00B93DE7">
        <w:rPr>
          <w:rFonts w:ascii="Times New Roman" w:hAnsi="Times New Roman" w:cs="Times New Roman"/>
          <w:sz w:val="24"/>
          <w:szCs w:val="32"/>
        </w:rPr>
        <w:t xml:space="preserve"> When tea is added to hot water, the polyphenols and caffeine are dissolved, creating the brown liquid that we drink.</w:t>
      </w:r>
      <w:r w:rsidR="00E57949">
        <w:rPr>
          <w:rFonts w:ascii="Times New Roman" w:hAnsi="Times New Roman" w:cs="Times New Roman"/>
          <w:sz w:val="24"/>
          <w:szCs w:val="32"/>
        </w:rPr>
        <w:t xml:space="preserve"> Caffeine (1,3,7-trimethylxanthine) is an organ</w:t>
      </w:r>
      <w:r w:rsidR="00B93DE7">
        <w:rPr>
          <w:rFonts w:ascii="Times New Roman" w:hAnsi="Times New Roman" w:cs="Times New Roman"/>
          <w:sz w:val="24"/>
          <w:szCs w:val="32"/>
        </w:rPr>
        <w:t xml:space="preserve">ic compound called an alkaloid, and is a stimulant for the nervous system. There is about 30-75 mg of caffeine per 250 mL in black tea. </w:t>
      </w:r>
    </w:p>
    <w:p w:rsidR="00B93DE7" w:rsidRDefault="00B93DE7" w:rsidP="00A84768">
      <w:pPr>
        <w:rPr>
          <w:rFonts w:ascii="Times New Roman" w:hAnsi="Times New Roman" w:cs="Times New Roman"/>
          <w:sz w:val="24"/>
          <w:szCs w:val="32"/>
        </w:rPr>
      </w:pPr>
      <w:r>
        <w:rPr>
          <w:noProof/>
          <w:lang w:eastAsia="en-CA"/>
        </w:rPr>
        <w:drawing>
          <wp:anchor distT="0" distB="0" distL="114300" distR="114300" simplePos="0" relativeHeight="251660288" behindDoc="0" locked="0" layoutInCell="1" allowOverlap="1">
            <wp:simplePos x="0" y="0"/>
            <wp:positionH relativeFrom="column">
              <wp:posOffset>152400</wp:posOffset>
            </wp:positionH>
            <wp:positionV relativeFrom="paragraph">
              <wp:posOffset>192405</wp:posOffset>
            </wp:positionV>
            <wp:extent cx="1828800" cy="1504493"/>
            <wp:effectExtent l="0" t="0" r="0" b="635"/>
            <wp:wrapNone/>
            <wp:docPr id="2" name="Picture 2" descr="Image result for caffeine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ffeine structu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38797" cy="151271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93DE7" w:rsidRDefault="00B93DE7" w:rsidP="00A84768">
      <w:pPr>
        <w:rPr>
          <w:rFonts w:ascii="Times New Roman" w:hAnsi="Times New Roman" w:cs="Times New Roman"/>
          <w:sz w:val="24"/>
          <w:szCs w:val="32"/>
        </w:rPr>
      </w:pPr>
    </w:p>
    <w:p w:rsidR="00B93DE7" w:rsidRDefault="00B93DE7" w:rsidP="00A84768">
      <w:pPr>
        <w:rPr>
          <w:rFonts w:ascii="Times New Roman" w:hAnsi="Times New Roman" w:cs="Times New Roman"/>
          <w:sz w:val="24"/>
          <w:szCs w:val="32"/>
        </w:rPr>
      </w:pPr>
    </w:p>
    <w:p w:rsidR="00B93DE7" w:rsidRDefault="00B93DE7" w:rsidP="00A84768">
      <w:pPr>
        <w:rPr>
          <w:rFonts w:ascii="Times New Roman" w:hAnsi="Times New Roman" w:cs="Times New Roman"/>
          <w:sz w:val="24"/>
          <w:szCs w:val="32"/>
        </w:rPr>
      </w:pPr>
    </w:p>
    <w:p w:rsidR="00B93DE7" w:rsidRDefault="00B93DE7" w:rsidP="00A84768">
      <w:pPr>
        <w:rPr>
          <w:rFonts w:ascii="Times New Roman" w:hAnsi="Times New Roman" w:cs="Times New Roman"/>
          <w:sz w:val="24"/>
          <w:szCs w:val="32"/>
        </w:rPr>
      </w:pPr>
    </w:p>
    <w:p w:rsidR="00B93DE7" w:rsidRDefault="00B93DE7" w:rsidP="00A84768">
      <w:pPr>
        <w:rPr>
          <w:rFonts w:ascii="Times New Roman" w:hAnsi="Times New Roman" w:cs="Times New Roman"/>
          <w:sz w:val="24"/>
          <w:szCs w:val="32"/>
        </w:rPr>
      </w:pPr>
    </w:p>
    <w:p w:rsidR="00B93DE7" w:rsidRDefault="00B93DE7" w:rsidP="00A84768">
      <w:pPr>
        <w:rPr>
          <w:rFonts w:ascii="Times New Roman" w:hAnsi="Times New Roman" w:cs="Times New Roman"/>
          <w:sz w:val="24"/>
          <w:szCs w:val="32"/>
        </w:rPr>
      </w:pPr>
      <w:r>
        <w:rPr>
          <w:rFonts w:ascii="Times New Roman" w:hAnsi="Times New Roman" w:cs="Times New Roman"/>
          <w:sz w:val="24"/>
          <w:szCs w:val="32"/>
        </w:rPr>
        <w:t>Figure 1-Caffeine structure</w:t>
      </w:r>
    </w:p>
    <w:p w:rsidR="00A3215F" w:rsidRDefault="00A3215F" w:rsidP="00A84768">
      <w:pPr>
        <w:rPr>
          <w:rFonts w:ascii="Times New Roman" w:hAnsi="Times New Roman" w:cs="Times New Roman"/>
          <w:sz w:val="24"/>
          <w:szCs w:val="32"/>
        </w:rPr>
      </w:pPr>
    </w:p>
    <w:p w:rsidR="00891962" w:rsidRDefault="00E57949" w:rsidP="00B93DE7">
      <w:pPr>
        <w:ind w:firstLine="720"/>
        <w:rPr>
          <w:rFonts w:ascii="Times New Roman" w:hAnsi="Times New Roman" w:cs="Times New Roman"/>
          <w:sz w:val="24"/>
          <w:szCs w:val="32"/>
        </w:rPr>
      </w:pPr>
      <w:r>
        <w:rPr>
          <w:rFonts w:ascii="Times New Roman" w:hAnsi="Times New Roman" w:cs="Times New Roman"/>
          <w:sz w:val="24"/>
          <w:szCs w:val="32"/>
        </w:rPr>
        <w:t>It is often of interest for chemists to extract natural products from plant or animal sources, an example being the industrial decaffeination of tea or coffee.</w:t>
      </w:r>
      <w:r w:rsidR="00404918">
        <w:rPr>
          <w:rFonts w:ascii="Times New Roman" w:hAnsi="Times New Roman" w:cs="Times New Roman"/>
          <w:sz w:val="24"/>
          <w:szCs w:val="32"/>
        </w:rPr>
        <w:t xml:space="preserve"> Caffeine can be extracted from tea using an organic solvent like dichloromethane. The caffeine will dissolve in the dichloromethane while the polyphenols will remain in the aqueous solution, as they are weakly acidic.</w:t>
      </w:r>
    </w:p>
    <w:p w:rsidR="00323E2F" w:rsidRPr="00F73784" w:rsidRDefault="006D66F0" w:rsidP="00323E2F">
      <w:pPr>
        <w:ind w:firstLine="720"/>
        <w:rPr>
          <w:rFonts w:ascii="Times New Roman" w:hAnsi="Times New Roman" w:cs="Times New Roman"/>
          <w:sz w:val="24"/>
          <w:szCs w:val="32"/>
        </w:rPr>
      </w:pPr>
      <w:r>
        <w:rPr>
          <w:rFonts w:ascii="Times New Roman" w:hAnsi="Times New Roman" w:cs="Times New Roman"/>
          <w:sz w:val="24"/>
          <w:szCs w:val="32"/>
        </w:rPr>
        <w:t>The goal of this experiment is to extract and purify caffeine from tea leaves, and ex</w:t>
      </w:r>
      <w:r w:rsidR="00175BF2">
        <w:rPr>
          <w:rFonts w:ascii="Times New Roman" w:hAnsi="Times New Roman" w:cs="Times New Roman"/>
          <w:sz w:val="24"/>
          <w:szCs w:val="32"/>
        </w:rPr>
        <w:t>plore the methods used to do so.</w:t>
      </w:r>
      <w:r w:rsidR="00A3215F">
        <w:rPr>
          <w:rFonts w:ascii="Times New Roman" w:hAnsi="Times New Roman" w:cs="Times New Roman"/>
          <w:sz w:val="24"/>
          <w:szCs w:val="32"/>
        </w:rPr>
        <w:t xml:space="preserve"> Firstly, the extraction is done by adding sodium carbonate to ensure the polyphenols stay in the aqueous solution, and then adding dichloromethane to dissolve the caffeine</w:t>
      </w:r>
      <w:r w:rsidR="00323E2F">
        <w:rPr>
          <w:rFonts w:ascii="Times New Roman" w:hAnsi="Times New Roman" w:cs="Times New Roman"/>
          <w:sz w:val="24"/>
          <w:szCs w:val="32"/>
        </w:rPr>
        <w:t>. Extraction makes use of the differences in the polarities of the compounds which are being separated by using two immiscible solvents. The ionic or very polar organic compounds are able to dissolve in the aqueous solvent, while the other organic compounds will dissolve in the organic phase. The two layers are then separated, and the desired product isolated for purification. In this experiment, sublimation is used to purify the caffeine sample. This is accomplished using a “cold finger”, which is a test tube filled with ice in a side arm flask which contains the crude caffeine product. Once the flask is heated, the crude caffeine should</w:t>
      </w:r>
      <w:r w:rsidR="00976EB0">
        <w:rPr>
          <w:rFonts w:ascii="Times New Roman" w:hAnsi="Times New Roman" w:cs="Times New Roman"/>
          <w:sz w:val="24"/>
          <w:szCs w:val="32"/>
        </w:rPr>
        <w:t xml:space="preserve"> </w:t>
      </w:r>
      <w:proofErr w:type="spellStart"/>
      <w:r w:rsidR="00976EB0">
        <w:rPr>
          <w:rFonts w:ascii="Times New Roman" w:hAnsi="Times New Roman" w:cs="Times New Roman"/>
          <w:sz w:val="24"/>
          <w:szCs w:val="32"/>
        </w:rPr>
        <w:t>vapourize</w:t>
      </w:r>
      <w:proofErr w:type="spellEnd"/>
      <w:r w:rsidR="00976EB0">
        <w:rPr>
          <w:rFonts w:ascii="Times New Roman" w:hAnsi="Times New Roman" w:cs="Times New Roman"/>
          <w:sz w:val="24"/>
          <w:szCs w:val="32"/>
        </w:rPr>
        <w:t xml:space="preserve"> and then condense on the surface of the cold finger as fine crystals.</w:t>
      </w:r>
      <w:r w:rsidR="002A46AE">
        <w:rPr>
          <w:rFonts w:ascii="Times New Roman" w:hAnsi="Times New Roman" w:cs="Times New Roman"/>
          <w:sz w:val="24"/>
          <w:szCs w:val="32"/>
        </w:rPr>
        <w:t xml:space="preserve"> The purity of the caffeine sample will then be verified using TLC analysis, where impurities in the sample will be seen as spots with different </w:t>
      </w:r>
      <w:proofErr w:type="spellStart"/>
      <w:r w:rsidR="002A46AE">
        <w:rPr>
          <w:rFonts w:ascii="Times New Roman" w:hAnsi="Times New Roman" w:cs="Times New Roman"/>
          <w:sz w:val="24"/>
          <w:szCs w:val="32"/>
        </w:rPr>
        <w:t>Rf</w:t>
      </w:r>
      <w:proofErr w:type="spellEnd"/>
      <w:r w:rsidR="002A46AE">
        <w:rPr>
          <w:rFonts w:ascii="Times New Roman" w:hAnsi="Times New Roman" w:cs="Times New Roman"/>
          <w:sz w:val="24"/>
          <w:szCs w:val="32"/>
        </w:rPr>
        <w:t xml:space="preserve"> values on the TLC plate. This is due to the fact that the distance a compound moves along the plate is determined by its polarity. Purity will finally be assessed by observing the melting point range of the recrystallized caffeine sample, which should read very close to literature values if the sample is pure. Impurities will lower the melting point of the sample, as well as broaden the range.</w:t>
      </w:r>
    </w:p>
    <w:p w:rsidR="0055242B" w:rsidRDefault="0055242B" w:rsidP="00A84768">
      <w:pPr>
        <w:rPr>
          <w:rFonts w:ascii="Times New Roman" w:hAnsi="Times New Roman" w:cs="Times New Roman"/>
          <w:sz w:val="24"/>
          <w:szCs w:val="32"/>
        </w:rPr>
      </w:pPr>
    </w:p>
    <w:p w:rsidR="00A84768" w:rsidRPr="00D54B18" w:rsidRDefault="00D54B18" w:rsidP="00A84768">
      <w:pPr>
        <w:rPr>
          <w:rFonts w:ascii="Times New Roman" w:hAnsi="Times New Roman" w:cs="Times New Roman"/>
          <w:b/>
          <w:sz w:val="24"/>
          <w:szCs w:val="32"/>
        </w:rPr>
      </w:pPr>
      <w:r>
        <w:rPr>
          <w:rFonts w:ascii="Times New Roman" w:hAnsi="Times New Roman" w:cs="Times New Roman"/>
          <w:b/>
          <w:sz w:val="24"/>
          <w:szCs w:val="32"/>
        </w:rPr>
        <w:lastRenderedPageBreak/>
        <w:t xml:space="preserve">Part A: Extraction and </w:t>
      </w:r>
      <w:r w:rsidR="00046893">
        <w:rPr>
          <w:rFonts w:ascii="Times New Roman" w:hAnsi="Times New Roman" w:cs="Times New Roman"/>
          <w:b/>
          <w:sz w:val="24"/>
          <w:szCs w:val="32"/>
        </w:rPr>
        <w:t>Recrystallization</w:t>
      </w:r>
      <w:r>
        <w:rPr>
          <w:rFonts w:ascii="Times New Roman" w:hAnsi="Times New Roman" w:cs="Times New Roman"/>
          <w:b/>
          <w:sz w:val="24"/>
          <w:szCs w:val="32"/>
        </w:rPr>
        <w:t xml:space="preserve"> of Caffeine from Black Tea</w:t>
      </w:r>
    </w:p>
    <w:p w:rsidR="00181817" w:rsidRDefault="00E33382" w:rsidP="00A84768">
      <w:pPr>
        <w:rPr>
          <w:rFonts w:ascii="Times New Roman" w:hAnsi="Times New Roman" w:cs="Times New Roman"/>
          <w:sz w:val="24"/>
          <w:szCs w:val="32"/>
        </w:rPr>
      </w:pPr>
      <w:r w:rsidRPr="00E33382">
        <w:rPr>
          <w:rFonts w:ascii="Times New Roman" w:hAnsi="Times New Roman" w:cs="Times New Roman"/>
          <w:sz w:val="24"/>
          <w:szCs w:val="32"/>
          <w:u w:val="single"/>
        </w:rPr>
        <w:t>Table 1</w:t>
      </w:r>
      <w:r>
        <w:rPr>
          <w:rFonts w:ascii="Times New Roman" w:hAnsi="Times New Roman" w:cs="Times New Roman"/>
          <w:sz w:val="24"/>
          <w:szCs w:val="32"/>
          <w:u w:val="single"/>
        </w:rPr>
        <w:t>:</w:t>
      </w:r>
      <w:r>
        <w:rPr>
          <w:rFonts w:ascii="Times New Roman" w:hAnsi="Times New Roman" w:cs="Times New Roman"/>
          <w:sz w:val="24"/>
          <w:szCs w:val="32"/>
        </w:rPr>
        <w:t xml:space="preserve"> Reagents and Solvents</w:t>
      </w:r>
    </w:p>
    <w:tbl>
      <w:tblPr>
        <w:tblStyle w:val="TableGrid"/>
        <w:tblW w:w="0" w:type="auto"/>
        <w:tblLook w:val="04A0" w:firstRow="1" w:lastRow="0" w:firstColumn="1" w:lastColumn="0" w:noHBand="0" w:noVBand="1"/>
      </w:tblPr>
      <w:tblGrid>
        <w:gridCol w:w="3116"/>
        <w:gridCol w:w="3117"/>
      </w:tblGrid>
      <w:tr w:rsidR="004425B4" w:rsidTr="00E33382">
        <w:tc>
          <w:tcPr>
            <w:tcW w:w="3116" w:type="dxa"/>
          </w:tcPr>
          <w:p w:rsidR="004425B4" w:rsidRPr="00E33382" w:rsidRDefault="004425B4" w:rsidP="00A84768">
            <w:pPr>
              <w:rPr>
                <w:rFonts w:ascii="Times New Roman" w:hAnsi="Times New Roman" w:cs="Times New Roman"/>
                <w:b/>
                <w:sz w:val="24"/>
                <w:szCs w:val="32"/>
              </w:rPr>
            </w:pPr>
            <w:r w:rsidRPr="00E33382">
              <w:rPr>
                <w:rFonts w:ascii="Times New Roman" w:hAnsi="Times New Roman" w:cs="Times New Roman"/>
                <w:b/>
                <w:sz w:val="24"/>
                <w:szCs w:val="32"/>
              </w:rPr>
              <w:t>Compound</w:t>
            </w:r>
          </w:p>
        </w:tc>
        <w:tc>
          <w:tcPr>
            <w:tcW w:w="3117" w:type="dxa"/>
          </w:tcPr>
          <w:p w:rsidR="004425B4" w:rsidRPr="00E33382" w:rsidRDefault="004425B4" w:rsidP="00A84768">
            <w:pPr>
              <w:rPr>
                <w:rFonts w:ascii="Times New Roman" w:hAnsi="Times New Roman" w:cs="Times New Roman"/>
                <w:b/>
                <w:sz w:val="24"/>
                <w:szCs w:val="32"/>
              </w:rPr>
            </w:pPr>
            <w:r>
              <w:rPr>
                <w:rFonts w:ascii="Times New Roman" w:hAnsi="Times New Roman" w:cs="Times New Roman"/>
                <w:b/>
                <w:sz w:val="24"/>
                <w:szCs w:val="32"/>
              </w:rPr>
              <w:t>Quantity</w:t>
            </w:r>
          </w:p>
        </w:tc>
      </w:tr>
      <w:tr w:rsidR="004425B4" w:rsidTr="00E33382">
        <w:tc>
          <w:tcPr>
            <w:tcW w:w="3116"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Water</w:t>
            </w:r>
          </w:p>
        </w:tc>
        <w:tc>
          <w:tcPr>
            <w:tcW w:w="3117"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60 mL</w:t>
            </w:r>
          </w:p>
        </w:tc>
      </w:tr>
      <w:tr w:rsidR="004425B4" w:rsidTr="00E33382">
        <w:tc>
          <w:tcPr>
            <w:tcW w:w="3116"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Tea leaves</w:t>
            </w:r>
          </w:p>
        </w:tc>
        <w:tc>
          <w:tcPr>
            <w:tcW w:w="3117"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6.58g</w:t>
            </w:r>
          </w:p>
        </w:tc>
      </w:tr>
      <w:tr w:rsidR="004425B4" w:rsidTr="00E33382">
        <w:tc>
          <w:tcPr>
            <w:tcW w:w="3116" w:type="dxa"/>
          </w:tcPr>
          <w:p w:rsidR="004425B4" w:rsidRPr="00E33382" w:rsidRDefault="004425B4" w:rsidP="00A84768">
            <w:pPr>
              <w:rPr>
                <w:rFonts w:ascii="Times New Roman" w:hAnsi="Times New Roman" w:cs="Times New Roman"/>
                <w:sz w:val="24"/>
                <w:szCs w:val="32"/>
              </w:rPr>
            </w:pPr>
            <w:r>
              <w:rPr>
                <w:rFonts w:ascii="Times New Roman" w:hAnsi="Times New Roman" w:cs="Times New Roman"/>
                <w:sz w:val="24"/>
                <w:szCs w:val="32"/>
              </w:rPr>
              <w:t>Na</w:t>
            </w:r>
            <w:r>
              <w:rPr>
                <w:rFonts w:ascii="Times New Roman" w:hAnsi="Times New Roman" w:cs="Times New Roman"/>
                <w:sz w:val="24"/>
                <w:szCs w:val="32"/>
                <w:vertAlign w:val="subscript"/>
              </w:rPr>
              <w:t>2</w:t>
            </w:r>
            <w:r>
              <w:rPr>
                <w:rFonts w:ascii="Times New Roman" w:hAnsi="Times New Roman" w:cs="Times New Roman"/>
                <w:sz w:val="24"/>
                <w:szCs w:val="32"/>
              </w:rPr>
              <w:t>CO</w:t>
            </w:r>
            <w:r>
              <w:rPr>
                <w:rFonts w:ascii="Times New Roman" w:hAnsi="Times New Roman" w:cs="Times New Roman"/>
                <w:sz w:val="24"/>
                <w:szCs w:val="32"/>
                <w:vertAlign w:val="subscript"/>
              </w:rPr>
              <w:t>3</w:t>
            </w:r>
          </w:p>
        </w:tc>
        <w:tc>
          <w:tcPr>
            <w:tcW w:w="3117"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2.0 g</w:t>
            </w:r>
          </w:p>
        </w:tc>
      </w:tr>
      <w:tr w:rsidR="004425B4" w:rsidTr="00E33382">
        <w:tc>
          <w:tcPr>
            <w:tcW w:w="3116"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Dichloromethane</w:t>
            </w:r>
          </w:p>
        </w:tc>
        <w:tc>
          <w:tcPr>
            <w:tcW w:w="3117"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15 mL</w:t>
            </w:r>
          </w:p>
        </w:tc>
      </w:tr>
      <w:tr w:rsidR="004425B4" w:rsidTr="00E33382">
        <w:tc>
          <w:tcPr>
            <w:tcW w:w="3116" w:type="dxa"/>
          </w:tcPr>
          <w:p w:rsidR="004425B4" w:rsidRPr="00E33382" w:rsidRDefault="004425B4" w:rsidP="00A84768">
            <w:pPr>
              <w:rPr>
                <w:rFonts w:ascii="Times New Roman" w:hAnsi="Times New Roman" w:cs="Times New Roman"/>
                <w:sz w:val="24"/>
                <w:szCs w:val="32"/>
              </w:rPr>
            </w:pPr>
            <w:r>
              <w:rPr>
                <w:rFonts w:ascii="Times New Roman" w:hAnsi="Times New Roman" w:cs="Times New Roman"/>
                <w:sz w:val="24"/>
                <w:szCs w:val="32"/>
              </w:rPr>
              <w:t>Na</w:t>
            </w:r>
            <w:r>
              <w:rPr>
                <w:rFonts w:ascii="Times New Roman" w:hAnsi="Times New Roman" w:cs="Times New Roman"/>
                <w:sz w:val="24"/>
                <w:szCs w:val="32"/>
                <w:vertAlign w:val="subscript"/>
              </w:rPr>
              <w:t>2</w:t>
            </w:r>
            <w:r>
              <w:rPr>
                <w:rFonts w:ascii="Times New Roman" w:hAnsi="Times New Roman" w:cs="Times New Roman"/>
                <w:sz w:val="24"/>
                <w:szCs w:val="32"/>
              </w:rPr>
              <w:t>SO</w:t>
            </w:r>
            <w:r>
              <w:rPr>
                <w:rFonts w:ascii="Times New Roman" w:hAnsi="Times New Roman" w:cs="Times New Roman"/>
                <w:sz w:val="24"/>
                <w:szCs w:val="32"/>
                <w:vertAlign w:val="subscript"/>
              </w:rPr>
              <w:t>4</w:t>
            </w:r>
          </w:p>
        </w:tc>
        <w:tc>
          <w:tcPr>
            <w:tcW w:w="3117"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A “scoop”</w:t>
            </w:r>
          </w:p>
        </w:tc>
      </w:tr>
      <w:tr w:rsidR="004425B4" w:rsidTr="00E33382">
        <w:tc>
          <w:tcPr>
            <w:tcW w:w="3116"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99:1 Acetone: acetic acid</w:t>
            </w:r>
          </w:p>
        </w:tc>
        <w:tc>
          <w:tcPr>
            <w:tcW w:w="3117" w:type="dxa"/>
          </w:tcPr>
          <w:p w:rsidR="004425B4" w:rsidRDefault="004425B4" w:rsidP="00A84768">
            <w:pPr>
              <w:rPr>
                <w:rFonts w:ascii="Times New Roman" w:hAnsi="Times New Roman" w:cs="Times New Roman"/>
                <w:sz w:val="24"/>
                <w:szCs w:val="32"/>
              </w:rPr>
            </w:pPr>
            <w:r>
              <w:rPr>
                <w:rFonts w:ascii="Times New Roman" w:hAnsi="Times New Roman" w:cs="Times New Roman"/>
                <w:sz w:val="24"/>
                <w:szCs w:val="32"/>
              </w:rPr>
              <w:t>10 mL</w:t>
            </w:r>
          </w:p>
        </w:tc>
      </w:tr>
    </w:tbl>
    <w:p w:rsidR="00E33382" w:rsidRDefault="00E33382" w:rsidP="00A84768">
      <w:pPr>
        <w:rPr>
          <w:rFonts w:ascii="Times New Roman" w:hAnsi="Times New Roman" w:cs="Times New Roman"/>
          <w:sz w:val="24"/>
          <w:szCs w:val="32"/>
        </w:rPr>
      </w:pPr>
    </w:p>
    <w:p w:rsidR="00F73784" w:rsidRDefault="00F73784" w:rsidP="00A84768">
      <w:pPr>
        <w:rPr>
          <w:rFonts w:ascii="Times New Roman" w:hAnsi="Times New Roman" w:cs="Times New Roman"/>
          <w:sz w:val="24"/>
          <w:szCs w:val="32"/>
          <w:u w:val="single"/>
        </w:rPr>
      </w:pPr>
      <w:r>
        <w:rPr>
          <w:rFonts w:ascii="Times New Roman" w:hAnsi="Times New Roman" w:cs="Times New Roman"/>
          <w:sz w:val="24"/>
          <w:szCs w:val="32"/>
          <w:u w:val="single"/>
        </w:rPr>
        <w:t>Experimental Procedure:</w:t>
      </w:r>
    </w:p>
    <w:p w:rsidR="00F73784" w:rsidRDefault="00050DC1" w:rsidP="00A84768">
      <w:pPr>
        <w:rPr>
          <w:rFonts w:ascii="Times New Roman" w:hAnsi="Times New Roman" w:cs="Times New Roman"/>
          <w:sz w:val="24"/>
          <w:szCs w:val="32"/>
        </w:rPr>
      </w:pPr>
      <w:r>
        <w:rPr>
          <w:rFonts w:ascii="Times New Roman" w:hAnsi="Times New Roman" w:cs="Times New Roman"/>
          <w:sz w:val="24"/>
          <w:szCs w:val="32"/>
        </w:rPr>
        <w:t>R</w:t>
      </w:r>
      <w:r w:rsidR="00F73784">
        <w:rPr>
          <w:rFonts w:ascii="Times New Roman" w:hAnsi="Times New Roman" w:cs="Times New Roman"/>
          <w:sz w:val="24"/>
          <w:szCs w:val="32"/>
        </w:rPr>
        <w:t>efer</w:t>
      </w:r>
      <w:r>
        <w:rPr>
          <w:rFonts w:ascii="Times New Roman" w:hAnsi="Times New Roman" w:cs="Times New Roman"/>
          <w:sz w:val="24"/>
          <w:szCs w:val="32"/>
        </w:rPr>
        <w:t xml:space="preserve"> to CHM2123 lab manual pages 28-30.</w:t>
      </w:r>
    </w:p>
    <w:p w:rsidR="00B244B0" w:rsidRDefault="00B244B0" w:rsidP="00A84768">
      <w:pPr>
        <w:rPr>
          <w:rFonts w:ascii="Times New Roman" w:hAnsi="Times New Roman" w:cs="Times New Roman"/>
          <w:sz w:val="24"/>
          <w:szCs w:val="32"/>
        </w:rPr>
      </w:pPr>
      <w:r w:rsidRPr="00B244B0">
        <w:rPr>
          <w:rFonts w:ascii="Times New Roman" w:hAnsi="Times New Roman" w:cs="Times New Roman"/>
          <w:sz w:val="24"/>
          <w:szCs w:val="32"/>
          <w:u w:val="single"/>
        </w:rPr>
        <w:t>Modifications:</w:t>
      </w:r>
      <w:r>
        <w:rPr>
          <w:rFonts w:ascii="Times New Roman" w:hAnsi="Times New Roman" w:cs="Times New Roman"/>
          <w:sz w:val="24"/>
          <w:szCs w:val="32"/>
        </w:rPr>
        <w:t xml:space="preserve"> step 9 was omitted, as no emulsion was still present.</w:t>
      </w:r>
    </w:p>
    <w:p w:rsidR="00050DC1" w:rsidRDefault="00050DC1" w:rsidP="00A84768">
      <w:pPr>
        <w:rPr>
          <w:rFonts w:ascii="Times New Roman" w:hAnsi="Times New Roman" w:cs="Times New Roman"/>
          <w:sz w:val="24"/>
          <w:szCs w:val="32"/>
        </w:rPr>
      </w:pPr>
    </w:p>
    <w:p w:rsidR="00050DC1" w:rsidRDefault="00050DC1" w:rsidP="00A84768">
      <w:pPr>
        <w:rPr>
          <w:rFonts w:ascii="Times New Roman" w:hAnsi="Times New Roman" w:cs="Times New Roman"/>
          <w:sz w:val="24"/>
          <w:szCs w:val="32"/>
          <w:u w:val="single"/>
        </w:rPr>
      </w:pPr>
      <w:r>
        <w:rPr>
          <w:rFonts w:ascii="Times New Roman" w:hAnsi="Times New Roman" w:cs="Times New Roman"/>
          <w:sz w:val="24"/>
          <w:szCs w:val="32"/>
          <w:u w:val="single"/>
        </w:rPr>
        <w:t>Observations and Results:</w:t>
      </w:r>
    </w:p>
    <w:p w:rsidR="00050DC1" w:rsidRDefault="00050DC1" w:rsidP="00A84768">
      <w:pPr>
        <w:rPr>
          <w:rFonts w:ascii="Times New Roman" w:hAnsi="Times New Roman" w:cs="Times New Roman"/>
          <w:sz w:val="24"/>
          <w:szCs w:val="32"/>
          <w:u w:val="single"/>
        </w:rPr>
      </w:pPr>
    </w:p>
    <w:p w:rsidR="00050DC1" w:rsidRDefault="00050DC1" w:rsidP="00A84768">
      <w:pPr>
        <w:rPr>
          <w:rFonts w:ascii="Times New Roman" w:hAnsi="Times New Roman" w:cs="Times New Roman"/>
          <w:sz w:val="24"/>
          <w:szCs w:val="32"/>
        </w:rPr>
      </w:pPr>
      <w:r>
        <w:rPr>
          <w:rFonts w:ascii="Times New Roman" w:hAnsi="Times New Roman" w:cs="Times New Roman"/>
          <w:sz w:val="24"/>
          <w:szCs w:val="32"/>
          <w:u w:val="single"/>
        </w:rPr>
        <w:t>Table 2:</w:t>
      </w:r>
      <w:r>
        <w:rPr>
          <w:rFonts w:ascii="Times New Roman" w:hAnsi="Times New Roman" w:cs="Times New Roman"/>
          <w:sz w:val="24"/>
          <w:szCs w:val="32"/>
        </w:rPr>
        <w:t xml:space="preserve"> Observations</w:t>
      </w:r>
    </w:p>
    <w:tbl>
      <w:tblPr>
        <w:tblStyle w:val="TableGrid"/>
        <w:tblW w:w="0" w:type="auto"/>
        <w:tblLook w:val="04A0" w:firstRow="1" w:lastRow="0" w:firstColumn="1" w:lastColumn="0" w:noHBand="0" w:noVBand="1"/>
      </w:tblPr>
      <w:tblGrid>
        <w:gridCol w:w="4675"/>
        <w:gridCol w:w="4675"/>
      </w:tblGrid>
      <w:tr w:rsidR="00050DC1" w:rsidTr="00050DC1">
        <w:tc>
          <w:tcPr>
            <w:tcW w:w="4675" w:type="dxa"/>
          </w:tcPr>
          <w:p w:rsidR="00050DC1" w:rsidRDefault="00050DC1" w:rsidP="00A84768">
            <w:pPr>
              <w:rPr>
                <w:rFonts w:ascii="Times New Roman" w:hAnsi="Times New Roman" w:cs="Times New Roman"/>
                <w:sz w:val="24"/>
                <w:szCs w:val="32"/>
              </w:rPr>
            </w:pPr>
            <w:r>
              <w:rPr>
                <w:rFonts w:ascii="Times New Roman" w:hAnsi="Times New Roman" w:cs="Times New Roman"/>
                <w:sz w:val="24"/>
                <w:szCs w:val="32"/>
              </w:rPr>
              <w:t>Key step</w:t>
            </w:r>
          </w:p>
        </w:tc>
        <w:tc>
          <w:tcPr>
            <w:tcW w:w="4675" w:type="dxa"/>
          </w:tcPr>
          <w:p w:rsidR="00050DC1" w:rsidRDefault="00050DC1" w:rsidP="00A84768">
            <w:pPr>
              <w:rPr>
                <w:rFonts w:ascii="Times New Roman" w:hAnsi="Times New Roman" w:cs="Times New Roman"/>
                <w:sz w:val="24"/>
                <w:szCs w:val="32"/>
              </w:rPr>
            </w:pPr>
            <w:r>
              <w:rPr>
                <w:rFonts w:ascii="Times New Roman" w:hAnsi="Times New Roman" w:cs="Times New Roman"/>
                <w:sz w:val="24"/>
                <w:szCs w:val="32"/>
              </w:rPr>
              <w:t>Observations</w:t>
            </w:r>
          </w:p>
        </w:tc>
      </w:tr>
      <w:tr w:rsidR="00050DC1" w:rsidTr="00050DC1">
        <w:tc>
          <w:tcPr>
            <w:tcW w:w="4675" w:type="dxa"/>
          </w:tcPr>
          <w:p w:rsidR="00050DC1" w:rsidRDefault="00050DC1" w:rsidP="00050DC1">
            <w:pPr>
              <w:rPr>
                <w:rFonts w:ascii="Times New Roman" w:hAnsi="Times New Roman" w:cs="Times New Roman"/>
                <w:sz w:val="24"/>
                <w:szCs w:val="32"/>
              </w:rPr>
            </w:pPr>
            <w:r>
              <w:rPr>
                <w:rFonts w:ascii="Times New Roman" w:hAnsi="Times New Roman" w:cs="Times New Roman"/>
                <w:sz w:val="24"/>
                <w:szCs w:val="32"/>
              </w:rPr>
              <w:t>Addition of tea bags to boiling water</w:t>
            </w:r>
          </w:p>
        </w:tc>
        <w:tc>
          <w:tcPr>
            <w:tcW w:w="4675" w:type="dxa"/>
          </w:tcPr>
          <w:p w:rsidR="00050DC1" w:rsidRDefault="00050DC1" w:rsidP="00A84768">
            <w:pPr>
              <w:rPr>
                <w:rFonts w:ascii="Times New Roman" w:hAnsi="Times New Roman" w:cs="Times New Roman"/>
                <w:sz w:val="24"/>
                <w:szCs w:val="32"/>
              </w:rPr>
            </w:pPr>
            <w:r>
              <w:rPr>
                <w:rFonts w:ascii="Times New Roman" w:hAnsi="Times New Roman" w:cs="Times New Roman"/>
                <w:sz w:val="24"/>
                <w:szCs w:val="32"/>
              </w:rPr>
              <w:t>Liquid turned brown</w:t>
            </w:r>
          </w:p>
        </w:tc>
      </w:tr>
      <w:tr w:rsidR="00050DC1" w:rsidTr="00050DC1">
        <w:tc>
          <w:tcPr>
            <w:tcW w:w="4675" w:type="dxa"/>
          </w:tcPr>
          <w:p w:rsidR="00050DC1" w:rsidRPr="00050DC1" w:rsidRDefault="00050DC1" w:rsidP="00A84768">
            <w:pPr>
              <w:rPr>
                <w:rFonts w:ascii="Times New Roman" w:hAnsi="Times New Roman" w:cs="Times New Roman"/>
                <w:sz w:val="24"/>
                <w:szCs w:val="32"/>
              </w:rPr>
            </w:pPr>
            <w:r>
              <w:rPr>
                <w:rFonts w:ascii="Times New Roman" w:hAnsi="Times New Roman" w:cs="Times New Roman"/>
                <w:sz w:val="24"/>
                <w:szCs w:val="32"/>
              </w:rPr>
              <w:t>Addition of Na</w:t>
            </w:r>
            <w:r>
              <w:rPr>
                <w:rFonts w:ascii="Times New Roman" w:hAnsi="Times New Roman" w:cs="Times New Roman"/>
                <w:sz w:val="24"/>
                <w:szCs w:val="32"/>
                <w:vertAlign w:val="subscript"/>
              </w:rPr>
              <w:t>2</w:t>
            </w:r>
            <w:r>
              <w:rPr>
                <w:rFonts w:ascii="Times New Roman" w:hAnsi="Times New Roman" w:cs="Times New Roman"/>
                <w:sz w:val="24"/>
                <w:szCs w:val="32"/>
              </w:rPr>
              <w:t>CO</w:t>
            </w:r>
            <w:r>
              <w:rPr>
                <w:rFonts w:ascii="Times New Roman" w:hAnsi="Times New Roman" w:cs="Times New Roman"/>
                <w:sz w:val="24"/>
                <w:szCs w:val="32"/>
                <w:vertAlign w:val="subscript"/>
              </w:rPr>
              <w:t>3</w:t>
            </w:r>
            <w:r>
              <w:rPr>
                <w:rFonts w:ascii="Times New Roman" w:hAnsi="Times New Roman" w:cs="Times New Roman"/>
                <w:sz w:val="24"/>
                <w:szCs w:val="32"/>
              </w:rPr>
              <w:t xml:space="preserve"> to the steeped tea</w:t>
            </w:r>
          </w:p>
        </w:tc>
        <w:tc>
          <w:tcPr>
            <w:tcW w:w="4675" w:type="dxa"/>
          </w:tcPr>
          <w:p w:rsidR="00050DC1" w:rsidRDefault="00050DC1" w:rsidP="00A84768">
            <w:pPr>
              <w:rPr>
                <w:rFonts w:ascii="Times New Roman" w:hAnsi="Times New Roman" w:cs="Times New Roman"/>
                <w:sz w:val="24"/>
                <w:szCs w:val="32"/>
              </w:rPr>
            </w:pPr>
            <w:r>
              <w:rPr>
                <w:rFonts w:ascii="Times New Roman" w:hAnsi="Times New Roman" w:cs="Times New Roman"/>
                <w:sz w:val="24"/>
                <w:szCs w:val="32"/>
              </w:rPr>
              <w:t>No change in colour or odour</w:t>
            </w:r>
          </w:p>
        </w:tc>
      </w:tr>
      <w:tr w:rsidR="00050DC1" w:rsidTr="00050DC1">
        <w:tc>
          <w:tcPr>
            <w:tcW w:w="4675" w:type="dxa"/>
          </w:tcPr>
          <w:p w:rsidR="00050DC1" w:rsidRDefault="00050DC1" w:rsidP="00A84768">
            <w:pPr>
              <w:rPr>
                <w:rFonts w:ascii="Times New Roman" w:hAnsi="Times New Roman" w:cs="Times New Roman"/>
                <w:sz w:val="24"/>
                <w:szCs w:val="32"/>
              </w:rPr>
            </w:pPr>
            <w:r>
              <w:rPr>
                <w:rFonts w:ascii="Times New Roman" w:hAnsi="Times New Roman" w:cs="Times New Roman"/>
                <w:sz w:val="24"/>
                <w:szCs w:val="32"/>
              </w:rPr>
              <w:t xml:space="preserve">Addition of dichloromethane to </w:t>
            </w:r>
            <w:proofErr w:type="spellStart"/>
            <w:r>
              <w:rPr>
                <w:rFonts w:ascii="Times New Roman" w:hAnsi="Times New Roman" w:cs="Times New Roman"/>
                <w:sz w:val="24"/>
                <w:szCs w:val="32"/>
              </w:rPr>
              <w:t>separatory</w:t>
            </w:r>
            <w:proofErr w:type="spellEnd"/>
            <w:r>
              <w:rPr>
                <w:rFonts w:ascii="Times New Roman" w:hAnsi="Times New Roman" w:cs="Times New Roman"/>
                <w:sz w:val="24"/>
                <w:szCs w:val="32"/>
              </w:rPr>
              <w:t xml:space="preserve"> funnel</w:t>
            </w:r>
          </w:p>
        </w:tc>
        <w:tc>
          <w:tcPr>
            <w:tcW w:w="4675" w:type="dxa"/>
          </w:tcPr>
          <w:p w:rsidR="00050DC1" w:rsidRDefault="00050DC1" w:rsidP="00A84768">
            <w:pPr>
              <w:rPr>
                <w:rFonts w:ascii="Times New Roman" w:hAnsi="Times New Roman" w:cs="Times New Roman"/>
                <w:sz w:val="24"/>
                <w:szCs w:val="32"/>
              </w:rPr>
            </w:pPr>
            <w:r>
              <w:rPr>
                <w:rFonts w:ascii="Times New Roman" w:hAnsi="Times New Roman" w:cs="Times New Roman"/>
                <w:sz w:val="24"/>
                <w:szCs w:val="32"/>
              </w:rPr>
              <w:t>-The top (brown) layer is the aqueous layer</w:t>
            </w:r>
          </w:p>
          <w:p w:rsidR="00050DC1" w:rsidRDefault="00050DC1" w:rsidP="00A84768">
            <w:pPr>
              <w:rPr>
                <w:rFonts w:ascii="Times New Roman" w:hAnsi="Times New Roman" w:cs="Times New Roman"/>
                <w:sz w:val="24"/>
                <w:szCs w:val="32"/>
              </w:rPr>
            </w:pPr>
            <w:r>
              <w:rPr>
                <w:rFonts w:ascii="Times New Roman" w:hAnsi="Times New Roman" w:cs="Times New Roman"/>
                <w:sz w:val="24"/>
                <w:szCs w:val="32"/>
              </w:rPr>
              <w:t>-the bottom (</w:t>
            </w:r>
            <w:r w:rsidR="00393254">
              <w:rPr>
                <w:rFonts w:ascii="Times New Roman" w:hAnsi="Times New Roman" w:cs="Times New Roman"/>
                <w:sz w:val="24"/>
                <w:szCs w:val="32"/>
              </w:rPr>
              <w:t>clear/yellow) is the organic layer</w:t>
            </w:r>
          </w:p>
        </w:tc>
      </w:tr>
      <w:tr w:rsidR="00050DC1" w:rsidTr="00050DC1">
        <w:tc>
          <w:tcPr>
            <w:tcW w:w="4675" w:type="dxa"/>
          </w:tcPr>
          <w:p w:rsidR="00050DC1" w:rsidRPr="00050DC1" w:rsidRDefault="00D04826" w:rsidP="00A84768">
            <w:pPr>
              <w:rPr>
                <w:rFonts w:ascii="Times New Roman" w:hAnsi="Times New Roman" w:cs="Times New Roman"/>
                <w:sz w:val="24"/>
                <w:szCs w:val="32"/>
              </w:rPr>
            </w:pPr>
            <w:r>
              <w:rPr>
                <w:rFonts w:ascii="Times New Roman" w:hAnsi="Times New Roman" w:cs="Times New Roman"/>
                <w:sz w:val="24"/>
                <w:szCs w:val="32"/>
              </w:rPr>
              <w:t>Addition of Na</w:t>
            </w:r>
            <w:r>
              <w:rPr>
                <w:rFonts w:ascii="Times New Roman" w:hAnsi="Times New Roman" w:cs="Times New Roman"/>
                <w:sz w:val="24"/>
                <w:szCs w:val="32"/>
                <w:vertAlign w:val="subscript"/>
              </w:rPr>
              <w:t>2</w:t>
            </w:r>
            <w:r>
              <w:rPr>
                <w:rFonts w:ascii="Times New Roman" w:hAnsi="Times New Roman" w:cs="Times New Roman"/>
                <w:sz w:val="24"/>
                <w:szCs w:val="32"/>
              </w:rPr>
              <w:t>SO</w:t>
            </w:r>
            <w:r>
              <w:rPr>
                <w:rFonts w:ascii="Times New Roman" w:hAnsi="Times New Roman" w:cs="Times New Roman"/>
                <w:sz w:val="24"/>
                <w:szCs w:val="32"/>
                <w:vertAlign w:val="subscript"/>
              </w:rPr>
              <w:t>4</w:t>
            </w:r>
            <w:r>
              <w:rPr>
                <w:rFonts w:ascii="Times New Roman" w:hAnsi="Times New Roman" w:cs="Times New Roman"/>
                <w:sz w:val="24"/>
                <w:szCs w:val="32"/>
              </w:rPr>
              <w:t xml:space="preserve"> to organic phase</w:t>
            </w:r>
          </w:p>
        </w:tc>
        <w:tc>
          <w:tcPr>
            <w:tcW w:w="4675" w:type="dxa"/>
          </w:tcPr>
          <w:p w:rsidR="00050DC1" w:rsidRDefault="00D04826" w:rsidP="00A84768">
            <w:pPr>
              <w:rPr>
                <w:rFonts w:ascii="Times New Roman" w:hAnsi="Times New Roman" w:cs="Times New Roman"/>
                <w:sz w:val="24"/>
                <w:szCs w:val="32"/>
              </w:rPr>
            </w:pPr>
            <w:r>
              <w:rPr>
                <w:rFonts w:ascii="Times New Roman" w:hAnsi="Times New Roman" w:cs="Times New Roman"/>
                <w:sz w:val="24"/>
                <w:szCs w:val="32"/>
              </w:rPr>
              <w:t>Removes the brown spots floating in the liquid and leaves a clearer looking liquid</w:t>
            </w:r>
          </w:p>
        </w:tc>
      </w:tr>
      <w:tr w:rsidR="00050DC1" w:rsidTr="00050DC1">
        <w:tc>
          <w:tcPr>
            <w:tcW w:w="4675" w:type="dxa"/>
          </w:tcPr>
          <w:p w:rsidR="00050DC1" w:rsidRDefault="00D04826" w:rsidP="00A84768">
            <w:pPr>
              <w:rPr>
                <w:rFonts w:ascii="Times New Roman" w:hAnsi="Times New Roman" w:cs="Times New Roman"/>
                <w:sz w:val="24"/>
                <w:szCs w:val="32"/>
              </w:rPr>
            </w:pPr>
            <w:r>
              <w:rPr>
                <w:rFonts w:ascii="Times New Roman" w:hAnsi="Times New Roman" w:cs="Times New Roman"/>
                <w:sz w:val="24"/>
                <w:szCs w:val="32"/>
              </w:rPr>
              <w:t>Steam bath used to boil solvent</w:t>
            </w:r>
          </w:p>
        </w:tc>
        <w:tc>
          <w:tcPr>
            <w:tcW w:w="4675" w:type="dxa"/>
          </w:tcPr>
          <w:p w:rsidR="00050DC1" w:rsidRDefault="00D04826" w:rsidP="00A84768">
            <w:pPr>
              <w:rPr>
                <w:rFonts w:ascii="Times New Roman" w:hAnsi="Times New Roman" w:cs="Times New Roman"/>
                <w:sz w:val="24"/>
                <w:szCs w:val="32"/>
              </w:rPr>
            </w:pPr>
            <w:r>
              <w:rPr>
                <w:rFonts w:ascii="Times New Roman" w:hAnsi="Times New Roman" w:cs="Times New Roman"/>
                <w:sz w:val="24"/>
                <w:szCs w:val="32"/>
              </w:rPr>
              <w:t>White solid forms at the bottom of flask</w:t>
            </w:r>
          </w:p>
        </w:tc>
      </w:tr>
      <w:tr w:rsidR="00050DC1" w:rsidTr="00050DC1">
        <w:tc>
          <w:tcPr>
            <w:tcW w:w="4675" w:type="dxa"/>
          </w:tcPr>
          <w:p w:rsidR="00050DC1" w:rsidRDefault="00D04826" w:rsidP="00A84768">
            <w:pPr>
              <w:rPr>
                <w:rFonts w:ascii="Times New Roman" w:hAnsi="Times New Roman" w:cs="Times New Roman"/>
                <w:sz w:val="24"/>
                <w:szCs w:val="32"/>
              </w:rPr>
            </w:pPr>
            <w:r>
              <w:rPr>
                <w:rFonts w:ascii="Times New Roman" w:hAnsi="Times New Roman" w:cs="Times New Roman"/>
                <w:sz w:val="24"/>
                <w:szCs w:val="32"/>
              </w:rPr>
              <w:t>S</w:t>
            </w:r>
            <w:r w:rsidR="00050DC1">
              <w:rPr>
                <w:rFonts w:ascii="Times New Roman" w:hAnsi="Times New Roman" w:cs="Times New Roman"/>
                <w:sz w:val="24"/>
                <w:szCs w:val="32"/>
              </w:rPr>
              <w:t>ublimation</w:t>
            </w:r>
            <w:r>
              <w:rPr>
                <w:rFonts w:ascii="Times New Roman" w:hAnsi="Times New Roman" w:cs="Times New Roman"/>
                <w:sz w:val="24"/>
                <w:szCs w:val="32"/>
              </w:rPr>
              <w:t xml:space="preserve"> using “cold finger”</w:t>
            </w:r>
          </w:p>
        </w:tc>
        <w:tc>
          <w:tcPr>
            <w:tcW w:w="4675" w:type="dxa"/>
          </w:tcPr>
          <w:p w:rsidR="00050DC1" w:rsidRDefault="00D04826" w:rsidP="00A84768">
            <w:pPr>
              <w:rPr>
                <w:rFonts w:ascii="Times New Roman" w:hAnsi="Times New Roman" w:cs="Times New Roman"/>
                <w:sz w:val="24"/>
                <w:szCs w:val="32"/>
              </w:rPr>
            </w:pPr>
            <w:r>
              <w:rPr>
                <w:rFonts w:ascii="Times New Roman" w:hAnsi="Times New Roman" w:cs="Times New Roman"/>
                <w:sz w:val="24"/>
                <w:szCs w:val="32"/>
              </w:rPr>
              <w:t>Crude caffeine disappears from bottom of flask and sublimes onto test tube, then recrystallizes to form a white crystal on the outside of the test tube</w:t>
            </w:r>
          </w:p>
        </w:tc>
      </w:tr>
    </w:tbl>
    <w:p w:rsidR="00050DC1" w:rsidRPr="00050DC1" w:rsidRDefault="00050DC1" w:rsidP="00A84768">
      <w:pPr>
        <w:rPr>
          <w:rFonts w:ascii="Times New Roman" w:hAnsi="Times New Roman" w:cs="Times New Roman"/>
          <w:sz w:val="24"/>
          <w:szCs w:val="32"/>
        </w:rPr>
      </w:pPr>
    </w:p>
    <w:p w:rsidR="00F73784" w:rsidRDefault="00F634CE" w:rsidP="00A84768">
      <w:pPr>
        <w:rPr>
          <w:rFonts w:ascii="Times New Roman" w:hAnsi="Times New Roman" w:cs="Times New Roman"/>
          <w:sz w:val="24"/>
          <w:szCs w:val="32"/>
        </w:rPr>
      </w:pPr>
      <w:r>
        <w:rPr>
          <w:rFonts w:ascii="Times New Roman" w:hAnsi="Times New Roman" w:cs="Times New Roman"/>
          <w:sz w:val="24"/>
          <w:szCs w:val="32"/>
          <w:u w:val="single"/>
        </w:rPr>
        <w:t>Table 3:</w:t>
      </w:r>
      <w:r>
        <w:rPr>
          <w:rFonts w:ascii="Times New Roman" w:hAnsi="Times New Roman" w:cs="Times New Roman"/>
          <w:sz w:val="24"/>
          <w:szCs w:val="32"/>
        </w:rPr>
        <w:t xml:space="preserve"> Results</w:t>
      </w:r>
    </w:p>
    <w:tbl>
      <w:tblPr>
        <w:tblStyle w:val="TableGrid"/>
        <w:tblW w:w="0" w:type="auto"/>
        <w:tblLook w:val="04A0" w:firstRow="1" w:lastRow="0" w:firstColumn="1" w:lastColumn="0" w:noHBand="0" w:noVBand="1"/>
      </w:tblPr>
      <w:tblGrid>
        <w:gridCol w:w="1680"/>
        <w:gridCol w:w="1592"/>
        <w:gridCol w:w="1627"/>
        <w:gridCol w:w="1552"/>
        <w:gridCol w:w="1520"/>
        <w:gridCol w:w="1379"/>
      </w:tblGrid>
      <w:tr w:rsidR="00F634CE" w:rsidTr="00F634CE">
        <w:tc>
          <w:tcPr>
            <w:tcW w:w="1680" w:type="dxa"/>
          </w:tcPr>
          <w:p w:rsidR="00F634CE" w:rsidRDefault="00F634CE" w:rsidP="00A84768">
            <w:pPr>
              <w:rPr>
                <w:rFonts w:ascii="Times New Roman" w:hAnsi="Times New Roman" w:cs="Times New Roman"/>
                <w:sz w:val="24"/>
                <w:szCs w:val="32"/>
              </w:rPr>
            </w:pPr>
            <w:r>
              <w:rPr>
                <w:rFonts w:ascii="Times New Roman" w:hAnsi="Times New Roman" w:cs="Times New Roman"/>
                <w:sz w:val="24"/>
                <w:szCs w:val="32"/>
              </w:rPr>
              <w:t>compound</w:t>
            </w:r>
          </w:p>
        </w:tc>
        <w:tc>
          <w:tcPr>
            <w:tcW w:w="1592"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 xml:space="preserve">Appearance </w:t>
            </w:r>
          </w:p>
        </w:tc>
        <w:tc>
          <w:tcPr>
            <w:tcW w:w="1627"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Mass (g)</w:t>
            </w:r>
          </w:p>
        </w:tc>
        <w:tc>
          <w:tcPr>
            <w:tcW w:w="1552"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Yield (%)</w:t>
            </w:r>
          </w:p>
        </w:tc>
        <w:tc>
          <w:tcPr>
            <w:tcW w:w="1520"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Experimental melting point (⁰C)</w:t>
            </w:r>
          </w:p>
        </w:tc>
        <w:tc>
          <w:tcPr>
            <w:tcW w:w="1379"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Literature m</w:t>
            </w:r>
            <w:r w:rsidR="00F634CE">
              <w:rPr>
                <w:rFonts w:ascii="Times New Roman" w:hAnsi="Times New Roman" w:cs="Times New Roman"/>
                <w:sz w:val="24"/>
                <w:szCs w:val="32"/>
              </w:rPr>
              <w:t>elting point (⁰C)</w:t>
            </w:r>
          </w:p>
        </w:tc>
      </w:tr>
      <w:tr w:rsidR="00F634CE" w:rsidTr="00F634CE">
        <w:tc>
          <w:tcPr>
            <w:tcW w:w="1680"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Recrystallized caffeine</w:t>
            </w:r>
          </w:p>
        </w:tc>
        <w:tc>
          <w:tcPr>
            <w:tcW w:w="1592"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White crystals</w:t>
            </w:r>
          </w:p>
        </w:tc>
        <w:tc>
          <w:tcPr>
            <w:tcW w:w="1627"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0.03</w:t>
            </w:r>
          </w:p>
        </w:tc>
        <w:tc>
          <w:tcPr>
            <w:tcW w:w="1552" w:type="dxa"/>
          </w:tcPr>
          <w:p w:rsidR="00F634CE" w:rsidRDefault="001C625E" w:rsidP="00A84768">
            <w:pPr>
              <w:rPr>
                <w:rFonts w:ascii="Times New Roman" w:hAnsi="Times New Roman" w:cs="Times New Roman"/>
                <w:sz w:val="24"/>
                <w:szCs w:val="32"/>
              </w:rPr>
            </w:pPr>
            <w:r>
              <w:rPr>
                <w:rFonts w:ascii="Times New Roman" w:hAnsi="Times New Roman" w:cs="Times New Roman"/>
                <w:sz w:val="24"/>
                <w:szCs w:val="32"/>
              </w:rPr>
              <w:t>11.4</w:t>
            </w:r>
          </w:p>
        </w:tc>
        <w:tc>
          <w:tcPr>
            <w:tcW w:w="1520" w:type="dxa"/>
          </w:tcPr>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235-239</w:t>
            </w:r>
          </w:p>
        </w:tc>
        <w:tc>
          <w:tcPr>
            <w:tcW w:w="1379" w:type="dxa"/>
          </w:tcPr>
          <w:p w:rsidR="00F634CE" w:rsidRDefault="004508E9" w:rsidP="00A84768">
            <w:pPr>
              <w:rPr>
                <w:rFonts w:ascii="Times New Roman" w:hAnsi="Times New Roman" w:cs="Times New Roman"/>
                <w:sz w:val="24"/>
                <w:szCs w:val="32"/>
              </w:rPr>
            </w:pPr>
            <w:r>
              <w:rPr>
                <w:rFonts w:ascii="Times New Roman" w:hAnsi="Times New Roman" w:cs="Times New Roman"/>
                <w:sz w:val="24"/>
                <w:szCs w:val="32"/>
              </w:rPr>
              <w:t>236</w:t>
            </w:r>
            <w:r w:rsidR="00891ADB">
              <w:rPr>
                <w:rFonts w:ascii="Times New Roman" w:hAnsi="Times New Roman" w:cs="Times New Roman"/>
                <w:sz w:val="24"/>
                <w:szCs w:val="32"/>
              </w:rPr>
              <w:t>-239</w:t>
            </w:r>
          </w:p>
        </w:tc>
      </w:tr>
    </w:tbl>
    <w:p w:rsidR="00F634CE" w:rsidRDefault="00891ADB" w:rsidP="00A84768">
      <w:pPr>
        <w:rPr>
          <w:rFonts w:ascii="Times New Roman" w:hAnsi="Times New Roman" w:cs="Times New Roman"/>
          <w:sz w:val="24"/>
          <w:szCs w:val="32"/>
        </w:rPr>
      </w:pPr>
      <w:r>
        <w:rPr>
          <w:rFonts w:ascii="Times New Roman" w:hAnsi="Times New Roman" w:cs="Times New Roman"/>
          <w:sz w:val="24"/>
          <w:szCs w:val="32"/>
        </w:rPr>
        <w:t xml:space="preserve">*all results were taken from Gus </w:t>
      </w:r>
      <w:proofErr w:type="spellStart"/>
      <w:r>
        <w:rPr>
          <w:rFonts w:ascii="Times New Roman" w:hAnsi="Times New Roman" w:cs="Times New Roman"/>
          <w:sz w:val="24"/>
          <w:szCs w:val="32"/>
        </w:rPr>
        <w:t>Ilacqua</w:t>
      </w:r>
      <w:proofErr w:type="spellEnd"/>
      <w:r>
        <w:rPr>
          <w:rFonts w:ascii="Times New Roman" w:hAnsi="Times New Roman" w:cs="Times New Roman"/>
          <w:sz w:val="24"/>
          <w:szCs w:val="32"/>
        </w:rPr>
        <w:t xml:space="preserve"> (</w:t>
      </w:r>
      <w:r w:rsidR="00D16BA0">
        <w:rPr>
          <w:rFonts w:ascii="Times New Roman" w:hAnsi="Times New Roman" w:cs="Times New Roman"/>
          <w:sz w:val="24"/>
          <w:szCs w:val="32"/>
        </w:rPr>
        <w:t>8173601) and Peter Nguyen (8187204)</w:t>
      </w:r>
      <w:r w:rsidR="001B5781">
        <w:rPr>
          <w:rFonts w:ascii="Times New Roman" w:hAnsi="Times New Roman" w:cs="Times New Roman"/>
          <w:sz w:val="24"/>
          <w:szCs w:val="32"/>
        </w:rPr>
        <w:t>, as our caffeine product did not recrystallize.</w:t>
      </w:r>
    </w:p>
    <w:p w:rsidR="00C47B73" w:rsidRDefault="00C47B73" w:rsidP="00A84768">
      <w:pPr>
        <w:rPr>
          <w:rFonts w:ascii="Times New Roman" w:hAnsi="Times New Roman" w:cs="Times New Roman"/>
          <w:sz w:val="24"/>
          <w:szCs w:val="32"/>
          <w:u w:val="single"/>
        </w:rPr>
      </w:pPr>
      <w:r>
        <w:rPr>
          <w:rFonts w:ascii="Times New Roman" w:hAnsi="Times New Roman" w:cs="Times New Roman"/>
          <w:sz w:val="24"/>
          <w:szCs w:val="32"/>
          <w:u w:val="single"/>
        </w:rPr>
        <w:lastRenderedPageBreak/>
        <w:t>Calculations:</w:t>
      </w:r>
    </w:p>
    <w:p w:rsidR="00F43BC5" w:rsidRDefault="00F43BC5" w:rsidP="00A84768">
      <w:pPr>
        <w:rPr>
          <w:rFonts w:ascii="Times New Roman" w:hAnsi="Times New Roman" w:cs="Times New Roman"/>
          <w:sz w:val="24"/>
          <w:szCs w:val="32"/>
        </w:rPr>
      </w:pPr>
      <w:r>
        <w:rPr>
          <w:rFonts w:ascii="Times New Roman" w:hAnsi="Times New Roman" w:cs="Times New Roman"/>
          <w:sz w:val="24"/>
          <w:szCs w:val="32"/>
        </w:rPr>
        <w:t>Theoretical quantity= (mass of tea</w:t>
      </w:r>
      <w:r w:rsidR="00FC22C5">
        <w:rPr>
          <w:rFonts w:ascii="Times New Roman" w:hAnsi="Times New Roman" w:cs="Times New Roman"/>
          <w:sz w:val="24"/>
          <w:szCs w:val="32"/>
        </w:rPr>
        <w:t xml:space="preserve"> </w:t>
      </w:r>
      <w:proofErr w:type="gramStart"/>
      <w:r w:rsidR="00FC22C5">
        <w:rPr>
          <w:rFonts w:ascii="Times New Roman" w:hAnsi="Times New Roman" w:cs="Times New Roman"/>
          <w:sz w:val="24"/>
          <w:szCs w:val="32"/>
        </w:rPr>
        <w:t>leaves</w:t>
      </w:r>
      <w:r>
        <w:rPr>
          <w:rFonts w:ascii="Times New Roman" w:hAnsi="Times New Roman" w:cs="Times New Roman"/>
          <w:sz w:val="24"/>
          <w:szCs w:val="32"/>
        </w:rPr>
        <w:t>)(</w:t>
      </w:r>
      <w:proofErr w:type="gramEnd"/>
      <w:r>
        <w:rPr>
          <w:rFonts w:ascii="Times New Roman" w:hAnsi="Times New Roman" w:cs="Times New Roman"/>
          <w:sz w:val="24"/>
          <w:szCs w:val="32"/>
        </w:rPr>
        <w:t>percent weight of caffeine)</w:t>
      </w:r>
    </w:p>
    <w:p w:rsidR="00F43BC5" w:rsidRDefault="00F43BC5" w:rsidP="00A84768">
      <w:pPr>
        <w:rPr>
          <w:rFonts w:ascii="Times New Roman" w:hAnsi="Times New Roman" w:cs="Times New Roman"/>
          <w:sz w:val="24"/>
          <w:szCs w:val="32"/>
        </w:rPr>
      </w:pPr>
      <w:r>
        <w:rPr>
          <w:rFonts w:ascii="Times New Roman" w:hAnsi="Times New Roman" w:cs="Times New Roman"/>
          <w:sz w:val="24"/>
          <w:szCs w:val="32"/>
        </w:rPr>
        <w:tab/>
      </w:r>
      <w:r>
        <w:rPr>
          <w:rFonts w:ascii="Times New Roman" w:hAnsi="Times New Roman" w:cs="Times New Roman"/>
          <w:sz w:val="24"/>
          <w:szCs w:val="32"/>
        </w:rPr>
        <w:tab/>
        <w:t xml:space="preserve">        </w:t>
      </w:r>
      <w:proofErr w:type="gramStart"/>
      <w:r>
        <w:rPr>
          <w:rFonts w:ascii="Times New Roman" w:hAnsi="Times New Roman" w:cs="Times New Roman"/>
          <w:sz w:val="24"/>
          <w:szCs w:val="32"/>
        </w:rPr>
        <w:t>=(</w:t>
      </w:r>
      <w:proofErr w:type="gramEnd"/>
      <w:r w:rsidR="00FC22C5">
        <w:rPr>
          <w:rFonts w:ascii="Times New Roman" w:hAnsi="Times New Roman" w:cs="Times New Roman"/>
          <w:sz w:val="24"/>
          <w:szCs w:val="32"/>
        </w:rPr>
        <w:t>6.58)(0.04)</w:t>
      </w:r>
    </w:p>
    <w:p w:rsidR="00FC22C5" w:rsidRDefault="00FC22C5" w:rsidP="00A84768">
      <w:pPr>
        <w:rPr>
          <w:rFonts w:ascii="Times New Roman" w:hAnsi="Times New Roman" w:cs="Times New Roman"/>
          <w:sz w:val="24"/>
          <w:szCs w:val="32"/>
        </w:rPr>
      </w:pPr>
      <w:r>
        <w:rPr>
          <w:rFonts w:ascii="Times New Roman" w:hAnsi="Times New Roman" w:cs="Times New Roman"/>
          <w:sz w:val="24"/>
          <w:szCs w:val="32"/>
        </w:rPr>
        <w:tab/>
      </w:r>
      <w:r>
        <w:rPr>
          <w:rFonts w:ascii="Times New Roman" w:hAnsi="Times New Roman" w:cs="Times New Roman"/>
          <w:sz w:val="24"/>
          <w:szCs w:val="32"/>
        </w:rPr>
        <w:tab/>
        <w:t xml:space="preserve">        =0.2632g</w:t>
      </w:r>
    </w:p>
    <w:p w:rsidR="00F43BC5" w:rsidRDefault="00F43BC5" w:rsidP="00A84768">
      <w:pPr>
        <w:rPr>
          <w:rFonts w:ascii="Times New Roman" w:hAnsi="Times New Roman" w:cs="Times New Roman"/>
          <w:sz w:val="24"/>
          <w:szCs w:val="32"/>
        </w:rPr>
      </w:pPr>
      <w:r>
        <w:rPr>
          <w:rFonts w:ascii="Times New Roman" w:hAnsi="Times New Roman" w:cs="Times New Roman"/>
          <w:sz w:val="24"/>
          <w:szCs w:val="32"/>
        </w:rPr>
        <w:t>Percent yield:</w:t>
      </w:r>
    </w:p>
    <w:p w:rsidR="00F43BC5" w:rsidRPr="009057CE" w:rsidRDefault="00F43BC5" w:rsidP="00F43BC5">
      <w:pPr>
        <w:rPr>
          <w:rFonts w:ascii="Times New Roman" w:eastAsiaTheme="minorEastAsia" w:hAnsi="Times New Roman" w:cs="Times New Roman"/>
          <w:sz w:val="24"/>
          <w:szCs w:val="24"/>
        </w:rPr>
      </w:pPr>
      <m:oMathPara>
        <m:oMathParaPr>
          <m:jc m:val="left"/>
        </m:oMathParaPr>
        <m:oMath>
          <m:r>
            <m:rPr>
              <m:sty m:val="bi"/>
            </m:rPr>
            <w:rPr>
              <w:rFonts w:ascii="Cambria Math" w:hAnsi="Cambria Math" w:cs="Times New Roman"/>
              <w:sz w:val="24"/>
              <w:szCs w:val="24"/>
            </w:rPr>
            <m:t xml:space="preserve">% </m:t>
          </m:r>
          <m:r>
            <w:rPr>
              <w:rFonts w:ascii="Cambria Math" w:hAnsi="Cambria Math" w:cs="Times New Roman"/>
              <w:sz w:val="24"/>
              <w:szCs w:val="24"/>
            </w:rPr>
            <m:t>yield=</m:t>
          </m:r>
          <m:f>
            <m:fPr>
              <m:ctrlPr>
                <w:rPr>
                  <w:rFonts w:ascii="Cambria Math" w:hAnsi="Cambria Math" w:cs="Times New Roman"/>
                  <w:i/>
                  <w:sz w:val="24"/>
                  <w:szCs w:val="24"/>
                </w:rPr>
              </m:ctrlPr>
            </m:fPr>
            <m:num>
              <m:r>
                <w:rPr>
                  <w:rFonts w:ascii="Cambria Math" w:hAnsi="Cambria Math" w:cs="Times New Roman"/>
                  <w:sz w:val="24"/>
                  <w:szCs w:val="24"/>
                </w:rPr>
                <m:t>quantity recrystallized caffeine</m:t>
              </m:r>
            </m:num>
            <m:den>
              <m:r>
                <w:rPr>
                  <w:rFonts w:ascii="Cambria Math" w:hAnsi="Cambria Math" w:cs="Times New Roman"/>
                  <w:sz w:val="24"/>
                  <w:szCs w:val="24"/>
                </w:rPr>
                <m:t>theoretical quantity</m:t>
              </m:r>
            </m:den>
          </m:f>
          <m:r>
            <w:rPr>
              <w:rFonts w:ascii="Cambria Math" w:hAnsi="Cambria Math" w:cs="Times New Roman"/>
              <w:sz w:val="24"/>
              <w:szCs w:val="24"/>
            </w:rPr>
            <m:t xml:space="preserve"> x 100%</m:t>
          </m:r>
        </m:oMath>
      </m:oMathPara>
    </w:p>
    <w:p w:rsidR="00F43BC5" w:rsidRDefault="00FC22C5" w:rsidP="00A84768">
      <w:pPr>
        <w:rPr>
          <w:rFonts w:ascii="Times New Roman" w:hAnsi="Times New Roman" w:cs="Times New Roman"/>
          <w:sz w:val="24"/>
          <w:szCs w:val="32"/>
        </w:rPr>
      </w:pPr>
      <w:r>
        <w:rPr>
          <w:rFonts w:ascii="Times New Roman" w:hAnsi="Times New Roman" w:cs="Times New Roman"/>
          <w:sz w:val="24"/>
          <w:szCs w:val="32"/>
        </w:rPr>
        <w:tab/>
        <w:t>=0.03g/0.2632g *100</w:t>
      </w:r>
    </w:p>
    <w:p w:rsidR="00FC22C5" w:rsidRPr="00F43BC5" w:rsidRDefault="00FC22C5" w:rsidP="00A84768">
      <w:pPr>
        <w:rPr>
          <w:rFonts w:ascii="Times New Roman" w:hAnsi="Times New Roman" w:cs="Times New Roman"/>
          <w:sz w:val="24"/>
          <w:szCs w:val="32"/>
        </w:rPr>
      </w:pPr>
      <w:r>
        <w:rPr>
          <w:rFonts w:ascii="Times New Roman" w:hAnsi="Times New Roman" w:cs="Times New Roman"/>
          <w:sz w:val="24"/>
          <w:szCs w:val="32"/>
        </w:rPr>
        <w:tab/>
        <w:t>=</w:t>
      </w:r>
      <w:r w:rsidR="00683EA4">
        <w:rPr>
          <w:rFonts w:ascii="Times New Roman" w:hAnsi="Times New Roman" w:cs="Times New Roman"/>
          <w:sz w:val="24"/>
          <w:szCs w:val="32"/>
        </w:rPr>
        <w:t>11.4%</w:t>
      </w:r>
    </w:p>
    <w:p w:rsidR="00C47B73" w:rsidRDefault="00C47B73" w:rsidP="00A84768">
      <w:pPr>
        <w:rPr>
          <w:rFonts w:ascii="Times New Roman" w:hAnsi="Times New Roman" w:cs="Times New Roman"/>
          <w:sz w:val="24"/>
          <w:szCs w:val="32"/>
        </w:rPr>
      </w:pPr>
    </w:p>
    <w:p w:rsidR="00C47B73" w:rsidRDefault="00C47B73" w:rsidP="00A84768">
      <w:pPr>
        <w:rPr>
          <w:rFonts w:ascii="Times New Roman" w:hAnsi="Times New Roman" w:cs="Times New Roman"/>
          <w:sz w:val="24"/>
          <w:szCs w:val="32"/>
          <w:u w:val="single"/>
        </w:rPr>
      </w:pPr>
      <w:r>
        <w:rPr>
          <w:rFonts w:ascii="Times New Roman" w:hAnsi="Times New Roman" w:cs="Times New Roman"/>
          <w:sz w:val="24"/>
          <w:szCs w:val="32"/>
          <w:u w:val="single"/>
        </w:rPr>
        <w:t>TLC plates:</w:t>
      </w:r>
    </w:p>
    <w:p w:rsidR="000C7AF7" w:rsidRPr="000C7AF7" w:rsidRDefault="000C7AF7" w:rsidP="00A84768">
      <w:pPr>
        <w:rPr>
          <w:rFonts w:ascii="Times New Roman" w:hAnsi="Times New Roman" w:cs="Times New Roman"/>
          <w:sz w:val="24"/>
          <w:szCs w:val="32"/>
        </w:rPr>
      </w:pPr>
      <w:r>
        <w:rPr>
          <w:rFonts w:ascii="Times New Roman" w:hAnsi="Times New Roman" w:cs="Times New Roman"/>
          <w:sz w:val="24"/>
          <w:szCs w:val="32"/>
        </w:rPr>
        <w:t>Eluent: 99:1 acetone: acetic acid</w:t>
      </w:r>
    </w:p>
    <w:p w:rsidR="00D54B18" w:rsidRDefault="00D54B18" w:rsidP="00A84768">
      <w:pPr>
        <w:rPr>
          <w:rFonts w:ascii="Times New Roman" w:hAnsi="Times New Roman" w:cs="Times New Roman"/>
          <w:sz w:val="24"/>
          <w:szCs w:val="32"/>
        </w:rPr>
      </w:pPr>
      <w:r>
        <w:rPr>
          <w:rFonts w:ascii="Times New Roman" w:hAnsi="Times New Roman" w:cs="Times New Roman"/>
          <w:noProof/>
          <w:lang w:eastAsia="en-CA"/>
        </w:rPr>
        <w:drawing>
          <wp:anchor distT="0" distB="0" distL="114300" distR="114300" simplePos="0" relativeHeight="251659264" behindDoc="1" locked="0" layoutInCell="1" allowOverlap="1" wp14:anchorId="7ED5230F" wp14:editId="51AEEF02">
            <wp:simplePos x="0" y="0"/>
            <wp:positionH relativeFrom="column">
              <wp:posOffset>50800</wp:posOffset>
            </wp:positionH>
            <wp:positionV relativeFrom="paragraph">
              <wp:posOffset>58420</wp:posOffset>
            </wp:positionV>
            <wp:extent cx="1752600" cy="3435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2600" cy="3435350"/>
                    </a:xfrm>
                    <a:prstGeom prst="rect">
                      <a:avLst/>
                    </a:prstGeom>
                    <a:noFill/>
                    <a:ln>
                      <a:noFill/>
                    </a:ln>
                  </pic:spPr>
                </pic:pic>
              </a:graphicData>
            </a:graphic>
          </wp:anchor>
        </w:drawing>
      </w:r>
    </w:p>
    <w:p w:rsidR="00D54B18" w:rsidRDefault="00DC3AA1" w:rsidP="00DC3AA1">
      <w:pPr>
        <w:tabs>
          <w:tab w:val="left" w:pos="1560"/>
        </w:tabs>
        <w:rPr>
          <w:rFonts w:ascii="Times New Roman" w:hAnsi="Times New Roman" w:cs="Times New Roman"/>
          <w:sz w:val="24"/>
          <w:szCs w:val="32"/>
        </w:rPr>
      </w:pPr>
      <w:r>
        <w:rPr>
          <w:rFonts w:ascii="Times New Roman" w:hAnsi="Times New Roman" w:cs="Times New Roman"/>
          <w:noProof/>
          <w:sz w:val="24"/>
          <w:szCs w:val="32"/>
          <w:lang w:eastAsia="en-CA"/>
        </w:rPr>
        <mc:AlternateContent>
          <mc:Choice Requires="wps">
            <w:drawing>
              <wp:anchor distT="0" distB="0" distL="114300" distR="114300" simplePos="0" relativeHeight="251670528" behindDoc="0" locked="0" layoutInCell="1" allowOverlap="1">
                <wp:simplePos x="0" y="0"/>
                <wp:positionH relativeFrom="column">
                  <wp:posOffset>107950</wp:posOffset>
                </wp:positionH>
                <wp:positionV relativeFrom="paragraph">
                  <wp:posOffset>198755</wp:posOffset>
                </wp:positionV>
                <wp:extent cx="165100" cy="2139950"/>
                <wp:effectExtent l="38100" t="0" r="25400" b="12700"/>
                <wp:wrapNone/>
                <wp:docPr id="6" name="Left Brace 6"/>
                <wp:cNvGraphicFramePr/>
                <a:graphic xmlns:a="http://schemas.openxmlformats.org/drawingml/2006/main">
                  <a:graphicData uri="http://schemas.microsoft.com/office/word/2010/wordprocessingShape">
                    <wps:wsp>
                      <wps:cNvSpPr/>
                      <wps:spPr>
                        <a:xfrm>
                          <a:off x="0" y="0"/>
                          <a:ext cx="165100" cy="213995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47A6E5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6" o:spid="_x0000_s1026" type="#_x0000_t87" style="position:absolute;margin-left:8.5pt;margin-top:15.65pt;width:13pt;height:16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" adj="139" strokecolor="black [3200]" strokeweight=".5pt">
                <v:stroke joinstyle="miter"/>
              </v:shape>
            </w:pict>
          </mc:Fallback>
        </mc:AlternateContent>
      </w:r>
      <w:r>
        <w:rPr>
          <w:rFonts w:ascii="Times New Roman" w:hAnsi="Times New Roman" w:cs="Times New Roman"/>
          <w:noProof/>
          <w:sz w:val="24"/>
          <w:szCs w:val="32"/>
          <w:lang w:eastAsia="en-CA"/>
        </w:rPr>
        <mc:AlternateContent>
          <mc:Choice Requires="wps">
            <w:drawing>
              <wp:anchor distT="0" distB="0" distL="114300" distR="114300" simplePos="0" relativeHeight="251669504" behindDoc="0" locked="0" layoutInCell="1" allowOverlap="1">
                <wp:simplePos x="0" y="0"/>
                <wp:positionH relativeFrom="column">
                  <wp:posOffset>406400</wp:posOffset>
                </wp:positionH>
                <wp:positionV relativeFrom="paragraph">
                  <wp:posOffset>192405</wp:posOffset>
                </wp:positionV>
                <wp:extent cx="1047750" cy="6350"/>
                <wp:effectExtent l="0" t="0" r="19050" b="31750"/>
                <wp:wrapNone/>
                <wp:docPr id="5" name="Straight Connector 5"/>
                <wp:cNvGraphicFramePr/>
                <a:graphic xmlns:a="http://schemas.openxmlformats.org/drawingml/2006/main">
                  <a:graphicData uri="http://schemas.microsoft.com/office/word/2010/wordprocessingShape">
                    <wps:wsp>
                      <wps:cNvCnPr/>
                      <wps:spPr>
                        <a:xfrm>
                          <a:off x="0" y="0"/>
                          <a:ext cx="10477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16E375" id="Straight Connector 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2pt,15.15pt" to="114.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" strokecolor="black [3200]" strokeweight=".5pt">
                <v:stroke joinstyle="miter"/>
              </v:line>
            </w:pict>
          </mc:Fallback>
        </mc:AlternateContent>
      </w:r>
      <w:r>
        <w:rPr>
          <w:rFonts w:ascii="Times New Roman" w:hAnsi="Times New Roman" w:cs="Times New Roman"/>
          <w:sz w:val="24"/>
          <w:szCs w:val="32"/>
        </w:rPr>
        <w:tab/>
      </w:r>
    </w:p>
    <w:p w:rsidR="00D54B18" w:rsidRDefault="00D54B18" w:rsidP="00A84768">
      <w:pPr>
        <w:rPr>
          <w:rFonts w:ascii="Times New Roman" w:hAnsi="Times New Roman" w:cs="Times New Roman"/>
          <w:sz w:val="24"/>
          <w:szCs w:val="32"/>
        </w:rPr>
      </w:pPr>
    </w:p>
    <w:p w:rsidR="00C47B73" w:rsidRDefault="002320E8" w:rsidP="00A84768">
      <w:pPr>
        <w:rPr>
          <w:rFonts w:ascii="Times New Roman" w:hAnsi="Times New Roman" w:cs="Times New Roman"/>
          <w:sz w:val="24"/>
          <w:szCs w:val="32"/>
        </w:rPr>
      </w:pPr>
      <w:r w:rsidRPr="00CD2591">
        <w:rPr>
          <w:rFonts w:ascii="Times New Roman" w:hAnsi="Times New Roman" w:cs="Times New Roman"/>
          <w:noProof/>
          <w:lang w:eastAsia="en-CA"/>
        </w:rPr>
        <mc:AlternateContent>
          <mc:Choice Requires="wps">
            <w:drawing>
              <wp:anchor distT="45720" distB="45720" distL="114300" distR="114300" simplePos="0" relativeHeight="251668480" behindDoc="0" locked="0" layoutInCell="1" allowOverlap="1" wp14:anchorId="6492B22A" wp14:editId="6AC9E19A">
                <wp:simplePos x="0" y="0"/>
                <wp:positionH relativeFrom="column">
                  <wp:posOffset>1574800</wp:posOffset>
                </wp:positionH>
                <wp:positionV relativeFrom="paragraph">
                  <wp:posOffset>118745</wp:posOffset>
                </wp:positionV>
                <wp:extent cx="766445" cy="685800"/>
                <wp:effectExtent l="0" t="0" r="14605" b="19050"/>
                <wp:wrapSquare wrapText="bothSides"/>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6445" cy="685800"/>
                        </a:xfrm>
                        <a:prstGeom prst="rect">
                          <a:avLst/>
                        </a:prstGeom>
                        <a:solidFill>
                          <a:srgbClr val="FFFFFF"/>
                        </a:solidFill>
                        <a:ln w="9525">
                          <a:solidFill>
                            <a:schemeClr val="bg1"/>
                          </a:solidFill>
                          <a:miter lim="800000"/>
                          <a:headEnd/>
                          <a:tailEnd/>
                        </a:ln>
                      </wps:spPr>
                      <wps:txbx>
                        <w:txbxContent>
                          <w:p w:rsidR="0096208A" w:rsidRPr="00DC3AA1" w:rsidRDefault="0096208A" w:rsidP="00DC3AA1">
                            <w:pPr>
                              <w:rPr>
                                <w:sz w:val="20"/>
                              </w:rPr>
                            </w:pPr>
                          </w:p>
                          <w:p w:rsidR="0096208A" w:rsidRPr="00DC3AA1" w:rsidRDefault="0096208A" w:rsidP="00DC3AA1">
                            <w:pPr>
                              <w:rPr>
                                <w:sz w:val="20"/>
                              </w:rPr>
                            </w:pPr>
                            <w:proofErr w:type="spellStart"/>
                            <w:r w:rsidRPr="00DC3AA1">
                              <w:rPr>
                                <w:sz w:val="18"/>
                              </w:rPr>
                              <w:t>Rf</w:t>
                            </w:r>
                            <w:proofErr w:type="spellEnd"/>
                            <w:r w:rsidRPr="00DC3AA1">
                              <w:rPr>
                                <w:sz w:val="20"/>
                              </w:rPr>
                              <w:t>=0.51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92B22A" id="_x0000_t202" coordsize="21600,21600" o:spt="202" path="m,l,21600r21600,l21600,xe">
                <v:stroke joinstyle="miter"/>
                <v:path gradientshapeok="t" o:connecttype="rect"/>
              </v:shapetype>
              <v:shape id="Text Box 2" o:spid="_x0000_s1026" type="#_x0000_t202" style="position:absolute;margin-left:124pt;margin-top:9.35pt;width:60.35pt;height:5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" strokecolor="white [3212]">
                <v:textbox>
                  <w:txbxContent>
                    <w:p w:rsidR="0096208A" w:rsidRPr="00DC3AA1" w:rsidRDefault="0096208A" w:rsidP="00DC3AA1">
                      <w:pPr>
                        <w:rPr>
                          <w:sz w:val="20"/>
                        </w:rPr>
                      </w:pPr>
                    </w:p>
                    <w:p w:rsidR="0096208A" w:rsidRPr="00DC3AA1" w:rsidRDefault="0096208A" w:rsidP="00DC3AA1">
                      <w:pPr>
                        <w:rPr>
                          <w:sz w:val="20"/>
                        </w:rPr>
                      </w:pPr>
                      <w:r w:rsidRPr="00DC3AA1">
                        <w:rPr>
                          <w:sz w:val="18"/>
                        </w:rPr>
                        <w:t>Rf</w:t>
                      </w:r>
                      <w:r w:rsidRPr="00DC3AA1">
                        <w:rPr>
                          <w:sz w:val="20"/>
                        </w:rPr>
                        <w:t>=0.51</w:t>
                      </w:r>
                    </w:p>
                  </w:txbxContent>
                </v:textbox>
                <w10:wrap type="square"/>
              </v:shape>
            </w:pict>
          </mc:Fallback>
        </mc:AlternateContent>
      </w:r>
    </w:p>
    <w:p w:rsidR="00D54B18" w:rsidRDefault="000C223A" w:rsidP="00A84768">
      <w:pPr>
        <w:rPr>
          <w:rFonts w:ascii="Times New Roman" w:hAnsi="Times New Roman" w:cs="Times New Roman"/>
          <w:sz w:val="24"/>
          <w:szCs w:val="32"/>
        </w:rPr>
      </w:pPr>
      <w:r>
        <w:rPr>
          <w:rFonts w:ascii="Times New Roman" w:hAnsi="Times New Roman" w:cs="Times New Roman"/>
          <w:noProof/>
          <w:lang w:eastAsia="en-CA"/>
        </w:rPr>
        <mc:AlternateContent>
          <mc:Choice Requires="wps">
            <w:drawing>
              <wp:anchor distT="0" distB="0" distL="114300" distR="114300" simplePos="0" relativeHeight="251676672" behindDoc="0" locked="0" layoutInCell="1" allowOverlap="1" wp14:anchorId="23BC277B" wp14:editId="04435FE5">
                <wp:simplePos x="0" y="0"/>
                <wp:positionH relativeFrom="column">
                  <wp:posOffset>1562100</wp:posOffset>
                </wp:positionH>
                <wp:positionV relativeFrom="paragraph">
                  <wp:posOffset>216535</wp:posOffset>
                </wp:positionV>
                <wp:extent cx="177800" cy="1250950"/>
                <wp:effectExtent l="0" t="0" r="31750" b="25400"/>
                <wp:wrapNone/>
                <wp:docPr id="8" name="Right Brace 8"/>
                <wp:cNvGraphicFramePr/>
                <a:graphic xmlns:a="http://schemas.openxmlformats.org/drawingml/2006/main">
                  <a:graphicData uri="http://schemas.microsoft.com/office/word/2010/wordprocessingShape">
                    <wps:wsp>
                      <wps:cNvSpPr/>
                      <wps:spPr>
                        <a:xfrm>
                          <a:off x="0" y="0"/>
                          <a:ext cx="177800" cy="125095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47CF20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 o:spid="_x0000_s1026" type="#_x0000_t88" style="position:absolute;margin-left:123pt;margin-top:17.05pt;width:14pt;height:98.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" adj="256" strokecolor="black [3200]" strokeweight=".5pt">
                <v:stroke joinstyle="miter"/>
              </v:shape>
            </w:pict>
          </mc:Fallback>
        </mc:AlternateContent>
      </w:r>
      <w:r w:rsidR="002320E8">
        <w:rPr>
          <w:rFonts w:ascii="Times New Roman" w:hAnsi="Times New Roman" w:cs="Times New Roman"/>
          <w:noProof/>
          <w:lang w:eastAsia="en-CA"/>
        </w:rPr>
        <mc:AlternateContent>
          <mc:Choice Requires="wps">
            <w:drawing>
              <wp:anchor distT="0" distB="0" distL="114300" distR="114300" simplePos="0" relativeHeight="251666432" behindDoc="0" locked="0" layoutInCell="1" allowOverlap="1" wp14:anchorId="27C28F3D" wp14:editId="6DFDCFBB">
                <wp:simplePos x="0" y="0"/>
                <wp:positionH relativeFrom="margin">
                  <wp:posOffset>1168400</wp:posOffset>
                </wp:positionH>
                <wp:positionV relativeFrom="paragraph">
                  <wp:posOffset>164465</wp:posOffset>
                </wp:positionV>
                <wp:extent cx="133350" cy="120650"/>
                <wp:effectExtent l="0" t="0" r="19050" b="12700"/>
                <wp:wrapNone/>
                <wp:docPr id="4" name="Oval 4"/>
                <wp:cNvGraphicFramePr/>
                <a:graphic xmlns:a="http://schemas.openxmlformats.org/drawingml/2006/main">
                  <a:graphicData uri="http://schemas.microsoft.com/office/word/2010/wordprocessingShape">
                    <wps:wsp>
                      <wps:cNvSpPr/>
                      <wps:spPr>
                        <a:xfrm>
                          <a:off x="0" y="0"/>
                          <a:ext cx="133350" cy="1206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2413E1" id="Oval 4" o:spid="_x0000_s1026" style="position:absolute;margin-left:92pt;margin-top:12.95pt;width:10.5pt;height: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" fillcolor="black [3200]" strokecolor="black [1600]" strokeweight="1pt">
                <v:stroke joinstyle="miter"/>
                <w10:wrap anchorx="margin"/>
              </v:oval>
            </w:pict>
          </mc:Fallback>
        </mc:AlternateContent>
      </w:r>
      <w:r w:rsidR="002320E8">
        <w:rPr>
          <w:rFonts w:ascii="Times New Roman" w:hAnsi="Times New Roman" w:cs="Times New Roman"/>
          <w:noProof/>
          <w:lang w:eastAsia="en-CA"/>
        </w:rPr>
        <mc:AlternateContent>
          <mc:Choice Requires="wps">
            <w:drawing>
              <wp:anchor distT="0" distB="0" distL="114300" distR="114300" simplePos="0" relativeHeight="251662336" behindDoc="0" locked="0" layoutInCell="1" allowOverlap="1" wp14:anchorId="3D171818" wp14:editId="3A041E92">
                <wp:simplePos x="0" y="0"/>
                <wp:positionH relativeFrom="margin">
                  <wp:posOffset>584200</wp:posOffset>
                </wp:positionH>
                <wp:positionV relativeFrom="paragraph">
                  <wp:posOffset>151765</wp:posOffset>
                </wp:positionV>
                <wp:extent cx="127000" cy="107950"/>
                <wp:effectExtent l="0" t="0" r="25400" b="25400"/>
                <wp:wrapNone/>
                <wp:docPr id="305" name="Oval 305"/>
                <wp:cNvGraphicFramePr/>
                <a:graphic xmlns:a="http://schemas.openxmlformats.org/drawingml/2006/main">
                  <a:graphicData uri="http://schemas.microsoft.com/office/word/2010/wordprocessingShape">
                    <wps:wsp>
                      <wps:cNvSpPr/>
                      <wps:spPr>
                        <a:xfrm>
                          <a:off x="0" y="0"/>
                          <a:ext cx="12700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1D1760" id="Oval 305" o:spid="_x0000_s1026" style="position:absolute;margin-left:46pt;margin-top:11.95pt;width:10pt;height: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" fillcolor="black [3200]" strokecolor="black [1600]" strokeweight="1pt">
                <v:stroke joinstyle="miter"/>
                <w10:wrap anchorx="margin"/>
              </v:oval>
            </w:pict>
          </mc:Fallback>
        </mc:AlternateContent>
      </w:r>
      <w:r w:rsidR="002320E8">
        <w:rPr>
          <w:rFonts w:ascii="Times New Roman" w:hAnsi="Times New Roman" w:cs="Times New Roman"/>
          <w:noProof/>
          <w:lang w:eastAsia="en-CA"/>
        </w:rPr>
        <mc:AlternateContent>
          <mc:Choice Requires="wps">
            <w:drawing>
              <wp:anchor distT="0" distB="0" distL="114300" distR="114300" simplePos="0" relativeHeight="251664384" behindDoc="0" locked="0" layoutInCell="1" allowOverlap="1" wp14:anchorId="4B159650" wp14:editId="16345BA6">
                <wp:simplePos x="0" y="0"/>
                <wp:positionH relativeFrom="margin">
                  <wp:posOffset>882650</wp:posOffset>
                </wp:positionH>
                <wp:positionV relativeFrom="paragraph">
                  <wp:posOffset>151765</wp:posOffset>
                </wp:positionV>
                <wp:extent cx="127000" cy="107950"/>
                <wp:effectExtent l="0" t="0" r="25400" b="25400"/>
                <wp:wrapNone/>
                <wp:docPr id="3" name="Oval 3"/>
                <wp:cNvGraphicFramePr/>
                <a:graphic xmlns:a="http://schemas.openxmlformats.org/drawingml/2006/main">
                  <a:graphicData uri="http://schemas.microsoft.com/office/word/2010/wordprocessingShape">
                    <wps:wsp>
                      <wps:cNvSpPr/>
                      <wps:spPr>
                        <a:xfrm>
                          <a:off x="0" y="0"/>
                          <a:ext cx="127000" cy="1079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C67689" id="Oval 3" o:spid="_x0000_s1026" style="position:absolute;margin-left:69.5pt;margin-top:11.95pt;width:10pt;height:8.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" fillcolor="black [3200]" strokecolor="black [1600]" strokeweight="1pt">
                <v:stroke joinstyle="miter"/>
                <w10:wrap anchorx="margin"/>
              </v:oval>
            </w:pict>
          </mc:Fallback>
        </mc:AlternateContent>
      </w:r>
      <w:r w:rsidR="00DC3AA1">
        <w:rPr>
          <w:rFonts w:ascii="Times New Roman" w:hAnsi="Times New Roman" w:cs="Times New Roman"/>
          <w:noProof/>
          <w:lang w:eastAsia="en-CA"/>
        </w:rPr>
        <mc:AlternateContent>
          <mc:Choice Requires="wps">
            <w:drawing>
              <wp:anchor distT="0" distB="0" distL="114300" distR="114300" simplePos="0" relativeHeight="251671552" behindDoc="0" locked="0" layoutInCell="1" allowOverlap="1" wp14:anchorId="71ACA7F3" wp14:editId="07B3FB69">
                <wp:simplePos x="0" y="0"/>
                <wp:positionH relativeFrom="leftMargin">
                  <wp:posOffset>520700</wp:posOffset>
                </wp:positionH>
                <wp:positionV relativeFrom="paragraph">
                  <wp:posOffset>247015</wp:posOffset>
                </wp:positionV>
                <wp:extent cx="571500" cy="501650"/>
                <wp:effectExtent l="0" t="0" r="0" b="0"/>
                <wp:wrapNone/>
                <wp:docPr id="7" name="Text Box 7"/>
                <wp:cNvGraphicFramePr/>
                <a:graphic xmlns:a="http://schemas.openxmlformats.org/drawingml/2006/main">
                  <a:graphicData uri="http://schemas.microsoft.com/office/word/2010/wordprocessingShape">
                    <wps:wsp>
                      <wps:cNvSpPr txBox="1"/>
                      <wps:spPr>
                        <a:xfrm>
                          <a:off x="0" y="0"/>
                          <a:ext cx="571500" cy="501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208A" w:rsidRDefault="0096208A">
                            <w:r>
                              <w:t>49mm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ACA7F3" id="Text Box 7" o:spid="_x0000_s1027" type="#_x0000_t202" style="position:absolute;margin-left:41pt;margin-top:19.45pt;width:45pt;height:39.5pt;z-index:251671552;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" filled="f" stroked="f" strokeweight=".5pt">
                <v:textbox>
                  <w:txbxContent>
                    <w:p w:rsidR="0096208A" w:rsidRDefault="0096208A">
                      <w:r>
                        <w:t>49mm</w:t>
                      </w:r>
                    </w:p>
                  </w:txbxContent>
                </v:textbox>
                <w10:wrap anchorx="margin"/>
              </v:shape>
            </w:pict>
          </mc:Fallback>
        </mc:AlternateContent>
      </w:r>
    </w:p>
    <w:p w:rsidR="00D54B18" w:rsidRDefault="00D54B18" w:rsidP="00A84768">
      <w:pPr>
        <w:rPr>
          <w:rFonts w:ascii="Times New Roman" w:hAnsi="Times New Roman" w:cs="Times New Roman"/>
          <w:sz w:val="24"/>
          <w:szCs w:val="32"/>
        </w:rPr>
      </w:pPr>
    </w:p>
    <w:p w:rsidR="00D54B18" w:rsidRDefault="000C223A" w:rsidP="00A84768">
      <w:pPr>
        <w:rPr>
          <w:rFonts w:ascii="Times New Roman" w:hAnsi="Times New Roman" w:cs="Times New Roman"/>
          <w:sz w:val="24"/>
          <w:szCs w:val="32"/>
        </w:rPr>
      </w:pPr>
      <w:r>
        <w:rPr>
          <w:rFonts w:ascii="Times New Roman" w:hAnsi="Times New Roman" w:cs="Times New Roman"/>
          <w:noProof/>
          <w:lang w:eastAsia="en-CA"/>
        </w:rPr>
        <mc:AlternateContent>
          <mc:Choice Requires="wps">
            <w:drawing>
              <wp:anchor distT="0" distB="0" distL="114300" distR="114300" simplePos="0" relativeHeight="251678720" behindDoc="0" locked="0" layoutInCell="1" allowOverlap="1" wp14:anchorId="6BEB340B" wp14:editId="39387A04">
                <wp:simplePos x="0" y="0"/>
                <wp:positionH relativeFrom="leftMargin">
                  <wp:posOffset>2684145</wp:posOffset>
                </wp:positionH>
                <wp:positionV relativeFrom="paragraph">
                  <wp:posOffset>130810</wp:posOffset>
                </wp:positionV>
                <wp:extent cx="571500" cy="501650"/>
                <wp:effectExtent l="0" t="0" r="0" b="0"/>
                <wp:wrapNone/>
                <wp:docPr id="9" name="Text Box 9"/>
                <wp:cNvGraphicFramePr/>
                <a:graphic xmlns:a="http://schemas.openxmlformats.org/drawingml/2006/main">
                  <a:graphicData uri="http://schemas.microsoft.com/office/word/2010/wordprocessingShape">
                    <wps:wsp>
                      <wps:cNvSpPr txBox="1"/>
                      <wps:spPr>
                        <a:xfrm>
                          <a:off x="0" y="0"/>
                          <a:ext cx="571500" cy="501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208A" w:rsidRDefault="0096208A" w:rsidP="000C223A">
                            <w:r>
                              <w:t>25mm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EB340B" id="Text Box 9" o:spid="_x0000_s1028" type="#_x0000_t202" style="position:absolute;margin-left:211.35pt;margin-top:10.3pt;width:45pt;height:39.5pt;z-index:251678720;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" filled="f" stroked="f" strokeweight=".5pt">
                <v:textbox>
                  <w:txbxContent>
                    <w:p w:rsidR="0096208A" w:rsidRDefault="0096208A" w:rsidP="000C223A">
                      <w:r>
                        <w:t>25mm</w:t>
                      </w:r>
                    </w:p>
                  </w:txbxContent>
                </v:textbox>
                <w10:wrap anchorx="margin"/>
              </v:shape>
            </w:pict>
          </mc:Fallback>
        </mc:AlternateContent>
      </w:r>
    </w:p>
    <w:p w:rsidR="00D54B18" w:rsidRDefault="00D54B18" w:rsidP="00A84768">
      <w:pPr>
        <w:rPr>
          <w:rFonts w:ascii="Times New Roman" w:hAnsi="Times New Roman" w:cs="Times New Roman"/>
          <w:sz w:val="24"/>
          <w:szCs w:val="32"/>
        </w:rPr>
      </w:pPr>
    </w:p>
    <w:p w:rsidR="00D54B18" w:rsidRDefault="00BD6F7D" w:rsidP="00A84768">
      <w:pPr>
        <w:rPr>
          <w:rFonts w:ascii="Times New Roman" w:hAnsi="Times New Roman" w:cs="Times New Roman"/>
          <w:sz w:val="24"/>
          <w:szCs w:val="32"/>
        </w:rPr>
      </w:pPr>
      <w:r w:rsidRPr="0075460D">
        <w:rPr>
          <w:rFonts w:ascii="Times New Roman" w:hAnsi="Times New Roman" w:cs="Times New Roman"/>
          <w:noProof/>
          <w:lang w:eastAsia="en-CA"/>
        </w:rPr>
        <mc:AlternateContent>
          <mc:Choice Requires="wps">
            <w:drawing>
              <wp:anchor distT="45720" distB="45720" distL="114300" distR="114300" simplePos="0" relativeHeight="251675648" behindDoc="0" locked="0" layoutInCell="1" allowOverlap="1" wp14:anchorId="66D88FAF" wp14:editId="1D0D26C9">
                <wp:simplePos x="0" y="0"/>
                <wp:positionH relativeFrom="margin">
                  <wp:posOffset>1733550</wp:posOffset>
                </wp:positionH>
                <wp:positionV relativeFrom="paragraph">
                  <wp:posOffset>5080</wp:posOffset>
                </wp:positionV>
                <wp:extent cx="1720850" cy="768350"/>
                <wp:effectExtent l="0" t="0" r="12700" b="1270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0" cy="768350"/>
                        </a:xfrm>
                        <a:prstGeom prst="rect">
                          <a:avLst/>
                        </a:prstGeom>
                        <a:solidFill>
                          <a:srgbClr val="FFFFFF"/>
                        </a:solidFill>
                        <a:ln w="9525">
                          <a:solidFill>
                            <a:srgbClr val="000000"/>
                          </a:solidFill>
                          <a:miter lim="800000"/>
                          <a:headEnd/>
                          <a:tailEnd/>
                        </a:ln>
                      </wps:spPr>
                      <wps:txbx>
                        <w:txbxContent>
                          <w:p w:rsidR="0096208A" w:rsidRPr="00820DEA" w:rsidRDefault="0096208A" w:rsidP="00BD6F7D">
                            <w:pPr>
                              <w:spacing w:after="0" w:line="240" w:lineRule="auto"/>
                              <w:rPr>
                                <w:rFonts w:ascii="Times New Roman" w:hAnsi="Times New Roman" w:cs="Times New Roman"/>
                              </w:rPr>
                            </w:pPr>
                            <w:r>
                              <w:rPr>
                                <w:rFonts w:ascii="Times New Roman" w:hAnsi="Times New Roman" w:cs="Times New Roman"/>
                              </w:rPr>
                              <w:t>C: crude caffeine</w:t>
                            </w:r>
                          </w:p>
                          <w:p w:rsidR="0096208A" w:rsidRPr="004C2C54" w:rsidRDefault="0096208A" w:rsidP="00BD6F7D">
                            <w:pPr>
                              <w:spacing w:after="0" w:line="240" w:lineRule="auto"/>
                              <w:rPr>
                                <w:rFonts w:ascii="Times New Roman" w:hAnsi="Times New Roman" w:cs="Times New Roman"/>
                              </w:rPr>
                            </w:pPr>
                            <w:r>
                              <w:rPr>
                                <w:rFonts w:ascii="Times New Roman" w:hAnsi="Times New Roman" w:cs="Times New Roman"/>
                              </w:rPr>
                              <w:t>R: recrystallized caffeine</w:t>
                            </w:r>
                          </w:p>
                          <w:p w:rsidR="0096208A" w:rsidRPr="004C2C54" w:rsidRDefault="0096208A" w:rsidP="00BD6F7D">
                            <w:pPr>
                              <w:spacing w:after="0" w:line="240" w:lineRule="auto"/>
                              <w:rPr>
                                <w:rFonts w:ascii="Times New Roman" w:hAnsi="Times New Roman" w:cs="Times New Roman"/>
                              </w:rPr>
                            </w:pPr>
                            <w:r>
                              <w:rPr>
                                <w:rFonts w:ascii="Times New Roman" w:hAnsi="Times New Roman" w:cs="Times New Roman"/>
                              </w:rPr>
                              <w:t>A: authentic caffeine sample</w:t>
                            </w:r>
                          </w:p>
                          <w:p w:rsidR="0096208A" w:rsidRDefault="0096208A" w:rsidP="00BD6F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88FAF" id="_x0000_s1029" type="#_x0000_t202" style="position:absolute;margin-left:136.5pt;margin-top:.4pt;width:135.5pt;height:60.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">
                <v:textbox>
                  <w:txbxContent>
                    <w:p w:rsidR="0096208A" w:rsidRPr="00820DEA" w:rsidRDefault="0096208A" w:rsidP="00BD6F7D">
                      <w:pPr>
                        <w:spacing w:after="0" w:line="240" w:lineRule="auto"/>
                        <w:rPr>
                          <w:rFonts w:ascii="Times New Roman" w:hAnsi="Times New Roman" w:cs="Times New Roman"/>
                        </w:rPr>
                      </w:pPr>
                      <w:r>
                        <w:rPr>
                          <w:rFonts w:ascii="Times New Roman" w:hAnsi="Times New Roman" w:cs="Times New Roman"/>
                        </w:rPr>
                        <w:t>C: crude caffeine</w:t>
                      </w:r>
                    </w:p>
                    <w:p w:rsidR="0096208A" w:rsidRPr="004C2C54" w:rsidRDefault="0096208A" w:rsidP="00BD6F7D">
                      <w:pPr>
                        <w:spacing w:after="0" w:line="240" w:lineRule="auto"/>
                        <w:rPr>
                          <w:rFonts w:ascii="Times New Roman" w:hAnsi="Times New Roman" w:cs="Times New Roman"/>
                        </w:rPr>
                      </w:pPr>
                      <w:r>
                        <w:rPr>
                          <w:rFonts w:ascii="Times New Roman" w:hAnsi="Times New Roman" w:cs="Times New Roman"/>
                        </w:rPr>
                        <w:t>R: recrystallized caffeine</w:t>
                      </w:r>
                    </w:p>
                    <w:p w:rsidR="0096208A" w:rsidRPr="004C2C54" w:rsidRDefault="0096208A" w:rsidP="00BD6F7D">
                      <w:pPr>
                        <w:spacing w:after="0" w:line="240" w:lineRule="auto"/>
                        <w:rPr>
                          <w:rFonts w:ascii="Times New Roman" w:hAnsi="Times New Roman" w:cs="Times New Roman"/>
                        </w:rPr>
                      </w:pPr>
                      <w:r>
                        <w:rPr>
                          <w:rFonts w:ascii="Times New Roman" w:hAnsi="Times New Roman" w:cs="Times New Roman"/>
                        </w:rPr>
                        <w:t>A: authentic caffeine sample</w:t>
                      </w:r>
                    </w:p>
                    <w:p w:rsidR="0096208A" w:rsidRDefault="0096208A" w:rsidP="00BD6F7D"/>
                  </w:txbxContent>
                </v:textbox>
                <w10:wrap type="square" anchorx="margin"/>
              </v:shape>
            </w:pict>
          </mc:Fallback>
        </mc:AlternateContent>
      </w:r>
    </w:p>
    <w:p w:rsidR="00D54B18" w:rsidRDefault="00DC3AA1" w:rsidP="00A84768">
      <w:pPr>
        <w:rPr>
          <w:rFonts w:ascii="Times New Roman" w:hAnsi="Times New Roman" w:cs="Times New Roman"/>
          <w:sz w:val="24"/>
          <w:szCs w:val="32"/>
        </w:rPr>
      </w:pPr>
      <w:r w:rsidRPr="000D08BC">
        <w:rPr>
          <w:rFonts w:ascii="Times New Roman" w:hAnsi="Times New Roman" w:cs="Times New Roman"/>
          <w:noProof/>
          <w:lang w:eastAsia="en-CA"/>
        </w:rPr>
        <mc:AlternateContent>
          <mc:Choice Requires="wps">
            <w:drawing>
              <wp:anchor distT="45720" distB="45720" distL="114300" distR="114300" simplePos="0" relativeHeight="251673600" behindDoc="0" locked="0" layoutInCell="1" allowOverlap="1" wp14:anchorId="3745E89B" wp14:editId="0FF9454C">
                <wp:simplePos x="0" y="0"/>
                <wp:positionH relativeFrom="margin">
                  <wp:posOffset>514350</wp:posOffset>
                </wp:positionH>
                <wp:positionV relativeFrom="paragraph">
                  <wp:posOffset>106680</wp:posOffset>
                </wp:positionV>
                <wp:extent cx="842645" cy="238125"/>
                <wp:effectExtent l="0" t="0" r="0" b="9525"/>
                <wp:wrapSquare wrapText="bothSides"/>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645" cy="238125"/>
                        </a:xfrm>
                        <a:prstGeom prst="rect">
                          <a:avLst/>
                        </a:prstGeom>
                        <a:solidFill>
                          <a:srgbClr val="FFFFFF"/>
                        </a:solidFill>
                        <a:ln w="9525">
                          <a:noFill/>
                          <a:miter lim="800000"/>
                          <a:headEnd/>
                          <a:tailEnd/>
                        </a:ln>
                      </wps:spPr>
                      <wps:txbx>
                        <w:txbxContent>
                          <w:p w:rsidR="0096208A" w:rsidRDefault="0096208A" w:rsidP="00DC3AA1">
                            <w:r>
                              <w:t>C      R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5E89B" id="_x0000_s1030" type="#_x0000_t202" style="position:absolute;margin-left:40.5pt;margin-top:8.4pt;width:66.35pt;height:18.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" stroked="f">
                <v:textbox>
                  <w:txbxContent>
                    <w:p w:rsidR="0096208A" w:rsidRDefault="0096208A" w:rsidP="00DC3AA1">
                      <w:r>
                        <w:t>C      R    A</w:t>
                      </w:r>
                    </w:p>
                  </w:txbxContent>
                </v:textbox>
                <w10:wrap type="square" anchorx="margin"/>
              </v:shape>
            </w:pict>
          </mc:Fallback>
        </mc:AlternateContent>
      </w:r>
    </w:p>
    <w:p w:rsidR="00D54B18" w:rsidRDefault="00D54B18" w:rsidP="00A84768">
      <w:pPr>
        <w:rPr>
          <w:rFonts w:ascii="Times New Roman" w:hAnsi="Times New Roman" w:cs="Times New Roman"/>
          <w:sz w:val="24"/>
          <w:szCs w:val="32"/>
        </w:rPr>
      </w:pPr>
    </w:p>
    <w:p w:rsidR="00D54B18" w:rsidRDefault="00D54B18" w:rsidP="00A84768">
      <w:pPr>
        <w:rPr>
          <w:rFonts w:ascii="Times New Roman" w:hAnsi="Times New Roman" w:cs="Times New Roman"/>
          <w:sz w:val="24"/>
          <w:szCs w:val="32"/>
        </w:rPr>
      </w:pPr>
    </w:p>
    <w:p w:rsidR="0074007E" w:rsidRPr="008D2E33" w:rsidRDefault="008D2E33" w:rsidP="008D2E33">
      <w:pPr>
        <w:tabs>
          <w:tab w:val="left" w:pos="1580"/>
        </w:tabs>
        <w:rPr>
          <w:rFonts w:ascii="Times New Roman" w:hAnsi="Times New Roman" w:cs="Times New Roman"/>
          <w:sz w:val="24"/>
          <w:szCs w:val="32"/>
        </w:rPr>
      </w:pPr>
      <w:r>
        <w:rPr>
          <w:rFonts w:ascii="Times New Roman" w:hAnsi="Times New Roman" w:cs="Times New Roman"/>
          <w:sz w:val="24"/>
          <w:szCs w:val="32"/>
          <w:u w:val="single"/>
        </w:rPr>
        <w:t>Table 4:</w:t>
      </w:r>
      <w:r>
        <w:rPr>
          <w:rFonts w:ascii="Times New Roman" w:hAnsi="Times New Roman" w:cs="Times New Roman"/>
          <w:sz w:val="24"/>
          <w:szCs w:val="32"/>
        </w:rPr>
        <w:t xml:space="preserve"> Table of </w:t>
      </w:r>
      <w:proofErr w:type="spellStart"/>
      <w:r>
        <w:rPr>
          <w:rFonts w:ascii="Times New Roman" w:hAnsi="Times New Roman" w:cs="Times New Roman"/>
          <w:sz w:val="24"/>
          <w:szCs w:val="32"/>
        </w:rPr>
        <w:t>Rf</w:t>
      </w:r>
      <w:proofErr w:type="spellEnd"/>
      <w:r>
        <w:rPr>
          <w:rFonts w:ascii="Times New Roman" w:hAnsi="Times New Roman" w:cs="Times New Roman"/>
          <w:sz w:val="24"/>
          <w:szCs w:val="32"/>
        </w:rPr>
        <w:t xml:space="preserve"> values for TLC</w:t>
      </w:r>
    </w:p>
    <w:tbl>
      <w:tblPr>
        <w:tblStyle w:val="TableGrid"/>
        <w:tblW w:w="0" w:type="auto"/>
        <w:tblLook w:val="04A0" w:firstRow="1" w:lastRow="0" w:firstColumn="1" w:lastColumn="0" w:noHBand="0" w:noVBand="1"/>
      </w:tblPr>
      <w:tblGrid>
        <w:gridCol w:w="4675"/>
        <w:gridCol w:w="4675"/>
      </w:tblGrid>
      <w:tr w:rsidR="000C223A" w:rsidTr="000C223A">
        <w:tc>
          <w:tcPr>
            <w:tcW w:w="4675" w:type="dxa"/>
          </w:tcPr>
          <w:p w:rsidR="000C223A" w:rsidRDefault="000C223A" w:rsidP="00A84768">
            <w:pPr>
              <w:rPr>
                <w:rFonts w:ascii="Times New Roman" w:hAnsi="Times New Roman" w:cs="Times New Roman"/>
                <w:sz w:val="24"/>
                <w:szCs w:val="32"/>
              </w:rPr>
            </w:pPr>
            <w:r>
              <w:rPr>
                <w:rFonts w:ascii="Times New Roman" w:hAnsi="Times New Roman" w:cs="Times New Roman"/>
                <w:sz w:val="24"/>
                <w:szCs w:val="32"/>
              </w:rPr>
              <w:t>Compound</w:t>
            </w:r>
          </w:p>
        </w:tc>
        <w:tc>
          <w:tcPr>
            <w:tcW w:w="4675" w:type="dxa"/>
          </w:tcPr>
          <w:p w:rsidR="000C223A" w:rsidRDefault="000C223A" w:rsidP="00A84768">
            <w:pPr>
              <w:rPr>
                <w:rFonts w:ascii="Times New Roman" w:hAnsi="Times New Roman" w:cs="Times New Roman"/>
                <w:sz w:val="24"/>
                <w:szCs w:val="32"/>
              </w:rPr>
            </w:pPr>
            <w:proofErr w:type="spellStart"/>
            <w:r>
              <w:rPr>
                <w:rFonts w:ascii="Times New Roman" w:hAnsi="Times New Roman" w:cs="Times New Roman"/>
                <w:sz w:val="24"/>
                <w:szCs w:val="32"/>
              </w:rPr>
              <w:t>Rf</w:t>
            </w:r>
            <w:proofErr w:type="spellEnd"/>
            <w:r>
              <w:rPr>
                <w:rFonts w:ascii="Times New Roman" w:hAnsi="Times New Roman" w:cs="Times New Roman"/>
                <w:sz w:val="24"/>
                <w:szCs w:val="32"/>
              </w:rPr>
              <w:t xml:space="preserve"> value</w:t>
            </w:r>
          </w:p>
        </w:tc>
      </w:tr>
      <w:tr w:rsidR="000C223A" w:rsidTr="000C223A">
        <w:tc>
          <w:tcPr>
            <w:tcW w:w="4675" w:type="dxa"/>
          </w:tcPr>
          <w:p w:rsidR="000C223A" w:rsidRDefault="000C223A" w:rsidP="00A84768">
            <w:pPr>
              <w:rPr>
                <w:rFonts w:ascii="Times New Roman" w:hAnsi="Times New Roman" w:cs="Times New Roman"/>
                <w:sz w:val="24"/>
                <w:szCs w:val="32"/>
              </w:rPr>
            </w:pPr>
            <w:r>
              <w:rPr>
                <w:rFonts w:ascii="Times New Roman" w:hAnsi="Times New Roman" w:cs="Times New Roman"/>
                <w:sz w:val="24"/>
                <w:szCs w:val="32"/>
              </w:rPr>
              <w:t>Crude caffeine</w:t>
            </w:r>
          </w:p>
        </w:tc>
        <w:tc>
          <w:tcPr>
            <w:tcW w:w="4675" w:type="dxa"/>
          </w:tcPr>
          <w:p w:rsidR="000C223A" w:rsidRDefault="000C223A" w:rsidP="00A84768">
            <w:pPr>
              <w:rPr>
                <w:rFonts w:ascii="Times New Roman" w:hAnsi="Times New Roman" w:cs="Times New Roman"/>
                <w:sz w:val="24"/>
                <w:szCs w:val="32"/>
              </w:rPr>
            </w:pPr>
            <w:r>
              <w:rPr>
                <w:rFonts w:ascii="Times New Roman" w:hAnsi="Times New Roman" w:cs="Times New Roman"/>
                <w:sz w:val="24"/>
                <w:szCs w:val="32"/>
              </w:rPr>
              <w:t>0.51</w:t>
            </w:r>
          </w:p>
        </w:tc>
      </w:tr>
      <w:tr w:rsidR="000C223A" w:rsidTr="000C223A">
        <w:tc>
          <w:tcPr>
            <w:tcW w:w="4675" w:type="dxa"/>
          </w:tcPr>
          <w:p w:rsidR="000C223A" w:rsidRDefault="000C223A" w:rsidP="00A84768">
            <w:pPr>
              <w:rPr>
                <w:rFonts w:ascii="Times New Roman" w:hAnsi="Times New Roman" w:cs="Times New Roman"/>
                <w:sz w:val="24"/>
                <w:szCs w:val="32"/>
              </w:rPr>
            </w:pPr>
            <w:r>
              <w:rPr>
                <w:rFonts w:ascii="Times New Roman" w:hAnsi="Times New Roman" w:cs="Times New Roman"/>
                <w:sz w:val="24"/>
                <w:szCs w:val="32"/>
              </w:rPr>
              <w:t xml:space="preserve">Recrystallized caffeine mixture </w:t>
            </w:r>
          </w:p>
        </w:tc>
        <w:tc>
          <w:tcPr>
            <w:tcW w:w="4675" w:type="dxa"/>
          </w:tcPr>
          <w:p w:rsidR="000C223A" w:rsidRDefault="000C223A" w:rsidP="00A84768">
            <w:pPr>
              <w:rPr>
                <w:rFonts w:ascii="Times New Roman" w:hAnsi="Times New Roman" w:cs="Times New Roman"/>
                <w:sz w:val="24"/>
                <w:szCs w:val="32"/>
              </w:rPr>
            </w:pPr>
            <w:r>
              <w:rPr>
                <w:rFonts w:ascii="Times New Roman" w:hAnsi="Times New Roman" w:cs="Times New Roman"/>
                <w:sz w:val="24"/>
                <w:szCs w:val="32"/>
              </w:rPr>
              <w:t>0.51</w:t>
            </w:r>
          </w:p>
        </w:tc>
      </w:tr>
      <w:tr w:rsidR="000C223A" w:rsidTr="000C223A">
        <w:tc>
          <w:tcPr>
            <w:tcW w:w="4675" w:type="dxa"/>
          </w:tcPr>
          <w:p w:rsidR="000C223A" w:rsidRDefault="000C223A" w:rsidP="00A84768">
            <w:pPr>
              <w:rPr>
                <w:rFonts w:ascii="Times New Roman" w:hAnsi="Times New Roman" w:cs="Times New Roman"/>
                <w:sz w:val="24"/>
                <w:szCs w:val="32"/>
              </w:rPr>
            </w:pPr>
            <w:r>
              <w:rPr>
                <w:rFonts w:ascii="Times New Roman" w:hAnsi="Times New Roman" w:cs="Times New Roman"/>
                <w:sz w:val="24"/>
                <w:szCs w:val="32"/>
              </w:rPr>
              <w:t>Authentic caffeine sample</w:t>
            </w:r>
          </w:p>
        </w:tc>
        <w:tc>
          <w:tcPr>
            <w:tcW w:w="4675" w:type="dxa"/>
          </w:tcPr>
          <w:p w:rsidR="000C223A" w:rsidRDefault="000C223A" w:rsidP="00A84768">
            <w:pPr>
              <w:rPr>
                <w:rFonts w:ascii="Times New Roman" w:hAnsi="Times New Roman" w:cs="Times New Roman"/>
                <w:sz w:val="24"/>
                <w:szCs w:val="32"/>
              </w:rPr>
            </w:pPr>
            <w:r>
              <w:rPr>
                <w:rFonts w:ascii="Times New Roman" w:hAnsi="Times New Roman" w:cs="Times New Roman"/>
                <w:sz w:val="24"/>
                <w:szCs w:val="32"/>
              </w:rPr>
              <w:t>0.51</w:t>
            </w:r>
          </w:p>
        </w:tc>
      </w:tr>
    </w:tbl>
    <w:p w:rsidR="0074007E" w:rsidRDefault="0074007E" w:rsidP="00A84768">
      <w:pPr>
        <w:rPr>
          <w:rFonts w:ascii="Times New Roman" w:hAnsi="Times New Roman" w:cs="Times New Roman"/>
          <w:sz w:val="24"/>
          <w:szCs w:val="32"/>
          <w:u w:val="single"/>
        </w:rPr>
      </w:pPr>
    </w:p>
    <w:p w:rsidR="00D54B18" w:rsidRDefault="00D54B18" w:rsidP="00A84768">
      <w:pPr>
        <w:rPr>
          <w:rFonts w:ascii="Times New Roman" w:hAnsi="Times New Roman" w:cs="Times New Roman"/>
          <w:sz w:val="24"/>
          <w:szCs w:val="32"/>
          <w:u w:val="single"/>
        </w:rPr>
      </w:pPr>
      <w:r>
        <w:rPr>
          <w:rFonts w:ascii="Times New Roman" w:hAnsi="Times New Roman" w:cs="Times New Roman"/>
          <w:sz w:val="24"/>
          <w:szCs w:val="32"/>
          <w:u w:val="single"/>
        </w:rPr>
        <w:lastRenderedPageBreak/>
        <w:t>Discussion:</w:t>
      </w:r>
    </w:p>
    <w:p w:rsidR="00D223FB" w:rsidRDefault="00D223FB" w:rsidP="00A84768">
      <w:pPr>
        <w:rPr>
          <w:rFonts w:ascii="Times New Roman" w:hAnsi="Times New Roman" w:cs="Times New Roman"/>
          <w:sz w:val="24"/>
          <w:szCs w:val="32"/>
        </w:rPr>
      </w:pPr>
      <w:r>
        <w:rPr>
          <w:rFonts w:ascii="Times New Roman" w:hAnsi="Times New Roman" w:cs="Times New Roman"/>
          <w:sz w:val="24"/>
          <w:szCs w:val="32"/>
        </w:rPr>
        <w:tab/>
        <w:t>The goal of this experiment was to extract and purify caffeine from tea leaves. The tea bags were added to hot water to dissolve the caffeine and polyphenols, while leaving the cellulose and other plants materials behind. Sodium carbonate was then added to the steeped tea</w:t>
      </w:r>
      <w:r w:rsidR="00FD237F">
        <w:rPr>
          <w:rFonts w:ascii="Times New Roman" w:hAnsi="Times New Roman" w:cs="Times New Roman"/>
          <w:sz w:val="24"/>
          <w:szCs w:val="32"/>
        </w:rPr>
        <w:t xml:space="preserve"> to ensure that the tannins remain in the aqueous layer in the subsequent extraction. The sodium carbonate acts as a base, converting the tannins into their sodium salts, which are not soluble in organic solvents such as dichloromethane due to their ionic nature. This allows for purer caffeine to be extracted.</w:t>
      </w:r>
      <w:r w:rsidR="00A568D7">
        <w:rPr>
          <w:rFonts w:ascii="Times New Roman" w:hAnsi="Times New Roman" w:cs="Times New Roman"/>
          <w:sz w:val="24"/>
          <w:szCs w:val="32"/>
        </w:rPr>
        <w:t xml:space="preserve"> An extraction with dichloromethane was then performed.</w:t>
      </w:r>
      <w:r w:rsidR="00510C31">
        <w:rPr>
          <w:rFonts w:ascii="Times New Roman" w:hAnsi="Times New Roman" w:cs="Times New Roman"/>
          <w:sz w:val="24"/>
          <w:szCs w:val="32"/>
        </w:rPr>
        <w:t xml:space="preserve"> The top layer contained the aqueous phase with the tannin salts and water. The bottom layer contained the organic phase with the dissolved caffeine. This is because caffeine is a nonpolar organic molecule, and therefore is not water soluble; however, the tannin salts are charged and are able to dissolve in the aqueous layer.</w:t>
      </w:r>
      <w:r w:rsidR="00A568D7">
        <w:rPr>
          <w:rFonts w:ascii="Times New Roman" w:hAnsi="Times New Roman" w:cs="Times New Roman"/>
          <w:sz w:val="24"/>
          <w:szCs w:val="32"/>
        </w:rPr>
        <w:t xml:space="preserve"> Some emulsions were present, which indicates that the mixture may have been shaken too vigorously.</w:t>
      </w:r>
      <w:r w:rsidR="00510C31">
        <w:rPr>
          <w:rFonts w:ascii="Times New Roman" w:hAnsi="Times New Roman" w:cs="Times New Roman"/>
          <w:sz w:val="24"/>
          <w:szCs w:val="32"/>
        </w:rPr>
        <w:t xml:space="preserve"> However, the use of brine was not needed, as the emulsions went away after another 10 mL of dichloromethane was added.</w:t>
      </w:r>
      <w:r w:rsidR="007C31AD">
        <w:rPr>
          <w:rFonts w:ascii="Times New Roman" w:hAnsi="Times New Roman" w:cs="Times New Roman"/>
          <w:sz w:val="24"/>
          <w:szCs w:val="32"/>
        </w:rPr>
        <w:t xml:space="preserve"> After a couple of extractions with dichloromethane, drawing off the organic layer into a flask each time, sodium sulfate was added to the organic phase. Sodium sulfate is a drying agent and therefore removed any trace amounts of water that could have been left in the organic phase</w:t>
      </w:r>
      <w:r w:rsidR="00711B5B">
        <w:rPr>
          <w:rFonts w:ascii="Times New Roman" w:hAnsi="Times New Roman" w:cs="Times New Roman"/>
          <w:sz w:val="24"/>
          <w:szCs w:val="32"/>
        </w:rPr>
        <w:t xml:space="preserve"> by binding to water and forming clumps when they react</w:t>
      </w:r>
      <w:r w:rsidR="007C31AD">
        <w:rPr>
          <w:rFonts w:ascii="Times New Roman" w:hAnsi="Times New Roman" w:cs="Times New Roman"/>
          <w:sz w:val="24"/>
          <w:szCs w:val="32"/>
        </w:rPr>
        <w:t>. This created hydrat</w:t>
      </w:r>
      <w:r w:rsidR="00711B5B">
        <w:rPr>
          <w:rFonts w:ascii="Times New Roman" w:hAnsi="Times New Roman" w:cs="Times New Roman"/>
          <w:sz w:val="24"/>
          <w:szCs w:val="32"/>
        </w:rPr>
        <w:t>ed</w:t>
      </w:r>
      <w:r w:rsidR="007C31AD">
        <w:rPr>
          <w:rFonts w:ascii="Times New Roman" w:hAnsi="Times New Roman" w:cs="Times New Roman"/>
          <w:sz w:val="24"/>
          <w:szCs w:val="32"/>
        </w:rPr>
        <w:t xml:space="preserve"> salts that formed at the bottom of the flask, which were then removed via gravity filtration. The organic phase should have then contained only caffeine and the solvent dichloromethane.</w:t>
      </w:r>
      <w:r w:rsidR="00D97AF1">
        <w:rPr>
          <w:rFonts w:ascii="Times New Roman" w:hAnsi="Times New Roman" w:cs="Times New Roman"/>
          <w:sz w:val="24"/>
          <w:szCs w:val="32"/>
        </w:rPr>
        <w:t xml:space="preserve"> The dichloromethane was then evaporated using a steam bath. The crude caffeine product that was left was massed at 0.11g.</w:t>
      </w:r>
      <w:r w:rsidR="00B6068D">
        <w:rPr>
          <w:rFonts w:ascii="Times New Roman" w:hAnsi="Times New Roman" w:cs="Times New Roman"/>
          <w:sz w:val="24"/>
          <w:szCs w:val="32"/>
        </w:rPr>
        <w:t xml:space="preserve"> The next step of the purification process was sublimation using a “cold finger”. As the flask containing the crude caffeine was heated, the caffeine sublimed onto the surface of the cold finger, disappearing from the bottom of the flask. When we tried to scrape the recrystallized caffeine off of the cold finger, it only melted and disappeared, leading us to believe that there was too much condensation on the outside of the cold finger tube for the caffeine to recrystallize. Our group therefore did not get any results for our </w:t>
      </w:r>
      <w:r w:rsidR="00B532DF">
        <w:rPr>
          <w:rFonts w:ascii="Times New Roman" w:hAnsi="Times New Roman" w:cs="Times New Roman"/>
          <w:sz w:val="24"/>
          <w:szCs w:val="32"/>
        </w:rPr>
        <w:t xml:space="preserve">purified caffeine crystals, </w:t>
      </w:r>
      <w:r w:rsidR="00B6068D">
        <w:rPr>
          <w:rFonts w:ascii="Times New Roman" w:hAnsi="Times New Roman" w:cs="Times New Roman"/>
          <w:sz w:val="24"/>
          <w:szCs w:val="32"/>
        </w:rPr>
        <w:t>hence why we used another group’s data. This error could have resulted from not having enough crude caffeine product for quantitative results for sublimation. The dry ice may also have been too cold to use in the cold finger, as too much condensation was created on the outside of the test tube.</w:t>
      </w:r>
      <w:r w:rsidR="0036349F">
        <w:rPr>
          <w:rFonts w:ascii="Times New Roman" w:hAnsi="Times New Roman" w:cs="Times New Roman"/>
          <w:sz w:val="24"/>
          <w:szCs w:val="32"/>
        </w:rPr>
        <w:t xml:space="preserve"> The group whose data we used got a large amount of recrystallized caffeine product, wh</w:t>
      </w:r>
      <w:r w:rsidR="00B532DF">
        <w:rPr>
          <w:rFonts w:ascii="Times New Roman" w:hAnsi="Times New Roman" w:cs="Times New Roman"/>
          <w:sz w:val="24"/>
          <w:szCs w:val="32"/>
        </w:rPr>
        <w:t xml:space="preserve">ich was massed </w:t>
      </w:r>
      <w:r w:rsidR="0036349F">
        <w:rPr>
          <w:rFonts w:ascii="Times New Roman" w:hAnsi="Times New Roman" w:cs="Times New Roman"/>
          <w:sz w:val="24"/>
          <w:szCs w:val="32"/>
        </w:rPr>
        <w:t>at 0.03 grams.</w:t>
      </w:r>
    </w:p>
    <w:p w:rsidR="0036349F" w:rsidRDefault="0036349F" w:rsidP="00A84768">
      <w:pPr>
        <w:rPr>
          <w:rFonts w:ascii="Times New Roman" w:hAnsi="Times New Roman" w:cs="Times New Roman"/>
          <w:sz w:val="24"/>
          <w:szCs w:val="32"/>
        </w:rPr>
      </w:pPr>
      <w:r>
        <w:rPr>
          <w:rFonts w:ascii="Times New Roman" w:hAnsi="Times New Roman" w:cs="Times New Roman"/>
          <w:sz w:val="24"/>
          <w:szCs w:val="32"/>
        </w:rPr>
        <w:tab/>
        <w:t>The yield of the recrystallized caffeine product was 11.4%. This indicates a large loss of caffeine product. The low yield could be due to a loss in caffeine during</w:t>
      </w:r>
      <w:r w:rsidR="00685EF3">
        <w:rPr>
          <w:rFonts w:ascii="Times New Roman" w:hAnsi="Times New Roman" w:cs="Times New Roman"/>
          <w:sz w:val="24"/>
          <w:szCs w:val="32"/>
        </w:rPr>
        <w:t xml:space="preserve"> the extraction. Some caffeine could have remained in the aqueous phase and not been collected with the organic phases. Further extraction of the aqueous phase could have provided a higher yield. A loss of product could also have resulted from the changing of flasks and beakers. It was very difficult to scrape the crude caffeine product from the bottom of the Erlenmeyer flask after evaporation of the dichloromethane, and some remained stuck to the flask. Similarly, it was difficult to remove all the recrystallized product from the cold finger apparatus.</w:t>
      </w:r>
    </w:p>
    <w:p w:rsidR="00CF48E8" w:rsidRDefault="00CF48E8" w:rsidP="00A84768">
      <w:pPr>
        <w:rPr>
          <w:rFonts w:ascii="Times New Roman" w:hAnsi="Times New Roman" w:cs="Times New Roman"/>
          <w:sz w:val="24"/>
          <w:szCs w:val="32"/>
        </w:rPr>
      </w:pPr>
      <w:r>
        <w:rPr>
          <w:rFonts w:ascii="Times New Roman" w:hAnsi="Times New Roman" w:cs="Times New Roman"/>
          <w:sz w:val="24"/>
          <w:szCs w:val="32"/>
        </w:rPr>
        <w:lastRenderedPageBreak/>
        <w:tab/>
        <w:t xml:space="preserve">The TLC analysis compared the recrystallized caffeine, the crude caffeine product, and an authentic caffeine sample. The </w:t>
      </w:r>
      <w:proofErr w:type="spellStart"/>
      <w:r>
        <w:rPr>
          <w:rFonts w:ascii="Times New Roman" w:hAnsi="Times New Roman" w:cs="Times New Roman"/>
          <w:sz w:val="24"/>
          <w:szCs w:val="32"/>
        </w:rPr>
        <w:t>Rf</w:t>
      </w:r>
      <w:proofErr w:type="spellEnd"/>
      <w:r>
        <w:rPr>
          <w:rFonts w:ascii="Times New Roman" w:hAnsi="Times New Roman" w:cs="Times New Roman"/>
          <w:sz w:val="24"/>
          <w:szCs w:val="32"/>
        </w:rPr>
        <w:t xml:space="preserve"> values for this TLC were all 0.51, indicating that all the samples had the same relative polarity. The TLC analysis therefore demonstrates that the extraction was successful and that the only compound remaining in each solution was caffeine, since no additi</w:t>
      </w:r>
      <w:r w:rsidR="00945294">
        <w:rPr>
          <w:rFonts w:ascii="Times New Roman" w:hAnsi="Times New Roman" w:cs="Times New Roman"/>
          <w:sz w:val="24"/>
          <w:szCs w:val="32"/>
        </w:rPr>
        <w:t>onal spots were observed in any of the</w:t>
      </w:r>
      <w:r>
        <w:rPr>
          <w:rFonts w:ascii="Times New Roman" w:hAnsi="Times New Roman" w:cs="Times New Roman"/>
          <w:sz w:val="24"/>
          <w:szCs w:val="32"/>
        </w:rPr>
        <w:t xml:space="preserve"> lane</w:t>
      </w:r>
      <w:r w:rsidR="00945294">
        <w:rPr>
          <w:rFonts w:ascii="Times New Roman" w:hAnsi="Times New Roman" w:cs="Times New Roman"/>
          <w:sz w:val="24"/>
          <w:szCs w:val="32"/>
        </w:rPr>
        <w:t>s.</w:t>
      </w:r>
      <w:r w:rsidR="00623ADE">
        <w:rPr>
          <w:rFonts w:ascii="Times New Roman" w:hAnsi="Times New Roman" w:cs="Times New Roman"/>
          <w:sz w:val="24"/>
          <w:szCs w:val="32"/>
        </w:rPr>
        <w:t xml:space="preserve"> The purity of the sample was also verified by taking the melting point of the recrystallized caffeine. The experimental melting point range was 235-239⁰C. This is very close to the literature range, which is</w:t>
      </w:r>
      <w:r w:rsidR="004508E9">
        <w:rPr>
          <w:rFonts w:ascii="Times New Roman" w:hAnsi="Times New Roman" w:cs="Times New Roman"/>
          <w:sz w:val="24"/>
          <w:szCs w:val="32"/>
        </w:rPr>
        <w:t xml:space="preserve"> 236-239⁰C. Since the experimental melting point range is slightly broader and lower, there is a possibility of some kind of impurity in the recovered crystals of caffeine.</w:t>
      </w:r>
      <w:r w:rsidR="00435704">
        <w:rPr>
          <w:rFonts w:ascii="Times New Roman" w:hAnsi="Times New Roman" w:cs="Times New Roman"/>
          <w:sz w:val="24"/>
          <w:szCs w:val="32"/>
        </w:rPr>
        <w:t xml:space="preserve"> In short, it can be said that although the caffeine yield was low, the product was pure.</w:t>
      </w:r>
    </w:p>
    <w:p w:rsidR="00145546" w:rsidRDefault="00145546" w:rsidP="00A84768">
      <w:pPr>
        <w:rPr>
          <w:rFonts w:ascii="Times New Roman" w:hAnsi="Times New Roman" w:cs="Times New Roman"/>
          <w:sz w:val="24"/>
          <w:szCs w:val="32"/>
        </w:rPr>
      </w:pPr>
    </w:p>
    <w:p w:rsidR="00D54B18" w:rsidRDefault="00EC4F9B" w:rsidP="00A84768">
      <w:pPr>
        <w:rPr>
          <w:rFonts w:ascii="Times New Roman" w:hAnsi="Times New Roman" w:cs="Times New Roman"/>
          <w:sz w:val="24"/>
          <w:szCs w:val="32"/>
          <w:u w:val="single"/>
        </w:rPr>
      </w:pPr>
      <w:r>
        <w:rPr>
          <w:rFonts w:ascii="Times New Roman" w:hAnsi="Times New Roman" w:cs="Times New Roman"/>
          <w:sz w:val="24"/>
          <w:szCs w:val="32"/>
          <w:u w:val="single"/>
        </w:rPr>
        <w:t>Questions:</w:t>
      </w:r>
    </w:p>
    <w:p w:rsidR="00EC4F9B" w:rsidRDefault="00EC4F9B" w:rsidP="00EC4F9B">
      <w:pPr>
        <w:pStyle w:val="ListParagraph"/>
        <w:numPr>
          <w:ilvl w:val="0"/>
          <w:numId w:val="1"/>
        </w:numPr>
        <w:rPr>
          <w:rFonts w:ascii="Times New Roman" w:hAnsi="Times New Roman" w:cs="Times New Roman"/>
          <w:sz w:val="24"/>
          <w:szCs w:val="32"/>
        </w:rPr>
      </w:pPr>
      <w:r>
        <w:rPr>
          <w:rFonts w:ascii="Times New Roman" w:hAnsi="Times New Roman" w:cs="Times New Roman"/>
          <w:sz w:val="24"/>
          <w:szCs w:val="32"/>
        </w:rPr>
        <w:t xml:space="preserve">How does a </w:t>
      </w:r>
      <w:proofErr w:type="spellStart"/>
      <w:r>
        <w:rPr>
          <w:rFonts w:ascii="Times New Roman" w:hAnsi="Times New Roman" w:cs="Times New Roman"/>
          <w:sz w:val="24"/>
          <w:szCs w:val="32"/>
        </w:rPr>
        <w:t>NaCl</w:t>
      </w:r>
      <w:proofErr w:type="spellEnd"/>
      <w:r>
        <w:rPr>
          <w:rFonts w:ascii="Times New Roman" w:hAnsi="Times New Roman" w:cs="Times New Roman"/>
          <w:sz w:val="24"/>
          <w:szCs w:val="32"/>
        </w:rPr>
        <w:t xml:space="preserve"> solution function to remedy an emulsion?</w:t>
      </w:r>
    </w:p>
    <w:p w:rsidR="009520B9" w:rsidRDefault="00145546" w:rsidP="00A84768">
      <w:pPr>
        <w:rPr>
          <w:rFonts w:ascii="Times New Roman" w:hAnsi="Times New Roman" w:cs="Times New Roman"/>
          <w:sz w:val="24"/>
          <w:szCs w:val="32"/>
        </w:rPr>
      </w:pPr>
      <w:r>
        <w:rPr>
          <w:rFonts w:ascii="Times New Roman" w:hAnsi="Times New Roman" w:cs="Times New Roman"/>
          <w:sz w:val="24"/>
          <w:szCs w:val="32"/>
        </w:rPr>
        <w:t xml:space="preserve">An emulsion is a dispersion of one liquid suspended in a second immiscible liquid. To break the emulsion chemically, </w:t>
      </w:r>
      <w:r w:rsidR="007035EC">
        <w:rPr>
          <w:rFonts w:ascii="Times New Roman" w:hAnsi="Times New Roman" w:cs="Times New Roman"/>
          <w:sz w:val="24"/>
          <w:szCs w:val="32"/>
        </w:rPr>
        <w:t>a</w:t>
      </w:r>
      <w:r>
        <w:rPr>
          <w:rFonts w:ascii="Times New Roman" w:hAnsi="Times New Roman" w:cs="Times New Roman"/>
          <w:sz w:val="24"/>
          <w:szCs w:val="32"/>
        </w:rPr>
        <w:t xml:space="preserve"> </w:t>
      </w:r>
      <w:proofErr w:type="spellStart"/>
      <w:r>
        <w:rPr>
          <w:rFonts w:ascii="Times New Roman" w:hAnsi="Times New Roman" w:cs="Times New Roman"/>
          <w:sz w:val="24"/>
          <w:szCs w:val="32"/>
        </w:rPr>
        <w:t>NaCl</w:t>
      </w:r>
      <w:proofErr w:type="spellEnd"/>
      <w:r>
        <w:rPr>
          <w:rFonts w:ascii="Times New Roman" w:hAnsi="Times New Roman" w:cs="Times New Roman"/>
          <w:sz w:val="24"/>
          <w:szCs w:val="32"/>
        </w:rPr>
        <w:t xml:space="preserve"> solution called brine can be added.</w:t>
      </w:r>
      <w:r w:rsidR="007035EC">
        <w:rPr>
          <w:rFonts w:ascii="Times New Roman" w:hAnsi="Times New Roman" w:cs="Times New Roman"/>
          <w:sz w:val="24"/>
          <w:szCs w:val="32"/>
        </w:rPr>
        <w:t xml:space="preserve"> The addition of salt increases </w:t>
      </w:r>
      <w:r w:rsidR="00033E0D">
        <w:rPr>
          <w:rFonts w:ascii="Times New Roman" w:hAnsi="Times New Roman" w:cs="Times New Roman"/>
          <w:sz w:val="24"/>
          <w:szCs w:val="32"/>
        </w:rPr>
        <w:t xml:space="preserve">the polarity of the </w:t>
      </w:r>
      <w:r w:rsidR="007035EC">
        <w:rPr>
          <w:rFonts w:ascii="Times New Roman" w:hAnsi="Times New Roman" w:cs="Times New Roman"/>
          <w:sz w:val="24"/>
          <w:szCs w:val="32"/>
        </w:rPr>
        <w:t xml:space="preserve">aqueous layer because the salt dissolves into the aqueous phase. This makes the water even less likely to dissolve </w:t>
      </w:r>
      <w:proofErr w:type="spellStart"/>
      <w:r w:rsidR="007035EC">
        <w:rPr>
          <w:rFonts w:ascii="Times New Roman" w:hAnsi="Times New Roman" w:cs="Times New Roman"/>
          <w:sz w:val="24"/>
          <w:szCs w:val="32"/>
        </w:rPr>
        <w:t>unpolar</w:t>
      </w:r>
      <w:proofErr w:type="spellEnd"/>
      <w:r w:rsidR="007035EC">
        <w:rPr>
          <w:rFonts w:ascii="Times New Roman" w:hAnsi="Times New Roman" w:cs="Times New Roman"/>
          <w:sz w:val="24"/>
          <w:szCs w:val="32"/>
        </w:rPr>
        <w:t xml:space="preserve"> compounds, driving them into the organic layer.</w:t>
      </w:r>
      <w:r w:rsidR="00393199">
        <w:rPr>
          <w:rFonts w:ascii="Times New Roman" w:hAnsi="Times New Roman" w:cs="Times New Roman"/>
          <w:sz w:val="24"/>
          <w:szCs w:val="32"/>
        </w:rPr>
        <w:t xml:space="preserve"> It increases separation of the phases</w:t>
      </w:r>
      <w:r w:rsidR="00285D54">
        <w:rPr>
          <w:rFonts w:ascii="Times New Roman" w:hAnsi="Times New Roman" w:cs="Times New Roman"/>
          <w:sz w:val="24"/>
          <w:szCs w:val="32"/>
        </w:rPr>
        <w:t xml:space="preserve"> by disrupting</w:t>
      </w:r>
      <w:r w:rsidR="00A67410">
        <w:rPr>
          <w:rFonts w:ascii="Times New Roman" w:hAnsi="Times New Roman" w:cs="Times New Roman"/>
          <w:sz w:val="24"/>
          <w:szCs w:val="32"/>
        </w:rPr>
        <w:t xml:space="preserve"> emulsions</w:t>
      </w:r>
      <w:r w:rsidR="00393199">
        <w:rPr>
          <w:rFonts w:ascii="Times New Roman" w:hAnsi="Times New Roman" w:cs="Times New Roman"/>
          <w:sz w:val="24"/>
          <w:szCs w:val="32"/>
        </w:rPr>
        <w:t xml:space="preserve"> and therefore</w:t>
      </w:r>
      <w:r w:rsidR="00A67410">
        <w:rPr>
          <w:rFonts w:ascii="Times New Roman" w:hAnsi="Times New Roman" w:cs="Times New Roman"/>
          <w:sz w:val="24"/>
          <w:szCs w:val="32"/>
        </w:rPr>
        <w:t xml:space="preserve"> increases</w:t>
      </w:r>
      <w:r w:rsidR="00393199">
        <w:rPr>
          <w:rFonts w:ascii="Times New Roman" w:hAnsi="Times New Roman" w:cs="Times New Roman"/>
          <w:sz w:val="24"/>
          <w:szCs w:val="32"/>
        </w:rPr>
        <w:t xml:space="preserve"> the yield of the substance to be extracted.</w:t>
      </w:r>
    </w:p>
    <w:p w:rsidR="00127267" w:rsidRPr="00285D54" w:rsidRDefault="00127267" w:rsidP="00A84768">
      <w:pPr>
        <w:rPr>
          <w:rFonts w:ascii="Times New Roman" w:hAnsi="Times New Roman" w:cs="Times New Roman"/>
          <w:sz w:val="24"/>
          <w:szCs w:val="32"/>
        </w:rPr>
      </w:pPr>
    </w:p>
    <w:p w:rsidR="009520B9" w:rsidRDefault="009520B9" w:rsidP="009520B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Supposing that the goal of Part A was to isolate </w:t>
      </w:r>
      <w:proofErr w:type="spellStart"/>
      <w:r>
        <w:rPr>
          <w:rFonts w:ascii="Times New Roman" w:hAnsi="Times New Roman" w:cs="Times New Roman"/>
          <w:sz w:val="24"/>
        </w:rPr>
        <w:t>catechin</w:t>
      </w:r>
      <w:proofErr w:type="spellEnd"/>
      <w:r>
        <w:rPr>
          <w:rFonts w:ascii="Times New Roman" w:hAnsi="Times New Roman" w:cs="Times New Roman"/>
          <w:sz w:val="24"/>
        </w:rPr>
        <w:t xml:space="preserve"> instead, describe how you could isolate this polyphenol from brewed tea using a liquid-liquid extraction to obtain the crude product.</w:t>
      </w:r>
    </w:p>
    <w:p w:rsidR="00285D54" w:rsidRDefault="00307097" w:rsidP="00285D54">
      <w:pPr>
        <w:rPr>
          <w:rFonts w:ascii="Times New Roman" w:hAnsi="Times New Roman" w:cs="Times New Roman"/>
          <w:sz w:val="24"/>
        </w:rPr>
      </w:pPr>
      <w:proofErr w:type="spellStart"/>
      <w:r>
        <w:rPr>
          <w:rFonts w:ascii="Times New Roman" w:hAnsi="Times New Roman" w:cs="Times New Roman"/>
          <w:sz w:val="24"/>
        </w:rPr>
        <w:t>Catechin</w:t>
      </w:r>
      <w:proofErr w:type="spellEnd"/>
      <w:r>
        <w:rPr>
          <w:rFonts w:ascii="Times New Roman" w:hAnsi="Times New Roman" w:cs="Times New Roman"/>
          <w:sz w:val="24"/>
        </w:rPr>
        <w:t xml:space="preserve"> is a tannin (polyphenol) released from tea leaves. In order to isolate it, sodium carbonate should still be added to convert the tannin into a sodium salt and thus ensuring it remain in the aqueous layer when an organic solvent such as dichloromethane is added.</w:t>
      </w:r>
      <w:r w:rsidR="008949C0">
        <w:rPr>
          <w:rFonts w:ascii="Times New Roman" w:hAnsi="Times New Roman" w:cs="Times New Roman"/>
          <w:sz w:val="24"/>
        </w:rPr>
        <w:t xml:space="preserve"> </w:t>
      </w:r>
      <w:r w:rsidR="00FD2284">
        <w:rPr>
          <w:rFonts w:ascii="Times New Roman" w:hAnsi="Times New Roman" w:cs="Times New Roman"/>
          <w:sz w:val="24"/>
        </w:rPr>
        <w:t xml:space="preserve">The aqueous phase could then be re-extracted using an aqueous solution in order to remove all the organic phase. The </w:t>
      </w:r>
      <w:proofErr w:type="spellStart"/>
      <w:r w:rsidR="00FD2284">
        <w:rPr>
          <w:rFonts w:ascii="Times New Roman" w:hAnsi="Times New Roman" w:cs="Times New Roman"/>
          <w:sz w:val="24"/>
        </w:rPr>
        <w:t>NaCl</w:t>
      </w:r>
      <w:proofErr w:type="spellEnd"/>
      <w:r w:rsidR="00FD2284">
        <w:rPr>
          <w:rFonts w:ascii="Times New Roman" w:hAnsi="Times New Roman" w:cs="Times New Roman"/>
          <w:sz w:val="24"/>
        </w:rPr>
        <w:t xml:space="preserve"> and the sodium sulfate should not be added since they remove water and compounds that dissolve in water.</w:t>
      </w:r>
    </w:p>
    <w:p w:rsidR="00127267" w:rsidRDefault="00127267" w:rsidP="00345130">
      <w:pPr>
        <w:rPr>
          <w:rFonts w:ascii="Times New Roman" w:hAnsi="Times New Roman" w:cs="Times New Roman"/>
          <w:sz w:val="24"/>
        </w:rPr>
      </w:pPr>
    </w:p>
    <w:p w:rsidR="00345130" w:rsidRDefault="00345130" w:rsidP="00345130">
      <w:pPr>
        <w:rPr>
          <w:rFonts w:ascii="Times New Roman" w:hAnsi="Times New Roman" w:cs="Times New Roman"/>
          <w:sz w:val="24"/>
        </w:rPr>
      </w:pPr>
    </w:p>
    <w:p w:rsidR="00345130" w:rsidRDefault="00345130" w:rsidP="00345130">
      <w:pPr>
        <w:rPr>
          <w:rFonts w:ascii="Times New Roman" w:hAnsi="Times New Roman" w:cs="Times New Roman"/>
          <w:sz w:val="24"/>
        </w:rPr>
      </w:pPr>
    </w:p>
    <w:p w:rsidR="00345130" w:rsidRDefault="00345130" w:rsidP="00345130">
      <w:pPr>
        <w:rPr>
          <w:rFonts w:ascii="Times New Roman" w:hAnsi="Times New Roman" w:cs="Times New Roman"/>
          <w:sz w:val="24"/>
        </w:rPr>
      </w:pPr>
    </w:p>
    <w:p w:rsidR="00345130" w:rsidRDefault="00345130" w:rsidP="00345130">
      <w:pPr>
        <w:rPr>
          <w:rFonts w:ascii="Times New Roman" w:hAnsi="Times New Roman" w:cs="Times New Roman"/>
          <w:sz w:val="24"/>
        </w:rPr>
      </w:pPr>
    </w:p>
    <w:p w:rsidR="00345130" w:rsidRDefault="00345130" w:rsidP="00345130">
      <w:pPr>
        <w:rPr>
          <w:rFonts w:ascii="Times New Roman" w:hAnsi="Times New Roman" w:cs="Times New Roman"/>
          <w:sz w:val="24"/>
        </w:rPr>
      </w:pPr>
    </w:p>
    <w:p w:rsidR="00345130" w:rsidRPr="00345130" w:rsidRDefault="00345130" w:rsidP="00345130">
      <w:pPr>
        <w:rPr>
          <w:rFonts w:ascii="Times New Roman" w:hAnsi="Times New Roman" w:cs="Times New Roman"/>
          <w:sz w:val="24"/>
        </w:rPr>
      </w:pPr>
    </w:p>
    <w:p w:rsidR="009520B9" w:rsidRPr="00345130" w:rsidRDefault="009520B9" w:rsidP="00345130">
      <w:pPr>
        <w:pStyle w:val="ListParagraph"/>
        <w:numPr>
          <w:ilvl w:val="0"/>
          <w:numId w:val="2"/>
        </w:numPr>
        <w:rPr>
          <w:rFonts w:ascii="Times New Roman" w:hAnsi="Times New Roman" w:cs="Times New Roman"/>
          <w:sz w:val="24"/>
        </w:rPr>
      </w:pPr>
      <w:bookmarkStart w:id="0" w:name="_GoBack"/>
      <w:bookmarkEnd w:id="0"/>
      <w:r w:rsidRPr="00345130">
        <w:rPr>
          <w:rFonts w:ascii="Times New Roman" w:hAnsi="Times New Roman" w:cs="Times New Roman"/>
          <w:sz w:val="24"/>
        </w:rPr>
        <w:lastRenderedPageBreak/>
        <w:t>Why only a pencil is used to mark a TLC plate, instead of a pen?</w:t>
      </w:r>
    </w:p>
    <w:p w:rsidR="00127267" w:rsidRDefault="00127267" w:rsidP="00127267">
      <w:pPr>
        <w:rPr>
          <w:rFonts w:ascii="Times New Roman" w:hAnsi="Times New Roman" w:cs="Times New Roman"/>
          <w:sz w:val="24"/>
        </w:rPr>
      </w:pPr>
    </w:p>
    <w:p w:rsidR="00127267" w:rsidRPr="00127267" w:rsidRDefault="00127267" w:rsidP="00127267">
      <w:pPr>
        <w:rPr>
          <w:rFonts w:ascii="Times New Roman" w:hAnsi="Times New Roman" w:cs="Times New Roman"/>
          <w:sz w:val="24"/>
        </w:rPr>
      </w:pPr>
      <w:r>
        <w:rPr>
          <w:rFonts w:ascii="Times New Roman" w:hAnsi="Times New Roman" w:cs="Times New Roman"/>
          <w:sz w:val="24"/>
        </w:rPr>
        <w:t>A pencil is used instead of pen because pencils are made from graphite, which is a compound that does not dissolve in many solvents. It will therefore not move with the mobile phase. The inks in pens however, are made from a variety of organic compounds and may dissolve into and run with the solvent. It would be difficult in TLC analysis to distinguish an ink spot on the TLC plate from a spot from the compound under analysis.</w:t>
      </w:r>
    </w:p>
    <w:sectPr w:rsidR="00127267" w:rsidRPr="001272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269E2"/>
    <w:multiLevelType w:val="hybridMultilevel"/>
    <w:tmpl w:val="752EE1C6"/>
    <w:lvl w:ilvl="0" w:tplc="1009000F">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62956C0"/>
    <w:multiLevelType w:val="hybridMultilevel"/>
    <w:tmpl w:val="43C084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CA" w:vendorID="64" w:dllVersion="131078" w:nlCheck="1" w:checkStyle="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817"/>
    <w:rsid w:val="00033E0D"/>
    <w:rsid w:val="00046893"/>
    <w:rsid w:val="00050DC1"/>
    <w:rsid w:val="000C223A"/>
    <w:rsid w:val="000C7AF7"/>
    <w:rsid w:val="00127267"/>
    <w:rsid w:val="00145546"/>
    <w:rsid w:val="00175BF2"/>
    <w:rsid w:val="00181817"/>
    <w:rsid w:val="001901C5"/>
    <w:rsid w:val="00197379"/>
    <w:rsid w:val="001B5781"/>
    <w:rsid w:val="001C625E"/>
    <w:rsid w:val="002320E8"/>
    <w:rsid w:val="00246A19"/>
    <w:rsid w:val="00285D54"/>
    <w:rsid w:val="002A46AE"/>
    <w:rsid w:val="00307097"/>
    <w:rsid w:val="00323E2F"/>
    <w:rsid w:val="00345130"/>
    <w:rsid w:val="0036349F"/>
    <w:rsid w:val="00393199"/>
    <w:rsid w:val="00393254"/>
    <w:rsid w:val="00404918"/>
    <w:rsid w:val="00435704"/>
    <w:rsid w:val="004425B4"/>
    <w:rsid w:val="004508E9"/>
    <w:rsid w:val="00510C31"/>
    <w:rsid w:val="0055242B"/>
    <w:rsid w:val="00623ADE"/>
    <w:rsid w:val="00683EA4"/>
    <w:rsid w:val="00685EF3"/>
    <w:rsid w:val="006D66F0"/>
    <w:rsid w:val="007035EC"/>
    <w:rsid w:val="00711B5B"/>
    <w:rsid w:val="0074007E"/>
    <w:rsid w:val="007C31AD"/>
    <w:rsid w:val="007E5A2B"/>
    <w:rsid w:val="008734B6"/>
    <w:rsid w:val="00891962"/>
    <w:rsid w:val="00891ADB"/>
    <w:rsid w:val="008949C0"/>
    <w:rsid w:val="008D2E33"/>
    <w:rsid w:val="00945294"/>
    <w:rsid w:val="009520B9"/>
    <w:rsid w:val="0096208A"/>
    <w:rsid w:val="00976EB0"/>
    <w:rsid w:val="009900AA"/>
    <w:rsid w:val="00A3215F"/>
    <w:rsid w:val="00A568D7"/>
    <w:rsid w:val="00A67410"/>
    <w:rsid w:val="00A84768"/>
    <w:rsid w:val="00A91E22"/>
    <w:rsid w:val="00B244B0"/>
    <w:rsid w:val="00B532DF"/>
    <w:rsid w:val="00B6068D"/>
    <w:rsid w:val="00B93DE7"/>
    <w:rsid w:val="00BD6F7D"/>
    <w:rsid w:val="00C07143"/>
    <w:rsid w:val="00C47B73"/>
    <w:rsid w:val="00CF48E8"/>
    <w:rsid w:val="00D04826"/>
    <w:rsid w:val="00D16BA0"/>
    <w:rsid w:val="00D223FB"/>
    <w:rsid w:val="00D54B18"/>
    <w:rsid w:val="00D97AF1"/>
    <w:rsid w:val="00DC3AA1"/>
    <w:rsid w:val="00E33382"/>
    <w:rsid w:val="00E57949"/>
    <w:rsid w:val="00EB719C"/>
    <w:rsid w:val="00EC4F9B"/>
    <w:rsid w:val="00F43BC5"/>
    <w:rsid w:val="00F634CE"/>
    <w:rsid w:val="00F73784"/>
    <w:rsid w:val="00F82231"/>
    <w:rsid w:val="00FA5F57"/>
    <w:rsid w:val="00FC22C5"/>
    <w:rsid w:val="00FD2284"/>
    <w:rsid w:val="00FD237F"/>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DF462"/>
  <w15:chartTrackingRefBased/>
  <w15:docId w15:val="{16555AA3-9FB2-4538-B1B4-7101E7F65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3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4F9B"/>
    <w:pPr>
      <w:ind w:left="720"/>
      <w:contextualSpacing/>
    </w:pPr>
  </w:style>
  <w:style w:type="character" w:customStyle="1" w:styleId="apple-converted-space">
    <w:name w:val="apple-converted-space"/>
    <w:basedOn w:val="DefaultParagraphFont"/>
    <w:rsid w:val="00EC4F9B"/>
  </w:style>
  <w:style w:type="paragraph" w:styleId="BalloonText">
    <w:name w:val="Balloon Text"/>
    <w:basedOn w:val="Normal"/>
    <w:link w:val="BalloonTextChar"/>
    <w:uiPriority w:val="99"/>
    <w:semiHidden/>
    <w:unhideWhenUsed/>
    <w:rsid w:val="001901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1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657</TotalTime>
  <Pages>7</Pages>
  <Words>1614</Words>
  <Characters>9202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dc:creator>
  <cp:keywords/>
  <dc:description/>
  <cp:lastModifiedBy>Olivia</cp:lastModifiedBy>
  <cp:revision>65</cp:revision>
  <cp:lastPrinted>2016-09-28T23:21:00Z</cp:lastPrinted>
  <dcterms:created xsi:type="dcterms:W3CDTF">2016-09-26T17:44:00Z</dcterms:created>
  <dcterms:modified xsi:type="dcterms:W3CDTF">2016-09-30T00:19:00Z</dcterms:modified>
</cp:coreProperties>
</file>