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06643" w14:textId="100E4F91" w:rsidR="009C5351" w:rsidRPr="00CC09F4" w:rsidRDefault="009C5351">
      <w:pPr>
        <w:rPr>
          <w:rFonts w:ascii="Times New Roman" w:hAnsi="Times New Roman" w:cs="Times New Roman"/>
          <w:b/>
          <w:u w:val="single"/>
        </w:rPr>
      </w:pPr>
      <w:r w:rsidRPr="00CC09F4">
        <w:rPr>
          <w:rFonts w:ascii="Times New Roman" w:hAnsi="Times New Roman" w:cs="Times New Roman"/>
          <w:b/>
          <w:u w:val="single"/>
        </w:rPr>
        <w:t xml:space="preserve">CHAPITRE 16 : TRAITEMENTS </w:t>
      </w:r>
    </w:p>
    <w:p w14:paraId="3C2FC7BC" w14:textId="77777777" w:rsidR="009C5351" w:rsidRPr="00CC09F4" w:rsidRDefault="009C5351">
      <w:pPr>
        <w:rPr>
          <w:rFonts w:ascii="Times New Roman" w:hAnsi="Times New Roman" w:cs="Times New Roman"/>
          <w:b/>
          <w:u w:val="single"/>
        </w:rPr>
      </w:pPr>
    </w:p>
    <w:p w14:paraId="59AFB47B" w14:textId="77777777" w:rsidR="009C5351" w:rsidRPr="00CC09F4" w:rsidRDefault="009C5351" w:rsidP="009C5351">
      <w:pPr>
        <w:rPr>
          <w:rFonts w:ascii="Times New Roman" w:hAnsi="Times New Roman" w:cs="Times New Roman"/>
        </w:rPr>
      </w:pPr>
      <w:r w:rsidRPr="00CC09F4">
        <w:rPr>
          <w:rFonts w:ascii="Times New Roman" w:hAnsi="Times New Roman" w:cs="Times New Roman"/>
          <w:b/>
          <w:bCs/>
        </w:rPr>
        <w:t xml:space="preserve">Psychothérapies </w:t>
      </w:r>
    </w:p>
    <w:p w14:paraId="44ABB5E4" w14:textId="77777777" w:rsidR="009C5351" w:rsidRPr="00CC09F4" w:rsidRDefault="009C5351" w:rsidP="009C5351">
      <w:pPr>
        <w:rPr>
          <w:rFonts w:ascii="Times New Roman" w:hAnsi="Times New Roman" w:cs="Times New Roman"/>
        </w:rPr>
      </w:pPr>
      <w:r w:rsidRPr="00CC09F4">
        <w:rPr>
          <w:rFonts w:ascii="Times New Roman" w:hAnsi="Times New Roman" w:cs="Times New Roman"/>
        </w:rPr>
        <w:t>Techniques psychologiques utilisées pour surmonter des difficultés ou atteindre un épanouissement personnel.</w:t>
      </w:r>
    </w:p>
    <w:p w14:paraId="11867028" w14:textId="77777777" w:rsidR="009C5351" w:rsidRPr="00CC09F4" w:rsidRDefault="009C5351" w:rsidP="009C5351">
      <w:pPr>
        <w:rPr>
          <w:rFonts w:ascii="Times New Roman" w:hAnsi="Times New Roman" w:cs="Times New Roman"/>
          <w:b/>
          <w:bCs/>
          <w:u w:val="single"/>
        </w:rPr>
      </w:pPr>
    </w:p>
    <w:p w14:paraId="0A6DC931" w14:textId="77777777" w:rsidR="009C5351" w:rsidRPr="00CC09F4" w:rsidRDefault="009C5351" w:rsidP="009C5351">
      <w:pPr>
        <w:rPr>
          <w:rFonts w:ascii="Times New Roman" w:hAnsi="Times New Roman" w:cs="Times New Roman"/>
        </w:rPr>
      </w:pPr>
      <w:r w:rsidRPr="00CC09F4">
        <w:rPr>
          <w:rFonts w:ascii="Times New Roman" w:hAnsi="Times New Roman" w:cs="Times New Roman"/>
          <w:b/>
          <w:bCs/>
        </w:rPr>
        <w:t xml:space="preserve">Thérapie biomédicale </w:t>
      </w:r>
    </w:p>
    <w:p w14:paraId="30CC1CB7" w14:textId="77777777" w:rsidR="009C5351" w:rsidRPr="00CC09F4" w:rsidRDefault="009C5351" w:rsidP="009C5351">
      <w:pPr>
        <w:rPr>
          <w:rFonts w:ascii="Times New Roman" w:hAnsi="Times New Roman" w:cs="Times New Roman"/>
        </w:rPr>
      </w:pPr>
      <w:r w:rsidRPr="00CC09F4">
        <w:rPr>
          <w:rFonts w:ascii="Times New Roman" w:hAnsi="Times New Roman" w:cs="Times New Roman"/>
        </w:rPr>
        <w:t>Médicaments ou procédures médicales qui agissent sur la physiologie</w:t>
      </w:r>
    </w:p>
    <w:p w14:paraId="6D897B2E" w14:textId="77777777" w:rsidR="009C5351" w:rsidRPr="00CC09F4" w:rsidRDefault="009C5351" w:rsidP="009C5351">
      <w:pPr>
        <w:rPr>
          <w:rFonts w:ascii="Times New Roman" w:hAnsi="Times New Roman" w:cs="Times New Roman"/>
          <w:b/>
          <w:bCs/>
          <w:u w:val="single"/>
        </w:rPr>
      </w:pPr>
    </w:p>
    <w:p w14:paraId="21767000" w14:textId="77777777" w:rsidR="009C5351" w:rsidRPr="00CC09F4" w:rsidRDefault="009C5351" w:rsidP="009C5351">
      <w:pPr>
        <w:rPr>
          <w:rFonts w:ascii="Times New Roman" w:hAnsi="Times New Roman" w:cs="Times New Roman"/>
        </w:rPr>
      </w:pPr>
      <w:r w:rsidRPr="00CC09F4">
        <w:rPr>
          <w:rFonts w:ascii="Times New Roman" w:hAnsi="Times New Roman" w:cs="Times New Roman"/>
          <w:b/>
          <w:bCs/>
        </w:rPr>
        <w:t xml:space="preserve">Approche éclectique </w:t>
      </w:r>
    </w:p>
    <w:p w14:paraId="57B36978" w14:textId="77777777" w:rsidR="009C5351" w:rsidRPr="00CC09F4" w:rsidRDefault="009C5351" w:rsidP="009C5351">
      <w:pPr>
        <w:rPr>
          <w:rFonts w:ascii="Times New Roman" w:hAnsi="Times New Roman" w:cs="Times New Roman"/>
        </w:rPr>
      </w:pPr>
      <w:r w:rsidRPr="00CC09F4">
        <w:rPr>
          <w:rFonts w:ascii="Times New Roman" w:hAnsi="Times New Roman" w:cs="Times New Roman"/>
        </w:rPr>
        <w:t>Utilisation de diverses techniques</w:t>
      </w:r>
    </w:p>
    <w:p w14:paraId="100F201B" w14:textId="77777777" w:rsidR="009C5351" w:rsidRPr="00CC09F4" w:rsidRDefault="009C5351">
      <w:pPr>
        <w:rPr>
          <w:rFonts w:ascii="Times New Roman" w:hAnsi="Times New Roman" w:cs="Times New Roman"/>
        </w:rPr>
      </w:pPr>
    </w:p>
    <w:p w14:paraId="4E478CF2" w14:textId="0242B984" w:rsidR="009C5351" w:rsidRPr="00CC09F4" w:rsidRDefault="009C5351">
      <w:pPr>
        <w:rPr>
          <w:rFonts w:ascii="Times New Roman" w:hAnsi="Times New Roman" w:cs="Times New Roman"/>
          <w:b/>
          <w:u w:val="single"/>
        </w:rPr>
      </w:pPr>
      <w:r w:rsidRPr="00CC09F4">
        <w:rPr>
          <w:rFonts w:ascii="Times New Roman" w:hAnsi="Times New Roman" w:cs="Times New Roman"/>
          <w:b/>
          <w:u w:val="single"/>
        </w:rPr>
        <w:t xml:space="preserve">Thérapies psychologiques </w:t>
      </w:r>
    </w:p>
    <w:p w14:paraId="29F6F5DC" w14:textId="77777777" w:rsidR="009C5351" w:rsidRPr="00CC09F4" w:rsidRDefault="009C5351">
      <w:pPr>
        <w:rPr>
          <w:rFonts w:ascii="Times New Roman" w:hAnsi="Times New Roman" w:cs="Times New Roman"/>
          <w:b/>
          <w:u w:val="single"/>
        </w:rPr>
      </w:pPr>
    </w:p>
    <w:p w14:paraId="7A381D32" w14:textId="5C8211FD" w:rsidR="0007670D" w:rsidRPr="00CC09F4" w:rsidRDefault="0007670D" w:rsidP="0007670D">
      <w:pPr>
        <w:pStyle w:val="ListParagraph"/>
        <w:numPr>
          <w:ilvl w:val="0"/>
          <w:numId w:val="1"/>
        </w:numPr>
        <w:rPr>
          <w:rFonts w:ascii="Times New Roman" w:hAnsi="Times New Roman" w:cs="Times New Roman"/>
          <w:b/>
        </w:rPr>
      </w:pPr>
      <w:r w:rsidRPr="00CC09F4">
        <w:rPr>
          <w:rFonts w:ascii="Times New Roman" w:hAnsi="Times New Roman" w:cs="Times New Roman"/>
          <w:b/>
        </w:rPr>
        <w:t>Théorie psychanalytique (</w:t>
      </w:r>
      <w:r w:rsidRPr="00CC09F4">
        <w:rPr>
          <w:rFonts w:ascii="Times New Roman" w:hAnsi="Times New Roman" w:cs="Times New Roman"/>
        </w:rPr>
        <w:t xml:space="preserve">Sigmund Freud et suivants) </w:t>
      </w:r>
    </w:p>
    <w:p w14:paraId="2F89CB53" w14:textId="77777777" w:rsidR="0007670D" w:rsidRPr="00CC09F4" w:rsidRDefault="0007670D" w:rsidP="0007670D">
      <w:pPr>
        <w:pStyle w:val="ListParagraph"/>
        <w:rPr>
          <w:rFonts w:ascii="Times New Roman" w:hAnsi="Times New Roman" w:cs="Times New Roman"/>
          <w:u w:val="single"/>
        </w:rPr>
      </w:pPr>
      <w:r w:rsidRPr="00CC09F4">
        <w:rPr>
          <w:rFonts w:ascii="Times New Roman" w:hAnsi="Times New Roman" w:cs="Times New Roman"/>
          <w:u w:val="single"/>
        </w:rPr>
        <w:t xml:space="preserve">Psychanalyse : </w:t>
      </w:r>
    </w:p>
    <w:p w14:paraId="476E7F0B" w14:textId="03A01DCE" w:rsidR="0007670D" w:rsidRPr="00CC09F4" w:rsidRDefault="0007670D" w:rsidP="0007670D">
      <w:pPr>
        <w:pStyle w:val="ListParagraph"/>
        <w:rPr>
          <w:rFonts w:ascii="Times New Roman" w:hAnsi="Times New Roman" w:cs="Times New Roman"/>
        </w:rPr>
      </w:pPr>
      <w:r w:rsidRPr="00CC09F4">
        <w:rPr>
          <w:rFonts w:ascii="Times New Roman" w:hAnsi="Times New Roman" w:cs="Times New Roman"/>
        </w:rPr>
        <w:t xml:space="preserve">Première psychothérapie « formelle » disant que l’origine des problèmes vient des pulsions et conflits refoulés au cours de l’enfance. Le but : ramener les sentiments refoulés ou reniés à la conscience et libérer l’énergie consacrée aux conflits entre le ça, le moi et le sur moi. Méthodes :  </w:t>
      </w:r>
    </w:p>
    <w:p w14:paraId="7EF667B5" w14:textId="415FEFA2" w:rsidR="00000000" w:rsidRPr="00CC09F4" w:rsidRDefault="0007670D" w:rsidP="0007670D">
      <w:pPr>
        <w:pStyle w:val="ListParagraph"/>
        <w:numPr>
          <w:ilvl w:val="0"/>
          <w:numId w:val="2"/>
        </w:numPr>
        <w:rPr>
          <w:rFonts w:ascii="Times New Roman" w:hAnsi="Times New Roman" w:cs="Times New Roman"/>
        </w:rPr>
      </w:pPr>
      <w:r w:rsidRPr="00CC09F4">
        <w:rPr>
          <w:rFonts w:ascii="Times New Roman" w:hAnsi="Times New Roman" w:cs="Times New Roman"/>
        </w:rPr>
        <w:t>Association libre : association des idées</w:t>
      </w:r>
    </w:p>
    <w:p w14:paraId="5080E15E" w14:textId="482E51C2" w:rsidR="0007670D" w:rsidRPr="00CC09F4" w:rsidRDefault="00CC09F4" w:rsidP="0007670D">
      <w:pPr>
        <w:pStyle w:val="ListParagraph"/>
        <w:numPr>
          <w:ilvl w:val="0"/>
          <w:numId w:val="2"/>
        </w:numPr>
        <w:rPr>
          <w:rFonts w:ascii="Times New Roman" w:hAnsi="Times New Roman" w:cs="Times New Roman"/>
        </w:rPr>
      </w:pPr>
      <w:r w:rsidRPr="00CC09F4">
        <w:rPr>
          <w:rFonts w:ascii="Times New Roman" w:hAnsi="Times New Roman" w:cs="Times New Roman"/>
        </w:rPr>
        <w:t>Interprétation des rêves</w:t>
      </w:r>
      <w:r w:rsidR="0007670D" w:rsidRPr="00CC09F4">
        <w:rPr>
          <w:rFonts w:ascii="Times New Roman" w:hAnsi="Times New Roman" w:cs="Times New Roman"/>
        </w:rPr>
        <w:t xml:space="preserve"> : contenu latent et manifeste </w:t>
      </w:r>
    </w:p>
    <w:p w14:paraId="5EB2D867" w14:textId="5643C98E" w:rsidR="00000000" w:rsidRPr="00CC09F4" w:rsidRDefault="00CC09F4" w:rsidP="0007670D">
      <w:pPr>
        <w:pStyle w:val="ListParagraph"/>
        <w:numPr>
          <w:ilvl w:val="0"/>
          <w:numId w:val="2"/>
        </w:numPr>
        <w:rPr>
          <w:rFonts w:ascii="Times New Roman" w:hAnsi="Times New Roman" w:cs="Times New Roman"/>
        </w:rPr>
      </w:pPr>
      <w:r w:rsidRPr="00CC09F4">
        <w:rPr>
          <w:rFonts w:ascii="Times New Roman" w:hAnsi="Times New Roman" w:cs="Times New Roman"/>
        </w:rPr>
        <w:t>Les résistances du client</w:t>
      </w:r>
      <w:r w:rsidR="0007670D" w:rsidRPr="00CC09F4">
        <w:rPr>
          <w:rFonts w:ascii="Times New Roman" w:hAnsi="Times New Roman" w:cs="Times New Roman"/>
        </w:rPr>
        <w:t xml:space="preserve"> : Client va </w:t>
      </w:r>
      <w:r w:rsidR="00C755F7" w:rsidRPr="00CC09F4">
        <w:rPr>
          <w:rFonts w:ascii="Times New Roman" w:hAnsi="Times New Roman" w:cs="Times New Roman"/>
        </w:rPr>
        <w:t>rapporter</w:t>
      </w:r>
      <w:r w:rsidR="0007670D" w:rsidRPr="00CC09F4">
        <w:rPr>
          <w:rFonts w:ascii="Times New Roman" w:hAnsi="Times New Roman" w:cs="Times New Roman"/>
        </w:rPr>
        <w:t xml:space="preserve"> des </w:t>
      </w:r>
      <w:r w:rsidR="00C755F7" w:rsidRPr="00CC09F4">
        <w:rPr>
          <w:rFonts w:ascii="Times New Roman" w:hAnsi="Times New Roman" w:cs="Times New Roman"/>
        </w:rPr>
        <w:t>choses puis ensuite il va bloquer</w:t>
      </w:r>
      <w:r w:rsidR="0007670D" w:rsidRPr="00CC09F4">
        <w:rPr>
          <w:rFonts w:ascii="Times New Roman" w:hAnsi="Times New Roman" w:cs="Times New Roman"/>
        </w:rPr>
        <w:t xml:space="preserve"> et </w:t>
      </w:r>
      <w:r w:rsidR="00C755F7" w:rsidRPr="00CC09F4">
        <w:rPr>
          <w:rFonts w:ascii="Times New Roman" w:hAnsi="Times New Roman" w:cs="Times New Roman"/>
        </w:rPr>
        <w:t>bégayer</w:t>
      </w:r>
      <w:r w:rsidR="0007670D" w:rsidRPr="00CC09F4">
        <w:rPr>
          <w:rFonts w:ascii="Times New Roman" w:hAnsi="Times New Roman" w:cs="Times New Roman"/>
        </w:rPr>
        <w:t xml:space="preserve"> </w:t>
      </w:r>
      <w:r w:rsidR="00C755F7" w:rsidRPr="00CC09F4">
        <w:rPr>
          <w:rFonts w:ascii="Times New Roman" w:hAnsi="Times New Roman" w:cs="Times New Roman"/>
        </w:rPr>
        <w:t>certaines parties</w:t>
      </w:r>
      <w:r w:rsidR="0007670D" w:rsidRPr="00CC09F4">
        <w:rPr>
          <w:rFonts w:ascii="Times New Roman" w:hAnsi="Times New Roman" w:cs="Times New Roman"/>
        </w:rPr>
        <w:t xml:space="preserve"> où selon Freud il cache l’information important </w:t>
      </w:r>
    </w:p>
    <w:p w14:paraId="62FF395F" w14:textId="1D49B3C6" w:rsidR="00295BC8" w:rsidRPr="00CC09F4" w:rsidRDefault="00CC09F4" w:rsidP="00295BC8">
      <w:pPr>
        <w:pStyle w:val="ListParagraph"/>
        <w:numPr>
          <w:ilvl w:val="0"/>
          <w:numId w:val="2"/>
        </w:numPr>
        <w:rPr>
          <w:rFonts w:ascii="Times New Roman" w:hAnsi="Times New Roman" w:cs="Times New Roman"/>
        </w:rPr>
      </w:pPr>
      <w:r w:rsidRPr="00CC09F4">
        <w:rPr>
          <w:rFonts w:ascii="Times New Roman" w:hAnsi="Times New Roman" w:cs="Times New Roman"/>
        </w:rPr>
        <w:t>Le transfert</w:t>
      </w:r>
      <w:r w:rsidR="0007670D" w:rsidRPr="00CC09F4">
        <w:rPr>
          <w:rFonts w:ascii="Times New Roman" w:hAnsi="Times New Roman" w:cs="Times New Roman"/>
        </w:rPr>
        <w:t xml:space="preserve"> : </w:t>
      </w:r>
      <w:r w:rsidRPr="00CC09F4">
        <w:rPr>
          <w:rFonts w:ascii="Times New Roman" w:hAnsi="Times New Roman" w:cs="Times New Roman"/>
        </w:rPr>
        <w:t>Les émotions qu</w:t>
      </w:r>
      <w:r w:rsidR="00C755F7" w:rsidRPr="00CC09F4">
        <w:rPr>
          <w:rFonts w:ascii="Times New Roman" w:hAnsi="Times New Roman" w:cs="Times New Roman"/>
        </w:rPr>
        <w:t>’</w:t>
      </w:r>
      <w:r w:rsidRPr="00CC09F4">
        <w:rPr>
          <w:rFonts w:ascii="Times New Roman" w:hAnsi="Times New Roman" w:cs="Times New Roman"/>
        </w:rPr>
        <w:t xml:space="preserve">on en envers nos parents, frères, </w:t>
      </w:r>
      <w:r w:rsidR="00C755F7" w:rsidRPr="00CC09F4">
        <w:rPr>
          <w:rFonts w:ascii="Times New Roman" w:hAnsi="Times New Roman" w:cs="Times New Roman"/>
        </w:rPr>
        <w:t>sœurs</w:t>
      </w:r>
      <w:r w:rsidRPr="00CC09F4">
        <w:rPr>
          <w:rFonts w:ascii="Times New Roman" w:hAnsi="Times New Roman" w:cs="Times New Roman"/>
        </w:rPr>
        <w:t xml:space="preserve"> dans l’enfance peuvent se rejouer en thérapie mais reflète l</w:t>
      </w:r>
      <w:r w:rsidRPr="00CC09F4">
        <w:rPr>
          <w:rFonts w:ascii="Times New Roman" w:hAnsi="Times New Roman" w:cs="Times New Roman"/>
        </w:rPr>
        <w:t>es émotions qu</w:t>
      </w:r>
      <w:r w:rsidR="0007670D" w:rsidRPr="00CC09F4">
        <w:rPr>
          <w:rFonts w:ascii="Times New Roman" w:hAnsi="Times New Roman" w:cs="Times New Roman"/>
        </w:rPr>
        <w:t>’ils avaient durant son enfance</w:t>
      </w:r>
    </w:p>
    <w:p w14:paraId="697E3BFA" w14:textId="77777777" w:rsidR="00295BC8" w:rsidRPr="00CC09F4" w:rsidRDefault="00295BC8" w:rsidP="00295BC8">
      <w:pPr>
        <w:ind w:left="360"/>
        <w:rPr>
          <w:rFonts w:ascii="Times New Roman" w:hAnsi="Times New Roman" w:cs="Times New Roman"/>
        </w:rPr>
      </w:pPr>
    </w:p>
    <w:p w14:paraId="5B394589" w14:textId="3DFD3763" w:rsidR="00295BC8" w:rsidRPr="00CC09F4" w:rsidRDefault="00295BC8" w:rsidP="00295BC8">
      <w:pPr>
        <w:ind w:left="360"/>
        <w:rPr>
          <w:rFonts w:ascii="Times New Roman" w:hAnsi="Times New Roman" w:cs="Times New Roman"/>
        </w:rPr>
      </w:pPr>
      <w:r w:rsidRPr="00CC09F4">
        <w:rPr>
          <w:rFonts w:ascii="Times New Roman" w:hAnsi="Times New Roman" w:cs="Times New Roman"/>
        </w:rPr>
        <w:t>Critiques</w:t>
      </w:r>
      <w:r w:rsidR="00C755F7" w:rsidRPr="00CC09F4">
        <w:rPr>
          <w:rFonts w:ascii="Times New Roman" w:hAnsi="Times New Roman" w:cs="Times New Roman"/>
        </w:rPr>
        <w:t xml:space="preserve"> </w:t>
      </w:r>
      <w:r w:rsidRPr="00CC09F4">
        <w:rPr>
          <w:rFonts w:ascii="Times New Roman" w:hAnsi="Times New Roman" w:cs="Times New Roman"/>
        </w:rPr>
        <w:t xml:space="preserve">: Les </w:t>
      </w:r>
      <w:r w:rsidR="00C755F7" w:rsidRPr="00CC09F4">
        <w:rPr>
          <w:rFonts w:ascii="Times New Roman" w:hAnsi="Times New Roman" w:cs="Times New Roman"/>
        </w:rPr>
        <w:t>interprétations</w:t>
      </w:r>
      <w:r w:rsidRPr="00CC09F4">
        <w:rPr>
          <w:rFonts w:ascii="Times New Roman" w:hAnsi="Times New Roman" w:cs="Times New Roman"/>
        </w:rPr>
        <w:t xml:space="preserve"> </w:t>
      </w:r>
      <w:r w:rsidR="00C755F7" w:rsidRPr="00CC09F4">
        <w:rPr>
          <w:rFonts w:ascii="Times New Roman" w:hAnsi="Times New Roman" w:cs="Times New Roman"/>
        </w:rPr>
        <w:t xml:space="preserve">ne peuvent être prouvées ou démenties et le traitement est lent et couteux. </w:t>
      </w:r>
    </w:p>
    <w:p w14:paraId="2F4BA25A" w14:textId="77777777" w:rsidR="0007670D" w:rsidRPr="00CC09F4" w:rsidRDefault="0007670D" w:rsidP="0007670D">
      <w:pPr>
        <w:pStyle w:val="ListParagraph"/>
        <w:rPr>
          <w:rFonts w:ascii="Times New Roman" w:hAnsi="Times New Roman" w:cs="Times New Roman"/>
        </w:rPr>
      </w:pPr>
    </w:p>
    <w:p w14:paraId="3ABA744B" w14:textId="6E326252" w:rsidR="0007670D" w:rsidRPr="00CC09F4" w:rsidRDefault="00C755F7" w:rsidP="0007670D">
      <w:pPr>
        <w:pStyle w:val="ListParagraph"/>
        <w:rPr>
          <w:rFonts w:ascii="Times New Roman" w:hAnsi="Times New Roman" w:cs="Times New Roman"/>
        </w:rPr>
      </w:pPr>
      <w:r w:rsidRPr="00CC09F4">
        <w:rPr>
          <w:rFonts w:ascii="Times New Roman" w:hAnsi="Times New Roman" w:cs="Times New Roman"/>
          <w:u w:val="single"/>
        </w:rPr>
        <w:t xml:space="preserve">Thérapie psychodynamique </w:t>
      </w:r>
      <w:r w:rsidRPr="00CC09F4">
        <w:rPr>
          <w:rFonts w:ascii="Times New Roman" w:hAnsi="Times New Roman" w:cs="Times New Roman"/>
        </w:rPr>
        <w:t xml:space="preserve">(influencé par Freud) : </w:t>
      </w:r>
    </w:p>
    <w:p w14:paraId="1DF2E2CC" w14:textId="2E1F0568" w:rsidR="00C755F7" w:rsidRPr="00CC09F4" w:rsidRDefault="00C755F7" w:rsidP="00C755F7">
      <w:pPr>
        <w:pStyle w:val="ListParagraph"/>
        <w:rPr>
          <w:rFonts w:ascii="Times New Roman" w:hAnsi="Times New Roman" w:cs="Times New Roman"/>
        </w:rPr>
      </w:pPr>
      <w:r w:rsidRPr="00CC09F4">
        <w:rPr>
          <w:rFonts w:ascii="Times New Roman" w:hAnsi="Times New Roman" w:cs="Times New Roman"/>
        </w:rPr>
        <w:t xml:space="preserve">Focus sur les symptômes actuels (présents), les relations importantes et pas autant d’emphase sur la sexualité. Durée plus courtes donc plus accessible chez les gens. </w:t>
      </w:r>
    </w:p>
    <w:p w14:paraId="771F3C6C" w14:textId="77777777" w:rsidR="00C755F7" w:rsidRPr="00CC09F4" w:rsidRDefault="00C755F7" w:rsidP="00C755F7">
      <w:pPr>
        <w:pStyle w:val="ListParagraph"/>
        <w:rPr>
          <w:rFonts w:ascii="Times New Roman" w:hAnsi="Times New Roman" w:cs="Times New Roman"/>
        </w:rPr>
      </w:pPr>
    </w:p>
    <w:p w14:paraId="770DBF82" w14:textId="140B89DA" w:rsidR="0007670D" w:rsidRPr="00CC09F4" w:rsidRDefault="00C755F7" w:rsidP="0007670D">
      <w:pPr>
        <w:pStyle w:val="ListParagraph"/>
        <w:rPr>
          <w:rFonts w:ascii="Times New Roman" w:hAnsi="Times New Roman" w:cs="Times New Roman"/>
          <w:u w:val="single"/>
        </w:rPr>
      </w:pPr>
      <w:r w:rsidRPr="00CC09F4">
        <w:rPr>
          <w:rFonts w:ascii="Times New Roman" w:hAnsi="Times New Roman" w:cs="Times New Roman"/>
          <w:u w:val="single"/>
        </w:rPr>
        <w:t xml:space="preserve">Psychothérapie interpersonnelle : </w:t>
      </w:r>
    </w:p>
    <w:p w14:paraId="2895C0A0" w14:textId="4F0D0C0F" w:rsidR="00C755F7" w:rsidRPr="00CC09F4" w:rsidRDefault="00C755F7" w:rsidP="0007670D">
      <w:pPr>
        <w:pStyle w:val="ListParagraph"/>
        <w:rPr>
          <w:rFonts w:ascii="Times New Roman" w:hAnsi="Times New Roman" w:cs="Times New Roman"/>
        </w:rPr>
      </w:pPr>
      <w:r w:rsidRPr="00CC09F4">
        <w:rPr>
          <w:rFonts w:ascii="Times New Roman" w:hAnsi="Times New Roman" w:cs="Times New Roman"/>
        </w:rPr>
        <w:t xml:space="preserve">Thérapie psychodynamique brève ayant but de soulager les symptômes dans le moment présent et non pas modifier la personnalité en se concentrant sur les relations actuelles (plus efficace dans le traitement de la dépression et plus de base scientifique). </w:t>
      </w:r>
    </w:p>
    <w:p w14:paraId="4294681A" w14:textId="77777777" w:rsidR="00C755F7" w:rsidRPr="00CC09F4" w:rsidRDefault="00C755F7" w:rsidP="00C755F7">
      <w:pPr>
        <w:pStyle w:val="ListParagraph"/>
        <w:rPr>
          <w:rFonts w:ascii="Times New Roman" w:hAnsi="Times New Roman" w:cs="Times New Roman"/>
          <w:b/>
        </w:rPr>
      </w:pPr>
    </w:p>
    <w:p w14:paraId="3F459D4B" w14:textId="5AC97938" w:rsidR="0007670D" w:rsidRPr="00CC09F4" w:rsidRDefault="0007670D" w:rsidP="0007670D">
      <w:pPr>
        <w:pStyle w:val="ListParagraph"/>
        <w:numPr>
          <w:ilvl w:val="0"/>
          <w:numId w:val="1"/>
        </w:numPr>
        <w:rPr>
          <w:rFonts w:ascii="Times New Roman" w:hAnsi="Times New Roman" w:cs="Times New Roman"/>
          <w:b/>
        </w:rPr>
      </w:pPr>
      <w:r w:rsidRPr="00CC09F4">
        <w:rPr>
          <w:rFonts w:ascii="Times New Roman" w:hAnsi="Times New Roman" w:cs="Times New Roman"/>
          <w:b/>
        </w:rPr>
        <w:t xml:space="preserve">Théorie humaniste </w:t>
      </w:r>
      <w:r w:rsidRPr="00CC09F4">
        <w:rPr>
          <w:rFonts w:ascii="Times New Roman" w:hAnsi="Times New Roman" w:cs="Times New Roman"/>
        </w:rPr>
        <w:t>(Carl Rogers et Abraham Maslow)</w:t>
      </w:r>
      <w:r w:rsidR="00C755F7" w:rsidRPr="00CC09F4">
        <w:rPr>
          <w:rFonts w:ascii="Times New Roman" w:hAnsi="Times New Roman" w:cs="Times New Roman"/>
        </w:rPr>
        <w:t xml:space="preserve"> </w:t>
      </w:r>
    </w:p>
    <w:p w14:paraId="526A8051" w14:textId="1A09D5BC" w:rsidR="00C755F7" w:rsidRPr="00CC09F4" w:rsidRDefault="00C755F7" w:rsidP="00C755F7">
      <w:pPr>
        <w:pStyle w:val="ListParagraph"/>
        <w:rPr>
          <w:rFonts w:ascii="Times New Roman" w:hAnsi="Times New Roman" w:cs="Times New Roman"/>
        </w:rPr>
      </w:pPr>
      <w:r w:rsidRPr="00CC09F4">
        <w:rPr>
          <w:rFonts w:ascii="Times New Roman" w:hAnsi="Times New Roman" w:cs="Times New Roman"/>
        </w:rPr>
        <w:t>But : Favoriser la réalisation de soi, accroitre la conscience de nous-même</w:t>
      </w:r>
      <w:r w:rsidR="0012620F" w:rsidRPr="00CC09F4">
        <w:rPr>
          <w:rFonts w:ascii="Times New Roman" w:hAnsi="Times New Roman" w:cs="Times New Roman"/>
        </w:rPr>
        <w:t xml:space="preserve"> et s’accepter. Il focus sur le présent, le futur, les pens</w:t>
      </w:r>
      <w:r w:rsidR="00776DDB" w:rsidRPr="00CC09F4">
        <w:rPr>
          <w:rFonts w:ascii="Times New Roman" w:hAnsi="Times New Roman" w:cs="Times New Roman"/>
        </w:rPr>
        <w:t xml:space="preserve">ées conscientes et la responsabilisation du client (pas patient). C’est une thérapie non directive pratiquant le paraphrase, l’éclaircissement, le reflet de sentiments et l’écoute active (sans jugement) donc la considération positive inconditionnelle pour promouvoir l’authenticité, l’empathie et l’acceptation. </w:t>
      </w:r>
    </w:p>
    <w:p w14:paraId="06594F03" w14:textId="77777777" w:rsidR="00776DDB" w:rsidRPr="00CC09F4" w:rsidRDefault="00776DDB" w:rsidP="00776DDB">
      <w:pPr>
        <w:pStyle w:val="ListParagraph"/>
        <w:rPr>
          <w:rFonts w:ascii="Times New Roman" w:hAnsi="Times New Roman" w:cs="Times New Roman"/>
          <w:b/>
        </w:rPr>
      </w:pPr>
    </w:p>
    <w:p w14:paraId="6CB00C87" w14:textId="40B72D90" w:rsidR="0007670D" w:rsidRPr="00CC09F4" w:rsidRDefault="0007670D" w:rsidP="0007670D">
      <w:pPr>
        <w:pStyle w:val="ListParagraph"/>
        <w:numPr>
          <w:ilvl w:val="0"/>
          <w:numId w:val="1"/>
        </w:numPr>
        <w:rPr>
          <w:rFonts w:ascii="Times New Roman" w:hAnsi="Times New Roman" w:cs="Times New Roman"/>
          <w:b/>
        </w:rPr>
      </w:pPr>
      <w:r w:rsidRPr="00CC09F4">
        <w:rPr>
          <w:rFonts w:ascii="Times New Roman" w:hAnsi="Times New Roman" w:cs="Times New Roman"/>
          <w:b/>
        </w:rPr>
        <w:lastRenderedPageBreak/>
        <w:t xml:space="preserve">Théorie comportementale </w:t>
      </w:r>
      <w:r w:rsidRPr="00CC09F4">
        <w:rPr>
          <w:rFonts w:ascii="Times New Roman" w:hAnsi="Times New Roman" w:cs="Times New Roman"/>
        </w:rPr>
        <w:t>(B.F. Skinner et Ivan Pavlov)</w:t>
      </w:r>
      <w:r w:rsidR="00776DDB" w:rsidRPr="00CC09F4">
        <w:rPr>
          <w:rFonts w:ascii="Times New Roman" w:hAnsi="Times New Roman" w:cs="Times New Roman"/>
        </w:rPr>
        <w:t xml:space="preserve"> </w:t>
      </w:r>
    </w:p>
    <w:p w14:paraId="2B38E508" w14:textId="08158B7D" w:rsidR="00776DDB" w:rsidRPr="00CC09F4" w:rsidRDefault="00776DDB" w:rsidP="00776DDB">
      <w:pPr>
        <w:pStyle w:val="ListParagraph"/>
        <w:rPr>
          <w:rFonts w:ascii="Times New Roman" w:hAnsi="Times New Roman" w:cs="Times New Roman"/>
        </w:rPr>
      </w:pPr>
      <w:r w:rsidRPr="00CC09F4">
        <w:rPr>
          <w:rFonts w:ascii="Times New Roman" w:hAnsi="Times New Roman" w:cs="Times New Roman"/>
        </w:rPr>
        <w:t xml:space="preserve">Prendre conscience de nos problèmes n’est pas suffisant. Les symptômes sont acquis et peuvent être remplacés par des comportements constructifs. </w:t>
      </w:r>
      <w:r w:rsidR="007159B8" w:rsidRPr="00CC09F4">
        <w:rPr>
          <w:rFonts w:ascii="Times New Roman" w:hAnsi="Times New Roman" w:cs="Times New Roman"/>
        </w:rPr>
        <w:t xml:space="preserve"> </w:t>
      </w:r>
    </w:p>
    <w:p w14:paraId="2CB07216" w14:textId="0A4AEF47" w:rsidR="007159B8" w:rsidRPr="00CC09F4" w:rsidRDefault="007159B8" w:rsidP="007159B8">
      <w:pPr>
        <w:pStyle w:val="ListParagraph"/>
        <w:numPr>
          <w:ilvl w:val="0"/>
          <w:numId w:val="4"/>
        </w:numPr>
        <w:rPr>
          <w:rFonts w:ascii="Times New Roman" w:hAnsi="Times New Roman" w:cs="Times New Roman"/>
          <w:u w:val="single"/>
        </w:rPr>
      </w:pPr>
      <w:r w:rsidRPr="00CC09F4">
        <w:rPr>
          <w:rFonts w:ascii="Times New Roman" w:hAnsi="Times New Roman" w:cs="Times New Roman"/>
          <w:u w:val="single"/>
        </w:rPr>
        <w:t xml:space="preserve">Conditionnement classique : </w:t>
      </w:r>
    </w:p>
    <w:p w14:paraId="5F66EACF" w14:textId="01BFE9DE" w:rsidR="007159B8" w:rsidRPr="00CC09F4" w:rsidRDefault="007159B8" w:rsidP="007159B8">
      <w:pPr>
        <w:pStyle w:val="ListParagraph"/>
        <w:numPr>
          <w:ilvl w:val="1"/>
          <w:numId w:val="4"/>
        </w:numPr>
        <w:rPr>
          <w:rFonts w:ascii="Times New Roman" w:hAnsi="Times New Roman" w:cs="Times New Roman"/>
          <w:u w:val="single"/>
        </w:rPr>
      </w:pPr>
      <w:r w:rsidRPr="00CC09F4">
        <w:rPr>
          <w:rFonts w:ascii="Times New Roman" w:hAnsi="Times New Roman" w:cs="Times New Roman"/>
          <w:b/>
        </w:rPr>
        <w:t>Exposition :</w:t>
      </w:r>
      <w:r w:rsidRPr="00CC09F4">
        <w:rPr>
          <w:rFonts w:ascii="Times New Roman" w:hAnsi="Times New Roman" w:cs="Times New Roman"/>
        </w:rPr>
        <w:t xml:space="preserve"> Par déconditionnement donc associer le stimulus déclencheur à une nouvelle réponse incompatible avec la peur (ex : relaxation). But : Exposer les clients aux choses dont ils ont peur et évitent puis que l’anxiété diminue grâce à l’habituation. Aussi appelé la désensibilisation systématique, une autre méthode est la thérapie par réalité virtuelle (exposition à le vrai danger virtuellement pour augmenter l’exposition). </w:t>
      </w:r>
      <w:r w:rsidR="00E63760" w:rsidRPr="00CC09F4">
        <w:rPr>
          <w:rFonts w:ascii="Times New Roman" w:hAnsi="Times New Roman" w:cs="Times New Roman"/>
        </w:rPr>
        <w:t xml:space="preserve"> Il existe une autre forme de thérapie cognitive comportementale pour le trouble obsessionnel-compulsif (TOC). </w:t>
      </w:r>
    </w:p>
    <w:p w14:paraId="77CA35BB" w14:textId="4CD41F2A" w:rsidR="007159B8" w:rsidRPr="00CC09F4" w:rsidRDefault="007159B8" w:rsidP="007159B8">
      <w:pPr>
        <w:pStyle w:val="ListParagraph"/>
        <w:numPr>
          <w:ilvl w:val="1"/>
          <w:numId w:val="4"/>
        </w:numPr>
        <w:rPr>
          <w:rFonts w:ascii="Times New Roman" w:hAnsi="Times New Roman" w:cs="Times New Roman"/>
          <w:b/>
          <w:u w:val="single"/>
        </w:rPr>
      </w:pPr>
      <w:r w:rsidRPr="00CC09F4">
        <w:rPr>
          <w:rFonts w:ascii="Times New Roman" w:hAnsi="Times New Roman" w:cs="Times New Roman"/>
          <w:b/>
        </w:rPr>
        <w:t xml:space="preserve">Conditionnement aversif : </w:t>
      </w:r>
      <w:r w:rsidRPr="00CC09F4">
        <w:rPr>
          <w:rFonts w:ascii="Times New Roman" w:hAnsi="Times New Roman" w:cs="Times New Roman"/>
        </w:rPr>
        <w:t xml:space="preserve">conditionné un effet désagréable pour éliminer un comportement désagréable (modifier le comportement). Moyens utilisés : renforcement des comportements désirés et non renforcement ou punition des comportements non désirés. Ex : économie de jetons (positif) , gagner des jetons pour un comportement ciblé pour obtenir une récompense. </w:t>
      </w:r>
    </w:p>
    <w:p w14:paraId="3D94F78D" w14:textId="09794EDB" w:rsidR="007159B8" w:rsidRPr="00CC09F4" w:rsidRDefault="007159B8" w:rsidP="007159B8">
      <w:pPr>
        <w:pStyle w:val="ListParagraph"/>
        <w:numPr>
          <w:ilvl w:val="0"/>
          <w:numId w:val="4"/>
        </w:numPr>
        <w:rPr>
          <w:rFonts w:ascii="Times New Roman" w:hAnsi="Times New Roman" w:cs="Times New Roman"/>
          <w:u w:val="single"/>
        </w:rPr>
      </w:pPr>
      <w:r w:rsidRPr="00CC09F4">
        <w:rPr>
          <w:rFonts w:ascii="Times New Roman" w:hAnsi="Times New Roman" w:cs="Times New Roman"/>
          <w:u w:val="single"/>
        </w:rPr>
        <w:t xml:space="preserve">Conditionnement opérant </w:t>
      </w:r>
    </w:p>
    <w:p w14:paraId="2D77840C" w14:textId="77777777" w:rsidR="00B160C2" w:rsidRPr="00CC09F4" w:rsidRDefault="00B160C2" w:rsidP="00B160C2">
      <w:pPr>
        <w:pStyle w:val="ListParagraph"/>
        <w:rPr>
          <w:rFonts w:ascii="Times New Roman" w:hAnsi="Times New Roman" w:cs="Times New Roman"/>
          <w:b/>
        </w:rPr>
      </w:pPr>
    </w:p>
    <w:p w14:paraId="246E06C3" w14:textId="02D4BC10" w:rsidR="0007670D" w:rsidRPr="00CC09F4" w:rsidRDefault="0007670D" w:rsidP="0007670D">
      <w:pPr>
        <w:pStyle w:val="ListParagraph"/>
        <w:numPr>
          <w:ilvl w:val="0"/>
          <w:numId w:val="1"/>
        </w:numPr>
        <w:rPr>
          <w:rFonts w:ascii="Times New Roman" w:hAnsi="Times New Roman" w:cs="Times New Roman"/>
          <w:b/>
        </w:rPr>
      </w:pPr>
      <w:r w:rsidRPr="00CC09F4">
        <w:rPr>
          <w:rFonts w:ascii="Times New Roman" w:hAnsi="Times New Roman" w:cs="Times New Roman"/>
          <w:b/>
        </w:rPr>
        <w:t xml:space="preserve">Théorie cognitiviste </w:t>
      </w:r>
      <w:r w:rsidRPr="00CC09F4">
        <w:rPr>
          <w:rFonts w:ascii="Times New Roman" w:hAnsi="Times New Roman" w:cs="Times New Roman"/>
        </w:rPr>
        <w:t xml:space="preserve">(Aaron Beck et Albert Ellis) </w:t>
      </w:r>
      <w:r w:rsidR="00B160C2" w:rsidRPr="00CC09F4">
        <w:rPr>
          <w:rFonts w:ascii="Times New Roman" w:hAnsi="Times New Roman" w:cs="Times New Roman"/>
        </w:rPr>
        <w:t xml:space="preserve"> </w:t>
      </w:r>
    </w:p>
    <w:p w14:paraId="7F59822F" w14:textId="77777777" w:rsidR="00B160C2" w:rsidRPr="00CC09F4" w:rsidRDefault="00B160C2" w:rsidP="009E0901">
      <w:pPr>
        <w:ind w:left="360"/>
        <w:rPr>
          <w:rFonts w:ascii="Times New Roman" w:hAnsi="Times New Roman" w:cs="Times New Roman"/>
        </w:rPr>
      </w:pPr>
      <w:r w:rsidRPr="00CC09F4">
        <w:rPr>
          <w:rFonts w:ascii="Times New Roman" w:hAnsi="Times New Roman" w:cs="Times New Roman"/>
        </w:rPr>
        <w:t xml:space="preserve">But : modifier les pensées inadaptées. Hypothèse : Nos pensées interviennent entre les évènements et nos réponses émotionnelles. Les thérapies cognitives consiste de révéler les croyances (questionner, identifier les pensée et émotions), tester les croyances (examiner les conséquences, dédramatiser) et changer les croyances (voir les situations de façon plus réaliste, résister aux positions extrêmes et prendre ses responsabilités).  </w:t>
      </w:r>
    </w:p>
    <w:p w14:paraId="469C7606" w14:textId="77777777" w:rsidR="00B160C2" w:rsidRPr="00CC09F4" w:rsidRDefault="00B160C2" w:rsidP="00B160C2">
      <w:pPr>
        <w:pStyle w:val="ListParagraph"/>
        <w:rPr>
          <w:rFonts w:ascii="Times New Roman" w:hAnsi="Times New Roman" w:cs="Times New Roman"/>
        </w:rPr>
      </w:pPr>
    </w:p>
    <w:p w14:paraId="68909F13" w14:textId="2814211D" w:rsidR="00B160C2" w:rsidRPr="00CC09F4" w:rsidRDefault="00B160C2" w:rsidP="00B160C2">
      <w:pPr>
        <w:pStyle w:val="ListParagraph"/>
        <w:rPr>
          <w:rFonts w:ascii="Times New Roman" w:hAnsi="Times New Roman" w:cs="Times New Roman"/>
          <w:u w:val="single"/>
        </w:rPr>
      </w:pPr>
      <w:r w:rsidRPr="00CC09F4">
        <w:rPr>
          <w:rFonts w:ascii="Times New Roman" w:hAnsi="Times New Roman" w:cs="Times New Roman"/>
          <w:u w:val="single"/>
        </w:rPr>
        <w:t>Aaron Beck (1979) :</w:t>
      </w:r>
      <w:r w:rsidR="00E63760" w:rsidRPr="00CC09F4">
        <w:rPr>
          <w:rFonts w:ascii="Times New Roman" w:hAnsi="Times New Roman" w:cs="Times New Roman"/>
          <w:u w:val="single"/>
        </w:rPr>
        <w:t xml:space="preserve"> Thérapie cognitive de la dépression</w:t>
      </w:r>
      <w:r w:rsidRPr="00CC09F4">
        <w:rPr>
          <w:rFonts w:ascii="Times New Roman" w:hAnsi="Times New Roman" w:cs="Times New Roman"/>
          <w:u w:val="single"/>
        </w:rPr>
        <w:t xml:space="preserve"> </w:t>
      </w:r>
    </w:p>
    <w:p w14:paraId="2CB9E79D" w14:textId="0C041A4D" w:rsidR="00E63760" w:rsidRPr="00CC09F4" w:rsidRDefault="00B160C2" w:rsidP="00E63760">
      <w:pPr>
        <w:pStyle w:val="ListParagraph"/>
        <w:rPr>
          <w:rFonts w:ascii="Times New Roman" w:hAnsi="Times New Roman" w:cs="Times New Roman"/>
        </w:rPr>
      </w:pPr>
      <w:r w:rsidRPr="00CC09F4">
        <w:rPr>
          <w:rFonts w:ascii="Times New Roman" w:hAnsi="Times New Roman" w:cs="Times New Roman"/>
        </w:rPr>
        <w:t xml:space="preserve">But : modifier les pensées catastrophiques par questionnement.  </w:t>
      </w:r>
      <w:r w:rsidR="00E63760" w:rsidRPr="00CC09F4">
        <w:rPr>
          <w:rFonts w:ascii="Times New Roman" w:hAnsi="Times New Roman" w:cs="Times New Roman"/>
        </w:rPr>
        <w:t xml:space="preserve">Ex : « je ne serai jamais heureux » </w:t>
      </w:r>
    </w:p>
    <w:p w14:paraId="0FFD874E" w14:textId="77777777" w:rsidR="00E63760" w:rsidRPr="00CC09F4" w:rsidRDefault="00E63760" w:rsidP="00E63760">
      <w:pPr>
        <w:pStyle w:val="ListParagraph"/>
        <w:rPr>
          <w:rFonts w:ascii="Times New Roman" w:hAnsi="Times New Roman" w:cs="Times New Roman"/>
          <w:b/>
        </w:rPr>
      </w:pPr>
    </w:p>
    <w:p w14:paraId="0C3C6DD7" w14:textId="51A97B0D" w:rsidR="00E63760" w:rsidRPr="00CC09F4" w:rsidRDefault="00E63760" w:rsidP="00E63760">
      <w:pPr>
        <w:pStyle w:val="ListParagraph"/>
        <w:numPr>
          <w:ilvl w:val="0"/>
          <w:numId w:val="1"/>
        </w:numPr>
        <w:rPr>
          <w:rFonts w:ascii="Times New Roman" w:hAnsi="Times New Roman" w:cs="Times New Roman"/>
          <w:b/>
        </w:rPr>
      </w:pPr>
      <w:r w:rsidRPr="00CC09F4">
        <w:rPr>
          <w:rFonts w:ascii="Times New Roman" w:hAnsi="Times New Roman" w:cs="Times New Roman"/>
          <w:b/>
        </w:rPr>
        <w:t xml:space="preserve">Thérapie cognitivo-comportementale  </w:t>
      </w:r>
    </w:p>
    <w:p w14:paraId="6DE27737" w14:textId="323C5254" w:rsidR="00E63760" w:rsidRPr="00CC09F4" w:rsidRDefault="00E63760" w:rsidP="009E0901">
      <w:pPr>
        <w:ind w:left="360"/>
        <w:rPr>
          <w:rFonts w:ascii="Times New Roman" w:hAnsi="Times New Roman" w:cs="Times New Roman"/>
        </w:rPr>
      </w:pPr>
      <w:r w:rsidRPr="00CC09F4">
        <w:rPr>
          <w:rFonts w:ascii="Times New Roman" w:hAnsi="Times New Roman" w:cs="Times New Roman"/>
        </w:rPr>
        <w:t xml:space="preserve">But : modifier la façon dont les gens agissent (comportementale) et pensent (thérapie cognitive). Efficacité hautement reconnue pour les troubles anxieux et dépressif (75% des cas sont guéris).   </w:t>
      </w:r>
    </w:p>
    <w:p w14:paraId="4F2F2A2B" w14:textId="77777777" w:rsidR="00E63760" w:rsidRPr="00CC09F4" w:rsidRDefault="00E63760" w:rsidP="00E63760">
      <w:pPr>
        <w:pStyle w:val="ListParagraph"/>
        <w:rPr>
          <w:rFonts w:ascii="Times New Roman" w:hAnsi="Times New Roman" w:cs="Times New Roman"/>
        </w:rPr>
      </w:pPr>
    </w:p>
    <w:p w14:paraId="5F71A2AA" w14:textId="38F14378" w:rsidR="00E63760" w:rsidRPr="00CC09F4" w:rsidRDefault="00E63760" w:rsidP="009E0901">
      <w:pPr>
        <w:pStyle w:val="ListParagraph"/>
        <w:numPr>
          <w:ilvl w:val="0"/>
          <w:numId w:val="1"/>
        </w:numPr>
        <w:rPr>
          <w:rFonts w:ascii="Times New Roman" w:hAnsi="Times New Roman" w:cs="Times New Roman"/>
          <w:b/>
        </w:rPr>
      </w:pPr>
      <w:r w:rsidRPr="00CC09F4">
        <w:rPr>
          <w:rFonts w:ascii="Times New Roman" w:hAnsi="Times New Roman" w:cs="Times New Roman"/>
          <w:b/>
        </w:rPr>
        <w:t xml:space="preserve">Thérapie de groupe </w:t>
      </w:r>
      <w:r w:rsidR="004F2887" w:rsidRPr="00CC09F4">
        <w:rPr>
          <w:rFonts w:ascii="Times New Roman" w:hAnsi="Times New Roman" w:cs="Times New Roman"/>
          <w:b/>
        </w:rPr>
        <w:t xml:space="preserve"> </w:t>
      </w:r>
    </w:p>
    <w:p w14:paraId="0FDFD6A2" w14:textId="74A69F8E" w:rsidR="004F2887" w:rsidRPr="00CC09F4" w:rsidRDefault="004F2887" w:rsidP="009E0901">
      <w:pPr>
        <w:ind w:left="360"/>
        <w:rPr>
          <w:rFonts w:ascii="Times New Roman" w:hAnsi="Times New Roman" w:cs="Times New Roman"/>
        </w:rPr>
      </w:pPr>
      <w:r w:rsidRPr="00CC09F4">
        <w:rPr>
          <w:rFonts w:ascii="Times New Roman" w:hAnsi="Times New Roman" w:cs="Times New Roman"/>
        </w:rPr>
        <w:t xml:space="preserve">Réalisable avec la plupart des approches thérapeutiques. Ça l’épargne le temps et l’argents et souvent aussi efficace qu’une thérapie individuelle. Les gens </w:t>
      </w:r>
      <w:r w:rsidR="008925E0" w:rsidRPr="00CC09F4">
        <w:rPr>
          <w:rFonts w:ascii="Times New Roman" w:hAnsi="Times New Roman" w:cs="Times New Roman"/>
        </w:rPr>
        <w:t>s’entraident</w:t>
      </w:r>
      <w:r w:rsidRPr="00CC09F4">
        <w:rPr>
          <w:rFonts w:ascii="Times New Roman" w:hAnsi="Times New Roman" w:cs="Times New Roman"/>
        </w:rPr>
        <w:t xml:space="preserve"> </w:t>
      </w:r>
      <w:r w:rsidR="008925E0" w:rsidRPr="00CC09F4">
        <w:rPr>
          <w:rFonts w:ascii="Times New Roman" w:hAnsi="Times New Roman" w:cs="Times New Roman"/>
        </w:rPr>
        <w:t>eux-mêmes</w:t>
      </w:r>
      <w:r w:rsidRPr="00CC09F4">
        <w:rPr>
          <w:rFonts w:ascii="Times New Roman" w:hAnsi="Times New Roman" w:cs="Times New Roman"/>
        </w:rPr>
        <w:t>, créer des liens d</w:t>
      </w:r>
      <w:r w:rsidR="0098706A" w:rsidRPr="00CC09F4">
        <w:rPr>
          <w:rFonts w:ascii="Times New Roman" w:hAnsi="Times New Roman" w:cs="Times New Roman"/>
        </w:rPr>
        <w:t>e sou</w:t>
      </w:r>
      <w:r w:rsidR="009E0901" w:rsidRPr="00CC09F4">
        <w:rPr>
          <w:rFonts w:ascii="Times New Roman" w:hAnsi="Times New Roman" w:cs="Times New Roman"/>
        </w:rPr>
        <w:t xml:space="preserve">tiens surtout pour les maladies embarrassantes o stigmatisées (ex : sida, anorexie, alcoolisme (AA)). Mais aussi pour autre problématique tel le deuil.  </w:t>
      </w:r>
    </w:p>
    <w:p w14:paraId="18B1B62D" w14:textId="77777777" w:rsidR="009E0901" w:rsidRPr="00CC09F4" w:rsidRDefault="009E0901" w:rsidP="00E63760">
      <w:pPr>
        <w:rPr>
          <w:rFonts w:ascii="Times New Roman" w:hAnsi="Times New Roman" w:cs="Times New Roman"/>
        </w:rPr>
      </w:pPr>
    </w:p>
    <w:p w14:paraId="3744082B" w14:textId="42239FC4" w:rsidR="009E0901" w:rsidRPr="00CC09F4" w:rsidRDefault="009E0901" w:rsidP="009E0901">
      <w:pPr>
        <w:pStyle w:val="ListParagraph"/>
        <w:numPr>
          <w:ilvl w:val="0"/>
          <w:numId w:val="1"/>
        </w:numPr>
        <w:rPr>
          <w:rFonts w:ascii="Times New Roman" w:hAnsi="Times New Roman" w:cs="Times New Roman"/>
          <w:b/>
        </w:rPr>
      </w:pPr>
      <w:r w:rsidRPr="00CC09F4">
        <w:rPr>
          <w:rFonts w:ascii="Times New Roman" w:hAnsi="Times New Roman" w:cs="Times New Roman"/>
          <w:b/>
        </w:rPr>
        <w:t xml:space="preserve">Thérapie familiale </w:t>
      </w:r>
    </w:p>
    <w:p w14:paraId="47FA1D95" w14:textId="3DCE7BEC" w:rsidR="009E0901" w:rsidRPr="00CC09F4" w:rsidRDefault="009E0901" w:rsidP="009E0901">
      <w:pPr>
        <w:ind w:left="360"/>
        <w:rPr>
          <w:rFonts w:ascii="Times New Roman" w:hAnsi="Times New Roman" w:cs="Times New Roman"/>
        </w:rPr>
      </w:pPr>
      <w:r w:rsidRPr="00CC09F4">
        <w:rPr>
          <w:rFonts w:ascii="Times New Roman" w:hAnsi="Times New Roman" w:cs="Times New Roman"/>
        </w:rPr>
        <w:t xml:space="preserve">Considère que la famille est un système social. Nous avons besoin de liens familiaux mais nous luttons pour nous différencier. Encourage à créer des relations positives et à améliorer la communication.  </w:t>
      </w:r>
    </w:p>
    <w:p w14:paraId="75BF0FCF" w14:textId="77777777" w:rsidR="009E0901" w:rsidRPr="00CC09F4" w:rsidRDefault="009E0901" w:rsidP="009E0901">
      <w:pPr>
        <w:ind w:left="360"/>
        <w:rPr>
          <w:rFonts w:ascii="Times New Roman" w:hAnsi="Times New Roman" w:cs="Times New Roman"/>
        </w:rPr>
      </w:pPr>
    </w:p>
    <w:p w14:paraId="3574F32A" w14:textId="61BA9AEC" w:rsidR="009E0901" w:rsidRPr="00CC09F4" w:rsidRDefault="009E0901" w:rsidP="009E0901">
      <w:pPr>
        <w:ind w:left="360"/>
        <w:rPr>
          <w:rFonts w:ascii="Times New Roman" w:hAnsi="Times New Roman" w:cs="Times New Roman"/>
          <w:b/>
          <w:u w:val="single"/>
        </w:rPr>
      </w:pPr>
      <w:r w:rsidRPr="00CC09F4">
        <w:rPr>
          <w:rFonts w:ascii="Times New Roman" w:hAnsi="Times New Roman" w:cs="Times New Roman"/>
          <w:b/>
          <w:u w:val="single"/>
        </w:rPr>
        <w:t xml:space="preserve">Efficacité de la psychothérapie </w:t>
      </w:r>
    </w:p>
    <w:p w14:paraId="0B9D5ACB" w14:textId="77777777" w:rsidR="005723F3" w:rsidRPr="00CC09F4" w:rsidRDefault="009E0901" w:rsidP="009E0901">
      <w:pPr>
        <w:ind w:left="360"/>
        <w:rPr>
          <w:rFonts w:ascii="Times New Roman" w:hAnsi="Times New Roman" w:cs="Times New Roman"/>
        </w:rPr>
      </w:pPr>
      <w:r w:rsidRPr="00CC09F4">
        <w:rPr>
          <w:rFonts w:ascii="Times New Roman" w:hAnsi="Times New Roman" w:cs="Times New Roman"/>
        </w:rPr>
        <w:t xml:space="preserve">Difficile à juger l’efficacité puisqu’il doit être mesurée à plusieurs niveaux. Les gens surestiment souvent l’efficacité. </w:t>
      </w:r>
      <w:r w:rsidR="005723F3" w:rsidRPr="00CC09F4">
        <w:rPr>
          <w:rFonts w:ascii="Times New Roman" w:hAnsi="Times New Roman" w:cs="Times New Roman"/>
        </w:rPr>
        <w:t xml:space="preserve">Les critiques : la thérapie débute souvent en crise mais les ils ont tendance à diminuer avec le temps (régression à la moyenne). Les gens ont le besoin de croire que le traitement méritait l’effort. Ceux qui apprécient leur thérapeute ont tendance à les trouver gentil et efficace. Les thérapeutes sont conscients des échecs mais plutôt : </w:t>
      </w:r>
    </w:p>
    <w:p w14:paraId="62A15158" w14:textId="43867D4C" w:rsidR="009E0901" w:rsidRPr="00CC09F4" w:rsidRDefault="005723F3" w:rsidP="005723F3">
      <w:pPr>
        <w:pStyle w:val="ListParagraph"/>
        <w:numPr>
          <w:ilvl w:val="0"/>
          <w:numId w:val="5"/>
        </w:numPr>
      </w:pPr>
      <w:r w:rsidRPr="00CC09F4">
        <w:rPr>
          <w:rFonts w:ascii="Times New Roman" w:hAnsi="Times New Roman" w:cs="Times New Roman"/>
        </w:rPr>
        <w:t xml:space="preserve">Les échecs des autres thérapeutes </w:t>
      </w:r>
    </w:p>
    <w:p w14:paraId="5B82C9D9" w14:textId="19859A52" w:rsidR="005723F3" w:rsidRPr="00CC09F4" w:rsidRDefault="005723F3" w:rsidP="005723F3">
      <w:pPr>
        <w:pStyle w:val="ListParagraph"/>
        <w:numPr>
          <w:ilvl w:val="0"/>
          <w:numId w:val="5"/>
        </w:numPr>
      </w:pPr>
      <w:r w:rsidRPr="00CC09F4">
        <w:rPr>
          <w:rFonts w:ascii="Times New Roman" w:hAnsi="Times New Roman" w:cs="Times New Roman"/>
        </w:rPr>
        <w:t xml:space="preserve">Si le client change de thérapeute, le clinicien a tendance à penser que le client a développé un autre problème psychologique.  </w:t>
      </w:r>
    </w:p>
    <w:p w14:paraId="2017587C" w14:textId="6D6E3044" w:rsidR="008E2EF1" w:rsidRPr="00CC09F4" w:rsidRDefault="005723F3" w:rsidP="008E2EF1">
      <w:pPr>
        <w:pStyle w:val="ListParagraph"/>
        <w:numPr>
          <w:ilvl w:val="0"/>
          <w:numId w:val="5"/>
        </w:numPr>
      </w:pPr>
      <w:r w:rsidRPr="00CC09F4">
        <w:rPr>
          <w:rFonts w:ascii="Times New Roman" w:hAnsi="Times New Roman" w:cs="Times New Roman"/>
        </w:rPr>
        <w:t xml:space="preserve">Tendance à penser que leur thérapie est efficace, peu importe les résultats du traitement. </w:t>
      </w:r>
      <w:r w:rsidR="008E2EF1" w:rsidRPr="00CC09F4">
        <w:rPr>
          <w:rFonts w:ascii="Times New Roman" w:hAnsi="Times New Roman" w:cs="Times New Roman"/>
        </w:rPr>
        <w:t xml:space="preserve"> </w:t>
      </w:r>
    </w:p>
    <w:p w14:paraId="373E8F86" w14:textId="77777777" w:rsidR="008E2EF1" w:rsidRPr="00CC09F4" w:rsidRDefault="008E2EF1" w:rsidP="008E2EF1">
      <w:pPr>
        <w:ind w:left="360"/>
      </w:pPr>
    </w:p>
    <w:p w14:paraId="3065FE62" w14:textId="5485A7F8" w:rsidR="008E2EF1" w:rsidRPr="00CC09F4" w:rsidRDefault="008E2EF1" w:rsidP="008E2EF1">
      <w:pPr>
        <w:ind w:left="360"/>
        <w:rPr>
          <w:rFonts w:ascii="Times New Roman" w:hAnsi="Times New Roman" w:cs="Times New Roman"/>
          <w:u w:val="single"/>
        </w:rPr>
      </w:pPr>
      <w:r w:rsidRPr="00CC09F4">
        <w:rPr>
          <w:rFonts w:ascii="Times New Roman" w:hAnsi="Times New Roman" w:cs="Times New Roman"/>
          <w:u w:val="single"/>
        </w:rPr>
        <w:t xml:space="preserve">Efficacité objective </w:t>
      </w:r>
    </w:p>
    <w:p w14:paraId="53DCB12B" w14:textId="3653F188" w:rsidR="008E2EF1" w:rsidRPr="00CC09F4" w:rsidRDefault="008E2EF1" w:rsidP="008E2EF1">
      <w:pPr>
        <w:ind w:left="360"/>
        <w:rPr>
          <w:rFonts w:ascii="Times New Roman" w:hAnsi="Times New Roman" w:cs="Times New Roman"/>
        </w:rPr>
      </w:pPr>
      <w:r w:rsidRPr="00CC09F4">
        <w:rPr>
          <w:rFonts w:ascii="Times New Roman" w:hAnsi="Times New Roman" w:cs="Times New Roman"/>
        </w:rPr>
        <w:t xml:space="preserve">Par Méta-analyse : Démontre que des milliers de patients sont en meilleur état après la thérapie comparée à ceux qui n’ont pas suivi de thérapie. Les gens traités sont dans un meilleur état que 80% des gens traités (plus rapidement).  </w:t>
      </w:r>
    </w:p>
    <w:p w14:paraId="00541FC8" w14:textId="77777777" w:rsidR="008E2EF1" w:rsidRPr="00CC09F4" w:rsidRDefault="008E2EF1" w:rsidP="008E2EF1">
      <w:pPr>
        <w:ind w:left="360"/>
        <w:rPr>
          <w:rFonts w:ascii="Times New Roman" w:hAnsi="Times New Roman" w:cs="Times New Roman"/>
        </w:rPr>
      </w:pPr>
    </w:p>
    <w:p w14:paraId="4D65B8E3" w14:textId="155B64ED" w:rsidR="008E2EF1" w:rsidRPr="00CC09F4" w:rsidRDefault="008E2EF1" w:rsidP="008E2EF1">
      <w:pPr>
        <w:ind w:left="360"/>
        <w:rPr>
          <w:rFonts w:ascii="Times New Roman" w:hAnsi="Times New Roman" w:cs="Times New Roman"/>
          <w:b/>
          <w:u w:val="single"/>
        </w:rPr>
      </w:pPr>
      <w:r w:rsidRPr="00CC09F4">
        <w:rPr>
          <w:rFonts w:ascii="Times New Roman" w:hAnsi="Times New Roman" w:cs="Times New Roman"/>
          <w:b/>
          <w:u w:val="single"/>
        </w:rPr>
        <w:t xml:space="preserve">Désensibilisation et retraitement par les mouvements oculaires (EMDR) </w:t>
      </w:r>
    </w:p>
    <w:p w14:paraId="5272B375" w14:textId="04AF6D1F" w:rsidR="008E2EF1" w:rsidRPr="00CC09F4" w:rsidRDefault="008E2EF1" w:rsidP="008E2EF1">
      <w:pPr>
        <w:ind w:left="360"/>
        <w:rPr>
          <w:rFonts w:ascii="Times New Roman" w:hAnsi="Times New Roman" w:cs="Times New Roman"/>
        </w:rPr>
      </w:pPr>
      <w:r w:rsidRPr="00CC09F4">
        <w:rPr>
          <w:rFonts w:ascii="Times New Roman" w:hAnsi="Times New Roman" w:cs="Times New Roman"/>
        </w:rPr>
        <w:t xml:space="preserve">Le patient imagine des scènes traumatisantes. Le thérapeute fait onduler son doigt devant les yeux du patient et tente de débloquer et retraiter les souvenir traumatisants anciennement gelés. Donc, les patients racontent le traumatisme qu’ils ont vécu en bougeant les yeux à suivre un doigt, on prédispose que ceci va activer le cerveau pour désensibiliser le cerveau au traumatisme (tente d’amener un changement au cerveau).  </w:t>
      </w:r>
    </w:p>
    <w:p w14:paraId="719F3B36" w14:textId="77777777" w:rsidR="008E2EF1" w:rsidRPr="00CC09F4" w:rsidRDefault="008E2EF1" w:rsidP="008E2EF1">
      <w:pPr>
        <w:ind w:left="360"/>
        <w:rPr>
          <w:rFonts w:ascii="Times New Roman" w:hAnsi="Times New Roman" w:cs="Times New Roman"/>
        </w:rPr>
      </w:pPr>
    </w:p>
    <w:p w14:paraId="58FA0452" w14:textId="1AC57828" w:rsidR="008E2EF1" w:rsidRPr="00CC09F4" w:rsidRDefault="008E2EF1" w:rsidP="008E2EF1">
      <w:pPr>
        <w:ind w:left="360"/>
        <w:rPr>
          <w:rFonts w:ascii="Times New Roman" w:hAnsi="Times New Roman" w:cs="Times New Roman"/>
          <w:b/>
          <w:u w:val="single"/>
        </w:rPr>
      </w:pPr>
      <w:r w:rsidRPr="00CC09F4">
        <w:rPr>
          <w:rFonts w:ascii="Times New Roman" w:hAnsi="Times New Roman" w:cs="Times New Roman"/>
          <w:b/>
          <w:u w:val="single"/>
        </w:rPr>
        <w:t xml:space="preserve">Luminothérapie </w:t>
      </w:r>
    </w:p>
    <w:p w14:paraId="0A849143" w14:textId="646EB605" w:rsidR="008E2EF1" w:rsidRPr="00CC09F4" w:rsidRDefault="008E2EF1" w:rsidP="008E2EF1">
      <w:pPr>
        <w:ind w:left="360"/>
        <w:rPr>
          <w:rFonts w:ascii="Times New Roman" w:hAnsi="Times New Roman" w:cs="Times New Roman"/>
        </w:rPr>
      </w:pPr>
      <w:r w:rsidRPr="00CC09F4">
        <w:rPr>
          <w:rFonts w:ascii="Times New Roman" w:hAnsi="Times New Roman" w:cs="Times New Roman"/>
        </w:rPr>
        <w:t xml:space="preserve">Efficace pour traiter la dépression saisonnière (SAD) et validée dans les recherches scientifiques puisqu’il augmente l’activation du cerveau qui augmente l’énergie. </w:t>
      </w:r>
      <w:r w:rsidR="00055AEE" w:rsidRPr="00CC09F4">
        <w:rPr>
          <w:rFonts w:ascii="Times New Roman" w:hAnsi="Times New Roman" w:cs="Times New Roman"/>
        </w:rPr>
        <w:t xml:space="preserve"> </w:t>
      </w:r>
    </w:p>
    <w:p w14:paraId="376979B4" w14:textId="77777777" w:rsidR="00055AEE" w:rsidRPr="00CC09F4" w:rsidRDefault="00055AEE" w:rsidP="008E2EF1">
      <w:pPr>
        <w:ind w:left="360"/>
        <w:rPr>
          <w:rFonts w:ascii="Times New Roman" w:hAnsi="Times New Roman" w:cs="Times New Roman"/>
        </w:rPr>
      </w:pPr>
    </w:p>
    <w:p w14:paraId="0649D089" w14:textId="03F61B7C" w:rsidR="00055AEE" w:rsidRPr="00CC09F4" w:rsidRDefault="00055AEE" w:rsidP="008E2EF1">
      <w:pPr>
        <w:ind w:left="360"/>
        <w:rPr>
          <w:rFonts w:ascii="Times New Roman" w:hAnsi="Times New Roman" w:cs="Times New Roman"/>
          <w:b/>
          <w:u w:val="single"/>
        </w:rPr>
      </w:pPr>
      <w:r w:rsidRPr="00CC09F4">
        <w:rPr>
          <w:rFonts w:ascii="Times New Roman" w:hAnsi="Times New Roman" w:cs="Times New Roman"/>
          <w:b/>
          <w:u w:val="single"/>
        </w:rPr>
        <w:t xml:space="preserve">Caractères communs aux différents psychothérapies </w:t>
      </w:r>
    </w:p>
    <w:p w14:paraId="66CB6B6B" w14:textId="150FAE16" w:rsidR="00000000" w:rsidRPr="00CC09F4" w:rsidRDefault="00CC09F4" w:rsidP="00055AEE">
      <w:pPr>
        <w:numPr>
          <w:ilvl w:val="0"/>
          <w:numId w:val="6"/>
        </w:numPr>
        <w:rPr>
          <w:rFonts w:ascii="Times New Roman" w:hAnsi="Times New Roman" w:cs="Times New Roman"/>
        </w:rPr>
      </w:pPr>
      <w:r w:rsidRPr="00CC09F4">
        <w:rPr>
          <w:rFonts w:ascii="Times New Roman" w:hAnsi="Times New Roman" w:cs="Times New Roman"/>
          <w:bCs/>
        </w:rPr>
        <w:t>Espoir</w:t>
      </w:r>
      <w:r w:rsidRPr="00CC09F4">
        <w:rPr>
          <w:rFonts w:ascii="Times New Roman" w:hAnsi="Times New Roman" w:cs="Times New Roman"/>
          <w:bCs/>
        </w:rPr>
        <w:t xml:space="preserve"> </w:t>
      </w:r>
      <w:r w:rsidR="00055AEE" w:rsidRPr="00CC09F4">
        <w:rPr>
          <w:rFonts w:ascii="Times New Roman" w:hAnsi="Times New Roman" w:cs="Times New Roman"/>
        </w:rPr>
        <w:t xml:space="preserve">pour personnes démoralisées (relation aide beaucoup)  </w:t>
      </w:r>
    </w:p>
    <w:p w14:paraId="24E4E108" w14:textId="77777777" w:rsidR="00000000" w:rsidRPr="00CC09F4" w:rsidRDefault="00CC09F4" w:rsidP="00055AEE">
      <w:pPr>
        <w:numPr>
          <w:ilvl w:val="0"/>
          <w:numId w:val="6"/>
        </w:numPr>
        <w:rPr>
          <w:rFonts w:ascii="Times New Roman" w:hAnsi="Times New Roman" w:cs="Times New Roman"/>
        </w:rPr>
      </w:pPr>
      <w:r w:rsidRPr="00CC09F4">
        <w:rPr>
          <w:rFonts w:ascii="Times New Roman" w:hAnsi="Times New Roman" w:cs="Times New Roman"/>
        </w:rPr>
        <w:t xml:space="preserve">Nouvelle </w:t>
      </w:r>
      <w:r w:rsidRPr="00CC09F4">
        <w:rPr>
          <w:rFonts w:ascii="Times New Roman" w:hAnsi="Times New Roman" w:cs="Times New Roman"/>
          <w:bCs/>
        </w:rPr>
        <w:t>perspective</w:t>
      </w:r>
      <w:r w:rsidRPr="00CC09F4">
        <w:rPr>
          <w:rFonts w:ascii="Times New Roman" w:hAnsi="Times New Roman" w:cs="Times New Roman"/>
        </w:rPr>
        <w:t>.</w:t>
      </w:r>
    </w:p>
    <w:p w14:paraId="7B99BEBA" w14:textId="77777777" w:rsidR="00000000" w:rsidRPr="00CC09F4" w:rsidRDefault="00CC09F4" w:rsidP="00055AEE">
      <w:pPr>
        <w:numPr>
          <w:ilvl w:val="0"/>
          <w:numId w:val="6"/>
        </w:numPr>
        <w:rPr>
          <w:rFonts w:ascii="Times New Roman" w:hAnsi="Times New Roman" w:cs="Times New Roman"/>
        </w:rPr>
      </w:pPr>
      <w:r w:rsidRPr="00CC09F4">
        <w:rPr>
          <w:rFonts w:ascii="Times New Roman" w:hAnsi="Times New Roman" w:cs="Times New Roman"/>
          <w:bCs/>
        </w:rPr>
        <w:t>Relation</w:t>
      </w:r>
      <w:r w:rsidRPr="00CC09F4">
        <w:rPr>
          <w:rFonts w:ascii="Times New Roman" w:hAnsi="Times New Roman" w:cs="Times New Roman"/>
        </w:rPr>
        <w:t xml:space="preserve"> empathique, confiante et chaleureuse.</w:t>
      </w:r>
    </w:p>
    <w:p w14:paraId="5436E912" w14:textId="77777777" w:rsidR="00000000" w:rsidRPr="00CC09F4" w:rsidRDefault="00CC09F4" w:rsidP="00055AEE">
      <w:pPr>
        <w:numPr>
          <w:ilvl w:val="0"/>
          <w:numId w:val="7"/>
        </w:numPr>
        <w:rPr>
          <w:rFonts w:ascii="Times New Roman" w:hAnsi="Times New Roman" w:cs="Times New Roman"/>
        </w:rPr>
      </w:pPr>
      <w:r w:rsidRPr="00CC09F4">
        <w:rPr>
          <w:rFonts w:ascii="Times New Roman" w:hAnsi="Times New Roman" w:cs="Times New Roman"/>
          <w:bCs/>
        </w:rPr>
        <w:t>Alliance thérapeutique</w:t>
      </w:r>
    </w:p>
    <w:p w14:paraId="58D1CEC4" w14:textId="77777777" w:rsidR="00055AEE" w:rsidRPr="00CC09F4" w:rsidRDefault="00055AEE" w:rsidP="008E2EF1">
      <w:pPr>
        <w:ind w:left="360"/>
        <w:rPr>
          <w:rFonts w:ascii="Times New Roman" w:hAnsi="Times New Roman" w:cs="Times New Roman"/>
        </w:rPr>
      </w:pPr>
    </w:p>
    <w:p w14:paraId="15964595" w14:textId="07E90E97" w:rsidR="00055AEE" w:rsidRPr="00CC09F4" w:rsidRDefault="00055AEE" w:rsidP="008E2EF1">
      <w:pPr>
        <w:ind w:left="360"/>
        <w:rPr>
          <w:rFonts w:ascii="Times New Roman" w:hAnsi="Times New Roman" w:cs="Times New Roman"/>
          <w:b/>
          <w:u w:val="single"/>
        </w:rPr>
      </w:pPr>
      <w:r w:rsidRPr="00CC09F4">
        <w:rPr>
          <w:rFonts w:ascii="Times New Roman" w:hAnsi="Times New Roman" w:cs="Times New Roman"/>
          <w:b/>
          <w:u w:val="single"/>
        </w:rPr>
        <w:t xml:space="preserve">Culture et valeurs en psychothérapie </w:t>
      </w:r>
    </w:p>
    <w:p w14:paraId="0CAAECA3" w14:textId="692F10AC" w:rsidR="00055AEE" w:rsidRPr="00CC09F4" w:rsidRDefault="00055AEE" w:rsidP="00055AEE">
      <w:pPr>
        <w:tabs>
          <w:tab w:val="left" w:pos="1713"/>
        </w:tabs>
        <w:rPr>
          <w:rFonts w:ascii="Times New Roman" w:hAnsi="Times New Roman" w:cs="Times New Roman"/>
        </w:rPr>
      </w:pPr>
      <w:r w:rsidRPr="00CC09F4">
        <w:rPr>
          <w:rFonts w:ascii="Times New Roman" w:hAnsi="Times New Roman" w:cs="Times New Roman"/>
        </w:rPr>
        <w:t>Les thérapeutes peuvent différer par rapport à :</w:t>
      </w:r>
    </w:p>
    <w:p w14:paraId="1444D7E6" w14:textId="77777777" w:rsidR="00000000" w:rsidRPr="00CC09F4" w:rsidRDefault="00CC09F4" w:rsidP="00055AEE">
      <w:pPr>
        <w:numPr>
          <w:ilvl w:val="0"/>
          <w:numId w:val="7"/>
        </w:numPr>
        <w:tabs>
          <w:tab w:val="left" w:pos="1713"/>
        </w:tabs>
        <w:rPr>
          <w:rFonts w:ascii="Times New Roman" w:hAnsi="Times New Roman" w:cs="Times New Roman"/>
        </w:rPr>
      </w:pPr>
      <w:r w:rsidRPr="00CC09F4">
        <w:rPr>
          <w:rFonts w:ascii="Times New Roman" w:hAnsi="Times New Roman" w:cs="Times New Roman"/>
        </w:rPr>
        <w:t>Leurs croyances personnelles</w:t>
      </w:r>
    </w:p>
    <w:p w14:paraId="301B4C40" w14:textId="77777777" w:rsidR="00000000" w:rsidRPr="00CC09F4" w:rsidRDefault="00CC09F4" w:rsidP="00055AEE">
      <w:pPr>
        <w:numPr>
          <w:ilvl w:val="0"/>
          <w:numId w:val="7"/>
        </w:numPr>
        <w:tabs>
          <w:tab w:val="left" w:pos="1713"/>
        </w:tabs>
        <w:rPr>
          <w:rFonts w:ascii="Times New Roman" w:hAnsi="Times New Roman" w:cs="Times New Roman"/>
        </w:rPr>
      </w:pPr>
      <w:r w:rsidRPr="00CC09F4">
        <w:rPr>
          <w:rFonts w:ascii="Times New Roman" w:hAnsi="Times New Roman" w:cs="Times New Roman"/>
        </w:rPr>
        <w:t>Leurs valeurs</w:t>
      </w:r>
    </w:p>
    <w:p w14:paraId="224907D9" w14:textId="77777777" w:rsidR="00000000" w:rsidRPr="00CC09F4" w:rsidRDefault="00CC09F4" w:rsidP="00055AEE">
      <w:pPr>
        <w:numPr>
          <w:ilvl w:val="0"/>
          <w:numId w:val="7"/>
        </w:numPr>
        <w:tabs>
          <w:tab w:val="left" w:pos="1713"/>
        </w:tabs>
        <w:rPr>
          <w:rFonts w:ascii="Times New Roman" w:hAnsi="Times New Roman" w:cs="Times New Roman"/>
        </w:rPr>
      </w:pPr>
      <w:r w:rsidRPr="00CC09F4">
        <w:rPr>
          <w:rFonts w:ascii="Times New Roman" w:hAnsi="Times New Roman" w:cs="Times New Roman"/>
        </w:rPr>
        <w:t>Leur culture</w:t>
      </w:r>
    </w:p>
    <w:p w14:paraId="40F81276" w14:textId="6266B1B6" w:rsidR="00055AEE" w:rsidRPr="00CC09F4" w:rsidRDefault="00CC09F4" w:rsidP="00055AEE">
      <w:pPr>
        <w:numPr>
          <w:ilvl w:val="0"/>
          <w:numId w:val="7"/>
        </w:numPr>
        <w:tabs>
          <w:tab w:val="left" w:pos="1713"/>
        </w:tabs>
        <w:rPr>
          <w:rFonts w:ascii="Times New Roman" w:hAnsi="Times New Roman" w:cs="Times New Roman"/>
        </w:rPr>
      </w:pPr>
      <w:r w:rsidRPr="00CC09F4">
        <w:rPr>
          <w:rFonts w:ascii="Times New Roman" w:hAnsi="Times New Roman" w:cs="Times New Roman"/>
        </w:rPr>
        <w:t>Leur mode de commu</w:t>
      </w:r>
      <w:r w:rsidRPr="00CC09F4">
        <w:rPr>
          <w:rFonts w:ascii="Times New Roman" w:hAnsi="Times New Roman" w:cs="Times New Roman"/>
        </w:rPr>
        <w:t>nication</w:t>
      </w:r>
    </w:p>
    <w:p w14:paraId="18BC8DDA" w14:textId="78C74D66" w:rsidR="00055AEE" w:rsidRPr="00CC09F4" w:rsidRDefault="00055AEE" w:rsidP="00055AEE">
      <w:pPr>
        <w:tabs>
          <w:tab w:val="left" w:pos="1713"/>
        </w:tabs>
        <w:rPr>
          <w:rFonts w:ascii="Times New Roman" w:hAnsi="Times New Roman" w:cs="Times New Roman"/>
        </w:rPr>
      </w:pPr>
      <w:r w:rsidRPr="00CC09F4">
        <w:rPr>
          <w:rFonts w:ascii="Times New Roman" w:hAnsi="Times New Roman" w:cs="Times New Roman"/>
        </w:rPr>
        <w:t xml:space="preserve">Cela peut influencer leur façon de traiter leurs clients.  </w:t>
      </w:r>
    </w:p>
    <w:p w14:paraId="0CC1903E" w14:textId="77777777" w:rsidR="00055AEE" w:rsidRPr="00CC09F4" w:rsidRDefault="00055AEE" w:rsidP="00055AEE">
      <w:pPr>
        <w:tabs>
          <w:tab w:val="left" w:pos="1713"/>
        </w:tabs>
        <w:rPr>
          <w:rFonts w:ascii="Times New Roman" w:hAnsi="Times New Roman" w:cs="Times New Roman"/>
        </w:rPr>
      </w:pPr>
    </w:p>
    <w:p w14:paraId="0EB37BE7" w14:textId="214553C0" w:rsidR="00055AEE" w:rsidRPr="00CC09F4" w:rsidRDefault="00055AEE" w:rsidP="00055AEE">
      <w:pPr>
        <w:tabs>
          <w:tab w:val="left" w:pos="1713"/>
        </w:tabs>
        <w:rPr>
          <w:rFonts w:ascii="Times New Roman" w:hAnsi="Times New Roman" w:cs="Times New Roman"/>
          <w:b/>
          <w:u w:val="single"/>
        </w:rPr>
      </w:pPr>
      <w:r w:rsidRPr="00CC09F4">
        <w:rPr>
          <w:rFonts w:ascii="Times New Roman" w:hAnsi="Times New Roman" w:cs="Times New Roman"/>
          <w:b/>
          <w:u w:val="single"/>
        </w:rPr>
        <w:t xml:space="preserve">Traitements biomédicaux : </w:t>
      </w:r>
    </w:p>
    <w:p w14:paraId="046171F4" w14:textId="77777777" w:rsidR="00055AEE" w:rsidRPr="00CC09F4" w:rsidRDefault="00055AEE" w:rsidP="00055AEE">
      <w:pPr>
        <w:pStyle w:val="ListParagraph"/>
        <w:numPr>
          <w:ilvl w:val="0"/>
          <w:numId w:val="9"/>
        </w:numPr>
        <w:tabs>
          <w:tab w:val="left" w:pos="1713"/>
        </w:tabs>
        <w:rPr>
          <w:rFonts w:ascii="Times New Roman" w:hAnsi="Times New Roman" w:cs="Times New Roman"/>
          <w:b/>
        </w:rPr>
      </w:pPr>
      <w:r w:rsidRPr="00CC09F4">
        <w:rPr>
          <w:rFonts w:ascii="Times New Roman" w:hAnsi="Times New Roman" w:cs="Times New Roman"/>
          <w:b/>
        </w:rPr>
        <w:t xml:space="preserve">Traitements pharmacologiques </w:t>
      </w:r>
    </w:p>
    <w:p w14:paraId="528DB428" w14:textId="68C58165" w:rsidR="00055AEE" w:rsidRPr="00CC09F4" w:rsidRDefault="00055AEE" w:rsidP="00055AEE">
      <w:pPr>
        <w:pStyle w:val="ListParagraph"/>
        <w:tabs>
          <w:tab w:val="left" w:pos="1713"/>
        </w:tabs>
        <w:rPr>
          <w:rFonts w:ascii="Times New Roman" w:hAnsi="Times New Roman" w:cs="Times New Roman"/>
        </w:rPr>
      </w:pPr>
      <w:r w:rsidRPr="00CC09F4">
        <w:rPr>
          <w:rFonts w:ascii="Times New Roman" w:hAnsi="Times New Roman" w:cs="Times New Roman"/>
          <w:u w:val="single"/>
        </w:rPr>
        <w:t xml:space="preserve">Psychopharmacologie : </w:t>
      </w:r>
      <w:r w:rsidRPr="00CC09F4">
        <w:rPr>
          <w:rFonts w:ascii="Times New Roman" w:hAnsi="Times New Roman" w:cs="Times New Roman"/>
        </w:rPr>
        <w:t xml:space="preserve">étude de l’effet des substances sur le psychisme et le comportement. Ce qui a révolutionné le traitement mais a causé un déclin rapide du nombre de patients dans les hôpitaux psychiatriques et beaucoup de sans-abris.  </w:t>
      </w:r>
    </w:p>
    <w:p w14:paraId="698685BD" w14:textId="6CFA407A" w:rsidR="00055AEE" w:rsidRPr="00CC09F4" w:rsidRDefault="00055AEE" w:rsidP="00055AEE">
      <w:pPr>
        <w:pStyle w:val="ListParagraph"/>
        <w:tabs>
          <w:tab w:val="left" w:pos="1713"/>
        </w:tabs>
        <w:rPr>
          <w:rFonts w:ascii="Times New Roman" w:hAnsi="Times New Roman" w:cs="Times New Roman"/>
        </w:rPr>
      </w:pPr>
      <w:r w:rsidRPr="00CC09F4">
        <w:rPr>
          <w:rFonts w:ascii="Times New Roman" w:hAnsi="Times New Roman" w:cs="Times New Roman"/>
          <w:u w:val="single"/>
        </w:rPr>
        <w:t>Évaluer l’efficacité :</w:t>
      </w:r>
      <w:r w:rsidRPr="00CC09F4">
        <w:rPr>
          <w:rFonts w:ascii="Times New Roman" w:hAnsi="Times New Roman" w:cs="Times New Roman"/>
        </w:rPr>
        <w:t xml:space="preserve"> </w:t>
      </w:r>
    </w:p>
    <w:p w14:paraId="025E0BE0" w14:textId="0F85D25F" w:rsidR="00055AEE" w:rsidRPr="00CC09F4" w:rsidRDefault="00055AEE" w:rsidP="00055AEE">
      <w:pPr>
        <w:pStyle w:val="ListParagraph"/>
        <w:tabs>
          <w:tab w:val="left" w:pos="1713"/>
        </w:tabs>
        <w:rPr>
          <w:rFonts w:ascii="Times New Roman" w:hAnsi="Times New Roman" w:cs="Times New Roman"/>
        </w:rPr>
      </w:pPr>
      <w:r w:rsidRPr="00CC09F4">
        <w:rPr>
          <w:rFonts w:ascii="Times New Roman" w:hAnsi="Times New Roman" w:cs="Times New Roman"/>
          <w:b/>
        </w:rPr>
        <w:t>Procédure en double aveugle </w:t>
      </w:r>
      <w:r w:rsidRPr="00CC09F4">
        <w:rPr>
          <w:rFonts w:ascii="Times New Roman" w:hAnsi="Times New Roman" w:cs="Times New Roman"/>
        </w:rPr>
        <w:t xml:space="preserve">où les patients reçoivent le médicament ou un placébo mais ni le patient ni l’équipe médicale savent qui prend quoi.  </w:t>
      </w:r>
    </w:p>
    <w:p w14:paraId="6F64F7DD" w14:textId="77777777" w:rsidR="00055AEE" w:rsidRPr="00CC09F4" w:rsidRDefault="00055AEE" w:rsidP="00055AEE">
      <w:pPr>
        <w:pStyle w:val="ListParagraph"/>
        <w:tabs>
          <w:tab w:val="left" w:pos="1713"/>
        </w:tabs>
        <w:rPr>
          <w:rFonts w:ascii="Times New Roman" w:hAnsi="Times New Roman" w:cs="Times New Roman"/>
        </w:rPr>
      </w:pPr>
    </w:p>
    <w:p w14:paraId="1BE44E5F" w14:textId="1A695FC8" w:rsidR="00055AEE" w:rsidRPr="00CC09F4" w:rsidRDefault="00055AEE" w:rsidP="00055AEE">
      <w:pPr>
        <w:pStyle w:val="ListParagraph"/>
        <w:tabs>
          <w:tab w:val="left" w:pos="1713"/>
        </w:tabs>
        <w:rPr>
          <w:rFonts w:ascii="Times New Roman" w:hAnsi="Times New Roman" w:cs="Times New Roman"/>
          <w:u w:val="single"/>
        </w:rPr>
      </w:pPr>
      <w:r w:rsidRPr="00CC09F4">
        <w:rPr>
          <w:rFonts w:ascii="Times New Roman" w:hAnsi="Times New Roman" w:cs="Times New Roman"/>
          <w:u w:val="single"/>
        </w:rPr>
        <w:t xml:space="preserve">Les neuroleptiques (antipsychotiques) </w:t>
      </w:r>
    </w:p>
    <w:p w14:paraId="154156E7" w14:textId="3F584E54" w:rsidR="007875EA" w:rsidRPr="00CC09F4" w:rsidRDefault="00055AEE" w:rsidP="007875EA">
      <w:pPr>
        <w:pStyle w:val="ListParagraph"/>
        <w:tabs>
          <w:tab w:val="left" w:pos="1713"/>
        </w:tabs>
        <w:rPr>
          <w:rFonts w:ascii="Times New Roman" w:hAnsi="Times New Roman" w:cs="Times New Roman"/>
          <w:b/>
        </w:rPr>
      </w:pPr>
      <w:r w:rsidRPr="00CC09F4">
        <w:rPr>
          <w:rFonts w:ascii="Times New Roman" w:hAnsi="Times New Roman" w:cs="Times New Roman"/>
          <w:b/>
        </w:rPr>
        <w:t>Antipsychotiques de première génération</w:t>
      </w:r>
      <w:r w:rsidR="007875EA" w:rsidRPr="00CC09F4">
        <w:rPr>
          <w:rFonts w:ascii="Times New Roman" w:hAnsi="Times New Roman" w:cs="Times New Roman"/>
          <w:b/>
        </w:rPr>
        <w:t xml:space="preserve"> : </w:t>
      </w:r>
    </w:p>
    <w:p w14:paraId="06AF88A7" w14:textId="77777777" w:rsidR="007875EA" w:rsidRPr="00CC09F4" w:rsidRDefault="007875EA" w:rsidP="007875EA">
      <w:pPr>
        <w:pStyle w:val="ListParagraph"/>
        <w:tabs>
          <w:tab w:val="left" w:pos="1713"/>
        </w:tabs>
        <w:rPr>
          <w:rFonts w:ascii="Times New Roman" w:hAnsi="Times New Roman" w:cs="Times New Roman"/>
        </w:rPr>
      </w:pPr>
      <w:r w:rsidRPr="00CC09F4">
        <w:rPr>
          <w:rFonts w:ascii="Times New Roman" w:hAnsi="Times New Roman" w:cs="Times New Roman"/>
        </w:rPr>
        <w:t>Chlorpromazine (Largactil)</w:t>
      </w:r>
    </w:p>
    <w:p w14:paraId="171A3301" w14:textId="2E09F155" w:rsidR="00000000" w:rsidRPr="00CC09F4" w:rsidRDefault="00CC09F4" w:rsidP="007875EA">
      <w:pPr>
        <w:pStyle w:val="ListParagraph"/>
        <w:numPr>
          <w:ilvl w:val="0"/>
          <w:numId w:val="11"/>
        </w:numPr>
        <w:tabs>
          <w:tab w:val="left" w:pos="1713"/>
        </w:tabs>
        <w:rPr>
          <w:rFonts w:ascii="Times New Roman" w:hAnsi="Times New Roman" w:cs="Times New Roman"/>
        </w:rPr>
      </w:pPr>
      <w:r w:rsidRPr="00CC09F4">
        <w:rPr>
          <w:rFonts w:ascii="Times New Roman" w:hAnsi="Times New Roman" w:cs="Times New Roman"/>
        </w:rPr>
        <w:t>Bloquent les récepteurs de la</w:t>
      </w:r>
      <w:r w:rsidRPr="00CC09F4">
        <w:rPr>
          <w:rFonts w:ascii="Times New Roman" w:hAnsi="Times New Roman" w:cs="Times New Roman"/>
          <w:bCs/>
        </w:rPr>
        <w:t xml:space="preserve"> </w:t>
      </w:r>
      <w:r w:rsidRPr="00CC09F4">
        <w:rPr>
          <w:rFonts w:ascii="Times New Roman" w:hAnsi="Times New Roman" w:cs="Times New Roman"/>
          <w:bCs/>
        </w:rPr>
        <w:t>dopamine</w:t>
      </w:r>
      <w:r w:rsidR="007875EA" w:rsidRPr="00CC09F4">
        <w:rPr>
          <w:rFonts w:ascii="Times New Roman" w:hAnsi="Times New Roman" w:cs="Times New Roman"/>
          <w:bCs/>
        </w:rPr>
        <w:t xml:space="preserve"> (baisse) </w:t>
      </w:r>
      <w:r w:rsidRPr="00CC09F4">
        <w:rPr>
          <w:rFonts w:ascii="Times New Roman" w:hAnsi="Times New Roman" w:cs="Times New Roman"/>
          <w:bCs/>
        </w:rPr>
        <w:t xml:space="preserve"> </w:t>
      </w:r>
    </w:p>
    <w:p w14:paraId="63237A03" w14:textId="77777777" w:rsidR="00000000" w:rsidRPr="00CC09F4" w:rsidRDefault="00CC09F4" w:rsidP="007875EA">
      <w:pPr>
        <w:pStyle w:val="ListParagraph"/>
        <w:numPr>
          <w:ilvl w:val="0"/>
          <w:numId w:val="11"/>
        </w:numPr>
        <w:tabs>
          <w:tab w:val="left" w:pos="1713"/>
        </w:tabs>
        <w:rPr>
          <w:rFonts w:ascii="Times New Roman" w:hAnsi="Times New Roman" w:cs="Times New Roman"/>
        </w:rPr>
      </w:pPr>
      <w:r w:rsidRPr="00CC09F4">
        <w:rPr>
          <w:rFonts w:ascii="Times New Roman" w:hAnsi="Times New Roman" w:cs="Times New Roman"/>
        </w:rPr>
        <w:t>Agissent sur les symptômes</w:t>
      </w:r>
      <w:r w:rsidRPr="00CC09F4">
        <w:rPr>
          <w:rFonts w:ascii="Times New Roman" w:hAnsi="Times New Roman" w:cs="Times New Roman"/>
        </w:rPr>
        <w:t xml:space="preserve"> </w:t>
      </w:r>
      <w:r w:rsidRPr="00CC09F4">
        <w:rPr>
          <w:rFonts w:ascii="Times New Roman" w:hAnsi="Times New Roman" w:cs="Times New Roman"/>
          <w:bCs/>
        </w:rPr>
        <w:t>positifs</w:t>
      </w:r>
      <w:r w:rsidRPr="00CC09F4">
        <w:rPr>
          <w:rFonts w:ascii="Times New Roman" w:hAnsi="Times New Roman" w:cs="Times New Roman"/>
          <w:bCs/>
        </w:rPr>
        <w:t xml:space="preserve"> </w:t>
      </w:r>
      <w:r w:rsidRPr="00CC09F4">
        <w:rPr>
          <w:rFonts w:ascii="Times New Roman" w:hAnsi="Times New Roman" w:cs="Times New Roman"/>
        </w:rPr>
        <w:t>de la schizophrénie</w:t>
      </w:r>
    </w:p>
    <w:p w14:paraId="630CBE52" w14:textId="77777777" w:rsidR="00000000" w:rsidRPr="00CC09F4" w:rsidRDefault="00CC09F4" w:rsidP="007875EA">
      <w:pPr>
        <w:pStyle w:val="ListParagraph"/>
        <w:numPr>
          <w:ilvl w:val="0"/>
          <w:numId w:val="11"/>
        </w:numPr>
        <w:tabs>
          <w:tab w:val="left" w:pos="1713"/>
        </w:tabs>
        <w:rPr>
          <w:rFonts w:ascii="Times New Roman" w:hAnsi="Times New Roman" w:cs="Times New Roman"/>
        </w:rPr>
      </w:pPr>
      <w:r w:rsidRPr="00CC09F4">
        <w:rPr>
          <w:rFonts w:ascii="Times New Roman" w:hAnsi="Times New Roman" w:cs="Times New Roman"/>
        </w:rPr>
        <w:t xml:space="preserve">Atténue les réponses aux </w:t>
      </w:r>
      <w:r w:rsidRPr="00CC09F4">
        <w:rPr>
          <w:rFonts w:ascii="Times New Roman" w:hAnsi="Times New Roman" w:cs="Times New Roman"/>
          <w:bCs/>
        </w:rPr>
        <w:t>sti</w:t>
      </w:r>
      <w:r w:rsidRPr="00CC09F4">
        <w:rPr>
          <w:rFonts w:ascii="Times New Roman" w:hAnsi="Times New Roman" w:cs="Times New Roman"/>
          <w:bCs/>
        </w:rPr>
        <w:t>muli parasites</w:t>
      </w:r>
    </w:p>
    <w:p w14:paraId="209F4D68" w14:textId="368AE294" w:rsidR="00055AEE" w:rsidRPr="00CC09F4" w:rsidRDefault="007875EA" w:rsidP="007875EA">
      <w:pPr>
        <w:pStyle w:val="ListParagraph"/>
        <w:tabs>
          <w:tab w:val="left" w:pos="1713"/>
        </w:tabs>
        <w:rPr>
          <w:rFonts w:ascii="Times New Roman" w:hAnsi="Times New Roman" w:cs="Times New Roman"/>
        </w:rPr>
      </w:pPr>
      <w:r w:rsidRPr="00CC09F4">
        <w:rPr>
          <w:rFonts w:ascii="Times New Roman" w:hAnsi="Times New Roman" w:cs="Times New Roman"/>
        </w:rPr>
        <w:t>Risque de dyskinésie tardive : tremblement musculaire similaire au parkinson</w:t>
      </w:r>
    </w:p>
    <w:p w14:paraId="0923183E" w14:textId="77777777" w:rsidR="007875EA" w:rsidRPr="00CC09F4" w:rsidRDefault="007875EA" w:rsidP="00055AEE">
      <w:pPr>
        <w:pStyle w:val="ListParagraph"/>
        <w:tabs>
          <w:tab w:val="left" w:pos="1713"/>
        </w:tabs>
        <w:rPr>
          <w:rFonts w:ascii="Times New Roman" w:hAnsi="Times New Roman" w:cs="Times New Roman"/>
          <w:b/>
        </w:rPr>
      </w:pPr>
    </w:p>
    <w:p w14:paraId="578C3CB1" w14:textId="337CAA3E" w:rsidR="00055AEE" w:rsidRPr="00CC09F4" w:rsidRDefault="00055AEE" w:rsidP="00055AEE">
      <w:pPr>
        <w:pStyle w:val="ListParagraph"/>
        <w:tabs>
          <w:tab w:val="left" w:pos="1713"/>
        </w:tabs>
        <w:rPr>
          <w:rFonts w:ascii="Times New Roman" w:hAnsi="Times New Roman" w:cs="Times New Roman"/>
          <w:b/>
        </w:rPr>
      </w:pPr>
      <w:r w:rsidRPr="00CC09F4">
        <w:rPr>
          <w:rFonts w:ascii="Times New Roman" w:hAnsi="Times New Roman" w:cs="Times New Roman"/>
          <w:b/>
        </w:rPr>
        <w:t>Nouvelle génération d’antipsychotiques</w:t>
      </w:r>
      <w:r w:rsidR="007875EA" w:rsidRPr="00CC09F4">
        <w:rPr>
          <w:rFonts w:ascii="Times New Roman" w:hAnsi="Times New Roman" w:cs="Times New Roman"/>
          <w:b/>
        </w:rPr>
        <w:t xml:space="preserve"> </w:t>
      </w:r>
    </w:p>
    <w:p w14:paraId="0AFE07DF" w14:textId="77777777" w:rsidR="007875EA" w:rsidRPr="00CC09F4" w:rsidRDefault="007875EA" w:rsidP="007875EA">
      <w:pPr>
        <w:pStyle w:val="ListParagraph"/>
        <w:numPr>
          <w:ilvl w:val="0"/>
          <w:numId w:val="13"/>
        </w:numPr>
        <w:tabs>
          <w:tab w:val="left" w:pos="1713"/>
        </w:tabs>
        <w:rPr>
          <w:rFonts w:ascii="Times New Roman" w:hAnsi="Times New Roman" w:cs="Times New Roman"/>
        </w:rPr>
      </w:pPr>
      <w:r w:rsidRPr="00CC09F4">
        <w:rPr>
          <w:rFonts w:ascii="Times New Roman" w:hAnsi="Times New Roman" w:cs="Times New Roman"/>
        </w:rPr>
        <w:t>Rispéridone (Riperdal)</w:t>
      </w:r>
    </w:p>
    <w:p w14:paraId="4E809DCC" w14:textId="77777777" w:rsidR="007875EA" w:rsidRPr="00CC09F4" w:rsidRDefault="007875EA" w:rsidP="007875EA">
      <w:pPr>
        <w:pStyle w:val="ListParagraph"/>
        <w:numPr>
          <w:ilvl w:val="0"/>
          <w:numId w:val="13"/>
        </w:numPr>
        <w:tabs>
          <w:tab w:val="left" w:pos="1713"/>
        </w:tabs>
        <w:rPr>
          <w:rFonts w:ascii="Times New Roman" w:hAnsi="Times New Roman" w:cs="Times New Roman"/>
        </w:rPr>
      </w:pPr>
      <w:r w:rsidRPr="00CC09F4">
        <w:rPr>
          <w:rFonts w:ascii="Times New Roman" w:hAnsi="Times New Roman" w:cs="Times New Roman"/>
        </w:rPr>
        <w:t xml:space="preserve">Olanzapine (Zyprexa) </w:t>
      </w:r>
    </w:p>
    <w:p w14:paraId="05EE9780" w14:textId="20A37BDD" w:rsidR="007875EA" w:rsidRPr="00CC09F4" w:rsidRDefault="00CC09F4" w:rsidP="007875EA">
      <w:pPr>
        <w:pStyle w:val="ListParagraph"/>
        <w:numPr>
          <w:ilvl w:val="0"/>
          <w:numId w:val="13"/>
        </w:numPr>
        <w:tabs>
          <w:tab w:val="left" w:pos="1713"/>
        </w:tabs>
        <w:rPr>
          <w:rFonts w:ascii="Times New Roman" w:hAnsi="Times New Roman" w:cs="Times New Roman"/>
        </w:rPr>
      </w:pPr>
      <w:r w:rsidRPr="00CC09F4">
        <w:rPr>
          <w:rFonts w:ascii="Times New Roman" w:hAnsi="Times New Roman" w:cs="Times New Roman"/>
        </w:rPr>
        <w:t>Moins d’effets secondaires</w:t>
      </w:r>
      <w:r w:rsidR="007875EA" w:rsidRPr="00CC09F4">
        <w:rPr>
          <w:rFonts w:ascii="Times New Roman" w:hAnsi="Times New Roman" w:cs="Times New Roman"/>
        </w:rPr>
        <w:t xml:space="preserve"> mais affecte le taux de sérotonine  </w:t>
      </w:r>
    </w:p>
    <w:p w14:paraId="3AD3918C" w14:textId="77777777" w:rsidR="007875EA" w:rsidRPr="00CC09F4" w:rsidRDefault="007875EA" w:rsidP="007875EA">
      <w:pPr>
        <w:pStyle w:val="ListParagraph"/>
        <w:tabs>
          <w:tab w:val="left" w:pos="1713"/>
        </w:tabs>
        <w:rPr>
          <w:rFonts w:ascii="Times New Roman" w:hAnsi="Times New Roman" w:cs="Times New Roman"/>
        </w:rPr>
      </w:pPr>
    </w:p>
    <w:p w14:paraId="61836D8A" w14:textId="06BDE894" w:rsidR="007875EA" w:rsidRPr="00CC09F4" w:rsidRDefault="007875EA" w:rsidP="007875EA">
      <w:pPr>
        <w:pStyle w:val="ListParagraph"/>
        <w:tabs>
          <w:tab w:val="left" w:pos="1713"/>
        </w:tabs>
        <w:rPr>
          <w:rFonts w:ascii="Times New Roman" w:hAnsi="Times New Roman" w:cs="Times New Roman"/>
          <w:u w:val="single"/>
        </w:rPr>
      </w:pPr>
      <w:r w:rsidRPr="00CC09F4">
        <w:rPr>
          <w:rFonts w:ascii="Times New Roman" w:hAnsi="Times New Roman" w:cs="Times New Roman"/>
          <w:u w:val="single"/>
        </w:rPr>
        <w:t xml:space="preserve">Anxiolytiques : </w:t>
      </w:r>
    </w:p>
    <w:p w14:paraId="03A7F994" w14:textId="77777777" w:rsidR="007875EA" w:rsidRPr="00CC09F4" w:rsidRDefault="007875EA" w:rsidP="007875EA">
      <w:pPr>
        <w:pStyle w:val="ListParagraph"/>
        <w:tabs>
          <w:tab w:val="left" w:pos="1713"/>
        </w:tabs>
        <w:rPr>
          <w:rFonts w:ascii="Times New Roman" w:hAnsi="Times New Roman" w:cs="Times New Roman"/>
        </w:rPr>
      </w:pPr>
      <w:r w:rsidRPr="00CC09F4">
        <w:rPr>
          <w:rFonts w:ascii="Times New Roman" w:hAnsi="Times New Roman" w:cs="Times New Roman"/>
        </w:rPr>
        <w:t>Exemple:  Xanax, Ativan, Valium</w:t>
      </w:r>
    </w:p>
    <w:p w14:paraId="5E1E66B9" w14:textId="77777777" w:rsidR="00000000" w:rsidRPr="00CC09F4" w:rsidRDefault="00CC09F4" w:rsidP="007875EA">
      <w:pPr>
        <w:pStyle w:val="ListParagraph"/>
        <w:numPr>
          <w:ilvl w:val="0"/>
          <w:numId w:val="15"/>
        </w:numPr>
        <w:tabs>
          <w:tab w:val="left" w:pos="1713"/>
        </w:tabs>
        <w:rPr>
          <w:rFonts w:ascii="Times New Roman" w:hAnsi="Times New Roman" w:cs="Times New Roman"/>
        </w:rPr>
      </w:pPr>
      <w:r w:rsidRPr="00CC09F4">
        <w:rPr>
          <w:rFonts w:ascii="Times New Roman" w:hAnsi="Times New Roman" w:cs="Times New Roman"/>
          <w:bCs/>
        </w:rPr>
        <w:t>Dépriment</w:t>
      </w:r>
      <w:r w:rsidRPr="00CC09F4">
        <w:rPr>
          <w:rFonts w:ascii="Times New Roman" w:hAnsi="Times New Roman" w:cs="Times New Roman"/>
        </w:rPr>
        <w:t xml:space="preserve"> le système nerveux central</w:t>
      </w:r>
    </w:p>
    <w:p w14:paraId="4F57BDBE" w14:textId="77777777" w:rsidR="00000000" w:rsidRPr="00CC09F4" w:rsidRDefault="00CC09F4" w:rsidP="007875EA">
      <w:pPr>
        <w:pStyle w:val="ListParagraph"/>
        <w:numPr>
          <w:ilvl w:val="0"/>
          <w:numId w:val="15"/>
        </w:numPr>
        <w:tabs>
          <w:tab w:val="left" w:pos="1713"/>
        </w:tabs>
        <w:rPr>
          <w:rFonts w:ascii="Times New Roman" w:hAnsi="Times New Roman" w:cs="Times New Roman"/>
        </w:rPr>
      </w:pPr>
      <w:r w:rsidRPr="00CC09F4">
        <w:rPr>
          <w:rFonts w:ascii="Times New Roman" w:hAnsi="Times New Roman" w:cs="Times New Roman"/>
        </w:rPr>
        <w:t>Rédu</w:t>
      </w:r>
      <w:r w:rsidRPr="00CC09F4">
        <w:rPr>
          <w:rFonts w:ascii="Times New Roman" w:hAnsi="Times New Roman" w:cs="Times New Roman"/>
        </w:rPr>
        <w:t>isent</w:t>
      </w:r>
      <w:r w:rsidRPr="00CC09F4">
        <w:rPr>
          <w:rFonts w:ascii="Times New Roman" w:hAnsi="Times New Roman" w:cs="Times New Roman"/>
          <w:bCs/>
        </w:rPr>
        <w:t xml:space="preserve"> </w:t>
      </w:r>
      <w:r w:rsidRPr="00CC09F4">
        <w:rPr>
          <w:rFonts w:ascii="Times New Roman" w:hAnsi="Times New Roman" w:cs="Times New Roman"/>
          <w:bCs/>
        </w:rPr>
        <w:t>l’anxiété</w:t>
      </w:r>
      <w:r w:rsidRPr="00CC09F4">
        <w:rPr>
          <w:rFonts w:ascii="Times New Roman" w:hAnsi="Times New Roman" w:cs="Times New Roman"/>
          <w:bCs/>
        </w:rPr>
        <w:t xml:space="preserve"> </w:t>
      </w:r>
      <w:r w:rsidRPr="00CC09F4">
        <w:rPr>
          <w:rFonts w:ascii="Times New Roman" w:hAnsi="Times New Roman" w:cs="Times New Roman"/>
        </w:rPr>
        <w:t xml:space="preserve">et la </w:t>
      </w:r>
      <w:r w:rsidRPr="00CC09F4">
        <w:rPr>
          <w:rFonts w:ascii="Times New Roman" w:hAnsi="Times New Roman" w:cs="Times New Roman"/>
          <w:bCs/>
        </w:rPr>
        <w:t>tension</w:t>
      </w:r>
    </w:p>
    <w:p w14:paraId="7417097F" w14:textId="77777777" w:rsidR="00000000" w:rsidRPr="00CC09F4" w:rsidRDefault="00CC09F4" w:rsidP="007875EA">
      <w:pPr>
        <w:pStyle w:val="ListParagraph"/>
        <w:numPr>
          <w:ilvl w:val="0"/>
          <w:numId w:val="15"/>
        </w:numPr>
        <w:tabs>
          <w:tab w:val="left" w:pos="1713"/>
        </w:tabs>
        <w:rPr>
          <w:rFonts w:ascii="Times New Roman" w:hAnsi="Times New Roman" w:cs="Times New Roman"/>
        </w:rPr>
      </w:pPr>
      <w:r w:rsidRPr="00CC09F4">
        <w:rPr>
          <w:rFonts w:ascii="Times New Roman" w:hAnsi="Times New Roman" w:cs="Times New Roman"/>
        </w:rPr>
        <w:t xml:space="preserve">Risque de </w:t>
      </w:r>
      <w:r w:rsidRPr="00CC09F4">
        <w:rPr>
          <w:rFonts w:ascii="Times New Roman" w:hAnsi="Times New Roman" w:cs="Times New Roman"/>
          <w:bCs/>
        </w:rPr>
        <w:t>dépendance</w:t>
      </w:r>
    </w:p>
    <w:p w14:paraId="4E6B558D" w14:textId="77777777" w:rsidR="007875EA" w:rsidRPr="00CC09F4" w:rsidRDefault="007875EA" w:rsidP="007875EA">
      <w:pPr>
        <w:pStyle w:val="ListParagraph"/>
        <w:tabs>
          <w:tab w:val="left" w:pos="1713"/>
        </w:tabs>
        <w:rPr>
          <w:rFonts w:ascii="Times New Roman" w:hAnsi="Times New Roman" w:cs="Times New Roman"/>
          <w:u w:val="single"/>
        </w:rPr>
      </w:pPr>
    </w:p>
    <w:p w14:paraId="2265B926" w14:textId="35AB2B9E" w:rsidR="007875EA" w:rsidRPr="00CC09F4" w:rsidRDefault="007875EA" w:rsidP="00055AEE">
      <w:pPr>
        <w:pStyle w:val="ListParagraph"/>
        <w:tabs>
          <w:tab w:val="left" w:pos="1713"/>
        </w:tabs>
        <w:rPr>
          <w:rFonts w:ascii="Times New Roman" w:hAnsi="Times New Roman" w:cs="Times New Roman"/>
          <w:u w:val="single"/>
        </w:rPr>
      </w:pPr>
      <w:r w:rsidRPr="00CC09F4">
        <w:rPr>
          <w:rFonts w:ascii="Times New Roman" w:hAnsi="Times New Roman" w:cs="Times New Roman"/>
          <w:u w:val="single"/>
        </w:rPr>
        <w:t xml:space="preserve">Antidépresseurs : </w:t>
      </w:r>
    </w:p>
    <w:p w14:paraId="4C8979D0" w14:textId="16B46458" w:rsidR="007875EA" w:rsidRPr="00CC09F4" w:rsidRDefault="007875EA" w:rsidP="007875EA">
      <w:pPr>
        <w:pStyle w:val="ListParagraph"/>
        <w:tabs>
          <w:tab w:val="left" w:pos="1713"/>
        </w:tabs>
        <w:rPr>
          <w:rFonts w:ascii="Times New Roman" w:hAnsi="Times New Roman" w:cs="Times New Roman"/>
        </w:rPr>
      </w:pPr>
      <w:r w:rsidRPr="00CC09F4">
        <w:rPr>
          <w:rFonts w:ascii="Times New Roman" w:hAnsi="Times New Roman" w:cs="Times New Roman"/>
        </w:rPr>
        <w:t>Exemple :  Prozac, Zoloft et Paxil</w:t>
      </w:r>
    </w:p>
    <w:p w14:paraId="5112FADA" w14:textId="77777777" w:rsidR="00000000" w:rsidRPr="00CC09F4" w:rsidRDefault="00CC09F4" w:rsidP="007875EA">
      <w:pPr>
        <w:pStyle w:val="ListParagraph"/>
        <w:numPr>
          <w:ilvl w:val="0"/>
          <w:numId w:val="17"/>
        </w:numPr>
        <w:tabs>
          <w:tab w:val="left" w:pos="1713"/>
        </w:tabs>
        <w:rPr>
          <w:rFonts w:ascii="Times New Roman" w:hAnsi="Times New Roman" w:cs="Times New Roman"/>
        </w:rPr>
      </w:pPr>
      <w:r w:rsidRPr="00CC09F4">
        <w:rPr>
          <w:rFonts w:ascii="Times New Roman" w:hAnsi="Times New Roman" w:cs="Times New Roman"/>
        </w:rPr>
        <w:t xml:space="preserve">Inhibiteurs sélectifs du recaptage de </w:t>
      </w:r>
      <w:r w:rsidRPr="00CC09F4">
        <w:rPr>
          <w:rFonts w:ascii="Times New Roman" w:hAnsi="Times New Roman" w:cs="Times New Roman"/>
        </w:rPr>
        <w:t xml:space="preserve">la </w:t>
      </w:r>
      <w:r w:rsidRPr="00CC09F4">
        <w:rPr>
          <w:rFonts w:ascii="Times New Roman" w:hAnsi="Times New Roman" w:cs="Times New Roman"/>
          <w:bCs/>
        </w:rPr>
        <w:t>sérotonine</w:t>
      </w:r>
      <w:r w:rsidRPr="00CC09F4">
        <w:rPr>
          <w:rFonts w:ascii="Times New Roman" w:hAnsi="Times New Roman" w:cs="Times New Roman"/>
          <w:bCs/>
        </w:rPr>
        <w:t xml:space="preserve"> </w:t>
      </w:r>
      <w:r w:rsidRPr="00CC09F4">
        <w:rPr>
          <w:rFonts w:ascii="Times New Roman" w:hAnsi="Times New Roman" w:cs="Times New Roman"/>
        </w:rPr>
        <w:t xml:space="preserve">(ISRS) </w:t>
      </w:r>
    </w:p>
    <w:p w14:paraId="602E5250" w14:textId="77777777" w:rsidR="00000000" w:rsidRPr="00CC09F4" w:rsidRDefault="00CC09F4" w:rsidP="007875EA">
      <w:pPr>
        <w:pStyle w:val="ListParagraph"/>
        <w:numPr>
          <w:ilvl w:val="0"/>
          <w:numId w:val="17"/>
        </w:numPr>
        <w:tabs>
          <w:tab w:val="left" w:pos="1713"/>
        </w:tabs>
        <w:rPr>
          <w:rFonts w:ascii="Times New Roman" w:hAnsi="Times New Roman" w:cs="Times New Roman"/>
        </w:rPr>
      </w:pPr>
      <w:r w:rsidRPr="00CC09F4">
        <w:rPr>
          <w:rFonts w:ascii="Times New Roman" w:hAnsi="Times New Roman" w:cs="Times New Roman"/>
        </w:rPr>
        <w:t xml:space="preserve">Augmentent la disponibilité de la sérotonine </w:t>
      </w:r>
      <w:r w:rsidRPr="00CC09F4">
        <w:rPr>
          <w:rFonts w:ascii="Times New Roman" w:hAnsi="Times New Roman" w:cs="Times New Roman"/>
        </w:rPr>
        <w:t>(</w:t>
      </w:r>
      <w:r w:rsidRPr="00CC09F4">
        <w:rPr>
          <w:rFonts w:ascii="Times New Roman" w:hAnsi="Times New Roman" w:cs="Times New Roman"/>
          <w:bCs/>
        </w:rPr>
        <w:t>bloquent partiellemen</w:t>
      </w:r>
      <w:r w:rsidRPr="00CC09F4">
        <w:rPr>
          <w:rFonts w:ascii="Times New Roman" w:hAnsi="Times New Roman" w:cs="Times New Roman"/>
          <w:bCs/>
        </w:rPr>
        <w:t>t la réabsorption</w:t>
      </w:r>
      <w:r w:rsidRPr="00CC09F4">
        <w:rPr>
          <w:rFonts w:ascii="Times New Roman" w:hAnsi="Times New Roman" w:cs="Times New Roman"/>
        </w:rPr>
        <w:t>)</w:t>
      </w:r>
    </w:p>
    <w:p w14:paraId="6C18AE16" w14:textId="77777777" w:rsidR="00000000" w:rsidRPr="00CC09F4" w:rsidRDefault="00CC09F4" w:rsidP="007875EA">
      <w:pPr>
        <w:pStyle w:val="ListParagraph"/>
        <w:numPr>
          <w:ilvl w:val="0"/>
          <w:numId w:val="17"/>
        </w:numPr>
        <w:tabs>
          <w:tab w:val="left" w:pos="1713"/>
        </w:tabs>
        <w:rPr>
          <w:rFonts w:ascii="Times New Roman" w:hAnsi="Times New Roman" w:cs="Times New Roman"/>
        </w:rPr>
      </w:pPr>
      <w:r w:rsidRPr="00CC09F4">
        <w:rPr>
          <w:rFonts w:ascii="Times New Roman" w:hAnsi="Times New Roman" w:cs="Times New Roman"/>
        </w:rPr>
        <w:t xml:space="preserve">Améliorent </w:t>
      </w:r>
      <w:r w:rsidRPr="00CC09F4">
        <w:rPr>
          <w:rFonts w:ascii="Times New Roman" w:hAnsi="Times New Roman" w:cs="Times New Roman"/>
          <w:bCs/>
        </w:rPr>
        <w:t>l’humeur</w:t>
      </w:r>
      <w:r w:rsidRPr="00CC09F4">
        <w:rPr>
          <w:rFonts w:ascii="Times New Roman" w:hAnsi="Times New Roman" w:cs="Times New Roman"/>
        </w:rPr>
        <w:t xml:space="preserve">, réduit </w:t>
      </w:r>
      <w:r w:rsidRPr="00CC09F4">
        <w:rPr>
          <w:rFonts w:ascii="Times New Roman" w:hAnsi="Times New Roman" w:cs="Times New Roman"/>
          <w:bCs/>
        </w:rPr>
        <w:t>l’anxiété et stimule l’éveil</w:t>
      </w:r>
    </w:p>
    <w:p w14:paraId="2999051E" w14:textId="77777777" w:rsidR="007875EA" w:rsidRPr="00CC09F4" w:rsidRDefault="007875EA" w:rsidP="007875EA">
      <w:pPr>
        <w:pStyle w:val="ListParagraph"/>
        <w:numPr>
          <w:ilvl w:val="0"/>
          <w:numId w:val="17"/>
        </w:numPr>
        <w:tabs>
          <w:tab w:val="left" w:pos="1713"/>
        </w:tabs>
        <w:rPr>
          <w:rFonts w:ascii="Times New Roman" w:hAnsi="Times New Roman" w:cs="Times New Roman"/>
        </w:rPr>
      </w:pPr>
      <w:r w:rsidRPr="00CC09F4">
        <w:rPr>
          <w:rFonts w:ascii="Times New Roman" w:hAnsi="Times New Roman" w:cs="Times New Roman"/>
        </w:rPr>
        <w:t xml:space="preserve">Le stress post-traumatique, dépression sévère et les troubles d’obsession compulsive qui bénéficient des antidépresseurs </w:t>
      </w:r>
    </w:p>
    <w:p w14:paraId="05981004" w14:textId="6B4BA3F3" w:rsidR="007875EA" w:rsidRPr="00CC09F4" w:rsidRDefault="007875EA" w:rsidP="007875EA">
      <w:pPr>
        <w:tabs>
          <w:tab w:val="left" w:pos="1713"/>
        </w:tabs>
        <w:ind w:left="720"/>
        <w:rPr>
          <w:rFonts w:ascii="Times New Roman" w:hAnsi="Times New Roman" w:cs="Times New Roman"/>
          <w:u w:val="single"/>
        </w:rPr>
      </w:pPr>
    </w:p>
    <w:p w14:paraId="2638F49E" w14:textId="215FBBB2" w:rsidR="007875EA" w:rsidRPr="00CC09F4" w:rsidRDefault="007875EA" w:rsidP="007875EA">
      <w:pPr>
        <w:tabs>
          <w:tab w:val="left" w:pos="1713"/>
        </w:tabs>
        <w:ind w:left="720"/>
        <w:rPr>
          <w:rFonts w:ascii="Times New Roman" w:hAnsi="Times New Roman" w:cs="Times New Roman"/>
          <w:u w:val="single"/>
        </w:rPr>
      </w:pPr>
      <w:r w:rsidRPr="00CC09F4">
        <w:rPr>
          <w:rFonts w:ascii="Times New Roman" w:hAnsi="Times New Roman" w:cs="Times New Roman"/>
          <w:u w:val="single"/>
        </w:rPr>
        <w:t>Régu</w:t>
      </w:r>
      <w:r w:rsidR="003B105A" w:rsidRPr="00CC09F4">
        <w:rPr>
          <w:rFonts w:ascii="Times New Roman" w:hAnsi="Times New Roman" w:cs="Times New Roman"/>
          <w:u w:val="single"/>
        </w:rPr>
        <w:t xml:space="preserve">lateurs de l’humeur : </w:t>
      </w:r>
    </w:p>
    <w:p w14:paraId="1A086BFA" w14:textId="26BFCF18" w:rsidR="003B105A" w:rsidRPr="00CC09F4" w:rsidRDefault="003B105A" w:rsidP="003B105A">
      <w:pPr>
        <w:tabs>
          <w:tab w:val="left" w:pos="1713"/>
        </w:tabs>
        <w:ind w:left="720"/>
        <w:rPr>
          <w:rFonts w:ascii="Times New Roman" w:hAnsi="Times New Roman" w:cs="Times New Roman"/>
        </w:rPr>
      </w:pPr>
      <w:r w:rsidRPr="00CC09F4">
        <w:rPr>
          <w:rFonts w:ascii="Times New Roman" w:hAnsi="Times New Roman" w:cs="Times New Roman"/>
        </w:rPr>
        <w:t xml:space="preserve">Exemple : Lithium (stabilise les hauts et bas de l’humeur) </w:t>
      </w:r>
    </w:p>
    <w:p w14:paraId="5023045A" w14:textId="77777777" w:rsidR="00000000" w:rsidRPr="00CC09F4" w:rsidRDefault="00CC09F4" w:rsidP="003B105A">
      <w:pPr>
        <w:pStyle w:val="ListParagraph"/>
        <w:numPr>
          <w:ilvl w:val="0"/>
          <w:numId w:val="19"/>
        </w:numPr>
        <w:tabs>
          <w:tab w:val="left" w:pos="1713"/>
        </w:tabs>
        <w:jc w:val="both"/>
        <w:rPr>
          <w:rFonts w:ascii="Times New Roman" w:hAnsi="Times New Roman" w:cs="Times New Roman"/>
        </w:rPr>
      </w:pPr>
      <w:r w:rsidRPr="00CC09F4">
        <w:rPr>
          <w:rFonts w:ascii="Times New Roman" w:hAnsi="Times New Roman" w:cs="Times New Roman"/>
        </w:rPr>
        <w:t>Sel</w:t>
      </w:r>
    </w:p>
    <w:p w14:paraId="6A6AC2D1" w14:textId="16A56344" w:rsidR="00000000" w:rsidRPr="00CC09F4" w:rsidRDefault="00CC09F4" w:rsidP="003B105A">
      <w:pPr>
        <w:pStyle w:val="ListParagraph"/>
        <w:numPr>
          <w:ilvl w:val="0"/>
          <w:numId w:val="19"/>
        </w:numPr>
        <w:tabs>
          <w:tab w:val="left" w:pos="1713"/>
        </w:tabs>
        <w:jc w:val="both"/>
        <w:rPr>
          <w:rFonts w:ascii="Times New Roman" w:hAnsi="Times New Roman" w:cs="Times New Roman"/>
        </w:rPr>
      </w:pPr>
      <w:r w:rsidRPr="00CC09F4">
        <w:rPr>
          <w:rFonts w:ascii="Times New Roman" w:hAnsi="Times New Roman" w:cs="Times New Roman"/>
        </w:rPr>
        <w:t xml:space="preserve">Utilisé pour traiter le trouble </w:t>
      </w:r>
      <w:r w:rsidRPr="00CC09F4">
        <w:rPr>
          <w:rFonts w:ascii="Times New Roman" w:hAnsi="Times New Roman" w:cs="Times New Roman"/>
          <w:bCs/>
        </w:rPr>
        <w:t>bipolaire</w:t>
      </w:r>
      <w:r w:rsidR="003B105A" w:rsidRPr="00CC09F4">
        <w:rPr>
          <w:rFonts w:ascii="Times New Roman" w:hAnsi="Times New Roman" w:cs="Times New Roman"/>
          <w:bCs/>
        </w:rPr>
        <w:t xml:space="preserve"> (ainsi que le traitement cognitivo-comportementale). </w:t>
      </w:r>
    </w:p>
    <w:p w14:paraId="29865460" w14:textId="77777777" w:rsidR="003B105A" w:rsidRPr="00CC09F4" w:rsidRDefault="003B105A" w:rsidP="007875EA">
      <w:pPr>
        <w:tabs>
          <w:tab w:val="left" w:pos="1713"/>
        </w:tabs>
        <w:ind w:left="720"/>
        <w:rPr>
          <w:rFonts w:ascii="Times New Roman" w:hAnsi="Times New Roman" w:cs="Times New Roman"/>
          <w:u w:val="single"/>
        </w:rPr>
      </w:pPr>
    </w:p>
    <w:p w14:paraId="39CA896B" w14:textId="59DBEE7A" w:rsidR="00055AEE" w:rsidRPr="00CC09F4" w:rsidRDefault="00055AEE" w:rsidP="00055AEE">
      <w:pPr>
        <w:pStyle w:val="ListParagraph"/>
        <w:numPr>
          <w:ilvl w:val="0"/>
          <w:numId w:val="9"/>
        </w:numPr>
        <w:tabs>
          <w:tab w:val="left" w:pos="1713"/>
        </w:tabs>
        <w:rPr>
          <w:rFonts w:ascii="Times New Roman" w:hAnsi="Times New Roman" w:cs="Times New Roman"/>
          <w:b/>
        </w:rPr>
      </w:pPr>
      <w:r w:rsidRPr="00CC09F4">
        <w:rPr>
          <w:rFonts w:ascii="Times New Roman" w:hAnsi="Times New Roman" w:cs="Times New Roman"/>
          <w:b/>
        </w:rPr>
        <w:t xml:space="preserve">Stimulation cérébrale </w:t>
      </w:r>
      <w:r w:rsidR="003B105A" w:rsidRPr="00CC09F4">
        <w:rPr>
          <w:rFonts w:ascii="Times New Roman" w:hAnsi="Times New Roman" w:cs="Times New Roman"/>
          <w:b/>
        </w:rPr>
        <w:t xml:space="preserve"> </w:t>
      </w:r>
    </w:p>
    <w:p w14:paraId="2778A197" w14:textId="5A9551AF" w:rsidR="003B105A" w:rsidRPr="00CC09F4" w:rsidRDefault="003B105A" w:rsidP="003B105A">
      <w:pPr>
        <w:pStyle w:val="ListParagraph"/>
        <w:tabs>
          <w:tab w:val="left" w:pos="1713"/>
        </w:tabs>
        <w:rPr>
          <w:rFonts w:ascii="Times New Roman" w:hAnsi="Times New Roman" w:cs="Times New Roman"/>
        </w:rPr>
      </w:pPr>
      <w:r w:rsidRPr="00CC09F4">
        <w:rPr>
          <w:rFonts w:ascii="Times New Roman" w:hAnsi="Times New Roman" w:cs="Times New Roman"/>
          <w:u w:val="single"/>
        </w:rPr>
        <w:t>Électroconvulsivothérapie (sismothérapie) </w:t>
      </w:r>
      <w:r w:rsidRPr="00CC09F4">
        <w:rPr>
          <w:rFonts w:ascii="Times New Roman" w:hAnsi="Times New Roman" w:cs="Times New Roman"/>
        </w:rPr>
        <w:t>: Dépression qui ne répond pas aux traitements pharmacologiques, donc ils vont en convulsions et l’</w:t>
      </w:r>
      <w:r w:rsidR="00961AAF" w:rsidRPr="00CC09F4">
        <w:rPr>
          <w:rFonts w:ascii="Times New Roman" w:hAnsi="Times New Roman" w:cs="Times New Roman"/>
        </w:rPr>
        <w:t>anesthésie</w:t>
      </w:r>
      <w:r w:rsidRPr="00CC09F4">
        <w:rPr>
          <w:rFonts w:ascii="Times New Roman" w:hAnsi="Times New Roman" w:cs="Times New Roman"/>
        </w:rPr>
        <w:t xml:space="preserve"> générale est donn</w:t>
      </w:r>
      <w:r w:rsidR="00961AAF" w:rsidRPr="00CC09F4">
        <w:rPr>
          <w:rFonts w:ascii="Times New Roman" w:hAnsi="Times New Roman" w:cs="Times New Roman"/>
        </w:rPr>
        <w:t xml:space="preserve">é ainsi que des myorelaxants. Plusieurs doivent reprendre ses traitements après 6 mois-1 an.  </w:t>
      </w:r>
    </w:p>
    <w:p w14:paraId="0D3F9073" w14:textId="77777777" w:rsidR="00961AAF" w:rsidRPr="00CC09F4" w:rsidRDefault="00961AAF" w:rsidP="003B105A">
      <w:pPr>
        <w:pStyle w:val="ListParagraph"/>
        <w:tabs>
          <w:tab w:val="left" w:pos="1713"/>
        </w:tabs>
        <w:rPr>
          <w:rFonts w:ascii="Times New Roman" w:hAnsi="Times New Roman" w:cs="Times New Roman"/>
        </w:rPr>
      </w:pPr>
    </w:p>
    <w:p w14:paraId="106AC1AE" w14:textId="77777777" w:rsidR="00961AAF" w:rsidRPr="00CC09F4" w:rsidRDefault="00961AAF" w:rsidP="003B105A">
      <w:pPr>
        <w:pStyle w:val="ListParagraph"/>
        <w:tabs>
          <w:tab w:val="left" w:pos="1713"/>
        </w:tabs>
        <w:rPr>
          <w:rFonts w:ascii="Times New Roman" w:hAnsi="Times New Roman" w:cs="Times New Roman"/>
          <w:u w:val="single"/>
        </w:rPr>
      </w:pPr>
      <w:r w:rsidRPr="00CC09F4">
        <w:rPr>
          <w:rFonts w:ascii="Times New Roman" w:hAnsi="Times New Roman" w:cs="Times New Roman"/>
          <w:u w:val="single"/>
        </w:rPr>
        <w:t xml:space="preserve">Alternatives : </w:t>
      </w:r>
    </w:p>
    <w:p w14:paraId="6E581CD0" w14:textId="77777777" w:rsidR="00961AAF" w:rsidRPr="00CC09F4" w:rsidRDefault="00961AAF" w:rsidP="003B105A">
      <w:pPr>
        <w:pStyle w:val="ListParagraph"/>
        <w:tabs>
          <w:tab w:val="left" w:pos="1713"/>
        </w:tabs>
        <w:rPr>
          <w:rFonts w:ascii="Times New Roman" w:hAnsi="Times New Roman" w:cs="Times New Roman"/>
        </w:rPr>
      </w:pPr>
      <w:r w:rsidRPr="00CC09F4">
        <w:rPr>
          <w:rFonts w:ascii="Times New Roman" w:hAnsi="Times New Roman" w:cs="Times New Roman"/>
          <w:b/>
        </w:rPr>
        <w:t>Stimulation magnétique transcrânienne répétée (SMTr)</w:t>
      </w:r>
      <w:r w:rsidRPr="00CC09F4">
        <w:rPr>
          <w:rFonts w:ascii="Times New Roman" w:hAnsi="Times New Roman" w:cs="Times New Roman"/>
        </w:rPr>
        <w:t xml:space="preserve"> caractérisé par des champs magnétiques qui stimule ou inhibe l’activité de diverses zones cérébrales. Pas de douleur ni d’effet secondaire mais très peu de recherche. </w:t>
      </w:r>
    </w:p>
    <w:p w14:paraId="766A32A6" w14:textId="6B001A83" w:rsidR="00961AAF" w:rsidRPr="00CC09F4" w:rsidRDefault="00961AAF" w:rsidP="00961AAF">
      <w:pPr>
        <w:pStyle w:val="ListParagraph"/>
        <w:tabs>
          <w:tab w:val="left" w:pos="1713"/>
        </w:tabs>
        <w:rPr>
          <w:rFonts w:ascii="Times New Roman" w:hAnsi="Times New Roman" w:cs="Times New Roman"/>
        </w:rPr>
      </w:pPr>
      <w:r w:rsidRPr="00CC09F4">
        <w:rPr>
          <w:rFonts w:ascii="Times New Roman" w:hAnsi="Times New Roman" w:cs="Times New Roman"/>
          <w:b/>
        </w:rPr>
        <w:t>La stimulation profonde du cerveau, </w:t>
      </w:r>
      <w:r w:rsidRPr="00CC09F4">
        <w:rPr>
          <w:rFonts w:ascii="Times New Roman" w:hAnsi="Times New Roman" w:cs="Times New Roman"/>
        </w:rPr>
        <w:t>: en implantant des électrodes dans le cerveau dans la région cérébrale reliant les lobes frontaux au système limbique (pont) ce qui a eu des résultats positives mais elle est invasive donc pas souvent utilisé et nécessite plus de recherches).</w:t>
      </w:r>
    </w:p>
    <w:p w14:paraId="7E060720" w14:textId="77777777" w:rsidR="00961AAF" w:rsidRPr="00CC09F4" w:rsidRDefault="00961AAF" w:rsidP="00961AAF">
      <w:pPr>
        <w:pStyle w:val="ListParagraph"/>
        <w:tabs>
          <w:tab w:val="left" w:pos="1713"/>
        </w:tabs>
        <w:rPr>
          <w:rFonts w:ascii="Times New Roman" w:hAnsi="Times New Roman" w:cs="Times New Roman"/>
          <w:b/>
        </w:rPr>
      </w:pPr>
    </w:p>
    <w:p w14:paraId="5B1AD146" w14:textId="189F3AF5" w:rsidR="00055AEE" w:rsidRPr="00CC09F4" w:rsidRDefault="00055AEE" w:rsidP="00055AEE">
      <w:pPr>
        <w:pStyle w:val="ListParagraph"/>
        <w:numPr>
          <w:ilvl w:val="0"/>
          <w:numId w:val="9"/>
        </w:numPr>
        <w:tabs>
          <w:tab w:val="left" w:pos="1713"/>
        </w:tabs>
        <w:rPr>
          <w:rFonts w:ascii="Times New Roman" w:hAnsi="Times New Roman" w:cs="Times New Roman"/>
          <w:b/>
        </w:rPr>
      </w:pPr>
      <w:r w:rsidRPr="00CC09F4">
        <w:rPr>
          <w:rFonts w:ascii="Times New Roman" w:hAnsi="Times New Roman" w:cs="Times New Roman"/>
          <w:b/>
        </w:rPr>
        <w:t xml:space="preserve">Psychochirurgie </w:t>
      </w:r>
    </w:p>
    <w:p w14:paraId="05F26726" w14:textId="6F02F448" w:rsidR="00961AAF" w:rsidRPr="00CC09F4" w:rsidRDefault="00961AAF" w:rsidP="00961AAF">
      <w:pPr>
        <w:pStyle w:val="ListParagraph"/>
        <w:tabs>
          <w:tab w:val="left" w:pos="1713"/>
        </w:tabs>
        <w:rPr>
          <w:rFonts w:ascii="Times New Roman" w:hAnsi="Times New Roman" w:cs="Times New Roman"/>
        </w:rPr>
      </w:pPr>
      <w:r w:rsidRPr="00CC09F4">
        <w:rPr>
          <w:rFonts w:ascii="Times New Roman" w:hAnsi="Times New Roman" w:cs="Times New Roman"/>
        </w:rPr>
        <w:t xml:space="preserve">Seulement 200 par années car les cas extrêmes seulement </w:t>
      </w:r>
      <w:r w:rsidRPr="00CC09F4">
        <w:rPr>
          <w:rFonts w:ascii="Times New Roman" w:hAnsi="Times New Roman" w:cs="Times New Roman"/>
        </w:rPr>
        <w:t>(ex : violence extrême incontrôlable et les crises d’épilepsies)</w:t>
      </w:r>
      <w:r w:rsidRPr="00CC09F4">
        <w:rPr>
          <w:rFonts w:ascii="Times New Roman" w:hAnsi="Times New Roman" w:cs="Times New Roman"/>
        </w:rPr>
        <w:t xml:space="preserve"> et irréversible.  </w:t>
      </w:r>
    </w:p>
    <w:p w14:paraId="5F6258DA" w14:textId="77777777" w:rsidR="00961AAF" w:rsidRPr="00CC09F4" w:rsidRDefault="00961AAF" w:rsidP="00961AAF">
      <w:pPr>
        <w:pStyle w:val="ListParagraph"/>
        <w:tabs>
          <w:tab w:val="left" w:pos="1713"/>
        </w:tabs>
        <w:rPr>
          <w:rFonts w:ascii="Times New Roman" w:hAnsi="Times New Roman" w:cs="Times New Roman"/>
        </w:rPr>
      </w:pPr>
    </w:p>
    <w:p w14:paraId="5AF79635" w14:textId="507EC205" w:rsidR="00961AAF" w:rsidRPr="00CC09F4" w:rsidRDefault="00961AAF" w:rsidP="00961AAF">
      <w:pPr>
        <w:pStyle w:val="ListParagraph"/>
        <w:tabs>
          <w:tab w:val="left" w:pos="1713"/>
        </w:tabs>
        <w:rPr>
          <w:rFonts w:ascii="Times New Roman" w:hAnsi="Times New Roman" w:cs="Times New Roman"/>
          <w:b/>
          <w:u w:val="single"/>
        </w:rPr>
      </w:pPr>
      <w:r w:rsidRPr="00CC09F4">
        <w:rPr>
          <w:rFonts w:ascii="Times New Roman" w:hAnsi="Times New Roman" w:cs="Times New Roman"/>
          <w:b/>
          <w:u w:val="single"/>
        </w:rPr>
        <w:t xml:space="preserve">Modification thérapeutique du mode de vie </w:t>
      </w:r>
    </w:p>
    <w:p w14:paraId="1FA322E7" w14:textId="77777777" w:rsidR="00961AAF" w:rsidRPr="00CC09F4" w:rsidRDefault="00961AAF" w:rsidP="00961AAF">
      <w:pPr>
        <w:pStyle w:val="ListParagraph"/>
        <w:tabs>
          <w:tab w:val="left" w:pos="1713"/>
        </w:tabs>
        <w:rPr>
          <w:rFonts w:ascii="Times New Roman" w:hAnsi="Times New Roman" w:cs="Times New Roman"/>
          <w:u w:val="single"/>
        </w:rPr>
      </w:pPr>
    </w:p>
    <w:p w14:paraId="0F1B6EB1" w14:textId="08F30B74" w:rsidR="00CC09F4" w:rsidRPr="00CC09F4" w:rsidRDefault="00CC09F4" w:rsidP="00CC09F4">
      <w:pPr>
        <w:pStyle w:val="ListParagraph"/>
        <w:tabs>
          <w:tab w:val="left" w:pos="1713"/>
        </w:tabs>
        <w:rPr>
          <w:rFonts w:ascii="Times New Roman" w:hAnsi="Times New Roman" w:cs="Times New Roman"/>
          <w:b/>
        </w:rPr>
      </w:pPr>
      <w:r w:rsidRPr="00CC09F4">
        <w:rPr>
          <w:rFonts w:ascii="Times New Roman" w:hAnsi="Times New Roman" w:cs="Times New Roman"/>
          <w:b/>
        </w:rPr>
        <w:t xml:space="preserve">Selon </w:t>
      </w:r>
      <w:r w:rsidR="00961AAF" w:rsidRPr="00CC09F4">
        <w:rPr>
          <w:rFonts w:ascii="Times New Roman" w:hAnsi="Times New Roman" w:cs="Times New Roman"/>
          <w:b/>
        </w:rPr>
        <w:t>Stephen Iiardi</w:t>
      </w:r>
      <w:r w:rsidRPr="00CC09F4">
        <w:rPr>
          <w:rFonts w:ascii="Times New Roman" w:hAnsi="Times New Roman" w:cs="Times New Roman"/>
          <w:b/>
        </w:rPr>
        <w:t xml:space="preserve"> : </w:t>
      </w:r>
    </w:p>
    <w:p w14:paraId="29CAF399" w14:textId="62717050" w:rsidR="00CC09F4" w:rsidRPr="00CC09F4" w:rsidRDefault="00CC09F4" w:rsidP="00CC09F4">
      <w:pPr>
        <w:pStyle w:val="ListParagraph"/>
        <w:tabs>
          <w:tab w:val="left" w:pos="1713"/>
        </w:tabs>
        <w:rPr>
          <w:rFonts w:ascii="Times New Roman" w:hAnsi="Times New Roman" w:cs="Times New Roman"/>
        </w:rPr>
      </w:pPr>
      <w:r w:rsidRPr="00CC09F4">
        <w:rPr>
          <w:rFonts w:ascii="Times New Roman" w:hAnsi="Times New Roman" w:cs="Times New Roman"/>
        </w:rPr>
        <w:t>Les cerveaux et corps humains ont été conçus pour: u</w:t>
      </w:r>
      <w:r w:rsidRPr="00CC09F4">
        <w:rPr>
          <w:rFonts w:ascii="Times New Roman" w:hAnsi="Times New Roman" w:cs="Times New Roman"/>
        </w:rPr>
        <w:t xml:space="preserve">ne </w:t>
      </w:r>
      <w:r w:rsidRPr="00CC09F4">
        <w:rPr>
          <w:rFonts w:ascii="Times New Roman" w:hAnsi="Times New Roman" w:cs="Times New Roman"/>
        </w:rPr>
        <w:t>activité physique et l</w:t>
      </w:r>
      <w:r w:rsidRPr="00CC09F4">
        <w:rPr>
          <w:rFonts w:ascii="Times New Roman" w:hAnsi="Times New Roman" w:cs="Times New Roman"/>
        </w:rPr>
        <w:t xml:space="preserve">’engagement social. D’où vient l’importance de l’exercice, du sommeil, de la lumière et des liens sociaux.  </w:t>
      </w:r>
    </w:p>
    <w:p w14:paraId="7750664C" w14:textId="77777777" w:rsidR="00CC09F4" w:rsidRPr="00CC09F4" w:rsidRDefault="00CC09F4" w:rsidP="00CC09F4">
      <w:pPr>
        <w:pStyle w:val="ListParagraph"/>
        <w:tabs>
          <w:tab w:val="left" w:pos="1713"/>
        </w:tabs>
        <w:rPr>
          <w:rFonts w:ascii="Times New Roman" w:hAnsi="Times New Roman" w:cs="Times New Roman"/>
        </w:rPr>
      </w:pPr>
    </w:p>
    <w:p w14:paraId="7A3D540D" w14:textId="1DCE82D8" w:rsidR="00CC09F4" w:rsidRPr="00CC09F4" w:rsidRDefault="00CC09F4" w:rsidP="00CC09F4">
      <w:pPr>
        <w:pStyle w:val="ListParagraph"/>
        <w:tabs>
          <w:tab w:val="left" w:pos="1713"/>
        </w:tabs>
        <w:rPr>
          <w:rFonts w:ascii="Times New Roman" w:hAnsi="Times New Roman" w:cs="Times New Roman"/>
          <w:b/>
          <w:u w:val="single"/>
        </w:rPr>
      </w:pPr>
      <w:r w:rsidRPr="00CC09F4">
        <w:rPr>
          <w:rFonts w:ascii="Times New Roman" w:hAnsi="Times New Roman" w:cs="Times New Roman"/>
          <w:b/>
          <w:u w:val="single"/>
        </w:rPr>
        <w:t xml:space="preserve">Prévenir les troubles psychologiques </w:t>
      </w:r>
    </w:p>
    <w:p w14:paraId="167E564A" w14:textId="77777777" w:rsidR="00CC09F4" w:rsidRPr="00CC09F4" w:rsidRDefault="00CC09F4" w:rsidP="00CC09F4">
      <w:pPr>
        <w:pStyle w:val="ListParagraph"/>
        <w:tabs>
          <w:tab w:val="left" w:pos="1713"/>
        </w:tabs>
        <w:rPr>
          <w:rFonts w:ascii="Times New Roman" w:hAnsi="Times New Roman" w:cs="Times New Roman"/>
          <w:u w:val="single"/>
        </w:rPr>
      </w:pPr>
    </w:p>
    <w:p w14:paraId="561D9566" w14:textId="0225ABD2" w:rsidR="00CC09F4" w:rsidRPr="00CC09F4" w:rsidRDefault="00CC09F4" w:rsidP="00CC09F4">
      <w:pPr>
        <w:pStyle w:val="ListParagraph"/>
        <w:tabs>
          <w:tab w:val="left" w:pos="1713"/>
        </w:tabs>
        <w:rPr>
          <w:u w:val="single"/>
        </w:rPr>
      </w:pPr>
      <w:r w:rsidRPr="00CC09F4">
        <w:rPr>
          <w:rFonts w:ascii="Times New Roman" w:hAnsi="Times New Roman" w:cs="Times New Roman"/>
          <w:b/>
        </w:rPr>
        <w:t>Psychologie communautaire :</w:t>
      </w:r>
      <w:r w:rsidRPr="00CC09F4">
        <w:rPr>
          <w:rFonts w:ascii="Times New Roman" w:hAnsi="Times New Roman" w:cs="Times New Roman"/>
        </w:rPr>
        <w:t xml:space="preserve"> La </w:t>
      </w:r>
      <w:r w:rsidRPr="00CC09F4">
        <w:rPr>
          <w:rFonts w:ascii="Times New Roman" w:hAnsi="Times New Roman" w:cs="Times New Roman"/>
          <w:bCs/>
        </w:rPr>
        <w:t xml:space="preserve">prévention en santé mentale </w:t>
      </w:r>
      <w:r w:rsidRPr="00CC09F4">
        <w:rPr>
          <w:rFonts w:ascii="Times New Roman" w:hAnsi="Times New Roman" w:cs="Times New Roman"/>
        </w:rPr>
        <w:t xml:space="preserve">voit les troubles comme des réponses à une société stressante et perturbantes. </w:t>
      </w:r>
      <w:r w:rsidRPr="00CC09F4">
        <w:rPr>
          <w:rFonts w:ascii="Times New Roman" w:hAnsi="Times New Roman" w:cs="Times New Roman"/>
          <w:bCs/>
        </w:rPr>
        <w:t>But : m</w:t>
      </w:r>
      <w:r w:rsidRPr="00CC09F4">
        <w:rPr>
          <w:rFonts w:ascii="Times New Roman" w:hAnsi="Times New Roman" w:cs="Times New Roman"/>
        </w:rPr>
        <w:t xml:space="preserve">odifier le contexte social…éliminer les conditions qui provoquent les troubles (ex : la pauvreté, un travail désintéressant, critiques, racisme et la discrimination sexuelle) </w:t>
      </w:r>
    </w:p>
    <w:p w14:paraId="34EE8CE6" w14:textId="59FAAFCE" w:rsidR="00CC09F4" w:rsidRPr="00CC09F4" w:rsidRDefault="00CC09F4" w:rsidP="00CC09F4">
      <w:pPr>
        <w:pStyle w:val="ListParagraph"/>
        <w:tabs>
          <w:tab w:val="left" w:pos="1713"/>
        </w:tabs>
        <w:rPr>
          <w:rFonts w:ascii="Times New Roman" w:hAnsi="Times New Roman" w:cs="Times New Roman"/>
        </w:rPr>
      </w:pPr>
    </w:p>
    <w:p w14:paraId="30481096" w14:textId="0C154C87" w:rsidR="00CC09F4" w:rsidRPr="00CC09F4" w:rsidRDefault="00CC09F4" w:rsidP="00CC09F4">
      <w:pPr>
        <w:pStyle w:val="ListParagraph"/>
        <w:tabs>
          <w:tab w:val="left" w:pos="1713"/>
        </w:tabs>
        <w:rPr>
          <w:rFonts w:ascii="Times New Roman" w:hAnsi="Times New Roman" w:cs="Times New Roman"/>
        </w:rPr>
      </w:pPr>
      <w:r w:rsidRPr="00CC09F4">
        <w:rPr>
          <w:rFonts w:ascii="Times New Roman" w:hAnsi="Times New Roman" w:cs="Times New Roman"/>
          <w:b/>
        </w:rPr>
        <w:t xml:space="preserve">Renforcer la résilicence: </w:t>
      </w:r>
      <w:r w:rsidRPr="00CC09F4">
        <w:rPr>
          <w:rFonts w:ascii="Times New Roman" w:hAnsi="Times New Roman" w:cs="Times New Roman"/>
        </w:rPr>
        <w:t xml:space="preserve">Force interne personnelle qui aide à faire face au stress et à se remettre de l’adversité. </w:t>
      </w:r>
    </w:p>
    <w:p w14:paraId="516EC576" w14:textId="77777777" w:rsidR="00CC09F4" w:rsidRPr="00CC09F4" w:rsidRDefault="00CC09F4" w:rsidP="00961AAF">
      <w:pPr>
        <w:pStyle w:val="ListParagraph"/>
        <w:tabs>
          <w:tab w:val="left" w:pos="1713"/>
        </w:tabs>
        <w:rPr>
          <w:rFonts w:ascii="Times New Roman" w:hAnsi="Times New Roman" w:cs="Times New Roman"/>
        </w:rPr>
      </w:pPr>
      <w:bookmarkStart w:id="0" w:name="_GoBack"/>
      <w:bookmarkEnd w:id="0"/>
    </w:p>
    <w:sectPr w:rsidR="00CC09F4" w:rsidRPr="00CC09F4" w:rsidSect="00BB2A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0310A"/>
    <w:multiLevelType w:val="hybridMultilevel"/>
    <w:tmpl w:val="948C48F2"/>
    <w:lvl w:ilvl="0" w:tplc="D9AE82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6254E8"/>
    <w:multiLevelType w:val="hybridMultilevel"/>
    <w:tmpl w:val="01DA68F8"/>
    <w:lvl w:ilvl="0" w:tplc="2A763D02">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B417B5"/>
    <w:multiLevelType w:val="hybridMultilevel"/>
    <w:tmpl w:val="9B3CFB62"/>
    <w:lvl w:ilvl="0" w:tplc="2A763D02">
      <w:start w:val="7"/>
      <w:numFmt w:val="bullet"/>
      <w:lvlText w:val="-"/>
      <w:lvlJc w:val="left"/>
      <w:pPr>
        <w:ind w:left="1080" w:hanging="360"/>
      </w:pPr>
      <w:rPr>
        <w:rFonts w:ascii="Times New Roman" w:eastAsiaTheme="minorHAnsi" w:hAnsi="Times New Roman" w:cs="Times New Roman" w:hint="default"/>
      </w:rPr>
    </w:lvl>
    <w:lvl w:ilvl="1" w:tplc="AEE28754">
      <w:numFmt w:val="bullet"/>
      <w:lvlText w:val=""/>
      <w:lvlJc w:val="left"/>
      <w:pPr>
        <w:tabs>
          <w:tab w:val="num" w:pos="1800"/>
        </w:tabs>
        <w:ind w:left="1800" w:hanging="360"/>
      </w:pPr>
      <w:rPr>
        <w:rFonts w:ascii="Wingdings" w:hAnsi="Wingdings" w:hint="default"/>
      </w:rPr>
    </w:lvl>
    <w:lvl w:ilvl="2" w:tplc="0714DBD0" w:tentative="1">
      <w:start w:val="1"/>
      <w:numFmt w:val="decimal"/>
      <w:lvlText w:val="%3."/>
      <w:lvlJc w:val="left"/>
      <w:pPr>
        <w:tabs>
          <w:tab w:val="num" w:pos="2520"/>
        </w:tabs>
        <w:ind w:left="2520" w:hanging="360"/>
      </w:pPr>
    </w:lvl>
    <w:lvl w:ilvl="3" w:tplc="4CA25BE0" w:tentative="1">
      <w:start w:val="1"/>
      <w:numFmt w:val="decimal"/>
      <w:lvlText w:val="%4."/>
      <w:lvlJc w:val="left"/>
      <w:pPr>
        <w:tabs>
          <w:tab w:val="num" w:pos="3240"/>
        </w:tabs>
        <w:ind w:left="3240" w:hanging="360"/>
      </w:pPr>
    </w:lvl>
    <w:lvl w:ilvl="4" w:tplc="283840FC" w:tentative="1">
      <w:start w:val="1"/>
      <w:numFmt w:val="decimal"/>
      <w:lvlText w:val="%5."/>
      <w:lvlJc w:val="left"/>
      <w:pPr>
        <w:tabs>
          <w:tab w:val="num" w:pos="3960"/>
        </w:tabs>
        <w:ind w:left="3960" w:hanging="360"/>
      </w:pPr>
    </w:lvl>
    <w:lvl w:ilvl="5" w:tplc="836EABD2" w:tentative="1">
      <w:start w:val="1"/>
      <w:numFmt w:val="decimal"/>
      <w:lvlText w:val="%6."/>
      <w:lvlJc w:val="left"/>
      <w:pPr>
        <w:tabs>
          <w:tab w:val="num" w:pos="4680"/>
        </w:tabs>
        <w:ind w:left="4680" w:hanging="360"/>
      </w:pPr>
    </w:lvl>
    <w:lvl w:ilvl="6" w:tplc="17882378" w:tentative="1">
      <w:start w:val="1"/>
      <w:numFmt w:val="decimal"/>
      <w:lvlText w:val="%7."/>
      <w:lvlJc w:val="left"/>
      <w:pPr>
        <w:tabs>
          <w:tab w:val="num" w:pos="5400"/>
        </w:tabs>
        <w:ind w:left="5400" w:hanging="360"/>
      </w:pPr>
    </w:lvl>
    <w:lvl w:ilvl="7" w:tplc="0A84DC9A" w:tentative="1">
      <w:start w:val="1"/>
      <w:numFmt w:val="decimal"/>
      <w:lvlText w:val="%8."/>
      <w:lvlJc w:val="left"/>
      <w:pPr>
        <w:tabs>
          <w:tab w:val="num" w:pos="6120"/>
        </w:tabs>
        <w:ind w:left="6120" w:hanging="360"/>
      </w:pPr>
    </w:lvl>
    <w:lvl w:ilvl="8" w:tplc="BF84D878" w:tentative="1">
      <w:start w:val="1"/>
      <w:numFmt w:val="decimal"/>
      <w:lvlText w:val="%9."/>
      <w:lvlJc w:val="left"/>
      <w:pPr>
        <w:tabs>
          <w:tab w:val="num" w:pos="6840"/>
        </w:tabs>
        <w:ind w:left="6840" w:hanging="360"/>
      </w:pPr>
    </w:lvl>
  </w:abstractNum>
  <w:abstractNum w:abstractNumId="3">
    <w:nsid w:val="12056D50"/>
    <w:multiLevelType w:val="hybridMultilevel"/>
    <w:tmpl w:val="A6301410"/>
    <w:lvl w:ilvl="0" w:tplc="00C4BFFE">
      <w:start w:val="1"/>
      <w:numFmt w:val="bullet"/>
      <w:lvlText w:val=""/>
      <w:lvlJc w:val="left"/>
      <w:pPr>
        <w:tabs>
          <w:tab w:val="num" w:pos="1080"/>
        </w:tabs>
        <w:ind w:left="1080" w:hanging="360"/>
      </w:pPr>
      <w:rPr>
        <w:rFonts w:ascii="Wingdings" w:hAnsi="Wingdings" w:hint="default"/>
      </w:rPr>
    </w:lvl>
    <w:lvl w:ilvl="1" w:tplc="F392C61C">
      <w:start w:val="1"/>
      <w:numFmt w:val="bullet"/>
      <w:lvlText w:val=""/>
      <w:lvlJc w:val="left"/>
      <w:pPr>
        <w:tabs>
          <w:tab w:val="num" w:pos="1800"/>
        </w:tabs>
        <w:ind w:left="1800" w:hanging="360"/>
      </w:pPr>
      <w:rPr>
        <w:rFonts w:ascii="Wingdings" w:hAnsi="Wingdings" w:hint="default"/>
      </w:rPr>
    </w:lvl>
    <w:lvl w:ilvl="2" w:tplc="C3CACD84">
      <w:start w:val="1"/>
      <w:numFmt w:val="bullet"/>
      <w:lvlText w:val=""/>
      <w:lvlJc w:val="left"/>
      <w:pPr>
        <w:tabs>
          <w:tab w:val="num" w:pos="2520"/>
        </w:tabs>
        <w:ind w:left="2520" w:hanging="360"/>
      </w:pPr>
      <w:rPr>
        <w:rFonts w:ascii="Wingdings" w:hAnsi="Wingdings" w:hint="default"/>
      </w:rPr>
    </w:lvl>
    <w:lvl w:ilvl="3" w:tplc="DE10B0DE" w:tentative="1">
      <w:start w:val="1"/>
      <w:numFmt w:val="bullet"/>
      <w:lvlText w:val=""/>
      <w:lvlJc w:val="left"/>
      <w:pPr>
        <w:tabs>
          <w:tab w:val="num" w:pos="3240"/>
        </w:tabs>
        <w:ind w:left="3240" w:hanging="360"/>
      </w:pPr>
      <w:rPr>
        <w:rFonts w:ascii="Wingdings" w:hAnsi="Wingdings" w:hint="default"/>
      </w:rPr>
    </w:lvl>
    <w:lvl w:ilvl="4" w:tplc="C090D4F8" w:tentative="1">
      <w:start w:val="1"/>
      <w:numFmt w:val="bullet"/>
      <w:lvlText w:val=""/>
      <w:lvlJc w:val="left"/>
      <w:pPr>
        <w:tabs>
          <w:tab w:val="num" w:pos="3960"/>
        </w:tabs>
        <w:ind w:left="3960" w:hanging="360"/>
      </w:pPr>
      <w:rPr>
        <w:rFonts w:ascii="Wingdings" w:hAnsi="Wingdings" w:hint="default"/>
      </w:rPr>
    </w:lvl>
    <w:lvl w:ilvl="5" w:tplc="DF2C34AC" w:tentative="1">
      <w:start w:val="1"/>
      <w:numFmt w:val="bullet"/>
      <w:lvlText w:val=""/>
      <w:lvlJc w:val="left"/>
      <w:pPr>
        <w:tabs>
          <w:tab w:val="num" w:pos="4680"/>
        </w:tabs>
        <w:ind w:left="4680" w:hanging="360"/>
      </w:pPr>
      <w:rPr>
        <w:rFonts w:ascii="Wingdings" w:hAnsi="Wingdings" w:hint="default"/>
      </w:rPr>
    </w:lvl>
    <w:lvl w:ilvl="6" w:tplc="F2401D3E" w:tentative="1">
      <w:start w:val="1"/>
      <w:numFmt w:val="bullet"/>
      <w:lvlText w:val=""/>
      <w:lvlJc w:val="left"/>
      <w:pPr>
        <w:tabs>
          <w:tab w:val="num" w:pos="5400"/>
        </w:tabs>
        <w:ind w:left="5400" w:hanging="360"/>
      </w:pPr>
      <w:rPr>
        <w:rFonts w:ascii="Wingdings" w:hAnsi="Wingdings" w:hint="default"/>
      </w:rPr>
    </w:lvl>
    <w:lvl w:ilvl="7" w:tplc="241EFF94" w:tentative="1">
      <w:start w:val="1"/>
      <w:numFmt w:val="bullet"/>
      <w:lvlText w:val=""/>
      <w:lvlJc w:val="left"/>
      <w:pPr>
        <w:tabs>
          <w:tab w:val="num" w:pos="6120"/>
        </w:tabs>
        <w:ind w:left="6120" w:hanging="360"/>
      </w:pPr>
      <w:rPr>
        <w:rFonts w:ascii="Wingdings" w:hAnsi="Wingdings" w:hint="default"/>
      </w:rPr>
    </w:lvl>
    <w:lvl w:ilvl="8" w:tplc="7C9E2BC6" w:tentative="1">
      <w:start w:val="1"/>
      <w:numFmt w:val="bullet"/>
      <w:lvlText w:val=""/>
      <w:lvlJc w:val="left"/>
      <w:pPr>
        <w:tabs>
          <w:tab w:val="num" w:pos="6840"/>
        </w:tabs>
        <w:ind w:left="6840" w:hanging="360"/>
      </w:pPr>
      <w:rPr>
        <w:rFonts w:ascii="Wingdings" w:hAnsi="Wingdings" w:hint="default"/>
      </w:rPr>
    </w:lvl>
  </w:abstractNum>
  <w:abstractNum w:abstractNumId="4">
    <w:nsid w:val="13C761CB"/>
    <w:multiLevelType w:val="hybridMultilevel"/>
    <w:tmpl w:val="CCA2EC04"/>
    <w:lvl w:ilvl="0" w:tplc="1B4A6692">
      <w:start w:val="1"/>
      <w:numFmt w:val="bullet"/>
      <w:lvlText w:val=""/>
      <w:lvlJc w:val="left"/>
      <w:pPr>
        <w:tabs>
          <w:tab w:val="num" w:pos="720"/>
        </w:tabs>
        <w:ind w:left="720" w:hanging="360"/>
      </w:pPr>
      <w:rPr>
        <w:rFonts w:ascii="Wingdings" w:hAnsi="Wingdings" w:hint="default"/>
      </w:rPr>
    </w:lvl>
    <w:lvl w:ilvl="1" w:tplc="5122E554">
      <w:start w:val="1"/>
      <w:numFmt w:val="bullet"/>
      <w:lvlText w:val=""/>
      <w:lvlJc w:val="left"/>
      <w:pPr>
        <w:tabs>
          <w:tab w:val="num" w:pos="1440"/>
        </w:tabs>
        <w:ind w:left="1440" w:hanging="360"/>
      </w:pPr>
      <w:rPr>
        <w:rFonts w:ascii="Wingdings" w:hAnsi="Wingdings" w:hint="default"/>
      </w:rPr>
    </w:lvl>
    <w:lvl w:ilvl="2" w:tplc="5AEA4064" w:tentative="1">
      <w:start w:val="1"/>
      <w:numFmt w:val="bullet"/>
      <w:lvlText w:val=""/>
      <w:lvlJc w:val="left"/>
      <w:pPr>
        <w:tabs>
          <w:tab w:val="num" w:pos="2160"/>
        </w:tabs>
        <w:ind w:left="2160" w:hanging="360"/>
      </w:pPr>
      <w:rPr>
        <w:rFonts w:ascii="Wingdings" w:hAnsi="Wingdings" w:hint="default"/>
      </w:rPr>
    </w:lvl>
    <w:lvl w:ilvl="3" w:tplc="9C7CD216" w:tentative="1">
      <w:start w:val="1"/>
      <w:numFmt w:val="bullet"/>
      <w:lvlText w:val=""/>
      <w:lvlJc w:val="left"/>
      <w:pPr>
        <w:tabs>
          <w:tab w:val="num" w:pos="2880"/>
        </w:tabs>
        <w:ind w:left="2880" w:hanging="360"/>
      </w:pPr>
      <w:rPr>
        <w:rFonts w:ascii="Wingdings" w:hAnsi="Wingdings" w:hint="default"/>
      </w:rPr>
    </w:lvl>
    <w:lvl w:ilvl="4" w:tplc="4B64912A" w:tentative="1">
      <w:start w:val="1"/>
      <w:numFmt w:val="bullet"/>
      <w:lvlText w:val=""/>
      <w:lvlJc w:val="left"/>
      <w:pPr>
        <w:tabs>
          <w:tab w:val="num" w:pos="3600"/>
        </w:tabs>
        <w:ind w:left="3600" w:hanging="360"/>
      </w:pPr>
      <w:rPr>
        <w:rFonts w:ascii="Wingdings" w:hAnsi="Wingdings" w:hint="default"/>
      </w:rPr>
    </w:lvl>
    <w:lvl w:ilvl="5" w:tplc="9A3C816E" w:tentative="1">
      <w:start w:val="1"/>
      <w:numFmt w:val="bullet"/>
      <w:lvlText w:val=""/>
      <w:lvlJc w:val="left"/>
      <w:pPr>
        <w:tabs>
          <w:tab w:val="num" w:pos="4320"/>
        </w:tabs>
        <w:ind w:left="4320" w:hanging="360"/>
      </w:pPr>
      <w:rPr>
        <w:rFonts w:ascii="Wingdings" w:hAnsi="Wingdings" w:hint="default"/>
      </w:rPr>
    </w:lvl>
    <w:lvl w:ilvl="6" w:tplc="BFCEEB66" w:tentative="1">
      <w:start w:val="1"/>
      <w:numFmt w:val="bullet"/>
      <w:lvlText w:val=""/>
      <w:lvlJc w:val="left"/>
      <w:pPr>
        <w:tabs>
          <w:tab w:val="num" w:pos="5040"/>
        </w:tabs>
        <w:ind w:left="5040" w:hanging="360"/>
      </w:pPr>
      <w:rPr>
        <w:rFonts w:ascii="Wingdings" w:hAnsi="Wingdings" w:hint="default"/>
      </w:rPr>
    </w:lvl>
    <w:lvl w:ilvl="7" w:tplc="70587CD4" w:tentative="1">
      <w:start w:val="1"/>
      <w:numFmt w:val="bullet"/>
      <w:lvlText w:val=""/>
      <w:lvlJc w:val="left"/>
      <w:pPr>
        <w:tabs>
          <w:tab w:val="num" w:pos="5760"/>
        </w:tabs>
        <w:ind w:left="5760" w:hanging="360"/>
      </w:pPr>
      <w:rPr>
        <w:rFonts w:ascii="Wingdings" w:hAnsi="Wingdings" w:hint="default"/>
      </w:rPr>
    </w:lvl>
    <w:lvl w:ilvl="8" w:tplc="3556850C" w:tentative="1">
      <w:start w:val="1"/>
      <w:numFmt w:val="bullet"/>
      <w:lvlText w:val=""/>
      <w:lvlJc w:val="left"/>
      <w:pPr>
        <w:tabs>
          <w:tab w:val="num" w:pos="6480"/>
        </w:tabs>
        <w:ind w:left="6480" w:hanging="360"/>
      </w:pPr>
      <w:rPr>
        <w:rFonts w:ascii="Wingdings" w:hAnsi="Wingdings" w:hint="default"/>
      </w:rPr>
    </w:lvl>
  </w:abstractNum>
  <w:abstractNum w:abstractNumId="5">
    <w:nsid w:val="17B5418F"/>
    <w:multiLevelType w:val="hybridMultilevel"/>
    <w:tmpl w:val="7F101294"/>
    <w:lvl w:ilvl="0" w:tplc="276E20E2">
      <w:start w:val="1"/>
      <w:numFmt w:val="bullet"/>
      <w:lvlText w:val=""/>
      <w:lvlJc w:val="left"/>
      <w:pPr>
        <w:tabs>
          <w:tab w:val="num" w:pos="720"/>
        </w:tabs>
        <w:ind w:left="720" w:hanging="360"/>
      </w:pPr>
      <w:rPr>
        <w:rFonts w:ascii="Wingdings" w:hAnsi="Wingdings" w:hint="default"/>
      </w:rPr>
    </w:lvl>
    <w:lvl w:ilvl="1" w:tplc="F3C467BC">
      <w:start w:val="1"/>
      <w:numFmt w:val="bullet"/>
      <w:lvlText w:val=""/>
      <w:lvlJc w:val="left"/>
      <w:pPr>
        <w:tabs>
          <w:tab w:val="num" w:pos="1440"/>
        </w:tabs>
        <w:ind w:left="1440" w:hanging="360"/>
      </w:pPr>
      <w:rPr>
        <w:rFonts w:ascii="Wingdings" w:hAnsi="Wingdings" w:hint="default"/>
      </w:rPr>
    </w:lvl>
    <w:lvl w:ilvl="2" w:tplc="390E58CC" w:tentative="1">
      <w:start w:val="1"/>
      <w:numFmt w:val="bullet"/>
      <w:lvlText w:val=""/>
      <w:lvlJc w:val="left"/>
      <w:pPr>
        <w:tabs>
          <w:tab w:val="num" w:pos="2160"/>
        </w:tabs>
        <w:ind w:left="2160" w:hanging="360"/>
      </w:pPr>
      <w:rPr>
        <w:rFonts w:ascii="Wingdings" w:hAnsi="Wingdings" w:hint="default"/>
      </w:rPr>
    </w:lvl>
    <w:lvl w:ilvl="3" w:tplc="F948F5BA" w:tentative="1">
      <w:start w:val="1"/>
      <w:numFmt w:val="bullet"/>
      <w:lvlText w:val=""/>
      <w:lvlJc w:val="left"/>
      <w:pPr>
        <w:tabs>
          <w:tab w:val="num" w:pos="2880"/>
        </w:tabs>
        <w:ind w:left="2880" w:hanging="360"/>
      </w:pPr>
      <w:rPr>
        <w:rFonts w:ascii="Wingdings" w:hAnsi="Wingdings" w:hint="default"/>
      </w:rPr>
    </w:lvl>
    <w:lvl w:ilvl="4" w:tplc="7C7ABEAE" w:tentative="1">
      <w:start w:val="1"/>
      <w:numFmt w:val="bullet"/>
      <w:lvlText w:val=""/>
      <w:lvlJc w:val="left"/>
      <w:pPr>
        <w:tabs>
          <w:tab w:val="num" w:pos="3600"/>
        </w:tabs>
        <w:ind w:left="3600" w:hanging="360"/>
      </w:pPr>
      <w:rPr>
        <w:rFonts w:ascii="Wingdings" w:hAnsi="Wingdings" w:hint="default"/>
      </w:rPr>
    </w:lvl>
    <w:lvl w:ilvl="5" w:tplc="C1D0C034" w:tentative="1">
      <w:start w:val="1"/>
      <w:numFmt w:val="bullet"/>
      <w:lvlText w:val=""/>
      <w:lvlJc w:val="left"/>
      <w:pPr>
        <w:tabs>
          <w:tab w:val="num" w:pos="4320"/>
        </w:tabs>
        <w:ind w:left="4320" w:hanging="360"/>
      </w:pPr>
      <w:rPr>
        <w:rFonts w:ascii="Wingdings" w:hAnsi="Wingdings" w:hint="default"/>
      </w:rPr>
    </w:lvl>
    <w:lvl w:ilvl="6" w:tplc="39E8C3F2" w:tentative="1">
      <w:start w:val="1"/>
      <w:numFmt w:val="bullet"/>
      <w:lvlText w:val=""/>
      <w:lvlJc w:val="left"/>
      <w:pPr>
        <w:tabs>
          <w:tab w:val="num" w:pos="5040"/>
        </w:tabs>
        <w:ind w:left="5040" w:hanging="360"/>
      </w:pPr>
      <w:rPr>
        <w:rFonts w:ascii="Wingdings" w:hAnsi="Wingdings" w:hint="default"/>
      </w:rPr>
    </w:lvl>
    <w:lvl w:ilvl="7" w:tplc="B46ACDB4" w:tentative="1">
      <w:start w:val="1"/>
      <w:numFmt w:val="bullet"/>
      <w:lvlText w:val=""/>
      <w:lvlJc w:val="left"/>
      <w:pPr>
        <w:tabs>
          <w:tab w:val="num" w:pos="5760"/>
        </w:tabs>
        <w:ind w:left="5760" w:hanging="360"/>
      </w:pPr>
      <w:rPr>
        <w:rFonts w:ascii="Wingdings" w:hAnsi="Wingdings" w:hint="default"/>
      </w:rPr>
    </w:lvl>
    <w:lvl w:ilvl="8" w:tplc="FAF88C6A" w:tentative="1">
      <w:start w:val="1"/>
      <w:numFmt w:val="bullet"/>
      <w:lvlText w:val=""/>
      <w:lvlJc w:val="left"/>
      <w:pPr>
        <w:tabs>
          <w:tab w:val="num" w:pos="6480"/>
        </w:tabs>
        <w:ind w:left="6480" w:hanging="360"/>
      </w:pPr>
      <w:rPr>
        <w:rFonts w:ascii="Wingdings" w:hAnsi="Wingdings" w:hint="default"/>
      </w:rPr>
    </w:lvl>
  </w:abstractNum>
  <w:abstractNum w:abstractNumId="6">
    <w:nsid w:val="18B477EE"/>
    <w:multiLevelType w:val="hybridMultilevel"/>
    <w:tmpl w:val="83444E84"/>
    <w:lvl w:ilvl="0" w:tplc="8C062604">
      <w:start w:val="1"/>
      <w:numFmt w:val="bullet"/>
      <w:lvlText w:val=""/>
      <w:lvlJc w:val="left"/>
      <w:pPr>
        <w:tabs>
          <w:tab w:val="num" w:pos="720"/>
        </w:tabs>
        <w:ind w:left="720" w:hanging="360"/>
      </w:pPr>
      <w:rPr>
        <w:rFonts w:ascii="Wingdings" w:hAnsi="Wingdings" w:hint="default"/>
      </w:rPr>
    </w:lvl>
    <w:lvl w:ilvl="1" w:tplc="D19ABAA4">
      <w:start w:val="1"/>
      <w:numFmt w:val="bullet"/>
      <w:lvlText w:val=""/>
      <w:lvlJc w:val="left"/>
      <w:pPr>
        <w:tabs>
          <w:tab w:val="num" w:pos="1440"/>
        </w:tabs>
        <w:ind w:left="1440" w:hanging="360"/>
      </w:pPr>
      <w:rPr>
        <w:rFonts w:ascii="Wingdings" w:hAnsi="Wingdings" w:hint="default"/>
      </w:rPr>
    </w:lvl>
    <w:lvl w:ilvl="2" w:tplc="A44EDF3C" w:tentative="1">
      <w:start w:val="1"/>
      <w:numFmt w:val="bullet"/>
      <w:lvlText w:val=""/>
      <w:lvlJc w:val="left"/>
      <w:pPr>
        <w:tabs>
          <w:tab w:val="num" w:pos="2160"/>
        </w:tabs>
        <w:ind w:left="2160" w:hanging="360"/>
      </w:pPr>
      <w:rPr>
        <w:rFonts w:ascii="Wingdings" w:hAnsi="Wingdings" w:hint="default"/>
      </w:rPr>
    </w:lvl>
    <w:lvl w:ilvl="3" w:tplc="8CA87064" w:tentative="1">
      <w:start w:val="1"/>
      <w:numFmt w:val="bullet"/>
      <w:lvlText w:val=""/>
      <w:lvlJc w:val="left"/>
      <w:pPr>
        <w:tabs>
          <w:tab w:val="num" w:pos="2880"/>
        </w:tabs>
        <w:ind w:left="2880" w:hanging="360"/>
      </w:pPr>
      <w:rPr>
        <w:rFonts w:ascii="Wingdings" w:hAnsi="Wingdings" w:hint="default"/>
      </w:rPr>
    </w:lvl>
    <w:lvl w:ilvl="4" w:tplc="12B29CD4" w:tentative="1">
      <w:start w:val="1"/>
      <w:numFmt w:val="bullet"/>
      <w:lvlText w:val=""/>
      <w:lvlJc w:val="left"/>
      <w:pPr>
        <w:tabs>
          <w:tab w:val="num" w:pos="3600"/>
        </w:tabs>
        <w:ind w:left="3600" w:hanging="360"/>
      </w:pPr>
      <w:rPr>
        <w:rFonts w:ascii="Wingdings" w:hAnsi="Wingdings" w:hint="default"/>
      </w:rPr>
    </w:lvl>
    <w:lvl w:ilvl="5" w:tplc="16EE2D26" w:tentative="1">
      <w:start w:val="1"/>
      <w:numFmt w:val="bullet"/>
      <w:lvlText w:val=""/>
      <w:lvlJc w:val="left"/>
      <w:pPr>
        <w:tabs>
          <w:tab w:val="num" w:pos="4320"/>
        </w:tabs>
        <w:ind w:left="4320" w:hanging="360"/>
      </w:pPr>
      <w:rPr>
        <w:rFonts w:ascii="Wingdings" w:hAnsi="Wingdings" w:hint="default"/>
      </w:rPr>
    </w:lvl>
    <w:lvl w:ilvl="6" w:tplc="5602DBC4" w:tentative="1">
      <w:start w:val="1"/>
      <w:numFmt w:val="bullet"/>
      <w:lvlText w:val=""/>
      <w:lvlJc w:val="left"/>
      <w:pPr>
        <w:tabs>
          <w:tab w:val="num" w:pos="5040"/>
        </w:tabs>
        <w:ind w:left="5040" w:hanging="360"/>
      </w:pPr>
      <w:rPr>
        <w:rFonts w:ascii="Wingdings" w:hAnsi="Wingdings" w:hint="default"/>
      </w:rPr>
    </w:lvl>
    <w:lvl w:ilvl="7" w:tplc="A822AFDA" w:tentative="1">
      <w:start w:val="1"/>
      <w:numFmt w:val="bullet"/>
      <w:lvlText w:val=""/>
      <w:lvlJc w:val="left"/>
      <w:pPr>
        <w:tabs>
          <w:tab w:val="num" w:pos="5760"/>
        </w:tabs>
        <w:ind w:left="5760" w:hanging="360"/>
      </w:pPr>
      <w:rPr>
        <w:rFonts w:ascii="Wingdings" w:hAnsi="Wingdings" w:hint="default"/>
      </w:rPr>
    </w:lvl>
    <w:lvl w:ilvl="8" w:tplc="E9CCFF5C" w:tentative="1">
      <w:start w:val="1"/>
      <w:numFmt w:val="bullet"/>
      <w:lvlText w:val=""/>
      <w:lvlJc w:val="left"/>
      <w:pPr>
        <w:tabs>
          <w:tab w:val="num" w:pos="6480"/>
        </w:tabs>
        <w:ind w:left="6480" w:hanging="360"/>
      </w:pPr>
      <w:rPr>
        <w:rFonts w:ascii="Wingdings" w:hAnsi="Wingdings" w:hint="default"/>
      </w:rPr>
    </w:lvl>
  </w:abstractNum>
  <w:abstractNum w:abstractNumId="7">
    <w:nsid w:val="1A6133BC"/>
    <w:multiLevelType w:val="hybridMultilevel"/>
    <w:tmpl w:val="F0908DF8"/>
    <w:lvl w:ilvl="0" w:tplc="2A763D02">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AC35CB6"/>
    <w:multiLevelType w:val="hybridMultilevel"/>
    <w:tmpl w:val="EBDE3AC0"/>
    <w:lvl w:ilvl="0" w:tplc="2A763D0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2400F3"/>
    <w:multiLevelType w:val="hybridMultilevel"/>
    <w:tmpl w:val="35F0B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8176F"/>
    <w:multiLevelType w:val="hybridMultilevel"/>
    <w:tmpl w:val="63F8BE7C"/>
    <w:lvl w:ilvl="0" w:tplc="20DAC914">
      <w:start w:val="1"/>
      <w:numFmt w:val="decimal"/>
      <w:lvlText w:val="%1."/>
      <w:lvlJc w:val="left"/>
      <w:pPr>
        <w:tabs>
          <w:tab w:val="num" w:pos="720"/>
        </w:tabs>
        <w:ind w:left="720" w:hanging="360"/>
      </w:pPr>
    </w:lvl>
    <w:lvl w:ilvl="1" w:tplc="AEE28754">
      <w:numFmt w:val="bullet"/>
      <w:lvlText w:val=""/>
      <w:lvlJc w:val="left"/>
      <w:pPr>
        <w:tabs>
          <w:tab w:val="num" w:pos="1440"/>
        </w:tabs>
        <w:ind w:left="1440" w:hanging="360"/>
      </w:pPr>
      <w:rPr>
        <w:rFonts w:ascii="Wingdings" w:hAnsi="Wingdings" w:hint="default"/>
      </w:rPr>
    </w:lvl>
    <w:lvl w:ilvl="2" w:tplc="0714DBD0" w:tentative="1">
      <w:start w:val="1"/>
      <w:numFmt w:val="decimal"/>
      <w:lvlText w:val="%3."/>
      <w:lvlJc w:val="left"/>
      <w:pPr>
        <w:tabs>
          <w:tab w:val="num" w:pos="2160"/>
        </w:tabs>
        <w:ind w:left="2160" w:hanging="360"/>
      </w:pPr>
    </w:lvl>
    <w:lvl w:ilvl="3" w:tplc="4CA25BE0" w:tentative="1">
      <w:start w:val="1"/>
      <w:numFmt w:val="decimal"/>
      <w:lvlText w:val="%4."/>
      <w:lvlJc w:val="left"/>
      <w:pPr>
        <w:tabs>
          <w:tab w:val="num" w:pos="2880"/>
        </w:tabs>
        <w:ind w:left="2880" w:hanging="360"/>
      </w:pPr>
    </w:lvl>
    <w:lvl w:ilvl="4" w:tplc="283840FC" w:tentative="1">
      <w:start w:val="1"/>
      <w:numFmt w:val="decimal"/>
      <w:lvlText w:val="%5."/>
      <w:lvlJc w:val="left"/>
      <w:pPr>
        <w:tabs>
          <w:tab w:val="num" w:pos="3600"/>
        </w:tabs>
        <w:ind w:left="3600" w:hanging="360"/>
      </w:pPr>
    </w:lvl>
    <w:lvl w:ilvl="5" w:tplc="836EABD2" w:tentative="1">
      <w:start w:val="1"/>
      <w:numFmt w:val="decimal"/>
      <w:lvlText w:val="%6."/>
      <w:lvlJc w:val="left"/>
      <w:pPr>
        <w:tabs>
          <w:tab w:val="num" w:pos="4320"/>
        </w:tabs>
        <w:ind w:left="4320" w:hanging="360"/>
      </w:pPr>
    </w:lvl>
    <w:lvl w:ilvl="6" w:tplc="17882378" w:tentative="1">
      <w:start w:val="1"/>
      <w:numFmt w:val="decimal"/>
      <w:lvlText w:val="%7."/>
      <w:lvlJc w:val="left"/>
      <w:pPr>
        <w:tabs>
          <w:tab w:val="num" w:pos="5040"/>
        </w:tabs>
        <w:ind w:left="5040" w:hanging="360"/>
      </w:pPr>
    </w:lvl>
    <w:lvl w:ilvl="7" w:tplc="0A84DC9A" w:tentative="1">
      <w:start w:val="1"/>
      <w:numFmt w:val="decimal"/>
      <w:lvlText w:val="%8."/>
      <w:lvlJc w:val="left"/>
      <w:pPr>
        <w:tabs>
          <w:tab w:val="num" w:pos="5760"/>
        </w:tabs>
        <w:ind w:left="5760" w:hanging="360"/>
      </w:pPr>
    </w:lvl>
    <w:lvl w:ilvl="8" w:tplc="BF84D878" w:tentative="1">
      <w:start w:val="1"/>
      <w:numFmt w:val="decimal"/>
      <w:lvlText w:val="%9."/>
      <w:lvlJc w:val="left"/>
      <w:pPr>
        <w:tabs>
          <w:tab w:val="num" w:pos="6480"/>
        </w:tabs>
        <w:ind w:left="6480" w:hanging="360"/>
      </w:pPr>
    </w:lvl>
  </w:abstractNum>
  <w:abstractNum w:abstractNumId="11">
    <w:nsid w:val="353C6B86"/>
    <w:multiLevelType w:val="hybridMultilevel"/>
    <w:tmpl w:val="994214A8"/>
    <w:lvl w:ilvl="0" w:tplc="F07C86E4">
      <w:start w:val="1"/>
      <w:numFmt w:val="bullet"/>
      <w:lvlText w:val=""/>
      <w:lvlJc w:val="left"/>
      <w:pPr>
        <w:tabs>
          <w:tab w:val="num" w:pos="720"/>
        </w:tabs>
        <w:ind w:left="720" w:hanging="360"/>
      </w:pPr>
      <w:rPr>
        <w:rFonts w:ascii="Wingdings" w:hAnsi="Wingdings" w:hint="default"/>
      </w:rPr>
    </w:lvl>
    <w:lvl w:ilvl="1" w:tplc="59AA55B2">
      <w:start w:val="1"/>
      <w:numFmt w:val="bullet"/>
      <w:lvlText w:val=""/>
      <w:lvlJc w:val="left"/>
      <w:pPr>
        <w:tabs>
          <w:tab w:val="num" w:pos="1440"/>
        </w:tabs>
        <w:ind w:left="1440" w:hanging="360"/>
      </w:pPr>
      <w:rPr>
        <w:rFonts w:ascii="Wingdings" w:hAnsi="Wingdings" w:hint="default"/>
      </w:rPr>
    </w:lvl>
    <w:lvl w:ilvl="2" w:tplc="E43A122C" w:tentative="1">
      <w:start w:val="1"/>
      <w:numFmt w:val="bullet"/>
      <w:lvlText w:val=""/>
      <w:lvlJc w:val="left"/>
      <w:pPr>
        <w:tabs>
          <w:tab w:val="num" w:pos="2160"/>
        </w:tabs>
        <w:ind w:left="2160" w:hanging="360"/>
      </w:pPr>
      <w:rPr>
        <w:rFonts w:ascii="Wingdings" w:hAnsi="Wingdings" w:hint="default"/>
      </w:rPr>
    </w:lvl>
    <w:lvl w:ilvl="3" w:tplc="7666B33C" w:tentative="1">
      <w:start w:val="1"/>
      <w:numFmt w:val="bullet"/>
      <w:lvlText w:val=""/>
      <w:lvlJc w:val="left"/>
      <w:pPr>
        <w:tabs>
          <w:tab w:val="num" w:pos="2880"/>
        </w:tabs>
        <w:ind w:left="2880" w:hanging="360"/>
      </w:pPr>
      <w:rPr>
        <w:rFonts w:ascii="Wingdings" w:hAnsi="Wingdings" w:hint="default"/>
      </w:rPr>
    </w:lvl>
    <w:lvl w:ilvl="4" w:tplc="79646600" w:tentative="1">
      <w:start w:val="1"/>
      <w:numFmt w:val="bullet"/>
      <w:lvlText w:val=""/>
      <w:lvlJc w:val="left"/>
      <w:pPr>
        <w:tabs>
          <w:tab w:val="num" w:pos="3600"/>
        </w:tabs>
        <w:ind w:left="3600" w:hanging="360"/>
      </w:pPr>
      <w:rPr>
        <w:rFonts w:ascii="Wingdings" w:hAnsi="Wingdings" w:hint="default"/>
      </w:rPr>
    </w:lvl>
    <w:lvl w:ilvl="5" w:tplc="7B3C42E0" w:tentative="1">
      <w:start w:val="1"/>
      <w:numFmt w:val="bullet"/>
      <w:lvlText w:val=""/>
      <w:lvlJc w:val="left"/>
      <w:pPr>
        <w:tabs>
          <w:tab w:val="num" w:pos="4320"/>
        </w:tabs>
        <w:ind w:left="4320" w:hanging="360"/>
      </w:pPr>
      <w:rPr>
        <w:rFonts w:ascii="Wingdings" w:hAnsi="Wingdings" w:hint="default"/>
      </w:rPr>
    </w:lvl>
    <w:lvl w:ilvl="6" w:tplc="EFDEDB08" w:tentative="1">
      <w:start w:val="1"/>
      <w:numFmt w:val="bullet"/>
      <w:lvlText w:val=""/>
      <w:lvlJc w:val="left"/>
      <w:pPr>
        <w:tabs>
          <w:tab w:val="num" w:pos="5040"/>
        </w:tabs>
        <w:ind w:left="5040" w:hanging="360"/>
      </w:pPr>
      <w:rPr>
        <w:rFonts w:ascii="Wingdings" w:hAnsi="Wingdings" w:hint="default"/>
      </w:rPr>
    </w:lvl>
    <w:lvl w:ilvl="7" w:tplc="7C4CD4B4" w:tentative="1">
      <w:start w:val="1"/>
      <w:numFmt w:val="bullet"/>
      <w:lvlText w:val=""/>
      <w:lvlJc w:val="left"/>
      <w:pPr>
        <w:tabs>
          <w:tab w:val="num" w:pos="5760"/>
        </w:tabs>
        <w:ind w:left="5760" w:hanging="360"/>
      </w:pPr>
      <w:rPr>
        <w:rFonts w:ascii="Wingdings" w:hAnsi="Wingdings" w:hint="default"/>
      </w:rPr>
    </w:lvl>
    <w:lvl w:ilvl="8" w:tplc="957AEFB8" w:tentative="1">
      <w:start w:val="1"/>
      <w:numFmt w:val="bullet"/>
      <w:lvlText w:val=""/>
      <w:lvlJc w:val="left"/>
      <w:pPr>
        <w:tabs>
          <w:tab w:val="num" w:pos="6480"/>
        </w:tabs>
        <w:ind w:left="6480" w:hanging="360"/>
      </w:pPr>
      <w:rPr>
        <w:rFonts w:ascii="Wingdings" w:hAnsi="Wingdings" w:hint="default"/>
      </w:rPr>
    </w:lvl>
  </w:abstractNum>
  <w:abstractNum w:abstractNumId="12">
    <w:nsid w:val="3BE91FEE"/>
    <w:multiLevelType w:val="hybridMultilevel"/>
    <w:tmpl w:val="694616C8"/>
    <w:lvl w:ilvl="0" w:tplc="2A763D02">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29D3E30"/>
    <w:multiLevelType w:val="hybridMultilevel"/>
    <w:tmpl w:val="DD1ABD9E"/>
    <w:lvl w:ilvl="0" w:tplc="FA7C1550">
      <w:start w:val="1"/>
      <w:numFmt w:val="decimal"/>
      <w:lvlText w:val="%1."/>
      <w:lvlJc w:val="left"/>
      <w:pPr>
        <w:tabs>
          <w:tab w:val="num" w:pos="720"/>
        </w:tabs>
        <w:ind w:left="720" w:hanging="360"/>
      </w:pPr>
    </w:lvl>
    <w:lvl w:ilvl="1" w:tplc="EED4C5DA" w:tentative="1">
      <w:start w:val="1"/>
      <w:numFmt w:val="decimal"/>
      <w:lvlText w:val="%2."/>
      <w:lvlJc w:val="left"/>
      <w:pPr>
        <w:tabs>
          <w:tab w:val="num" w:pos="1440"/>
        </w:tabs>
        <w:ind w:left="1440" w:hanging="360"/>
      </w:pPr>
    </w:lvl>
    <w:lvl w:ilvl="2" w:tplc="DC844666" w:tentative="1">
      <w:start w:val="1"/>
      <w:numFmt w:val="decimal"/>
      <w:lvlText w:val="%3."/>
      <w:lvlJc w:val="left"/>
      <w:pPr>
        <w:tabs>
          <w:tab w:val="num" w:pos="2160"/>
        </w:tabs>
        <w:ind w:left="2160" w:hanging="360"/>
      </w:pPr>
    </w:lvl>
    <w:lvl w:ilvl="3" w:tplc="3272955A" w:tentative="1">
      <w:start w:val="1"/>
      <w:numFmt w:val="decimal"/>
      <w:lvlText w:val="%4."/>
      <w:lvlJc w:val="left"/>
      <w:pPr>
        <w:tabs>
          <w:tab w:val="num" w:pos="2880"/>
        </w:tabs>
        <w:ind w:left="2880" w:hanging="360"/>
      </w:pPr>
    </w:lvl>
    <w:lvl w:ilvl="4" w:tplc="4A422D56" w:tentative="1">
      <w:start w:val="1"/>
      <w:numFmt w:val="decimal"/>
      <w:lvlText w:val="%5."/>
      <w:lvlJc w:val="left"/>
      <w:pPr>
        <w:tabs>
          <w:tab w:val="num" w:pos="3600"/>
        </w:tabs>
        <w:ind w:left="3600" w:hanging="360"/>
      </w:pPr>
    </w:lvl>
    <w:lvl w:ilvl="5" w:tplc="97C28324" w:tentative="1">
      <w:start w:val="1"/>
      <w:numFmt w:val="decimal"/>
      <w:lvlText w:val="%6."/>
      <w:lvlJc w:val="left"/>
      <w:pPr>
        <w:tabs>
          <w:tab w:val="num" w:pos="4320"/>
        </w:tabs>
        <w:ind w:left="4320" w:hanging="360"/>
      </w:pPr>
    </w:lvl>
    <w:lvl w:ilvl="6" w:tplc="65B2C9CA" w:tentative="1">
      <w:start w:val="1"/>
      <w:numFmt w:val="decimal"/>
      <w:lvlText w:val="%7."/>
      <w:lvlJc w:val="left"/>
      <w:pPr>
        <w:tabs>
          <w:tab w:val="num" w:pos="5040"/>
        </w:tabs>
        <w:ind w:left="5040" w:hanging="360"/>
      </w:pPr>
    </w:lvl>
    <w:lvl w:ilvl="7" w:tplc="C82A7F1A" w:tentative="1">
      <w:start w:val="1"/>
      <w:numFmt w:val="decimal"/>
      <w:lvlText w:val="%8."/>
      <w:lvlJc w:val="left"/>
      <w:pPr>
        <w:tabs>
          <w:tab w:val="num" w:pos="5760"/>
        </w:tabs>
        <w:ind w:left="5760" w:hanging="360"/>
      </w:pPr>
    </w:lvl>
    <w:lvl w:ilvl="8" w:tplc="98D6C582" w:tentative="1">
      <w:start w:val="1"/>
      <w:numFmt w:val="decimal"/>
      <w:lvlText w:val="%9."/>
      <w:lvlJc w:val="left"/>
      <w:pPr>
        <w:tabs>
          <w:tab w:val="num" w:pos="6480"/>
        </w:tabs>
        <w:ind w:left="6480" w:hanging="360"/>
      </w:pPr>
    </w:lvl>
  </w:abstractNum>
  <w:abstractNum w:abstractNumId="14">
    <w:nsid w:val="4EFF5C8D"/>
    <w:multiLevelType w:val="hybridMultilevel"/>
    <w:tmpl w:val="B4F47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61129E"/>
    <w:multiLevelType w:val="hybridMultilevel"/>
    <w:tmpl w:val="CA12962E"/>
    <w:lvl w:ilvl="0" w:tplc="2A763D02">
      <w:start w:val="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CE7BC2"/>
    <w:multiLevelType w:val="hybridMultilevel"/>
    <w:tmpl w:val="181088D0"/>
    <w:lvl w:ilvl="0" w:tplc="0A6C160C">
      <w:start w:val="1"/>
      <w:numFmt w:val="decimal"/>
      <w:lvlText w:val="%1."/>
      <w:lvlJc w:val="left"/>
      <w:pPr>
        <w:tabs>
          <w:tab w:val="num" w:pos="720"/>
        </w:tabs>
        <w:ind w:left="720" w:hanging="360"/>
      </w:pPr>
    </w:lvl>
    <w:lvl w:ilvl="1" w:tplc="441AF920" w:tentative="1">
      <w:start w:val="1"/>
      <w:numFmt w:val="decimal"/>
      <w:lvlText w:val="%2."/>
      <w:lvlJc w:val="left"/>
      <w:pPr>
        <w:tabs>
          <w:tab w:val="num" w:pos="1440"/>
        </w:tabs>
        <w:ind w:left="1440" w:hanging="360"/>
      </w:pPr>
    </w:lvl>
    <w:lvl w:ilvl="2" w:tplc="CDCC99F8" w:tentative="1">
      <w:start w:val="1"/>
      <w:numFmt w:val="decimal"/>
      <w:lvlText w:val="%3."/>
      <w:lvlJc w:val="left"/>
      <w:pPr>
        <w:tabs>
          <w:tab w:val="num" w:pos="2160"/>
        </w:tabs>
        <w:ind w:left="2160" w:hanging="360"/>
      </w:pPr>
    </w:lvl>
    <w:lvl w:ilvl="3" w:tplc="56E26F8C" w:tentative="1">
      <w:start w:val="1"/>
      <w:numFmt w:val="decimal"/>
      <w:lvlText w:val="%4."/>
      <w:lvlJc w:val="left"/>
      <w:pPr>
        <w:tabs>
          <w:tab w:val="num" w:pos="2880"/>
        </w:tabs>
        <w:ind w:left="2880" w:hanging="360"/>
      </w:pPr>
    </w:lvl>
    <w:lvl w:ilvl="4" w:tplc="BC22FB2A" w:tentative="1">
      <w:start w:val="1"/>
      <w:numFmt w:val="decimal"/>
      <w:lvlText w:val="%5."/>
      <w:lvlJc w:val="left"/>
      <w:pPr>
        <w:tabs>
          <w:tab w:val="num" w:pos="3600"/>
        </w:tabs>
        <w:ind w:left="3600" w:hanging="360"/>
      </w:pPr>
    </w:lvl>
    <w:lvl w:ilvl="5" w:tplc="429248F8" w:tentative="1">
      <w:start w:val="1"/>
      <w:numFmt w:val="decimal"/>
      <w:lvlText w:val="%6."/>
      <w:lvlJc w:val="left"/>
      <w:pPr>
        <w:tabs>
          <w:tab w:val="num" w:pos="4320"/>
        </w:tabs>
        <w:ind w:left="4320" w:hanging="360"/>
      </w:pPr>
    </w:lvl>
    <w:lvl w:ilvl="6" w:tplc="AD08810A" w:tentative="1">
      <w:start w:val="1"/>
      <w:numFmt w:val="decimal"/>
      <w:lvlText w:val="%7."/>
      <w:lvlJc w:val="left"/>
      <w:pPr>
        <w:tabs>
          <w:tab w:val="num" w:pos="5040"/>
        </w:tabs>
        <w:ind w:left="5040" w:hanging="360"/>
      </w:pPr>
    </w:lvl>
    <w:lvl w:ilvl="7" w:tplc="CC6AB9B6" w:tentative="1">
      <w:start w:val="1"/>
      <w:numFmt w:val="decimal"/>
      <w:lvlText w:val="%8."/>
      <w:lvlJc w:val="left"/>
      <w:pPr>
        <w:tabs>
          <w:tab w:val="num" w:pos="5760"/>
        </w:tabs>
        <w:ind w:left="5760" w:hanging="360"/>
      </w:pPr>
    </w:lvl>
    <w:lvl w:ilvl="8" w:tplc="FBA477C0" w:tentative="1">
      <w:start w:val="1"/>
      <w:numFmt w:val="decimal"/>
      <w:lvlText w:val="%9."/>
      <w:lvlJc w:val="left"/>
      <w:pPr>
        <w:tabs>
          <w:tab w:val="num" w:pos="6480"/>
        </w:tabs>
        <w:ind w:left="6480" w:hanging="360"/>
      </w:pPr>
    </w:lvl>
  </w:abstractNum>
  <w:abstractNum w:abstractNumId="17">
    <w:nsid w:val="59764457"/>
    <w:multiLevelType w:val="hybridMultilevel"/>
    <w:tmpl w:val="E364FBFA"/>
    <w:lvl w:ilvl="0" w:tplc="6BD41DF0">
      <w:start w:val="1"/>
      <w:numFmt w:val="bullet"/>
      <w:lvlText w:val=""/>
      <w:lvlJc w:val="left"/>
      <w:pPr>
        <w:tabs>
          <w:tab w:val="num" w:pos="720"/>
        </w:tabs>
        <w:ind w:left="720" w:hanging="360"/>
      </w:pPr>
      <w:rPr>
        <w:rFonts w:ascii="Wingdings" w:hAnsi="Wingdings" w:hint="default"/>
      </w:rPr>
    </w:lvl>
    <w:lvl w:ilvl="1" w:tplc="F01CE0E6">
      <w:start w:val="1"/>
      <w:numFmt w:val="bullet"/>
      <w:lvlText w:val=""/>
      <w:lvlJc w:val="left"/>
      <w:pPr>
        <w:tabs>
          <w:tab w:val="num" w:pos="1440"/>
        </w:tabs>
        <w:ind w:left="1440" w:hanging="360"/>
      </w:pPr>
      <w:rPr>
        <w:rFonts w:ascii="Wingdings" w:hAnsi="Wingdings" w:hint="default"/>
      </w:rPr>
    </w:lvl>
    <w:lvl w:ilvl="2" w:tplc="81B4518C" w:tentative="1">
      <w:start w:val="1"/>
      <w:numFmt w:val="bullet"/>
      <w:lvlText w:val=""/>
      <w:lvlJc w:val="left"/>
      <w:pPr>
        <w:tabs>
          <w:tab w:val="num" w:pos="2160"/>
        </w:tabs>
        <w:ind w:left="2160" w:hanging="360"/>
      </w:pPr>
      <w:rPr>
        <w:rFonts w:ascii="Wingdings" w:hAnsi="Wingdings" w:hint="default"/>
      </w:rPr>
    </w:lvl>
    <w:lvl w:ilvl="3" w:tplc="BABEBF24" w:tentative="1">
      <w:start w:val="1"/>
      <w:numFmt w:val="bullet"/>
      <w:lvlText w:val=""/>
      <w:lvlJc w:val="left"/>
      <w:pPr>
        <w:tabs>
          <w:tab w:val="num" w:pos="2880"/>
        </w:tabs>
        <w:ind w:left="2880" w:hanging="360"/>
      </w:pPr>
      <w:rPr>
        <w:rFonts w:ascii="Wingdings" w:hAnsi="Wingdings" w:hint="default"/>
      </w:rPr>
    </w:lvl>
    <w:lvl w:ilvl="4" w:tplc="77DE07E8" w:tentative="1">
      <w:start w:val="1"/>
      <w:numFmt w:val="bullet"/>
      <w:lvlText w:val=""/>
      <w:lvlJc w:val="left"/>
      <w:pPr>
        <w:tabs>
          <w:tab w:val="num" w:pos="3600"/>
        </w:tabs>
        <w:ind w:left="3600" w:hanging="360"/>
      </w:pPr>
      <w:rPr>
        <w:rFonts w:ascii="Wingdings" w:hAnsi="Wingdings" w:hint="default"/>
      </w:rPr>
    </w:lvl>
    <w:lvl w:ilvl="5" w:tplc="C1BA7AAC" w:tentative="1">
      <w:start w:val="1"/>
      <w:numFmt w:val="bullet"/>
      <w:lvlText w:val=""/>
      <w:lvlJc w:val="left"/>
      <w:pPr>
        <w:tabs>
          <w:tab w:val="num" w:pos="4320"/>
        </w:tabs>
        <w:ind w:left="4320" w:hanging="360"/>
      </w:pPr>
      <w:rPr>
        <w:rFonts w:ascii="Wingdings" w:hAnsi="Wingdings" w:hint="default"/>
      </w:rPr>
    </w:lvl>
    <w:lvl w:ilvl="6" w:tplc="B0CC354E" w:tentative="1">
      <w:start w:val="1"/>
      <w:numFmt w:val="bullet"/>
      <w:lvlText w:val=""/>
      <w:lvlJc w:val="left"/>
      <w:pPr>
        <w:tabs>
          <w:tab w:val="num" w:pos="5040"/>
        </w:tabs>
        <w:ind w:left="5040" w:hanging="360"/>
      </w:pPr>
      <w:rPr>
        <w:rFonts w:ascii="Wingdings" w:hAnsi="Wingdings" w:hint="default"/>
      </w:rPr>
    </w:lvl>
    <w:lvl w:ilvl="7" w:tplc="6F4AF518" w:tentative="1">
      <w:start w:val="1"/>
      <w:numFmt w:val="bullet"/>
      <w:lvlText w:val=""/>
      <w:lvlJc w:val="left"/>
      <w:pPr>
        <w:tabs>
          <w:tab w:val="num" w:pos="5760"/>
        </w:tabs>
        <w:ind w:left="5760" w:hanging="360"/>
      </w:pPr>
      <w:rPr>
        <w:rFonts w:ascii="Wingdings" w:hAnsi="Wingdings" w:hint="default"/>
      </w:rPr>
    </w:lvl>
    <w:lvl w:ilvl="8" w:tplc="23C6AAC6" w:tentative="1">
      <w:start w:val="1"/>
      <w:numFmt w:val="bullet"/>
      <w:lvlText w:val=""/>
      <w:lvlJc w:val="left"/>
      <w:pPr>
        <w:tabs>
          <w:tab w:val="num" w:pos="6480"/>
        </w:tabs>
        <w:ind w:left="6480" w:hanging="360"/>
      </w:pPr>
      <w:rPr>
        <w:rFonts w:ascii="Wingdings" w:hAnsi="Wingdings" w:hint="default"/>
      </w:rPr>
    </w:lvl>
  </w:abstractNum>
  <w:abstractNum w:abstractNumId="18">
    <w:nsid w:val="77FA7BF3"/>
    <w:multiLevelType w:val="hybridMultilevel"/>
    <w:tmpl w:val="D610C006"/>
    <w:lvl w:ilvl="0" w:tplc="4DA40062">
      <w:start w:val="1"/>
      <w:numFmt w:val="bullet"/>
      <w:lvlText w:val=""/>
      <w:lvlJc w:val="left"/>
      <w:pPr>
        <w:tabs>
          <w:tab w:val="num" w:pos="720"/>
        </w:tabs>
        <w:ind w:left="720" w:hanging="360"/>
      </w:pPr>
      <w:rPr>
        <w:rFonts w:ascii="Wingdings" w:hAnsi="Wingdings" w:hint="default"/>
      </w:rPr>
    </w:lvl>
    <w:lvl w:ilvl="1" w:tplc="E836F72C" w:tentative="1">
      <w:start w:val="1"/>
      <w:numFmt w:val="bullet"/>
      <w:lvlText w:val=""/>
      <w:lvlJc w:val="left"/>
      <w:pPr>
        <w:tabs>
          <w:tab w:val="num" w:pos="1440"/>
        </w:tabs>
        <w:ind w:left="1440" w:hanging="360"/>
      </w:pPr>
      <w:rPr>
        <w:rFonts w:ascii="Wingdings" w:hAnsi="Wingdings" w:hint="default"/>
      </w:rPr>
    </w:lvl>
    <w:lvl w:ilvl="2" w:tplc="DF78841C" w:tentative="1">
      <w:start w:val="1"/>
      <w:numFmt w:val="bullet"/>
      <w:lvlText w:val=""/>
      <w:lvlJc w:val="left"/>
      <w:pPr>
        <w:tabs>
          <w:tab w:val="num" w:pos="2160"/>
        </w:tabs>
        <w:ind w:left="2160" w:hanging="360"/>
      </w:pPr>
      <w:rPr>
        <w:rFonts w:ascii="Wingdings" w:hAnsi="Wingdings" w:hint="default"/>
      </w:rPr>
    </w:lvl>
    <w:lvl w:ilvl="3" w:tplc="A8B6DC88" w:tentative="1">
      <w:start w:val="1"/>
      <w:numFmt w:val="bullet"/>
      <w:lvlText w:val=""/>
      <w:lvlJc w:val="left"/>
      <w:pPr>
        <w:tabs>
          <w:tab w:val="num" w:pos="2880"/>
        </w:tabs>
        <w:ind w:left="2880" w:hanging="360"/>
      </w:pPr>
      <w:rPr>
        <w:rFonts w:ascii="Wingdings" w:hAnsi="Wingdings" w:hint="default"/>
      </w:rPr>
    </w:lvl>
    <w:lvl w:ilvl="4" w:tplc="CF4C36B8" w:tentative="1">
      <w:start w:val="1"/>
      <w:numFmt w:val="bullet"/>
      <w:lvlText w:val=""/>
      <w:lvlJc w:val="left"/>
      <w:pPr>
        <w:tabs>
          <w:tab w:val="num" w:pos="3600"/>
        </w:tabs>
        <w:ind w:left="3600" w:hanging="360"/>
      </w:pPr>
      <w:rPr>
        <w:rFonts w:ascii="Wingdings" w:hAnsi="Wingdings" w:hint="default"/>
      </w:rPr>
    </w:lvl>
    <w:lvl w:ilvl="5" w:tplc="94CE3CB8" w:tentative="1">
      <w:start w:val="1"/>
      <w:numFmt w:val="bullet"/>
      <w:lvlText w:val=""/>
      <w:lvlJc w:val="left"/>
      <w:pPr>
        <w:tabs>
          <w:tab w:val="num" w:pos="4320"/>
        </w:tabs>
        <w:ind w:left="4320" w:hanging="360"/>
      </w:pPr>
      <w:rPr>
        <w:rFonts w:ascii="Wingdings" w:hAnsi="Wingdings" w:hint="default"/>
      </w:rPr>
    </w:lvl>
    <w:lvl w:ilvl="6" w:tplc="ED36EA48" w:tentative="1">
      <w:start w:val="1"/>
      <w:numFmt w:val="bullet"/>
      <w:lvlText w:val=""/>
      <w:lvlJc w:val="left"/>
      <w:pPr>
        <w:tabs>
          <w:tab w:val="num" w:pos="5040"/>
        </w:tabs>
        <w:ind w:left="5040" w:hanging="360"/>
      </w:pPr>
      <w:rPr>
        <w:rFonts w:ascii="Wingdings" w:hAnsi="Wingdings" w:hint="default"/>
      </w:rPr>
    </w:lvl>
    <w:lvl w:ilvl="7" w:tplc="740A035A" w:tentative="1">
      <w:start w:val="1"/>
      <w:numFmt w:val="bullet"/>
      <w:lvlText w:val=""/>
      <w:lvlJc w:val="left"/>
      <w:pPr>
        <w:tabs>
          <w:tab w:val="num" w:pos="5760"/>
        </w:tabs>
        <w:ind w:left="5760" w:hanging="360"/>
      </w:pPr>
      <w:rPr>
        <w:rFonts w:ascii="Wingdings" w:hAnsi="Wingdings" w:hint="default"/>
      </w:rPr>
    </w:lvl>
    <w:lvl w:ilvl="8" w:tplc="CC2EA4AC" w:tentative="1">
      <w:start w:val="1"/>
      <w:numFmt w:val="bullet"/>
      <w:lvlText w:val=""/>
      <w:lvlJc w:val="left"/>
      <w:pPr>
        <w:tabs>
          <w:tab w:val="num" w:pos="6480"/>
        </w:tabs>
        <w:ind w:left="6480" w:hanging="360"/>
      </w:pPr>
      <w:rPr>
        <w:rFonts w:ascii="Wingdings" w:hAnsi="Wingdings" w:hint="default"/>
      </w:rPr>
    </w:lvl>
  </w:abstractNum>
  <w:abstractNum w:abstractNumId="19">
    <w:nsid w:val="7A4D3A4D"/>
    <w:multiLevelType w:val="hybridMultilevel"/>
    <w:tmpl w:val="95345E92"/>
    <w:lvl w:ilvl="0" w:tplc="2A763D02">
      <w:start w:val="7"/>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3"/>
  </w:num>
  <w:num w:numId="3">
    <w:abstractNumId w:val="16"/>
  </w:num>
  <w:num w:numId="4">
    <w:abstractNumId w:val="0"/>
  </w:num>
  <w:num w:numId="5">
    <w:abstractNumId w:val="8"/>
  </w:num>
  <w:num w:numId="6">
    <w:abstractNumId w:val="10"/>
  </w:num>
  <w:num w:numId="7">
    <w:abstractNumId w:val="2"/>
  </w:num>
  <w:num w:numId="8">
    <w:abstractNumId w:val="6"/>
  </w:num>
  <w:num w:numId="9">
    <w:abstractNumId w:val="14"/>
  </w:num>
  <w:num w:numId="10">
    <w:abstractNumId w:val="3"/>
  </w:num>
  <w:num w:numId="11">
    <w:abstractNumId w:val="19"/>
  </w:num>
  <w:num w:numId="12">
    <w:abstractNumId w:val="18"/>
  </w:num>
  <w:num w:numId="13">
    <w:abstractNumId w:val="15"/>
  </w:num>
  <w:num w:numId="14">
    <w:abstractNumId w:val="4"/>
  </w:num>
  <w:num w:numId="15">
    <w:abstractNumId w:val="7"/>
  </w:num>
  <w:num w:numId="16">
    <w:abstractNumId w:val="5"/>
  </w:num>
  <w:num w:numId="17">
    <w:abstractNumId w:val="1"/>
  </w:num>
  <w:num w:numId="18">
    <w:abstractNumId w:val="17"/>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B0B"/>
    <w:rsid w:val="00040B0B"/>
    <w:rsid w:val="00055AEE"/>
    <w:rsid w:val="0007670D"/>
    <w:rsid w:val="0012620F"/>
    <w:rsid w:val="00295BC8"/>
    <w:rsid w:val="003B105A"/>
    <w:rsid w:val="004F2887"/>
    <w:rsid w:val="005723F3"/>
    <w:rsid w:val="00672745"/>
    <w:rsid w:val="006C7A6E"/>
    <w:rsid w:val="007159B8"/>
    <w:rsid w:val="00776DDB"/>
    <w:rsid w:val="007875EA"/>
    <w:rsid w:val="008925E0"/>
    <w:rsid w:val="008E2EF1"/>
    <w:rsid w:val="00961AAF"/>
    <w:rsid w:val="0098706A"/>
    <w:rsid w:val="009C5351"/>
    <w:rsid w:val="009E0901"/>
    <w:rsid w:val="00B160C2"/>
    <w:rsid w:val="00B731C6"/>
    <w:rsid w:val="00BB2A6A"/>
    <w:rsid w:val="00C755F7"/>
    <w:rsid w:val="00CC09F4"/>
    <w:rsid w:val="00E63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AA5AE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70D"/>
    <w:pPr>
      <w:ind w:left="720"/>
      <w:contextualSpacing/>
    </w:pPr>
  </w:style>
  <w:style w:type="paragraph" w:styleId="NormalWeb">
    <w:name w:val="Normal (Web)"/>
    <w:basedOn w:val="Normal"/>
    <w:uiPriority w:val="99"/>
    <w:semiHidden/>
    <w:unhideWhenUsed/>
    <w:rsid w:val="004F2887"/>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4819">
      <w:bodyDiv w:val="1"/>
      <w:marLeft w:val="0"/>
      <w:marRight w:val="0"/>
      <w:marTop w:val="0"/>
      <w:marBottom w:val="0"/>
      <w:divBdr>
        <w:top w:val="none" w:sz="0" w:space="0" w:color="auto"/>
        <w:left w:val="none" w:sz="0" w:space="0" w:color="auto"/>
        <w:bottom w:val="none" w:sz="0" w:space="0" w:color="auto"/>
        <w:right w:val="none" w:sz="0" w:space="0" w:color="auto"/>
      </w:divBdr>
      <w:divsChild>
        <w:div w:id="1538548432">
          <w:marLeft w:val="1296"/>
          <w:marRight w:val="0"/>
          <w:marTop w:val="134"/>
          <w:marBottom w:val="0"/>
          <w:divBdr>
            <w:top w:val="none" w:sz="0" w:space="0" w:color="auto"/>
            <w:left w:val="none" w:sz="0" w:space="0" w:color="auto"/>
            <w:bottom w:val="none" w:sz="0" w:space="0" w:color="auto"/>
            <w:right w:val="none" w:sz="0" w:space="0" w:color="auto"/>
          </w:divBdr>
        </w:div>
        <w:div w:id="2023315377">
          <w:marLeft w:val="1296"/>
          <w:marRight w:val="0"/>
          <w:marTop w:val="134"/>
          <w:marBottom w:val="0"/>
          <w:divBdr>
            <w:top w:val="none" w:sz="0" w:space="0" w:color="auto"/>
            <w:left w:val="none" w:sz="0" w:space="0" w:color="auto"/>
            <w:bottom w:val="none" w:sz="0" w:space="0" w:color="auto"/>
            <w:right w:val="none" w:sz="0" w:space="0" w:color="auto"/>
          </w:divBdr>
        </w:div>
        <w:div w:id="631788530">
          <w:marLeft w:val="1296"/>
          <w:marRight w:val="0"/>
          <w:marTop w:val="134"/>
          <w:marBottom w:val="0"/>
          <w:divBdr>
            <w:top w:val="none" w:sz="0" w:space="0" w:color="auto"/>
            <w:left w:val="none" w:sz="0" w:space="0" w:color="auto"/>
            <w:bottom w:val="none" w:sz="0" w:space="0" w:color="auto"/>
            <w:right w:val="none" w:sz="0" w:space="0" w:color="auto"/>
          </w:divBdr>
        </w:div>
      </w:divsChild>
    </w:div>
    <w:div w:id="18120532">
      <w:bodyDiv w:val="1"/>
      <w:marLeft w:val="0"/>
      <w:marRight w:val="0"/>
      <w:marTop w:val="0"/>
      <w:marBottom w:val="0"/>
      <w:divBdr>
        <w:top w:val="none" w:sz="0" w:space="0" w:color="auto"/>
        <w:left w:val="none" w:sz="0" w:space="0" w:color="auto"/>
        <w:bottom w:val="none" w:sz="0" w:space="0" w:color="auto"/>
        <w:right w:val="none" w:sz="0" w:space="0" w:color="auto"/>
      </w:divBdr>
    </w:div>
    <w:div w:id="562984851">
      <w:bodyDiv w:val="1"/>
      <w:marLeft w:val="0"/>
      <w:marRight w:val="0"/>
      <w:marTop w:val="0"/>
      <w:marBottom w:val="0"/>
      <w:divBdr>
        <w:top w:val="none" w:sz="0" w:space="0" w:color="auto"/>
        <w:left w:val="none" w:sz="0" w:space="0" w:color="auto"/>
        <w:bottom w:val="none" w:sz="0" w:space="0" w:color="auto"/>
        <w:right w:val="none" w:sz="0" w:space="0" w:color="auto"/>
      </w:divBdr>
      <w:divsChild>
        <w:div w:id="1913999571">
          <w:marLeft w:val="576"/>
          <w:marRight w:val="0"/>
          <w:marTop w:val="134"/>
          <w:marBottom w:val="0"/>
          <w:divBdr>
            <w:top w:val="none" w:sz="0" w:space="0" w:color="auto"/>
            <w:left w:val="none" w:sz="0" w:space="0" w:color="auto"/>
            <w:bottom w:val="none" w:sz="0" w:space="0" w:color="auto"/>
            <w:right w:val="none" w:sz="0" w:space="0" w:color="auto"/>
          </w:divBdr>
        </w:div>
        <w:div w:id="1605533372">
          <w:marLeft w:val="576"/>
          <w:marRight w:val="0"/>
          <w:marTop w:val="134"/>
          <w:marBottom w:val="0"/>
          <w:divBdr>
            <w:top w:val="none" w:sz="0" w:space="0" w:color="auto"/>
            <w:left w:val="none" w:sz="0" w:space="0" w:color="auto"/>
            <w:bottom w:val="none" w:sz="0" w:space="0" w:color="auto"/>
            <w:right w:val="none" w:sz="0" w:space="0" w:color="auto"/>
          </w:divBdr>
        </w:div>
      </w:divsChild>
    </w:div>
    <w:div w:id="742416801">
      <w:bodyDiv w:val="1"/>
      <w:marLeft w:val="0"/>
      <w:marRight w:val="0"/>
      <w:marTop w:val="0"/>
      <w:marBottom w:val="0"/>
      <w:divBdr>
        <w:top w:val="none" w:sz="0" w:space="0" w:color="auto"/>
        <w:left w:val="none" w:sz="0" w:space="0" w:color="auto"/>
        <w:bottom w:val="none" w:sz="0" w:space="0" w:color="auto"/>
        <w:right w:val="none" w:sz="0" w:space="0" w:color="auto"/>
      </w:divBdr>
    </w:div>
    <w:div w:id="851913387">
      <w:bodyDiv w:val="1"/>
      <w:marLeft w:val="0"/>
      <w:marRight w:val="0"/>
      <w:marTop w:val="0"/>
      <w:marBottom w:val="0"/>
      <w:divBdr>
        <w:top w:val="none" w:sz="0" w:space="0" w:color="auto"/>
        <w:left w:val="none" w:sz="0" w:space="0" w:color="auto"/>
        <w:bottom w:val="none" w:sz="0" w:space="0" w:color="auto"/>
        <w:right w:val="none" w:sz="0" w:space="0" w:color="auto"/>
      </w:divBdr>
      <w:divsChild>
        <w:div w:id="1188299194">
          <w:marLeft w:val="547"/>
          <w:marRight w:val="0"/>
          <w:marTop w:val="134"/>
          <w:marBottom w:val="0"/>
          <w:divBdr>
            <w:top w:val="none" w:sz="0" w:space="0" w:color="auto"/>
            <w:left w:val="none" w:sz="0" w:space="0" w:color="auto"/>
            <w:bottom w:val="none" w:sz="0" w:space="0" w:color="auto"/>
            <w:right w:val="none" w:sz="0" w:space="0" w:color="auto"/>
          </w:divBdr>
        </w:div>
        <w:div w:id="1827823770">
          <w:marLeft w:val="547"/>
          <w:marRight w:val="0"/>
          <w:marTop w:val="134"/>
          <w:marBottom w:val="0"/>
          <w:divBdr>
            <w:top w:val="none" w:sz="0" w:space="0" w:color="auto"/>
            <w:left w:val="none" w:sz="0" w:space="0" w:color="auto"/>
            <w:bottom w:val="none" w:sz="0" w:space="0" w:color="auto"/>
            <w:right w:val="none" w:sz="0" w:space="0" w:color="auto"/>
          </w:divBdr>
        </w:div>
        <w:div w:id="1403798926">
          <w:marLeft w:val="547"/>
          <w:marRight w:val="0"/>
          <w:marTop w:val="134"/>
          <w:marBottom w:val="0"/>
          <w:divBdr>
            <w:top w:val="none" w:sz="0" w:space="0" w:color="auto"/>
            <w:left w:val="none" w:sz="0" w:space="0" w:color="auto"/>
            <w:bottom w:val="none" w:sz="0" w:space="0" w:color="auto"/>
            <w:right w:val="none" w:sz="0" w:space="0" w:color="auto"/>
          </w:divBdr>
        </w:div>
        <w:div w:id="851606561">
          <w:marLeft w:val="1267"/>
          <w:marRight w:val="0"/>
          <w:marTop w:val="134"/>
          <w:marBottom w:val="0"/>
          <w:divBdr>
            <w:top w:val="none" w:sz="0" w:space="0" w:color="auto"/>
            <w:left w:val="none" w:sz="0" w:space="0" w:color="auto"/>
            <w:bottom w:val="none" w:sz="0" w:space="0" w:color="auto"/>
            <w:right w:val="none" w:sz="0" w:space="0" w:color="auto"/>
          </w:divBdr>
        </w:div>
      </w:divsChild>
    </w:div>
    <w:div w:id="881358391">
      <w:bodyDiv w:val="1"/>
      <w:marLeft w:val="0"/>
      <w:marRight w:val="0"/>
      <w:marTop w:val="0"/>
      <w:marBottom w:val="0"/>
      <w:divBdr>
        <w:top w:val="none" w:sz="0" w:space="0" w:color="auto"/>
        <w:left w:val="none" w:sz="0" w:space="0" w:color="auto"/>
        <w:bottom w:val="none" w:sz="0" w:space="0" w:color="auto"/>
        <w:right w:val="none" w:sz="0" w:space="0" w:color="auto"/>
      </w:divBdr>
    </w:div>
    <w:div w:id="1179077413">
      <w:bodyDiv w:val="1"/>
      <w:marLeft w:val="0"/>
      <w:marRight w:val="0"/>
      <w:marTop w:val="0"/>
      <w:marBottom w:val="0"/>
      <w:divBdr>
        <w:top w:val="none" w:sz="0" w:space="0" w:color="auto"/>
        <w:left w:val="none" w:sz="0" w:space="0" w:color="auto"/>
        <w:bottom w:val="none" w:sz="0" w:space="0" w:color="auto"/>
        <w:right w:val="none" w:sz="0" w:space="0" w:color="auto"/>
      </w:divBdr>
      <w:divsChild>
        <w:div w:id="729421091">
          <w:marLeft w:val="1814"/>
          <w:marRight w:val="0"/>
          <w:marTop w:val="125"/>
          <w:marBottom w:val="0"/>
          <w:divBdr>
            <w:top w:val="none" w:sz="0" w:space="0" w:color="auto"/>
            <w:left w:val="none" w:sz="0" w:space="0" w:color="auto"/>
            <w:bottom w:val="none" w:sz="0" w:space="0" w:color="auto"/>
            <w:right w:val="none" w:sz="0" w:space="0" w:color="auto"/>
          </w:divBdr>
        </w:div>
        <w:div w:id="726222824">
          <w:marLeft w:val="1814"/>
          <w:marRight w:val="0"/>
          <w:marTop w:val="125"/>
          <w:marBottom w:val="0"/>
          <w:divBdr>
            <w:top w:val="none" w:sz="0" w:space="0" w:color="auto"/>
            <w:left w:val="none" w:sz="0" w:space="0" w:color="auto"/>
            <w:bottom w:val="none" w:sz="0" w:space="0" w:color="auto"/>
            <w:right w:val="none" w:sz="0" w:space="0" w:color="auto"/>
          </w:divBdr>
        </w:div>
        <w:div w:id="570316090">
          <w:marLeft w:val="1814"/>
          <w:marRight w:val="0"/>
          <w:marTop w:val="125"/>
          <w:marBottom w:val="0"/>
          <w:divBdr>
            <w:top w:val="none" w:sz="0" w:space="0" w:color="auto"/>
            <w:left w:val="none" w:sz="0" w:space="0" w:color="auto"/>
            <w:bottom w:val="none" w:sz="0" w:space="0" w:color="auto"/>
            <w:right w:val="none" w:sz="0" w:space="0" w:color="auto"/>
          </w:divBdr>
        </w:div>
      </w:divsChild>
    </w:div>
    <w:div w:id="1232933262">
      <w:bodyDiv w:val="1"/>
      <w:marLeft w:val="0"/>
      <w:marRight w:val="0"/>
      <w:marTop w:val="0"/>
      <w:marBottom w:val="0"/>
      <w:divBdr>
        <w:top w:val="none" w:sz="0" w:space="0" w:color="auto"/>
        <w:left w:val="none" w:sz="0" w:space="0" w:color="auto"/>
        <w:bottom w:val="none" w:sz="0" w:space="0" w:color="auto"/>
        <w:right w:val="none" w:sz="0" w:space="0" w:color="auto"/>
      </w:divBdr>
      <w:divsChild>
        <w:div w:id="51849513">
          <w:marLeft w:val="1296"/>
          <w:marRight w:val="0"/>
          <w:marTop w:val="134"/>
          <w:marBottom w:val="0"/>
          <w:divBdr>
            <w:top w:val="none" w:sz="0" w:space="0" w:color="auto"/>
            <w:left w:val="none" w:sz="0" w:space="0" w:color="auto"/>
            <w:bottom w:val="none" w:sz="0" w:space="0" w:color="auto"/>
            <w:right w:val="none" w:sz="0" w:space="0" w:color="auto"/>
          </w:divBdr>
        </w:div>
        <w:div w:id="141967525">
          <w:marLeft w:val="1382"/>
          <w:marRight w:val="0"/>
          <w:marTop w:val="134"/>
          <w:marBottom w:val="0"/>
          <w:divBdr>
            <w:top w:val="none" w:sz="0" w:space="0" w:color="auto"/>
            <w:left w:val="none" w:sz="0" w:space="0" w:color="auto"/>
            <w:bottom w:val="none" w:sz="0" w:space="0" w:color="auto"/>
            <w:right w:val="none" w:sz="0" w:space="0" w:color="auto"/>
          </w:divBdr>
        </w:div>
        <w:div w:id="634289840">
          <w:marLeft w:val="1382"/>
          <w:marRight w:val="0"/>
          <w:marTop w:val="134"/>
          <w:marBottom w:val="0"/>
          <w:divBdr>
            <w:top w:val="none" w:sz="0" w:space="0" w:color="auto"/>
            <w:left w:val="none" w:sz="0" w:space="0" w:color="auto"/>
            <w:bottom w:val="none" w:sz="0" w:space="0" w:color="auto"/>
            <w:right w:val="none" w:sz="0" w:space="0" w:color="auto"/>
          </w:divBdr>
        </w:div>
      </w:divsChild>
    </w:div>
    <w:div w:id="1239634594">
      <w:bodyDiv w:val="1"/>
      <w:marLeft w:val="0"/>
      <w:marRight w:val="0"/>
      <w:marTop w:val="0"/>
      <w:marBottom w:val="0"/>
      <w:divBdr>
        <w:top w:val="none" w:sz="0" w:space="0" w:color="auto"/>
        <w:left w:val="none" w:sz="0" w:space="0" w:color="auto"/>
        <w:bottom w:val="none" w:sz="0" w:space="0" w:color="auto"/>
        <w:right w:val="none" w:sz="0" w:space="0" w:color="auto"/>
      </w:divBdr>
      <w:divsChild>
        <w:div w:id="679089732">
          <w:marLeft w:val="806"/>
          <w:marRight w:val="0"/>
          <w:marTop w:val="134"/>
          <w:marBottom w:val="0"/>
          <w:divBdr>
            <w:top w:val="none" w:sz="0" w:space="0" w:color="auto"/>
            <w:left w:val="none" w:sz="0" w:space="0" w:color="auto"/>
            <w:bottom w:val="none" w:sz="0" w:space="0" w:color="auto"/>
            <w:right w:val="none" w:sz="0" w:space="0" w:color="auto"/>
          </w:divBdr>
        </w:div>
      </w:divsChild>
    </w:div>
    <w:div w:id="1480999312">
      <w:bodyDiv w:val="1"/>
      <w:marLeft w:val="0"/>
      <w:marRight w:val="0"/>
      <w:marTop w:val="0"/>
      <w:marBottom w:val="0"/>
      <w:divBdr>
        <w:top w:val="none" w:sz="0" w:space="0" w:color="auto"/>
        <w:left w:val="none" w:sz="0" w:space="0" w:color="auto"/>
        <w:bottom w:val="none" w:sz="0" w:space="0" w:color="auto"/>
        <w:right w:val="none" w:sz="0" w:space="0" w:color="auto"/>
      </w:divBdr>
    </w:div>
    <w:div w:id="1721325009">
      <w:bodyDiv w:val="1"/>
      <w:marLeft w:val="0"/>
      <w:marRight w:val="0"/>
      <w:marTop w:val="0"/>
      <w:marBottom w:val="0"/>
      <w:divBdr>
        <w:top w:val="none" w:sz="0" w:space="0" w:color="auto"/>
        <w:left w:val="none" w:sz="0" w:space="0" w:color="auto"/>
        <w:bottom w:val="none" w:sz="0" w:space="0" w:color="auto"/>
        <w:right w:val="none" w:sz="0" w:space="0" w:color="auto"/>
      </w:divBdr>
      <w:divsChild>
        <w:div w:id="589168856">
          <w:marLeft w:val="1440"/>
          <w:marRight w:val="0"/>
          <w:marTop w:val="134"/>
          <w:marBottom w:val="0"/>
          <w:divBdr>
            <w:top w:val="none" w:sz="0" w:space="0" w:color="auto"/>
            <w:left w:val="none" w:sz="0" w:space="0" w:color="auto"/>
            <w:bottom w:val="none" w:sz="0" w:space="0" w:color="auto"/>
            <w:right w:val="none" w:sz="0" w:space="0" w:color="auto"/>
          </w:divBdr>
        </w:div>
        <w:div w:id="1670060784">
          <w:marLeft w:val="1440"/>
          <w:marRight w:val="0"/>
          <w:marTop w:val="134"/>
          <w:marBottom w:val="0"/>
          <w:divBdr>
            <w:top w:val="none" w:sz="0" w:space="0" w:color="auto"/>
            <w:left w:val="none" w:sz="0" w:space="0" w:color="auto"/>
            <w:bottom w:val="none" w:sz="0" w:space="0" w:color="auto"/>
            <w:right w:val="none" w:sz="0" w:space="0" w:color="auto"/>
          </w:divBdr>
        </w:div>
      </w:divsChild>
    </w:div>
    <w:div w:id="1871840436">
      <w:bodyDiv w:val="1"/>
      <w:marLeft w:val="0"/>
      <w:marRight w:val="0"/>
      <w:marTop w:val="0"/>
      <w:marBottom w:val="0"/>
      <w:divBdr>
        <w:top w:val="none" w:sz="0" w:space="0" w:color="auto"/>
        <w:left w:val="none" w:sz="0" w:space="0" w:color="auto"/>
        <w:bottom w:val="none" w:sz="0" w:space="0" w:color="auto"/>
        <w:right w:val="none" w:sz="0" w:space="0" w:color="auto"/>
      </w:divBdr>
      <w:divsChild>
        <w:div w:id="674112883">
          <w:marLeft w:val="576"/>
          <w:marRight w:val="0"/>
          <w:marTop w:val="154"/>
          <w:marBottom w:val="0"/>
          <w:divBdr>
            <w:top w:val="none" w:sz="0" w:space="0" w:color="auto"/>
            <w:left w:val="none" w:sz="0" w:space="0" w:color="auto"/>
            <w:bottom w:val="none" w:sz="0" w:space="0" w:color="auto"/>
            <w:right w:val="none" w:sz="0" w:space="0" w:color="auto"/>
          </w:divBdr>
        </w:div>
        <w:div w:id="295650730">
          <w:marLeft w:val="576"/>
          <w:marRight w:val="0"/>
          <w:marTop w:val="154"/>
          <w:marBottom w:val="0"/>
          <w:divBdr>
            <w:top w:val="none" w:sz="0" w:space="0" w:color="auto"/>
            <w:left w:val="none" w:sz="0" w:space="0" w:color="auto"/>
            <w:bottom w:val="none" w:sz="0" w:space="0" w:color="auto"/>
            <w:right w:val="none" w:sz="0" w:space="0" w:color="auto"/>
          </w:divBdr>
        </w:div>
        <w:div w:id="71705167">
          <w:marLeft w:val="576"/>
          <w:marRight w:val="0"/>
          <w:marTop w:val="154"/>
          <w:marBottom w:val="0"/>
          <w:divBdr>
            <w:top w:val="none" w:sz="0" w:space="0" w:color="auto"/>
            <w:left w:val="none" w:sz="0" w:space="0" w:color="auto"/>
            <w:bottom w:val="none" w:sz="0" w:space="0" w:color="auto"/>
            <w:right w:val="none" w:sz="0" w:space="0" w:color="auto"/>
          </w:divBdr>
        </w:div>
        <w:div w:id="127403221">
          <w:marLeft w:val="576"/>
          <w:marRight w:val="0"/>
          <w:marTop w:val="154"/>
          <w:marBottom w:val="0"/>
          <w:divBdr>
            <w:top w:val="none" w:sz="0" w:space="0" w:color="auto"/>
            <w:left w:val="none" w:sz="0" w:space="0" w:color="auto"/>
            <w:bottom w:val="none" w:sz="0" w:space="0" w:color="auto"/>
            <w:right w:val="none" w:sz="0" w:space="0" w:color="auto"/>
          </w:divBdr>
        </w:div>
      </w:divsChild>
    </w:div>
    <w:div w:id="1901549209">
      <w:bodyDiv w:val="1"/>
      <w:marLeft w:val="0"/>
      <w:marRight w:val="0"/>
      <w:marTop w:val="0"/>
      <w:marBottom w:val="0"/>
      <w:divBdr>
        <w:top w:val="none" w:sz="0" w:space="0" w:color="auto"/>
        <w:left w:val="none" w:sz="0" w:space="0" w:color="auto"/>
        <w:bottom w:val="none" w:sz="0" w:space="0" w:color="auto"/>
        <w:right w:val="none" w:sz="0" w:space="0" w:color="auto"/>
      </w:divBdr>
    </w:div>
    <w:div w:id="1934850175">
      <w:bodyDiv w:val="1"/>
      <w:marLeft w:val="0"/>
      <w:marRight w:val="0"/>
      <w:marTop w:val="0"/>
      <w:marBottom w:val="0"/>
      <w:divBdr>
        <w:top w:val="none" w:sz="0" w:space="0" w:color="auto"/>
        <w:left w:val="none" w:sz="0" w:space="0" w:color="auto"/>
        <w:bottom w:val="none" w:sz="0" w:space="0" w:color="auto"/>
        <w:right w:val="none" w:sz="0" w:space="0" w:color="auto"/>
      </w:divBdr>
      <w:divsChild>
        <w:div w:id="574704962">
          <w:marLeft w:val="360"/>
          <w:marRight w:val="0"/>
          <w:marTop w:val="86"/>
          <w:marBottom w:val="0"/>
          <w:divBdr>
            <w:top w:val="none" w:sz="0" w:space="0" w:color="auto"/>
            <w:left w:val="none" w:sz="0" w:space="0" w:color="auto"/>
            <w:bottom w:val="none" w:sz="0" w:space="0" w:color="auto"/>
            <w:right w:val="none" w:sz="0" w:space="0" w:color="auto"/>
          </w:divBdr>
        </w:div>
      </w:divsChild>
    </w:div>
    <w:div w:id="1949316571">
      <w:bodyDiv w:val="1"/>
      <w:marLeft w:val="0"/>
      <w:marRight w:val="0"/>
      <w:marTop w:val="0"/>
      <w:marBottom w:val="0"/>
      <w:divBdr>
        <w:top w:val="none" w:sz="0" w:space="0" w:color="auto"/>
        <w:left w:val="none" w:sz="0" w:space="0" w:color="auto"/>
        <w:bottom w:val="none" w:sz="0" w:space="0" w:color="auto"/>
        <w:right w:val="none" w:sz="0" w:space="0" w:color="auto"/>
      </w:divBdr>
      <w:divsChild>
        <w:div w:id="570312755">
          <w:marLeft w:val="806"/>
          <w:marRight w:val="0"/>
          <w:marTop w:val="0"/>
          <w:marBottom w:val="0"/>
          <w:divBdr>
            <w:top w:val="none" w:sz="0" w:space="0" w:color="auto"/>
            <w:left w:val="none" w:sz="0" w:space="0" w:color="auto"/>
            <w:bottom w:val="none" w:sz="0" w:space="0" w:color="auto"/>
            <w:right w:val="none" w:sz="0" w:space="0" w:color="auto"/>
          </w:divBdr>
        </w:div>
        <w:div w:id="1099520892">
          <w:marLeft w:val="806"/>
          <w:marRight w:val="0"/>
          <w:marTop w:val="0"/>
          <w:marBottom w:val="0"/>
          <w:divBdr>
            <w:top w:val="none" w:sz="0" w:space="0" w:color="auto"/>
            <w:left w:val="none" w:sz="0" w:space="0" w:color="auto"/>
            <w:bottom w:val="none" w:sz="0" w:space="0" w:color="auto"/>
            <w:right w:val="none" w:sz="0" w:space="0" w:color="auto"/>
          </w:divBdr>
        </w:div>
        <w:div w:id="227107561">
          <w:marLeft w:val="806"/>
          <w:marRight w:val="0"/>
          <w:marTop w:val="0"/>
          <w:marBottom w:val="0"/>
          <w:divBdr>
            <w:top w:val="none" w:sz="0" w:space="0" w:color="auto"/>
            <w:left w:val="none" w:sz="0" w:space="0" w:color="auto"/>
            <w:bottom w:val="none" w:sz="0" w:space="0" w:color="auto"/>
            <w:right w:val="none" w:sz="0" w:space="0" w:color="auto"/>
          </w:divBdr>
        </w:div>
        <w:div w:id="1939943026">
          <w:marLeft w:val="80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5</Pages>
  <Words>1553</Words>
  <Characters>8853</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 Sekaziga</dc:creator>
  <cp:keywords/>
  <dc:description/>
  <cp:lastModifiedBy>Lise Sekaziga</cp:lastModifiedBy>
  <cp:revision>7</cp:revision>
  <dcterms:created xsi:type="dcterms:W3CDTF">2016-12-15T17:58:00Z</dcterms:created>
  <dcterms:modified xsi:type="dcterms:W3CDTF">2016-12-15T21:44:00Z</dcterms:modified>
</cp:coreProperties>
</file>