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9B44BD2" w14:textId="77777777" w:rsidR="00EB7605" w:rsidRPr="006128C2" w:rsidRDefault="007F32A9">
      <w:pPr>
        <w:rPr>
          <w:rFonts w:ascii="Times New Roman" w:hAnsi="Times New Roman" w:cs="Times New Roman"/>
        </w:rPr>
      </w:pPr>
      <w:r w:rsidRPr="006128C2">
        <w:rPr>
          <w:rFonts w:ascii="Times New Roman" w:hAnsi="Times New Roman" w:cs="Times New Roman"/>
        </w:rPr>
        <w:t xml:space="preserve">Public Law – law defining the relationship between the individual and the state; and between the constituent parts of the state itself, differs from private law – has relationships to public policy – governs relationships between state and persons </w:t>
      </w:r>
      <w:r w:rsidR="00D6319E" w:rsidRPr="006128C2">
        <w:rPr>
          <w:rFonts w:ascii="Times New Roman" w:hAnsi="Times New Roman" w:cs="Times New Roman"/>
        </w:rPr>
        <w:t xml:space="preserve">E.G. </w:t>
      </w:r>
      <w:r w:rsidRPr="006128C2">
        <w:rPr>
          <w:rFonts w:ascii="Times New Roman" w:hAnsi="Times New Roman" w:cs="Times New Roman"/>
        </w:rPr>
        <w:t>(constitutional – governmental powers, structures and civil liberties, criminal – regulate behavior deemed socially offensive, administrative – deals with relationship between government agencies and persons, aboriginal – involves place of aboriginal peoples in th</w:t>
      </w:r>
      <w:r w:rsidR="00D6319E" w:rsidRPr="006128C2">
        <w:rPr>
          <w:rFonts w:ascii="Times New Roman" w:hAnsi="Times New Roman" w:cs="Times New Roman"/>
        </w:rPr>
        <w:t xml:space="preserve">e Canadian legal framework, immigration – regulates process for immigrating to Canada, tax, public safety, municipal, competition </w:t>
      </w:r>
    </w:p>
    <w:p w14:paraId="44CD9D91" w14:textId="77777777" w:rsidR="00D6319E" w:rsidRPr="006128C2" w:rsidRDefault="00D6319E">
      <w:pPr>
        <w:rPr>
          <w:rFonts w:ascii="Times New Roman" w:hAnsi="Times New Roman" w:cs="Times New Roman"/>
        </w:rPr>
      </w:pPr>
    </w:p>
    <w:p w14:paraId="1F229B32" w14:textId="77777777" w:rsidR="007F32A9" w:rsidRPr="006128C2" w:rsidRDefault="00D6319E" w:rsidP="00D6319E">
      <w:pPr>
        <w:pStyle w:val="ListParagraph"/>
        <w:numPr>
          <w:ilvl w:val="0"/>
          <w:numId w:val="1"/>
        </w:numPr>
        <w:rPr>
          <w:rFonts w:ascii="Times New Roman" w:hAnsi="Times New Roman" w:cs="Times New Roman"/>
        </w:rPr>
      </w:pPr>
      <w:r w:rsidRPr="006128C2">
        <w:rPr>
          <w:rFonts w:ascii="Times New Roman" w:hAnsi="Times New Roman" w:cs="Times New Roman"/>
        </w:rPr>
        <w:t>Concerned with the relationship between the ruler and the ruled</w:t>
      </w:r>
    </w:p>
    <w:p w14:paraId="0DA886A3" w14:textId="77777777" w:rsidR="00D6319E" w:rsidRPr="006128C2" w:rsidRDefault="00D6319E" w:rsidP="00D6319E">
      <w:pPr>
        <w:pStyle w:val="ListParagraph"/>
        <w:numPr>
          <w:ilvl w:val="0"/>
          <w:numId w:val="1"/>
        </w:numPr>
        <w:rPr>
          <w:rFonts w:ascii="Times New Roman" w:hAnsi="Times New Roman" w:cs="Times New Roman"/>
        </w:rPr>
      </w:pPr>
      <w:r w:rsidRPr="006128C2">
        <w:rPr>
          <w:rFonts w:ascii="Times New Roman" w:hAnsi="Times New Roman" w:cs="Times New Roman"/>
        </w:rPr>
        <w:t>Not only an objective but a normative questions</w:t>
      </w:r>
    </w:p>
    <w:p w14:paraId="1541DAE8" w14:textId="77777777" w:rsidR="00D6319E" w:rsidRPr="006128C2" w:rsidRDefault="00D6319E" w:rsidP="00D6319E">
      <w:pPr>
        <w:pStyle w:val="ListParagraph"/>
        <w:numPr>
          <w:ilvl w:val="0"/>
          <w:numId w:val="1"/>
        </w:numPr>
        <w:rPr>
          <w:rFonts w:ascii="Times New Roman" w:hAnsi="Times New Roman" w:cs="Times New Roman"/>
        </w:rPr>
      </w:pPr>
      <w:r w:rsidRPr="006128C2">
        <w:rPr>
          <w:rFonts w:ascii="Times New Roman" w:hAnsi="Times New Roman" w:cs="Times New Roman"/>
        </w:rPr>
        <w:t xml:space="preserve">Examined for thousands of years by political philosophers </w:t>
      </w:r>
    </w:p>
    <w:p w14:paraId="1A77B8E5" w14:textId="77777777" w:rsidR="007F32A9" w:rsidRPr="006128C2" w:rsidRDefault="007F32A9">
      <w:pPr>
        <w:rPr>
          <w:rFonts w:ascii="Times New Roman" w:hAnsi="Times New Roman" w:cs="Times New Roman"/>
        </w:rPr>
      </w:pPr>
    </w:p>
    <w:p w14:paraId="7DFCEF05" w14:textId="77777777" w:rsidR="00D6319E" w:rsidRPr="006128C2" w:rsidRDefault="00D6319E">
      <w:pPr>
        <w:rPr>
          <w:rFonts w:ascii="Times New Roman" w:hAnsi="Times New Roman" w:cs="Times New Roman"/>
        </w:rPr>
      </w:pPr>
      <w:r w:rsidRPr="006128C2">
        <w:rPr>
          <w:rFonts w:ascii="Times New Roman" w:hAnsi="Times New Roman" w:cs="Times New Roman"/>
        </w:rPr>
        <w:t>Aristotle – Politics</w:t>
      </w:r>
    </w:p>
    <w:p w14:paraId="6B6A9E1B" w14:textId="77777777" w:rsidR="00D6319E" w:rsidRPr="006128C2" w:rsidRDefault="00D6319E">
      <w:pPr>
        <w:rPr>
          <w:rFonts w:ascii="Times New Roman" w:hAnsi="Times New Roman" w:cs="Times New Roman"/>
        </w:rPr>
      </w:pPr>
    </w:p>
    <w:p w14:paraId="7440656C" w14:textId="77777777" w:rsidR="00AD2FC1" w:rsidRPr="006128C2" w:rsidRDefault="00AD2FC1" w:rsidP="00AD2FC1">
      <w:pPr>
        <w:pStyle w:val="ListParagraph"/>
        <w:numPr>
          <w:ilvl w:val="0"/>
          <w:numId w:val="2"/>
        </w:numPr>
        <w:rPr>
          <w:rFonts w:ascii="Times New Roman" w:hAnsi="Times New Roman" w:cs="Times New Roman"/>
        </w:rPr>
      </w:pPr>
      <w:r w:rsidRPr="006128C2">
        <w:rPr>
          <w:rFonts w:ascii="Times New Roman" w:hAnsi="Times New Roman" w:cs="Times New Roman"/>
        </w:rPr>
        <w:t xml:space="preserve">When Aristotle talks about constitution he talks about how political power in a certain state functions </w:t>
      </w:r>
    </w:p>
    <w:p w14:paraId="657FC490" w14:textId="77777777" w:rsidR="00AD2FC1" w:rsidRPr="006128C2" w:rsidRDefault="00AD2FC1" w:rsidP="00AD2FC1">
      <w:pPr>
        <w:pStyle w:val="ListParagraph"/>
        <w:numPr>
          <w:ilvl w:val="0"/>
          <w:numId w:val="2"/>
        </w:numPr>
        <w:rPr>
          <w:rFonts w:ascii="Times New Roman" w:hAnsi="Times New Roman" w:cs="Times New Roman"/>
        </w:rPr>
      </w:pPr>
      <w:r w:rsidRPr="006128C2">
        <w:rPr>
          <w:rFonts w:ascii="Times New Roman" w:hAnsi="Times New Roman" w:cs="Times New Roman"/>
        </w:rPr>
        <w:t xml:space="preserve"> When he talks about community it could be from a family to a </w:t>
      </w:r>
      <w:proofErr w:type="gramStart"/>
      <w:r w:rsidRPr="006128C2">
        <w:rPr>
          <w:rFonts w:ascii="Times New Roman" w:hAnsi="Times New Roman" w:cs="Times New Roman"/>
        </w:rPr>
        <w:t>city state</w:t>
      </w:r>
      <w:proofErr w:type="gramEnd"/>
      <w:r w:rsidRPr="006128C2">
        <w:rPr>
          <w:rFonts w:ascii="Times New Roman" w:hAnsi="Times New Roman" w:cs="Times New Roman"/>
        </w:rPr>
        <w:t xml:space="preserve">, he says they all exist for some sort of good and the highest good is the best one for the city. </w:t>
      </w:r>
    </w:p>
    <w:p w14:paraId="71A4AA8A" w14:textId="77777777" w:rsidR="00AD2FC1" w:rsidRPr="006128C2" w:rsidRDefault="00AD2FC1" w:rsidP="00AD2FC1">
      <w:pPr>
        <w:pStyle w:val="ListParagraph"/>
        <w:numPr>
          <w:ilvl w:val="0"/>
          <w:numId w:val="3"/>
        </w:numPr>
        <w:rPr>
          <w:rFonts w:ascii="Times New Roman" w:hAnsi="Times New Roman" w:cs="Times New Roman"/>
        </w:rPr>
      </w:pPr>
      <w:r w:rsidRPr="006128C2">
        <w:rPr>
          <w:rFonts w:ascii="Times New Roman" w:hAnsi="Times New Roman" w:cs="Times New Roman"/>
        </w:rPr>
        <w:t xml:space="preserve">He aimed happiness for the whole city </w:t>
      </w:r>
    </w:p>
    <w:p w14:paraId="552F755B" w14:textId="77777777" w:rsidR="00AD2FC1" w:rsidRPr="006128C2" w:rsidRDefault="00AD2FC1" w:rsidP="00AD2FC1">
      <w:pPr>
        <w:pStyle w:val="ListParagraph"/>
        <w:numPr>
          <w:ilvl w:val="0"/>
          <w:numId w:val="2"/>
        </w:numPr>
        <w:rPr>
          <w:rFonts w:ascii="Times New Roman" w:hAnsi="Times New Roman" w:cs="Times New Roman"/>
        </w:rPr>
      </w:pPr>
      <w:r w:rsidRPr="006128C2">
        <w:rPr>
          <w:rFonts w:ascii="Times New Roman" w:hAnsi="Times New Roman" w:cs="Times New Roman"/>
        </w:rPr>
        <w:t xml:space="preserve">Saying he’s going to look at the constitutions and he finds there’s 3 different forms the one, few, or everybody </w:t>
      </w:r>
    </w:p>
    <w:p w14:paraId="18B5FC67" w14:textId="77777777" w:rsidR="00AD2FC1" w:rsidRPr="006128C2" w:rsidRDefault="00AD2FC1" w:rsidP="00AD2FC1">
      <w:pPr>
        <w:pStyle w:val="ListParagraph"/>
        <w:numPr>
          <w:ilvl w:val="0"/>
          <w:numId w:val="2"/>
        </w:numPr>
        <w:rPr>
          <w:rFonts w:ascii="Times New Roman" w:hAnsi="Times New Roman" w:cs="Times New Roman"/>
        </w:rPr>
      </w:pPr>
      <w:r w:rsidRPr="006128C2">
        <w:rPr>
          <w:rFonts w:ascii="Times New Roman" w:hAnsi="Times New Roman" w:cs="Times New Roman"/>
        </w:rPr>
        <w:t xml:space="preserve">Whenever the ruler aims for the benefit of all the constitution is correct </w:t>
      </w:r>
    </w:p>
    <w:p w14:paraId="18A0B4D1" w14:textId="77777777" w:rsidR="00AD2FC1" w:rsidRPr="006128C2" w:rsidRDefault="00AD2FC1" w:rsidP="00AD2FC1">
      <w:pPr>
        <w:pStyle w:val="ListParagraph"/>
        <w:numPr>
          <w:ilvl w:val="0"/>
          <w:numId w:val="2"/>
        </w:numPr>
        <w:rPr>
          <w:rFonts w:ascii="Times New Roman" w:hAnsi="Times New Roman" w:cs="Times New Roman"/>
        </w:rPr>
      </w:pPr>
      <w:r w:rsidRPr="006128C2">
        <w:rPr>
          <w:rFonts w:ascii="Times New Roman" w:hAnsi="Times New Roman" w:cs="Times New Roman"/>
        </w:rPr>
        <w:t>Even if the majority is in charge they may not be aiming for the common good</w:t>
      </w:r>
    </w:p>
    <w:p w14:paraId="68456EA5" w14:textId="77777777" w:rsidR="00AD2FC1" w:rsidRPr="006128C2" w:rsidRDefault="00AD2FC1" w:rsidP="00AD2FC1">
      <w:pPr>
        <w:pStyle w:val="ListParagraph"/>
        <w:numPr>
          <w:ilvl w:val="0"/>
          <w:numId w:val="2"/>
        </w:numPr>
        <w:rPr>
          <w:rFonts w:ascii="Times New Roman" w:hAnsi="Times New Roman" w:cs="Times New Roman"/>
        </w:rPr>
      </w:pPr>
      <w:r w:rsidRPr="006128C2">
        <w:rPr>
          <w:rFonts w:ascii="Times New Roman" w:hAnsi="Times New Roman" w:cs="Times New Roman"/>
        </w:rPr>
        <w:t xml:space="preserve">They be ruling for a common or private benefit </w:t>
      </w:r>
    </w:p>
    <w:p w14:paraId="4AB29D09" w14:textId="77777777" w:rsidR="00AD2FC1" w:rsidRPr="006128C2" w:rsidRDefault="00AD2FC1" w:rsidP="00AD2FC1">
      <w:pPr>
        <w:pStyle w:val="ListParagraph"/>
        <w:numPr>
          <w:ilvl w:val="0"/>
          <w:numId w:val="2"/>
        </w:numPr>
        <w:rPr>
          <w:rFonts w:ascii="Times New Roman" w:hAnsi="Times New Roman" w:cs="Times New Roman"/>
        </w:rPr>
      </w:pPr>
      <w:r w:rsidRPr="006128C2">
        <w:rPr>
          <w:rFonts w:ascii="Times New Roman" w:hAnsi="Times New Roman" w:cs="Times New Roman"/>
        </w:rPr>
        <w:t xml:space="preserve">Says that many can rule better than few </w:t>
      </w:r>
    </w:p>
    <w:p w14:paraId="413F4E17" w14:textId="77777777" w:rsidR="00AD2FC1" w:rsidRPr="006128C2" w:rsidRDefault="00AD2FC1" w:rsidP="00AD2FC1">
      <w:pPr>
        <w:pStyle w:val="ListParagraph"/>
        <w:numPr>
          <w:ilvl w:val="0"/>
          <w:numId w:val="2"/>
        </w:numPr>
        <w:rPr>
          <w:rFonts w:ascii="Times New Roman" w:hAnsi="Times New Roman" w:cs="Times New Roman"/>
        </w:rPr>
      </w:pPr>
      <w:r w:rsidRPr="006128C2">
        <w:rPr>
          <w:rFonts w:ascii="Times New Roman" w:hAnsi="Times New Roman" w:cs="Times New Roman"/>
        </w:rPr>
        <w:t xml:space="preserve">Today democracy triumphs over most countries </w:t>
      </w:r>
    </w:p>
    <w:p w14:paraId="34A3B0CE" w14:textId="77777777" w:rsidR="00AD2FC1" w:rsidRPr="006128C2" w:rsidRDefault="00AD2FC1" w:rsidP="00AD2FC1">
      <w:pPr>
        <w:pStyle w:val="ListParagraph"/>
        <w:numPr>
          <w:ilvl w:val="0"/>
          <w:numId w:val="2"/>
        </w:numPr>
        <w:rPr>
          <w:rFonts w:ascii="Times New Roman" w:hAnsi="Times New Roman" w:cs="Times New Roman"/>
        </w:rPr>
      </w:pPr>
      <w:r w:rsidRPr="006128C2">
        <w:rPr>
          <w:rFonts w:ascii="Times New Roman" w:hAnsi="Times New Roman" w:cs="Times New Roman"/>
        </w:rPr>
        <w:t xml:space="preserve">Habituation is important today e.g. Canada and the queen </w:t>
      </w:r>
    </w:p>
    <w:p w14:paraId="06C2B09F" w14:textId="77777777" w:rsidR="00AD2FC1" w:rsidRPr="006128C2" w:rsidRDefault="00AD2FC1" w:rsidP="00AD2FC1">
      <w:pPr>
        <w:pStyle w:val="ListParagraph"/>
        <w:numPr>
          <w:ilvl w:val="0"/>
          <w:numId w:val="2"/>
        </w:numPr>
        <w:rPr>
          <w:rFonts w:ascii="Times New Roman" w:hAnsi="Times New Roman" w:cs="Times New Roman"/>
        </w:rPr>
      </w:pPr>
      <w:r w:rsidRPr="006128C2">
        <w:rPr>
          <w:rFonts w:ascii="Times New Roman" w:hAnsi="Times New Roman" w:cs="Times New Roman"/>
        </w:rPr>
        <w:t xml:space="preserve">Statesmanship involves 2 things </w:t>
      </w:r>
    </w:p>
    <w:p w14:paraId="75FE78CF" w14:textId="77777777" w:rsidR="00AD2FC1" w:rsidRPr="006128C2" w:rsidRDefault="00AD2FC1" w:rsidP="00AD2FC1">
      <w:pPr>
        <w:pStyle w:val="ListParagraph"/>
        <w:numPr>
          <w:ilvl w:val="0"/>
          <w:numId w:val="4"/>
        </w:numPr>
        <w:rPr>
          <w:rFonts w:ascii="Times New Roman" w:hAnsi="Times New Roman" w:cs="Times New Roman"/>
        </w:rPr>
      </w:pPr>
      <w:r w:rsidRPr="006128C2">
        <w:rPr>
          <w:rFonts w:ascii="Times New Roman" w:hAnsi="Times New Roman" w:cs="Times New Roman"/>
        </w:rPr>
        <w:t xml:space="preserve">What is the best idea? </w:t>
      </w:r>
    </w:p>
    <w:p w14:paraId="3E6D8E1E" w14:textId="77777777" w:rsidR="00AD2FC1" w:rsidRPr="006128C2" w:rsidRDefault="00AD2FC1" w:rsidP="00AD2FC1">
      <w:pPr>
        <w:pStyle w:val="ListParagraph"/>
        <w:numPr>
          <w:ilvl w:val="0"/>
          <w:numId w:val="4"/>
        </w:numPr>
        <w:rPr>
          <w:rFonts w:ascii="Times New Roman" w:hAnsi="Times New Roman" w:cs="Times New Roman"/>
        </w:rPr>
      </w:pPr>
      <w:r w:rsidRPr="006128C2">
        <w:rPr>
          <w:rFonts w:ascii="Times New Roman" w:hAnsi="Times New Roman" w:cs="Times New Roman"/>
        </w:rPr>
        <w:t xml:space="preserve">What will work </w:t>
      </w:r>
    </w:p>
    <w:p w14:paraId="0BF1E48D" w14:textId="77777777" w:rsidR="00AD2FC1" w:rsidRPr="006128C2" w:rsidRDefault="00AD2FC1" w:rsidP="00AD2FC1">
      <w:pPr>
        <w:pStyle w:val="ListParagraph"/>
        <w:numPr>
          <w:ilvl w:val="0"/>
          <w:numId w:val="2"/>
        </w:numPr>
        <w:rPr>
          <w:rFonts w:ascii="Times New Roman" w:hAnsi="Times New Roman" w:cs="Times New Roman"/>
        </w:rPr>
      </w:pPr>
      <w:r w:rsidRPr="006128C2">
        <w:rPr>
          <w:rFonts w:ascii="Times New Roman" w:hAnsi="Times New Roman" w:cs="Times New Roman"/>
        </w:rPr>
        <w:t xml:space="preserve">What should be done is to create a sort of organization (constitution) that people are comfortable with (to keep in mind when reforming) </w:t>
      </w:r>
    </w:p>
    <w:p w14:paraId="59D9ABEB" w14:textId="77777777" w:rsidR="00AD2FC1" w:rsidRPr="006128C2" w:rsidRDefault="00AD2FC1" w:rsidP="00AD2FC1">
      <w:pPr>
        <w:pStyle w:val="ListParagraph"/>
        <w:rPr>
          <w:rFonts w:ascii="Times New Roman" w:hAnsi="Times New Roman" w:cs="Times New Roman"/>
        </w:rPr>
      </w:pPr>
    </w:p>
    <w:p w14:paraId="0EA54724" w14:textId="77777777" w:rsidR="00AD2FC1" w:rsidRPr="006128C2" w:rsidRDefault="00AD2FC1" w:rsidP="00AD2FC1">
      <w:pPr>
        <w:pStyle w:val="ListParagraph"/>
        <w:numPr>
          <w:ilvl w:val="0"/>
          <w:numId w:val="2"/>
        </w:numPr>
        <w:rPr>
          <w:rFonts w:ascii="Times New Roman" w:hAnsi="Times New Roman" w:cs="Times New Roman"/>
        </w:rPr>
      </w:pPr>
      <w:r w:rsidRPr="006128C2">
        <w:rPr>
          <w:rFonts w:ascii="Times New Roman" w:hAnsi="Times New Roman" w:cs="Times New Roman"/>
        </w:rPr>
        <w:t xml:space="preserve">3 functions of constitution </w:t>
      </w:r>
    </w:p>
    <w:p w14:paraId="75A6F1B6" w14:textId="77777777" w:rsidR="00AD2FC1" w:rsidRPr="006128C2" w:rsidRDefault="00AD2FC1" w:rsidP="00AD2FC1">
      <w:pPr>
        <w:pStyle w:val="ListParagraph"/>
        <w:numPr>
          <w:ilvl w:val="0"/>
          <w:numId w:val="2"/>
        </w:numPr>
        <w:rPr>
          <w:rFonts w:ascii="Times New Roman" w:hAnsi="Times New Roman" w:cs="Times New Roman"/>
        </w:rPr>
      </w:pPr>
      <w:r w:rsidRPr="006128C2">
        <w:rPr>
          <w:rFonts w:ascii="Times New Roman" w:hAnsi="Times New Roman" w:cs="Times New Roman"/>
        </w:rPr>
        <w:t>1 of 3 public affairs (legislative)</w:t>
      </w:r>
    </w:p>
    <w:p w14:paraId="2093D7D1" w14:textId="77777777" w:rsidR="00AD2FC1" w:rsidRPr="006128C2" w:rsidRDefault="00AD2FC1" w:rsidP="00AD2FC1">
      <w:pPr>
        <w:pStyle w:val="ListParagraph"/>
        <w:numPr>
          <w:ilvl w:val="0"/>
          <w:numId w:val="2"/>
        </w:numPr>
        <w:rPr>
          <w:rFonts w:ascii="Times New Roman" w:hAnsi="Times New Roman" w:cs="Times New Roman"/>
        </w:rPr>
      </w:pPr>
      <w:r w:rsidRPr="006128C2">
        <w:rPr>
          <w:rFonts w:ascii="Times New Roman" w:hAnsi="Times New Roman" w:cs="Times New Roman"/>
        </w:rPr>
        <w:t>2 of 3 officers (executive)</w:t>
      </w:r>
    </w:p>
    <w:p w14:paraId="62CB3AC6" w14:textId="77777777" w:rsidR="00AD2FC1" w:rsidRPr="006128C2" w:rsidRDefault="00AD2FC1" w:rsidP="00AD2FC1">
      <w:pPr>
        <w:pStyle w:val="ListParagraph"/>
        <w:numPr>
          <w:ilvl w:val="0"/>
          <w:numId w:val="2"/>
        </w:numPr>
        <w:rPr>
          <w:rFonts w:ascii="Times New Roman" w:hAnsi="Times New Roman" w:cs="Times New Roman"/>
        </w:rPr>
      </w:pPr>
      <w:r w:rsidRPr="006128C2">
        <w:rPr>
          <w:rFonts w:ascii="Times New Roman" w:hAnsi="Times New Roman" w:cs="Times New Roman"/>
        </w:rPr>
        <w:t xml:space="preserve">3 of 3 what decides lawsuits (judiciary) </w:t>
      </w:r>
    </w:p>
    <w:p w14:paraId="0A7C4246" w14:textId="77777777" w:rsidR="007C1754" w:rsidRDefault="007C1754" w:rsidP="007C1754">
      <w:pPr>
        <w:pStyle w:val="ListParagraph"/>
        <w:rPr>
          <w:rFonts w:ascii="Times New Roman" w:hAnsi="Times New Roman" w:cs="Times New Roman"/>
          <w:lang w:eastAsia="en-US"/>
        </w:rPr>
      </w:pPr>
    </w:p>
    <w:p w14:paraId="5C072489" w14:textId="77777777" w:rsidR="007C1754" w:rsidRDefault="007C1754" w:rsidP="007C1754">
      <w:pPr>
        <w:pStyle w:val="ListParagraph"/>
        <w:rPr>
          <w:rFonts w:ascii="Times New Roman" w:hAnsi="Times New Roman" w:cs="Times New Roman"/>
          <w:lang w:eastAsia="en-US"/>
        </w:rPr>
      </w:pPr>
    </w:p>
    <w:p w14:paraId="3EA3FCB7" w14:textId="77777777" w:rsidR="00A5268A" w:rsidRPr="007C1754" w:rsidRDefault="00A5268A" w:rsidP="007C1754">
      <w:pPr>
        <w:pStyle w:val="ListParagraph"/>
        <w:numPr>
          <w:ilvl w:val="0"/>
          <w:numId w:val="2"/>
        </w:numPr>
        <w:rPr>
          <w:rFonts w:ascii="Times New Roman" w:hAnsi="Times New Roman" w:cs="Times New Roman"/>
          <w:lang w:eastAsia="en-US"/>
        </w:rPr>
      </w:pPr>
      <w:r w:rsidRPr="007C1754">
        <w:rPr>
          <w:rFonts w:ascii="Times New Roman" w:hAnsi="Times New Roman" w:cs="Times New Roman"/>
          <w:lang w:eastAsia="en-US"/>
        </w:rPr>
        <w:t>Typology of constitutions [4-5]</w:t>
      </w:r>
    </w:p>
    <w:p w14:paraId="3422BD1E" w14:textId="77777777" w:rsidR="00A5268A" w:rsidRPr="007C1754" w:rsidRDefault="00A5268A" w:rsidP="007C1754">
      <w:pPr>
        <w:pStyle w:val="ListParagraph"/>
        <w:numPr>
          <w:ilvl w:val="1"/>
          <w:numId w:val="2"/>
        </w:numPr>
        <w:rPr>
          <w:rFonts w:ascii="Times New Roman" w:hAnsi="Times New Roman" w:cs="Times New Roman"/>
          <w:lang w:eastAsia="en-US"/>
        </w:rPr>
      </w:pPr>
      <w:r w:rsidRPr="007C1754">
        <w:rPr>
          <w:rFonts w:ascii="Times New Roman" w:hAnsi="Times New Roman" w:cs="Times New Roman"/>
          <w:lang w:eastAsia="en-US"/>
        </w:rPr>
        <w:t>Correct</w:t>
      </w:r>
    </w:p>
    <w:p w14:paraId="33BDEA10" w14:textId="77777777" w:rsidR="00A5268A" w:rsidRPr="007C1754" w:rsidRDefault="00A5268A" w:rsidP="007C1754">
      <w:pPr>
        <w:pStyle w:val="ListParagraph"/>
        <w:numPr>
          <w:ilvl w:val="2"/>
          <w:numId w:val="2"/>
        </w:numPr>
        <w:rPr>
          <w:rFonts w:ascii="Times New Roman" w:hAnsi="Times New Roman" w:cs="Times New Roman"/>
          <w:lang w:eastAsia="en-US"/>
        </w:rPr>
      </w:pPr>
      <w:r w:rsidRPr="007C1754">
        <w:rPr>
          <w:rFonts w:ascii="Times New Roman" w:hAnsi="Times New Roman" w:cs="Times New Roman"/>
          <w:lang w:eastAsia="en-US"/>
        </w:rPr>
        <w:t>Kingship</w:t>
      </w:r>
    </w:p>
    <w:p w14:paraId="17C92A34" w14:textId="77777777" w:rsidR="00A5268A" w:rsidRPr="007C1754" w:rsidRDefault="00A5268A" w:rsidP="007C1754">
      <w:pPr>
        <w:pStyle w:val="ListParagraph"/>
        <w:numPr>
          <w:ilvl w:val="2"/>
          <w:numId w:val="2"/>
        </w:numPr>
        <w:rPr>
          <w:rFonts w:ascii="Times New Roman" w:hAnsi="Times New Roman" w:cs="Times New Roman"/>
          <w:lang w:eastAsia="en-US"/>
        </w:rPr>
      </w:pPr>
      <w:r w:rsidRPr="007C1754">
        <w:rPr>
          <w:rFonts w:ascii="Times New Roman" w:hAnsi="Times New Roman" w:cs="Times New Roman"/>
          <w:lang w:eastAsia="en-US"/>
        </w:rPr>
        <w:t>Aristocracy</w:t>
      </w:r>
    </w:p>
    <w:p w14:paraId="1B64BDD2" w14:textId="77777777" w:rsidR="00A5268A" w:rsidRPr="007C1754" w:rsidRDefault="00A5268A" w:rsidP="007C1754">
      <w:pPr>
        <w:pStyle w:val="ListParagraph"/>
        <w:numPr>
          <w:ilvl w:val="2"/>
          <w:numId w:val="2"/>
        </w:numPr>
        <w:rPr>
          <w:rFonts w:ascii="Times New Roman" w:hAnsi="Times New Roman" w:cs="Times New Roman"/>
          <w:lang w:eastAsia="en-US"/>
        </w:rPr>
      </w:pPr>
      <w:r w:rsidRPr="007C1754">
        <w:rPr>
          <w:rFonts w:ascii="Times New Roman" w:hAnsi="Times New Roman" w:cs="Times New Roman"/>
          <w:lang w:eastAsia="en-US"/>
        </w:rPr>
        <w:t>Polity</w:t>
      </w:r>
    </w:p>
    <w:p w14:paraId="02D2EC39" w14:textId="77777777" w:rsidR="00A5268A" w:rsidRPr="007C1754" w:rsidRDefault="00A5268A" w:rsidP="007C1754">
      <w:pPr>
        <w:pStyle w:val="ListParagraph"/>
        <w:numPr>
          <w:ilvl w:val="1"/>
          <w:numId w:val="2"/>
        </w:numPr>
        <w:rPr>
          <w:rFonts w:ascii="Times New Roman" w:hAnsi="Times New Roman" w:cs="Times New Roman"/>
          <w:lang w:eastAsia="en-US"/>
        </w:rPr>
      </w:pPr>
      <w:r w:rsidRPr="007C1754">
        <w:rPr>
          <w:rFonts w:ascii="Times New Roman" w:hAnsi="Times New Roman" w:cs="Times New Roman"/>
          <w:lang w:eastAsia="en-US"/>
        </w:rPr>
        <w:lastRenderedPageBreak/>
        <w:t>Deviant</w:t>
      </w:r>
    </w:p>
    <w:p w14:paraId="70BCEC65" w14:textId="77777777" w:rsidR="00A5268A" w:rsidRPr="007C1754" w:rsidRDefault="00A5268A" w:rsidP="007C1754">
      <w:pPr>
        <w:pStyle w:val="ListParagraph"/>
        <w:numPr>
          <w:ilvl w:val="2"/>
          <w:numId w:val="2"/>
        </w:numPr>
        <w:rPr>
          <w:rFonts w:ascii="Times New Roman" w:hAnsi="Times New Roman" w:cs="Times New Roman"/>
          <w:lang w:eastAsia="en-US"/>
        </w:rPr>
      </w:pPr>
      <w:r w:rsidRPr="007C1754">
        <w:rPr>
          <w:rFonts w:ascii="Times New Roman" w:hAnsi="Times New Roman" w:cs="Times New Roman"/>
          <w:lang w:eastAsia="en-US"/>
        </w:rPr>
        <w:t>Tyranny</w:t>
      </w:r>
    </w:p>
    <w:p w14:paraId="1AC5C68C" w14:textId="77777777" w:rsidR="00A5268A" w:rsidRPr="007C1754" w:rsidRDefault="00A5268A" w:rsidP="007C1754">
      <w:pPr>
        <w:pStyle w:val="ListParagraph"/>
        <w:numPr>
          <w:ilvl w:val="2"/>
          <w:numId w:val="2"/>
        </w:numPr>
        <w:rPr>
          <w:rFonts w:ascii="Times New Roman" w:hAnsi="Times New Roman" w:cs="Times New Roman"/>
          <w:lang w:eastAsia="en-US"/>
        </w:rPr>
      </w:pPr>
      <w:r w:rsidRPr="007C1754">
        <w:rPr>
          <w:rFonts w:ascii="Times New Roman" w:hAnsi="Times New Roman" w:cs="Times New Roman"/>
          <w:lang w:eastAsia="en-US"/>
        </w:rPr>
        <w:t>Oligarchy</w:t>
      </w:r>
    </w:p>
    <w:p w14:paraId="305EA9F9" w14:textId="77777777" w:rsidR="00A5268A" w:rsidRPr="007C1754" w:rsidRDefault="00A5268A" w:rsidP="007C1754">
      <w:pPr>
        <w:pStyle w:val="ListParagraph"/>
        <w:numPr>
          <w:ilvl w:val="2"/>
          <w:numId w:val="2"/>
        </w:numPr>
        <w:rPr>
          <w:rFonts w:ascii="Times New Roman" w:hAnsi="Times New Roman" w:cs="Times New Roman"/>
          <w:lang w:eastAsia="en-US"/>
        </w:rPr>
      </w:pPr>
      <w:r w:rsidRPr="007C1754">
        <w:rPr>
          <w:rFonts w:ascii="Times New Roman" w:hAnsi="Times New Roman" w:cs="Times New Roman"/>
          <w:lang w:eastAsia="en-US"/>
        </w:rPr>
        <w:t>Democracy</w:t>
      </w:r>
    </w:p>
    <w:p w14:paraId="299AB392" w14:textId="77777777" w:rsidR="00AD2FC1" w:rsidRPr="006128C2" w:rsidRDefault="00AD2FC1" w:rsidP="00AD2FC1">
      <w:pPr>
        <w:pStyle w:val="ListParagraph"/>
        <w:rPr>
          <w:rFonts w:ascii="Times New Roman" w:hAnsi="Times New Roman" w:cs="Times New Roman"/>
        </w:rPr>
      </w:pPr>
    </w:p>
    <w:p w14:paraId="2EE7A242" w14:textId="4FD95C53" w:rsidR="00AD2FC1" w:rsidRPr="006128C2" w:rsidRDefault="007C1754" w:rsidP="00AD2FC1">
      <w:pPr>
        <w:pStyle w:val="ListParagraph"/>
        <w:numPr>
          <w:ilvl w:val="0"/>
          <w:numId w:val="2"/>
        </w:numPr>
        <w:rPr>
          <w:rFonts w:ascii="Times New Roman" w:hAnsi="Times New Roman" w:cs="Times New Roman"/>
        </w:rPr>
      </w:pPr>
      <w:r w:rsidRPr="006128C2">
        <w:rPr>
          <w:rFonts w:ascii="Times New Roman" w:hAnsi="Times New Roman" w:cs="Times New Roman"/>
        </w:rPr>
        <w:t>The</w:t>
      </w:r>
      <w:r w:rsidR="00AD2FC1" w:rsidRPr="006128C2">
        <w:rPr>
          <w:rFonts w:ascii="Times New Roman" w:hAnsi="Times New Roman" w:cs="Times New Roman"/>
        </w:rPr>
        <w:t xml:space="preserve"> reoccurring theme in all this is who gets to decide? How it is decided</w:t>
      </w:r>
    </w:p>
    <w:p w14:paraId="07489CFD" w14:textId="77777777" w:rsidR="00AD2FC1" w:rsidRPr="006128C2" w:rsidRDefault="00AD2FC1" w:rsidP="00AD2FC1">
      <w:pPr>
        <w:rPr>
          <w:rFonts w:ascii="Times New Roman" w:hAnsi="Times New Roman" w:cs="Times New Roman"/>
        </w:rPr>
      </w:pPr>
    </w:p>
    <w:p w14:paraId="07BB55AE" w14:textId="77777777" w:rsidR="00AD2FC1" w:rsidRPr="006128C2" w:rsidRDefault="00AD2FC1" w:rsidP="00AD2FC1">
      <w:pPr>
        <w:pStyle w:val="ListParagraph"/>
        <w:numPr>
          <w:ilvl w:val="0"/>
          <w:numId w:val="2"/>
        </w:numPr>
        <w:rPr>
          <w:rFonts w:ascii="Times New Roman" w:hAnsi="Times New Roman" w:cs="Times New Roman"/>
        </w:rPr>
      </w:pPr>
      <w:r w:rsidRPr="006128C2">
        <w:rPr>
          <w:rFonts w:ascii="Times New Roman" w:hAnsi="Times New Roman" w:cs="Times New Roman"/>
        </w:rPr>
        <w:t xml:space="preserve">He’s setting out a typology of constitutions </w:t>
      </w:r>
    </w:p>
    <w:p w14:paraId="38D2976E" w14:textId="77777777" w:rsidR="00AD2FC1" w:rsidRPr="006128C2" w:rsidRDefault="00AD2FC1" w:rsidP="00AD2FC1">
      <w:pPr>
        <w:pStyle w:val="ListParagraph"/>
        <w:numPr>
          <w:ilvl w:val="0"/>
          <w:numId w:val="2"/>
        </w:numPr>
        <w:rPr>
          <w:rFonts w:ascii="Times New Roman" w:hAnsi="Times New Roman" w:cs="Times New Roman"/>
        </w:rPr>
      </w:pPr>
      <w:r w:rsidRPr="006128C2">
        <w:rPr>
          <w:rFonts w:ascii="Times New Roman" w:hAnsi="Times New Roman" w:cs="Times New Roman"/>
        </w:rPr>
        <w:t xml:space="preserve">3 types </w:t>
      </w:r>
    </w:p>
    <w:p w14:paraId="020818AD" w14:textId="77777777" w:rsidR="00AD2FC1" w:rsidRPr="006128C2" w:rsidRDefault="00AD2FC1" w:rsidP="00AD2FC1">
      <w:pPr>
        <w:pStyle w:val="ListParagraph"/>
        <w:numPr>
          <w:ilvl w:val="0"/>
          <w:numId w:val="2"/>
        </w:numPr>
        <w:rPr>
          <w:rFonts w:ascii="Times New Roman" w:hAnsi="Times New Roman" w:cs="Times New Roman"/>
        </w:rPr>
      </w:pPr>
      <w:r w:rsidRPr="006128C2">
        <w:rPr>
          <w:rFonts w:ascii="Times New Roman" w:hAnsi="Times New Roman" w:cs="Times New Roman"/>
        </w:rPr>
        <w:t xml:space="preserve">1, few, many </w:t>
      </w:r>
    </w:p>
    <w:p w14:paraId="0BA763CA" w14:textId="77777777" w:rsidR="00AD2FC1" w:rsidRPr="006128C2" w:rsidRDefault="00AD2FC1" w:rsidP="00AD2FC1">
      <w:pPr>
        <w:pStyle w:val="ListParagraph"/>
        <w:numPr>
          <w:ilvl w:val="0"/>
          <w:numId w:val="2"/>
        </w:numPr>
        <w:rPr>
          <w:rFonts w:ascii="Times New Roman" w:hAnsi="Times New Roman" w:cs="Times New Roman"/>
        </w:rPr>
      </w:pPr>
      <w:r w:rsidRPr="006128C2">
        <w:rPr>
          <w:rFonts w:ascii="Times New Roman" w:hAnsi="Times New Roman" w:cs="Times New Roman"/>
        </w:rPr>
        <w:t xml:space="preserve">Any of these can be good or bad depending on who ever </w:t>
      </w:r>
      <w:proofErr w:type="gramStart"/>
      <w:r w:rsidRPr="006128C2">
        <w:rPr>
          <w:rFonts w:ascii="Times New Roman" w:hAnsi="Times New Roman" w:cs="Times New Roman"/>
        </w:rPr>
        <w:t>is</w:t>
      </w:r>
      <w:proofErr w:type="gramEnd"/>
      <w:r w:rsidRPr="006128C2">
        <w:rPr>
          <w:rFonts w:ascii="Times New Roman" w:hAnsi="Times New Roman" w:cs="Times New Roman"/>
        </w:rPr>
        <w:t xml:space="preserve"> in charge, because it depends on their aim. Is it for the good, or the bad? </w:t>
      </w:r>
    </w:p>
    <w:p w14:paraId="2FAC060A" w14:textId="77777777" w:rsidR="00AD2FC1" w:rsidRPr="006128C2" w:rsidRDefault="00AD2FC1" w:rsidP="00AD2FC1">
      <w:pPr>
        <w:pStyle w:val="ListParagraph"/>
        <w:numPr>
          <w:ilvl w:val="0"/>
          <w:numId w:val="2"/>
        </w:numPr>
        <w:rPr>
          <w:rFonts w:ascii="Times New Roman" w:hAnsi="Times New Roman" w:cs="Times New Roman"/>
        </w:rPr>
      </w:pPr>
      <w:r w:rsidRPr="006128C2">
        <w:rPr>
          <w:rFonts w:ascii="Times New Roman" w:hAnsi="Times New Roman" w:cs="Times New Roman"/>
        </w:rPr>
        <w:t xml:space="preserve">Polity=good </w:t>
      </w:r>
    </w:p>
    <w:p w14:paraId="75708D4E" w14:textId="77777777" w:rsidR="00AD2FC1" w:rsidRPr="006128C2" w:rsidRDefault="00AD2FC1" w:rsidP="00AD2FC1">
      <w:pPr>
        <w:pStyle w:val="ListParagraph"/>
        <w:numPr>
          <w:ilvl w:val="0"/>
          <w:numId w:val="2"/>
        </w:numPr>
        <w:rPr>
          <w:rFonts w:ascii="Times New Roman" w:hAnsi="Times New Roman" w:cs="Times New Roman"/>
        </w:rPr>
      </w:pPr>
      <w:r w:rsidRPr="006128C2">
        <w:rPr>
          <w:rFonts w:ascii="Times New Roman" w:hAnsi="Times New Roman" w:cs="Times New Roman"/>
        </w:rPr>
        <w:t xml:space="preserve">Democracy=bad </w:t>
      </w:r>
    </w:p>
    <w:p w14:paraId="79E9D890" w14:textId="77777777" w:rsidR="00AD2FC1" w:rsidRPr="006128C2" w:rsidRDefault="00AD2FC1" w:rsidP="00AD2FC1">
      <w:pPr>
        <w:pStyle w:val="ListParagraph"/>
        <w:numPr>
          <w:ilvl w:val="0"/>
          <w:numId w:val="2"/>
        </w:numPr>
        <w:rPr>
          <w:rFonts w:ascii="Times New Roman" w:hAnsi="Times New Roman" w:cs="Times New Roman"/>
        </w:rPr>
      </w:pPr>
      <w:r w:rsidRPr="006128C2">
        <w:rPr>
          <w:rFonts w:ascii="Times New Roman" w:hAnsi="Times New Roman" w:cs="Times New Roman"/>
        </w:rPr>
        <w:t xml:space="preserve">He is focused on what is going to work practically in the circumstances which depends on the people (their history and character) </w:t>
      </w:r>
    </w:p>
    <w:p w14:paraId="1B261236" w14:textId="77777777" w:rsidR="00AD2FC1" w:rsidRPr="006128C2" w:rsidRDefault="00AD2FC1" w:rsidP="00AD2FC1">
      <w:pPr>
        <w:pStyle w:val="ListParagraph"/>
        <w:numPr>
          <w:ilvl w:val="0"/>
          <w:numId w:val="2"/>
        </w:numPr>
        <w:rPr>
          <w:rFonts w:ascii="Times New Roman" w:hAnsi="Times New Roman" w:cs="Times New Roman"/>
        </w:rPr>
      </w:pPr>
      <w:r w:rsidRPr="006128C2">
        <w:rPr>
          <w:rFonts w:ascii="Times New Roman" w:hAnsi="Times New Roman" w:cs="Times New Roman"/>
        </w:rPr>
        <w:t xml:space="preserve">Within any constitution you have to decide how you’re going to set up the Legislative Branch, The executive Branch and Judiciary Branch </w:t>
      </w:r>
    </w:p>
    <w:p w14:paraId="1E956BE0" w14:textId="77777777" w:rsidR="00AD2FC1" w:rsidRPr="006128C2" w:rsidRDefault="00AD2FC1" w:rsidP="00AD2FC1">
      <w:pPr>
        <w:pStyle w:val="ListParagraph"/>
        <w:numPr>
          <w:ilvl w:val="0"/>
          <w:numId w:val="2"/>
        </w:numPr>
        <w:rPr>
          <w:rFonts w:ascii="Times New Roman" w:hAnsi="Times New Roman" w:cs="Times New Roman"/>
        </w:rPr>
      </w:pPr>
      <w:r w:rsidRPr="006128C2">
        <w:rPr>
          <w:rFonts w:ascii="Times New Roman" w:hAnsi="Times New Roman" w:cs="Times New Roman"/>
        </w:rPr>
        <w:t xml:space="preserve">Middle ages/enlightenment </w:t>
      </w:r>
    </w:p>
    <w:p w14:paraId="65582413" w14:textId="77777777" w:rsidR="00AD2FC1" w:rsidRPr="006128C2" w:rsidRDefault="00AD2FC1" w:rsidP="00AD2FC1">
      <w:pPr>
        <w:rPr>
          <w:rFonts w:ascii="Times New Roman" w:hAnsi="Times New Roman" w:cs="Times New Roman"/>
        </w:rPr>
      </w:pPr>
    </w:p>
    <w:p w14:paraId="016CD37C" w14:textId="77777777" w:rsidR="00AD2FC1" w:rsidRPr="006128C2" w:rsidRDefault="002B0B3E" w:rsidP="00AD2FC1">
      <w:pPr>
        <w:rPr>
          <w:rFonts w:ascii="Times New Roman" w:hAnsi="Times New Roman" w:cs="Times New Roman"/>
        </w:rPr>
      </w:pPr>
      <w:r w:rsidRPr="006128C2">
        <w:rPr>
          <w:rFonts w:ascii="Times New Roman" w:hAnsi="Times New Roman" w:cs="Times New Roman"/>
        </w:rPr>
        <w:t>Hobbes – Leviathan</w:t>
      </w:r>
    </w:p>
    <w:p w14:paraId="46F9E2B6" w14:textId="77777777" w:rsidR="002B0B3E" w:rsidRPr="006128C2" w:rsidRDefault="002B0B3E" w:rsidP="002B0B3E">
      <w:pPr>
        <w:shd w:val="clear" w:color="auto" w:fill="FFFFFF"/>
        <w:spacing w:line="420" w:lineRule="atLeast"/>
        <w:rPr>
          <w:rFonts w:ascii="Times New Roman" w:eastAsia="Times New Roman" w:hAnsi="Times New Roman" w:cs="Times New Roman"/>
          <w:color w:val="424242"/>
        </w:rPr>
      </w:pPr>
      <w:r w:rsidRPr="006128C2">
        <w:rPr>
          <w:rFonts w:ascii="Times New Roman" w:eastAsia="Times New Roman" w:hAnsi="Times New Roman" w:cs="Times New Roman"/>
          <w:b/>
          <w:bCs/>
          <w:color w:val="424242"/>
        </w:rPr>
        <w:t>Commonwealth </w:t>
      </w:r>
      <w:r w:rsidRPr="006128C2">
        <w:rPr>
          <w:rFonts w:ascii="Times New Roman" w:eastAsia="Times New Roman" w:hAnsi="Times New Roman" w:cs="Times New Roman"/>
          <w:color w:val="424242"/>
        </w:rPr>
        <w:t> - A multitude of people who together consent to a sovereign authority, established by contract to have absolute power over them all, for the purpose of providing peace and common defense.</w:t>
      </w:r>
    </w:p>
    <w:p w14:paraId="7B7B2F77" w14:textId="77777777" w:rsidR="002B0B3E" w:rsidRPr="006128C2" w:rsidRDefault="002B0B3E" w:rsidP="002B0B3E">
      <w:pPr>
        <w:shd w:val="clear" w:color="auto" w:fill="FFFFFF"/>
        <w:spacing w:line="420" w:lineRule="atLeast"/>
        <w:rPr>
          <w:rFonts w:ascii="Times New Roman" w:eastAsia="Times New Roman" w:hAnsi="Times New Roman" w:cs="Times New Roman"/>
          <w:color w:val="424242"/>
        </w:rPr>
      </w:pPr>
      <w:r w:rsidRPr="006128C2">
        <w:rPr>
          <w:rFonts w:ascii="Times New Roman" w:eastAsia="Times New Roman" w:hAnsi="Times New Roman" w:cs="Times New Roman"/>
          <w:b/>
          <w:bCs/>
          <w:color w:val="424242"/>
        </w:rPr>
        <w:t>Contract </w:t>
      </w:r>
      <w:r w:rsidRPr="006128C2">
        <w:rPr>
          <w:rFonts w:ascii="Times New Roman" w:eastAsia="Times New Roman" w:hAnsi="Times New Roman" w:cs="Times New Roman"/>
          <w:color w:val="424242"/>
        </w:rPr>
        <w:t> - Also called "covenant" or "social contract," contract is the act of giving up certain natural rights and transferring them to someone else, on the condition that everyone else involved in making the contract also simultaneously gives up their rights. People agreeing to the contract retain only those rights over others that they are content for everyone else to retain over them.</w:t>
      </w:r>
    </w:p>
    <w:p w14:paraId="3FD8DB3F" w14:textId="77777777" w:rsidR="002B0B3E" w:rsidRPr="006128C2" w:rsidRDefault="002B0B3E" w:rsidP="002B0B3E">
      <w:pPr>
        <w:shd w:val="clear" w:color="auto" w:fill="FFFFFF"/>
        <w:spacing w:line="420" w:lineRule="atLeast"/>
        <w:rPr>
          <w:rFonts w:ascii="Times New Roman" w:eastAsia="Times New Roman" w:hAnsi="Times New Roman" w:cs="Times New Roman"/>
          <w:color w:val="424242"/>
        </w:rPr>
      </w:pPr>
      <w:r w:rsidRPr="006128C2">
        <w:rPr>
          <w:rFonts w:ascii="Times New Roman" w:eastAsia="Times New Roman" w:hAnsi="Times New Roman" w:cs="Times New Roman"/>
          <w:b/>
          <w:bCs/>
          <w:color w:val="424242"/>
        </w:rPr>
        <w:t>First Principles </w:t>
      </w:r>
      <w:r w:rsidRPr="006128C2">
        <w:rPr>
          <w:rFonts w:ascii="Times New Roman" w:eastAsia="Times New Roman" w:hAnsi="Times New Roman" w:cs="Times New Roman"/>
          <w:color w:val="424242"/>
        </w:rPr>
        <w:t> - The fundamental and irreducible facts of nature that are established by philosophical definition and upon which philosophical arguments may be built. According to Hobbes, first principles are not discovered by observation or experiment but are decided by philosophical debate and social consent.</w:t>
      </w:r>
    </w:p>
    <w:p w14:paraId="7D5FD2D4" w14:textId="77777777" w:rsidR="002B0B3E" w:rsidRPr="006128C2" w:rsidRDefault="002B0B3E" w:rsidP="002B0B3E">
      <w:pPr>
        <w:shd w:val="clear" w:color="auto" w:fill="FFFFFF"/>
        <w:spacing w:line="420" w:lineRule="atLeast"/>
        <w:rPr>
          <w:rFonts w:ascii="Times New Roman" w:eastAsia="Times New Roman" w:hAnsi="Times New Roman" w:cs="Times New Roman"/>
          <w:color w:val="424242"/>
        </w:rPr>
      </w:pPr>
      <w:r w:rsidRPr="006128C2">
        <w:rPr>
          <w:rFonts w:ascii="Times New Roman" w:eastAsia="Times New Roman" w:hAnsi="Times New Roman" w:cs="Times New Roman"/>
          <w:b/>
          <w:bCs/>
          <w:color w:val="424242"/>
        </w:rPr>
        <w:t>Law of Nature </w:t>
      </w:r>
      <w:r w:rsidRPr="006128C2">
        <w:rPr>
          <w:rFonts w:ascii="Times New Roman" w:eastAsia="Times New Roman" w:hAnsi="Times New Roman" w:cs="Times New Roman"/>
          <w:color w:val="424242"/>
        </w:rPr>
        <w:t> - A general rule discovered by reason that forbids a person from doing anything destructive to her own life and gives her the right of self-preservation. The laws of nature state that human beings must strive for peace, which is best achieved by contract.</w:t>
      </w:r>
    </w:p>
    <w:p w14:paraId="60281223" w14:textId="77777777" w:rsidR="002B0B3E" w:rsidRPr="006128C2" w:rsidRDefault="002B0B3E" w:rsidP="002B0B3E">
      <w:pPr>
        <w:shd w:val="clear" w:color="auto" w:fill="FFFFFF"/>
        <w:spacing w:line="420" w:lineRule="atLeast"/>
        <w:rPr>
          <w:rFonts w:ascii="Times New Roman" w:eastAsia="Times New Roman" w:hAnsi="Times New Roman" w:cs="Times New Roman"/>
          <w:color w:val="424242"/>
        </w:rPr>
      </w:pPr>
      <w:r w:rsidRPr="006128C2">
        <w:rPr>
          <w:rFonts w:ascii="Times New Roman" w:eastAsia="Times New Roman" w:hAnsi="Times New Roman" w:cs="Times New Roman"/>
          <w:b/>
          <w:bCs/>
          <w:color w:val="424242"/>
        </w:rPr>
        <w:t>Leviathan </w:t>
      </w:r>
      <w:r w:rsidRPr="006128C2">
        <w:rPr>
          <w:rFonts w:ascii="Times New Roman" w:eastAsia="Times New Roman" w:hAnsi="Times New Roman" w:cs="Times New Roman"/>
          <w:color w:val="424242"/>
        </w:rPr>
        <w:t xml:space="preserve"> - A metaphor for the state, the Leviathan is described as an artificial person whose body is made up of all the bodies of its citizens, who are the literal members of the Leviathan's body. The head of the Leviathan is the sovereign. </w:t>
      </w:r>
      <w:proofErr w:type="gramStart"/>
      <w:r w:rsidRPr="006128C2">
        <w:rPr>
          <w:rFonts w:ascii="Times New Roman" w:eastAsia="Times New Roman" w:hAnsi="Times New Roman" w:cs="Times New Roman"/>
          <w:color w:val="424242"/>
        </w:rPr>
        <w:t>The Leviathan is constructed through contract by people in the state of nature</w:t>
      </w:r>
      <w:proofErr w:type="gramEnd"/>
      <w:r w:rsidRPr="006128C2">
        <w:rPr>
          <w:rFonts w:ascii="Times New Roman" w:eastAsia="Times New Roman" w:hAnsi="Times New Roman" w:cs="Times New Roman"/>
          <w:color w:val="424242"/>
        </w:rPr>
        <w:t xml:space="preserve"> in order to escape the horrors of this natural condition. The power of the Leviathan protects them from the abuses of one another.</w:t>
      </w:r>
    </w:p>
    <w:p w14:paraId="7C4CC41E" w14:textId="77777777" w:rsidR="002B0B3E" w:rsidRPr="006128C2" w:rsidRDefault="002B0B3E" w:rsidP="002B0B3E">
      <w:pPr>
        <w:shd w:val="clear" w:color="auto" w:fill="FFFFFF"/>
        <w:spacing w:line="420" w:lineRule="atLeast"/>
        <w:rPr>
          <w:rFonts w:ascii="Times New Roman" w:eastAsia="Times New Roman" w:hAnsi="Times New Roman" w:cs="Times New Roman"/>
          <w:color w:val="424242"/>
        </w:rPr>
      </w:pPr>
      <w:r w:rsidRPr="006128C2">
        <w:rPr>
          <w:rFonts w:ascii="Times New Roman" w:eastAsia="Times New Roman" w:hAnsi="Times New Roman" w:cs="Times New Roman"/>
          <w:b/>
          <w:bCs/>
          <w:color w:val="424242"/>
        </w:rPr>
        <w:t>Materialism </w:t>
      </w:r>
      <w:r w:rsidRPr="006128C2">
        <w:rPr>
          <w:rFonts w:ascii="Times New Roman" w:eastAsia="Times New Roman" w:hAnsi="Times New Roman" w:cs="Times New Roman"/>
          <w:color w:val="424242"/>
        </w:rPr>
        <w:t> - The philosophy of materialism states that physical matter and its motion explain all phenomena in the universe and construct the only reality that human beings can experience.</w:t>
      </w:r>
    </w:p>
    <w:p w14:paraId="280CB952" w14:textId="1DD6EBCD" w:rsidR="002B0B3E" w:rsidRPr="006128C2" w:rsidRDefault="002B0B3E" w:rsidP="002B0B3E">
      <w:pPr>
        <w:shd w:val="clear" w:color="auto" w:fill="FFFFFF"/>
        <w:spacing w:line="420" w:lineRule="atLeast"/>
        <w:rPr>
          <w:rFonts w:ascii="Times New Roman" w:eastAsia="Times New Roman" w:hAnsi="Times New Roman" w:cs="Times New Roman"/>
          <w:color w:val="424242"/>
        </w:rPr>
      </w:pPr>
      <w:r w:rsidRPr="006128C2">
        <w:rPr>
          <w:rFonts w:ascii="Times New Roman" w:eastAsia="Times New Roman" w:hAnsi="Times New Roman" w:cs="Times New Roman"/>
          <w:b/>
          <w:bCs/>
          <w:color w:val="424242"/>
        </w:rPr>
        <w:t>Natural History </w:t>
      </w:r>
      <w:r w:rsidRPr="006128C2">
        <w:rPr>
          <w:rFonts w:ascii="Times New Roman" w:eastAsia="Times New Roman" w:hAnsi="Times New Roman" w:cs="Times New Roman"/>
          <w:color w:val="424242"/>
        </w:rPr>
        <w:t xml:space="preserve"> - The collection of natural objects, </w:t>
      </w:r>
      <w:proofErr w:type="spellStart"/>
      <w:r w:rsidRPr="006128C2">
        <w:rPr>
          <w:rFonts w:ascii="Times New Roman" w:eastAsia="Times New Roman" w:hAnsi="Times New Roman" w:cs="Times New Roman"/>
          <w:color w:val="424242"/>
        </w:rPr>
        <w:t>organ</w:t>
      </w:r>
      <w:r w:rsidR="00CE5DC4">
        <w:rPr>
          <w:rFonts w:ascii="Times New Roman" w:eastAsia="Times New Roman" w:hAnsi="Times New Roman" w:cs="Times New Roman"/>
          <w:color w:val="424242"/>
        </w:rPr>
        <w:t>p</w:t>
      </w:r>
      <w:r w:rsidRPr="006128C2">
        <w:rPr>
          <w:rFonts w:ascii="Times New Roman" w:eastAsia="Times New Roman" w:hAnsi="Times New Roman" w:cs="Times New Roman"/>
          <w:color w:val="424242"/>
        </w:rPr>
        <w:t>isms</w:t>
      </w:r>
      <w:proofErr w:type="spellEnd"/>
      <w:r w:rsidRPr="006128C2">
        <w:rPr>
          <w:rFonts w:ascii="Times New Roman" w:eastAsia="Times New Roman" w:hAnsi="Times New Roman" w:cs="Times New Roman"/>
          <w:color w:val="424242"/>
        </w:rPr>
        <w:t>, phenomena, and facts gathered by observation.</w:t>
      </w:r>
    </w:p>
    <w:p w14:paraId="0B2E5389" w14:textId="77777777" w:rsidR="002B0B3E" w:rsidRPr="006128C2" w:rsidRDefault="002B0B3E" w:rsidP="002B0B3E">
      <w:pPr>
        <w:shd w:val="clear" w:color="auto" w:fill="FFFFFF"/>
        <w:spacing w:line="420" w:lineRule="atLeast"/>
        <w:rPr>
          <w:rFonts w:ascii="Times New Roman" w:eastAsia="Times New Roman" w:hAnsi="Times New Roman" w:cs="Times New Roman"/>
          <w:color w:val="424242"/>
        </w:rPr>
      </w:pPr>
      <w:r w:rsidRPr="006128C2">
        <w:rPr>
          <w:rFonts w:ascii="Times New Roman" w:eastAsia="Times New Roman" w:hAnsi="Times New Roman" w:cs="Times New Roman"/>
          <w:b/>
          <w:bCs/>
          <w:color w:val="424242"/>
        </w:rPr>
        <w:t>Natural Man </w:t>
      </w:r>
      <w:r w:rsidRPr="006128C2">
        <w:rPr>
          <w:rFonts w:ascii="Times New Roman" w:eastAsia="Times New Roman" w:hAnsi="Times New Roman" w:cs="Times New Roman"/>
          <w:color w:val="424242"/>
        </w:rPr>
        <w:t> - An inhabitant of the state of nature. Natural men are the main characters of the narrative within Hobbes's text, who escape from their natural condition by making a contract with each other to engineer the Leviathan. Although they are "men," the term also includes women (though the gender significance of this term should not be entirely ignored).</w:t>
      </w:r>
    </w:p>
    <w:p w14:paraId="0B4772F5" w14:textId="77777777" w:rsidR="002B0B3E" w:rsidRPr="006128C2" w:rsidRDefault="002B0B3E" w:rsidP="002B0B3E">
      <w:pPr>
        <w:shd w:val="clear" w:color="auto" w:fill="FFFFFF"/>
        <w:spacing w:line="420" w:lineRule="atLeast"/>
        <w:rPr>
          <w:rFonts w:ascii="Times New Roman" w:eastAsia="Times New Roman" w:hAnsi="Times New Roman" w:cs="Times New Roman"/>
          <w:color w:val="424242"/>
        </w:rPr>
      </w:pPr>
      <w:r w:rsidRPr="006128C2">
        <w:rPr>
          <w:rFonts w:ascii="Times New Roman" w:eastAsia="Times New Roman" w:hAnsi="Times New Roman" w:cs="Times New Roman"/>
          <w:b/>
          <w:bCs/>
          <w:color w:val="424242"/>
        </w:rPr>
        <w:t>Natural Philosophy </w:t>
      </w:r>
      <w:r w:rsidRPr="006128C2">
        <w:rPr>
          <w:rFonts w:ascii="Times New Roman" w:eastAsia="Times New Roman" w:hAnsi="Times New Roman" w:cs="Times New Roman"/>
          <w:color w:val="424242"/>
        </w:rPr>
        <w:t xml:space="preserve"> - Natural philosophy is the study of nature and the physical universe, and was the intellectual </w:t>
      </w:r>
      <w:proofErr w:type="spellStart"/>
      <w:r w:rsidRPr="006128C2">
        <w:rPr>
          <w:rFonts w:ascii="Times New Roman" w:eastAsia="Times New Roman" w:hAnsi="Times New Roman" w:cs="Times New Roman"/>
          <w:color w:val="424242"/>
        </w:rPr>
        <w:t>endeavor</w:t>
      </w:r>
      <w:proofErr w:type="spellEnd"/>
      <w:r w:rsidRPr="006128C2">
        <w:rPr>
          <w:rFonts w:ascii="Times New Roman" w:eastAsia="Times New Roman" w:hAnsi="Times New Roman" w:cs="Times New Roman"/>
          <w:color w:val="424242"/>
        </w:rPr>
        <w:t xml:space="preserve"> that eventually led to the historical development of modern science. Natural philosophers such as Francis Bacon and Robert Boyle believed that natural philosophy should derive inductively the workings of nature from natural history. Hobbes believed that natural philosophy should derive deductively the workings of nature from established first principles.</w:t>
      </w:r>
    </w:p>
    <w:p w14:paraId="4F11DFB8" w14:textId="77777777" w:rsidR="002B0B3E" w:rsidRPr="006128C2" w:rsidRDefault="002B0B3E" w:rsidP="002B0B3E">
      <w:pPr>
        <w:shd w:val="clear" w:color="auto" w:fill="FFFFFF"/>
        <w:spacing w:line="420" w:lineRule="atLeast"/>
        <w:rPr>
          <w:rFonts w:ascii="Times New Roman" w:eastAsia="Times New Roman" w:hAnsi="Times New Roman" w:cs="Times New Roman"/>
          <w:color w:val="424242"/>
        </w:rPr>
      </w:pPr>
      <w:r w:rsidRPr="006128C2">
        <w:rPr>
          <w:rFonts w:ascii="Times New Roman" w:eastAsia="Times New Roman" w:hAnsi="Times New Roman" w:cs="Times New Roman"/>
          <w:b/>
          <w:bCs/>
          <w:color w:val="424242"/>
        </w:rPr>
        <w:t>Plenum </w:t>
      </w:r>
      <w:r w:rsidRPr="006128C2">
        <w:rPr>
          <w:rFonts w:ascii="Times New Roman" w:eastAsia="Times New Roman" w:hAnsi="Times New Roman" w:cs="Times New Roman"/>
          <w:color w:val="424242"/>
        </w:rPr>
        <w:t> - Hobbes used the term "plenum" to refer to his conception of the universe; according to this conception, the universe is wholly material in nature, making possible the condition of a vacuum in space. The assumption that the universe is a plenum is an important aspect of Hobbes's materialism.</w:t>
      </w:r>
    </w:p>
    <w:p w14:paraId="7BC070F4" w14:textId="77777777" w:rsidR="002B0B3E" w:rsidRPr="006128C2" w:rsidRDefault="002B0B3E" w:rsidP="002B0B3E">
      <w:pPr>
        <w:shd w:val="clear" w:color="auto" w:fill="FFFFFF"/>
        <w:spacing w:line="420" w:lineRule="atLeast"/>
        <w:rPr>
          <w:rFonts w:ascii="Times New Roman" w:eastAsia="Times New Roman" w:hAnsi="Times New Roman" w:cs="Times New Roman"/>
          <w:color w:val="424242"/>
        </w:rPr>
      </w:pPr>
      <w:r w:rsidRPr="006128C2">
        <w:rPr>
          <w:rFonts w:ascii="Times New Roman" w:eastAsia="Times New Roman" w:hAnsi="Times New Roman" w:cs="Times New Roman"/>
          <w:b/>
          <w:bCs/>
          <w:color w:val="424242"/>
        </w:rPr>
        <w:t>Sovereign </w:t>
      </w:r>
      <w:r w:rsidRPr="006128C2">
        <w:rPr>
          <w:rFonts w:ascii="Times New Roman" w:eastAsia="Times New Roman" w:hAnsi="Times New Roman" w:cs="Times New Roman"/>
          <w:color w:val="424242"/>
        </w:rPr>
        <w:t> - The person, or group of persons, endowed with sovereignty by the social contract. The sovereign is the head of the Leviathan, the maker of laws, the judge of first principles, the foundation of all knowledge, and the defender of civil peace.</w:t>
      </w:r>
    </w:p>
    <w:p w14:paraId="20BA3C0D" w14:textId="77777777" w:rsidR="002B0B3E" w:rsidRPr="006128C2" w:rsidRDefault="002B0B3E" w:rsidP="002B0B3E">
      <w:pPr>
        <w:shd w:val="clear" w:color="auto" w:fill="FFFFFF"/>
        <w:spacing w:line="420" w:lineRule="atLeast"/>
        <w:rPr>
          <w:rFonts w:ascii="Times New Roman" w:eastAsia="Times New Roman" w:hAnsi="Times New Roman" w:cs="Times New Roman"/>
          <w:color w:val="424242"/>
        </w:rPr>
      </w:pPr>
      <w:proofErr w:type="gramStart"/>
      <w:r w:rsidRPr="006128C2">
        <w:rPr>
          <w:rFonts w:ascii="Times New Roman" w:eastAsia="Times New Roman" w:hAnsi="Times New Roman" w:cs="Times New Roman"/>
          <w:b/>
          <w:bCs/>
          <w:color w:val="424242"/>
        </w:rPr>
        <w:t>Sovereignty </w:t>
      </w:r>
      <w:r w:rsidRPr="006128C2">
        <w:rPr>
          <w:rFonts w:ascii="Times New Roman" w:eastAsia="Times New Roman" w:hAnsi="Times New Roman" w:cs="Times New Roman"/>
          <w:color w:val="424242"/>
        </w:rPr>
        <w:t> - Supreme authority over a commonwealth.</w:t>
      </w:r>
      <w:proofErr w:type="gramEnd"/>
      <w:r w:rsidRPr="006128C2">
        <w:rPr>
          <w:rFonts w:ascii="Times New Roman" w:eastAsia="Times New Roman" w:hAnsi="Times New Roman" w:cs="Times New Roman"/>
          <w:color w:val="424242"/>
        </w:rPr>
        <w:t xml:space="preserve"> Sovereignty is owed complete obedience by its subjects. Hobbes describes sovereignty as the soul of the Leviathan.</w:t>
      </w:r>
    </w:p>
    <w:p w14:paraId="239E787F" w14:textId="77777777" w:rsidR="002B0B3E" w:rsidRPr="006128C2" w:rsidRDefault="002B0B3E" w:rsidP="002B0B3E">
      <w:pPr>
        <w:shd w:val="clear" w:color="auto" w:fill="FFFFFF"/>
        <w:spacing w:line="420" w:lineRule="atLeast"/>
        <w:rPr>
          <w:rFonts w:ascii="Times New Roman" w:eastAsia="Times New Roman" w:hAnsi="Times New Roman" w:cs="Times New Roman"/>
          <w:color w:val="424242"/>
        </w:rPr>
      </w:pPr>
      <w:r w:rsidRPr="006128C2">
        <w:rPr>
          <w:rFonts w:ascii="Times New Roman" w:eastAsia="Times New Roman" w:hAnsi="Times New Roman" w:cs="Times New Roman"/>
          <w:b/>
          <w:bCs/>
          <w:color w:val="424242"/>
        </w:rPr>
        <w:t>State of Nature </w:t>
      </w:r>
      <w:r w:rsidRPr="006128C2">
        <w:rPr>
          <w:rFonts w:ascii="Times New Roman" w:eastAsia="Times New Roman" w:hAnsi="Times New Roman" w:cs="Times New Roman"/>
          <w:color w:val="424242"/>
        </w:rPr>
        <w:t> - The "natural condition of mankind" is what would exist if there were no government, no civilization, no laws, and no common power to restrain human nature. The state of nature is a "war of all against all," in which human beings constantly seek to destroy each other in an incessant pursuit for power. Life in the state of nature is "nasty, brutish and short."</w:t>
      </w:r>
    </w:p>
    <w:p w14:paraId="11815557" w14:textId="77777777" w:rsidR="002B0B3E" w:rsidRPr="006128C2" w:rsidRDefault="002B0B3E" w:rsidP="00AD2FC1">
      <w:pPr>
        <w:rPr>
          <w:rFonts w:ascii="Times New Roman" w:hAnsi="Times New Roman" w:cs="Times New Roman"/>
        </w:rPr>
      </w:pPr>
    </w:p>
    <w:p w14:paraId="29B39CBC" w14:textId="77777777" w:rsidR="00D6319E" w:rsidRPr="006128C2" w:rsidRDefault="004359C9">
      <w:pPr>
        <w:rPr>
          <w:rFonts w:ascii="Times New Roman" w:hAnsi="Times New Roman" w:cs="Times New Roman"/>
        </w:rPr>
      </w:pPr>
      <w:r w:rsidRPr="006128C2">
        <w:rPr>
          <w:rFonts w:ascii="Times New Roman" w:hAnsi="Times New Roman" w:cs="Times New Roman"/>
        </w:rPr>
        <w:t xml:space="preserve">Locke – </w:t>
      </w:r>
    </w:p>
    <w:p w14:paraId="6A909FA0" w14:textId="77777777" w:rsidR="004359C9" w:rsidRPr="006128C2" w:rsidRDefault="004359C9" w:rsidP="004359C9">
      <w:pPr>
        <w:pStyle w:val="NormalWeb"/>
        <w:shd w:val="clear" w:color="auto" w:fill="FFFFFF"/>
        <w:spacing w:before="0" w:beforeAutospacing="0" w:after="300" w:afterAutospacing="0" w:line="420" w:lineRule="atLeast"/>
        <w:rPr>
          <w:rFonts w:ascii="Times New Roman" w:hAnsi="Times New Roman"/>
          <w:color w:val="424242"/>
          <w:sz w:val="24"/>
          <w:szCs w:val="24"/>
        </w:rPr>
      </w:pPr>
      <w:r w:rsidRPr="006128C2">
        <w:rPr>
          <w:rFonts w:ascii="Times New Roman" w:hAnsi="Times New Roman"/>
          <w:color w:val="424242"/>
          <w:sz w:val="24"/>
          <w:szCs w:val="24"/>
        </w:rPr>
        <w:t>The</w:t>
      </w:r>
      <w:r w:rsidRPr="006128C2">
        <w:rPr>
          <w:rStyle w:val="apple-converted-space"/>
          <w:rFonts w:ascii="Times New Roman" w:hAnsi="Times New Roman"/>
          <w:color w:val="424242"/>
          <w:sz w:val="24"/>
          <w:szCs w:val="24"/>
        </w:rPr>
        <w:t> </w:t>
      </w:r>
      <w:r w:rsidRPr="006128C2">
        <w:rPr>
          <w:rFonts w:ascii="Times New Roman" w:hAnsi="Times New Roman"/>
          <w:i/>
          <w:iCs/>
          <w:color w:val="424242"/>
          <w:sz w:val="24"/>
          <w:szCs w:val="24"/>
        </w:rPr>
        <w:t>Second Treatise of Government</w:t>
      </w:r>
      <w:r w:rsidRPr="006128C2">
        <w:rPr>
          <w:rStyle w:val="apple-converted-space"/>
          <w:rFonts w:ascii="Times New Roman" w:hAnsi="Times New Roman"/>
          <w:color w:val="424242"/>
          <w:sz w:val="24"/>
          <w:szCs w:val="24"/>
        </w:rPr>
        <w:t> </w:t>
      </w:r>
      <w:r w:rsidRPr="006128C2">
        <w:rPr>
          <w:rFonts w:ascii="Times New Roman" w:hAnsi="Times New Roman"/>
          <w:color w:val="424242"/>
          <w:sz w:val="24"/>
          <w:szCs w:val="24"/>
        </w:rPr>
        <w:t xml:space="preserve">places sovereignty into the hands of the people. Locke's fundamental argument is that people are equal and invested with natural rights in a state of nature in which they live free from outside rule. In the state of nature, natural law governs </w:t>
      </w:r>
      <w:proofErr w:type="spellStart"/>
      <w:r w:rsidRPr="006128C2">
        <w:rPr>
          <w:rFonts w:ascii="Times New Roman" w:hAnsi="Times New Roman"/>
          <w:color w:val="424242"/>
          <w:sz w:val="24"/>
          <w:szCs w:val="24"/>
        </w:rPr>
        <w:t>behavior</w:t>
      </w:r>
      <w:proofErr w:type="spellEnd"/>
      <w:r w:rsidRPr="006128C2">
        <w:rPr>
          <w:rFonts w:ascii="Times New Roman" w:hAnsi="Times New Roman"/>
          <w:color w:val="424242"/>
          <w:sz w:val="24"/>
          <w:szCs w:val="24"/>
        </w:rPr>
        <w:t xml:space="preserve">, and </w:t>
      </w:r>
      <w:proofErr w:type="gramStart"/>
      <w:r w:rsidRPr="006128C2">
        <w:rPr>
          <w:rFonts w:ascii="Times New Roman" w:hAnsi="Times New Roman"/>
          <w:color w:val="424242"/>
          <w:sz w:val="24"/>
          <w:szCs w:val="24"/>
        </w:rPr>
        <w:t>each person has license to execute that law against someone who wrongs them</w:t>
      </w:r>
      <w:proofErr w:type="gramEnd"/>
      <w:r w:rsidRPr="006128C2">
        <w:rPr>
          <w:rFonts w:ascii="Times New Roman" w:hAnsi="Times New Roman"/>
          <w:color w:val="424242"/>
          <w:sz w:val="24"/>
          <w:szCs w:val="24"/>
        </w:rPr>
        <w:t xml:space="preserve"> by infringing on their rights. People take what they need from the earth, but hoard just enough to cover their needs. Eventually, people begin to trade their excess goods with each other, until they develop a common currency for barter, or money. Money eliminates limits on the amount of property they can obtain (unlike food, money does not spoil), and they begin to gather estates around themselves and their families.</w:t>
      </w:r>
    </w:p>
    <w:p w14:paraId="4948BA54" w14:textId="77777777" w:rsidR="004359C9" w:rsidRPr="006128C2" w:rsidRDefault="004359C9" w:rsidP="004359C9">
      <w:pPr>
        <w:pStyle w:val="NormalWeb"/>
        <w:shd w:val="clear" w:color="auto" w:fill="FFFFFF"/>
        <w:spacing w:before="0" w:beforeAutospacing="0" w:after="300" w:afterAutospacing="0" w:line="420" w:lineRule="atLeast"/>
        <w:rPr>
          <w:rFonts w:ascii="Times New Roman" w:hAnsi="Times New Roman"/>
          <w:color w:val="424242"/>
          <w:sz w:val="24"/>
          <w:szCs w:val="24"/>
        </w:rPr>
      </w:pPr>
      <w:r w:rsidRPr="006128C2">
        <w:rPr>
          <w:rFonts w:ascii="Times New Roman" w:hAnsi="Times New Roman"/>
          <w:color w:val="424242"/>
          <w:sz w:val="24"/>
          <w:szCs w:val="24"/>
        </w:rPr>
        <w:t>People then exchange some of their natural rights to enter into society with other people, and be protected by common laws and a common executive power to enforce the laws. People need executive power to protect their property and defend their liberty. The civil state is beholden to the people, and has power over the people only insofar as it exists to protect and preserve their welfare. Locke describes a state with a separate judicial, legislative, and executive branch--the legislative branch being the most important of the three, since it determines the laws that govern civil society.</w:t>
      </w:r>
    </w:p>
    <w:p w14:paraId="0621165D" w14:textId="77777777" w:rsidR="004359C9" w:rsidRPr="006128C2" w:rsidRDefault="004359C9" w:rsidP="004359C9">
      <w:pPr>
        <w:pStyle w:val="NormalWeb"/>
        <w:shd w:val="clear" w:color="auto" w:fill="FFFFFF"/>
        <w:spacing w:before="0" w:beforeAutospacing="0" w:after="300" w:afterAutospacing="0" w:line="420" w:lineRule="atLeast"/>
        <w:rPr>
          <w:rFonts w:ascii="Times New Roman" w:hAnsi="Times New Roman"/>
          <w:color w:val="424242"/>
          <w:sz w:val="24"/>
          <w:szCs w:val="24"/>
        </w:rPr>
      </w:pPr>
      <w:r w:rsidRPr="006128C2">
        <w:rPr>
          <w:rFonts w:ascii="Times New Roman" w:hAnsi="Times New Roman"/>
          <w:color w:val="424242"/>
          <w:sz w:val="24"/>
          <w:szCs w:val="24"/>
        </w:rPr>
        <w:t>People have the right to dissolve their government, if that government ceases to work solely in their best interest. The government has no sovereignty of its own--it exists to serve the people.</w:t>
      </w:r>
    </w:p>
    <w:p w14:paraId="3E63AC33" w14:textId="77777777" w:rsidR="004359C9" w:rsidRPr="006128C2" w:rsidRDefault="004359C9" w:rsidP="004359C9">
      <w:pPr>
        <w:pStyle w:val="NormalWeb"/>
        <w:shd w:val="clear" w:color="auto" w:fill="FFFFFF"/>
        <w:spacing w:before="0" w:beforeAutospacing="0" w:after="300" w:afterAutospacing="0" w:line="420" w:lineRule="atLeast"/>
        <w:rPr>
          <w:rFonts w:ascii="Times New Roman" w:hAnsi="Times New Roman"/>
          <w:color w:val="424242"/>
          <w:sz w:val="24"/>
          <w:szCs w:val="24"/>
        </w:rPr>
      </w:pPr>
      <w:r w:rsidRPr="006128C2">
        <w:rPr>
          <w:rFonts w:ascii="Times New Roman" w:hAnsi="Times New Roman"/>
          <w:color w:val="424242"/>
          <w:sz w:val="24"/>
          <w:szCs w:val="24"/>
        </w:rPr>
        <w:t>To sum up, Locke's model consists of a civil state, built upon the natural rights common to a people who need and welcome an executive power to protect their property and liberties; the government exists for the people's benefit and can be replaced or overthrown if it ceases to function toward that primary end</w:t>
      </w:r>
    </w:p>
    <w:p w14:paraId="10D20622" w14:textId="77777777" w:rsidR="00504B55" w:rsidRPr="006128C2" w:rsidRDefault="00504B55" w:rsidP="004359C9">
      <w:pPr>
        <w:pStyle w:val="NormalWeb"/>
        <w:shd w:val="clear" w:color="auto" w:fill="FFFFFF"/>
        <w:spacing w:before="0" w:beforeAutospacing="0" w:after="300" w:afterAutospacing="0" w:line="420" w:lineRule="atLeast"/>
        <w:rPr>
          <w:rFonts w:ascii="Times New Roman" w:hAnsi="Times New Roman"/>
          <w:color w:val="424242"/>
          <w:sz w:val="24"/>
          <w:szCs w:val="24"/>
        </w:rPr>
      </w:pPr>
      <w:r w:rsidRPr="006128C2">
        <w:rPr>
          <w:rFonts w:ascii="Times New Roman" w:hAnsi="Times New Roman"/>
          <w:color w:val="424242"/>
          <w:sz w:val="24"/>
          <w:szCs w:val="24"/>
        </w:rPr>
        <w:t>Philosophical theory to political action:</w:t>
      </w:r>
    </w:p>
    <w:p w14:paraId="64420584" w14:textId="77777777" w:rsidR="00504B55" w:rsidRPr="006128C2" w:rsidRDefault="00504B55" w:rsidP="00504B55">
      <w:pPr>
        <w:pStyle w:val="NormalWeb"/>
        <w:numPr>
          <w:ilvl w:val="0"/>
          <w:numId w:val="2"/>
        </w:numPr>
        <w:shd w:val="clear" w:color="auto" w:fill="FFFFFF"/>
        <w:spacing w:before="0" w:beforeAutospacing="0" w:after="300" w:afterAutospacing="0" w:line="420" w:lineRule="atLeast"/>
        <w:rPr>
          <w:rFonts w:ascii="Times New Roman" w:hAnsi="Times New Roman"/>
          <w:color w:val="424242"/>
          <w:sz w:val="24"/>
          <w:szCs w:val="24"/>
        </w:rPr>
      </w:pPr>
      <w:r w:rsidRPr="006128C2">
        <w:rPr>
          <w:rFonts w:ascii="Times New Roman" w:hAnsi="Times New Roman"/>
          <w:color w:val="424242"/>
          <w:sz w:val="24"/>
          <w:szCs w:val="24"/>
        </w:rPr>
        <w:t>American revolution (1765 – 1783) and French revolution (1789-1799)</w:t>
      </w:r>
    </w:p>
    <w:p w14:paraId="53DA7783" w14:textId="77777777" w:rsidR="00504B55" w:rsidRPr="006128C2" w:rsidRDefault="00504B55" w:rsidP="00504B55">
      <w:pPr>
        <w:pStyle w:val="NormalWeb"/>
        <w:numPr>
          <w:ilvl w:val="0"/>
          <w:numId w:val="2"/>
        </w:numPr>
        <w:shd w:val="clear" w:color="auto" w:fill="FFFFFF"/>
        <w:spacing w:before="0" w:beforeAutospacing="0" w:after="300" w:afterAutospacing="0" w:line="420" w:lineRule="atLeast"/>
        <w:rPr>
          <w:rFonts w:ascii="Times New Roman" w:hAnsi="Times New Roman"/>
          <w:color w:val="424242"/>
          <w:sz w:val="24"/>
          <w:szCs w:val="24"/>
        </w:rPr>
      </w:pPr>
      <w:r w:rsidRPr="006128C2">
        <w:rPr>
          <w:rFonts w:ascii="Times New Roman" w:hAnsi="Times New Roman"/>
          <w:color w:val="424242"/>
          <w:sz w:val="24"/>
          <w:szCs w:val="24"/>
        </w:rPr>
        <w:t xml:space="preserve">Popular sovereignty – people as the constituent of power </w:t>
      </w:r>
    </w:p>
    <w:p w14:paraId="7F27BF44" w14:textId="77777777" w:rsidR="00504B55" w:rsidRPr="006128C2" w:rsidRDefault="00504B55" w:rsidP="00504B55">
      <w:pPr>
        <w:pStyle w:val="NormalWeb"/>
        <w:numPr>
          <w:ilvl w:val="0"/>
          <w:numId w:val="2"/>
        </w:numPr>
        <w:shd w:val="clear" w:color="auto" w:fill="FFFFFF"/>
        <w:spacing w:before="0" w:beforeAutospacing="0" w:after="300" w:afterAutospacing="0" w:line="420" w:lineRule="atLeast"/>
        <w:rPr>
          <w:rFonts w:ascii="Times New Roman" w:hAnsi="Times New Roman"/>
          <w:color w:val="424242"/>
          <w:sz w:val="24"/>
          <w:szCs w:val="24"/>
        </w:rPr>
      </w:pPr>
      <w:r w:rsidRPr="006128C2">
        <w:rPr>
          <w:rFonts w:ascii="Times New Roman" w:hAnsi="Times New Roman"/>
          <w:color w:val="424242"/>
          <w:sz w:val="24"/>
          <w:szCs w:val="24"/>
        </w:rPr>
        <w:t>Constitutionalism – higher law – binds the government</w:t>
      </w:r>
    </w:p>
    <w:p w14:paraId="32E19C60" w14:textId="64B9552B" w:rsidR="00504B55" w:rsidRPr="006128C2" w:rsidRDefault="00C14A56" w:rsidP="00504B55">
      <w:pPr>
        <w:pStyle w:val="NormalWeb"/>
        <w:shd w:val="clear" w:color="auto" w:fill="FFFFFF"/>
        <w:spacing w:before="0" w:beforeAutospacing="0" w:after="300" w:afterAutospacing="0" w:line="420" w:lineRule="atLeast"/>
        <w:rPr>
          <w:rFonts w:ascii="Times New Roman" w:hAnsi="Times New Roman"/>
          <w:color w:val="424242"/>
          <w:sz w:val="24"/>
          <w:szCs w:val="24"/>
        </w:rPr>
      </w:pPr>
      <w:r w:rsidRPr="006128C2">
        <w:rPr>
          <w:rFonts w:ascii="Times New Roman" w:hAnsi="Times New Roman"/>
          <w:color w:val="424242"/>
          <w:sz w:val="24"/>
          <w:szCs w:val="24"/>
        </w:rPr>
        <w:t>Lecture 2 ---------</w:t>
      </w:r>
      <w:r w:rsidR="008648AA" w:rsidRPr="006128C2">
        <w:rPr>
          <w:rFonts w:ascii="Times New Roman" w:hAnsi="Times New Roman"/>
          <w:color w:val="424242"/>
          <w:sz w:val="24"/>
          <w:szCs w:val="24"/>
        </w:rPr>
        <w:t xml:space="preserve"> Rule of law</w:t>
      </w:r>
    </w:p>
    <w:p w14:paraId="15A7E2ED" w14:textId="734A1870" w:rsidR="008648AA" w:rsidRPr="006128C2" w:rsidRDefault="008648AA" w:rsidP="00504B55">
      <w:pPr>
        <w:pStyle w:val="NormalWeb"/>
        <w:shd w:val="clear" w:color="auto" w:fill="FFFFFF"/>
        <w:spacing w:before="0" w:beforeAutospacing="0" w:after="300" w:afterAutospacing="0" w:line="420" w:lineRule="atLeast"/>
        <w:rPr>
          <w:rFonts w:ascii="Times New Roman" w:hAnsi="Times New Roman"/>
          <w:color w:val="424242"/>
          <w:sz w:val="24"/>
          <w:szCs w:val="24"/>
        </w:rPr>
      </w:pPr>
      <w:r w:rsidRPr="006128C2">
        <w:rPr>
          <w:rFonts w:ascii="Times New Roman" w:hAnsi="Times New Roman"/>
          <w:color w:val="424242"/>
          <w:sz w:val="24"/>
          <w:szCs w:val="24"/>
        </w:rPr>
        <w:t>Formal conceptions --</w:t>
      </w:r>
    </w:p>
    <w:p w14:paraId="1438CE58" w14:textId="77777777" w:rsidR="0085484A" w:rsidRPr="006128C2" w:rsidRDefault="0085484A" w:rsidP="0085484A">
      <w:pPr>
        <w:rPr>
          <w:rFonts w:ascii="Times New Roman" w:hAnsi="Times New Roman" w:cs="Times New Roman"/>
          <w:b/>
        </w:rPr>
      </w:pPr>
      <w:r w:rsidRPr="006128C2">
        <w:rPr>
          <w:rFonts w:ascii="Times New Roman" w:hAnsi="Times New Roman" w:cs="Times New Roman"/>
          <w:b/>
        </w:rPr>
        <w:t xml:space="preserve">Dicey Rule of Law </w:t>
      </w:r>
    </w:p>
    <w:p w14:paraId="6250B3AC" w14:textId="77777777" w:rsidR="0085484A" w:rsidRPr="006128C2" w:rsidRDefault="0085484A" w:rsidP="0085484A">
      <w:pPr>
        <w:pStyle w:val="ListParagraph"/>
        <w:numPr>
          <w:ilvl w:val="0"/>
          <w:numId w:val="2"/>
        </w:numPr>
        <w:jc w:val="both"/>
        <w:rPr>
          <w:rFonts w:ascii="Times New Roman" w:hAnsi="Times New Roman" w:cs="Times New Roman"/>
          <w:color w:val="000000"/>
        </w:rPr>
      </w:pPr>
      <w:r w:rsidRPr="006128C2">
        <w:rPr>
          <w:rFonts w:ascii="Times New Roman" w:hAnsi="Times New Roman" w:cs="Times New Roman"/>
        </w:rPr>
        <w:t>1</w:t>
      </w:r>
      <w:r w:rsidRPr="006128C2">
        <w:rPr>
          <w:rFonts w:ascii="Times New Roman" w:hAnsi="Times New Roman" w:cs="Times New Roman"/>
          <w:vertAlign w:val="superscript"/>
        </w:rPr>
        <w:t>st</w:t>
      </w:r>
      <w:r w:rsidRPr="006128C2">
        <w:rPr>
          <w:rFonts w:ascii="Times New Roman" w:hAnsi="Times New Roman" w:cs="Times New Roman"/>
        </w:rPr>
        <w:t xml:space="preserve"> conception of the rule of law “</w:t>
      </w:r>
      <w:r w:rsidRPr="006128C2">
        <w:rPr>
          <w:rFonts w:ascii="Times New Roman" w:hAnsi="Times New Roman" w:cs="Times New Roman"/>
          <w:color w:val="000000"/>
        </w:rPr>
        <w:t xml:space="preserve">We mean, in the first place, that no man is punishable or can be lawfully made to suffer in body or goods except for a distinct breach of law established in the ordinary manner before the ordinary Courts of the land. In this sense the rule of law is contrasted with every system of government based on the exercise by persons in authority of wide, arbitrary, or discretionary powers of constrains.” </w:t>
      </w:r>
    </w:p>
    <w:p w14:paraId="4D09C60B" w14:textId="77777777" w:rsidR="0085484A" w:rsidRPr="006128C2" w:rsidRDefault="0085484A" w:rsidP="0085484A">
      <w:pPr>
        <w:pStyle w:val="ListParagraph"/>
        <w:numPr>
          <w:ilvl w:val="0"/>
          <w:numId w:val="2"/>
        </w:numPr>
        <w:rPr>
          <w:rFonts w:ascii="Times New Roman" w:hAnsi="Times New Roman" w:cs="Times New Roman"/>
        </w:rPr>
      </w:pPr>
      <w:r w:rsidRPr="006128C2">
        <w:rPr>
          <w:rFonts w:ascii="Times New Roman" w:hAnsi="Times New Roman" w:cs="Times New Roman"/>
        </w:rPr>
        <w:t>The state can only punish someone if there’s a law saying you can’t but you do</w:t>
      </w:r>
    </w:p>
    <w:p w14:paraId="0AFF77CE" w14:textId="77777777" w:rsidR="0085484A" w:rsidRPr="006128C2" w:rsidRDefault="0085484A" w:rsidP="0085484A">
      <w:pPr>
        <w:pStyle w:val="ListParagraph"/>
        <w:numPr>
          <w:ilvl w:val="0"/>
          <w:numId w:val="2"/>
        </w:numPr>
        <w:rPr>
          <w:rFonts w:ascii="Times New Roman" w:hAnsi="Times New Roman" w:cs="Times New Roman"/>
        </w:rPr>
      </w:pPr>
      <w:r w:rsidRPr="006128C2">
        <w:rPr>
          <w:rFonts w:ascii="Times New Roman" w:hAnsi="Times New Roman" w:cs="Times New Roman"/>
        </w:rPr>
        <w:t>Establishes that the breach of law is before the courts, to determine if you actually breached the law</w:t>
      </w:r>
    </w:p>
    <w:p w14:paraId="05A3CB38" w14:textId="77777777" w:rsidR="0085484A" w:rsidRPr="006128C2" w:rsidRDefault="0085484A" w:rsidP="0085484A">
      <w:pPr>
        <w:pStyle w:val="ListParagraph"/>
        <w:numPr>
          <w:ilvl w:val="0"/>
          <w:numId w:val="2"/>
        </w:numPr>
        <w:rPr>
          <w:rFonts w:ascii="Times New Roman" w:hAnsi="Times New Roman" w:cs="Times New Roman"/>
        </w:rPr>
      </w:pPr>
      <w:r w:rsidRPr="006128C2">
        <w:rPr>
          <w:rFonts w:ascii="Times New Roman" w:hAnsi="Times New Roman" w:cs="Times New Roman"/>
        </w:rPr>
        <w:t>2</w:t>
      </w:r>
      <w:r w:rsidRPr="006128C2">
        <w:rPr>
          <w:rFonts w:ascii="Times New Roman" w:hAnsi="Times New Roman" w:cs="Times New Roman"/>
          <w:vertAlign w:val="superscript"/>
        </w:rPr>
        <w:t>nd</w:t>
      </w:r>
      <w:r w:rsidRPr="006128C2">
        <w:rPr>
          <w:rFonts w:ascii="Times New Roman" w:hAnsi="Times New Roman" w:cs="Times New Roman"/>
        </w:rPr>
        <w:t xml:space="preserve"> conception “In England, the idea of legal equality, or of the universal subjection of all classes, to one law administered by the ordinary courts, has been pushed to its utmost limit.  With us, every official, from the prime minister down to a constable or a collector of taxes, is under the same responsibility for every act done without legal justification as any other citizen.”</w:t>
      </w:r>
    </w:p>
    <w:p w14:paraId="77B7CB5A" w14:textId="77777777" w:rsidR="0085484A" w:rsidRPr="006128C2" w:rsidRDefault="0085484A" w:rsidP="0085484A">
      <w:pPr>
        <w:pStyle w:val="ListParagraph"/>
        <w:numPr>
          <w:ilvl w:val="0"/>
          <w:numId w:val="2"/>
        </w:numPr>
        <w:rPr>
          <w:rFonts w:ascii="Times New Roman" w:hAnsi="Times New Roman" w:cs="Times New Roman"/>
        </w:rPr>
      </w:pPr>
      <w:r w:rsidRPr="006128C2">
        <w:rPr>
          <w:rFonts w:ascii="Times New Roman" w:hAnsi="Times New Roman" w:cs="Times New Roman"/>
        </w:rPr>
        <w:t xml:space="preserve">If someone doesn’t have the ability to have their rights enforced there is no rule of law </w:t>
      </w:r>
    </w:p>
    <w:p w14:paraId="61013BBF" w14:textId="77777777" w:rsidR="0085484A" w:rsidRPr="006128C2" w:rsidRDefault="0085484A" w:rsidP="0085484A">
      <w:pPr>
        <w:pStyle w:val="ListParagraph"/>
        <w:numPr>
          <w:ilvl w:val="0"/>
          <w:numId w:val="2"/>
        </w:numPr>
        <w:rPr>
          <w:rFonts w:ascii="Times New Roman" w:hAnsi="Times New Roman" w:cs="Times New Roman"/>
        </w:rPr>
      </w:pPr>
      <w:r w:rsidRPr="006128C2">
        <w:rPr>
          <w:rFonts w:ascii="Times New Roman" w:hAnsi="Times New Roman" w:cs="Times New Roman"/>
        </w:rPr>
        <w:t>3</w:t>
      </w:r>
      <w:r w:rsidRPr="006128C2">
        <w:rPr>
          <w:rFonts w:ascii="Times New Roman" w:hAnsi="Times New Roman" w:cs="Times New Roman"/>
          <w:vertAlign w:val="superscript"/>
        </w:rPr>
        <w:t>rd</w:t>
      </w:r>
      <w:r w:rsidRPr="006128C2">
        <w:rPr>
          <w:rFonts w:ascii="Times New Roman" w:hAnsi="Times New Roman" w:cs="Times New Roman"/>
        </w:rPr>
        <w:t xml:space="preserve"> conception - We may say that the constitution is pervaded by the rule of law on the ground that the general principles of the constitution (as for example the right to personal liberty or the right of public meeting), are with us the result of judicial decisions determining the rights of private persons in particular cases brought before the courts; whereas under many foreign constitutions the security (such as it is) given to the rights of individuals results, or appears to result, from the general principles of the constitution</w:t>
      </w:r>
    </w:p>
    <w:p w14:paraId="075DF890" w14:textId="77777777" w:rsidR="00C14A56" w:rsidRPr="006128C2" w:rsidRDefault="00C14A56" w:rsidP="00C14A56">
      <w:pPr>
        <w:rPr>
          <w:rFonts w:ascii="Times New Roman" w:hAnsi="Times New Roman" w:cs="Times New Roman"/>
        </w:rPr>
      </w:pPr>
    </w:p>
    <w:p w14:paraId="3B156E8D" w14:textId="77777777" w:rsidR="00C14A56" w:rsidRPr="006128C2" w:rsidRDefault="00C14A56" w:rsidP="00C14A56">
      <w:pPr>
        <w:rPr>
          <w:rFonts w:ascii="Times New Roman" w:hAnsi="Times New Roman" w:cs="Times New Roman"/>
        </w:rPr>
      </w:pPr>
      <w:r w:rsidRPr="006128C2">
        <w:rPr>
          <w:rFonts w:ascii="Times New Roman" w:hAnsi="Times New Roman" w:cs="Times New Roman"/>
        </w:rPr>
        <w:t>Rule of Law/Parliamentary supremacy/</w:t>
      </w:r>
    </w:p>
    <w:p w14:paraId="403EE094" w14:textId="77777777" w:rsidR="00C14A56" w:rsidRPr="006128C2" w:rsidRDefault="00C14A56" w:rsidP="00C14A56">
      <w:pPr>
        <w:rPr>
          <w:rFonts w:ascii="Times New Roman" w:hAnsi="Times New Roman" w:cs="Times New Roman"/>
        </w:rPr>
      </w:pPr>
    </w:p>
    <w:p w14:paraId="473A60F0" w14:textId="77777777" w:rsidR="00C14A56" w:rsidRPr="006128C2" w:rsidRDefault="00C14A56" w:rsidP="00C14A56">
      <w:pPr>
        <w:rPr>
          <w:rFonts w:ascii="Times New Roman" w:hAnsi="Times New Roman" w:cs="Times New Roman"/>
        </w:rPr>
      </w:pPr>
    </w:p>
    <w:p w14:paraId="25A5A27E" w14:textId="77777777" w:rsidR="00C14A56" w:rsidRPr="006128C2" w:rsidRDefault="00C14A56" w:rsidP="00C14A56">
      <w:pPr>
        <w:rPr>
          <w:rFonts w:ascii="Times New Roman" w:hAnsi="Times New Roman" w:cs="Times New Roman"/>
        </w:rPr>
      </w:pPr>
      <w:r w:rsidRPr="006128C2">
        <w:rPr>
          <w:rFonts w:ascii="Times New Roman" w:hAnsi="Times New Roman" w:cs="Times New Roman"/>
        </w:rPr>
        <w:t>[8] The rule of law then, which forms a fundamental principle of the constitution, has three meanings, or may be regarded from three different points of view.</w:t>
      </w:r>
    </w:p>
    <w:p w14:paraId="5E57844D" w14:textId="77777777" w:rsidR="00C14A56" w:rsidRPr="006128C2" w:rsidRDefault="00C14A56" w:rsidP="00C14A56">
      <w:pPr>
        <w:rPr>
          <w:rFonts w:ascii="Times New Roman" w:hAnsi="Times New Roman" w:cs="Times New Roman"/>
        </w:rPr>
      </w:pPr>
    </w:p>
    <w:p w14:paraId="5E7B7794" w14:textId="77777777" w:rsidR="00C14A56" w:rsidRPr="006128C2" w:rsidRDefault="00C14A56" w:rsidP="00C14A56">
      <w:pPr>
        <w:rPr>
          <w:rFonts w:ascii="Times New Roman" w:hAnsi="Times New Roman" w:cs="Times New Roman"/>
        </w:rPr>
      </w:pPr>
      <w:r w:rsidRPr="006128C2">
        <w:rPr>
          <w:rFonts w:ascii="Times New Roman" w:hAnsi="Times New Roman" w:cs="Times New Roman"/>
        </w:rPr>
        <w:t>[9] It means, in the first place, the absolute supremacy or predominance of regular law as opposed to the influence of arbitrary power, and excludes the existence of arbitrariness, or prerogative, or even of wide discretionary authority on the part of the government. Englishmen are ruled by the law, and by the law alone; a man may with us be punished for a breach of law, but he can be punished for nothing else.</w:t>
      </w:r>
    </w:p>
    <w:p w14:paraId="41A76167" w14:textId="77777777" w:rsidR="00C14A56" w:rsidRPr="006128C2" w:rsidRDefault="00C14A56" w:rsidP="00C14A56">
      <w:pPr>
        <w:rPr>
          <w:rFonts w:ascii="Times New Roman" w:hAnsi="Times New Roman" w:cs="Times New Roman"/>
        </w:rPr>
      </w:pPr>
    </w:p>
    <w:p w14:paraId="4D5070D4" w14:textId="77777777" w:rsidR="00C14A56" w:rsidRPr="006128C2" w:rsidRDefault="00C14A56" w:rsidP="00C14A56">
      <w:pPr>
        <w:rPr>
          <w:rFonts w:ascii="Times New Roman" w:hAnsi="Times New Roman" w:cs="Times New Roman"/>
        </w:rPr>
      </w:pPr>
      <w:r w:rsidRPr="006128C2">
        <w:rPr>
          <w:rFonts w:ascii="Times New Roman" w:hAnsi="Times New Roman" w:cs="Times New Roman"/>
        </w:rPr>
        <w:t>[10] It means, again, equality before the law, or the equal subjection of all classes to the ordinary law of the land administered by the ordinary Law Courts; the rule of law in this sense excludes the idea of any exemption of officials or others from the duty of obedience to the law which governs other citizens or from the jurisdiction of the ordinary tribunals …</w:t>
      </w:r>
    </w:p>
    <w:p w14:paraId="220548A3" w14:textId="77777777" w:rsidR="00C14A56" w:rsidRPr="006128C2" w:rsidRDefault="00C14A56" w:rsidP="00C14A56">
      <w:pPr>
        <w:rPr>
          <w:rFonts w:ascii="Times New Roman" w:hAnsi="Times New Roman" w:cs="Times New Roman"/>
        </w:rPr>
      </w:pPr>
    </w:p>
    <w:p w14:paraId="3FC063F7" w14:textId="77777777" w:rsidR="00C14A56" w:rsidRPr="006128C2" w:rsidRDefault="00C14A56" w:rsidP="00C14A56">
      <w:pPr>
        <w:rPr>
          <w:rFonts w:ascii="Times New Roman" w:hAnsi="Times New Roman" w:cs="Times New Roman"/>
        </w:rPr>
      </w:pPr>
      <w:r w:rsidRPr="006128C2">
        <w:rPr>
          <w:rFonts w:ascii="Times New Roman" w:hAnsi="Times New Roman" w:cs="Times New Roman"/>
        </w:rPr>
        <w:t>[11] The rule of law, lastly, may be used as a formula for expressing the fact that with us the law of the constitution, the rules which in foreign countries naturally form part of a constitutional code, are not the source but the consequence of the rights of individuals, as defined and enforced by the Courts; that, in short, the principles of private law have with us been by the action of the Courts and Parliament so extended as to determine the position of the Crown and of its servants; thus the constitution is the result of the ordinary law of the land</w:t>
      </w:r>
    </w:p>
    <w:p w14:paraId="52C7D0E6" w14:textId="77777777" w:rsidR="00C14A56" w:rsidRPr="006128C2" w:rsidRDefault="00C14A56" w:rsidP="00C14A56">
      <w:pPr>
        <w:rPr>
          <w:rFonts w:ascii="Times New Roman" w:hAnsi="Times New Roman" w:cs="Times New Roman"/>
        </w:rPr>
      </w:pPr>
    </w:p>
    <w:p w14:paraId="56A5DD0C" w14:textId="77777777" w:rsidR="00C14A56" w:rsidRPr="006128C2" w:rsidRDefault="00C14A56" w:rsidP="00C14A56">
      <w:pPr>
        <w:rPr>
          <w:rFonts w:ascii="Times New Roman" w:hAnsi="Times New Roman" w:cs="Times New Roman"/>
        </w:rPr>
      </w:pPr>
      <w:r w:rsidRPr="006128C2">
        <w:rPr>
          <w:rFonts w:ascii="Times New Roman" w:hAnsi="Times New Roman" w:cs="Times New Roman"/>
        </w:rPr>
        <w:t>=</w:t>
      </w:r>
    </w:p>
    <w:p w14:paraId="341DF8DD" w14:textId="77777777" w:rsidR="00C14A56" w:rsidRPr="006128C2" w:rsidRDefault="00C14A56" w:rsidP="00C14A56">
      <w:pPr>
        <w:rPr>
          <w:rFonts w:ascii="Times New Roman" w:hAnsi="Times New Roman" w:cs="Times New Roman"/>
        </w:rPr>
      </w:pPr>
    </w:p>
    <w:p w14:paraId="7CE11883" w14:textId="77777777" w:rsidR="00C14A56" w:rsidRPr="006128C2" w:rsidRDefault="00C14A56" w:rsidP="00C14A56">
      <w:pPr>
        <w:rPr>
          <w:rFonts w:ascii="Times New Roman" w:hAnsi="Times New Roman" w:cs="Times New Roman"/>
          <w:b/>
        </w:rPr>
      </w:pPr>
      <w:r w:rsidRPr="006128C2">
        <w:rPr>
          <w:rFonts w:ascii="Times New Roman" w:hAnsi="Times New Roman" w:cs="Times New Roman"/>
          <w:b/>
        </w:rPr>
        <w:t xml:space="preserve">Dicey </w:t>
      </w:r>
    </w:p>
    <w:p w14:paraId="62765ED0" w14:textId="77777777" w:rsidR="00C14A56" w:rsidRPr="006128C2" w:rsidRDefault="00C14A56" w:rsidP="00C14A56">
      <w:pPr>
        <w:pStyle w:val="ListParagraph"/>
        <w:numPr>
          <w:ilvl w:val="0"/>
          <w:numId w:val="5"/>
        </w:numPr>
        <w:rPr>
          <w:rFonts w:ascii="Times New Roman" w:hAnsi="Times New Roman" w:cs="Times New Roman"/>
          <w:b/>
        </w:rPr>
      </w:pPr>
      <w:r w:rsidRPr="006128C2">
        <w:rPr>
          <w:rFonts w:ascii="Times New Roman" w:hAnsi="Times New Roman" w:cs="Times New Roman"/>
          <w:b/>
        </w:rPr>
        <w:t xml:space="preserve">Rule of law not arbitrary authority (you should be able to go to the court) </w:t>
      </w:r>
    </w:p>
    <w:p w14:paraId="722029E6" w14:textId="77777777" w:rsidR="00C14A56" w:rsidRPr="006128C2" w:rsidRDefault="00C14A56" w:rsidP="00C14A56">
      <w:pPr>
        <w:pStyle w:val="ListParagraph"/>
        <w:numPr>
          <w:ilvl w:val="0"/>
          <w:numId w:val="5"/>
        </w:numPr>
        <w:rPr>
          <w:rFonts w:ascii="Times New Roman" w:hAnsi="Times New Roman" w:cs="Times New Roman"/>
          <w:b/>
        </w:rPr>
      </w:pPr>
      <w:r w:rsidRPr="006128C2">
        <w:rPr>
          <w:rFonts w:ascii="Times New Roman" w:hAnsi="Times New Roman" w:cs="Times New Roman"/>
          <w:b/>
        </w:rPr>
        <w:t xml:space="preserve">Everyone should be subject to it </w:t>
      </w:r>
    </w:p>
    <w:p w14:paraId="56F462AD" w14:textId="77777777" w:rsidR="00C14A56" w:rsidRPr="006128C2" w:rsidRDefault="00C14A56" w:rsidP="00C14A56">
      <w:pPr>
        <w:pStyle w:val="ListParagraph"/>
        <w:numPr>
          <w:ilvl w:val="0"/>
          <w:numId w:val="5"/>
        </w:numPr>
        <w:rPr>
          <w:rFonts w:ascii="Times New Roman" w:hAnsi="Times New Roman" w:cs="Times New Roman"/>
          <w:b/>
        </w:rPr>
      </w:pPr>
      <w:r w:rsidRPr="006128C2">
        <w:rPr>
          <w:rFonts w:ascii="Times New Roman" w:hAnsi="Times New Roman" w:cs="Times New Roman"/>
          <w:b/>
        </w:rPr>
        <w:t xml:space="preserve">In England there’s no written constitution the way their rights are protected, is they go to court and the court decides whether you had the right or you didn’t have the right (strong common law system)  </w:t>
      </w:r>
    </w:p>
    <w:p w14:paraId="787A6614" w14:textId="77777777" w:rsidR="0085484A" w:rsidRPr="006128C2" w:rsidRDefault="0085484A" w:rsidP="00C14A56">
      <w:pPr>
        <w:rPr>
          <w:rFonts w:ascii="Times New Roman" w:hAnsi="Times New Roman" w:cs="Times New Roman"/>
        </w:rPr>
      </w:pPr>
    </w:p>
    <w:p w14:paraId="0AAB084D" w14:textId="77777777" w:rsidR="0085484A" w:rsidRPr="006128C2" w:rsidRDefault="0085484A" w:rsidP="0085484A">
      <w:pPr>
        <w:rPr>
          <w:rFonts w:ascii="Times New Roman" w:hAnsi="Times New Roman" w:cs="Times New Roman"/>
        </w:rPr>
      </w:pPr>
      <w:r w:rsidRPr="006128C2">
        <w:rPr>
          <w:rFonts w:ascii="Times New Roman" w:hAnsi="Times New Roman" w:cs="Times New Roman"/>
        </w:rPr>
        <w:t>[16] The supremacy of the law necessitates the exercise of parliamentary sovereignty.</w:t>
      </w:r>
    </w:p>
    <w:p w14:paraId="5E6A2F56" w14:textId="77777777" w:rsidR="0085484A" w:rsidRPr="006128C2" w:rsidRDefault="0085484A" w:rsidP="0085484A">
      <w:pPr>
        <w:rPr>
          <w:rFonts w:ascii="Times New Roman" w:hAnsi="Times New Roman" w:cs="Times New Roman"/>
        </w:rPr>
      </w:pPr>
      <w:r w:rsidRPr="006128C2">
        <w:rPr>
          <w:rFonts w:ascii="Times New Roman" w:hAnsi="Times New Roman" w:cs="Times New Roman"/>
        </w:rPr>
        <w:t>[17] The rigidity of the law constantly hampers (and sometimes with great injury to the public) the action of the executive, and from the hard and fast rules of strict law as interpreted by the judges, the government can escape only by obtaining from Parliament the discretionary authority which is denied to the Crown by the law of the land.</w:t>
      </w:r>
    </w:p>
    <w:p w14:paraId="2AA6ED61" w14:textId="77777777" w:rsidR="0085484A" w:rsidRPr="006128C2" w:rsidRDefault="0085484A" w:rsidP="0085484A">
      <w:pPr>
        <w:rPr>
          <w:rFonts w:ascii="Times New Roman" w:hAnsi="Times New Roman" w:cs="Times New Roman"/>
        </w:rPr>
      </w:pPr>
      <w:r w:rsidRPr="006128C2">
        <w:rPr>
          <w:rFonts w:ascii="Times New Roman" w:hAnsi="Times New Roman" w:cs="Times New Roman"/>
        </w:rPr>
        <w:t>…</w:t>
      </w:r>
    </w:p>
    <w:p w14:paraId="60ED74BC" w14:textId="77777777" w:rsidR="0085484A" w:rsidRPr="006128C2" w:rsidRDefault="0085484A" w:rsidP="0085484A">
      <w:pPr>
        <w:rPr>
          <w:rFonts w:ascii="Times New Roman" w:hAnsi="Times New Roman" w:cs="Times New Roman"/>
        </w:rPr>
      </w:pPr>
      <w:r w:rsidRPr="006128C2">
        <w:rPr>
          <w:rFonts w:ascii="Times New Roman" w:hAnsi="Times New Roman" w:cs="Times New Roman"/>
        </w:rPr>
        <w:t>[18] The fact that the most arbitrary powers of the English executive must always be exercised under act of parliament places the government, even when armed with the widest authority, under the supervision, so to speak, of the courts.  Powers, however extraordinary, which are conferred or sanctioned by statute, are never really unlimited, for they are confined by the words of the act itself, and what is more, by the interpretation put upon the statute by the judges.  Parliament is supreme legislator but from the moment Parliament has uttered its will as law-giver, that will becomes subject to the interpretation put upon it by the judges of the land …</w:t>
      </w:r>
    </w:p>
    <w:p w14:paraId="10A4299D" w14:textId="77777777" w:rsidR="0085484A" w:rsidRPr="006128C2" w:rsidRDefault="0085484A" w:rsidP="0085484A">
      <w:pPr>
        <w:rPr>
          <w:rFonts w:ascii="Times New Roman" w:hAnsi="Times New Roman" w:cs="Times New Roman"/>
        </w:rPr>
      </w:pPr>
    </w:p>
    <w:p w14:paraId="04DD334C" w14:textId="77777777" w:rsidR="00C14A56" w:rsidRPr="006128C2" w:rsidRDefault="00C14A56" w:rsidP="00C14A56">
      <w:pPr>
        <w:ind w:left="360"/>
        <w:rPr>
          <w:rFonts w:ascii="Times New Roman" w:hAnsi="Times New Roman" w:cs="Times New Roman"/>
          <w:b/>
        </w:rPr>
      </w:pPr>
      <w:r w:rsidRPr="006128C2">
        <w:rPr>
          <w:rFonts w:ascii="Times New Roman" w:hAnsi="Times New Roman" w:cs="Times New Roman"/>
          <w:b/>
        </w:rPr>
        <w:t xml:space="preserve">Rigidity of law </w:t>
      </w:r>
    </w:p>
    <w:p w14:paraId="3505941F" w14:textId="77777777" w:rsidR="00C14A56" w:rsidRPr="006128C2" w:rsidRDefault="00C14A56" w:rsidP="00C14A56">
      <w:pPr>
        <w:pStyle w:val="ListParagraph"/>
        <w:numPr>
          <w:ilvl w:val="0"/>
          <w:numId w:val="2"/>
        </w:numPr>
        <w:rPr>
          <w:rFonts w:ascii="Times New Roman" w:hAnsi="Times New Roman" w:cs="Times New Roman"/>
        </w:rPr>
      </w:pPr>
      <w:r w:rsidRPr="006128C2">
        <w:rPr>
          <w:rFonts w:ascii="Times New Roman" w:hAnsi="Times New Roman" w:cs="Times New Roman"/>
        </w:rPr>
        <w:t xml:space="preserve">Legislature and Executive are kind of the same people, not a very strong separation between the two </w:t>
      </w:r>
    </w:p>
    <w:p w14:paraId="321034DE" w14:textId="77777777" w:rsidR="00C14A56" w:rsidRPr="006128C2" w:rsidRDefault="00C14A56" w:rsidP="00C14A56">
      <w:pPr>
        <w:pStyle w:val="ListParagraph"/>
        <w:numPr>
          <w:ilvl w:val="0"/>
          <w:numId w:val="2"/>
        </w:numPr>
        <w:rPr>
          <w:rFonts w:ascii="Times New Roman" w:hAnsi="Times New Roman" w:cs="Times New Roman"/>
        </w:rPr>
      </w:pPr>
      <w:r w:rsidRPr="006128C2">
        <w:rPr>
          <w:rFonts w:ascii="Times New Roman" w:hAnsi="Times New Roman" w:cs="Times New Roman"/>
        </w:rPr>
        <w:t xml:space="preserve">Dicey argues that it puts a limit on what the executive can do </w:t>
      </w:r>
    </w:p>
    <w:p w14:paraId="32C8E6B1" w14:textId="77777777" w:rsidR="00C14A56" w:rsidRPr="006128C2" w:rsidRDefault="00C14A56" w:rsidP="00C14A56">
      <w:pPr>
        <w:pStyle w:val="ListParagraph"/>
        <w:numPr>
          <w:ilvl w:val="0"/>
          <w:numId w:val="2"/>
        </w:numPr>
        <w:rPr>
          <w:rFonts w:ascii="Times New Roman" w:hAnsi="Times New Roman" w:cs="Times New Roman"/>
        </w:rPr>
      </w:pPr>
      <w:r w:rsidRPr="006128C2">
        <w:rPr>
          <w:rFonts w:ascii="Times New Roman" w:hAnsi="Times New Roman" w:cs="Times New Roman"/>
        </w:rPr>
        <w:t xml:space="preserve">Executive can only act under the law non arbitrarily. </w:t>
      </w:r>
    </w:p>
    <w:p w14:paraId="6046D70F" w14:textId="77777777" w:rsidR="00C14A56" w:rsidRPr="006128C2" w:rsidRDefault="00C14A56" w:rsidP="00C14A56">
      <w:pPr>
        <w:pStyle w:val="ListParagraph"/>
        <w:numPr>
          <w:ilvl w:val="0"/>
          <w:numId w:val="2"/>
        </w:numPr>
        <w:rPr>
          <w:rFonts w:ascii="Times New Roman" w:hAnsi="Times New Roman" w:cs="Times New Roman"/>
        </w:rPr>
      </w:pPr>
      <w:r w:rsidRPr="006128C2">
        <w:rPr>
          <w:rFonts w:ascii="Times New Roman" w:hAnsi="Times New Roman" w:cs="Times New Roman"/>
        </w:rPr>
        <w:t xml:space="preserve">Creates a system of law that is predictable </w:t>
      </w:r>
    </w:p>
    <w:p w14:paraId="18B55496" w14:textId="0087A3C4" w:rsidR="00C14A56" w:rsidRPr="006128C2" w:rsidRDefault="00C14A56" w:rsidP="00C14A56">
      <w:pPr>
        <w:pStyle w:val="ListParagraph"/>
        <w:numPr>
          <w:ilvl w:val="0"/>
          <w:numId w:val="2"/>
        </w:numPr>
        <w:rPr>
          <w:rFonts w:ascii="Times New Roman" w:hAnsi="Times New Roman" w:cs="Times New Roman"/>
        </w:rPr>
      </w:pPr>
      <w:r w:rsidRPr="006128C2">
        <w:rPr>
          <w:rFonts w:ascii="Times New Roman" w:hAnsi="Times New Roman" w:cs="Times New Roman"/>
        </w:rPr>
        <w:t>It</w:t>
      </w:r>
      <w:r w:rsidR="002E2625">
        <w:rPr>
          <w:rFonts w:ascii="Times New Roman" w:hAnsi="Times New Roman" w:cs="Times New Roman"/>
        </w:rPr>
        <w:t>s</w:t>
      </w:r>
      <w:r w:rsidRPr="006128C2">
        <w:rPr>
          <w:rFonts w:ascii="Times New Roman" w:hAnsi="Times New Roman" w:cs="Times New Roman"/>
        </w:rPr>
        <w:t xml:space="preserve"> the access to the courts that puts a limit on what those laws really mean </w:t>
      </w:r>
    </w:p>
    <w:p w14:paraId="7F7AB4D0" w14:textId="77777777" w:rsidR="0085484A" w:rsidRPr="006128C2" w:rsidRDefault="0085484A" w:rsidP="0085484A">
      <w:pPr>
        <w:rPr>
          <w:rFonts w:ascii="Times New Roman" w:hAnsi="Times New Roman" w:cs="Times New Roman"/>
        </w:rPr>
      </w:pPr>
    </w:p>
    <w:p w14:paraId="217783DA" w14:textId="77777777" w:rsidR="00575094" w:rsidRPr="006128C2" w:rsidRDefault="00C14A56" w:rsidP="00575094">
      <w:pPr>
        <w:rPr>
          <w:rFonts w:ascii="Times New Roman" w:hAnsi="Times New Roman" w:cs="Times New Roman"/>
        </w:rPr>
      </w:pPr>
      <w:r w:rsidRPr="006128C2">
        <w:rPr>
          <w:rFonts w:ascii="Times New Roman" w:hAnsi="Times New Roman" w:cs="Times New Roman"/>
        </w:rPr>
        <w:t xml:space="preserve">Joseph </w:t>
      </w:r>
      <w:proofErr w:type="spellStart"/>
      <w:r w:rsidRPr="006128C2">
        <w:rPr>
          <w:rFonts w:ascii="Times New Roman" w:hAnsi="Times New Roman" w:cs="Times New Roman"/>
        </w:rPr>
        <w:t>Raz</w:t>
      </w:r>
      <w:proofErr w:type="spellEnd"/>
      <w:r w:rsidRPr="006128C2">
        <w:rPr>
          <w:rFonts w:ascii="Times New Roman" w:hAnsi="Times New Roman" w:cs="Times New Roman"/>
        </w:rPr>
        <w:t xml:space="preserve"> - </w:t>
      </w:r>
      <w:r w:rsidR="00575094" w:rsidRPr="006128C2">
        <w:rPr>
          <w:rFonts w:ascii="Times New Roman" w:hAnsi="Times New Roman" w:cs="Times New Roman"/>
        </w:rPr>
        <w:t xml:space="preserve">‘The rule of law’ </w:t>
      </w:r>
    </w:p>
    <w:p w14:paraId="010A1871" w14:textId="77777777" w:rsidR="00575094" w:rsidRPr="006128C2" w:rsidRDefault="00575094" w:rsidP="00575094">
      <w:pPr>
        <w:rPr>
          <w:rFonts w:ascii="Times New Roman" w:hAnsi="Times New Roman" w:cs="Times New Roman"/>
        </w:rPr>
      </w:pPr>
    </w:p>
    <w:p w14:paraId="7B585D25" w14:textId="6036E94F" w:rsidR="00575094" w:rsidRPr="006128C2" w:rsidRDefault="00575094" w:rsidP="00575094">
      <w:pPr>
        <w:rPr>
          <w:rFonts w:ascii="Times New Roman" w:hAnsi="Times New Roman" w:cs="Times New Roman"/>
        </w:rPr>
      </w:pPr>
      <w:r w:rsidRPr="006128C2">
        <w:rPr>
          <w:rFonts w:ascii="Times New Roman" w:hAnsi="Times New Roman" w:cs="Times New Roman"/>
        </w:rPr>
        <w:t>Means literally what it says: the rule of the law. Taken in its broadest sense this means that people should ob</w:t>
      </w:r>
      <w:r w:rsidR="002E2625">
        <w:rPr>
          <w:rFonts w:ascii="Times New Roman" w:hAnsi="Times New Roman" w:cs="Times New Roman"/>
        </w:rPr>
        <w:t>ey the law and be ruled by it.</w:t>
      </w:r>
      <w:r w:rsidRPr="006128C2">
        <w:rPr>
          <w:rFonts w:ascii="Times New Roman" w:hAnsi="Times New Roman" w:cs="Times New Roman"/>
        </w:rPr>
        <w:t xml:space="preserve"> But in political and legal theory it has come to be read in a narrower sense, that the government shall be ruled by the law and subject to it. The ideal of the rule of law in this sense is often expressed by the phrase ‘government by law and not by men’. No sooner does one use these formulas than their obscurity becomes evident. Surely government must be both by law and by men. It is said that the rule of law means that all government action must have foundation in law, must be authorized by law </w:t>
      </w:r>
    </w:p>
    <w:p w14:paraId="07FA5A31" w14:textId="77777777" w:rsidR="00575094" w:rsidRPr="006128C2" w:rsidRDefault="00575094" w:rsidP="00575094">
      <w:pPr>
        <w:rPr>
          <w:rFonts w:ascii="Times New Roman" w:hAnsi="Times New Roman" w:cs="Times New Roman"/>
        </w:rPr>
      </w:pPr>
    </w:p>
    <w:p w14:paraId="2A62D1A9" w14:textId="77777777" w:rsidR="00575094" w:rsidRPr="006128C2" w:rsidRDefault="00575094" w:rsidP="00575094">
      <w:pPr>
        <w:rPr>
          <w:rFonts w:ascii="Times New Roman" w:hAnsi="Times New Roman" w:cs="Times New Roman"/>
        </w:rPr>
      </w:pPr>
      <w:r w:rsidRPr="006128C2">
        <w:rPr>
          <w:rFonts w:ascii="Times New Roman" w:hAnsi="Times New Roman" w:cs="Times New Roman"/>
        </w:rPr>
        <w:t xml:space="preserve">Rule of law is not to be confused with democracy or justice or human rights. You can have the rule of law in a very unjust society </w:t>
      </w:r>
    </w:p>
    <w:p w14:paraId="2C11FB4A" w14:textId="77777777" w:rsidR="00575094" w:rsidRPr="006128C2" w:rsidRDefault="00575094" w:rsidP="00575094">
      <w:pPr>
        <w:ind w:left="360"/>
        <w:jc w:val="both"/>
        <w:rPr>
          <w:rFonts w:ascii="Times New Roman" w:hAnsi="Times New Roman" w:cs="Times New Roman"/>
          <w:b/>
        </w:rPr>
      </w:pPr>
    </w:p>
    <w:p w14:paraId="48E216E1" w14:textId="77777777" w:rsidR="00575094" w:rsidRPr="006128C2" w:rsidRDefault="00575094" w:rsidP="00575094">
      <w:pPr>
        <w:rPr>
          <w:rFonts w:ascii="Times New Roman" w:eastAsia="Times New Roman" w:hAnsi="Times New Roman" w:cs="Times New Roman"/>
        </w:rPr>
      </w:pPr>
      <w:r w:rsidRPr="006128C2">
        <w:rPr>
          <w:rFonts w:ascii="Times New Roman" w:eastAsia="Times New Roman" w:hAnsi="Times New Roman" w:cs="Times New Roman"/>
        </w:rPr>
        <w:t>(1) All laws should be prospective, open, and clear. One cannot be guided by a retroactive law.</w:t>
      </w:r>
    </w:p>
    <w:p w14:paraId="24949D24" w14:textId="77777777" w:rsidR="00575094" w:rsidRPr="006128C2" w:rsidRDefault="00575094" w:rsidP="00575094">
      <w:pPr>
        <w:rPr>
          <w:rFonts w:ascii="Times New Roman" w:eastAsia="Times New Roman" w:hAnsi="Times New Roman" w:cs="Times New Roman"/>
        </w:rPr>
      </w:pPr>
      <w:r w:rsidRPr="006128C2">
        <w:rPr>
          <w:rFonts w:ascii="Times New Roman" w:eastAsia="Times New Roman" w:hAnsi="Times New Roman" w:cs="Times New Roman"/>
        </w:rPr>
        <w:t>(2) Laws should be relatively stable. They should not be changed too often.</w:t>
      </w:r>
    </w:p>
    <w:p w14:paraId="745D3B07" w14:textId="77777777" w:rsidR="00575094" w:rsidRPr="006128C2" w:rsidRDefault="00575094" w:rsidP="00575094">
      <w:pPr>
        <w:rPr>
          <w:rFonts w:ascii="Times New Roman" w:eastAsia="Times New Roman" w:hAnsi="Times New Roman" w:cs="Times New Roman"/>
        </w:rPr>
      </w:pPr>
      <w:r w:rsidRPr="006128C2">
        <w:rPr>
          <w:rFonts w:ascii="Times New Roman" w:eastAsia="Times New Roman" w:hAnsi="Times New Roman" w:cs="Times New Roman"/>
        </w:rPr>
        <w:t>(3) The making of particular laws (particular legal orders) should be guided by open, stable, clear, and general rules (inevitable that all laws in society are going to be able to deal with very specific situations)</w:t>
      </w:r>
    </w:p>
    <w:p w14:paraId="37AE6A4A" w14:textId="77777777" w:rsidR="00575094" w:rsidRPr="006128C2" w:rsidRDefault="00575094" w:rsidP="00575094">
      <w:pPr>
        <w:rPr>
          <w:rFonts w:ascii="Times New Roman" w:eastAsia="Times New Roman" w:hAnsi="Times New Roman" w:cs="Times New Roman"/>
        </w:rPr>
      </w:pPr>
    </w:p>
    <w:p w14:paraId="39305E58" w14:textId="77777777" w:rsidR="00575094" w:rsidRPr="006128C2" w:rsidRDefault="00575094" w:rsidP="00575094">
      <w:pPr>
        <w:pStyle w:val="ListParagraph"/>
        <w:numPr>
          <w:ilvl w:val="0"/>
          <w:numId w:val="2"/>
        </w:numPr>
        <w:rPr>
          <w:rFonts w:ascii="Times New Roman" w:eastAsia="Times New Roman" w:hAnsi="Times New Roman" w:cs="Times New Roman"/>
        </w:rPr>
      </w:pPr>
      <w:r w:rsidRPr="006128C2">
        <w:rPr>
          <w:rFonts w:ascii="Times New Roman" w:eastAsia="Times New Roman" w:hAnsi="Times New Roman" w:cs="Times New Roman"/>
        </w:rPr>
        <w:t>These are what you need to guide people to the law</w:t>
      </w:r>
    </w:p>
    <w:p w14:paraId="0FA0180F" w14:textId="77777777" w:rsidR="00575094" w:rsidRPr="006128C2" w:rsidRDefault="00575094" w:rsidP="00575094">
      <w:pPr>
        <w:rPr>
          <w:rFonts w:ascii="Times New Roman" w:eastAsia="Times New Roman" w:hAnsi="Times New Roman" w:cs="Times New Roman"/>
        </w:rPr>
      </w:pPr>
    </w:p>
    <w:p w14:paraId="0BC7B2DF" w14:textId="77777777" w:rsidR="00575094" w:rsidRPr="006128C2" w:rsidRDefault="00575094" w:rsidP="00575094">
      <w:pPr>
        <w:rPr>
          <w:rFonts w:ascii="Times New Roman" w:eastAsia="Times New Roman" w:hAnsi="Times New Roman" w:cs="Times New Roman"/>
        </w:rPr>
      </w:pPr>
      <w:r w:rsidRPr="006128C2">
        <w:rPr>
          <w:rFonts w:ascii="Times New Roman" w:eastAsia="Times New Roman" w:hAnsi="Times New Roman" w:cs="Times New Roman"/>
        </w:rPr>
        <w:t>(4) The independence of the judiciary must be guaranteed.</w:t>
      </w:r>
    </w:p>
    <w:p w14:paraId="0725CA11" w14:textId="77777777" w:rsidR="00575094" w:rsidRPr="006128C2" w:rsidRDefault="00575094" w:rsidP="00575094">
      <w:pPr>
        <w:rPr>
          <w:rFonts w:ascii="Times New Roman" w:eastAsia="Times New Roman" w:hAnsi="Times New Roman" w:cs="Times New Roman"/>
        </w:rPr>
      </w:pPr>
      <w:r w:rsidRPr="006128C2">
        <w:rPr>
          <w:rFonts w:ascii="Times New Roman" w:eastAsia="Times New Roman" w:hAnsi="Times New Roman" w:cs="Times New Roman"/>
        </w:rPr>
        <w:t>(5) The principles of natural justice must be observed (when in a court, the rules of due process must be exercised)</w:t>
      </w:r>
    </w:p>
    <w:p w14:paraId="4FC5925E" w14:textId="77777777" w:rsidR="00575094" w:rsidRPr="006128C2" w:rsidRDefault="00575094" w:rsidP="00575094">
      <w:pPr>
        <w:rPr>
          <w:rFonts w:ascii="Times New Roman" w:eastAsia="Times New Roman" w:hAnsi="Times New Roman" w:cs="Times New Roman"/>
        </w:rPr>
      </w:pPr>
      <w:r w:rsidRPr="006128C2">
        <w:rPr>
          <w:rFonts w:ascii="Times New Roman" w:eastAsia="Times New Roman" w:hAnsi="Times New Roman" w:cs="Times New Roman"/>
        </w:rPr>
        <w:t>(6) The courts should have review powers over the implementation of the other principles.</w:t>
      </w:r>
    </w:p>
    <w:p w14:paraId="698CEFB8" w14:textId="77777777" w:rsidR="00575094" w:rsidRPr="006128C2" w:rsidRDefault="00575094" w:rsidP="00575094">
      <w:pPr>
        <w:rPr>
          <w:rFonts w:ascii="Times New Roman" w:eastAsia="Times New Roman" w:hAnsi="Times New Roman" w:cs="Times New Roman"/>
        </w:rPr>
      </w:pPr>
      <w:r w:rsidRPr="006128C2">
        <w:rPr>
          <w:rFonts w:ascii="Times New Roman" w:eastAsia="Times New Roman" w:hAnsi="Times New Roman" w:cs="Times New Roman"/>
        </w:rPr>
        <w:t xml:space="preserve">(7) The courts should be easily accessible. </w:t>
      </w:r>
    </w:p>
    <w:p w14:paraId="5ED5624C" w14:textId="77777777" w:rsidR="00575094" w:rsidRPr="006128C2" w:rsidRDefault="00575094" w:rsidP="00575094">
      <w:pPr>
        <w:rPr>
          <w:rFonts w:ascii="Times New Roman" w:eastAsia="Times New Roman" w:hAnsi="Times New Roman" w:cs="Times New Roman"/>
        </w:rPr>
      </w:pPr>
      <w:r w:rsidRPr="006128C2">
        <w:rPr>
          <w:rFonts w:ascii="Times New Roman" w:eastAsia="Times New Roman" w:hAnsi="Times New Roman" w:cs="Times New Roman"/>
        </w:rPr>
        <w:t>(8) The discretion of the crime-preventing agencies should not be allowed to pervert the law.</w:t>
      </w:r>
    </w:p>
    <w:p w14:paraId="3B28F280" w14:textId="77777777" w:rsidR="00575094" w:rsidRPr="006128C2" w:rsidRDefault="00575094" w:rsidP="00575094">
      <w:pPr>
        <w:ind w:left="360"/>
        <w:jc w:val="both"/>
        <w:rPr>
          <w:rFonts w:ascii="Times New Roman" w:hAnsi="Times New Roman" w:cs="Times New Roman"/>
          <w:b/>
        </w:rPr>
      </w:pPr>
    </w:p>
    <w:p w14:paraId="2CEBD9C4" w14:textId="111F27E4" w:rsidR="004359C9" w:rsidRPr="006128C2" w:rsidRDefault="008648AA" w:rsidP="00575094">
      <w:pPr>
        <w:rPr>
          <w:rFonts w:ascii="Times New Roman" w:hAnsi="Times New Roman" w:cs="Times New Roman"/>
        </w:rPr>
      </w:pPr>
      <w:r w:rsidRPr="006128C2">
        <w:rPr>
          <w:rFonts w:ascii="Times New Roman" w:hAnsi="Times New Roman" w:cs="Times New Roman"/>
        </w:rPr>
        <w:t xml:space="preserve">Substantive conceptions – </w:t>
      </w:r>
    </w:p>
    <w:p w14:paraId="7C986CE1" w14:textId="3DC7526F" w:rsidR="008648AA" w:rsidRPr="006128C2" w:rsidRDefault="00955B64" w:rsidP="00575094">
      <w:pPr>
        <w:rPr>
          <w:rFonts w:ascii="Times New Roman" w:hAnsi="Times New Roman" w:cs="Times New Roman"/>
        </w:rPr>
      </w:pPr>
      <w:r w:rsidRPr="006128C2">
        <w:rPr>
          <w:rFonts w:ascii="Times New Roman" w:hAnsi="Times New Roman" w:cs="Times New Roman"/>
        </w:rPr>
        <w:t xml:space="preserve">Ellis – very critical towards formal conceptions of the rule of law </w:t>
      </w:r>
    </w:p>
    <w:p w14:paraId="1B2737AF" w14:textId="77777777" w:rsidR="00955B64" w:rsidRPr="006128C2" w:rsidRDefault="00955B64" w:rsidP="00955B64">
      <w:pPr>
        <w:numPr>
          <w:ilvl w:val="1"/>
          <w:numId w:val="6"/>
        </w:numPr>
        <w:rPr>
          <w:rFonts w:ascii="Times New Roman" w:hAnsi="Times New Roman" w:cs="Times New Roman"/>
        </w:rPr>
      </w:pPr>
      <w:r w:rsidRPr="006128C2">
        <w:rPr>
          <w:rFonts w:ascii="Times New Roman" w:hAnsi="Times New Roman" w:cs="Times New Roman"/>
        </w:rPr>
        <w:t>“</w:t>
      </w:r>
      <w:proofErr w:type="gramStart"/>
      <w:r w:rsidRPr="006128C2">
        <w:rPr>
          <w:rFonts w:ascii="Times New Roman" w:hAnsi="Times New Roman" w:cs="Times New Roman"/>
        </w:rPr>
        <w:t>a</w:t>
      </w:r>
      <w:proofErr w:type="gramEnd"/>
      <w:r w:rsidRPr="006128C2">
        <w:rPr>
          <w:rFonts w:ascii="Times New Roman" w:hAnsi="Times New Roman" w:cs="Times New Roman"/>
        </w:rPr>
        <w:t xml:space="preserve"> country that has a solid institutional legal framework but fails to protect fundamental human rights is at best a country ruled by the law but should not be considered a country based on the rule of law”</w:t>
      </w:r>
    </w:p>
    <w:p w14:paraId="34C66784" w14:textId="77777777" w:rsidR="008648AA" w:rsidRPr="006128C2" w:rsidRDefault="008648AA" w:rsidP="00575094">
      <w:pPr>
        <w:rPr>
          <w:rFonts w:ascii="Times New Roman" w:hAnsi="Times New Roman" w:cs="Times New Roman"/>
        </w:rPr>
      </w:pPr>
    </w:p>
    <w:p w14:paraId="0E670528" w14:textId="4FAF7735" w:rsidR="00955B64" w:rsidRPr="006128C2" w:rsidRDefault="00955B64" w:rsidP="00575094">
      <w:pPr>
        <w:rPr>
          <w:rFonts w:ascii="Times New Roman" w:hAnsi="Times New Roman" w:cs="Times New Roman"/>
        </w:rPr>
      </w:pPr>
      <w:r w:rsidRPr="006128C2">
        <w:rPr>
          <w:rFonts w:ascii="Times New Roman" w:hAnsi="Times New Roman" w:cs="Times New Roman"/>
        </w:rPr>
        <w:t>Ellis ----</w:t>
      </w:r>
    </w:p>
    <w:p w14:paraId="60F81502" w14:textId="77777777" w:rsidR="00955B64" w:rsidRPr="006128C2" w:rsidRDefault="00955B64" w:rsidP="00955B64">
      <w:pPr>
        <w:rPr>
          <w:rFonts w:ascii="Times New Roman" w:hAnsi="Times New Roman" w:cs="Times New Roman"/>
        </w:rPr>
      </w:pPr>
      <w:r w:rsidRPr="006128C2">
        <w:rPr>
          <w:rFonts w:ascii="Times New Roman" w:hAnsi="Times New Roman" w:cs="Times New Roman"/>
        </w:rPr>
        <w:t>Non-Derogable rights:</w:t>
      </w:r>
    </w:p>
    <w:p w14:paraId="57723BDF" w14:textId="77777777" w:rsidR="00955B64" w:rsidRPr="006128C2" w:rsidRDefault="00955B64" w:rsidP="00955B64">
      <w:pPr>
        <w:rPr>
          <w:rFonts w:ascii="Times New Roman" w:hAnsi="Times New Roman" w:cs="Times New Roman"/>
        </w:rPr>
      </w:pPr>
    </w:p>
    <w:p w14:paraId="570E527C" w14:textId="77777777" w:rsidR="00955B64" w:rsidRPr="006128C2" w:rsidRDefault="00955B64" w:rsidP="00955B64">
      <w:pPr>
        <w:numPr>
          <w:ilvl w:val="1"/>
          <w:numId w:val="7"/>
        </w:numPr>
        <w:rPr>
          <w:rFonts w:ascii="Times New Roman" w:hAnsi="Times New Roman" w:cs="Times New Roman"/>
        </w:rPr>
      </w:pPr>
      <w:r w:rsidRPr="006128C2">
        <w:rPr>
          <w:rFonts w:ascii="Times New Roman" w:hAnsi="Times New Roman" w:cs="Times New Roman"/>
        </w:rPr>
        <w:t>The right to a fair trial</w:t>
      </w:r>
    </w:p>
    <w:p w14:paraId="5B7F4519" w14:textId="77777777" w:rsidR="00955B64" w:rsidRPr="006128C2" w:rsidRDefault="00955B64" w:rsidP="00955B64">
      <w:pPr>
        <w:numPr>
          <w:ilvl w:val="1"/>
          <w:numId w:val="7"/>
        </w:numPr>
        <w:rPr>
          <w:rFonts w:ascii="Times New Roman" w:hAnsi="Times New Roman" w:cs="Times New Roman"/>
        </w:rPr>
      </w:pPr>
      <w:r w:rsidRPr="006128C2">
        <w:rPr>
          <w:rFonts w:ascii="Times New Roman" w:hAnsi="Times New Roman" w:cs="Times New Roman"/>
        </w:rPr>
        <w:t>The right to freedom of thought, conscience and religion</w:t>
      </w:r>
    </w:p>
    <w:p w14:paraId="3C8AB90F" w14:textId="77777777" w:rsidR="00955B64" w:rsidRPr="006128C2" w:rsidRDefault="00955B64" w:rsidP="00955B64">
      <w:pPr>
        <w:numPr>
          <w:ilvl w:val="1"/>
          <w:numId w:val="7"/>
        </w:numPr>
        <w:rPr>
          <w:rFonts w:ascii="Times New Roman" w:hAnsi="Times New Roman" w:cs="Times New Roman"/>
        </w:rPr>
      </w:pPr>
      <w:r w:rsidRPr="006128C2">
        <w:rPr>
          <w:rFonts w:ascii="Times New Roman" w:hAnsi="Times New Roman" w:cs="Times New Roman"/>
        </w:rPr>
        <w:t>The right to non-discrimination</w:t>
      </w:r>
    </w:p>
    <w:p w14:paraId="497E4640" w14:textId="77777777" w:rsidR="00955B64" w:rsidRPr="006128C2" w:rsidRDefault="00955B64" w:rsidP="00955B64">
      <w:pPr>
        <w:numPr>
          <w:ilvl w:val="1"/>
          <w:numId w:val="7"/>
        </w:numPr>
        <w:rPr>
          <w:rFonts w:ascii="Times New Roman" w:hAnsi="Times New Roman" w:cs="Times New Roman"/>
        </w:rPr>
      </w:pPr>
      <w:r w:rsidRPr="006128C2">
        <w:rPr>
          <w:rFonts w:ascii="Times New Roman" w:hAnsi="Times New Roman" w:cs="Times New Roman"/>
        </w:rPr>
        <w:t>The right not to be punished disproportionately</w:t>
      </w:r>
    </w:p>
    <w:p w14:paraId="56084E9A" w14:textId="77777777" w:rsidR="00CF4741" w:rsidRPr="006128C2" w:rsidRDefault="00955B64" w:rsidP="00CF4741">
      <w:pPr>
        <w:numPr>
          <w:ilvl w:val="1"/>
          <w:numId w:val="7"/>
        </w:numPr>
        <w:rPr>
          <w:rFonts w:ascii="Times New Roman" w:hAnsi="Times New Roman" w:cs="Times New Roman"/>
        </w:rPr>
      </w:pPr>
      <w:r w:rsidRPr="006128C2">
        <w:rPr>
          <w:rFonts w:ascii="Times New Roman" w:hAnsi="Times New Roman" w:cs="Times New Roman"/>
        </w:rPr>
        <w:t xml:space="preserve">The right not to be subjected to torture or other cruel, inhuman or degrading treatment or punishment </w:t>
      </w:r>
    </w:p>
    <w:p w14:paraId="2B64B47F" w14:textId="77777777" w:rsidR="00CF4741" w:rsidRPr="006128C2" w:rsidRDefault="00CF4741" w:rsidP="00CF4741">
      <w:pPr>
        <w:rPr>
          <w:rFonts w:ascii="Times New Roman" w:hAnsi="Times New Roman" w:cs="Times New Roman"/>
        </w:rPr>
      </w:pPr>
    </w:p>
    <w:p w14:paraId="048FEE07" w14:textId="17BC3C5F" w:rsidR="0023508F" w:rsidRPr="006128C2" w:rsidRDefault="0023508F" w:rsidP="00CF4741">
      <w:pPr>
        <w:rPr>
          <w:rFonts w:ascii="Times New Roman" w:hAnsi="Times New Roman" w:cs="Times New Roman"/>
        </w:rPr>
      </w:pPr>
      <w:r w:rsidRPr="006128C2">
        <w:rPr>
          <w:rFonts w:ascii="Times New Roman" w:hAnsi="Times New Roman" w:cs="Times New Roman"/>
        </w:rPr>
        <w:t>TRS Allan</w:t>
      </w:r>
    </w:p>
    <w:p w14:paraId="30971FDA" w14:textId="77777777" w:rsidR="00CF4741" w:rsidRPr="006128C2" w:rsidRDefault="0023508F" w:rsidP="00CF4741">
      <w:pPr>
        <w:numPr>
          <w:ilvl w:val="1"/>
          <w:numId w:val="7"/>
        </w:numPr>
        <w:rPr>
          <w:rFonts w:ascii="Times New Roman" w:hAnsi="Times New Roman" w:cs="Times New Roman"/>
        </w:rPr>
      </w:pPr>
      <w:r w:rsidRPr="006128C2">
        <w:rPr>
          <w:rFonts w:ascii="Times New Roman" w:hAnsi="Times New Roman" w:cs="Times New Roman"/>
        </w:rPr>
        <w:t>Formalist conceptions are themselves based on substantive foundations</w:t>
      </w:r>
    </w:p>
    <w:p w14:paraId="62D41488" w14:textId="30ADB2C2" w:rsidR="0023508F" w:rsidRPr="006128C2" w:rsidRDefault="0023508F" w:rsidP="00CF4741">
      <w:pPr>
        <w:numPr>
          <w:ilvl w:val="1"/>
          <w:numId w:val="7"/>
        </w:numPr>
        <w:rPr>
          <w:rFonts w:ascii="Times New Roman" w:hAnsi="Times New Roman" w:cs="Times New Roman"/>
        </w:rPr>
      </w:pPr>
      <w:r w:rsidRPr="006128C2">
        <w:rPr>
          <w:rFonts w:ascii="Times New Roman" w:hAnsi="Times New Roman" w:cs="Times New Roman"/>
        </w:rPr>
        <w:t>Moral autonomy and respect for the individual</w:t>
      </w:r>
    </w:p>
    <w:p w14:paraId="7D24860F" w14:textId="77777777" w:rsidR="0023508F" w:rsidRPr="006128C2" w:rsidRDefault="0023508F" w:rsidP="00CF4741">
      <w:pPr>
        <w:numPr>
          <w:ilvl w:val="1"/>
          <w:numId w:val="7"/>
        </w:numPr>
        <w:rPr>
          <w:rFonts w:ascii="Times New Roman" w:hAnsi="Times New Roman" w:cs="Times New Roman"/>
        </w:rPr>
      </w:pPr>
      <w:r w:rsidRPr="006128C2">
        <w:rPr>
          <w:rFonts w:ascii="Times New Roman" w:hAnsi="Times New Roman" w:cs="Times New Roman"/>
        </w:rPr>
        <w:t>Practically speaking, courts rely on norms outside of the law to adjudicate disputes</w:t>
      </w:r>
    </w:p>
    <w:p w14:paraId="41ACB82D" w14:textId="77777777" w:rsidR="0023508F" w:rsidRPr="006128C2" w:rsidRDefault="0023508F" w:rsidP="00CF4741">
      <w:pPr>
        <w:rPr>
          <w:rFonts w:ascii="Times New Roman" w:hAnsi="Times New Roman" w:cs="Times New Roman"/>
        </w:rPr>
      </w:pPr>
      <w:r w:rsidRPr="006128C2">
        <w:rPr>
          <w:rFonts w:ascii="Times New Roman" w:hAnsi="Times New Roman" w:cs="Times New Roman"/>
        </w:rPr>
        <w:t>David Beatty</w:t>
      </w:r>
    </w:p>
    <w:p w14:paraId="1A22804D" w14:textId="77777777" w:rsidR="0023508F" w:rsidRPr="006128C2" w:rsidRDefault="0023508F" w:rsidP="00CF4741">
      <w:pPr>
        <w:numPr>
          <w:ilvl w:val="1"/>
          <w:numId w:val="7"/>
        </w:numPr>
        <w:rPr>
          <w:rFonts w:ascii="Times New Roman" w:hAnsi="Times New Roman" w:cs="Times New Roman"/>
        </w:rPr>
      </w:pPr>
      <w:r w:rsidRPr="006128C2">
        <w:rPr>
          <w:rFonts w:ascii="Times New Roman" w:hAnsi="Times New Roman" w:cs="Times New Roman"/>
        </w:rPr>
        <w:t>Proportionality as the “Ultimate Rule of Law”</w:t>
      </w:r>
    </w:p>
    <w:p w14:paraId="51022ACA" w14:textId="77777777" w:rsidR="00CA593A" w:rsidRPr="006128C2" w:rsidRDefault="00CA593A" w:rsidP="00231BB4">
      <w:pPr>
        <w:rPr>
          <w:rFonts w:ascii="Times New Roman" w:hAnsi="Times New Roman" w:cs="Times New Roman"/>
        </w:rPr>
      </w:pPr>
    </w:p>
    <w:p w14:paraId="74876142" w14:textId="77777777" w:rsidR="0023508F" w:rsidRPr="006128C2" w:rsidRDefault="0023508F" w:rsidP="00231BB4">
      <w:pPr>
        <w:rPr>
          <w:rFonts w:ascii="Times New Roman" w:hAnsi="Times New Roman" w:cs="Times New Roman"/>
        </w:rPr>
      </w:pPr>
      <w:r w:rsidRPr="006128C2">
        <w:rPr>
          <w:rFonts w:ascii="Times New Roman" w:hAnsi="Times New Roman" w:cs="Times New Roman"/>
        </w:rPr>
        <w:t>Secretary-General of the United Nations</w:t>
      </w:r>
    </w:p>
    <w:p w14:paraId="08AB0D40" w14:textId="77777777" w:rsidR="0023508F" w:rsidRPr="006128C2" w:rsidRDefault="0023508F" w:rsidP="00231BB4">
      <w:pPr>
        <w:numPr>
          <w:ilvl w:val="1"/>
          <w:numId w:val="7"/>
        </w:numPr>
        <w:rPr>
          <w:rFonts w:ascii="Times New Roman" w:hAnsi="Times New Roman" w:cs="Times New Roman"/>
        </w:rPr>
      </w:pPr>
      <w:r w:rsidRPr="006128C2">
        <w:rPr>
          <w:rFonts w:ascii="Times New Roman" w:hAnsi="Times New Roman" w:cs="Times New Roman"/>
        </w:rPr>
        <w:t xml:space="preserve">“[A] </w:t>
      </w:r>
      <w:proofErr w:type="gramStart"/>
      <w:r w:rsidRPr="006128C2">
        <w:rPr>
          <w:rFonts w:ascii="Times New Roman" w:hAnsi="Times New Roman" w:cs="Times New Roman"/>
        </w:rPr>
        <w:t>principle</w:t>
      </w:r>
      <w:proofErr w:type="gramEnd"/>
      <w:r w:rsidRPr="006128C2">
        <w:rPr>
          <w:rFonts w:ascii="Times New Roman" w:hAnsi="Times New Roman" w:cs="Times New Roman"/>
        </w:rPr>
        <w:t xml:space="preserve"> of governance in which all persons, institutions and entities, public and private, including the State itself, are accountable to laws that are publicly promulgated, equally enforced and independently adjudicated, and which are consistent with international human rights norms and standards.” </w:t>
      </w:r>
    </w:p>
    <w:p w14:paraId="197D18FA" w14:textId="342D97B7" w:rsidR="00955B64" w:rsidRPr="006128C2" w:rsidRDefault="00955B64" w:rsidP="00575094">
      <w:pPr>
        <w:rPr>
          <w:rFonts w:ascii="Times New Roman" w:hAnsi="Times New Roman" w:cs="Times New Roman"/>
        </w:rPr>
      </w:pPr>
    </w:p>
    <w:p w14:paraId="0B22B358" w14:textId="77777777" w:rsidR="00C27313" w:rsidRPr="006128C2" w:rsidRDefault="0023508F" w:rsidP="00C27313">
      <w:pPr>
        <w:rPr>
          <w:rFonts w:ascii="Times New Roman" w:hAnsi="Times New Roman" w:cs="Times New Roman"/>
        </w:rPr>
      </w:pPr>
      <w:r w:rsidRPr="006128C2">
        <w:rPr>
          <w:rFonts w:ascii="Times New Roman" w:hAnsi="Times New Roman" w:cs="Times New Roman"/>
        </w:rPr>
        <w:t xml:space="preserve">Separation of powers - </w:t>
      </w:r>
      <w:r w:rsidR="00C27313" w:rsidRPr="006128C2">
        <w:rPr>
          <w:rFonts w:ascii="Times New Roman" w:hAnsi="Times New Roman" w:cs="Times New Roman"/>
        </w:rPr>
        <w:t>A ‘pure doctrine’ of the separation of powers might be formulated in the following way: It is essential for the establishment and maintenance of political library that the government be divided into three branches or departments, the legislature, the executive, and the judiciary. To each of these three branches there is a corresponding identifiable function of government. Each branch of the government must be confined to the exercise of its own function and not allowed to encroach upon the functions of the other branches. Furthermore, the persons who compose these three agencies of government must be kept separate and distinct, no individual being allowed to be at the same time a member of more than one branch. In this way each of the branches will be a check on the others and no single group of people will be able to control the machinery of the State.”</w:t>
      </w:r>
    </w:p>
    <w:p w14:paraId="0A91B97E" w14:textId="77777777" w:rsidR="00275F1E" w:rsidRPr="006128C2" w:rsidRDefault="00C27313" w:rsidP="001D349B">
      <w:pPr>
        <w:numPr>
          <w:ilvl w:val="0"/>
          <w:numId w:val="8"/>
        </w:numPr>
        <w:rPr>
          <w:rFonts w:ascii="Times New Roman" w:hAnsi="Times New Roman" w:cs="Times New Roman"/>
        </w:rPr>
      </w:pPr>
      <w:r w:rsidRPr="006128C2">
        <w:rPr>
          <w:rFonts w:ascii="Times New Roman" w:hAnsi="Times New Roman" w:cs="Times New Roman"/>
        </w:rPr>
        <w:t xml:space="preserve"> </w:t>
      </w:r>
      <w:r w:rsidR="00275F1E" w:rsidRPr="006128C2">
        <w:rPr>
          <w:rFonts w:ascii="Times New Roman" w:hAnsi="Times New Roman" w:cs="Times New Roman"/>
        </w:rPr>
        <w:t>Three distinguishable functions inherent to government</w:t>
      </w:r>
    </w:p>
    <w:p w14:paraId="1385C130" w14:textId="77777777" w:rsidR="00275F1E" w:rsidRPr="006128C2" w:rsidRDefault="00275F1E" w:rsidP="001D349B">
      <w:pPr>
        <w:numPr>
          <w:ilvl w:val="1"/>
          <w:numId w:val="8"/>
        </w:numPr>
        <w:rPr>
          <w:rFonts w:ascii="Times New Roman" w:hAnsi="Times New Roman" w:cs="Times New Roman"/>
        </w:rPr>
      </w:pPr>
      <w:r w:rsidRPr="006128C2">
        <w:rPr>
          <w:rFonts w:ascii="Times New Roman" w:hAnsi="Times New Roman" w:cs="Times New Roman"/>
        </w:rPr>
        <w:t>Legislative</w:t>
      </w:r>
    </w:p>
    <w:p w14:paraId="0D50FA93" w14:textId="77777777" w:rsidR="00275F1E" w:rsidRPr="006128C2" w:rsidRDefault="00275F1E" w:rsidP="001D349B">
      <w:pPr>
        <w:numPr>
          <w:ilvl w:val="1"/>
          <w:numId w:val="8"/>
        </w:numPr>
        <w:rPr>
          <w:rFonts w:ascii="Times New Roman" w:hAnsi="Times New Roman" w:cs="Times New Roman"/>
        </w:rPr>
      </w:pPr>
      <w:r w:rsidRPr="006128C2">
        <w:rPr>
          <w:rFonts w:ascii="Times New Roman" w:hAnsi="Times New Roman" w:cs="Times New Roman"/>
        </w:rPr>
        <w:t>Executive</w:t>
      </w:r>
    </w:p>
    <w:p w14:paraId="76A98C5A" w14:textId="77777777" w:rsidR="00275F1E" w:rsidRPr="006128C2" w:rsidRDefault="00275F1E" w:rsidP="001D349B">
      <w:pPr>
        <w:numPr>
          <w:ilvl w:val="1"/>
          <w:numId w:val="8"/>
        </w:numPr>
        <w:rPr>
          <w:rFonts w:ascii="Times New Roman" w:hAnsi="Times New Roman" w:cs="Times New Roman"/>
        </w:rPr>
      </w:pPr>
      <w:r w:rsidRPr="006128C2">
        <w:rPr>
          <w:rFonts w:ascii="Times New Roman" w:hAnsi="Times New Roman" w:cs="Times New Roman"/>
        </w:rPr>
        <w:t>Judicial</w:t>
      </w:r>
    </w:p>
    <w:p w14:paraId="617A4650" w14:textId="77777777" w:rsidR="00275F1E" w:rsidRPr="006128C2" w:rsidRDefault="00275F1E" w:rsidP="001D349B">
      <w:pPr>
        <w:numPr>
          <w:ilvl w:val="0"/>
          <w:numId w:val="8"/>
        </w:numPr>
        <w:rPr>
          <w:rFonts w:ascii="Times New Roman" w:hAnsi="Times New Roman" w:cs="Times New Roman"/>
        </w:rPr>
      </w:pPr>
      <w:r w:rsidRPr="006128C2">
        <w:rPr>
          <w:rFonts w:ascii="Times New Roman" w:hAnsi="Times New Roman" w:cs="Times New Roman"/>
        </w:rPr>
        <w:t>Different agencies should perform each function</w:t>
      </w:r>
    </w:p>
    <w:p w14:paraId="2AE86160" w14:textId="77777777" w:rsidR="00275F1E" w:rsidRPr="006128C2" w:rsidRDefault="00275F1E" w:rsidP="001D349B">
      <w:pPr>
        <w:numPr>
          <w:ilvl w:val="1"/>
          <w:numId w:val="8"/>
        </w:numPr>
        <w:rPr>
          <w:rFonts w:ascii="Times New Roman" w:hAnsi="Times New Roman" w:cs="Times New Roman"/>
        </w:rPr>
      </w:pPr>
      <w:r w:rsidRPr="006128C2">
        <w:rPr>
          <w:rFonts w:ascii="Times New Roman" w:hAnsi="Times New Roman" w:cs="Times New Roman"/>
        </w:rPr>
        <w:t>Law making</w:t>
      </w:r>
    </w:p>
    <w:p w14:paraId="2FEC7273" w14:textId="77777777" w:rsidR="00275F1E" w:rsidRPr="006128C2" w:rsidRDefault="00275F1E" w:rsidP="001D349B">
      <w:pPr>
        <w:numPr>
          <w:ilvl w:val="1"/>
          <w:numId w:val="8"/>
        </w:numPr>
        <w:rPr>
          <w:rFonts w:ascii="Times New Roman" w:hAnsi="Times New Roman" w:cs="Times New Roman"/>
        </w:rPr>
      </w:pPr>
      <w:r w:rsidRPr="006128C2">
        <w:rPr>
          <w:rFonts w:ascii="Times New Roman" w:hAnsi="Times New Roman" w:cs="Times New Roman"/>
        </w:rPr>
        <w:t>Enforcing law</w:t>
      </w:r>
    </w:p>
    <w:p w14:paraId="1CEF5FB3" w14:textId="77777777" w:rsidR="00275F1E" w:rsidRPr="006128C2" w:rsidRDefault="00275F1E" w:rsidP="001D349B">
      <w:pPr>
        <w:numPr>
          <w:ilvl w:val="1"/>
          <w:numId w:val="8"/>
        </w:numPr>
        <w:rPr>
          <w:rFonts w:ascii="Times New Roman" w:hAnsi="Times New Roman" w:cs="Times New Roman"/>
        </w:rPr>
      </w:pPr>
      <w:r w:rsidRPr="006128C2">
        <w:rPr>
          <w:rFonts w:ascii="Times New Roman" w:hAnsi="Times New Roman" w:cs="Times New Roman"/>
        </w:rPr>
        <w:t>Settling disputes under the law</w:t>
      </w:r>
    </w:p>
    <w:p w14:paraId="2637192A" w14:textId="77777777" w:rsidR="00275F1E" w:rsidRPr="006128C2" w:rsidRDefault="00275F1E" w:rsidP="001D349B">
      <w:pPr>
        <w:numPr>
          <w:ilvl w:val="0"/>
          <w:numId w:val="8"/>
        </w:numPr>
        <w:rPr>
          <w:rFonts w:ascii="Times New Roman" w:hAnsi="Times New Roman" w:cs="Times New Roman"/>
        </w:rPr>
      </w:pPr>
      <w:r w:rsidRPr="006128C2">
        <w:rPr>
          <w:rFonts w:ascii="Times New Roman" w:hAnsi="Times New Roman" w:cs="Times New Roman"/>
        </w:rPr>
        <w:t>Different people should run each agency</w:t>
      </w:r>
    </w:p>
    <w:p w14:paraId="5315EA03" w14:textId="4D46F4A2" w:rsidR="0023508F" w:rsidRPr="006128C2" w:rsidRDefault="0023508F" w:rsidP="00C27313">
      <w:pPr>
        <w:rPr>
          <w:rFonts w:ascii="Times New Roman" w:hAnsi="Times New Roman" w:cs="Times New Roman"/>
        </w:rPr>
      </w:pPr>
    </w:p>
    <w:p w14:paraId="08A341C3" w14:textId="77777777" w:rsidR="00F54440" w:rsidRPr="006128C2" w:rsidRDefault="00F54440" w:rsidP="00F54440">
      <w:pPr>
        <w:rPr>
          <w:rFonts w:ascii="Times New Roman" w:hAnsi="Times New Roman" w:cs="Times New Roman"/>
        </w:rPr>
      </w:pPr>
      <w:r w:rsidRPr="006128C2">
        <w:rPr>
          <w:rFonts w:ascii="Times New Roman" w:hAnsi="Times New Roman" w:cs="Times New Roman"/>
        </w:rPr>
        <w:t>Mixed government:</w:t>
      </w:r>
    </w:p>
    <w:p w14:paraId="323C7717" w14:textId="5B824D76" w:rsidR="00275F1E" w:rsidRPr="006128C2" w:rsidRDefault="00275F1E" w:rsidP="00F54440">
      <w:pPr>
        <w:rPr>
          <w:rFonts w:ascii="Times New Roman" w:hAnsi="Times New Roman" w:cs="Times New Roman"/>
        </w:rPr>
      </w:pPr>
    </w:p>
    <w:p w14:paraId="54B18D7D" w14:textId="77777777" w:rsidR="00275F1E" w:rsidRPr="006128C2" w:rsidRDefault="00275F1E" w:rsidP="001D349B">
      <w:pPr>
        <w:numPr>
          <w:ilvl w:val="0"/>
          <w:numId w:val="9"/>
        </w:numPr>
        <w:rPr>
          <w:rFonts w:ascii="Times New Roman" w:hAnsi="Times New Roman" w:cs="Times New Roman"/>
        </w:rPr>
      </w:pPr>
      <w:r w:rsidRPr="006128C2">
        <w:rPr>
          <w:rFonts w:ascii="Times New Roman" w:hAnsi="Times New Roman" w:cs="Times New Roman"/>
        </w:rPr>
        <w:t>Main idea that all major interests in society should take part jointly in functions of government</w:t>
      </w:r>
    </w:p>
    <w:p w14:paraId="3A8DCFF9" w14:textId="77777777" w:rsidR="00275F1E" w:rsidRPr="006128C2" w:rsidRDefault="00275F1E" w:rsidP="001D349B">
      <w:pPr>
        <w:numPr>
          <w:ilvl w:val="0"/>
          <w:numId w:val="9"/>
        </w:numPr>
        <w:rPr>
          <w:rFonts w:ascii="Times New Roman" w:hAnsi="Times New Roman" w:cs="Times New Roman"/>
        </w:rPr>
      </w:pPr>
      <w:r w:rsidRPr="006128C2">
        <w:rPr>
          <w:rFonts w:ascii="Times New Roman" w:hAnsi="Times New Roman" w:cs="Times New Roman"/>
        </w:rPr>
        <w:t>Prevent any one group from imposing its will</w:t>
      </w:r>
    </w:p>
    <w:p w14:paraId="3A09D5AE" w14:textId="77777777" w:rsidR="00F54440" w:rsidRPr="006128C2" w:rsidRDefault="00275F1E" w:rsidP="001D349B">
      <w:pPr>
        <w:numPr>
          <w:ilvl w:val="0"/>
          <w:numId w:val="9"/>
        </w:numPr>
        <w:rPr>
          <w:rFonts w:ascii="Times New Roman" w:hAnsi="Times New Roman" w:cs="Times New Roman"/>
        </w:rPr>
      </w:pPr>
      <w:r w:rsidRPr="006128C2">
        <w:rPr>
          <w:rFonts w:ascii="Times New Roman" w:hAnsi="Times New Roman" w:cs="Times New Roman"/>
        </w:rPr>
        <w:t>Social rather than functional focus</w:t>
      </w:r>
    </w:p>
    <w:p w14:paraId="6D1A3D27" w14:textId="26575971" w:rsidR="00F54440" w:rsidRPr="006128C2" w:rsidRDefault="00F54440" w:rsidP="001D349B">
      <w:pPr>
        <w:numPr>
          <w:ilvl w:val="0"/>
          <w:numId w:val="9"/>
        </w:numPr>
        <w:rPr>
          <w:rFonts w:ascii="Times New Roman" w:hAnsi="Times New Roman" w:cs="Times New Roman"/>
        </w:rPr>
      </w:pPr>
      <w:r w:rsidRPr="006128C2">
        <w:rPr>
          <w:rFonts w:ascii="Times New Roman" w:hAnsi="Times New Roman" w:cs="Times New Roman"/>
        </w:rPr>
        <w:t>Older idea than separation of powers</w:t>
      </w:r>
    </w:p>
    <w:p w14:paraId="305CCEEB" w14:textId="77777777" w:rsidR="00060D72" w:rsidRPr="006128C2" w:rsidRDefault="00060D72" w:rsidP="00060D72">
      <w:pPr>
        <w:rPr>
          <w:rFonts w:ascii="Times New Roman" w:hAnsi="Times New Roman" w:cs="Times New Roman"/>
        </w:rPr>
      </w:pPr>
    </w:p>
    <w:p w14:paraId="13ACD8B1" w14:textId="737ACE68" w:rsidR="00060D72" w:rsidRPr="006128C2" w:rsidRDefault="00060D72" w:rsidP="00060D72">
      <w:pPr>
        <w:rPr>
          <w:rFonts w:ascii="Times New Roman" w:hAnsi="Times New Roman" w:cs="Times New Roman"/>
        </w:rPr>
      </w:pPr>
      <w:r w:rsidRPr="006128C2">
        <w:rPr>
          <w:rFonts w:ascii="Times New Roman" w:hAnsi="Times New Roman" w:cs="Times New Roman"/>
        </w:rPr>
        <w:t>Checks and Balances:</w:t>
      </w:r>
    </w:p>
    <w:p w14:paraId="0BAB79E9" w14:textId="77777777" w:rsidR="00275F1E" w:rsidRPr="006128C2" w:rsidRDefault="00275F1E" w:rsidP="001D349B">
      <w:pPr>
        <w:numPr>
          <w:ilvl w:val="0"/>
          <w:numId w:val="9"/>
        </w:numPr>
        <w:rPr>
          <w:rFonts w:ascii="Times New Roman" w:hAnsi="Times New Roman" w:cs="Times New Roman"/>
        </w:rPr>
      </w:pPr>
      <w:r w:rsidRPr="006128C2">
        <w:rPr>
          <w:rFonts w:ascii="Times New Roman" w:hAnsi="Times New Roman" w:cs="Times New Roman"/>
        </w:rPr>
        <w:t>Direct links in operation of different branches</w:t>
      </w:r>
    </w:p>
    <w:p w14:paraId="4C709764" w14:textId="77777777" w:rsidR="00275F1E" w:rsidRPr="006128C2" w:rsidRDefault="00275F1E" w:rsidP="001D349B">
      <w:pPr>
        <w:numPr>
          <w:ilvl w:val="0"/>
          <w:numId w:val="9"/>
        </w:numPr>
        <w:rPr>
          <w:rFonts w:ascii="Times New Roman" w:hAnsi="Times New Roman" w:cs="Times New Roman"/>
        </w:rPr>
      </w:pPr>
      <w:r w:rsidRPr="006128C2">
        <w:rPr>
          <w:rFonts w:ascii="Times New Roman" w:hAnsi="Times New Roman" w:cs="Times New Roman"/>
        </w:rPr>
        <w:t>Restraints within a branch through division</w:t>
      </w:r>
    </w:p>
    <w:p w14:paraId="166CB691" w14:textId="77777777" w:rsidR="00275F1E" w:rsidRPr="006128C2" w:rsidRDefault="00275F1E" w:rsidP="001D349B">
      <w:pPr>
        <w:numPr>
          <w:ilvl w:val="0"/>
          <w:numId w:val="9"/>
        </w:numPr>
        <w:rPr>
          <w:rFonts w:ascii="Times New Roman" w:hAnsi="Times New Roman" w:cs="Times New Roman"/>
        </w:rPr>
      </w:pPr>
      <w:r w:rsidRPr="006128C2">
        <w:rPr>
          <w:rFonts w:ascii="Times New Roman" w:hAnsi="Times New Roman" w:cs="Times New Roman"/>
        </w:rPr>
        <w:t>Links can be “positive” or “negative” checks</w:t>
      </w:r>
    </w:p>
    <w:p w14:paraId="63A486FB" w14:textId="77777777" w:rsidR="00275F1E" w:rsidRPr="006128C2" w:rsidRDefault="00275F1E" w:rsidP="001D349B">
      <w:pPr>
        <w:numPr>
          <w:ilvl w:val="0"/>
          <w:numId w:val="9"/>
        </w:numPr>
        <w:rPr>
          <w:rFonts w:ascii="Times New Roman" w:hAnsi="Times New Roman" w:cs="Times New Roman"/>
        </w:rPr>
      </w:pPr>
      <w:r w:rsidRPr="006128C2">
        <w:rPr>
          <w:rFonts w:ascii="Times New Roman" w:hAnsi="Times New Roman" w:cs="Times New Roman"/>
        </w:rPr>
        <w:t>Examples</w:t>
      </w:r>
    </w:p>
    <w:p w14:paraId="39DB2EC4" w14:textId="77777777" w:rsidR="00275F1E" w:rsidRPr="006128C2" w:rsidRDefault="00275F1E" w:rsidP="001D349B">
      <w:pPr>
        <w:numPr>
          <w:ilvl w:val="1"/>
          <w:numId w:val="9"/>
        </w:numPr>
        <w:rPr>
          <w:rFonts w:ascii="Times New Roman" w:hAnsi="Times New Roman" w:cs="Times New Roman"/>
        </w:rPr>
      </w:pPr>
      <w:r w:rsidRPr="006128C2">
        <w:rPr>
          <w:rFonts w:ascii="Times New Roman" w:hAnsi="Times New Roman" w:cs="Times New Roman"/>
        </w:rPr>
        <w:t>Presidential veto of legislation</w:t>
      </w:r>
    </w:p>
    <w:p w14:paraId="289DD80A" w14:textId="77777777" w:rsidR="00275F1E" w:rsidRPr="006128C2" w:rsidRDefault="00275F1E" w:rsidP="001D349B">
      <w:pPr>
        <w:numPr>
          <w:ilvl w:val="0"/>
          <w:numId w:val="9"/>
        </w:numPr>
        <w:rPr>
          <w:rFonts w:ascii="Times New Roman" w:hAnsi="Times New Roman" w:cs="Times New Roman"/>
        </w:rPr>
      </w:pPr>
      <w:r w:rsidRPr="006128C2">
        <w:rPr>
          <w:rFonts w:ascii="Times New Roman" w:hAnsi="Times New Roman" w:cs="Times New Roman"/>
        </w:rPr>
        <w:t>Can be regarded as complementary to or a derogation from pure separation of powers</w:t>
      </w:r>
    </w:p>
    <w:p w14:paraId="29D82154" w14:textId="77777777" w:rsidR="00275F1E" w:rsidRPr="006128C2" w:rsidRDefault="00275F1E" w:rsidP="001D349B">
      <w:pPr>
        <w:numPr>
          <w:ilvl w:val="0"/>
          <w:numId w:val="9"/>
        </w:numPr>
        <w:rPr>
          <w:rFonts w:ascii="Times New Roman" w:hAnsi="Times New Roman" w:cs="Times New Roman"/>
        </w:rPr>
      </w:pPr>
      <w:r w:rsidRPr="006128C2">
        <w:rPr>
          <w:rFonts w:ascii="Times New Roman" w:hAnsi="Times New Roman" w:cs="Times New Roman"/>
        </w:rPr>
        <w:t>Common aim of preventing one element in society from becoming predominant in government, imposing will on political community</w:t>
      </w:r>
    </w:p>
    <w:p w14:paraId="000F06BE" w14:textId="77777777" w:rsidR="00F54440" w:rsidRPr="006128C2" w:rsidRDefault="00F54440" w:rsidP="00F54440">
      <w:pPr>
        <w:rPr>
          <w:rFonts w:ascii="Times New Roman" w:hAnsi="Times New Roman" w:cs="Times New Roman"/>
        </w:rPr>
      </w:pPr>
    </w:p>
    <w:p w14:paraId="730A1B98" w14:textId="65D18962" w:rsidR="00275F1E" w:rsidRPr="006128C2" w:rsidRDefault="00275F1E" w:rsidP="00F54440">
      <w:pPr>
        <w:rPr>
          <w:rFonts w:ascii="Times New Roman" w:hAnsi="Times New Roman" w:cs="Times New Roman"/>
        </w:rPr>
      </w:pPr>
      <w:r w:rsidRPr="006128C2">
        <w:rPr>
          <w:rFonts w:ascii="Times New Roman" w:hAnsi="Times New Roman" w:cs="Times New Roman"/>
        </w:rPr>
        <w:t>Doctrinal Foundations:</w:t>
      </w:r>
    </w:p>
    <w:p w14:paraId="5BEF61D5" w14:textId="5927BAB7" w:rsidR="00275F1E" w:rsidRPr="006128C2" w:rsidRDefault="00275F1E" w:rsidP="00F54440">
      <w:pPr>
        <w:rPr>
          <w:rFonts w:ascii="Times New Roman" w:hAnsi="Times New Roman" w:cs="Times New Roman"/>
        </w:rPr>
      </w:pPr>
      <w:r w:rsidRPr="006128C2">
        <w:rPr>
          <w:rFonts w:ascii="Times New Roman" w:hAnsi="Times New Roman" w:cs="Times New Roman"/>
        </w:rPr>
        <w:t xml:space="preserve">Aristotle Politics – </w:t>
      </w:r>
    </w:p>
    <w:p w14:paraId="32051AA1" w14:textId="77777777" w:rsidR="00275F1E" w:rsidRPr="006128C2" w:rsidRDefault="00275F1E" w:rsidP="001D349B">
      <w:pPr>
        <w:numPr>
          <w:ilvl w:val="0"/>
          <w:numId w:val="10"/>
        </w:numPr>
        <w:rPr>
          <w:rFonts w:ascii="Times New Roman" w:hAnsi="Times New Roman" w:cs="Times New Roman"/>
        </w:rPr>
      </w:pPr>
      <w:r w:rsidRPr="006128C2">
        <w:rPr>
          <w:rFonts w:ascii="Times New Roman" w:hAnsi="Times New Roman" w:cs="Times New Roman"/>
        </w:rPr>
        <w:t xml:space="preserve">Para 1: “All constitutions have three parts by reference to which an excellent legislator must study what is beneficial for each of them. … One of the three parts [1] deliberates about public affairs; the second [2] concerns the offices, that is to say, which offices there should be, with authority over what things, and in what way officials should be chosen; and the third [3] is what decides lawsuits.” </w:t>
      </w:r>
    </w:p>
    <w:p w14:paraId="349780A9" w14:textId="77777777" w:rsidR="00275F1E" w:rsidRPr="006128C2" w:rsidRDefault="00275F1E" w:rsidP="00275F1E">
      <w:pPr>
        <w:rPr>
          <w:rFonts w:ascii="Times New Roman" w:hAnsi="Times New Roman" w:cs="Times New Roman"/>
        </w:rPr>
      </w:pPr>
    </w:p>
    <w:p w14:paraId="48F2DCA0" w14:textId="60F510EF" w:rsidR="00275F1E" w:rsidRPr="006128C2" w:rsidRDefault="00275F1E" w:rsidP="00275F1E">
      <w:pPr>
        <w:rPr>
          <w:rFonts w:ascii="Times New Roman" w:hAnsi="Times New Roman" w:cs="Times New Roman"/>
        </w:rPr>
      </w:pPr>
      <w:r w:rsidRPr="006128C2">
        <w:rPr>
          <w:rFonts w:ascii="Times New Roman" w:hAnsi="Times New Roman" w:cs="Times New Roman"/>
        </w:rPr>
        <w:t>Different ways of structuring the deliberative function</w:t>
      </w:r>
    </w:p>
    <w:p w14:paraId="0B948024" w14:textId="77777777" w:rsidR="00275F1E" w:rsidRPr="006128C2" w:rsidRDefault="00275F1E" w:rsidP="001D349B">
      <w:pPr>
        <w:numPr>
          <w:ilvl w:val="0"/>
          <w:numId w:val="10"/>
        </w:numPr>
        <w:rPr>
          <w:rFonts w:ascii="Times New Roman" w:hAnsi="Times New Roman" w:cs="Times New Roman"/>
        </w:rPr>
      </w:pPr>
      <w:r w:rsidRPr="006128C2">
        <w:rPr>
          <w:rFonts w:ascii="Times New Roman" w:hAnsi="Times New Roman" w:cs="Times New Roman"/>
        </w:rPr>
        <w:t>Para. 3: “For all to deliberate about all issues is characteristics of a democracy, since this is the equality the people seek.”</w:t>
      </w:r>
    </w:p>
    <w:p w14:paraId="46BC2278" w14:textId="77777777" w:rsidR="00275F1E" w:rsidRPr="006128C2" w:rsidRDefault="00275F1E" w:rsidP="001D349B">
      <w:pPr>
        <w:numPr>
          <w:ilvl w:val="0"/>
          <w:numId w:val="10"/>
        </w:numPr>
        <w:rPr>
          <w:rFonts w:ascii="Times New Roman" w:hAnsi="Times New Roman" w:cs="Times New Roman"/>
        </w:rPr>
      </w:pPr>
      <w:r w:rsidRPr="006128C2">
        <w:rPr>
          <w:rFonts w:ascii="Times New Roman" w:hAnsi="Times New Roman" w:cs="Times New Roman"/>
        </w:rPr>
        <w:t xml:space="preserve">Para. 4: “for some people to deliberate about all matters is oligarchic.”  </w:t>
      </w:r>
    </w:p>
    <w:p w14:paraId="1B003BFD" w14:textId="77777777" w:rsidR="00275F1E" w:rsidRPr="006128C2" w:rsidRDefault="00275F1E" w:rsidP="00275F1E">
      <w:pPr>
        <w:rPr>
          <w:rFonts w:ascii="Times New Roman" w:hAnsi="Times New Roman" w:cs="Times New Roman"/>
        </w:rPr>
      </w:pPr>
    </w:p>
    <w:p w14:paraId="1CB51E56" w14:textId="5520786F" w:rsidR="00275F1E" w:rsidRPr="006128C2" w:rsidRDefault="00275F1E" w:rsidP="00275F1E">
      <w:pPr>
        <w:rPr>
          <w:rFonts w:ascii="Times New Roman" w:hAnsi="Times New Roman" w:cs="Times New Roman"/>
        </w:rPr>
      </w:pPr>
      <w:r w:rsidRPr="006128C2">
        <w:rPr>
          <w:rFonts w:ascii="Times New Roman" w:hAnsi="Times New Roman" w:cs="Times New Roman"/>
        </w:rPr>
        <w:t>Different ways of structuring the executive and judicial functions too</w:t>
      </w:r>
    </w:p>
    <w:p w14:paraId="1477CE8B" w14:textId="77777777" w:rsidR="00275F1E" w:rsidRPr="006128C2" w:rsidRDefault="00275F1E" w:rsidP="001D349B">
      <w:pPr>
        <w:numPr>
          <w:ilvl w:val="0"/>
          <w:numId w:val="10"/>
        </w:numPr>
        <w:rPr>
          <w:rFonts w:ascii="Times New Roman" w:hAnsi="Times New Roman" w:cs="Times New Roman"/>
        </w:rPr>
      </w:pPr>
      <w:r w:rsidRPr="006128C2">
        <w:rPr>
          <w:rFonts w:ascii="Times New Roman" w:hAnsi="Times New Roman" w:cs="Times New Roman"/>
        </w:rPr>
        <w:t>Para. 7: “Of the three parts, it remains to speak about [3] the judicial. … The differences between courts are found in three defining principles: from whom; about what</w:t>
      </w:r>
      <w:proofErr w:type="gramStart"/>
      <w:r w:rsidRPr="006128C2">
        <w:rPr>
          <w:rFonts w:ascii="Times New Roman" w:hAnsi="Times New Roman" w:cs="Times New Roman"/>
        </w:rPr>
        <w:t>;</w:t>
      </w:r>
      <w:proofErr w:type="gramEnd"/>
      <w:r w:rsidRPr="006128C2">
        <w:rPr>
          <w:rFonts w:ascii="Times New Roman" w:hAnsi="Times New Roman" w:cs="Times New Roman"/>
        </w:rPr>
        <w:t xml:space="preserve"> and how. From whom: I mean whether they are selected from all or from some. About what: how many kinds of courts are there. How: whether by lot or by election.</w:t>
      </w:r>
      <w:r w:rsidRPr="006128C2">
        <w:rPr>
          <w:rFonts w:ascii="Times New Roman" w:eastAsiaTheme="majorEastAsia" w:hAnsi="Times New Roman" w:cs="Times New Roman"/>
          <w:color w:val="000000" w:themeColor="text1"/>
          <w:kern w:val="24"/>
          <w:sz w:val="80"/>
          <w:szCs w:val="80"/>
        </w:rPr>
        <w:t xml:space="preserve"> </w:t>
      </w:r>
    </w:p>
    <w:p w14:paraId="161FFEC3" w14:textId="77777777" w:rsidR="00275F1E" w:rsidRPr="006128C2" w:rsidRDefault="00275F1E" w:rsidP="00275F1E">
      <w:pPr>
        <w:rPr>
          <w:rFonts w:ascii="Times New Roman" w:hAnsi="Times New Roman" w:cs="Times New Roman"/>
        </w:rPr>
      </w:pPr>
    </w:p>
    <w:p w14:paraId="647D38E9" w14:textId="77777777" w:rsidR="00275F1E" w:rsidRPr="006128C2" w:rsidRDefault="00275F1E" w:rsidP="00275F1E">
      <w:pPr>
        <w:rPr>
          <w:rFonts w:ascii="Times New Roman" w:hAnsi="Times New Roman" w:cs="Times New Roman"/>
        </w:rPr>
      </w:pPr>
    </w:p>
    <w:p w14:paraId="59FA0FCC" w14:textId="533B68C3" w:rsidR="00275F1E" w:rsidRPr="006128C2" w:rsidRDefault="00275F1E" w:rsidP="00275F1E">
      <w:pPr>
        <w:rPr>
          <w:rFonts w:ascii="Times New Roman" w:hAnsi="Times New Roman" w:cs="Times New Roman"/>
        </w:rPr>
      </w:pPr>
      <w:r w:rsidRPr="006128C2">
        <w:rPr>
          <w:rFonts w:ascii="Times New Roman" w:hAnsi="Times New Roman" w:cs="Times New Roman"/>
        </w:rPr>
        <w:t xml:space="preserve">Hobbes, </w:t>
      </w:r>
      <w:r w:rsidRPr="006128C2">
        <w:rPr>
          <w:rFonts w:ascii="Times New Roman" w:hAnsi="Times New Roman" w:cs="Times New Roman"/>
          <w:i/>
          <w:iCs/>
        </w:rPr>
        <w:t xml:space="preserve">Leviathan </w:t>
      </w:r>
      <w:r w:rsidRPr="006128C2">
        <w:rPr>
          <w:rFonts w:ascii="Times New Roman" w:hAnsi="Times New Roman" w:cs="Times New Roman"/>
        </w:rPr>
        <w:t>(1668)</w:t>
      </w:r>
    </w:p>
    <w:p w14:paraId="69952374" w14:textId="3542EA83" w:rsidR="00275F1E" w:rsidRPr="006128C2" w:rsidRDefault="00275F1E" w:rsidP="001D349B">
      <w:pPr>
        <w:numPr>
          <w:ilvl w:val="0"/>
          <w:numId w:val="11"/>
        </w:numPr>
        <w:rPr>
          <w:rFonts w:ascii="Times New Roman" w:hAnsi="Times New Roman" w:cs="Times New Roman"/>
        </w:rPr>
      </w:pPr>
      <w:r w:rsidRPr="006128C2">
        <w:rPr>
          <w:rFonts w:ascii="Times New Roman" w:hAnsi="Times New Roman" w:cs="Times New Roman"/>
        </w:rPr>
        <w:t>Recall Hobbes’ concern with State of War, desire for an all powerful Sovereign</w:t>
      </w:r>
    </w:p>
    <w:p w14:paraId="23860B7A" w14:textId="58308511" w:rsidR="00275F1E" w:rsidRPr="006128C2" w:rsidRDefault="00275F1E" w:rsidP="001D349B">
      <w:pPr>
        <w:numPr>
          <w:ilvl w:val="0"/>
          <w:numId w:val="11"/>
        </w:numPr>
        <w:rPr>
          <w:rFonts w:ascii="Times New Roman" w:hAnsi="Times New Roman" w:cs="Times New Roman"/>
        </w:rPr>
      </w:pPr>
      <w:r w:rsidRPr="006128C2">
        <w:rPr>
          <w:rFonts w:ascii="Times New Roman" w:hAnsi="Times New Roman" w:cs="Times New Roman"/>
        </w:rPr>
        <w:t>Recognizes different functions of the Sovereign power, including analogues to legislative, executive, and judicial</w:t>
      </w:r>
    </w:p>
    <w:p w14:paraId="159F16A5" w14:textId="77777777" w:rsidR="00275F1E" w:rsidRPr="006128C2" w:rsidRDefault="00275F1E" w:rsidP="001D349B">
      <w:pPr>
        <w:numPr>
          <w:ilvl w:val="0"/>
          <w:numId w:val="11"/>
        </w:numPr>
        <w:rPr>
          <w:rFonts w:ascii="Times New Roman" w:hAnsi="Times New Roman" w:cs="Times New Roman"/>
        </w:rPr>
      </w:pPr>
      <w:r w:rsidRPr="006128C2">
        <w:rPr>
          <w:rFonts w:ascii="Times New Roman" w:hAnsi="Times New Roman" w:cs="Times New Roman"/>
        </w:rPr>
        <w:t>Strongly opposes separation of these powers</w:t>
      </w:r>
    </w:p>
    <w:p w14:paraId="26E3CEEC" w14:textId="0D6BB14A" w:rsidR="004E7441" w:rsidRPr="006128C2" w:rsidRDefault="004E7441" w:rsidP="001D349B">
      <w:pPr>
        <w:numPr>
          <w:ilvl w:val="0"/>
          <w:numId w:val="11"/>
        </w:numPr>
        <w:rPr>
          <w:rFonts w:ascii="Times New Roman" w:hAnsi="Times New Roman" w:cs="Times New Roman"/>
        </w:rPr>
      </w:pPr>
      <w:r w:rsidRPr="006128C2">
        <w:rPr>
          <w:rFonts w:ascii="Times New Roman" w:hAnsi="Times New Roman" w:cs="Times New Roman"/>
        </w:rPr>
        <w:t xml:space="preserve">Para. 4 – “These are the Rights, which make the Essence of Sovereignty … </w:t>
      </w:r>
      <w:r w:rsidR="00B24BFE" w:rsidRPr="006128C2">
        <w:rPr>
          <w:rFonts w:ascii="Times New Roman" w:hAnsi="Times New Roman" w:cs="Times New Roman"/>
        </w:rPr>
        <w:t>for</w:t>
      </w:r>
      <w:r w:rsidRPr="006128C2">
        <w:rPr>
          <w:rFonts w:ascii="Times New Roman" w:hAnsi="Times New Roman" w:cs="Times New Roman"/>
        </w:rPr>
        <w:t xml:space="preserve"> these are incommunicable, and inseparable. [...] But if he transfer the Militia, he retains the Judicature in vain, for want of execution of the Laws; Or if he grant away the Power of raising </w:t>
      </w:r>
      <w:proofErr w:type="spellStart"/>
      <w:r w:rsidRPr="006128C2">
        <w:rPr>
          <w:rFonts w:ascii="Times New Roman" w:hAnsi="Times New Roman" w:cs="Times New Roman"/>
        </w:rPr>
        <w:t>Mony</w:t>
      </w:r>
      <w:proofErr w:type="spellEnd"/>
      <w:r w:rsidRPr="006128C2">
        <w:rPr>
          <w:rFonts w:ascii="Times New Roman" w:hAnsi="Times New Roman" w:cs="Times New Roman"/>
        </w:rPr>
        <w:t>; the Militia is in vain [...] And this division is it, whereof it is said, "A kingdom divided in itself cannot stand:" [...] If there had not first been an opinion received of the greatest part of England, that these Powers were divided between the King, and the Lords, and the House of Commons, the people had never been divided, and fallen into this Civil War [...]”</w:t>
      </w:r>
    </w:p>
    <w:p w14:paraId="53808E65" w14:textId="77777777" w:rsidR="004E7441" w:rsidRPr="006128C2" w:rsidRDefault="004E7441" w:rsidP="004E7441">
      <w:pPr>
        <w:rPr>
          <w:rFonts w:ascii="Times New Roman" w:hAnsi="Times New Roman" w:cs="Times New Roman"/>
        </w:rPr>
      </w:pPr>
    </w:p>
    <w:p w14:paraId="1EE2C288" w14:textId="77777777" w:rsidR="004E7441" w:rsidRPr="006128C2" w:rsidRDefault="004E7441" w:rsidP="004E7441">
      <w:pPr>
        <w:rPr>
          <w:rFonts w:ascii="Times New Roman" w:hAnsi="Times New Roman" w:cs="Times New Roman"/>
        </w:rPr>
      </w:pPr>
      <w:r w:rsidRPr="006128C2">
        <w:rPr>
          <w:rFonts w:ascii="Times New Roman" w:hAnsi="Times New Roman" w:cs="Times New Roman"/>
        </w:rPr>
        <w:t xml:space="preserve">Montesquieu </w:t>
      </w:r>
      <w:r w:rsidRPr="006128C2">
        <w:rPr>
          <w:rFonts w:ascii="Times New Roman" w:hAnsi="Times New Roman" w:cs="Times New Roman"/>
        </w:rPr>
        <w:br/>
      </w:r>
      <w:r w:rsidRPr="006128C2">
        <w:rPr>
          <w:rFonts w:ascii="Times New Roman" w:hAnsi="Times New Roman" w:cs="Times New Roman"/>
          <w:i/>
          <w:iCs/>
        </w:rPr>
        <w:t xml:space="preserve">The </w:t>
      </w:r>
      <w:bookmarkStart w:id="0" w:name="_GoBack"/>
      <w:r w:rsidRPr="006128C2">
        <w:rPr>
          <w:rFonts w:ascii="Times New Roman" w:hAnsi="Times New Roman" w:cs="Times New Roman"/>
          <w:i/>
          <w:iCs/>
        </w:rPr>
        <w:t xml:space="preserve">Spirit </w:t>
      </w:r>
      <w:bookmarkEnd w:id="0"/>
      <w:r w:rsidRPr="006128C2">
        <w:rPr>
          <w:rFonts w:ascii="Times New Roman" w:hAnsi="Times New Roman" w:cs="Times New Roman"/>
          <w:i/>
          <w:iCs/>
        </w:rPr>
        <w:t xml:space="preserve">of the Laws </w:t>
      </w:r>
      <w:r w:rsidRPr="006128C2">
        <w:rPr>
          <w:rFonts w:ascii="Times New Roman" w:hAnsi="Times New Roman" w:cs="Times New Roman"/>
        </w:rPr>
        <w:t>(1748)</w:t>
      </w:r>
    </w:p>
    <w:p w14:paraId="7EFE125D" w14:textId="77777777" w:rsidR="004E7441" w:rsidRPr="006128C2" w:rsidRDefault="004E7441" w:rsidP="001D349B">
      <w:pPr>
        <w:numPr>
          <w:ilvl w:val="0"/>
          <w:numId w:val="11"/>
        </w:numPr>
        <w:rPr>
          <w:rFonts w:ascii="Times New Roman" w:hAnsi="Times New Roman" w:cs="Times New Roman"/>
        </w:rPr>
      </w:pPr>
      <w:r w:rsidRPr="006128C2">
        <w:rPr>
          <w:rFonts w:ascii="Times New Roman" w:hAnsi="Times New Roman" w:cs="Times New Roman"/>
        </w:rPr>
        <w:t>Most celebrated proponent of separation of powers</w:t>
      </w:r>
    </w:p>
    <w:p w14:paraId="74136947" w14:textId="77777777" w:rsidR="004E7441" w:rsidRPr="006128C2" w:rsidRDefault="004E7441" w:rsidP="001D349B">
      <w:pPr>
        <w:numPr>
          <w:ilvl w:val="0"/>
          <w:numId w:val="11"/>
        </w:numPr>
        <w:rPr>
          <w:rFonts w:ascii="Times New Roman" w:hAnsi="Times New Roman" w:cs="Times New Roman"/>
        </w:rPr>
      </w:pPr>
      <w:r w:rsidRPr="006128C2">
        <w:rPr>
          <w:rFonts w:ascii="Times New Roman" w:hAnsi="Times New Roman" w:cs="Times New Roman"/>
        </w:rPr>
        <w:t>Ideas built upon those of John Locke (1689)</w:t>
      </w:r>
    </w:p>
    <w:p w14:paraId="27BAAD6C" w14:textId="77777777" w:rsidR="004E7441" w:rsidRPr="006128C2" w:rsidRDefault="004E7441" w:rsidP="001D349B">
      <w:pPr>
        <w:numPr>
          <w:ilvl w:val="0"/>
          <w:numId w:val="11"/>
        </w:numPr>
        <w:rPr>
          <w:rFonts w:ascii="Times New Roman" w:hAnsi="Times New Roman" w:cs="Times New Roman"/>
        </w:rPr>
      </w:pPr>
      <w:r w:rsidRPr="006128C2">
        <w:rPr>
          <w:rFonts w:ascii="Times New Roman" w:hAnsi="Times New Roman" w:cs="Times New Roman"/>
        </w:rPr>
        <w:t>Really entrenches tripartite view of state functions</w:t>
      </w:r>
    </w:p>
    <w:p w14:paraId="3F9BDFFA" w14:textId="77777777" w:rsidR="004E7441" w:rsidRPr="006128C2" w:rsidRDefault="004E7441" w:rsidP="001D349B">
      <w:pPr>
        <w:numPr>
          <w:ilvl w:val="0"/>
          <w:numId w:val="11"/>
        </w:numPr>
        <w:rPr>
          <w:rFonts w:ascii="Times New Roman" w:hAnsi="Times New Roman" w:cs="Times New Roman"/>
        </w:rPr>
      </w:pPr>
      <w:r w:rsidRPr="006128C2">
        <w:rPr>
          <w:rFonts w:ascii="Times New Roman" w:hAnsi="Times New Roman" w:cs="Times New Roman"/>
        </w:rPr>
        <w:t>Considers separation of powers essential to safeguard liberty</w:t>
      </w:r>
    </w:p>
    <w:p w14:paraId="59EC4832" w14:textId="77777777" w:rsidR="004E7441" w:rsidRPr="006128C2" w:rsidRDefault="004E7441" w:rsidP="001D349B">
      <w:pPr>
        <w:numPr>
          <w:ilvl w:val="0"/>
          <w:numId w:val="11"/>
        </w:numPr>
        <w:rPr>
          <w:rFonts w:ascii="Times New Roman" w:hAnsi="Times New Roman" w:cs="Times New Roman"/>
        </w:rPr>
      </w:pPr>
      <w:r w:rsidRPr="006128C2">
        <w:rPr>
          <w:rFonts w:ascii="Times New Roman" w:hAnsi="Times New Roman" w:cs="Times New Roman"/>
        </w:rPr>
        <w:t>Also advocates mixed government, and checks and balances</w:t>
      </w:r>
    </w:p>
    <w:p w14:paraId="5B36D7DF" w14:textId="77777777" w:rsidR="004E7441" w:rsidRPr="006128C2" w:rsidRDefault="004E7441" w:rsidP="001D349B">
      <w:pPr>
        <w:numPr>
          <w:ilvl w:val="0"/>
          <w:numId w:val="11"/>
        </w:numPr>
        <w:rPr>
          <w:rFonts w:ascii="Times New Roman" w:hAnsi="Times New Roman" w:cs="Times New Roman"/>
        </w:rPr>
      </w:pPr>
      <w:r w:rsidRPr="006128C2">
        <w:rPr>
          <w:rFonts w:ascii="Times New Roman" w:hAnsi="Times New Roman" w:cs="Times New Roman"/>
        </w:rPr>
        <w:t>Para. 4 – “When the legislative and executive powers are united in the same person, or in the same body of magistrates, there can be no liberty; because apprehensions may arise, lest the same monarch or senate should enact tyrannical laws, to execute them in a tyrannical manner.”</w:t>
      </w:r>
    </w:p>
    <w:p w14:paraId="62046C23" w14:textId="77777777" w:rsidR="004E7441" w:rsidRPr="006128C2" w:rsidRDefault="004E7441" w:rsidP="001D349B">
      <w:pPr>
        <w:numPr>
          <w:ilvl w:val="0"/>
          <w:numId w:val="11"/>
        </w:numPr>
        <w:rPr>
          <w:rFonts w:ascii="Times New Roman" w:hAnsi="Times New Roman" w:cs="Times New Roman"/>
        </w:rPr>
      </w:pPr>
      <w:r w:rsidRPr="006128C2">
        <w:rPr>
          <w:rFonts w:ascii="Times New Roman" w:hAnsi="Times New Roman" w:cs="Times New Roman"/>
        </w:rPr>
        <w:t>Para. 5 – “Again, there is no liberty if the judiciary power be not separated from the legislative and executive. Were it joined with the legislative, the life and liberty of the subject would be exposed to arbitrary control</w:t>
      </w:r>
      <w:proofErr w:type="gramStart"/>
      <w:r w:rsidRPr="006128C2">
        <w:rPr>
          <w:rFonts w:ascii="Times New Roman" w:hAnsi="Times New Roman" w:cs="Times New Roman"/>
        </w:rPr>
        <w:t>;</w:t>
      </w:r>
      <w:proofErr w:type="gramEnd"/>
      <w:r w:rsidRPr="006128C2">
        <w:rPr>
          <w:rFonts w:ascii="Times New Roman" w:hAnsi="Times New Roman" w:cs="Times New Roman"/>
        </w:rPr>
        <w:t xml:space="preserve"> for the judge would be then the legislator. Were it joined to the executive power, the judge might behave with violence and oppression.”</w:t>
      </w:r>
    </w:p>
    <w:p w14:paraId="5B221A85" w14:textId="77777777" w:rsidR="004E7441" w:rsidRPr="006128C2" w:rsidRDefault="004E7441" w:rsidP="001D349B">
      <w:pPr>
        <w:numPr>
          <w:ilvl w:val="0"/>
          <w:numId w:val="11"/>
        </w:numPr>
        <w:rPr>
          <w:rFonts w:ascii="Times New Roman" w:hAnsi="Times New Roman" w:cs="Times New Roman"/>
        </w:rPr>
      </w:pPr>
      <w:r w:rsidRPr="006128C2">
        <w:rPr>
          <w:rFonts w:ascii="Times New Roman" w:hAnsi="Times New Roman" w:cs="Times New Roman"/>
        </w:rPr>
        <w:t xml:space="preserve">Para. 6 – “There would be an end of every thing, were the same man, or the same body, whether of the nobles or of the people, to exercise those three powers, that of enacting laws, that of executing the public resolutions, and of trying the causes of individuals.” </w:t>
      </w:r>
    </w:p>
    <w:p w14:paraId="783D3F81" w14:textId="77777777" w:rsidR="004E7441" w:rsidRPr="006128C2" w:rsidRDefault="004E7441" w:rsidP="001D349B">
      <w:pPr>
        <w:numPr>
          <w:ilvl w:val="0"/>
          <w:numId w:val="11"/>
        </w:numPr>
        <w:rPr>
          <w:rFonts w:ascii="Times New Roman" w:hAnsi="Times New Roman" w:cs="Times New Roman"/>
        </w:rPr>
      </w:pPr>
      <w:r w:rsidRPr="006128C2">
        <w:rPr>
          <w:rFonts w:ascii="Times New Roman" w:hAnsi="Times New Roman" w:cs="Times New Roman"/>
        </w:rPr>
        <w:t>Vision of legislative power involves mixed government, and checks and balances</w:t>
      </w:r>
    </w:p>
    <w:p w14:paraId="2631677C" w14:textId="77777777" w:rsidR="004E7441" w:rsidRPr="006128C2" w:rsidRDefault="004E7441" w:rsidP="001D349B">
      <w:pPr>
        <w:numPr>
          <w:ilvl w:val="0"/>
          <w:numId w:val="11"/>
        </w:numPr>
        <w:rPr>
          <w:rFonts w:ascii="Times New Roman" w:hAnsi="Times New Roman" w:cs="Times New Roman"/>
        </w:rPr>
      </w:pPr>
      <w:r w:rsidRPr="006128C2">
        <w:rPr>
          <w:rFonts w:ascii="Times New Roman" w:hAnsi="Times New Roman" w:cs="Times New Roman"/>
        </w:rPr>
        <w:t xml:space="preserve">Para. 17 – “The </w:t>
      </w:r>
      <w:r w:rsidRPr="006128C2">
        <w:rPr>
          <w:rFonts w:ascii="Times New Roman" w:hAnsi="Times New Roman" w:cs="Times New Roman"/>
          <w:b/>
        </w:rPr>
        <w:t>legislative</w:t>
      </w:r>
      <w:r w:rsidRPr="006128C2">
        <w:rPr>
          <w:rFonts w:ascii="Times New Roman" w:hAnsi="Times New Roman" w:cs="Times New Roman"/>
        </w:rPr>
        <w:t xml:space="preserve"> power is, therefore, committed to the body of the nobles, and to that which represents the people; each having their assemblies and deliberations apart, each their separate views and interests.</w:t>
      </w:r>
    </w:p>
    <w:p w14:paraId="2F6B6C88" w14:textId="77777777" w:rsidR="004E7441" w:rsidRPr="006128C2" w:rsidRDefault="004E7441" w:rsidP="001D349B">
      <w:pPr>
        <w:numPr>
          <w:ilvl w:val="0"/>
          <w:numId w:val="11"/>
        </w:numPr>
        <w:rPr>
          <w:rFonts w:ascii="Times New Roman" w:hAnsi="Times New Roman" w:cs="Times New Roman"/>
        </w:rPr>
      </w:pPr>
      <w:r w:rsidRPr="006128C2">
        <w:rPr>
          <w:rFonts w:ascii="Times New Roman" w:hAnsi="Times New Roman" w:cs="Times New Roman"/>
        </w:rPr>
        <w:t>Para. 16: “In such a state, there are always persons distinguished by their birth, riches, or honours: but, were they to be confounded with the common people, and to have only the weight of a single vote, like the rest, the common liberty would be their slavery, and they would have no interest in supporting it, as most of the popular resolutions would be against them. The share they have, therefore, in the legislature ought to be proportioned to their other advantages in the state; which happens only when they form a body that has a right to check the licentiousness of the people, as the people have a right to oppose any encroachment of theirs.</w:t>
      </w:r>
    </w:p>
    <w:p w14:paraId="0989213E" w14:textId="472F5F58" w:rsidR="00275F1E" w:rsidRPr="006128C2" w:rsidRDefault="004E7441" w:rsidP="001D349B">
      <w:pPr>
        <w:numPr>
          <w:ilvl w:val="0"/>
          <w:numId w:val="11"/>
        </w:numPr>
        <w:rPr>
          <w:rFonts w:ascii="Times New Roman" w:hAnsi="Times New Roman" w:cs="Times New Roman"/>
        </w:rPr>
      </w:pPr>
      <w:r w:rsidRPr="006128C2">
        <w:rPr>
          <w:rFonts w:ascii="Times New Roman" w:hAnsi="Times New Roman" w:cs="Times New Roman"/>
        </w:rPr>
        <w:t xml:space="preserve">Para. 27: “Here, then, is the fundamental constitution of the government we are treating of. The legislative body being composed of two parts, they check one another by the mutual privilege of rejecting. </w:t>
      </w:r>
    </w:p>
    <w:p w14:paraId="49DDA33C" w14:textId="77777777" w:rsidR="004E7441" w:rsidRPr="006128C2" w:rsidRDefault="004E7441" w:rsidP="001D349B">
      <w:pPr>
        <w:numPr>
          <w:ilvl w:val="0"/>
          <w:numId w:val="11"/>
        </w:numPr>
        <w:rPr>
          <w:rFonts w:ascii="Times New Roman" w:hAnsi="Times New Roman" w:cs="Times New Roman"/>
        </w:rPr>
      </w:pPr>
      <w:r w:rsidRPr="006128C2">
        <w:rPr>
          <w:rFonts w:ascii="Times New Roman" w:hAnsi="Times New Roman" w:cs="Times New Roman"/>
        </w:rPr>
        <w:t xml:space="preserve">Para. 21: “The </w:t>
      </w:r>
      <w:r w:rsidRPr="006128C2">
        <w:rPr>
          <w:rFonts w:ascii="Times New Roman" w:hAnsi="Times New Roman" w:cs="Times New Roman"/>
          <w:b/>
        </w:rPr>
        <w:t>executive</w:t>
      </w:r>
      <w:r w:rsidRPr="006128C2">
        <w:rPr>
          <w:rFonts w:ascii="Times New Roman" w:hAnsi="Times New Roman" w:cs="Times New Roman"/>
        </w:rPr>
        <w:t xml:space="preserve"> power ought to be in the hands of a monarch, because this branch of government, having need of dispatch, is better administered by one than by many”</w:t>
      </w:r>
    </w:p>
    <w:p w14:paraId="7F6986CF" w14:textId="56CC01E6" w:rsidR="004E7441" w:rsidRPr="006128C2" w:rsidRDefault="004E7441" w:rsidP="001D349B">
      <w:pPr>
        <w:numPr>
          <w:ilvl w:val="0"/>
          <w:numId w:val="11"/>
        </w:numPr>
        <w:rPr>
          <w:rFonts w:ascii="Times New Roman" w:hAnsi="Times New Roman" w:cs="Times New Roman"/>
        </w:rPr>
      </w:pPr>
      <w:r w:rsidRPr="006128C2">
        <w:rPr>
          <w:rFonts w:ascii="Times New Roman" w:hAnsi="Times New Roman" w:cs="Times New Roman"/>
        </w:rPr>
        <w:t>Para. 22 – “But, if there were no monarch, and the executive power should be committed to a certain number of persons, selected from the legislative body, there would be an end of liberty, by reason the two powers would be united</w:t>
      </w:r>
    </w:p>
    <w:p w14:paraId="7D06CD2A" w14:textId="77777777" w:rsidR="004E7441" w:rsidRPr="006128C2" w:rsidRDefault="004E7441" w:rsidP="001D349B">
      <w:pPr>
        <w:numPr>
          <w:ilvl w:val="0"/>
          <w:numId w:val="11"/>
        </w:numPr>
        <w:rPr>
          <w:rFonts w:ascii="Times New Roman" w:hAnsi="Times New Roman" w:cs="Times New Roman"/>
        </w:rPr>
      </w:pPr>
      <w:r w:rsidRPr="006128C2">
        <w:rPr>
          <w:rFonts w:ascii="Times New Roman" w:hAnsi="Times New Roman" w:cs="Times New Roman"/>
        </w:rPr>
        <w:t xml:space="preserve">Para. 23: “Were the executive power not to have a right of restraining the encroachments of the legislative body, the latter would become despotic: for, as it might arrogate to itself what authority it pleased, it would soon destroy all the other powers” </w:t>
      </w:r>
    </w:p>
    <w:p w14:paraId="08F9C49D" w14:textId="77777777" w:rsidR="004E7441" w:rsidRPr="006128C2" w:rsidRDefault="004E7441" w:rsidP="001D349B">
      <w:pPr>
        <w:numPr>
          <w:ilvl w:val="0"/>
          <w:numId w:val="11"/>
        </w:numPr>
        <w:rPr>
          <w:rFonts w:ascii="Times New Roman" w:hAnsi="Times New Roman" w:cs="Times New Roman"/>
        </w:rPr>
      </w:pPr>
      <w:r w:rsidRPr="006128C2">
        <w:rPr>
          <w:rFonts w:ascii="Times New Roman" w:hAnsi="Times New Roman" w:cs="Times New Roman"/>
        </w:rPr>
        <w:t>Does not think there should be a reciprocal check of legislative on executive, since executive has “natural” limits and is engaged in “momentary” action</w:t>
      </w:r>
    </w:p>
    <w:p w14:paraId="055918A3" w14:textId="77777777" w:rsidR="004E7441" w:rsidRPr="006128C2" w:rsidRDefault="004E7441" w:rsidP="001D349B">
      <w:pPr>
        <w:numPr>
          <w:ilvl w:val="0"/>
          <w:numId w:val="11"/>
        </w:numPr>
        <w:rPr>
          <w:rFonts w:ascii="Times New Roman" w:hAnsi="Times New Roman" w:cs="Times New Roman"/>
        </w:rPr>
      </w:pPr>
      <w:r w:rsidRPr="006128C2">
        <w:rPr>
          <w:rFonts w:ascii="Times New Roman" w:hAnsi="Times New Roman" w:cs="Times New Roman"/>
        </w:rPr>
        <w:t xml:space="preserve">Para. 8: “The </w:t>
      </w:r>
      <w:r w:rsidRPr="006128C2">
        <w:rPr>
          <w:rFonts w:ascii="Times New Roman" w:hAnsi="Times New Roman" w:cs="Times New Roman"/>
          <w:b/>
        </w:rPr>
        <w:t>judiciary</w:t>
      </w:r>
      <w:r w:rsidRPr="006128C2">
        <w:rPr>
          <w:rFonts w:ascii="Times New Roman" w:hAnsi="Times New Roman" w:cs="Times New Roman"/>
        </w:rPr>
        <w:t xml:space="preserve"> power ought not to be given to a standing senate; it should be exercised by persons taken from the body of the people, at certain times of the year”</w:t>
      </w:r>
    </w:p>
    <w:p w14:paraId="4612E26E" w14:textId="77777777" w:rsidR="004E7441" w:rsidRPr="006128C2" w:rsidRDefault="004E7441" w:rsidP="001D349B">
      <w:pPr>
        <w:numPr>
          <w:ilvl w:val="0"/>
          <w:numId w:val="11"/>
        </w:numPr>
        <w:rPr>
          <w:rFonts w:ascii="Times New Roman" w:hAnsi="Times New Roman" w:cs="Times New Roman"/>
        </w:rPr>
      </w:pPr>
      <w:r w:rsidRPr="006128C2">
        <w:rPr>
          <w:rFonts w:ascii="Times New Roman" w:hAnsi="Times New Roman" w:cs="Times New Roman"/>
        </w:rPr>
        <w:t>Para. 9 – “People have not then the judges continually present to their view; they fear the office, but not the magistrate.”</w:t>
      </w:r>
    </w:p>
    <w:p w14:paraId="755AF3BB" w14:textId="77777777" w:rsidR="004E7441" w:rsidRPr="006128C2" w:rsidRDefault="004E7441" w:rsidP="001D349B">
      <w:pPr>
        <w:numPr>
          <w:ilvl w:val="0"/>
          <w:numId w:val="11"/>
        </w:numPr>
        <w:rPr>
          <w:rFonts w:ascii="Times New Roman" w:hAnsi="Times New Roman" w:cs="Times New Roman"/>
        </w:rPr>
      </w:pPr>
      <w:r w:rsidRPr="006128C2">
        <w:rPr>
          <w:rFonts w:ascii="Times New Roman" w:hAnsi="Times New Roman" w:cs="Times New Roman"/>
        </w:rPr>
        <w:t>Separation of powers, mixed government, and checks and balances all evident in Montesquieu’s approach</w:t>
      </w:r>
    </w:p>
    <w:p w14:paraId="3D454FFC" w14:textId="77777777" w:rsidR="004E7441" w:rsidRPr="006128C2" w:rsidRDefault="004E7441" w:rsidP="001D349B">
      <w:pPr>
        <w:numPr>
          <w:ilvl w:val="0"/>
          <w:numId w:val="11"/>
        </w:numPr>
        <w:rPr>
          <w:rFonts w:ascii="Times New Roman" w:hAnsi="Times New Roman" w:cs="Times New Roman"/>
        </w:rPr>
      </w:pPr>
      <w:r w:rsidRPr="006128C2">
        <w:rPr>
          <w:rFonts w:ascii="Times New Roman" w:hAnsi="Times New Roman" w:cs="Times New Roman"/>
        </w:rPr>
        <w:t>All of this leaves government in equilibrium of inaction</w:t>
      </w:r>
    </w:p>
    <w:p w14:paraId="1DE3B1EB" w14:textId="271A448D" w:rsidR="004E7441" w:rsidRPr="006128C2" w:rsidRDefault="004E7441" w:rsidP="001D349B">
      <w:pPr>
        <w:numPr>
          <w:ilvl w:val="0"/>
          <w:numId w:val="11"/>
        </w:numPr>
        <w:rPr>
          <w:rFonts w:ascii="Times New Roman" w:hAnsi="Times New Roman" w:cs="Times New Roman"/>
        </w:rPr>
      </w:pPr>
      <w:r w:rsidRPr="006128C2">
        <w:rPr>
          <w:rFonts w:ascii="Times New Roman" w:hAnsi="Times New Roman" w:cs="Times New Roman"/>
        </w:rPr>
        <w:t>Para. 28: “These three powers should naturally form a state of repose or inaction: but, as there is a necessity for movement in the course of human affairs, they are forced to move, but still in concert.</w:t>
      </w:r>
    </w:p>
    <w:p w14:paraId="7AEDC970" w14:textId="77777777" w:rsidR="004E7441" w:rsidRPr="006128C2" w:rsidRDefault="004E7441" w:rsidP="004E7441">
      <w:pPr>
        <w:rPr>
          <w:rFonts w:ascii="Times New Roman" w:hAnsi="Times New Roman" w:cs="Times New Roman"/>
        </w:rPr>
      </w:pPr>
    </w:p>
    <w:p w14:paraId="66BA98C0" w14:textId="01F0C1E7" w:rsidR="004E7441" w:rsidRPr="006128C2" w:rsidRDefault="004E7441" w:rsidP="004E7441">
      <w:pPr>
        <w:rPr>
          <w:rFonts w:ascii="Times New Roman" w:hAnsi="Times New Roman" w:cs="Times New Roman"/>
        </w:rPr>
      </w:pPr>
      <w:r w:rsidRPr="006128C2">
        <w:rPr>
          <w:rFonts w:ascii="Times New Roman" w:hAnsi="Times New Roman" w:cs="Times New Roman"/>
        </w:rPr>
        <w:t>Federalist Papers (1788)-</w:t>
      </w:r>
    </w:p>
    <w:p w14:paraId="2EEC61E8" w14:textId="68005F62" w:rsidR="004E7441" w:rsidRPr="006128C2" w:rsidRDefault="004E7441" w:rsidP="004E7441">
      <w:pPr>
        <w:shd w:val="clear" w:color="auto" w:fill="FFFFFF"/>
        <w:spacing w:line="420" w:lineRule="atLeast"/>
        <w:rPr>
          <w:rFonts w:ascii="Times New Roman" w:eastAsia="Times New Roman" w:hAnsi="Times New Roman" w:cs="Times New Roman"/>
          <w:color w:val="424242"/>
          <w:sz w:val="26"/>
          <w:szCs w:val="26"/>
        </w:rPr>
      </w:pPr>
      <w:r w:rsidRPr="006128C2">
        <w:rPr>
          <w:rFonts w:ascii="Times New Roman" w:eastAsia="Times New Roman" w:hAnsi="Times New Roman" w:cs="Times New Roman"/>
          <w:b/>
          <w:bCs/>
          <w:color w:val="424242"/>
          <w:sz w:val="26"/>
          <w:szCs w:val="26"/>
        </w:rPr>
        <w:t>Confederacy </w:t>
      </w:r>
      <w:r w:rsidR="00A77727">
        <w:rPr>
          <w:rFonts w:ascii="Times New Roman" w:eastAsia="Times New Roman" w:hAnsi="Times New Roman" w:cs="Times New Roman"/>
          <w:color w:val="424242"/>
          <w:sz w:val="26"/>
          <w:szCs w:val="26"/>
        </w:rPr>
        <w:t> - </w:t>
      </w:r>
      <w:r w:rsidRPr="006128C2">
        <w:rPr>
          <w:rFonts w:ascii="Times New Roman" w:eastAsia="Times New Roman" w:hAnsi="Times New Roman" w:cs="Times New Roman"/>
          <w:color w:val="424242"/>
          <w:sz w:val="26"/>
          <w:szCs w:val="26"/>
        </w:rPr>
        <w:t>A confederacy is a form of government in which independent states are loosely joined, typically for common defense. Each independent state maintains power over the majority of its own affairs.</w:t>
      </w:r>
    </w:p>
    <w:p w14:paraId="3D74C2B2" w14:textId="1E40E2AA" w:rsidR="004E7441" w:rsidRPr="006128C2" w:rsidRDefault="004E7441" w:rsidP="004E7441">
      <w:pPr>
        <w:shd w:val="clear" w:color="auto" w:fill="FFFFFF"/>
        <w:spacing w:line="420" w:lineRule="atLeast"/>
        <w:rPr>
          <w:rFonts w:ascii="Times New Roman" w:eastAsia="Times New Roman" w:hAnsi="Times New Roman" w:cs="Times New Roman"/>
          <w:color w:val="424242"/>
          <w:sz w:val="26"/>
          <w:szCs w:val="26"/>
        </w:rPr>
      </w:pPr>
      <w:r w:rsidRPr="006128C2">
        <w:rPr>
          <w:rFonts w:ascii="Times New Roman" w:eastAsia="Times New Roman" w:hAnsi="Times New Roman" w:cs="Times New Roman"/>
          <w:b/>
          <w:bCs/>
          <w:color w:val="424242"/>
          <w:sz w:val="26"/>
          <w:szCs w:val="26"/>
        </w:rPr>
        <w:t>Federalists </w:t>
      </w:r>
      <w:r w:rsidR="00A77727">
        <w:rPr>
          <w:rFonts w:ascii="Times New Roman" w:eastAsia="Times New Roman" w:hAnsi="Times New Roman" w:cs="Times New Roman"/>
          <w:color w:val="424242"/>
          <w:sz w:val="26"/>
          <w:szCs w:val="26"/>
        </w:rPr>
        <w:t> - </w:t>
      </w:r>
      <w:r w:rsidRPr="006128C2">
        <w:rPr>
          <w:rFonts w:ascii="Times New Roman" w:eastAsia="Times New Roman" w:hAnsi="Times New Roman" w:cs="Times New Roman"/>
          <w:color w:val="424242"/>
          <w:sz w:val="26"/>
          <w:szCs w:val="26"/>
        </w:rPr>
        <w:t xml:space="preserve">As opposed to anti-Federalists, people that </w:t>
      </w:r>
      <w:r w:rsidR="002A1327" w:rsidRPr="006128C2">
        <w:rPr>
          <w:rFonts w:ascii="Times New Roman" w:eastAsia="Times New Roman" w:hAnsi="Times New Roman" w:cs="Times New Roman"/>
          <w:color w:val="424242"/>
          <w:sz w:val="26"/>
          <w:szCs w:val="26"/>
        </w:rPr>
        <w:t>favoured</w:t>
      </w:r>
      <w:r w:rsidRPr="006128C2">
        <w:rPr>
          <w:rFonts w:ascii="Times New Roman" w:eastAsia="Times New Roman" w:hAnsi="Times New Roman" w:cs="Times New Roman"/>
          <w:color w:val="424242"/>
          <w:sz w:val="26"/>
          <w:szCs w:val="26"/>
        </w:rPr>
        <w:t xml:space="preserve"> a strong central government, feared too much power in the hands of the masses, and strongly supported the </w:t>
      </w:r>
      <w:r w:rsidRPr="006128C2">
        <w:rPr>
          <w:rFonts w:ascii="Times New Roman" w:eastAsia="Times New Roman" w:hAnsi="Times New Roman" w:cs="Times New Roman"/>
          <w:i/>
          <w:iCs/>
          <w:color w:val="424242"/>
          <w:sz w:val="26"/>
          <w:szCs w:val="26"/>
        </w:rPr>
        <w:t>U.S. Constitution</w:t>
      </w:r>
      <w:r w:rsidRPr="006128C2">
        <w:rPr>
          <w:rFonts w:ascii="Times New Roman" w:eastAsia="Times New Roman" w:hAnsi="Times New Roman" w:cs="Times New Roman"/>
          <w:color w:val="424242"/>
          <w:sz w:val="26"/>
          <w:szCs w:val="26"/>
        </w:rPr>
        <w:t>. Federalists were typically members of the cultured and propertied classes, and included Alexander Hamilton, James Madison, and John Jay. The Federalist perspective was codified in the form of 85 essays that appeared in New York newspapers between 1787 and 1788, and later published as </w:t>
      </w:r>
      <w:r w:rsidRPr="006128C2">
        <w:rPr>
          <w:rFonts w:ascii="Times New Roman" w:eastAsia="Times New Roman" w:hAnsi="Times New Roman" w:cs="Times New Roman"/>
          <w:i/>
          <w:iCs/>
          <w:color w:val="424242"/>
          <w:sz w:val="26"/>
          <w:szCs w:val="26"/>
        </w:rPr>
        <w:t>The Federalist.</w:t>
      </w:r>
    </w:p>
    <w:p w14:paraId="3B7269B7" w14:textId="5A81C8D9" w:rsidR="004E7441" w:rsidRPr="006128C2" w:rsidRDefault="004E7441" w:rsidP="004E7441">
      <w:pPr>
        <w:shd w:val="clear" w:color="auto" w:fill="FFFFFF"/>
        <w:spacing w:line="420" w:lineRule="atLeast"/>
        <w:rPr>
          <w:rFonts w:ascii="Times New Roman" w:eastAsia="Times New Roman" w:hAnsi="Times New Roman" w:cs="Times New Roman"/>
          <w:color w:val="424242"/>
          <w:sz w:val="26"/>
          <w:szCs w:val="26"/>
        </w:rPr>
      </w:pPr>
      <w:bookmarkStart w:id="1" w:name="1"/>
      <w:bookmarkEnd w:id="1"/>
      <w:r w:rsidRPr="006128C2">
        <w:rPr>
          <w:rFonts w:ascii="Times New Roman" w:eastAsia="Times New Roman" w:hAnsi="Times New Roman" w:cs="Times New Roman"/>
          <w:b/>
          <w:bCs/>
          <w:color w:val="424242"/>
          <w:sz w:val="26"/>
          <w:szCs w:val="26"/>
        </w:rPr>
        <w:t>Alexander Hamilton </w:t>
      </w:r>
      <w:r w:rsidR="00A77727">
        <w:rPr>
          <w:rFonts w:ascii="Times New Roman" w:eastAsia="Times New Roman" w:hAnsi="Times New Roman" w:cs="Times New Roman"/>
          <w:color w:val="424242"/>
          <w:sz w:val="26"/>
          <w:szCs w:val="26"/>
        </w:rPr>
        <w:t> - </w:t>
      </w:r>
      <w:r w:rsidRPr="006128C2">
        <w:rPr>
          <w:rFonts w:ascii="Times New Roman" w:eastAsia="Times New Roman" w:hAnsi="Times New Roman" w:cs="Times New Roman"/>
          <w:color w:val="424242"/>
          <w:sz w:val="26"/>
          <w:szCs w:val="26"/>
        </w:rPr>
        <w:t>Beginning his political career through a close military association with George Washington in the Continental Army, Hamilton soon distinguished himself as a strong proponent of federalism. He represented New York at the Annapolis Convention, and participated as a delegate to the Constitutional Convention at which he proposed a tremendously strong centralized government with a president who served for life. When the </w:t>
      </w:r>
      <w:r w:rsidRPr="006128C2">
        <w:rPr>
          <w:rFonts w:ascii="Times New Roman" w:eastAsia="Times New Roman" w:hAnsi="Times New Roman" w:cs="Times New Roman"/>
          <w:i/>
          <w:iCs/>
          <w:color w:val="424242"/>
          <w:sz w:val="26"/>
          <w:szCs w:val="26"/>
        </w:rPr>
        <w:t>U.S. Constitution</w:t>
      </w:r>
      <w:r w:rsidRPr="006128C2">
        <w:rPr>
          <w:rFonts w:ascii="Times New Roman" w:eastAsia="Times New Roman" w:hAnsi="Times New Roman" w:cs="Times New Roman"/>
          <w:color w:val="424242"/>
          <w:sz w:val="26"/>
          <w:szCs w:val="26"/>
        </w:rPr>
        <w:t> was delivered to the states for ratification, Hamilton played an integral role to pass the document in New York State through his joint authorship of a series of persuasive essays called the </w:t>
      </w:r>
      <w:r w:rsidRPr="006128C2">
        <w:rPr>
          <w:rFonts w:ascii="Times New Roman" w:eastAsia="Times New Roman" w:hAnsi="Times New Roman" w:cs="Times New Roman"/>
          <w:i/>
          <w:iCs/>
          <w:color w:val="424242"/>
          <w:sz w:val="26"/>
          <w:szCs w:val="26"/>
        </w:rPr>
        <w:t>Federalist Papers.</w:t>
      </w:r>
      <w:r w:rsidRPr="006128C2">
        <w:rPr>
          <w:rFonts w:ascii="Times New Roman" w:eastAsia="Times New Roman" w:hAnsi="Times New Roman" w:cs="Times New Roman"/>
          <w:color w:val="424242"/>
          <w:sz w:val="26"/>
          <w:szCs w:val="26"/>
        </w:rPr>
        <w:t> He served as Secretary of the Treasury during Washington's presidency and distinguished himself through his strong financial policy and leadership. He died as a result of a duel fought with Aaron Burr in 1804, thus depriving the Federalist Party of its strongest leader.</w:t>
      </w:r>
    </w:p>
    <w:p w14:paraId="2F4E6135" w14:textId="77777777" w:rsidR="004E7441" w:rsidRPr="006128C2" w:rsidRDefault="004E7441" w:rsidP="004E7441">
      <w:pPr>
        <w:shd w:val="clear" w:color="auto" w:fill="FFFFFF"/>
        <w:spacing w:line="420" w:lineRule="atLeast"/>
        <w:rPr>
          <w:rFonts w:ascii="Times New Roman" w:eastAsia="Times New Roman" w:hAnsi="Times New Roman" w:cs="Times New Roman"/>
          <w:color w:val="424242"/>
          <w:sz w:val="26"/>
          <w:szCs w:val="26"/>
        </w:rPr>
      </w:pPr>
      <w:bookmarkStart w:id="2" w:name="2"/>
      <w:bookmarkEnd w:id="2"/>
      <w:r w:rsidRPr="006128C2">
        <w:rPr>
          <w:rFonts w:ascii="Times New Roman" w:eastAsia="Times New Roman" w:hAnsi="Times New Roman" w:cs="Times New Roman"/>
          <w:b/>
          <w:bCs/>
          <w:color w:val="424242"/>
          <w:sz w:val="26"/>
          <w:szCs w:val="26"/>
        </w:rPr>
        <w:t>John Jay </w:t>
      </w:r>
      <w:r w:rsidRPr="006128C2">
        <w:rPr>
          <w:rFonts w:ascii="Times New Roman" w:eastAsia="Times New Roman" w:hAnsi="Times New Roman" w:cs="Times New Roman"/>
          <w:color w:val="424242"/>
          <w:sz w:val="26"/>
          <w:szCs w:val="26"/>
        </w:rPr>
        <w:t> </w:t>
      </w:r>
      <w:proofErr w:type="gramStart"/>
      <w:r w:rsidRPr="006128C2">
        <w:rPr>
          <w:rFonts w:ascii="Times New Roman" w:eastAsia="Times New Roman" w:hAnsi="Times New Roman" w:cs="Times New Roman"/>
          <w:color w:val="424242"/>
          <w:sz w:val="26"/>
          <w:szCs w:val="26"/>
        </w:rPr>
        <w:t>-  John</w:t>
      </w:r>
      <w:proofErr w:type="gramEnd"/>
      <w:r w:rsidRPr="006128C2">
        <w:rPr>
          <w:rFonts w:ascii="Times New Roman" w:eastAsia="Times New Roman" w:hAnsi="Times New Roman" w:cs="Times New Roman"/>
          <w:color w:val="424242"/>
          <w:sz w:val="26"/>
          <w:szCs w:val="26"/>
        </w:rPr>
        <w:t xml:space="preserve"> Jay was the most moderate of the three authors </w:t>
      </w:r>
      <w:proofErr w:type="spellStart"/>
      <w:r w:rsidRPr="006128C2">
        <w:rPr>
          <w:rFonts w:ascii="Times New Roman" w:eastAsia="Times New Roman" w:hAnsi="Times New Roman" w:cs="Times New Roman"/>
          <w:color w:val="424242"/>
          <w:sz w:val="26"/>
          <w:szCs w:val="26"/>
        </w:rPr>
        <w:t>of</w:t>
      </w:r>
      <w:r w:rsidRPr="006128C2">
        <w:rPr>
          <w:rFonts w:ascii="Times New Roman" w:eastAsia="Times New Roman" w:hAnsi="Times New Roman" w:cs="Times New Roman"/>
          <w:i/>
          <w:iCs/>
          <w:color w:val="424242"/>
          <w:sz w:val="26"/>
          <w:szCs w:val="26"/>
        </w:rPr>
        <w:t>The</w:t>
      </w:r>
      <w:proofErr w:type="spellEnd"/>
      <w:r w:rsidRPr="006128C2">
        <w:rPr>
          <w:rFonts w:ascii="Times New Roman" w:eastAsia="Times New Roman" w:hAnsi="Times New Roman" w:cs="Times New Roman"/>
          <w:i/>
          <w:iCs/>
          <w:color w:val="424242"/>
          <w:sz w:val="26"/>
          <w:szCs w:val="26"/>
        </w:rPr>
        <w:t xml:space="preserve"> Federalist,</w:t>
      </w:r>
      <w:r w:rsidRPr="006128C2">
        <w:rPr>
          <w:rFonts w:ascii="Times New Roman" w:eastAsia="Times New Roman" w:hAnsi="Times New Roman" w:cs="Times New Roman"/>
          <w:color w:val="424242"/>
          <w:sz w:val="26"/>
          <w:szCs w:val="26"/>
        </w:rPr>
        <w:t xml:space="preserve"> having resisted independence from England until </w:t>
      </w:r>
      <w:proofErr w:type="spellStart"/>
      <w:r w:rsidRPr="006128C2">
        <w:rPr>
          <w:rFonts w:ascii="Times New Roman" w:eastAsia="Times New Roman" w:hAnsi="Times New Roman" w:cs="Times New Roman"/>
          <w:color w:val="424242"/>
          <w:sz w:val="26"/>
          <w:szCs w:val="26"/>
        </w:rPr>
        <w:t>the</w:t>
      </w:r>
      <w:r w:rsidRPr="006128C2">
        <w:rPr>
          <w:rFonts w:ascii="Times New Roman" w:eastAsia="Times New Roman" w:hAnsi="Times New Roman" w:cs="Times New Roman"/>
          <w:i/>
          <w:iCs/>
          <w:color w:val="424242"/>
          <w:sz w:val="26"/>
          <w:szCs w:val="26"/>
        </w:rPr>
        <w:t>Declaration</w:t>
      </w:r>
      <w:proofErr w:type="spellEnd"/>
      <w:r w:rsidRPr="006128C2">
        <w:rPr>
          <w:rFonts w:ascii="Times New Roman" w:eastAsia="Times New Roman" w:hAnsi="Times New Roman" w:cs="Times New Roman"/>
          <w:i/>
          <w:iCs/>
          <w:color w:val="424242"/>
          <w:sz w:val="26"/>
          <w:szCs w:val="26"/>
        </w:rPr>
        <w:t xml:space="preserve"> of Independence.</w:t>
      </w:r>
      <w:r w:rsidRPr="006128C2">
        <w:rPr>
          <w:rFonts w:ascii="Times New Roman" w:eastAsia="Times New Roman" w:hAnsi="Times New Roman" w:cs="Times New Roman"/>
          <w:color w:val="424242"/>
          <w:sz w:val="26"/>
          <w:szCs w:val="26"/>
        </w:rPr>
        <w:t> After the formal dedication of war, Jay was a devoted statesman and foreign ambassador, serving in New York State as Chief Justice, as delegate to the Confederation Congress, as one of the negotiators for the Treaty of Paris, and as ambassador to Spain. Although Jay was struck with a bout of rheumatism that prevented him from writing a significant portion of the federalist essays, he worked closely with Alexander Hamilton throughout the ratification process in New York to spread the federalist ideas. He later served as Chief Justice of the United States.</w:t>
      </w:r>
    </w:p>
    <w:p w14:paraId="6CF3EBEB" w14:textId="4FCA7EA8" w:rsidR="004E7441" w:rsidRPr="006128C2" w:rsidRDefault="004E7441" w:rsidP="004E7441">
      <w:pPr>
        <w:shd w:val="clear" w:color="auto" w:fill="FFFFFF"/>
        <w:spacing w:line="420" w:lineRule="atLeast"/>
        <w:rPr>
          <w:rFonts w:ascii="Times New Roman" w:eastAsia="Times New Roman" w:hAnsi="Times New Roman" w:cs="Times New Roman"/>
          <w:color w:val="424242"/>
          <w:sz w:val="26"/>
          <w:szCs w:val="26"/>
        </w:rPr>
      </w:pPr>
      <w:bookmarkStart w:id="3" w:name="3"/>
      <w:bookmarkEnd w:id="3"/>
      <w:r w:rsidRPr="006128C2">
        <w:rPr>
          <w:rFonts w:ascii="Times New Roman" w:eastAsia="Times New Roman" w:hAnsi="Times New Roman" w:cs="Times New Roman"/>
          <w:b/>
          <w:bCs/>
          <w:color w:val="424242"/>
          <w:sz w:val="26"/>
          <w:szCs w:val="26"/>
        </w:rPr>
        <w:t>James Madison </w:t>
      </w:r>
      <w:r w:rsidR="00A77727">
        <w:rPr>
          <w:rFonts w:ascii="Times New Roman" w:eastAsia="Times New Roman" w:hAnsi="Times New Roman" w:cs="Times New Roman"/>
          <w:color w:val="424242"/>
          <w:sz w:val="26"/>
          <w:szCs w:val="26"/>
        </w:rPr>
        <w:t> - </w:t>
      </w:r>
      <w:r w:rsidRPr="006128C2">
        <w:rPr>
          <w:rFonts w:ascii="Times New Roman" w:eastAsia="Times New Roman" w:hAnsi="Times New Roman" w:cs="Times New Roman"/>
          <w:color w:val="424242"/>
          <w:sz w:val="26"/>
          <w:szCs w:val="26"/>
        </w:rPr>
        <w:t xml:space="preserve">James Madison was a delegate from Virginia to both the Annapolis Convention and the Constitutional Convention who strongly </w:t>
      </w:r>
      <w:proofErr w:type="spellStart"/>
      <w:r w:rsidRPr="006128C2">
        <w:rPr>
          <w:rFonts w:ascii="Times New Roman" w:eastAsia="Times New Roman" w:hAnsi="Times New Roman" w:cs="Times New Roman"/>
          <w:color w:val="424242"/>
          <w:sz w:val="26"/>
          <w:szCs w:val="26"/>
        </w:rPr>
        <w:t>clamored</w:t>
      </w:r>
      <w:proofErr w:type="spellEnd"/>
      <w:r w:rsidRPr="006128C2">
        <w:rPr>
          <w:rFonts w:ascii="Times New Roman" w:eastAsia="Times New Roman" w:hAnsi="Times New Roman" w:cs="Times New Roman"/>
          <w:color w:val="424242"/>
          <w:sz w:val="26"/>
          <w:szCs w:val="26"/>
        </w:rPr>
        <w:t xml:space="preserve"> for a vigorous and powerful central government. Prior to attending the Constitutional Convention, Madison prepared two papers on government, </w:t>
      </w:r>
      <w:r w:rsidRPr="006128C2">
        <w:rPr>
          <w:rFonts w:ascii="Times New Roman" w:eastAsia="Times New Roman" w:hAnsi="Times New Roman" w:cs="Times New Roman"/>
          <w:i/>
          <w:iCs/>
          <w:color w:val="424242"/>
          <w:sz w:val="26"/>
          <w:szCs w:val="26"/>
        </w:rPr>
        <w:t>A Study of Ancient and Modern Confederacies</w:t>
      </w:r>
      <w:r w:rsidRPr="006128C2">
        <w:rPr>
          <w:rFonts w:ascii="Times New Roman" w:eastAsia="Times New Roman" w:hAnsi="Times New Roman" w:cs="Times New Roman"/>
          <w:color w:val="424242"/>
          <w:sz w:val="26"/>
          <w:szCs w:val="26"/>
        </w:rPr>
        <w:t> and </w:t>
      </w:r>
      <w:r w:rsidRPr="006128C2">
        <w:rPr>
          <w:rFonts w:ascii="Times New Roman" w:eastAsia="Times New Roman" w:hAnsi="Times New Roman" w:cs="Times New Roman"/>
          <w:i/>
          <w:iCs/>
          <w:color w:val="424242"/>
          <w:sz w:val="26"/>
          <w:szCs w:val="26"/>
        </w:rPr>
        <w:t>Vices of the Political System of the United States,</w:t>
      </w:r>
      <w:r w:rsidRPr="006128C2">
        <w:rPr>
          <w:rFonts w:ascii="Times New Roman" w:eastAsia="Times New Roman" w:hAnsi="Times New Roman" w:cs="Times New Roman"/>
          <w:color w:val="424242"/>
          <w:sz w:val="26"/>
          <w:szCs w:val="26"/>
        </w:rPr>
        <w:t> from which he drew most of the ideas for the plan of government that was proposed on May 29th, 1787. Because of his central role in creating the </w:t>
      </w:r>
      <w:r w:rsidRPr="006128C2">
        <w:rPr>
          <w:rFonts w:ascii="Times New Roman" w:eastAsia="Times New Roman" w:hAnsi="Times New Roman" w:cs="Times New Roman"/>
          <w:i/>
          <w:iCs/>
          <w:color w:val="424242"/>
          <w:sz w:val="26"/>
          <w:szCs w:val="26"/>
        </w:rPr>
        <w:t>U.S. Constitution</w:t>
      </w:r>
      <w:r w:rsidRPr="006128C2">
        <w:rPr>
          <w:rFonts w:ascii="Times New Roman" w:eastAsia="Times New Roman" w:hAnsi="Times New Roman" w:cs="Times New Roman"/>
          <w:color w:val="424242"/>
          <w:sz w:val="26"/>
          <w:szCs w:val="26"/>
        </w:rPr>
        <w:t>, and because of the diligence with which he maintained records during the Convention, he is known as "the father of the Constitution." He faced off against Patrick Henry in the Virginia debate over ratification, and contributed his nationalist arguments, along with Hamilton and Jay, to the series of federalist propaganda compiled in </w:t>
      </w:r>
      <w:r w:rsidRPr="006128C2">
        <w:rPr>
          <w:rFonts w:ascii="Times New Roman" w:eastAsia="Times New Roman" w:hAnsi="Times New Roman" w:cs="Times New Roman"/>
          <w:i/>
          <w:iCs/>
          <w:color w:val="424242"/>
          <w:sz w:val="26"/>
          <w:szCs w:val="26"/>
        </w:rPr>
        <w:t>The Federalist.</w:t>
      </w:r>
      <w:r w:rsidRPr="006128C2">
        <w:rPr>
          <w:rFonts w:ascii="Times New Roman" w:eastAsia="Times New Roman" w:hAnsi="Times New Roman" w:cs="Times New Roman"/>
          <w:color w:val="424242"/>
          <w:sz w:val="26"/>
          <w:szCs w:val="26"/>
        </w:rPr>
        <w:t xml:space="preserve"> Later in his political career, he moved away from the federalist political party and became a strong supporter of the </w:t>
      </w:r>
      <w:proofErr w:type="spellStart"/>
      <w:r w:rsidRPr="006128C2">
        <w:rPr>
          <w:rFonts w:ascii="Times New Roman" w:eastAsia="Times New Roman" w:hAnsi="Times New Roman" w:cs="Times New Roman"/>
          <w:color w:val="424242"/>
          <w:sz w:val="26"/>
          <w:szCs w:val="26"/>
        </w:rPr>
        <w:t>Jeffersonian</w:t>
      </w:r>
      <w:proofErr w:type="spellEnd"/>
      <w:r w:rsidRPr="006128C2">
        <w:rPr>
          <w:rFonts w:ascii="Times New Roman" w:eastAsia="Times New Roman" w:hAnsi="Times New Roman" w:cs="Times New Roman"/>
          <w:color w:val="424242"/>
          <w:sz w:val="26"/>
          <w:szCs w:val="26"/>
        </w:rPr>
        <w:t xml:space="preserve"> Republicans. Madison followed Jefferson as the fourth president of the United States.</w:t>
      </w:r>
    </w:p>
    <w:p w14:paraId="64AE8304" w14:textId="77777777" w:rsidR="004E7441" w:rsidRPr="006128C2" w:rsidRDefault="004E7441" w:rsidP="004E7441">
      <w:pPr>
        <w:shd w:val="clear" w:color="auto" w:fill="FFFFFF"/>
        <w:spacing w:line="420" w:lineRule="atLeast"/>
        <w:rPr>
          <w:rFonts w:ascii="Times New Roman" w:eastAsia="Times New Roman" w:hAnsi="Times New Roman" w:cs="Times New Roman"/>
          <w:color w:val="424242"/>
          <w:sz w:val="26"/>
          <w:szCs w:val="26"/>
        </w:rPr>
      </w:pPr>
      <w:bookmarkStart w:id="4" w:name="4"/>
      <w:bookmarkEnd w:id="4"/>
      <w:proofErr w:type="spellStart"/>
      <w:r w:rsidRPr="006128C2">
        <w:rPr>
          <w:rFonts w:ascii="Times New Roman" w:eastAsia="Times New Roman" w:hAnsi="Times New Roman" w:cs="Times New Roman"/>
          <w:b/>
          <w:bCs/>
          <w:color w:val="424242"/>
          <w:sz w:val="26"/>
          <w:szCs w:val="26"/>
        </w:rPr>
        <w:t>Publius</w:t>
      </w:r>
      <w:proofErr w:type="spellEnd"/>
      <w:r w:rsidRPr="006128C2">
        <w:rPr>
          <w:rFonts w:ascii="Times New Roman" w:eastAsia="Times New Roman" w:hAnsi="Times New Roman" w:cs="Times New Roman"/>
          <w:b/>
          <w:bCs/>
          <w:color w:val="424242"/>
          <w:sz w:val="26"/>
          <w:szCs w:val="26"/>
        </w:rPr>
        <w:t> </w:t>
      </w:r>
      <w:r w:rsidRPr="006128C2">
        <w:rPr>
          <w:rFonts w:ascii="Times New Roman" w:eastAsia="Times New Roman" w:hAnsi="Times New Roman" w:cs="Times New Roman"/>
          <w:color w:val="424242"/>
          <w:sz w:val="26"/>
          <w:szCs w:val="26"/>
        </w:rPr>
        <w:t> </w:t>
      </w:r>
      <w:proofErr w:type="gramStart"/>
      <w:r w:rsidRPr="006128C2">
        <w:rPr>
          <w:rFonts w:ascii="Times New Roman" w:eastAsia="Times New Roman" w:hAnsi="Times New Roman" w:cs="Times New Roman"/>
          <w:color w:val="424242"/>
          <w:sz w:val="26"/>
          <w:szCs w:val="26"/>
        </w:rPr>
        <w:t>-  The</w:t>
      </w:r>
      <w:proofErr w:type="gramEnd"/>
      <w:r w:rsidRPr="006128C2">
        <w:rPr>
          <w:rFonts w:ascii="Times New Roman" w:eastAsia="Times New Roman" w:hAnsi="Times New Roman" w:cs="Times New Roman"/>
          <w:color w:val="424242"/>
          <w:sz w:val="26"/>
          <w:szCs w:val="26"/>
        </w:rPr>
        <w:t xml:space="preserve"> name used by all three authors of </w:t>
      </w:r>
      <w:r w:rsidRPr="006128C2">
        <w:rPr>
          <w:rFonts w:ascii="Times New Roman" w:eastAsia="Times New Roman" w:hAnsi="Times New Roman" w:cs="Times New Roman"/>
          <w:i/>
          <w:iCs/>
          <w:color w:val="424242"/>
          <w:sz w:val="26"/>
          <w:szCs w:val="26"/>
        </w:rPr>
        <w:t>The Federalist</w:t>
      </w:r>
      <w:r w:rsidRPr="006128C2">
        <w:rPr>
          <w:rFonts w:ascii="Times New Roman" w:eastAsia="Times New Roman" w:hAnsi="Times New Roman" w:cs="Times New Roman"/>
          <w:color w:val="424242"/>
          <w:sz w:val="26"/>
          <w:szCs w:val="26"/>
        </w:rPr>
        <w:t xml:space="preserve"> to conceal their true identity. </w:t>
      </w:r>
      <w:proofErr w:type="spellStart"/>
      <w:r w:rsidRPr="006128C2">
        <w:rPr>
          <w:rFonts w:ascii="Times New Roman" w:eastAsia="Times New Roman" w:hAnsi="Times New Roman" w:cs="Times New Roman"/>
          <w:color w:val="424242"/>
          <w:sz w:val="26"/>
          <w:szCs w:val="26"/>
        </w:rPr>
        <w:t>Publius</w:t>
      </w:r>
      <w:proofErr w:type="spellEnd"/>
      <w:r w:rsidRPr="006128C2">
        <w:rPr>
          <w:rFonts w:ascii="Times New Roman" w:eastAsia="Times New Roman" w:hAnsi="Times New Roman" w:cs="Times New Roman"/>
          <w:color w:val="424242"/>
          <w:sz w:val="26"/>
          <w:szCs w:val="26"/>
        </w:rPr>
        <w:t xml:space="preserve"> referred to the legendary </w:t>
      </w:r>
      <w:proofErr w:type="spellStart"/>
      <w:r w:rsidRPr="006128C2">
        <w:rPr>
          <w:rFonts w:ascii="Times New Roman" w:eastAsia="Times New Roman" w:hAnsi="Times New Roman" w:cs="Times New Roman"/>
          <w:color w:val="424242"/>
          <w:sz w:val="26"/>
          <w:szCs w:val="26"/>
        </w:rPr>
        <w:t>Publius</w:t>
      </w:r>
      <w:proofErr w:type="spellEnd"/>
      <w:r w:rsidRPr="006128C2">
        <w:rPr>
          <w:rFonts w:ascii="Times New Roman" w:eastAsia="Times New Roman" w:hAnsi="Times New Roman" w:cs="Times New Roman"/>
          <w:color w:val="424242"/>
          <w:sz w:val="26"/>
          <w:szCs w:val="26"/>
        </w:rPr>
        <w:t xml:space="preserve"> </w:t>
      </w:r>
      <w:proofErr w:type="spellStart"/>
      <w:r w:rsidRPr="006128C2">
        <w:rPr>
          <w:rFonts w:ascii="Times New Roman" w:eastAsia="Times New Roman" w:hAnsi="Times New Roman" w:cs="Times New Roman"/>
          <w:color w:val="424242"/>
          <w:sz w:val="26"/>
          <w:szCs w:val="26"/>
        </w:rPr>
        <w:t>Valerius</w:t>
      </w:r>
      <w:proofErr w:type="spellEnd"/>
      <w:r w:rsidRPr="006128C2">
        <w:rPr>
          <w:rFonts w:ascii="Times New Roman" w:eastAsia="Times New Roman" w:hAnsi="Times New Roman" w:cs="Times New Roman"/>
          <w:color w:val="424242"/>
          <w:sz w:val="26"/>
          <w:szCs w:val="26"/>
        </w:rPr>
        <w:t xml:space="preserve"> </w:t>
      </w:r>
      <w:proofErr w:type="spellStart"/>
      <w:r w:rsidRPr="006128C2">
        <w:rPr>
          <w:rFonts w:ascii="Times New Roman" w:eastAsia="Times New Roman" w:hAnsi="Times New Roman" w:cs="Times New Roman"/>
          <w:color w:val="424242"/>
          <w:sz w:val="26"/>
          <w:szCs w:val="26"/>
        </w:rPr>
        <w:t>Puplicolo</w:t>
      </w:r>
      <w:proofErr w:type="spellEnd"/>
      <w:r w:rsidRPr="006128C2">
        <w:rPr>
          <w:rFonts w:ascii="Times New Roman" w:eastAsia="Times New Roman" w:hAnsi="Times New Roman" w:cs="Times New Roman"/>
          <w:color w:val="424242"/>
          <w:sz w:val="26"/>
          <w:szCs w:val="26"/>
        </w:rPr>
        <w:t>, the founder of republican government in ancient Rome.</w:t>
      </w:r>
    </w:p>
    <w:p w14:paraId="15E518FB" w14:textId="77777777" w:rsidR="004E7441" w:rsidRPr="006128C2" w:rsidRDefault="004E7441" w:rsidP="004E7441">
      <w:pPr>
        <w:shd w:val="clear" w:color="auto" w:fill="FFFFFF"/>
        <w:spacing w:after="225" w:line="420" w:lineRule="atLeast"/>
        <w:outlineLvl w:val="3"/>
        <w:rPr>
          <w:rFonts w:ascii="Times New Roman" w:eastAsia="Times New Roman" w:hAnsi="Times New Roman" w:cs="Times New Roman"/>
          <w:b/>
          <w:bCs/>
          <w:color w:val="424242"/>
          <w:sz w:val="26"/>
          <w:szCs w:val="26"/>
        </w:rPr>
      </w:pPr>
      <w:r w:rsidRPr="006128C2">
        <w:rPr>
          <w:rFonts w:ascii="Times New Roman" w:eastAsia="Times New Roman" w:hAnsi="Times New Roman" w:cs="Times New Roman"/>
          <w:b/>
          <w:bCs/>
          <w:color w:val="424242"/>
          <w:sz w:val="26"/>
          <w:szCs w:val="26"/>
        </w:rPr>
        <w:t>Events</w:t>
      </w:r>
    </w:p>
    <w:p w14:paraId="10FC1793" w14:textId="77777777" w:rsidR="004E7441" w:rsidRPr="006128C2" w:rsidRDefault="004E7441" w:rsidP="004E7441">
      <w:pPr>
        <w:shd w:val="clear" w:color="auto" w:fill="FFFFFF"/>
        <w:spacing w:line="420" w:lineRule="atLeast"/>
        <w:rPr>
          <w:rFonts w:ascii="Times New Roman" w:eastAsia="Times New Roman" w:hAnsi="Times New Roman" w:cs="Times New Roman"/>
          <w:color w:val="424242"/>
          <w:sz w:val="26"/>
          <w:szCs w:val="26"/>
        </w:rPr>
      </w:pPr>
      <w:r w:rsidRPr="006128C2">
        <w:rPr>
          <w:rFonts w:ascii="Times New Roman" w:eastAsia="Times New Roman" w:hAnsi="Times New Roman" w:cs="Times New Roman"/>
          <w:b/>
          <w:bCs/>
          <w:color w:val="424242"/>
          <w:sz w:val="26"/>
          <w:szCs w:val="26"/>
        </w:rPr>
        <w:t>Annapolis Convention </w:t>
      </w:r>
      <w:r w:rsidRPr="006128C2">
        <w:rPr>
          <w:rFonts w:ascii="Times New Roman" w:eastAsia="Times New Roman" w:hAnsi="Times New Roman" w:cs="Times New Roman"/>
          <w:color w:val="424242"/>
          <w:sz w:val="26"/>
          <w:szCs w:val="26"/>
        </w:rPr>
        <w:t> </w:t>
      </w:r>
      <w:proofErr w:type="gramStart"/>
      <w:r w:rsidRPr="006128C2">
        <w:rPr>
          <w:rFonts w:ascii="Times New Roman" w:eastAsia="Times New Roman" w:hAnsi="Times New Roman" w:cs="Times New Roman"/>
          <w:color w:val="424242"/>
          <w:sz w:val="26"/>
          <w:szCs w:val="26"/>
        </w:rPr>
        <w:t>-  Held</w:t>
      </w:r>
      <w:proofErr w:type="gramEnd"/>
      <w:r w:rsidRPr="006128C2">
        <w:rPr>
          <w:rFonts w:ascii="Times New Roman" w:eastAsia="Times New Roman" w:hAnsi="Times New Roman" w:cs="Times New Roman"/>
          <w:color w:val="424242"/>
          <w:sz w:val="26"/>
          <w:szCs w:val="26"/>
        </w:rPr>
        <w:t xml:space="preserve"> in September 1786 at the request of Virginia, this meeting of the states aimed to improve the uniformity of commerce. Only 12 delegates participated, including Alexander Hamilton and James Madison. Sensing a </w:t>
      </w:r>
      <w:proofErr w:type="spellStart"/>
      <w:r w:rsidRPr="006128C2">
        <w:rPr>
          <w:rFonts w:ascii="Times New Roman" w:eastAsia="Times New Roman" w:hAnsi="Times New Roman" w:cs="Times New Roman"/>
          <w:color w:val="424242"/>
          <w:sz w:val="26"/>
          <w:szCs w:val="26"/>
        </w:rPr>
        <w:t>statewide</w:t>
      </w:r>
      <w:proofErr w:type="spellEnd"/>
      <w:r w:rsidRPr="006128C2">
        <w:rPr>
          <w:rFonts w:ascii="Times New Roman" w:eastAsia="Times New Roman" w:hAnsi="Times New Roman" w:cs="Times New Roman"/>
          <w:color w:val="424242"/>
          <w:sz w:val="26"/>
          <w:szCs w:val="26"/>
        </w:rPr>
        <w:t xml:space="preserve"> agreement on the importance of revising the </w:t>
      </w:r>
      <w:r w:rsidRPr="006128C2">
        <w:rPr>
          <w:rFonts w:ascii="Times New Roman" w:eastAsia="Times New Roman" w:hAnsi="Times New Roman" w:cs="Times New Roman"/>
          <w:i/>
          <w:iCs/>
          <w:color w:val="424242"/>
          <w:sz w:val="26"/>
          <w:szCs w:val="26"/>
        </w:rPr>
        <w:t>Articles of Confederation</w:t>
      </w:r>
      <w:r w:rsidRPr="006128C2">
        <w:rPr>
          <w:rFonts w:ascii="Times New Roman" w:eastAsia="Times New Roman" w:hAnsi="Times New Roman" w:cs="Times New Roman"/>
          <w:color w:val="424242"/>
          <w:sz w:val="26"/>
          <w:szCs w:val="26"/>
        </w:rPr>
        <w:t xml:space="preserve">, this convention resolved to call another </w:t>
      </w:r>
      <w:proofErr w:type="spellStart"/>
      <w:r w:rsidRPr="006128C2">
        <w:rPr>
          <w:rFonts w:ascii="Times New Roman" w:eastAsia="Times New Roman" w:hAnsi="Times New Roman" w:cs="Times New Roman"/>
          <w:color w:val="424242"/>
          <w:sz w:val="26"/>
          <w:szCs w:val="26"/>
        </w:rPr>
        <w:t>statewide</w:t>
      </w:r>
      <w:proofErr w:type="spellEnd"/>
      <w:r w:rsidRPr="006128C2">
        <w:rPr>
          <w:rFonts w:ascii="Times New Roman" w:eastAsia="Times New Roman" w:hAnsi="Times New Roman" w:cs="Times New Roman"/>
          <w:color w:val="424242"/>
          <w:sz w:val="26"/>
          <w:szCs w:val="26"/>
        </w:rPr>
        <w:t xml:space="preserve"> convention in May of 1787. This convention would become known as the Constitutional Convention.</w:t>
      </w:r>
    </w:p>
    <w:p w14:paraId="32211355" w14:textId="77777777" w:rsidR="004E7441" w:rsidRPr="006128C2" w:rsidRDefault="004E7441" w:rsidP="004E7441">
      <w:pPr>
        <w:shd w:val="clear" w:color="auto" w:fill="FFFFFF"/>
        <w:spacing w:line="420" w:lineRule="atLeast"/>
        <w:rPr>
          <w:rFonts w:ascii="Times New Roman" w:eastAsia="Times New Roman" w:hAnsi="Times New Roman" w:cs="Times New Roman"/>
          <w:color w:val="424242"/>
          <w:sz w:val="26"/>
          <w:szCs w:val="26"/>
        </w:rPr>
      </w:pPr>
      <w:r w:rsidRPr="006128C2">
        <w:rPr>
          <w:rFonts w:ascii="Times New Roman" w:eastAsia="Times New Roman" w:hAnsi="Times New Roman" w:cs="Times New Roman"/>
          <w:b/>
          <w:bCs/>
          <w:color w:val="424242"/>
          <w:sz w:val="26"/>
          <w:szCs w:val="26"/>
        </w:rPr>
        <w:t>Constitutional Convention </w:t>
      </w:r>
      <w:r w:rsidRPr="006128C2">
        <w:rPr>
          <w:rFonts w:ascii="Times New Roman" w:eastAsia="Times New Roman" w:hAnsi="Times New Roman" w:cs="Times New Roman"/>
          <w:color w:val="424242"/>
          <w:sz w:val="26"/>
          <w:szCs w:val="26"/>
        </w:rPr>
        <w:t> </w:t>
      </w:r>
      <w:proofErr w:type="gramStart"/>
      <w:r w:rsidRPr="006128C2">
        <w:rPr>
          <w:rFonts w:ascii="Times New Roman" w:eastAsia="Times New Roman" w:hAnsi="Times New Roman" w:cs="Times New Roman"/>
          <w:color w:val="424242"/>
          <w:sz w:val="26"/>
          <w:szCs w:val="26"/>
        </w:rPr>
        <w:t>-  Scheduled</w:t>
      </w:r>
      <w:proofErr w:type="gramEnd"/>
      <w:r w:rsidRPr="006128C2">
        <w:rPr>
          <w:rFonts w:ascii="Times New Roman" w:eastAsia="Times New Roman" w:hAnsi="Times New Roman" w:cs="Times New Roman"/>
          <w:color w:val="424242"/>
          <w:sz w:val="26"/>
          <w:szCs w:val="26"/>
        </w:rPr>
        <w:t xml:space="preserve"> to begin on May 14, 1787 in Philadelphia PA, the Constitutional Convention progressed through the summer to establish a new form of government as described by the </w:t>
      </w:r>
      <w:r w:rsidRPr="006128C2">
        <w:rPr>
          <w:rFonts w:ascii="Times New Roman" w:eastAsia="Times New Roman" w:hAnsi="Times New Roman" w:cs="Times New Roman"/>
          <w:i/>
          <w:iCs/>
          <w:color w:val="424242"/>
          <w:sz w:val="26"/>
          <w:szCs w:val="26"/>
        </w:rPr>
        <w:t>U.S. Constitution</w:t>
      </w:r>
      <w:r w:rsidRPr="006128C2">
        <w:rPr>
          <w:rFonts w:ascii="Times New Roman" w:eastAsia="Times New Roman" w:hAnsi="Times New Roman" w:cs="Times New Roman"/>
          <w:color w:val="424242"/>
          <w:sz w:val="26"/>
          <w:szCs w:val="26"/>
        </w:rPr>
        <w:t>. Although the convention was called for the purpose of revising the </w:t>
      </w:r>
      <w:r w:rsidRPr="006128C2">
        <w:rPr>
          <w:rFonts w:ascii="Times New Roman" w:eastAsia="Times New Roman" w:hAnsi="Times New Roman" w:cs="Times New Roman"/>
          <w:i/>
          <w:iCs/>
          <w:color w:val="424242"/>
          <w:sz w:val="26"/>
          <w:szCs w:val="26"/>
        </w:rPr>
        <w:t>Articles of Confederation</w:t>
      </w:r>
      <w:r w:rsidRPr="006128C2">
        <w:rPr>
          <w:rFonts w:ascii="Times New Roman" w:eastAsia="Times New Roman" w:hAnsi="Times New Roman" w:cs="Times New Roman"/>
          <w:color w:val="424242"/>
          <w:sz w:val="26"/>
          <w:szCs w:val="26"/>
        </w:rPr>
        <w:t>, delegates from 12 of the 13 states (Rhode Island was absent) expressed an overwhelming interest in a totally new, and stronger, form of central government. Upon ratification of the </w:t>
      </w:r>
      <w:r w:rsidRPr="006128C2">
        <w:rPr>
          <w:rFonts w:ascii="Times New Roman" w:eastAsia="Times New Roman" w:hAnsi="Times New Roman" w:cs="Times New Roman"/>
          <w:i/>
          <w:iCs/>
          <w:color w:val="424242"/>
          <w:sz w:val="26"/>
          <w:szCs w:val="26"/>
        </w:rPr>
        <w:t>U.S. Constitution</w:t>
      </w:r>
      <w:r w:rsidRPr="006128C2">
        <w:rPr>
          <w:rFonts w:ascii="Times New Roman" w:eastAsia="Times New Roman" w:hAnsi="Times New Roman" w:cs="Times New Roman"/>
          <w:color w:val="424242"/>
          <w:sz w:val="26"/>
          <w:szCs w:val="26"/>
        </w:rPr>
        <w:t> in 1789, this agreed upon form of government was put into effect and has operated as the government of the United States ever since.</w:t>
      </w:r>
    </w:p>
    <w:p w14:paraId="39EF6ECF" w14:textId="77777777" w:rsidR="004E7441" w:rsidRPr="006128C2" w:rsidRDefault="004E7441" w:rsidP="004E7441">
      <w:pPr>
        <w:shd w:val="clear" w:color="auto" w:fill="FFFFFF"/>
        <w:spacing w:line="420" w:lineRule="atLeast"/>
        <w:rPr>
          <w:rFonts w:ascii="Times New Roman" w:eastAsia="Times New Roman" w:hAnsi="Times New Roman" w:cs="Times New Roman"/>
          <w:color w:val="424242"/>
          <w:sz w:val="26"/>
          <w:szCs w:val="26"/>
        </w:rPr>
      </w:pPr>
      <w:r w:rsidRPr="006128C2">
        <w:rPr>
          <w:rFonts w:ascii="Times New Roman" w:eastAsia="Times New Roman" w:hAnsi="Times New Roman" w:cs="Times New Roman"/>
          <w:b/>
          <w:bCs/>
          <w:color w:val="424242"/>
          <w:sz w:val="26"/>
          <w:szCs w:val="26"/>
        </w:rPr>
        <w:t>Ratification of the </w:t>
      </w:r>
      <w:r w:rsidRPr="006128C2">
        <w:rPr>
          <w:rFonts w:ascii="Times New Roman" w:eastAsia="Times New Roman" w:hAnsi="Times New Roman" w:cs="Times New Roman"/>
          <w:b/>
          <w:bCs/>
          <w:i/>
          <w:iCs/>
          <w:color w:val="424242"/>
          <w:sz w:val="26"/>
          <w:szCs w:val="26"/>
        </w:rPr>
        <w:t>U.S. Constitution</w:t>
      </w:r>
      <w:r w:rsidRPr="006128C2">
        <w:rPr>
          <w:rFonts w:ascii="Times New Roman" w:eastAsia="Times New Roman" w:hAnsi="Times New Roman" w:cs="Times New Roman"/>
          <w:b/>
          <w:bCs/>
          <w:color w:val="424242"/>
          <w:sz w:val="26"/>
          <w:szCs w:val="26"/>
        </w:rPr>
        <w:t> </w:t>
      </w:r>
      <w:r w:rsidRPr="006128C2">
        <w:rPr>
          <w:rFonts w:ascii="Times New Roman" w:eastAsia="Times New Roman" w:hAnsi="Times New Roman" w:cs="Times New Roman"/>
          <w:color w:val="424242"/>
          <w:sz w:val="26"/>
          <w:szCs w:val="26"/>
        </w:rPr>
        <w:t> </w:t>
      </w:r>
      <w:proofErr w:type="gramStart"/>
      <w:r w:rsidRPr="006128C2">
        <w:rPr>
          <w:rFonts w:ascii="Times New Roman" w:eastAsia="Times New Roman" w:hAnsi="Times New Roman" w:cs="Times New Roman"/>
          <w:color w:val="424242"/>
          <w:sz w:val="26"/>
          <w:szCs w:val="26"/>
        </w:rPr>
        <w:t>-  Article</w:t>
      </w:r>
      <w:proofErr w:type="gramEnd"/>
      <w:r w:rsidRPr="006128C2">
        <w:rPr>
          <w:rFonts w:ascii="Times New Roman" w:eastAsia="Times New Roman" w:hAnsi="Times New Roman" w:cs="Times New Roman"/>
          <w:color w:val="424242"/>
          <w:sz w:val="26"/>
          <w:szCs w:val="26"/>
        </w:rPr>
        <w:t xml:space="preserve"> VII of the </w:t>
      </w:r>
      <w:r w:rsidRPr="006128C2">
        <w:rPr>
          <w:rFonts w:ascii="Times New Roman" w:eastAsia="Times New Roman" w:hAnsi="Times New Roman" w:cs="Times New Roman"/>
          <w:i/>
          <w:iCs/>
          <w:color w:val="424242"/>
          <w:sz w:val="26"/>
          <w:szCs w:val="26"/>
        </w:rPr>
        <w:t>U.S. Constitution</w:t>
      </w:r>
      <w:r w:rsidRPr="006128C2">
        <w:rPr>
          <w:rFonts w:ascii="Times New Roman" w:eastAsia="Times New Roman" w:hAnsi="Times New Roman" w:cs="Times New Roman"/>
          <w:color w:val="424242"/>
          <w:sz w:val="26"/>
          <w:szCs w:val="26"/>
        </w:rPr>
        <w:t> indicates that the document would officially go into effect upon the ratification of 9 of the 13 state ratifying conventions. When New Hampshire, the 9th state to do so, formally ratified the Constitution, the Constitutional Convention appointed a committee to begin planning the transition to the new government. Planning for the new government was underway even before Virginia, New York, North Carolina and Rhode Island had formally approved of the government plan.</w:t>
      </w:r>
    </w:p>
    <w:p w14:paraId="317AC741" w14:textId="77777777" w:rsidR="004E7441" w:rsidRPr="006128C2" w:rsidRDefault="004E7441" w:rsidP="004E7441">
      <w:pPr>
        <w:shd w:val="clear" w:color="auto" w:fill="FFFFFF"/>
        <w:spacing w:line="420" w:lineRule="atLeast"/>
        <w:rPr>
          <w:rFonts w:ascii="Times New Roman" w:eastAsia="Times New Roman" w:hAnsi="Times New Roman" w:cs="Times New Roman"/>
          <w:color w:val="424242"/>
          <w:sz w:val="26"/>
          <w:szCs w:val="26"/>
        </w:rPr>
      </w:pPr>
      <w:r w:rsidRPr="006128C2">
        <w:rPr>
          <w:rFonts w:ascii="Times New Roman" w:eastAsia="Times New Roman" w:hAnsi="Times New Roman" w:cs="Times New Roman"/>
          <w:b/>
          <w:bCs/>
          <w:color w:val="424242"/>
          <w:sz w:val="26"/>
          <w:szCs w:val="26"/>
        </w:rPr>
        <w:t>Shays' Rebellion </w:t>
      </w:r>
      <w:r w:rsidRPr="006128C2">
        <w:rPr>
          <w:rFonts w:ascii="Times New Roman" w:eastAsia="Times New Roman" w:hAnsi="Times New Roman" w:cs="Times New Roman"/>
          <w:color w:val="424242"/>
          <w:sz w:val="26"/>
          <w:szCs w:val="26"/>
        </w:rPr>
        <w:t> </w:t>
      </w:r>
      <w:proofErr w:type="gramStart"/>
      <w:r w:rsidRPr="006128C2">
        <w:rPr>
          <w:rFonts w:ascii="Times New Roman" w:eastAsia="Times New Roman" w:hAnsi="Times New Roman" w:cs="Times New Roman"/>
          <w:color w:val="424242"/>
          <w:sz w:val="26"/>
          <w:szCs w:val="26"/>
        </w:rPr>
        <w:t>-  Daniel</w:t>
      </w:r>
      <w:proofErr w:type="gramEnd"/>
      <w:r w:rsidRPr="006128C2">
        <w:rPr>
          <w:rFonts w:ascii="Times New Roman" w:eastAsia="Times New Roman" w:hAnsi="Times New Roman" w:cs="Times New Roman"/>
          <w:color w:val="424242"/>
          <w:sz w:val="26"/>
          <w:szCs w:val="26"/>
        </w:rPr>
        <w:t xml:space="preserve"> Shays organized farmers throughout New England to protest legislation that increased taxes and demanded immediate debt-repayment. When the state legislature refused to respond, Shays and his armed followers closed the courts in Western Massachusetts in protest of foreclosed properties. The rebellion came to a head when Shays was defeated while trying to seize a federal arsenal of weapons in Springfield, MA on January 25, 1787. This rebellion demonstrated the weaknesses of the </w:t>
      </w:r>
      <w:r w:rsidRPr="006128C2">
        <w:rPr>
          <w:rFonts w:ascii="Times New Roman" w:eastAsia="Times New Roman" w:hAnsi="Times New Roman" w:cs="Times New Roman"/>
          <w:i/>
          <w:iCs/>
          <w:color w:val="424242"/>
          <w:sz w:val="26"/>
          <w:szCs w:val="26"/>
        </w:rPr>
        <w:t>Articles of Confederation</w:t>
      </w:r>
      <w:r w:rsidRPr="006128C2">
        <w:rPr>
          <w:rFonts w:ascii="Times New Roman" w:eastAsia="Times New Roman" w:hAnsi="Times New Roman" w:cs="Times New Roman"/>
          <w:color w:val="424242"/>
          <w:sz w:val="26"/>
          <w:szCs w:val="26"/>
        </w:rPr>
        <w:t>, and convinced many states of the need for a stronger central government</w:t>
      </w:r>
    </w:p>
    <w:p w14:paraId="0B3083E1" w14:textId="77777777" w:rsidR="004E7441" w:rsidRPr="006128C2" w:rsidRDefault="004E7441" w:rsidP="001D349B">
      <w:pPr>
        <w:numPr>
          <w:ilvl w:val="0"/>
          <w:numId w:val="12"/>
        </w:numPr>
        <w:rPr>
          <w:rFonts w:ascii="Times New Roman" w:hAnsi="Times New Roman" w:cs="Times New Roman"/>
        </w:rPr>
      </w:pPr>
      <w:r w:rsidRPr="006128C2">
        <w:rPr>
          <w:rFonts w:ascii="Times New Roman" w:hAnsi="Times New Roman" w:cs="Times New Roman"/>
        </w:rPr>
        <w:t>Approach advocated in the</w:t>
      </w:r>
      <w:r w:rsidRPr="006128C2">
        <w:rPr>
          <w:rFonts w:ascii="Times New Roman" w:hAnsi="Times New Roman" w:cs="Times New Roman"/>
          <w:i/>
          <w:iCs/>
        </w:rPr>
        <w:t xml:space="preserve"> Federalist Papers</w:t>
      </w:r>
    </w:p>
    <w:p w14:paraId="5F3FFE51" w14:textId="77777777" w:rsidR="004E7441" w:rsidRPr="006128C2" w:rsidRDefault="004E7441" w:rsidP="001D349B">
      <w:pPr>
        <w:numPr>
          <w:ilvl w:val="1"/>
          <w:numId w:val="12"/>
        </w:numPr>
        <w:rPr>
          <w:rFonts w:ascii="Times New Roman" w:hAnsi="Times New Roman" w:cs="Times New Roman"/>
        </w:rPr>
      </w:pPr>
      <w:r w:rsidRPr="006128C2">
        <w:rPr>
          <w:rFonts w:ascii="Times New Roman" w:hAnsi="Times New Roman" w:cs="Times New Roman"/>
        </w:rPr>
        <w:t>Harness factional conflict</w:t>
      </w:r>
    </w:p>
    <w:p w14:paraId="350C5061" w14:textId="77777777" w:rsidR="004E7441" w:rsidRPr="006128C2" w:rsidRDefault="004E7441" w:rsidP="001D349B">
      <w:pPr>
        <w:numPr>
          <w:ilvl w:val="1"/>
          <w:numId w:val="12"/>
        </w:numPr>
        <w:rPr>
          <w:rFonts w:ascii="Times New Roman" w:hAnsi="Times New Roman" w:cs="Times New Roman"/>
        </w:rPr>
      </w:pPr>
      <w:r w:rsidRPr="006128C2">
        <w:rPr>
          <w:rFonts w:ascii="Times New Roman" w:hAnsi="Times New Roman" w:cs="Times New Roman"/>
        </w:rPr>
        <w:t>Ensure diversity of interests in government</w:t>
      </w:r>
    </w:p>
    <w:p w14:paraId="347462BE" w14:textId="77777777" w:rsidR="004E7441" w:rsidRPr="006128C2" w:rsidRDefault="004E7441" w:rsidP="001D349B">
      <w:pPr>
        <w:numPr>
          <w:ilvl w:val="1"/>
          <w:numId w:val="12"/>
        </w:numPr>
        <w:rPr>
          <w:rFonts w:ascii="Times New Roman" w:hAnsi="Times New Roman" w:cs="Times New Roman"/>
        </w:rPr>
      </w:pPr>
      <w:r w:rsidRPr="006128C2">
        <w:rPr>
          <w:rFonts w:ascii="Times New Roman" w:hAnsi="Times New Roman" w:cs="Times New Roman"/>
        </w:rPr>
        <w:t>Use checks and balances and force cooperation</w:t>
      </w:r>
    </w:p>
    <w:p w14:paraId="6FFCF421" w14:textId="77777777" w:rsidR="004E7441" w:rsidRPr="006128C2" w:rsidRDefault="004E7441" w:rsidP="001D349B">
      <w:pPr>
        <w:numPr>
          <w:ilvl w:val="1"/>
          <w:numId w:val="12"/>
        </w:numPr>
        <w:rPr>
          <w:rFonts w:ascii="Times New Roman" w:hAnsi="Times New Roman" w:cs="Times New Roman"/>
        </w:rPr>
      </w:pPr>
      <w:r w:rsidRPr="006128C2">
        <w:rPr>
          <w:rFonts w:ascii="Times New Roman" w:hAnsi="Times New Roman" w:cs="Times New Roman"/>
        </w:rPr>
        <w:t>This ensures private interests will act for common good</w:t>
      </w:r>
    </w:p>
    <w:p w14:paraId="37658AED" w14:textId="77777777" w:rsidR="004E7441" w:rsidRPr="006128C2" w:rsidRDefault="004E7441" w:rsidP="004E7441">
      <w:pPr>
        <w:rPr>
          <w:rFonts w:ascii="Times New Roman" w:hAnsi="Times New Roman" w:cs="Times New Roman"/>
        </w:rPr>
      </w:pPr>
      <w:r w:rsidRPr="006128C2">
        <w:rPr>
          <w:rFonts w:ascii="Times New Roman" w:hAnsi="Times New Roman" w:cs="Times New Roman"/>
        </w:rPr>
        <w:t xml:space="preserve">Para. 11: “In republican government, the </w:t>
      </w:r>
      <w:r w:rsidRPr="006128C2">
        <w:rPr>
          <w:rFonts w:ascii="Times New Roman" w:hAnsi="Times New Roman" w:cs="Times New Roman"/>
          <w:b/>
        </w:rPr>
        <w:t>legislative</w:t>
      </w:r>
      <w:r w:rsidRPr="006128C2">
        <w:rPr>
          <w:rFonts w:ascii="Times New Roman" w:hAnsi="Times New Roman" w:cs="Times New Roman"/>
        </w:rPr>
        <w:t xml:space="preserve"> authority necessarily predominates. The remedy for this inconveniency is to divide the legislature into different branches; and to render them, by different modes of election and different principles of action, as little connected with each other as the nature of their common functions and their common dependence on the society will admit.”</w:t>
      </w:r>
    </w:p>
    <w:p w14:paraId="63AC9B99" w14:textId="77777777" w:rsidR="00C244C2" w:rsidRPr="006128C2" w:rsidRDefault="00C244C2" w:rsidP="00C244C2">
      <w:pPr>
        <w:ind w:left="720"/>
        <w:rPr>
          <w:rFonts w:ascii="Times New Roman" w:hAnsi="Times New Roman" w:cs="Times New Roman"/>
        </w:rPr>
      </w:pPr>
    </w:p>
    <w:p w14:paraId="5AEA1591" w14:textId="77777777" w:rsidR="00C244C2" w:rsidRPr="006128C2" w:rsidRDefault="004E7441" w:rsidP="001D349B">
      <w:pPr>
        <w:numPr>
          <w:ilvl w:val="0"/>
          <w:numId w:val="12"/>
        </w:numPr>
        <w:rPr>
          <w:rFonts w:ascii="Times New Roman" w:hAnsi="Times New Roman" w:cs="Times New Roman"/>
        </w:rPr>
      </w:pPr>
      <w:r w:rsidRPr="006128C2">
        <w:rPr>
          <w:rFonts w:ascii="Times New Roman" w:hAnsi="Times New Roman" w:cs="Times New Roman"/>
        </w:rPr>
        <w:t xml:space="preserve">Considers the </w:t>
      </w:r>
      <w:r w:rsidRPr="006128C2">
        <w:rPr>
          <w:rFonts w:ascii="Times New Roman" w:hAnsi="Times New Roman" w:cs="Times New Roman"/>
          <w:b/>
        </w:rPr>
        <w:t>executive</w:t>
      </w:r>
      <w:r w:rsidRPr="006128C2">
        <w:rPr>
          <w:rFonts w:ascii="Times New Roman" w:hAnsi="Times New Roman" w:cs="Times New Roman"/>
        </w:rPr>
        <w:t xml:space="preserve"> relatively weak, requiring fortification</w:t>
      </w:r>
    </w:p>
    <w:p w14:paraId="321F9DAD" w14:textId="614A3F7B" w:rsidR="004E7441" w:rsidRPr="006128C2" w:rsidRDefault="004E7441" w:rsidP="001D349B">
      <w:pPr>
        <w:numPr>
          <w:ilvl w:val="0"/>
          <w:numId w:val="12"/>
        </w:numPr>
        <w:rPr>
          <w:rFonts w:ascii="Times New Roman" w:hAnsi="Times New Roman" w:cs="Times New Roman"/>
        </w:rPr>
      </w:pPr>
      <w:r w:rsidRPr="006128C2">
        <w:rPr>
          <w:rFonts w:ascii="Times New Roman" w:hAnsi="Times New Roman" w:cs="Times New Roman"/>
        </w:rPr>
        <w:t xml:space="preserve">Para. 11: “As the weight of the legislative authority requires that it should be thus divided, the weakness of the executive may require, on the other hand, that it should be fortified. An absolute negative on the legislature appears, at first view, to be the natural defense with which the executive magistrate should be armed </w:t>
      </w:r>
    </w:p>
    <w:p w14:paraId="7872296C" w14:textId="77777777" w:rsidR="00C244C2" w:rsidRPr="006128C2" w:rsidRDefault="00C244C2" w:rsidP="00C244C2">
      <w:pPr>
        <w:rPr>
          <w:rFonts w:ascii="Times New Roman" w:hAnsi="Times New Roman" w:cs="Times New Roman"/>
        </w:rPr>
      </w:pPr>
    </w:p>
    <w:p w14:paraId="15D331BD" w14:textId="77777777" w:rsidR="005F6CAD" w:rsidRPr="006128C2" w:rsidRDefault="005F6CAD" w:rsidP="001D349B">
      <w:pPr>
        <w:numPr>
          <w:ilvl w:val="0"/>
          <w:numId w:val="13"/>
        </w:numPr>
        <w:rPr>
          <w:rFonts w:ascii="Times New Roman" w:hAnsi="Times New Roman" w:cs="Times New Roman"/>
        </w:rPr>
      </w:pPr>
      <w:r w:rsidRPr="006128C2">
        <w:rPr>
          <w:rFonts w:ascii="Times New Roman" w:hAnsi="Times New Roman" w:cs="Times New Roman"/>
        </w:rPr>
        <w:t>Views as the weakest branch</w:t>
      </w:r>
    </w:p>
    <w:p w14:paraId="6227D203" w14:textId="77777777" w:rsidR="005F6CAD" w:rsidRPr="006128C2" w:rsidRDefault="005F6CAD" w:rsidP="001D349B">
      <w:pPr>
        <w:numPr>
          <w:ilvl w:val="0"/>
          <w:numId w:val="13"/>
        </w:numPr>
        <w:rPr>
          <w:rFonts w:ascii="Times New Roman" w:hAnsi="Times New Roman" w:cs="Times New Roman"/>
        </w:rPr>
      </w:pPr>
      <w:r w:rsidRPr="006128C2">
        <w:rPr>
          <w:rFonts w:ascii="Times New Roman" w:hAnsi="Times New Roman" w:cs="Times New Roman"/>
        </w:rPr>
        <w:t>Dependent on the other branches</w:t>
      </w:r>
    </w:p>
    <w:p w14:paraId="2CB09954" w14:textId="77777777" w:rsidR="005F6CAD" w:rsidRPr="006128C2" w:rsidRDefault="005F6CAD" w:rsidP="001D349B">
      <w:pPr>
        <w:numPr>
          <w:ilvl w:val="0"/>
          <w:numId w:val="13"/>
        </w:numPr>
        <w:rPr>
          <w:rFonts w:ascii="Times New Roman" w:hAnsi="Times New Roman" w:cs="Times New Roman"/>
        </w:rPr>
      </w:pPr>
      <w:r w:rsidRPr="006128C2">
        <w:rPr>
          <w:rFonts w:ascii="Times New Roman" w:hAnsi="Times New Roman" w:cs="Times New Roman"/>
        </w:rPr>
        <w:t>Nature of its functions means it is the least dangerous to liberty</w:t>
      </w:r>
    </w:p>
    <w:p w14:paraId="0DF6F5FF" w14:textId="77777777" w:rsidR="005F6CAD" w:rsidRPr="006128C2" w:rsidRDefault="005F6CAD" w:rsidP="001D349B">
      <w:pPr>
        <w:numPr>
          <w:ilvl w:val="0"/>
          <w:numId w:val="13"/>
        </w:numPr>
        <w:rPr>
          <w:rFonts w:ascii="Times New Roman" w:hAnsi="Times New Roman" w:cs="Times New Roman"/>
        </w:rPr>
      </w:pPr>
      <w:r w:rsidRPr="006128C2">
        <w:rPr>
          <w:rFonts w:ascii="Times New Roman" w:hAnsi="Times New Roman" w:cs="Times New Roman"/>
        </w:rPr>
        <w:t xml:space="preserve">Para. 12 – “the </w:t>
      </w:r>
      <w:r w:rsidRPr="006128C2">
        <w:rPr>
          <w:rFonts w:ascii="Times New Roman" w:hAnsi="Times New Roman" w:cs="Times New Roman"/>
          <w:b/>
        </w:rPr>
        <w:t>judiciary</w:t>
      </w:r>
      <w:r w:rsidRPr="006128C2">
        <w:rPr>
          <w:rFonts w:ascii="Times New Roman" w:hAnsi="Times New Roman" w:cs="Times New Roman"/>
        </w:rPr>
        <w:t xml:space="preserve">, from the nature of its functions, will always be the least dangerous to the political rights of the Constitution; because it will be least in a capacity to annoy or injure them.” </w:t>
      </w:r>
    </w:p>
    <w:p w14:paraId="0149670F" w14:textId="248A36BC" w:rsidR="005F6CAD" w:rsidRPr="006128C2" w:rsidRDefault="005F6CAD" w:rsidP="001D349B">
      <w:pPr>
        <w:numPr>
          <w:ilvl w:val="0"/>
          <w:numId w:val="13"/>
        </w:numPr>
        <w:rPr>
          <w:rFonts w:ascii="Times New Roman" w:hAnsi="Times New Roman" w:cs="Times New Roman"/>
        </w:rPr>
      </w:pPr>
      <w:r w:rsidRPr="006128C2">
        <w:rPr>
          <w:rFonts w:ascii="Times New Roman" w:hAnsi="Times New Roman" w:cs="Times New Roman"/>
        </w:rPr>
        <w:t xml:space="preserve">Para. 12: “The Executive not only dispenses the honors, but holds the sword of the community. The legislature not only commands the purse, </w:t>
      </w:r>
      <w:proofErr w:type="gramStart"/>
      <w:r w:rsidRPr="006128C2">
        <w:rPr>
          <w:rFonts w:ascii="Times New Roman" w:hAnsi="Times New Roman" w:cs="Times New Roman"/>
        </w:rPr>
        <w:t>but</w:t>
      </w:r>
      <w:proofErr w:type="gramEnd"/>
      <w:r w:rsidRPr="006128C2">
        <w:rPr>
          <w:rFonts w:ascii="Times New Roman" w:hAnsi="Times New Roman" w:cs="Times New Roman"/>
        </w:rPr>
        <w:t xml:space="preserve"> prescribes the rules by which the duties and rights of every citizen are to be regulated. The judiciary, on the contrary, has no influence over either the sword or the purse … and can take no active resolution what</w:t>
      </w:r>
      <w:r w:rsidR="00CB0428">
        <w:rPr>
          <w:rFonts w:ascii="Times New Roman" w:hAnsi="Times New Roman" w:cs="Times New Roman"/>
        </w:rPr>
        <w:t>so</w:t>
      </w:r>
      <w:r w:rsidRPr="006128C2">
        <w:rPr>
          <w:rFonts w:ascii="Times New Roman" w:hAnsi="Times New Roman" w:cs="Times New Roman"/>
        </w:rPr>
        <w:t>ever. It may truly be said to have neither FORCE nor WILL, but merely judgment; and must ultimately depend upon the aid of the executive arm even for the efficacy of its judgments.”</w:t>
      </w:r>
    </w:p>
    <w:p w14:paraId="38109E7B" w14:textId="77777777" w:rsidR="005F6CAD" w:rsidRPr="006128C2" w:rsidRDefault="005F6CAD" w:rsidP="001D349B">
      <w:pPr>
        <w:numPr>
          <w:ilvl w:val="0"/>
          <w:numId w:val="13"/>
        </w:numPr>
        <w:rPr>
          <w:rFonts w:ascii="Times New Roman" w:hAnsi="Times New Roman" w:cs="Times New Roman"/>
        </w:rPr>
      </w:pPr>
      <w:r w:rsidRPr="006128C2">
        <w:rPr>
          <w:rFonts w:ascii="Times New Roman" w:hAnsi="Times New Roman" w:cs="Times New Roman"/>
        </w:rPr>
        <w:t>Vital role in policing the legislature’s compliance with the constitution</w:t>
      </w:r>
    </w:p>
    <w:p w14:paraId="709CB078" w14:textId="77777777" w:rsidR="005F6CAD" w:rsidRPr="006128C2" w:rsidRDefault="005F6CAD" w:rsidP="001D349B">
      <w:pPr>
        <w:numPr>
          <w:ilvl w:val="0"/>
          <w:numId w:val="13"/>
        </w:numPr>
        <w:rPr>
          <w:rFonts w:ascii="Times New Roman" w:hAnsi="Times New Roman" w:cs="Times New Roman"/>
        </w:rPr>
      </w:pPr>
      <w:r w:rsidRPr="006128C2">
        <w:rPr>
          <w:rFonts w:ascii="Times New Roman" w:hAnsi="Times New Roman" w:cs="Times New Roman"/>
        </w:rPr>
        <w:t xml:space="preserve">Para. 15: “The interpretation of the laws is the proper and peculiar province of the courts … </w:t>
      </w:r>
      <w:proofErr w:type="gramStart"/>
      <w:r w:rsidRPr="006128C2">
        <w:rPr>
          <w:rFonts w:ascii="Times New Roman" w:hAnsi="Times New Roman" w:cs="Times New Roman"/>
        </w:rPr>
        <w:t>It</w:t>
      </w:r>
      <w:proofErr w:type="gramEnd"/>
      <w:r w:rsidRPr="006128C2">
        <w:rPr>
          <w:rFonts w:ascii="Times New Roman" w:hAnsi="Times New Roman" w:cs="Times New Roman"/>
        </w:rPr>
        <w:t xml:space="preserve"> therefore belongs to them to ascertain its meaning, as well as the meaning of any particular act proceeding from the legislative body. If there should happen to be an irreconcilable variance between the two … the Constitution ought to be preferred to the statute, the intention of the people to the intention of their agents.”</w:t>
      </w:r>
    </w:p>
    <w:p w14:paraId="204981EB" w14:textId="77777777" w:rsidR="005F6CAD" w:rsidRPr="006128C2" w:rsidRDefault="005F6CAD" w:rsidP="001D349B">
      <w:pPr>
        <w:numPr>
          <w:ilvl w:val="0"/>
          <w:numId w:val="13"/>
        </w:numPr>
        <w:rPr>
          <w:rFonts w:ascii="Times New Roman" w:hAnsi="Times New Roman" w:cs="Times New Roman"/>
        </w:rPr>
      </w:pPr>
      <w:r w:rsidRPr="006128C2">
        <w:rPr>
          <w:rFonts w:ascii="Times New Roman" w:hAnsi="Times New Roman" w:cs="Times New Roman"/>
        </w:rPr>
        <w:t>Given important role of judiciary checking the other branches, and given weakness of the judiciary, need to do everything to support its independence</w:t>
      </w:r>
    </w:p>
    <w:p w14:paraId="3F09C812" w14:textId="77777777" w:rsidR="005F6CAD" w:rsidRPr="006128C2" w:rsidRDefault="005F6CAD" w:rsidP="001D349B">
      <w:pPr>
        <w:numPr>
          <w:ilvl w:val="0"/>
          <w:numId w:val="13"/>
        </w:numPr>
        <w:rPr>
          <w:rFonts w:ascii="Times New Roman" w:hAnsi="Times New Roman" w:cs="Times New Roman"/>
        </w:rPr>
      </w:pPr>
      <w:r w:rsidRPr="006128C2">
        <w:rPr>
          <w:rFonts w:ascii="Times New Roman" w:hAnsi="Times New Roman" w:cs="Times New Roman"/>
        </w:rPr>
        <w:t>Para. 16: “If, then, the courts of justice are to be considered as the bulwarks of a limited Constitution against legislative encroachments, this consideration will afford a strong argument for the permanent tenure of judicial offices, since nothing will contribute so much as this to that independent spirit in the judges which must be essential to the faithful performance of so arduous a duty.”</w:t>
      </w:r>
    </w:p>
    <w:p w14:paraId="77F12A6D" w14:textId="77777777" w:rsidR="00C244C2" w:rsidRPr="006128C2" w:rsidRDefault="00C244C2" w:rsidP="00C244C2">
      <w:pPr>
        <w:rPr>
          <w:rFonts w:ascii="Times New Roman" w:hAnsi="Times New Roman" w:cs="Times New Roman"/>
        </w:rPr>
      </w:pPr>
    </w:p>
    <w:p w14:paraId="233F9B73" w14:textId="0CB536FB" w:rsidR="00C244C2" w:rsidRPr="006128C2" w:rsidRDefault="00C244C2" w:rsidP="00C244C2">
      <w:pPr>
        <w:rPr>
          <w:rFonts w:ascii="Times New Roman" w:hAnsi="Times New Roman" w:cs="Times New Roman"/>
        </w:rPr>
      </w:pPr>
      <w:r w:rsidRPr="006128C2">
        <w:rPr>
          <w:rFonts w:ascii="Times New Roman" w:hAnsi="Times New Roman" w:cs="Times New Roman"/>
        </w:rPr>
        <w:t>Separation of Powers in Modern Constitutions –</w:t>
      </w:r>
    </w:p>
    <w:p w14:paraId="3E0344F2" w14:textId="77777777" w:rsidR="00C244C2" w:rsidRPr="006128C2" w:rsidRDefault="00C244C2" w:rsidP="00C244C2">
      <w:pPr>
        <w:rPr>
          <w:rFonts w:ascii="Times New Roman" w:hAnsi="Times New Roman" w:cs="Times New Roman"/>
        </w:rPr>
      </w:pPr>
    </w:p>
    <w:p w14:paraId="2EAFCC90" w14:textId="77777777" w:rsidR="005F6CAD" w:rsidRPr="006128C2" w:rsidRDefault="005F6CAD" w:rsidP="001D349B">
      <w:pPr>
        <w:numPr>
          <w:ilvl w:val="0"/>
          <w:numId w:val="14"/>
        </w:numPr>
        <w:rPr>
          <w:rFonts w:ascii="Times New Roman" w:hAnsi="Times New Roman" w:cs="Times New Roman"/>
        </w:rPr>
      </w:pPr>
      <w:r w:rsidRPr="006128C2">
        <w:rPr>
          <w:rFonts w:ascii="Times New Roman" w:hAnsi="Times New Roman" w:cs="Times New Roman"/>
        </w:rPr>
        <w:t>Contrast with “Westminster Style” constitutions, inspired by the United Kingdom</w:t>
      </w:r>
    </w:p>
    <w:p w14:paraId="2947874E" w14:textId="77777777" w:rsidR="005F6CAD" w:rsidRPr="006128C2" w:rsidRDefault="005F6CAD" w:rsidP="001D349B">
      <w:pPr>
        <w:numPr>
          <w:ilvl w:val="0"/>
          <w:numId w:val="14"/>
        </w:numPr>
        <w:rPr>
          <w:rFonts w:ascii="Times New Roman" w:hAnsi="Times New Roman" w:cs="Times New Roman"/>
        </w:rPr>
      </w:pPr>
      <w:r w:rsidRPr="006128C2">
        <w:rPr>
          <w:rFonts w:ascii="Times New Roman" w:hAnsi="Times New Roman" w:cs="Times New Roman"/>
        </w:rPr>
        <w:t>Far less separation of powers</w:t>
      </w:r>
    </w:p>
    <w:p w14:paraId="381E90C1" w14:textId="77777777" w:rsidR="005F6CAD" w:rsidRPr="006128C2" w:rsidRDefault="005F6CAD" w:rsidP="001D349B">
      <w:pPr>
        <w:numPr>
          <w:ilvl w:val="0"/>
          <w:numId w:val="14"/>
        </w:numPr>
        <w:rPr>
          <w:rFonts w:ascii="Times New Roman" w:hAnsi="Times New Roman" w:cs="Times New Roman"/>
        </w:rPr>
      </w:pPr>
      <w:r w:rsidRPr="006128C2">
        <w:rPr>
          <w:rFonts w:ascii="Times New Roman" w:hAnsi="Times New Roman" w:cs="Times New Roman"/>
        </w:rPr>
        <w:t>But still elements of separation of powers, mixed government, and checks and balances</w:t>
      </w:r>
    </w:p>
    <w:p w14:paraId="07A418A7" w14:textId="77777777" w:rsidR="005F6CAD" w:rsidRPr="006128C2" w:rsidRDefault="005F6CAD" w:rsidP="001D349B">
      <w:pPr>
        <w:numPr>
          <w:ilvl w:val="0"/>
          <w:numId w:val="14"/>
        </w:numPr>
        <w:rPr>
          <w:rFonts w:ascii="Times New Roman" w:hAnsi="Times New Roman" w:cs="Times New Roman"/>
        </w:rPr>
      </w:pPr>
      <w:r w:rsidRPr="006128C2">
        <w:rPr>
          <w:rFonts w:ascii="Times New Roman" w:hAnsi="Times New Roman" w:cs="Times New Roman"/>
        </w:rPr>
        <w:t>Canada in the Westminster tradition, not the Washington tradition</w:t>
      </w:r>
    </w:p>
    <w:p w14:paraId="4760DF90" w14:textId="77777777" w:rsidR="00C244C2" w:rsidRPr="006128C2" w:rsidRDefault="00C244C2" w:rsidP="004E7441">
      <w:pPr>
        <w:rPr>
          <w:rFonts w:ascii="Times New Roman" w:hAnsi="Times New Roman" w:cs="Times New Roman"/>
        </w:rPr>
      </w:pPr>
    </w:p>
    <w:p w14:paraId="7D348E42" w14:textId="1FFFBA6F" w:rsidR="00C244C2" w:rsidRPr="006128C2" w:rsidRDefault="00C244C2" w:rsidP="004E7441">
      <w:pPr>
        <w:rPr>
          <w:rFonts w:ascii="Times New Roman" w:hAnsi="Times New Roman" w:cs="Times New Roman"/>
        </w:rPr>
      </w:pPr>
      <w:r w:rsidRPr="006128C2">
        <w:rPr>
          <w:rFonts w:ascii="Times New Roman" w:hAnsi="Times New Roman" w:cs="Times New Roman"/>
        </w:rPr>
        <w:t>Challenges to Separation of Powers Doctrine –</w:t>
      </w:r>
    </w:p>
    <w:p w14:paraId="6A6D8348" w14:textId="77777777" w:rsidR="00C244C2" w:rsidRPr="006128C2" w:rsidRDefault="00C244C2" w:rsidP="004E7441">
      <w:pPr>
        <w:rPr>
          <w:rFonts w:ascii="Times New Roman" w:hAnsi="Times New Roman" w:cs="Times New Roman"/>
        </w:rPr>
      </w:pPr>
    </w:p>
    <w:p w14:paraId="1C9C07B2" w14:textId="77777777" w:rsidR="005F6CAD" w:rsidRPr="006128C2" w:rsidRDefault="005F6CAD" w:rsidP="001D349B">
      <w:pPr>
        <w:numPr>
          <w:ilvl w:val="0"/>
          <w:numId w:val="15"/>
        </w:numPr>
        <w:rPr>
          <w:rFonts w:ascii="Times New Roman" w:hAnsi="Times New Roman" w:cs="Times New Roman"/>
        </w:rPr>
      </w:pPr>
      <w:r w:rsidRPr="006128C2">
        <w:rPr>
          <w:rFonts w:ascii="Times New Roman" w:hAnsi="Times New Roman" w:cs="Times New Roman"/>
        </w:rPr>
        <w:t>No neat division of functions</w:t>
      </w:r>
    </w:p>
    <w:p w14:paraId="28E002BE" w14:textId="77777777" w:rsidR="005F6CAD" w:rsidRPr="006128C2" w:rsidRDefault="005F6CAD" w:rsidP="001D349B">
      <w:pPr>
        <w:numPr>
          <w:ilvl w:val="0"/>
          <w:numId w:val="15"/>
        </w:numPr>
        <w:rPr>
          <w:rFonts w:ascii="Times New Roman" w:hAnsi="Times New Roman" w:cs="Times New Roman"/>
        </w:rPr>
      </w:pPr>
      <w:r w:rsidRPr="006128C2">
        <w:rPr>
          <w:rFonts w:ascii="Times New Roman" w:hAnsi="Times New Roman" w:cs="Times New Roman"/>
        </w:rPr>
        <w:t>Natural state of “repose” = paralysis</w:t>
      </w:r>
    </w:p>
    <w:p w14:paraId="34D60D03" w14:textId="77777777" w:rsidR="005F6CAD" w:rsidRPr="006128C2" w:rsidRDefault="005F6CAD" w:rsidP="001D349B">
      <w:pPr>
        <w:numPr>
          <w:ilvl w:val="0"/>
          <w:numId w:val="15"/>
        </w:numPr>
        <w:rPr>
          <w:rFonts w:ascii="Times New Roman" w:hAnsi="Times New Roman" w:cs="Times New Roman"/>
        </w:rPr>
      </w:pPr>
      <w:r w:rsidRPr="006128C2">
        <w:rPr>
          <w:rFonts w:ascii="Times New Roman" w:hAnsi="Times New Roman" w:cs="Times New Roman"/>
        </w:rPr>
        <w:t>Other power structures circumvent the separation of powers</w:t>
      </w:r>
    </w:p>
    <w:p w14:paraId="12BE0BB4" w14:textId="77777777" w:rsidR="005F6CAD" w:rsidRPr="006128C2" w:rsidRDefault="005F6CAD" w:rsidP="001D349B">
      <w:pPr>
        <w:numPr>
          <w:ilvl w:val="0"/>
          <w:numId w:val="15"/>
        </w:numPr>
        <w:rPr>
          <w:rFonts w:ascii="Times New Roman" w:hAnsi="Times New Roman" w:cs="Times New Roman"/>
        </w:rPr>
      </w:pPr>
      <w:r w:rsidRPr="006128C2">
        <w:rPr>
          <w:rFonts w:ascii="Times New Roman" w:hAnsi="Times New Roman" w:cs="Times New Roman"/>
        </w:rPr>
        <w:t>Assumptions about which branches are powerful out of date</w:t>
      </w:r>
    </w:p>
    <w:p w14:paraId="1FD3A32D" w14:textId="77777777" w:rsidR="005F6CAD" w:rsidRPr="006128C2" w:rsidRDefault="005F6CAD" w:rsidP="001D349B">
      <w:pPr>
        <w:numPr>
          <w:ilvl w:val="0"/>
          <w:numId w:val="15"/>
        </w:numPr>
        <w:rPr>
          <w:rFonts w:ascii="Times New Roman" w:hAnsi="Times New Roman" w:cs="Times New Roman"/>
        </w:rPr>
      </w:pPr>
      <w:r w:rsidRPr="006128C2">
        <w:rPr>
          <w:rFonts w:ascii="Times New Roman" w:hAnsi="Times New Roman" w:cs="Times New Roman"/>
        </w:rPr>
        <w:t>Is the separation of powers respected in practice?</w:t>
      </w:r>
    </w:p>
    <w:p w14:paraId="1527C453" w14:textId="77777777" w:rsidR="005F6CAD" w:rsidRPr="006128C2" w:rsidRDefault="005F6CAD" w:rsidP="001D349B">
      <w:pPr>
        <w:numPr>
          <w:ilvl w:val="0"/>
          <w:numId w:val="15"/>
        </w:numPr>
        <w:rPr>
          <w:rFonts w:ascii="Times New Roman" w:hAnsi="Times New Roman" w:cs="Times New Roman"/>
        </w:rPr>
      </w:pPr>
      <w:r w:rsidRPr="006128C2">
        <w:rPr>
          <w:rFonts w:ascii="Times New Roman" w:hAnsi="Times New Roman" w:cs="Times New Roman"/>
        </w:rPr>
        <w:t>New separations of powers have become more important</w:t>
      </w:r>
    </w:p>
    <w:p w14:paraId="635E72A2" w14:textId="77777777" w:rsidR="00C244C2" w:rsidRPr="006128C2" w:rsidRDefault="00C244C2" w:rsidP="004E7441">
      <w:pPr>
        <w:rPr>
          <w:rFonts w:ascii="Times New Roman" w:hAnsi="Times New Roman" w:cs="Times New Roman"/>
        </w:rPr>
      </w:pPr>
    </w:p>
    <w:p w14:paraId="683C3452" w14:textId="3804A2B5" w:rsidR="005F6CAD" w:rsidRPr="006128C2" w:rsidRDefault="005F6CAD" w:rsidP="004E7441">
      <w:pPr>
        <w:rPr>
          <w:rFonts w:ascii="Times New Roman" w:hAnsi="Times New Roman" w:cs="Times New Roman"/>
        </w:rPr>
      </w:pPr>
      <w:r w:rsidRPr="006128C2">
        <w:rPr>
          <w:rFonts w:ascii="Times New Roman" w:hAnsi="Times New Roman" w:cs="Times New Roman"/>
        </w:rPr>
        <w:t xml:space="preserve">Foundations of Canada’s constitution – </w:t>
      </w:r>
    </w:p>
    <w:p w14:paraId="3F7C402F" w14:textId="77777777" w:rsidR="005F6CAD" w:rsidRPr="006128C2" w:rsidRDefault="005F6CAD" w:rsidP="004E7441">
      <w:pPr>
        <w:rPr>
          <w:rFonts w:ascii="Times New Roman" w:hAnsi="Times New Roman" w:cs="Times New Roman"/>
        </w:rPr>
      </w:pPr>
    </w:p>
    <w:p w14:paraId="18B66D10" w14:textId="25DEE5E3" w:rsidR="00DD05C6" w:rsidRPr="006128C2" w:rsidRDefault="005F6CAD" w:rsidP="00DD05C6">
      <w:pPr>
        <w:rPr>
          <w:rFonts w:ascii="Times New Roman" w:hAnsi="Times New Roman" w:cs="Times New Roman"/>
        </w:rPr>
      </w:pPr>
      <w:r w:rsidRPr="006128C2">
        <w:rPr>
          <w:rFonts w:ascii="Times New Roman" w:hAnsi="Times New Roman" w:cs="Times New Roman"/>
        </w:rPr>
        <w:t>Elements of Canada’s c</w:t>
      </w:r>
      <w:r w:rsidR="00DD05C6" w:rsidRPr="006128C2">
        <w:rPr>
          <w:rFonts w:ascii="Times New Roman" w:hAnsi="Times New Roman" w:cs="Times New Roman"/>
        </w:rPr>
        <w:t>onstitution:</w:t>
      </w:r>
    </w:p>
    <w:p w14:paraId="315D303B" w14:textId="2982C399" w:rsidR="00260FE0" w:rsidRPr="006128C2" w:rsidRDefault="005F6CAD" w:rsidP="00DD05C6">
      <w:pPr>
        <w:rPr>
          <w:rFonts w:ascii="Times New Roman" w:hAnsi="Times New Roman" w:cs="Times New Roman"/>
        </w:rPr>
      </w:pPr>
      <w:r w:rsidRPr="006128C2">
        <w:rPr>
          <w:rFonts w:ascii="Times New Roman" w:hAnsi="Times New Roman" w:cs="Times New Roman"/>
        </w:rPr>
        <w:t xml:space="preserve">- </w:t>
      </w:r>
      <w:r w:rsidR="00260FE0" w:rsidRPr="006128C2">
        <w:rPr>
          <w:rFonts w:ascii="Times New Roman" w:hAnsi="Times New Roman" w:cs="Times New Roman"/>
        </w:rPr>
        <w:t>Canada’s constitution is entrenched</w:t>
      </w:r>
    </w:p>
    <w:p w14:paraId="5F10052C" w14:textId="77777777" w:rsidR="00260FE0" w:rsidRPr="006128C2" w:rsidRDefault="00260FE0" w:rsidP="001D349B">
      <w:pPr>
        <w:numPr>
          <w:ilvl w:val="1"/>
          <w:numId w:val="16"/>
        </w:numPr>
        <w:rPr>
          <w:rFonts w:ascii="Times New Roman" w:hAnsi="Times New Roman" w:cs="Times New Roman"/>
        </w:rPr>
      </w:pPr>
      <w:r w:rsidRPr="006128C2">
        <w:rPr>
          <w:rFonts w:ascii="Times New Roman" w:hAnsi="Times New Roman" w:cs="Times New Roman"/>
        </w:rPr>
        <w:t>Documents in Constitution Act, 1982, s. 52</w:t>
      </w:r>
    </w:p>
    <w:p w14:paraId="04A35C9A" w14:textId="77777777" w:rsidR="00260FE0" w:rsidRPr="006128C2" w:rsidRDefault="00260FE0" w:rsidP="001D349B">
      <w:pPr>
        <w:numPr>
          <w:ilvl w:val="0"/>
          <w:numId w:val="16"/>
        </w:numPr>
        <w:rPr>
          <w:rFonts w:ascii="Times New Roman" w:hAnsi="Times New Roman" w:cs="Times New Roman"/>
        </w:rPr>
      </w:pPr>
      <w:r w:rsidRPr="006128C2">
        <w:rPr>
          <w:rFonts w:ascii="Times New Roman" w:hAnsi="Times New Roman" w:cs="Times New Roman"/>
        </w:rPr>
        <w:t>Canada’s unwritten constitution</w:t>
      </w:r>
    </w:p>
    <w:p w14:paraId="0A243DD7" w14:textId="77777777" w:rsidR="00260FE0" w:rsidRPr="006128C2" w:rsidRDefault="00260FE0" w:rsidP="001D349B">
      <w:pPr>
        <w:numPr>
          <w:ilvl w:val="1"/>
          <w:numId w:val="16"/>
        </w:numPr>
        <w:rPr>
          <w:rFonts w:ascii="Times New Roman" w:hAnsi="Times New Roman" w:cs="Times New Roman"/>
        </w:rPr>
      </w:pPr>
      <w:r w:rsidRPr="006128C2">
        <w:rPr>
          <w:rFonts w:ascii="Times New Roman" w:hAnsi="Times New Roman" w:cs="Times New Roman"/>
        </w:rPr>
        <w:t>Other documents</w:t>
      </w:r>
    </w:p>
    <w:p w14:paraId="2B6515EE" w14:textId="77777777" w:rsidR="00260FE0" w:rsidRPr="006128C2" w:rsidRDefault="00260FE0" w:rsidP="001D349B">
      <w:pPr>
        <w:numPr>
          <w:ilvl w:val="1"/>
          <w:numId w:val="16"/>
        </w:numPr>
        <w:rPr>
          <w:rFonts w:ascii="Times New Roman" w:hAnsi="Times New Roman" w:cs="Times New Roman"/>
        </w:rPr>
      </w:pPr>
      <w:r w:rsidRPr="006128C2">
        <w:rPr>
          <w:rFonts w:ascii="Times New Roman" w:hAnsi="Times New Roman" w:cs="Times New Roman"/>
        </w:rPr>
        <w:t>Principles</w:t>
      </w:r>
    </w:p>
    <w:p w14:paraId="60072779" w14:textId="77777777" w:rsidR="00260FE0" w:rsidRPr="006128C2" w:rsidRDefault="00260FE0" w:rsidP="001D349B">
      <w:pPr>
        <w:numPr>
          <w:ilvl w:val="1"/>
          <w:numId w:val="16"/>
        </w:numPr>
        <w:rPr>
          <w:rFonts w:ascii="Times New Roman" w:hAnsi="Times New Roman" w:cs="Times New Roman"/>
        </w:rPr>
      </w:pPr>
      <w:r w:rsidRPr="006128C2">
        <w:rPr>
          <w:rFonts w:ascii="Times New Roman" w:hAnsi="Times New Roman" w:cs="Times New Roman"/>
        </w:rPr>
        <w:t>Constitutional conventions</w:t>
      </w:r>
    </w:p>
    <w:p w14:paraId="0D8228E6" w14:textId="12DBBAE7" w:rsidR="00260FE0" w:rsidRPr="006128C2" w:rsidRDefault="00260FE0" w:rsidP="001D349B">
      <w:pPr>
        <w:numPr>
          <w:ilvl w:val="2"/>
          <w:numId w:val="16"/>
        </w:numPr>
        <w:rPr>
          <w:rFonts w:ascii="Times New Roman" w:hAnsi="Times New Roman" w:cs="Times New Roman"/>
        </w:rPr>
      </w:pPr>
      <w:r w:rsidRPr="006128C2">
        <w:rPr>
          <w:rFonts w:ascii="Times New Roman" w:hAnsi="Times New Roman" w:cs="Times New Roman"/>
        </w:rPr>
        <w:t xml:space="preserve">Rules of political </w:t>
      </w:r>
      <w:r w:rsidR="00DD05C6" w:rsidRPr="006128C2">
        <w:rPr>
          <w:rFonts w:ascii="Times New Roman" w:hAnsi="Times New Roman" w:cs="Times New Roman"/>
        </w:rPr>
        <w:t>behavior</w:t>
      </w:r>
      <w:r w:rsidRPr="006128C2">
        <w:rPr>
          <w:rFonts w:ascii="Times New Roman" w:hAnsi="Times New Roman" w:cs="Times New Roman"/>
        </w:rPr>
        <w:t xml:space="preserve"> regarded by political actors as binding but not enforced by the courts</w:t>
      </w:r>
    </w:p>
    <w:p w14:paraId="24E2D2C5" w14:textId="63A898C0" w:rsidR="005F6CAD" w:rsidRPr="006128C2" w:rsidRDefault="005F6CAD" w:rsidP="004E7441">
      <w:pPr>
        <w:rPr>
          <w:rFonts w:ascii="Times New Roman" w:hAnsi="Times New Roman" w:cs="Times New Roman"/>
        </w:rPr>
      </w:pPr>
    </w:p>
    <w:p w14:paraId="65D6BB3A" w14:textId="5898F39C" w:rsidR="00DD05C6" w:rsidRPr="006128C2" w:rsidRDefault="00DD05C6" w:rsidP="00DD05C6">
      <w:pPr>
        <w:rPr>
          <w:rFonts w:ascii="Times New Roman" w:hAnsi="Times New Roman" w:cs="Times New Roman"/>
        </w:rPr>
      </w:pPr>
      <w:r w:rsidRPr="006128C2">
        <w:rPr>
          <w:rFonts w:ascii="Times New Roman" w:hAnsi="Times New Roman" w:cs="Times New Roman"/>
        </w:rPr>
        <w:t xml:space="preserve">Characteristics of Canada’s constitution – </w:t>
      </w:r>
    </w:p>
    <w:p w14:paraId="241A39ED" w14:textId="77777777" w:rsidR="00260FE0" w:rsidRPr="006128C2" w:rsidRDefault="00260FE0" w:rsidP="001D349B">
      <w:pPr>
        <w:numPr>
          <w:ilvl w:val="0"/>
          <w:numId w:val="17"/>
        </w:numPr>
        <w:rPr>
          <w:rFonts w:ascii="Times New Roman" w:hAnsi="Times New Roman" w:cs="Times New Roman"/>
        </w:rPr>
      </w:pPr>
      <w:r w:rsidRPr="006128C2">
        <w:rPr>
          <w:rFonts w:ascii="Times New Roman" w:hAnsi="Times New Roman" w:cs="Times New Roman"/>
        </w:rPr>
        <w:t>Constitutional monarchy</w:t>
      </w:r>
    </w:p>
    <w:p w14:paraId="1D2D0E12" w14:textId="77777777" w:rsidR="00260FE0" w:rsidRPr="006128C2" w:rsidRDefault="00260FE0" w:rsidP="001D349B">
      <w:pPr>
        <w:numPr>
          <w:ilvl w:val="0"/>
          <w:numId w:val="17"/>
        </w:numPr>
        <w:rPr>
          <w:rFonts w:ascii="Times New Roman" w:hAnsi="Times New Roman" w:cs="Times New Roman"/>
        </w:rPr>
      </w:pPr>
      <w:r w:rsidRPr="006128C2">
        <w:rPr>
          <w:rFonts w:ascii="Times New Roman" w:hAnsi="Times New Roman" w:cs="Times New Roman"/>
        </w:rPr>
        <w:t>Guarantee of individual and group rights</w:t>
      </w:r>
    </w:p>
    <w:p w14:paraId="64817B43" w14:textId="77777777" w:rsidR="00260FE0" w:rsidRPr="006128C2" w:rsidRDefault="00260FE0" w:rsidP="001D349B">
      <w:pPr>
        <w:numPr>
          <w:ilvl w:val="0"/>
          <w:numId w:val="17"/>
        </w:numPr>
        <w:rPr>
          <w:rFonts w:ascii="Times New Roman" w:hAnsi="Times New Roman" w:cs="Times New Roman"/>
        </w:rPr>
      </w:pPr>
      <w:r w:rsidRPr="006128C2">
        <w:rPr>
          <w:rFonts w:ascii="Times New Roman" w:hAnsi="Times New Roman" w:cs="Times New Roman"/>
        </w:rPr>
        <w:t>Weak separation of powers between legislature and executive</w:t>
      </w:r>
    </w:p>
    <w:p w14:paraId="5662B86B" w14:textId="77777777" w:rsidR="00260FE0" w:rsidRPr="006128C2" w:rsidRDefault="00260FE0" w:rsidP="001D349B">
      <w:pPr>
        <w:numPr>
          <w:ilvl w:val="0"/>
          <w:numId w:val="17"/>
        </w:numPr>
        <w:rPr>
          <w:rFonts w:ascii="Times New Roman" w:hAnsi="Times New Roman" w:cs="Times New Roman"/>
        </w:rPr>
      </w:pPr>
      <w:r w:rsidRPr="006128C2">
        <w:rPr>
          <w:rFonts w:ascii="Times New Roman" w:hAnsi="Times New Roman" w:cs="Times New Roman"/>
        </w:rPr>
        <w:t>Judicial review</w:t>
      </w:r>
    </w:p>
    <w:p w14:paraId="2449BD1C" w14:textId="77777777" w:rsidR="00260FE0" w:rsidRPr="006128C2" w:rsidRDefault="00260FE0" w:rsidP="001D349B">
      <w:pPr>
        <w:numPr>
          <w:ilvl w:val="0"/>
          <w:numId w:val="17"/>
        </w:numPr>
        <w:rPr>
          <w:rFonts w:ascii="Times New Roman" w:hAnsi="Times New Roman" w:cs="Times New Roman"/>
        </w:rPr>
      </w:pPr>
      <w:r w:rsidRPr="006128C2">
        <w:rPr>
          <w:rFonts w:ascii="Times New Roman" w:hAnsi="Times New Roman" w:cs="Times New Roman"/>
        </w:rPr>
        <w:t>Less flexible since 1982</w:t>
      </w:r>
    </w:p>
    <w:p w14:paraId="1AB8EDAF" w14:textId="77777777" w:rsidR="00DD05C6" w:rsidRPr="006128C2" w:rsidRDefault="00DD05C6" w:rsidP="001D349B">
      <w:pPr>
        <w:pStyle w:val="ListParagraph"/>
        <w:numPr>
          <w:ilvl w:val="0"/>
          <w:numId w:val="17"/>
        </w:numPr>
        <w:rPr>
          <w:rFonts w:ascii="Times New Roman" w:hAnsi="Times New Roman" w:cs="Times New Roman"/>
        </w:rPr>
      </w:pPr>
      <w:r w:rsidRPr="006128C2">
        <w:rPr>
          <w:rFonts w:ascii="Times New Roman" w:hAnsi="Times New Roman" w:cs="Times New Roman"/>
        </w:rPr>
        <w:t>Federal</w:t>
      </w:r>
    </w:p>
    <w:p w14:paraId="129DF53B" w14:textId="2F7CA0E6" w:rsidR="00DD05C6" w:rsidRPr="006128C2" w:rsidRDefault="00DD05C6" w:rsidP="004E7441">
      <w:pPr>
        <w:rPr>
          <w:rFonts w:ascii="Times New Roman" w:hAnsi="Times New Roman" w:cs="Times New Roman"/>
        </w:rPr>
      </w:pPr>
      <w:r w:rsidRPr="006128C2">
        <w:rPr>
          <w:rFonts w:ascii="Times New Roman" w:hAnsi="Times New Roman" w:cs="Times New Roman"/>
        </w:rPr>
        <w:t xml:space="preserve">Pre-Confederation constitutional principles – </w:t>
      </w:r>
    </w:p>
    <w:p w14:paraId="131CA68D" w14:textId="117F6413" w:rsidR="00DD05C6" w:rsidRPr="006128C2" w:rsidRDefault="00DD05C6" w:rsidP="004E7441">
      <w:pPr>
        <w:rPr>
          <w:rFonts w:ascii="Times New Roman" w:hAnsi="Times New Roman" w:cs="Times New Roman"/>
        </w:rPr>
      </w:pPr>
      <w:r w:rsidRPr="006128C2">
        <w:rPr>
          <w:rFonts w:ascii="Times New Roman" w:hAnsi="Times New Roman" w:cs="Times New Roman"/>
        </w:rPr>
        <w:t xml:space="preserve">1) Representative government - An electoral system where citizens vote to elect people to represent </w:t>
      </w:r>
      <w:r w:rsidR="00CB0428" w:rsidRPr="006128C2">
        <w:rPr>
          <w:rFonts w:ascii="Times New Roman" w:hAnsi="Times New Roman" w:cs="Times New Roman"/>
        </w:rPr>
        <w:t>there</w:t>
      </w:r>
      <w:r w:rsidRPr="006128C2">
        <w:rPr>
          <w:rFonts w:ascii="Times New Roman" w:hAnsi="Times New Roman" w:cs="Times New Roman"/>
        </w:rPr>
        <w:t xml:space="preserve"> interests and concerns. Those elected meet to debate and make laws on behalf of the whole community or society, instead of the people voting directly on laws and other debates</w:t>
      </w:r>
    </w:p>
    <w:p w14:paraId="5E2652B9" w14:textId="47778A2B" w:rsidR="00DD05C6" w:rsidRPr="006128C2" w:rsidRDefault="00DD05C6" w:rsidP="004E7441">
      <w:pPr>
        <w:rPr>
          <w:rFonts w:ascii="Times New Roman" w:hAnsi="Times New Roman" w:cs="Times New Roman"/>
        </w:rPr>
      </w:pPr>
      <w:r w:rsidRPr="006128C2">
        <w:rPr>
          <w:rFonts w:ascii="Times New Roman" w:hAnsi="Times New Roman" w:cs="Times New Roman"/>
        </w:rPr>
        <w:t>2) Responsible government - refers to a government that is responsible to the people. In Canada responsible government is more commonly described as an executive or Cabinet that is dependent on the support of an elected assembly, rather than on the monarch</w:t>
      </w:r>
    </w:p>
    <w:p w14:paraId="443D6F12" w14:textId="77777777" w:rsidR="007202D5" w:rsidRPr="006128C2" w:rsidRDefault="007202D5" w:rsidP="004E7441">
      <w:pPr>
        <w:rPr>
          <w:rFonts w:ascii="Times New Roman" w:hAnsi="Times New Roman" w:cs="Times New Roman"/>
        </w:rPr>
      </w:pPr>
    </w:p>
    <w:p w14:paraId="2AE99AAF" w14:textId="77777777" w:rsidR="00260FE0" w:rsidRPr="006128C2" w:rsidRDefault="00260FE0" w:rsidP="001D349B">
      <w:pPr>
        <w:numPr>
          <w:ilvl w:val="0"/>
          <w:numId w:val="18"/>
        </w:numPr>
        <w:rPr>
          <w:rFonts w:ascii="Times New Roman" w:hAnsi="Times New Roman" w:cs="Times New Roman"/>
        </w:rPr>
      </w:pPr>
      <w:r w:rsidRPr="006128C2">
        <w:rPr>
          <w:rFonts w:ascii="Times New Roman" w:hAnsi="Times New Roman" w:cs="Times New Roman"/>
        </w:rPr>
        <w:t>Background of Representative Government in English history</w:t>
      </w:r>
    </w:p>
    <w:p w14:paraId="5EDFEB69" w14:textId="77777777" w:rsidR="00260FE0" w:rsidRPr="006128C2" w:rsidRDefault="00260FE0" w:rsidP="001D349B">
      <w:pPr>
        <w:numPr>
          <w:ilvl w:val="1"/>
          <w:numId w:val="18"/>
        </w:numPr>
        <w:rPr>
          <w:rFonts w:ascii="Times New Roman" w:hAnsi="Times New Roman" w:cs="Times New Roman"/>
        </w:rPr>
      </w:pPr>
      <w:r w:rsidRPr="006128C2">
        <w:rPr>
          <w:rFonts w:ascii="Times New Roman" w:hAnsi="Times New Roman" w:cs="Times New Roman"/>
        </w:rPr>
        <w:t>Supremacy of Parliament</w:t>
      </w:r>
    </w:p>
    <w:p w14:paraId="4F57120E" w14:textId="77777777" w:rsidR="00260FE0" w:rsidRPr="006128C2" w:rsidRDefault="00260FE0" w:rsidP="001D349B">
      <w:pPr>
        <w:numPr>
          <w:ilvl w:val="0"/>
          <w:numId w:val="18"/>
        </w:numPr>
        <w:rPr>
          <w:rFonts w:ascii="Times New Roman" w:hAnsi="Times New Roman" w:cs="Times New Roman"/>
        </w:rPr>
      </w:pPr>
      <w:r w:rsidRPr="006128C2">
        <w:rPr>
          <w:rFonts w:ascii="Times New Roman" w:hAnsi="Times New Roman" w:cs="Times New Roman"/>
        </w:rPr>
        <w:t>Application of Representative Government in the Colonies</w:t>
      </w:r>
    </w:p>
    <w:p w14:paraId="5A5C870A" w14:textId="77777777" w:rsidR="00260FE0" w:rsidRPr="006128C2" w:rsidRDefault="00260FE0" w:rsidP="001D349B">
      <w:pPr>
        <w:numPr>
          <w:ilvl w:val="1"/>
          <w:numId w:val="18"/>
        </w:numPr>
        <w:rPr>
          <w:rFonts w:ascii="Times New Roman" w:hAnsi="Times New Roman" w:cs="Times New Roman"/>
        </w:rPr>
      </w:pPr>
      <w:r w:rsidRPr="006128C2">
        <w:rPr>
          <w:rFonts w:ascii="Times New Roman" w:hAnsi="Times New Roman" w:cs="Times New Roman"/>
        </w:rPr>
        <w:t>Settled vs. Conquered</w:t>
      </w:r>
    </w:p>
    <w:p w14:paraId="2AB57050" w14:textId="77777777" w:rsidR="00260FE0" w:rsidRPr="006128C2" w:rsidRDefault="00260FE0" w:rsidP="001D349B">
      <w:pPr>
        <w:numPr>
          <w:ilvl w:val="0"/>
          <w:numId w:val="18"/>
        </w:numPr>
        <w:rPr>
          <w:rFonts w:ascii="Times New Roman" w:hAnsi="Times New Roman" w:cs="Times New Roman"/>
        </w:rPr>
      </w:pPr>
      <w:r w:rsidRPr="006128C2">
        <w:rPr>
          <w:rFonts w:ascii="Times New Roman" w:hAnsi="Times New Roman" w:cs="Times New Roman"/>
        </w:rPr>
        <w:t>Application of Representative Government in Canada</w:t>
      </w:r>
    </w:p>
    <w:p w14:paraId="0DA27333" w14:textId="77777777" w:rsidR="00260FE0" w:rsidRPr="006128C2" w:rsidRDefault="00260FE0" w:rsidP="001D349B">
      <w:pPr>
        <w:numPr>
          <w:ilvl w:val="1"/>
          <w:numId w:val="18"/>
        </w:numPr>
        <w:rPr>
          <w:rFonts w:ascii="Times New Roman" w:hAnsi="Times New Roman" w:cs="Times New Roman"/>
        </w:rPr>
      </w:pPr>
      <w:r w:rsidRPr="006128C2">
        <w:rPr>
          <w:rFonts w:ascii="Times New Roman" w:hAnsi="Times New Roman" w:cs="Times New Roman"/>
        </w:rPr>
        <w:t>1763 Royal Proclamation</w:t>
      </w:r>
    </w:p>
    <w:p w14:paraId="2C2A1F9B" w14:textId="77777777" w:rsidR="00260FE0" w:rsidRPr="006128C2" w:rsidRDefault="00260FE0" w:rsidP="001D349B">
      <w:pPr>
        <w:numPr>
          <w:ilvl w:val="1"/>
          <w:numId w:val="18"/>
        </w:numPr>
        <w:rPr>
          <w:rFonts w:ascii="Times New Roman" w:hAnsi="Times New Roman" w:cs="Times New Roman"/>
        </w:rPr>
      </w:pPr>
      <w:r w:rsidRPr="006128C2">
        <w:rPr>
          <w:rFonts w:ascii="Times New Roman" w:hAnsi="Times New Roman" w:cs="Times New Roman"/>
        </w:rPr>
        <w:t>1791 Constitutional Act</w:t>
      </w:r>
    </w:p>
    <w:p w14:paraId="1815ED4F" w14:textId="7946A4B3" w:rsidR="007202D5" w:rsidRPr="006128C2" w:rsidRDefault="007202D5" w:rsidP="004E7441">
      <w:pPr>
        <w:rPr>
          <w:rFonts w:ascii="Times New Roman" w:hAnsi="Times New Roman" w:cs="Times New Roman"/>
        </w:rPr>
      </w:pPr>
      <w:r w:rsidRPr="006128C2">
        <w:rPr>
          <w:rFonts w:ascii="Times New Roman" w:hAnsi="Times New Roman" w:cs="Times New Roman"/>
          <w:noProof/>
        </w:rPr>
        <w:drawing>
          <wp:inline distT="0" distB="0" distL="0" distR="0" wp14:anchorId="72CABCBB" wp14:editId="66B74A91">
            <wp:extent cx="5468909" cy="404887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6"/>
                    <a:stretch>
                      <a:fillRect/>
                    </a:stretch>
                  </pic:blipFill>
                  <pic:spPr>
                    <a:xfrm>
                      <a:off x="0" y="0"/>
                      <a:ext cx="5468909" cy="4048870"/>
                    </a:xfrm>
                    <a:prstGeom prst="rect">
                      <a:avLst/>
                    </a:prstGeom>
                  </pic:spPr>
                </pic:pic>
              </a:graphicData>
            </a:graphic>
          </wp:inline>
        </w:drawing>
      </w:r>
    </w:p>
    <w:p w14:paraId="37455840" w14:textId="77777777" w:rsidR="007202D5" w:rsidRPr="006128C2" w:rsidRDefault="007202D5" w:rsidP="007202D5">
      <w:pPr>
        <w:rPr>
          <w:rFonts w:ascii="Times New Roman" w:hAnsi="Times New Roman" w:cs="Times New Roman"/>
        </w:rPr>
      </w:pPr>
    </w:p>
    <w:p w14:paraId="26295759" w14:textId="7A5756A7" w:rsidR="007202D5" w:rsidRPr="006128C2" w:rsidRDefault="007202D5" w:rsidP="007202D5">
      <w:pPr>
        <w:rPr>
          <w:rFonts w:ascii="Times New Roman" w:hAnsi="Times New Roman" w:cs="Times New Roman"/>
        </w:rPr>
      </w:pPr>
    </w:p>
    <w:p w14:paraId="1CF055A3" w14:textId="77777777" w:rsidR="00260FE0" w:rsidRPr="006128C2" w:rsidRDefault="00260FE0" w:rsidP="001D349B">
      <w:pPr>
        <w:numPr>
          <w:ilvl w:val="0"/>
          <w:numId w:val="19"/>
        </w:numPr>
        <w:rPr>
          <w:rFonts w:ascii="Times New Roman" w:hAnsi="Times New Roman" w:cs="Times New Roman"/>
        </w:rPr>
      </w:pPr>
      <w:r w:rsidRPr="006128C2">
        <w:rPr>
          <w:rFonts w:ascii="Times New Roman" w:hAnsi="Times New Roman" w:cs="Times New Roman"/>
        </w:rPr>
        <w:t>Increasing rebellions, frustration with lack of executive accountability</w:t>
      </w:r>
    </w:p>
    <w:p w14:paraId="4B121745" w14:textId="77777777" w:rsidR="00260FE0" w:rsidRPr="006128C2" w:rsidRDefault="00260FE0" w:rsidP="001D349B">
      <w:pPr>
        <w:numPr>
          <w:ilvl w:val="0"/>
          <w:numId w:val="19"/>
        </w:numPr>
        <w:rPr>
          <w:rFonts w:ascii="Times New Roman" w:hAnsi="Times New Roman" w:cs="Times New Roman"/>
        </w:rPr>
      </w:pPr>
      <w:r w:rsidRPr="006128C2">
        <w:rPr>
          <w:rFonts w:ascii="Times New Roman" w:hAnsi="Times New Roman" w:cs="Times New Roman"/>
        </w:rPr>
        <w:t>Lord Durham’s Report, 1839</w:t>
      </w:r>
    </w:p>
    <w:p w14:paraId="10138FBB" w14:textId="77777777" w:rsidR="00260FE0" w:rsidRPr="006128C2" w:rsidRDefault="00260FE0" w:rsidP="001D349B">
      <w:pPr>
        <w:numPr>
          <w:ilvl w:val="1"/>
          <w:numId w:val="19"/>
        </w:numPr>
        <w:rPr>
          <w:rFonts w:ascii="Times New Roman" w:hAnsi="Times New Roman" w:cs="Times New Roman"/>
        </w:rPr>
      </w:pPr>
      <w:r w:rsidRPr="006128C2">
        <w:rPr>
          <w:rFonts w:ascii="Times New Roman" w:hAnsi="Times New Roman" w:cs="Times New Roman"/>
        </w:rPr>
        <w:t>Proposed implementation of responsible government, with two main elements:</w:t>
      </w:r>
    </w:p>
    <w:p w14:paraId="597DAE5B" w14:textId="77777777" w:rsidR="00260FE0" w:rsidRPr="006128C2" w:rsidRDefault="00260FE0" w:rsidP="001D349B">
      <w:pPr>
        <w:numPr>
          <w:ilvl w:val="2"/>
          <w:numId w:val="19"/>
        </w:numPr>
        <w:rPr>
          <w:rFonts w:ascii="Times New Roman" w:hAnsi="Times New Roman" w:cs="Times New Roman"/>
        </w:rPr>
      </w:pPr>
      <w:r w:rsidRPr="006128C2">
        <w:rPr>
          <w:rFonts w:ascii="Times New Roman" w:hAnsi="Times New Roman" w:cs="Times New Roman"/>
        </w:rPr>
        <w:t>(1) Executive Council must have confidence of legislative assembly</w:t>
      </w:r>
    </w:p>
    <w:p w14:paraId="4596C674" w14:textId="77777777" w:rsidR="00260FE0" w:rsidRPr="006128C2" w:rsidRDefault="00260FE0" w:rsidP="001D349B">
      <w:pPr>
        <w:numPr>
          <w:ilvl w:val="2"/>
          <w:numId w:val="19"/>
        </w:numPr>
        <w:rPr>
          <w:rFonts w:ascii="Times New Roman" w:hAnsi="Times New Roman" w:cs="Times New Roman"/>
        </w:rPr>
      </w:pPr>
      <w:r w:rsidRPr="006128C2">
        <w:rPr>
          <w:rFonts w:ascii="Times New Roman" w:hAnsi="Times New Roman" w:cs="Times New Roman"/>
        </w:rPr>
        <w:t>(2) Governors follow advice of Executive Council</w:t>
      </w:r>
    </w:p>
    <w:p w14:paraId="44483179" w14:textId="77777777" w:rsidR="00260FE0" w:rsidRPr="006128C2" w:rsidRDefault="00260FE0" w:rsidP="001D349B">
      <w:pPr>
        <w:numPr>
          <w:ilvl w:val="0"/>
          <w:numId w:val="19"/>
        </w:numPr>
        <w:rPr>
          <w:rFonts w:ascii="Times New Roman" w:hAnsi="Times New Roman" w:cs="Times New Roman"/>
        </w:rPr>
      </w:pPr>
      <w:r w:rsidRPr="006128C2">
        <w:rPr>
          <w:rFonts w:ascii="Times New Roman" w:hAnsi="Times New Roman" w:cs="Times New Roman"/>
        </w:rPr>
        <w:t>Delay in implementation</w:t>
      </w:r>
    </w:p>
    <w:p w14:paraId="0ECB467C" w14:textId="77777777" w:rsidR="00260FE0" w:rsidRPr="006128C2" w:rsidRDefault="00260FE0" w:rsidP="001D349B">
      <w:pPr>
        <w:numPr>
          <w:ilvl w:val="0"/>
          <w:numId w:val="19"/>
        </w:numPr>
        <w:rPr>
          <w:rFonts w:ascii="Times New Roman" w:hAnsi="Times New Roman" w:cs="Times New Roman"/>
        </w:rPr>
      </w:pPr>
      <w:r w:rsidRPr="006128C2">
        <w:rPr>
          <w:rFonts w:ascii="Times New Roman" w:hAnsi="Times New Roman" w:cs="Times New Roman"/>
        </w:rPr>
        <w:t>Union Act, 1840</w:t>
      </w:r>
    </w:p>
    <w:p w14:paraId="275BB2EE" w14:textId="77777777" w:rsidR="00260FE0" w:rsidRPr="006128C2" w:rsidRDefault="00260FE0" w:rsidP="001D349B">
      <w:pPr>
        <w:numPr>
          <w:ilvl w:val="1"/>
          <w:numId w:val="19"/>
        </w:numPr>
        <w:rPr>
          <w:rFonts w:ascii="Times New Roman" w:hAnsi="Times New Roman" w:cs="Times New Roman"/>
        </w:rPr>
      </w:pPr>
      <w:r w:rsidRPr="006128C2">
        <w:rPr>
          <w:rFonts w:ascii="Times New Roman" w:hAnsi="Times New Roman" w:cs="Times New Roman"/>
        </w:rPr>
        <w:t>Representative government, but not responsible government</w:t>
      </w:r>
    </w:p>
    <w:p w14:paraId="03EC0A90" w14:textId="77777777" w:rsidR="00260FE0" w:rsidRPr="006128C2" w:rsidRDefault="00260FE0" w:rsidP="001D349B">
      <w:pPr>
        <w:numPr>
          <w:ilvl w:val="0"/>
          <w:numId w:val="19"/>
        </w:numPr>
        <w:rPr>
          <w:rFonts w:ascii="Times New Roman" w:hAnsi="Times New Roman" w:cs="Times New Roman"/>
        </w:rPr>
      </w:pPr>
      <w:r w:rsidRPr="006128C2">
        <w:rPr>
          <w:rFonts w:ascii="Times New Roman" w:hAnsi="Times New Roman" w:cs="Times New Roman"/>
        </w:rPr>
        <w:t>Ultimate implementation of responsible government</w:t>
      </w:r>
    </w:p>
    <w:p w14:paraId="115DEF56" w14:textId="77777777" w:rsidR="00260FE0" w:rsidRPr="006128C2" w:rsidRDefault="00260FE0" w:rsidP="001D349B">
      <w:pPr>
        <w:numPr>
          <w:ilvl w:val="1"/>
          <w:numId w:val="19"/>
        </w:numPr>
        <w:rPr>
          <w:rFonts w:ascii="Times New Roman" w:hAnsi="Times New Roman" w:cs="Times New Roman"/>
        </w:rPr>
      </w:pPr>
      <w:r w:rsidRPr="006128C2">
        <w:rPr>
          <w:rFonts w:ascii="Times New Roman" w:hAnsi="Times New Roman" w:cs="Times New Roman"/>
        </w:rPr>
        <w:t>First branch</w:t>
      </w:r>
    </w:p>
    <w:p w14:paraId="5BB3727C" w14:textId="77777777" w:rsidR="00260FE0" w:rsidRPr="006128C2" w:rsidRDefault="00260FE0" w:rsidP="001D349B">
      <w:pPr>
        <w:numPr>
          <w:ilvl w:val="2"/>
          <w:numId w:val="19"/>
        </w:numPr>
        <w:rPr>
          <w:rFonts w:ascii="Times New Roman" w:hAnsi="Times New Roman" w:cs="Times New Roman"/>
        </w:rPr>
      </w:pPr>
      <w:r w:rsidRPr="006128C2">
        <w:rPr>
          <w:rFonts w:ascii="Times New Roman" w:hAnsi="Times New Roman" w:cs="Times New Roman"/>
        </w:rPr>
        <w:t>1846 – Earl Grey, British Secretary of State for the Colonies</w:t>
      </w:r>
    </w:p>
    <w:p w14:paraId="0E3BDA63" w14:textId="77777777" w:rsidR="00260FE0" w:rsidRPr="006128C2" w:rsidRDefault="00260FE0" w:rsidP="001D349B">
      <w:pPr>
        <w:numPr>
          <w:ilvl w:val="1"/>
          <w:numId w:val="19"/>
        </w:numPr>
        <w:rPr>
          <w:rFonts w:ascii="Times New Roman" w:hAnsi="Times New Roman" w:cs="Times New Roman"/>
        </w:rPr>
      </w:pPr>
      <w:r w:rsidRPr="006128C2">
        <w:rPr>
          <w:rFonts w:ascii="Times New Roman" w:hAnsi="Times New Roman" w:cs="Times New Roman"/>
        </w:rPr>
        <w:t>Second branch</w:t>
      </w:r>
    </w:p>
    <w:p w14:paraId="19D86B7F" w14:textId="77777777" w:rsidR="007202D5" w:rsidRPr="006128C2" w:rsidRDefault="00260FE0" w:rsidP="001D349B">
      <w:pPr>
        <w:numPr>
          <w:ilvl w:val="2"/>
          <w:numId w:val="19"/>
        </w:numPr>
        <w:rPr>
          <w:rFonts w:ascii="Times New Roman" w:hAnsi="Times New Roman" w:cs="Times New Roman"/>
        </w:rPr>
      </w:pPr>
      <w:r w:rsidRPr="006128C2">
        <w:rPr>
          <w:rFonts w:ascii="Times New Roman" w:hAnsi="Times New Roman" w:cs="Times New Roman"/>
        </w:rPr>
        <w:t>1849 – Lord Elgin, Governor G</w:t>
      </w:r>
      <w:r w:rsidR="007202D5" w:rsidRPr="006128C2">
        <w:rPr>
          <w:rFonts w:ascii="Times New Roman" w:hAnsi="Times New Roman" w:cs="Times New Roman"/>
        </w:rPr>
        <w:t>eneral of the Province of Canada</w:t>
      </w:r>
    </w:p>
    <w:p w14:paraId="1374DDE8" w14:textId="77777777" w:rsidR="007202D5" w:rsidRPr="006128C2" w:rsidRDefault="007202D5" w:rsidP="001D349B">
      <w:pPr>
        <w:numPr>
          <w:ilvl w:val="2"/>
          <w:numId w:val="19"/>
        </w:numPr>
        <w:rPr>
          <w:rFonts w:ascii="Times New Roman" w:hAnsi="Times New Roman" w:cs="Times New Roman"/>
        </w:rPr>
      </w:pPr>
    </w:p>
    <w:p w14:paraId="0E531D41" w14:textId="77777777" w:rsidR="007202D5" w:rsidRPr="006128C2" w:rsidRDefault="007202D5" w:rsidP="007202D5">
      <w:pPr>
        <w:rPr>
          <w:rFonts w:ascii="Times New Roman" w:hAnsi="Times New Roman" w:cs="Times New Roman"/>
        </w:rPr>
      </w:pPr>
    </w:p>
    <w:p w14:paraId="259603D5" w14:textId="77777777" w:rsidR="007202D5" w:rsidRPr="006128C2" w:rsidRDefault="007202D5" w:rsidP="007202D5">
      <w:pPr>
        <w:rPr>
          <w:rFonts w:ascii="Times New Roman" w:hAnsi="Times New Roman" w:cs="Times New Roman"/>
        </w:rPr>
      </w:pPr>
    </w:p>
    <w:p w14:paraId="071DC538" w14:textId="77777777" w:rsidR="007202D5" w:rsidRPr="006128C2" w:rsidRDefault="007202D5" w:rsidP="007202D5">
      <w:pPr>
        <w:rPr>
          <w:rFonts w:ascii="Times New Roman" w:hAnsi="Times New Roman" w:cs="Times New Roman"/>
        </w:rPr>
      </w:pPr>
    </w:p>
    <w:p w14:paraId="1C23A9B9" w14:textId="77777777" w:rsidR="007202D5" w:rsidRPr="006128C2" w:rsidRDefault="007202D5" w:rsidP="007202D5">
      <w:pPr>
        <w:rPr>
          <w:rFonts w:ascii="Times New Roman" w:hAnsi="Times New Roman" w:cs="Times New Roman"/>
        </w:rPr>
      </w:pPr>
    </w:p>
    <w:p w14:paraId="1F32D069" w14:textId="77777777" w:rsidR="007202D5" w:rsidRPr="006128C2" w:rsidRDefault="007202D5" w:rsidP="007202D5">
      <w:pPr>
        <w:rPr>
          <w:rFonts w:ascii="Times New Roman" w:hAnsi="Times New Roman" w:cs="Times New Roman"/>
        </w:rPr>
      </w:pPr>
    </w:p>
    <w:p w14:paraId="2FBEC09D" w14:textId="391BAC8B" w:rsidR="007202D5" w:rsidRPr="006128C2" w:rsidRDefault="007202D5" w:rsidP="007202D5">
      <w:pPr>
        <w:rPr>
          <w:rFonts w:ascii="Times New Roman" w:hAnsi="Times New Roman" w:cs="Times New Roman"/>
        </w:rPr>
      </w:pPr>
      <w:r w:rsidRPr="006128C2">
        <w:rPr>
          <w:rFonts w:ascii="Times New Roman" w:hAnsi="Times New Roman" w:cs="Times New Roman"/>
        </w:rPr>
        <w:t xml:space="preserve">Constitutional negotiations </w:t>
      </w:r>
    </w:p>
    <w:p w14:paraId="5A1D8246" w14:textId="77777777" w:rsidR="007202D5" w:rsidRPr="006128C2" w:rsidRDefault="007202D5" w:rsidP="007202D5">
      <w:pPr>
        <w:rPr>
          <w:rFonts w:ascii="Times New Roman" w:hAnsi="Times New Roman" w:cs="Times New Roman"/>
        </w:rPr>
      </w:pPr>
    </w:p>
    <w:p w14:paraId="1EDA9AA2" w14:textId="75B726A9" w:rsidR="00260FE0" w:rsidRPr="006128C2" w:rsidRDefault="007202D5" w:rsidP="007202D5">
      <w:pPr>
        <w:rPr>
          <w:rFonts w:ascii="Times New Roman" w:hAnsi="Times New Roman" w:cs="Times New Roman"/>
        </w:rPr>
      </w:pPr>
      <w:r w:rsidRPr="006128C2">
        <w:rPr>
          <w:rFonts w:ascii="Times New Roman" w:hAnsi="Times New Roman" w:cs="Times New Roman"/>
        </w:rPr>
        <w:t xml:space="preserve">- </w:t>
      </w:r>
      <w:r w:rsidR="00260FE0" w:rsidRPr="006128C2">
        <w:rPr>
          <w:rFonts w:ascii="Times New Roman" w:hAnsi="Times New Roman" w:cs="Times New Roman"/>
        </w:rPr>
        <w:t>Charlottetown Conference, Sept. 1864</w:t>
      </w:r>
    </w:p>
    <w:p w14:paraId="436B0355" w14:textId="77777777" w:rsidR="00260FE0" w:rsidRPr="006128C2" w:rsidRDefault="00260FE0" w:rsidP="001D349B">
      <w:pPr>
        <w:numPr>
          <w:ilvl w:val="0"/>
          <w:numId w:val="19"/>
        </w:numPr>
        <w:rPr>
          <w:rFonts w:ascii="Times New Roman" w:hAnsi="Times New Roman" w:cs="Times New Roman"/>
        </w:rPr>
      </w:pPr>
      <w:r w:rsidRPr="006128C2">
        <w:rPr>
          <w:rFonts w:ascii="Times New Roman" w:hAnsi="Times New Roman" w:cs="Times New Roman"/>
        </w:rPr>
        <w:t>Quebec Conference, Oct. 1864</w:t>
      </w:r>
    </w:p>
    <w:p w14:paraId="7B6B9C7B" w14:textId="77777777" w:rsidR="00260FE0" w:rsidRPr="006128C2" w:rsidRDefault="00260FE0" w:rsidP="001D349B">
      <w:pPr>
        <w:numPr>
          <w:ilvl w:val="1"/>
          <w:numId w:val="19"/>
        </w:numPr>
        <w:rPr>
          <w:rFonts w:ascii="Times New Roman" w:hAnsi="Times New Roman" w:cs="Times New Roman"/>
        </w:rPr>
      </w:pPr>
      <w:r w:rsidRPr="006128C2">
        <w:rPr>
          <w:rFonts w:ascii="Times New Roman" w:hAnsi="Times New Roman" w:cs="Times New Roman"/>
        </w:rPr>
        <w:t>Blueprint for the BNA Act</w:t>
      </w:r>
    </w:p>
    <w:p w14:paraId="6A5F1B42" w14:textId="77777777" w:rsidR="00260FE0" w:rsidRPr="006128C2" w:rsidRDefault="00260FE0" w:rsidP="001D349B">
      <w:pPr>
        <w:numPr>
          <w:ilvl w:val="1"/>
          <w:numId w:val="19"/>
        </w:numPr>
        <w:rPr>
          <w:rFonts w:ascii="Times New Roman" w:hAnsi="Times New Roman" w:cs="Times New Roman"/>
        </w:rPr>
      </w:pPr>
      <w:r w:rsidRPr="006128C2">
        <w:rPr>
          <w:rFonts w:ascii="Times New Roman" w:hAnsi="Times New Roman" w:cs="Times New Roman"/>
        </w:rPr>
        <w:t>Scheme of government</w:t>
      </w:r>
    </w:p>
    <w:p w14:paraId="5DA5A77D" w14:textId="77777777" w:rsidR="00260FE0" w:rsidRPr="006128C2" w:rsidRDefault="00260FE0" w:rsidP="001D349B">
      <w:pPr>
        <w:numPr>
          <w:ilvl w:val="1"/>
          <w:numId w:val="19"/>
        </w:numPr>
        <w:rPr>
          <w:rFonts w:ascii="Times New Roman" w:hAnsi="Times New Roman" w:cs="Times New Roman"/>
        </w:rPr>
      </w:pPr>
      <w:r w:rsidRPr="006128C2">
        <w:rPr>
          <w:rFonts w:ascii="Times New Roman" w:hAnsi="Times New Roman" w:cs="Times New Roman"/>
        </w:rPr>
        <w:t>Division of powers</w:t>
      </w:r>
    </w:p>
    <w:p w14:paraId="3717518F" w14:textId="77777777" w:rsidR="00260FE0" w:rsidRPr="006128C2" w:rsidRDefault="00260FE0" w:rsidP="001D349B">
      <w:pPr>
        <w:numPr>
          <w:ilvl w:val="0"/>
          <w:numId w:val="19"/>
        </w:numPr>
        <w:rPr>
          <w:rFonts w:ascii="Times New Roman" w:hAnsi="Times New Roman" w:cs="Times New Roman"/>
        </w:rPr>
      </w:pPr>
      <w:r w:rsidRPr="006128C2">
        <w:rPr>
          <w:rFonts w:ascii="Times New Roman" w:hAnsi="Times New Roman" w:cs="Times New Roman"/>
        </w:rPr>
        <w:t>British North America Act, 1867</w:t>
      </w:r>
    </w:p>
    <w:p w14:paraId="03A448D8" w14:textId="77777777" w:rsidR="00DD05C6" w:rsidRPr="006128C2" w:rsidRDefault="00DD05C6" w:rsidP="007202D5">
      <w:pPr>
        <w:rPr>
          <w:rFonts w:ascii="Times New Roman" w:hAnsi="Times New Roman" w:cs="Times New Roman"/>
        </w:rPr>
      </w:pPr>
    </w:p>
    <w:p w14:paraId="368C26C2" w14:textId="77777777" w:rsidR="00260FE0" w:rsidRPr="006128C2" w:rsidRDefault="00260FE0" w:rsidP="007202D5">
      <w:pPr>
        <w:rPr>
          <w:rFonts w:ascii="Times New Roman" w:hAnsi="Times New Roman" w:cs="Times New Roman"/>
        </w:rPr>
      </w:pPr>
    </w:p>
    <w:p w14:paraId="39B7AF74" w14:textId="74D00565" w:rsidR="00260FE0" w:rsidRPr="006128C2" w:rsidRDefault="00260FE0" w:rsidP="007202D5">
      <w:pPr>
        <w:rPr>
          <w:rFonts w:ascii="Times New Roman" w:hAnsi="Times New Roman" w:cs="Times New Roman"/>
        </w:rPr>
      </w:pPr>
      <w:r w:rsidRPr="006128C2">
        <w:rPr>
          <w:rFonts w:ascii="Times New Roman" w:hAnsi="Times New Roman" w:cs="Times New Roman"/>
        </w:rPr>
        <w:t xml:space="preserve">The Executive – </w:t>
      </w:r>
    </w:p>
    <w:p w14:paraId="65F7DAB2" w14:textId="77777777" w:rsidR="00260FE0" w:rsidRPr="006128C2" w:rsidRDefault="00260FE0" w:rsidP="001D349B">
      <w:pPr>
        <w:numPr>
          <w:ilvl w:val="0"/>
          <w:numId w:val="20"/>
        </w:numPr>
        <w:rPr>
          <w:rFonts w:ascii="Times New Roman" w:hAnsi="Times New Roman" w:cs="Times New Roman"/>
        </w:rPr>
      </w:pPr>
      <w:r w:rsidRPr="006128C2">
        <w:rPr>
          <w:rFonts w:ascii="Times New Roman" w:hAnsi="Times New Roman" w:cs="Times New Roman"/>
        </w:rPr>
        <w:t xml:space="preserve">Canada’s executive - Formally vested in the Queen </w:t>
      </w:r>
    </w:p>
    <w:p w14:paraId="708DDD37" w14:textId="77777777" w:rsidR="00260FE0" w:rsidRPr="006128C2" w:rsidRDefault="00260FE0" w:rsidP="001D349B">
      <w:pPr>
        <w:numPr>
          <w:ilvl w:val="1"/>
          <w:numId w:val="20"/>
        </w:numPr>
        <w:rPr>
          <w:rFonts w:ascii="Times New Roman" w:hAnsi="Times New Roman" w:cs="Times New Roman"/>
        </w:rPr>
      </w:pPr>
      <w:r w:rsidRPr="006128C2">
        <w:rPr>
          <w:rFonts w:ascii="Times New Roman" w:hAnsi="Times New Roman" w:cs="Times New Roman"/>
        </w:rPr>
        <w:t>CA 1867, s. 9</w:t>
      </w:r>
    </w:p>
    <w:p w14:paraId="0D6C7F2B" w14:textId="77777777" w:rsidR="00260FE0" w:rsidRPr="006128C2" w:rsidRDefault="00260FE0" w:rsidP="001D349B">
      <w:pPr>
        <w:numPr>
          <w:ilvl w:val="1"/>
          <w:numId w:val="20"/>
        </w:numPr>
        <w:rPr>
          <w:rFonts w:ascii="Times New Roman" w:hAnsi="Times New Roman" w:cs="Times New Roman"/>
        </w:rPr>
      </w:pPr>
      <w:r w:rsidRPr="006128C2">
        <w:rPr>
          <w:rFonts w:ascii="Times New Roman" w:hAnsi="Times New Roman" w:cs="Times New Roman"/>
        </w:rPr>
        <w:t>All government departments act in name of Queen</w:t>
      </w:r>
    </w:p>
    <w:p w14:paraId="16575596" w14:textId="77777777" w:rsidR="00260FE0" w:rsidRPr="006128C2" w:rsidRDefault="00260FE0" w:rsidP="001D349B">
      <w:pPr>
        <w:numPr>
          <w:ilvl w:val="0"/>
          <w:numId w:val="20"/>
        </w:numPr>
        <w:rPr>
          <w:rFonts w:ascii="Times New Roman" w:hAnsi="Times New Roman" w:cs="Times New Roman"/>
        </w:rPr>
      </w:pPr>
      <w:r w:rsidRPr="006128C2">
        <w:rPr>
          <w:rFonts w:ascii="Times New Roman" w:hAnsi="Times New Roman" w:cs="Times New Roman"/>
        </w:rPr>
        <w:t>Queen’s power delegated to the Governor General</w:t>
      </w:r>
    </w:p>
    <w:p w14:paraId="2F7B217A" w14:textId="77777777" w:rsidR="00260FE0" w:rsidRPr="006128C2" w:rsidRDefault="00260FE0" w:rsidP="001D349B">
      <w:pPr>
        <w:numPr>
          <w:ilvl w:val="1"/>
          <w:numId w:val="20"/>
        </w:numPr>
        <w:rPr>
          <w:rFonts w:ascii="Times New Roman" w:hAnsi="Times New Roman" w:cs="Times New Roman"/>
        </w:rPr>
      </w:pPr>
      <w:r w:rsidRPr="006128C2">
        <w:rPr>
          <w:rFonts w:ascii="Times New Roman" w:hAnsi="Times New Roman" w:cs="Times New Roman"/>
        </w:rPr>
        <w:t>CA 1867 does not create the office, but assumes to exist</w:t>
      </w:r>
    </w:p>
    <w:p w14:paraId="5B582E20" w14:textId="77777777" w:rsidR="00260FE0" w:rsidRPr="006128C2" w:rsidRDefault="00260FE0" w:rsidP="001D349B">
      <w:pPr>
        <w:numPr>
          <w:ilvl w:val="0"/>
          <w:numId w:val="20"/>
        </w:numPr>
        <w:rPr>
          <w:rFonts w:ascii="Times New Roman" w:hAnsi="Times New Roman" w:cs="Times New Roman"/>
        </w:rPr>
      </w:pPr>
      <w:r w:rsidRPr="006128C2">
        <w:rPr>
          <w:rFonts w:ascii="Times New Roman" w:hAnsi="Times New Roman" w:cs="Times New Roman"/>
        </w:rPr>
        <w:t>Governor General controlled by PM and Cabinet</w:t>
      </w:r>
    </w:p>
    <w:p w14:paraId="60EE7B88" w14:textId="77777777" w:rsidR="00260FE0" w:rsidRPr="006128C2" w:rsidRDefault="00260FE0" w:rsidP="001D349B">
      <w:pPr>
        <w:numPr>
          <w:ilvl w:val="1"/>
          <w:numId w:val="20"/>
        </w:numPr>
        <w:rPr>
          <w:rFonts w:ascii="Times New Roman" w:hAnsi="Times New Roman" w:cs="Times New Roman"/>
        </w:rPr>
      </w:pPr>
      <w:r w:rsidRPr="006128C2">
        <w:rPr>
          <w:rFonts w:ascii="Times New Roman" w:hAnsi="Times New Roman" w:cs="Times New Roman"/>
        </w:rPr>
        <w:t>GG appointed on advice of PM</w:t>
      </w:r>
    </w:p>
    <w:p w14:paraId="3805FE8D" w14:textId="77777777" w:rsidR="00260FE0" w:rsidRPr="006128C2" w:rsidRDefault="00260FE0" w:rsidP="001D349B">
      <w:pPr>
        <w:numPr>
          <w:ilvl w:val="1"/>
          <w:numId w:val="20"/>
        </w:numPr>
        <w:rPr>
          <w:rFonts w:ascii="Times New Roman" w:hAnsi="Times New Roman" w:cs="Times New Roman"/>
        </w:rPr>
      </w:pPr>
      <w:r w:rsidRPr="006128C2">
        <w:rPr>
          <w:rFonts w:ascii="Times New Roman" w:hAnsi="Times New Roman" w:cs="Times New Roman"/>
        </w:rPr>
        <w:t>GG must act on advice of PM and Cabinet</w:t>
      </w:r>
    </w:p>
    <w:p w14:paraId="59034183" w14:textId="77777777" w:rsidR="00260FE0" w:rsidRPr="006128C2" w:rsidRDefault="00260FE0" w:rsidP="001D349B">
      <w:pPr>
        <w:numPr>
          <w:ilvl w:val="0"/>
          <w:numId w:val="20"/>
        </w:numPr>
        <w:rPr>
          <w:rFonts w:ascii="Times New Roman" w:hAnsi="Times New Roman" w:cs="Times New Roman"/>
        </w:rPr>
      </w:pPr>
      <w:r w:rsidRPr="006128C2">
        <w:rPr>
          <w:rFonts w:ascii="Times New Roman" w:hAnsi="Times New Roman" w:cs="Times New Roman"/>
        </w:rPr>
        <w:t xml:space="preserve">PM </w:t>
      </w:r>
    </w:p>
    <w:p w14:paraId="6CF513B5" w14:textId="77777777" w:rsidR="00260FE0" w:rsidRPr="006128C2" w:rsidRDefault="00260FE0" w:rsidP="001D349B">
      <w:pPr>
        <w:numPr>
          <w:ilvl w:val="1"/>
          <w:numId w:val="20"/>
        </w:numPr>
        <w:rPr>
          <w:rFonts w:ascii="Times New Roman" w:hAnsi="Times New Roman" w:cs="Times New Roman"/>
        </w:rPr>
      </w:pPr>
      <w:r w:rsidRPr="006128C2">
        <w:rPr>
          <w:rFonts w:ascii="Times New Roman" w:hAnsi="Times New Roman" w:cs="Times New Roman"/>
        </w:rPr>
        <w:t>Leader of government (party that controls the House of Commons)</w:t>
      </w:r>
    </w:p>
    <w:p w14:paraId="1101EDC9" w14:textId="77777777" w:rsidR="00260FE0" w:rsidRPr="006128C2" w:rsidRDefault="00260FE0" w:rsidP="001D349B">
      <w:pPr>
        <w:numPr>
          <w:ilvl w:val="1"/>
          <w:numId w:val="20"/>
        </w:numPr>
        <w:rPr>
          <w:rFonts w:ascii="Times New Roman" w:hAnsi="Times New Roman" w:cs="Times New Roman"/>
        </w:rPr>
      </w:pPr>
      <w:r w:rsidRPr="006128C2">
        <w:rPr>
          <w:rFonts w:ascii="Times New Roman" w:hAnsi="Times New Roman" w:cs="Times New Roman"/>
        </w:rPr>
        <w:t>Government must have the confidence of the House of Commons</w:t>
      </w:r>
    </w:p>
    <w:p w14:paraId="120BE235" w14:textId="77777777" w:rsidR="00260FE0" w:rsidRPr="006128C2" w:rsidRDefault="00260FE0" w:rsidP="001D349B">
      <w:pPr>
        <w:numPr>
          <w:ilvl w:val="1"/>
          <w:numId w:val="20"/>
        </w:numPr>
        <w:rPr>
          <w:rFonts w:ascii="Times New Roman" w:hAnsi="Times New Roman" w:cs="Times New Roman"/>
        </w:rPr>
      </w:pPr>
      <w:r w:rsidRPr="006128C2">
        <w:rPr>
          <w:rFonts w:ascii="Times New Roman" w:hAnsi="Times New Roman" w:cs="Times New Roman"/>
        </w:rPr>
        <w:t>Selects and presides over the Cabinet</w:t>
      </w:r>
    </w:p>
    <w:p w14:paraId="6CF1C8D8" w14:textId="77777777" w:rsidR="00260FE0" w:rsidRPr="006128C2" w:rsidRDefault="00260FE0" w:rsidP="001D349B">
      <w:pPr>
        <w:numPr>
          <w:ilvl w:val="0"/>
          <w:numId w:val="20"/>
        </w:numPr>
        <w:rPr>
          <w:rFonts w:ascii="Times New Roman" w:hAnsi="Times New Roman" w:cs="Times New Roman"/>
        </w:rPr>
      </w:pPr>
      <w:r w:rsidRPr="006128C2">
        <w:rPr>
          <w:rFonts w:ascii="Times New Roman" w:hAnsi="Times New Roman" w:cs="Times New Roman"/>
        </w:rPr>
        <w:t>So control of the executive power traces back to the House</w:t>
      </w:r>
    </w:p>
    <w:p w14:paraId="56D2B9D9" w14:textId="008C9205" w:rsidR="00260FE0" w:rsidRPr="006128C2" w:rsidRDefault="00260FE0" w:rsidP="007202D5">
      <w:pPr>
        <w:rPr>
          <w:rFonts w:ascii="Times New Roman" w:hAnsi="Times New Roman" w:cs="Times New Roman"/>
        </w:rPr>
      </w:pPr>
    </w:p>
    <w:p w14:paraId="05419F7F" w14:textId="7A555501" w:rsidR="00260FE0" w:rsidRPr="006128C2" w:rsidRDefault="00260FE0" w:rsidP="007202D5">
      <w:pPr>
        <w:rPr>
          <w:rFonts w:ascii="Times New Roman" w:hAnsi="Times New Roman" w:cs="Times New Roman"/>
        </w:rPr>
      </w:pPr>
      <w:r w:rsidRPr="006128C2">
        <w:rPr>
          <w:rFonts w:ascii="Times New Roman" w:hAnsi="Times New Roman" w:cs="Times New Roman"/>
        </w:rPr>
        <w:t>Sources of Executive Power:</w:t>
      </w:r>
    </w:p>
    <w:p w14:paraId="3DCDDDE1" w14:textId="77777777" w:rsidR="00260FE0" w:rsidRPr="006128C2" w:rsidRDefault="00260FE0" w:rsidP="001D349B">
      <w:pPr>
        <w:numPr>
          <w:ilvl w:val="0"/>
          <w:numId w:val="21"/>
        </w:numPr>
        <w:rPr>
          <w:rFonts w:ascii="Times New Roman" w:hAnsi="Times New Roman" w:cs="Times New Roman"/>
        </w:rPr>
      </w:pPr>
      <w:r w:rsidRPr="006128C2">
        <w:rPr>
          <w:rFonts w:ascii="Times New Roman" w:hAnsi="Times New Roman" w:cs="Times New Roman"/>
        </w:rPr>
        <w:t>Two sources</w:t>
      </w:r>
    </w:p>
    <w:p w14:paraId="1DC5D004" w14:textId="77777777" w:rsidR="00260FE0" w:rsidRPr="006128C2" w:rsidRDefault="00260FE0" w:rsidP="001D349B">
      <w:pPr>
        <w:numPr>
          <w:ilvl w:val="1"/>
          <w:numId w:val="21"/>
        </w:numPr>
        <w:rPr>
          <w:rFonts w:ascii="Times New Roman" w:hAnsi="Times New Roman" w:cs="Times New Roman"/>
        </w:rPr>
      </w:pPr>
      <w:r w:rsidRPr="006128C2">
        <w:rPr>
          <w:rFonts w:ascii="Times New Roman" w:hAnsi="Times New Roman" w:cs="Times New Roman"/>
        </w:rPr>
        <w:t>Statutory</w:t>
      </w:r>
    </w:p>
    <w:p w14:paraId="48C9E3AC" w14:textId="77777777" w:rsidR="00260FE0" w:rsidRPr="006128C2" w:rsidRDefault="00260FE0" w:rsidP="001D349B">
      <w:pPr>
        <w:numPr>
          <w:ilvl w:val="2"/>
          <w:numId w:val="21"/>
        </w:numPr>
        <w:rPr>
          <w:rFonts w:ascii="Times New Roman" w:hAnsi="Times New Roman" w:cs="Times New Roman"/>
        </w:rPr>
      </w:pPr>
      <w:r w:rsidRPr="006128C2">
        <w:rPr>
          <w:rFonts w:ascii="Times New Roman" w:hAnsi="Times New Roman" w:cs="Times New Roman"/>
        </w:rPr>
        <w:t>The Constitution</w:t>
      </w:r>
    </w:p>
    <w:p w14:paraId="04301C7F" w14:textId="77777777" w:rsidR="00260FE0" w:rsidRPr="006128C2" w:rsidRDefault="00260FE0" w:rsidP="001D349B">
      <w:pPr>
        <w:numPr>
          <w:ilvl w:val="2"/>
          <w:numId w:val="21"/>
        </w:numPr>
        <w:rPr>
          <w:rFonts w:ascii="Times New Roman" w:hAnsi="Times New Roman" w:cs="Times New Roman"/>
        </w:rPr>
      </w:pPr>
      <w:r w:rsidRPr="006128C2">
        <w:rPr>
          <w:rFonts w:ascii="Times New Roman" w:hAnsi="Times New Roman" w:cs="Times New Roman"/>
        </w:rPr>
        <w:t>Ordinary statutes</w:t>
      </w:r>
    </w:p>
    <w:p w14:paraId="44C1F3E7" w14:textId="77777777" w:rsidR="00260FE0" w:rsidRPr="006128C2" w:rsidRDefault="00260FE0" w:rsidP="001D349B">
      <w:pPr>
        <w:numPr>
          <w:ilvl w:val="1"/>
          <w:numId w:val="21"/>
        </w:numPr>
        <w:rPr>
          <w:rFonts w:ascii="Times New Roman" w:hAnsi="Times New Roman" w:cs="Times New Roman"/>
        </w:rPr>
      </w:pPr>
      <w:r w:rsidRPr="006128C2">
        <w:rPr>
          <w:rFonts w:ascii="Times New Roman" w:hAnsi="Times New Roman" w:cs="Times New Roman"/>
        </w:rPr>
        <w:t>Common law / prerogative</w:t>
      </w:r>
    </w:p>
    <w:p w14:paraId="5FB6AE7F" w14:textId="77777777" w:rsidR="00260FE0" w:rsidRPr="006128C2" w:rsidRDefault="00260FE0" w:rsidP="001D349B">
      <w:pPr>
        <w:numPr>
          <w:ilvl w:val="2"/>
          <w:numId w:val="21"/>
        </w:numPr>
        <w:rPr>
          <w:rFonts w:ascii="Times New Roman" w:hAnsi="Times New Roman" w:cs="Times New Roman"/>
        </w:rPr>
      </w:pPr>
      <w:r w:rsidRPr="006128C2">
        <w:rPr>
          <w:rFonts w:ascii="Times New Roman" w:hAnsi="Times New Roman" w:cs="Times New Roman"/>
        </w:rPr>
        <w:t>Inherent powers of monarch dating to middle ages</w:t>
      </w:r>
    </w:p>
    <w:p w14:paraId="7E512635" w14:textId="77777777" w:rsidR="00260FE0" w:rsidRPr="006128C2" w:rsidRDefault="00260FE0" w:rsidP="001D349B">
      <w:pPr>
        <w:numPr>
          <w:ilvl w:val="2"/>
          <w:numId w:val="21"/>
        </w:numPr>
        <w:rPr>
          <w:rFonts w:ascii="Times New Roman" w:hAnsi="Times New Roman" w:cs="Times New Roman"/>
        </w:rPr>
      </w:pPr>
      <w:r w:rsidRPr="006128C2">
        <w:rPr>
          <w:rFonts w:ascii="Times New Roman" w:hAnsi="Times New Roman" w:cs="Times New Roman"/>
        </w:rPr>
        <w:t>Increasingly limited</w:t>
      </w:r>
    </w:p>
    <w:p w14:paraId="6366D063" w14:textId="77777777" w:rsidR="00260FE0" w:rsidRPr="006128C2" w:rsidRDefault="00260FE0" w:rsidP="007202D5">
      <w:pPr>
        <w:rPr>
          <w:rFonts w:ascii="Times New Roman" w:hAnsi="Times New Roman" w:cs="Times New Roman"/>
        </w:rPr>
      </w:pPr>
    </w:p>
    <w:p w14:paraId="096404FB" w14:textId="265E0C3B" w:rsidR="00260FE0" w:rsidRPr="006128C2" w:rsidRDefault="00260FE0" w:rsidP="007202D5">
      <w:pPr>
        <w:rPr>
          <w:rFonts w:ascii="Times New Roman" w:hAnsi="Times New Roman" w:cs="Times New Roman"/>
        </w:rPr>
      </w:pPr>
      <w:r w:rsidRPr="006128C2">
        <w:rPr>
          <w:rFonts w:ascii="Times New Roman" w:hAnsi="Times New Roman" w:cs="Times New Roman"/>
        </w:rPr>
        <w:t>Responsible government and the executive:</w:t>
      </w:r>
    </w:p>
    <w:p w14:paraId="4A816FEE" w14:textId="77777777" w:rsidR="00260FE0" w:rsidRPr="006128C2" w:rsidRDefault="00260FE0" w:rsidP="001D349B">
      <w:pPr>
        <w:numPr>
          <w:ilvl w:val="0"/>
          <w:numId w:val="22"/>
        </w:numPr>
        <w:rPr>
          <w:rFonts w:ascii="Times New Roman" w:hAnsi="Times New Roman" w:cs="Times New Roman"/>
        </w:rPr>
      </w:pPr>
      <w:r w:rsidRPr="006128C2">
        <w:rPr>
          <w:rFonts w:ascii="Times New Roman" w:hAnsi="Times New Roman" w:cs="Times New Roman"/>
        </w:rPr>
        <w:t>Recall principle of responsible government</w:t>
      </w:r>
    </w:p>
    <w:p w14:paraId="62AFCD1C" w14:textId="77777777" w:rsidR="00260FE0" w:rsidRPr="006128C2" w:rsidRDefault="00260FE0" w:rsidP="001D349B">
      <w:pPr>
        <w:numPr>
          <w:ilvl w:val="0"/>
          <w:numId w:val="22"/>
        </w:numPr>
        <w:rPr>
          <w:rFonts w:ascii="Times New Roman" w:hAnsi="Times New Roman" w:cs="Times New Roman"/>
        </w:rPr>
      </w:pPr>
      <w:r w:rsidRPr="006128C2">
        <w:rPr>
          <w:rFonts w:ascii="Times New Roman" w:hAnsi="Times New Roman" w:cs="Times New Roman"/>
        </w:rPr>
        <w:t>CA 1867 contemplates advisory body for executive power</w:t>
      </w:r>
    </w:p>
    <w:p w14:paraId="0D5C883C" w14:textId="77777777" w:rsidR="00260FE0" w:rsidRPr="006128C2" w:rsidRDefault="00260FE0" w:rsidP="001D349B">
      <w:pPr>
        <w:numPr>
          <w:ilvl w:val="0"/>
          <w:numId w:val="22"/>
        </w:numPr>
        <w:rPr>
          <w:rFonts w:ascii="Times New Roman" w:hAnsi="Times New Roman" w:cs="Times New Roman"/>
        </w:rPr>
      </w:pPr>
      <w:r w:rsidRPr="006128C2">
        <w:rPr>
          <w:rFonts w:ascii="Times New Roman" w:hAnsi="Times New Roman" w:cs="Times New Roman"/>
        </w:rPr>
        <w:t>Queen’s Privy Council for Canada (</w:t>
      </w:r>
      <w:r w:rsidRPr="006128C2">
        <w:rPr>
          <w:rFonts w:ascii="Times New Roman" w:hAnsi="Times New Roman" w:cs="Times New Roman"/>
          <w:i/>
          <w:iCs/>
        </w:rPr>
        <w:t>CA 1867</w:t>
      </w:r>
      <w:r w:rsidRPr="006128C2">
        <w:rPr>
          <w:rFonts w:ascii="Times New Roman" w:hAnsi="Times New Roman" w:cs="Times New Roman"/>
        </w:rPr>
        <w:t>, s. 11)</w:t>
      </w:r>
    </w:p>
    <w:p w14:paraId="31E33034" w14:textId="77777777" w:rsidR="00260FE0" w:rsidRPr="006128C2" w:rsidRDefault="00260FE0" w:rsidP="001D349B">
      <w:pPr>
        <w:numPr>
          <w:ilvl w:val="0"/>
          <w:numId w:val="22"/>
        </w:numPr>
        <w:rPr>
          <w:rFonts w:ascii="Times New Roman" w:hAnsi="Times New Roman" w:cs="Times New Roman"/>
        </w:rPr>
      </w:pPr>
      <w:r w:rsidRPr="006128C2">
        <w:rPr>
          <w:rFonts w:ascii="Times New Roman" w:hAnsi="Times New Roman" w:cs="Times New Roman"/>
        </w:rPr>
        <w:t>Current Cabinet a subset</w:t>
      </w:r>
    </w:p>
    <w:p w14:paraId="73BCFC86" w14:textId="77777777" w:rsidR="00260FE0" w:rsidRPr="006128C2" w:rsidRDefault="00260FE0" w:rsidP="001D349B">
      <w:pPr>
        <w:numPr>
          <w:ilvl w:val="1"/>
          <w:numId w:val="22"/>
        </w:numPr>
        <w:rPr>
          <w:rFonts w:ascii="Times New Roman" w:hAnsi="Times New Roman" w:cs="Times New Roman"/>
        </w:rPr>
      </w:pPr>
      <w:r w:rsidRPr="006128C2">
        <w:rPr>
          <w:rFonts w:ascii="Times New Roman" w:hAnsi="Times New Roman" w:cs="Times New Roman"/>
        </w:rPr>
        <w:t>Not mentioned in Constitution</w:t>
      </w:r>
    </w:p>
    <w:p w14:paraId="3430A561" w14:textId="77777777" w:rsidR="00260FE0" w:rsidRPr="006128C2" w:rsidRDefault="00260FE0" w:rsidP="001D349B">
      <w:pPr>
        <w:numPr>
          <w:ilvl w:val="1"/>
          <w:numId w:val="22"/>
        </w:numPr>
        <w:rPr>
          <w:rFonts w:ascii="Times New Roman" w:hAnsi="Times New Roman" w:cs="Times New Roman"/>
        </w:rPr>
      </w:pPr>
      <w:r w:rsidRPr="006128C2">
        <w:rPr>
          <w:rFonts w:ascii="Times New Roman" w:hAnsi="Times New Roman" w:cs="Times New Roman"/>
        </w:rPr>
        <w:t>But serves real advisory function</w:t>
      </w:r>
    </w:p>
    <w:p w14:paraId="43C607FE" w14:textId="77777777" w:rsidR="001D349B" w:rsidRPr="006128C2" w:rsidRDefault="001D349B" w:rsidP="001D349B">
      <w:pPr>
        <w:rPr>
          <w:rFonts w:ascii="Times New Roman" w:hAnsi="Times New Roman" w:cs="Times New Roman"/>
        </w:rPr>
      </w:pPr>
    </w:p>
    <w:p w14:paraId="6CE8105F" w14:textId="1DC904B3" w:rsidR="001D349B" w:rsidRPr="006128C2" w:rsidRDefault="001D349B" w:rsidP="001D349B">
      <w:pPr>
        <w:rPr>
          <w:rFonts w:ascii="Times New Roman" w:hAnsi="Times New Roman" w:cs="Times New Roman"/>
        </w:rPr>
      </w:pPr>
      <w:r w:rsidRPr="006128C2">
        <w:rPr>
          <w:rFonts w:ascii="Times New Roman" w:hAnsi="Times New Roman" w:cs="Times New Roman"/>
        </w:rPr>
        <w:t>Responsible government and the executive</w:t>
      </w:r>
    </w:p>
    <w:p w14:paraId="5B1FE8F8" w14:textId="77777777" w:rsidR="00260FE0" w:rsidRPr="006128C2" w:rsidRDefault="00260FE0" w:rsidP="001D349B">
      <w:pPr>
        <w:numPr>
          <w:ilvl w:val="0"/>
          <w:numId w:val="22"/>
        </w:numPr>
        <w:rPr>
          <w:rFonts w:ascii="Times New Roman" w:hAnsi="Times New Roman" w:cs="Times New Roman"/>
        </w:rPr>
      </w:pPr>
      <w:r w:rsidRPr="006128C2">
        <w:rPr>
          <w:rFonts w:ascii="Times New Roman" w:hAnsi="Times New Roman" w:cs="Times New Roman"/>
        </w:rPr>
        <w:t xml:space="preserve">Office of the Prime Minister not mentioned in </w:t>
      </w:r>
      <w:r w:rsidRPr="006128C2">
        <w:rPr>
          <w:rFonts w:ascii="Times New Roman" w:hAnsi="Times New Roman" w:cs="Times New Roman"/>
          <w:i/>
          <w:iCs/>
        </w:rPr>
        <w:t>CA 1867</w:t>
      </w:r>
    </w:p>
    <w:p w14:paraId="72396781" w14:textId="77777777" w:rsidR="00260FE0" w:rsidRPr="006128C2" w:rsidRDefault="00260FE0" w:rsidP="001D349B">
      <w:pPr>
        <w:numPr>
          <w:ilvl w:val="0"/>
          <w:numId w:val="22"/>
        </w:numPr>
        <w:rPr>
          <w:rFonts w:ascii="Times New Roman" w:hAnsi="Times New Roman" w:cs="Times New Roman"/>
        </w:rPr>
      </w:pPr>
      <w:r w:rsidRPr="006128C2">
        <w:rPr>
          <w:rFonts w:ascii="Times New Roman" w:hAnsi="Times New Roman" w:cs="Times New Roman"/>
        </w:rPr>
        <w:t>This office a constitutional convention</w:t>
      </w:r>
    </w:p>
    <w:p w14:paraId="1F44B1E8" w14:textId="77777777" w:rsidR="00260FE0" w:rsidRPr="006128C2" w:rsidRDefault="00260FE0" w:rsidP="001D349B">
      <w:pPr>
        <w:numPr>
          <w:ilvl w:val="0"/>
          <w:numId w:val="22"/>
        </w:numPr>
        <w:rPr>
          <w:rFonts w:ascii="Times New Roman" w:hAnsi="Times New Roman" w:cs="Times New Roman"/>
        </w:rPr>
      </w:pPr>
      <w:r w:rsidRPr="006128C2">
        <w:rPr>
          <w:rFonts w:ascii="Times New Roman" w:hAnsi="Times New Roman" w:cs="Times New Roman"/>
        </w:rPr>
        <w:t>Main roles</w:t>
      </w:r>
    </w:p>
    <w:p w14:paraId="2969D671" w14:textId="77777777" w:rsidR="00260FE0" w:rsidRPr="006128C2" w:rsidRDefault="00260FE0" w:rsidP="001D349B">
      <w:pPr>
        <w:numPr>
          <w:ilvl w:val="1"/>
          <w:numId w:val="22"/>
        </w:numPr>
        <w:rPr>
          <w:rFonts w:ascii="Times New Roman" w:hAnsi="Times New Roman" w:cs="Times New Roman"/>
        </w:rPr>
      </w:pPr>
      <w:r w:rsidRPr="006128C2">
        <w:rPr>
          <w:rFonts w:ascii="Times New Roman" w:hAnsi="Times New Roman" w:cs="Times New Roman"/>
        </w:rPr>
        <w:t>Form government</w:t>
      </w:r>
    </w:p>
    <w:p w14:paraId="5C5479A0" w14:textId="77777777" w:rsidR="00260FE0" w:rsidRPr="006128C2" w:rsidRDefault="00260FE0" w:rsidP="001D349B">
      <w:pPr>
        <w:numPr>
          <w:ilvl w:val="1"/>
          <w:numId w:val="22"/>
        </w:numPr>
        <w:rPr>
          <w:rFonts w:ascii="Times New Roman" w:hAnsi="Times New Roman" w:cs="Times New Roman"/>
        </w:rPr>
      </w:pPr>
      <w:r w:rsidRPr="006128C2">
        <w:rPr>
          <w:rFonts w:ascii="Times New Roman" w:hAnsi="Times New Roman" w:cs="Times New Roman"/>
        </w:rPr>
        <w:t>Select and preside over Cabinet</w:t>
      </w:r>
    </w:p>
    <w:p w14:paraId="299FF9BF" w14:textId="77777777" w:rsidR="00260FE0" w:rsidRPr="006128C2" w:rsidRDefault="00260FE0" w:rsidP="001D349B">
      <w:pPr>
        <w:numPr>
          <w:ilvl w:val="0"/>
          <w:numId w:val="22"/>
        </w:numPr>
        <w:rPr>
          <w:rFonts w:ascii="Times New Roman" w:hAnsi="Times New Roman" w:cs="Times New Roman"/>
        </w:rPr>
      </w:pPr>
      <w:r w:rsidRPr="006128C2">
        <w:rPr>
          <w:rFonts w:ascii="Times New Roman" w:hAnsi="Times New Roman" w:cs="Times New Roman"/>
        </w:rPr>
        <w:t>Governor General’s Duty to Follow Advice</w:t>
      </w:r>
    </w:p>
    <w:p w14:paraId="793CEFB9" w14:textId="77777777" w:rsidR="00260FE0" w:rsidRPr="006128C2" w:rsidRDefault="00260FE0" w:rsidP="001D349B">
      <w:pPr>
        <w:numPr>
          <w:ilvl w:val="1"/>
          <w:numId w:val="22"/>
        </w:numPr>
        <w:rPr>
          <w:rFonts w:ascii="Times New Roman" w:hAnsi="Times New Roman" w:cs="Times New Roman"/>
        </w:rPr>
      </w:pPr>
      <w:r w:rsidRPr="006128C2">
        <w:rPr>
          <w:rFonts w:ascii="Times New Roman" w:hAnsi="Times New Roman" w:cs="Times New Roman"/>
        </w:rPr>
        <w:t>Constitutional convention</w:t>
      </w:r>
    </w:p>
    <w:p w14:paraId="31C57628" w14:textId="77777777" w:rsidR="00260FE0" w:rsidRPr="006128C2" w:rsidRDefault="00260FE0" w:rsidP="001D349B">
      <w:pPr>
        <w:numPr>
          <w:ilvl w:val="1"/>
          <w:numId w:val="22"/>
        </w:numPr>
        <w:rPr>
          <w:rFonts w:ascii="Times New Roman" w:hAnsi="Times New Roman" w:cs="Times New Roman"/>
        </w:rPr>
      </w:pPr>
      <w:r w:rsidRPr="006128C2">
        <w:rPr>
          <w:rFonts w:ascii="Times New Roman" w:hAnsi="Times New Roman" w:cs="Times New Roman"/>
        </w:rPr>
        <w:t>GG must act on advice of PM and Cabinet that control a majority in the House of Commons</w:t>
      </w:r>
    </w:p>
    <w:p w14:paraId="3206DEF7" w14:textId="77777777" w:rsidR="001D349B" w:rsidRPr="006128C2" w:rsidRDefault="00260FE0" w:rsidP="001D349B">
      <w:pPr>
        <w:numPr>
          <w:ilvl w:val="0"/>
          <w:numId w:val="22"/>
        </w:numPr>
        <w:rPr>
          <w:rFonts w:ascii="Times New Roman" w:hAnsi="Times New Roman" w:cs="Times New Roman"/>
        </w:rPr>
      </w:pPr>
      <w:r w:rsidRPr="006128C2">
        <w:rPr>
          <w:rFonts w:ascii="Times New Roman" w:hAnsi="Times New Roman" w:cs="Times New Roman"/>
        </w:rPr>
        <w:t>GG role almost entirely ceremonial</w:t>
      </w:r>
    </w:p>
    <w:p w14:paraId="583096B8" w14:textId="77777777" w:rsidR="001D349B" w:rsidRPr="006128C2" w:rsidRDefault="001D349B" w:rsidP="001D349B">
      <w:pPr>
        <w:rPr>
          <w:rFonts w:ascii="Times New Roman" w:hAnsi="Times New Roman" w:cs="Times New Roman"/>
        </w:rPr>
      </w:pPr>
    </w:p>
    <w:p w14:paraId="5B3C0D88" w14:textId="4ADE9616" w:rsidR="001D349B" w:rsidRPr="006128C2" w:rsidRDefault="001D349B" w:rsidP="001D349B">
      <w:pPr>
        <w:rPr>
          <w:rFonts w:ascii="Times New Roman" w:hAnsi="Times New Roman" w:cs="Times New Roman"/>
        </w:rPr>
      </w:pPr>
      <w:r w:rsidRPr="006128C2">
        <w:rPr>
          <w:rFonts w:ascii="Times New Roman" w:hAnsi="Times New Roman" w:cs="Times New Roman"/>
        </w:rPr>
        <w:t>GG appointment of PM</w:t>
      </w:r>
    </w:p>
    <w:p w14:paraId="71B8B76C" w14:textId="4CA46ED0" w:rsidR="00260FE0" w:rsidRPr="006128C2" w:rsidRDefault="00260FE0" w:rsidP="001D349B">
      <w:pPr>
        <w:numPr>
          <w:ilvl w:val="0"/>
          <w:numId w:val="22"/>
        </w:numPr>
        <w:rPr>
          <w:rFonts w:ascii="Times New Roman" w:hAnsi="Times New Roman" w:cs="Times New Roman"/>
        </w:rPr>
      </w:pPr>
      <w:r w:rsidRPr="006128C2">
        <w:rPr>
          <w:rFonts w:ascii="Times New Roman" w:hAnsi="Times New Roman" w:cs="Times New Roman"/>
        </w:rPr>
        <w:t>Constitutional convention</w:t>
      </w:r>
    </w:p>
    <w:p w14:paraId="5661A3B1" w14:textId="77777777" w:rsidR="00260FE0" w:rsidRPr="006128C2" w:rsidRDefault="00260FE0" w:rsidP="001D349B">
      <w:pPr>
        <w:numPr>
          <w:ilvl w:val="0"/>
          <w:numId w:val="22"/>
        </w:numPr>
        <w:rPr>
          <w:rFonts w:ascii="Times New Roman" w:hAnsi="Times New Roman" w:cs="Times New Roman"/>
        </w:rPr>
      </w:pPr>
      <w:r w:rsidRPr="006128C2">
        <w:rPr>
          <w:rFonts w:ascii="Times New Roman" w:hAnsi="Times New Roman" w:cs="Times New Roman"/>
        </w:rPr>
        <w:t>After an election, GG invites leader of party that controls majority of seats in House to form government</w:t>
      </w:r>
    </w:p>
    <w:p w14:paraId="7AD1A812" w14:textId="77777777" w:rsidR="00260FE0" w:rsidRPr="006128C2" w:rsidRDefault="00260FE0" w:rsidP="001D349B">
      <w:pPr>
        <w:numPr>
          <w:ilvl w:val="0"/>
          <w:numId w:val="22"/>
        </w:numPr>
        <w:rPr>
          <w:rFonts w:ascii="Times New Roman" w:hAnsi="Times New Roman" w:cs="Times New Roman"/>
        </w:rPr>
      </w:pPr>
      <w:r w:rsidRPr="006128C2">
        <w:rPr>
          <w:rFonts w:ascii="Times New Roman" w:hAnsi="Times New Roman" w:cs="Times New Roman"/>
        </w:rPr>
        <w:t>No discretion, but possible need for independent judgment in some situations</w:t>
      </w:r>
    </w:p>
    <w:p w14:paraId="5829B485" w14:textId="77777777" w:rsidR="00260FE0" w:rsidRPr="006128C2" w:rsidRDefault="00260FE0" w:rsidP="001D349B">
      <w:pPr>
        <w:numPr>
          <w:ilvl w:val="0"/>
          <w:numId w:val="22"/>
        </w:numPr>
        <w:rPr>
          <w:rFonts w:ascii="Times New Roman" w:hAnsi="Times New Roman" w:cs="Times New Roman"/>
        </w:rPr>
      </w:pPr>
      <w:r w:rsidRPr="006128C2">
        <w:rPr>
          <w:rFonts w:ascii="Times New Roman" w:hAnsi="Times New Roman" w:cs="Times New Roman"/>
        </w:rPr>
        <w:t>Guiding principle that political bargaining should resolve</w:t>
      </w:r>
    </w:p>
    <w:p w14:paraId="5D1FC1E3" w14:textId="77777777" w:rsidR="00260FE0" w:rsidRPr="006128C2" w:rsidRDefault="00260FE0" w:rsidP="007202D5">
      <w:pPr>
        <w:rPr>
          <w:rFonts w:ascii="Times New Roman" w:hAnsi="Times New Roman" w:cs="Times New Roman"/>
        </w:rPr>
      </w:pPr>
    </w:p>
    <w:p w14:paraId="5B12EAAE" w14:textId="52830346" w:rsidR="001D349B" w:rsidRPr="006128C2" w:rsidRDefault="001D349B" w:rsidP="007202D5">
      <w:pPr>
        <w:rPr>
          <w:rFonts w:ascii="Times New Roman" w:hAnsi="Times New Roman" w:cs="Times New Roman"/>
        </w:rPr>
      </w:pPr>
      <w:r w:rsidRPr="006128C2">
        <w:rPr>
          <w:rFonts w:ascii="Times New Roman" w:hAnsi="Times New Roman" w:cs="Times New Roman"/>
        </w:rPr>
        <w:t>Implication of defeat of government:</w:t>
      </w:r>
    </w:p>
    <w:p w14:paraId="6B479211" w14:textId="77777777" w:rsidR="00FE3656" w:rsidRPr="006128C2" w:rsidRDefault="006128C2" w:rsidP="001D349B">
      <w:pPr>
        <w:numPr>
          <w:ilvl w:val="0"/>
          <w:numId w:val="23"/>
        </w:numPr>
        <w:rPr>
          <w:rFonts w:ascii="Times New Roman" w:hAnsi="Times New Roman" w:cs="Times New Roman"/>
        </w:rPr>
      </w:pPr>
      <w:r w:rsidRPr="006128C2">
        <w:rPr>
          <w:rFonts w:ascii="Times New Roman" w:hAnsi="Times New Roman" w:cs="Times New Roman"/>
        </w:rPr>
        <w:t>GG only has to follow advice of PM and Cabinet with confidence of House</w:t>
      </w:r>
    </w:p>
    <w:p w14:paraId="33BB7D94" w14:textId="77777777" w:rsidR="00FE3656" w:rsidRPr="006128C2" w:rsidRDefault="006128C2" w:rsidP="001D349B">
      <w:pPr>
        <w:numPr>
          <w:ilvl w:val="0"/>
          <w:numId w:val="23"/>
        </w:numPr>
        <w:rPr>
          <w:rFonts w:ascii="Times New Roman" w:hAnsi="Times New Roman" w:cs="Times New Roman"/>
        </w:rPr>
      </w:pPr>
      <w:r w:rsidRPr="006128C2">
        <w:rPr>
          <w:rFonts w:ascii="Times New Roman" w:hAnsi="Times New Roman" w:cs="Times New Roman"/>
        </w:rPr>
        <w:t>Implications of losing confidence vote</w:t>
      </w:r>
    </w:p>
    <w:p w14:paraId="3ACD63B8" w14:textId="77777777" w:rsidR="00FE3656" w:rsidRPr="006128C2" w:rsidRDefault="006128C2" w:rsidP="001D349B">
      <w:pPr>
        <w:numPr>
          <w:ilvl w:val="1"/>
          <w:numId w:val="23"/>
        </w:numPr>
        <w:rPr>
          <w:rFonts w:ascii="Times New Roman" w:hAnsi="Times New Roman" w:cs="Times New Roman"/>
        </w:rPr>
      </w:pPr>
      <w:r w:rsidRPr="006128C2">
        <w:rPr>
          <w:rFonts w:ascii="Times New Roman" w:hAnsi="Times New Roman" w:cs="Times New Roman"/>
        </w:rPr>
        <w:t>PM must resign or dissolve Parliament</w:t>
      </w:r>
    </w:p>
    <w:p w14:paraId="74775239" w14:textId="77777777" w:rsidR="00FE3656" w:rsidRPr="006128C2" w:rsidRDefault="006128C2" w:rsidP="001D349B">
      <w:pPr>
        <w:numPr>
          <w:ilvl w:val="1"/>
          <w:numId w:val="23"/>
        </w:numPr>
        <w:rPr>
          <w:rFonts w:ascii="Times New Roman" w:hAnsi="Times New Roman" w:cs="Times New Roman"/>
        </w:rPr>
      </w:pPr>
      <w:r w:rsidRPr="006128C2">
        <w:rPr>
          <w:rFonts w:ascii="Times New Roman" w:hAnsi="Times New Roman" w:cs="Times New Roman"/>
        </w:rPr>
        <w:t>If PM does not, GG can call on another individual in a position to control a majority in the House to form government or dissolve Parliament</w:t>
      </w:r>
    </w:p>
    <w:p w14:paraId="209A4062" w14:textId="77777777" w:rsidR="00FE3656" w:rsidRPr="006128C2" w:rsidRDefault="006128C2" w:rsidP="001D349B">
      <w:pPr>
        <w:numPr>
          <w:ilvl w:val="0"/>
          <w:numId w:val="23"/>
        </w:numPr>
        <w:rPr>
          <w:rFonts w:ascii="Times New Roman" w:hAnsi="Times New Roman" w:cs="Times New Roman"/>
        </w:rPr>
      </w:pPr>
      <w:r w:rsidRPr="006128C2">
        <w:rPr>
          <w:rFonts w:ascii="Times New Roman" w:hAnsi="Times New Roman" w:cs="Times New Roman"/>
        </w:rPr>
        <w:t>Caretaker government after loss of confidence</w:t>
      </w:r>
    </w:p>
    <w:p w14:paraId="7FC20D3E" w14:textId="77777777" w:rsidR="001D349B" w:rsidRPr="006128C2" w:rsidRDefault="001D349B" w:rsidP="007202D5">
      <w:pPr>
        <w:rPr>
          <w:rFonts w:ascii="Times New Roman" w:hAnsi="Times New Roman" w:cs="Times New Roman"/>
        </w:rPr>
      </w:pPr>
    </w:p>
    <w:sectPr w:rsidR="001D349B" w:rsidRPr="006128C2" w:rsidSect="00AC0088">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ＭＳ ゴシック">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373CD1"/>
    <w:multiLevelType w:val="hybridMultilevel"/>
    <w:tmpl w:val="B888DF34"/>
    <w:lvl w:ilvl="0" w:tplc="571C4B3C">
      <w:start w:val="1"/>
      <w:numFmt w:val="bullet"/>
      <w:lvlText w:val="•"/>
      <w:lvlJc w:val="left"/>
      <w:pPr>
        <w:tabs>
          <w:tab w:val="num" w:pos="720"/>
        </w:tabs>
        <w:ind w:left="720" w:hanging="360"/>
      </w:pPr>
      <w:rPr>
        <w:rFonts w:ascii="Arial" w:hAnsi="Arial" w:hint="default"/>
      </w:rPr>
    </w:lvl>
    <w:lvl w:ilvl="1" w:tplc="99A01984">
      <w:numFmt w:val="bullet"/>
      <w:lvlText w:val="–"/>
      <w:lvlJc w:val="left"/>
      <w:pPr>
        <w:tabs>
          <w:tab w:val="num" w:pos="1440"/>
        </w:tabs>
        <w:ind w:left="1440" w:hanging="360"/>
      </w:pPr>
      <w:rPr>
        <w:rFonts w:ascii="Arial" w:hAnsi="Arial" w:hint="default"/>
      </w:rPr>
    </w:lvl>
    <w:lvl w:ilvl="2" w:tplc="66206E22" w:tentative="1">
      <w:start w:val="1"/>
      <w:numFmt w:val="bullet"/>
      <w:lvlText w:val="•"/>
      <w:lvlJc w:val="left"/>
      <w:pPr>
        <w:tabs>
          <w:tab w:val="num" w:pos="2160"/>
        </w:tabs>
        <w:ind w:left="2160" w:hanging="360"/>
      </w:pPr>
      <w:rPr>
        <w:rFonts w:ascii="Arial" w:hAnsi="Arial" w:hint="default"/>
      </w:rPr>
    </w:lvl>
    <w:lvl w:ilvl="3" w:tplc="861C72FA" w:tentative="1">
      <w:start w:val="1"/>
      <w:numFmt w:val="bullet"/>
      <w:lvlText w:val="•"/>
      <w:lvlJc w:val="left"/>
      <w:pPr>
        <w:tabs>
          <w:tab w:val="num" w:pos="2880"/>
        </w:tabs>
        <w:ind w:left="2880" w:hanging="360"/>
      </w:pPr>
      <w:rPr>
        <w:rFonts w:ascii="Arial" w:hAnsi="Arial" w:hint="default"/>
      </w:rPr>
    </w:lvl>
    <w:lvl w:ilvl="4" w:tplc="5B068510" w:tentative="1">
      <w:start w:val="1"/>
      <w:numFmt w:val="bullet"/>
      <w:lvlText w:val="•"/>
      <w:lvlJc w:val="left"/>
      <w:pPr>
        <w:tabs>
          <w:tab w:val="num" w:pos="3600"/>
        </w:tabs>
        <w:ind w:left="3600" w:hanging="360"/>
      </w:pPr>
      <w:rPr>
        <w:rFonts w:ascii="Arial" w:hAnsi="Arial" w:hint="default"/>
      </w:rPr>
    </w:lvl>
    <w:lvl w:ilvl="5" w:tplc="5D74833A" w:tentative="1">
      <w:start w:val="1"/>
      <w:numFmt w:val="bullet"/>
      <w:lvlText w:val="•"/>
      <w:lvlJc w:val="left"/>
      <w:pPr>
        <w:tabs>
          <w:tab w:val="num" w:pos="4320"/>
        </w:tabs>
        <w:ind w:left="4320" w:hanging="360"/>
      </w:pPr>
      <w:rPr>
        <w:rFonts w:ascii="Arial" w:hAnsi="Arial" w:hint="default"/>
      </w:rPr>
    </w:lvl>
    <w:lvl w:ilvl="6" w:tplc="CBB68AEA" w:tentative="1">
      <w:start w:val="1"/>
      <w:numFmt w:val="bullet"/>
      <w:lvlText w:val="•"/>
      <w:lvlJc w:val="left"/>
      <w:pPr>
        <w:tabs>
          <w:tab w:val="num" w:pos="5040"/>
        </w:tabs>
        <w:ind w:left="5040" w:hanging="360"/>
      </w:pPr>
      <w:rPr>
        <w:rFonts w:ascii="Arial" w:hAnsi="Arial" w:hint="default"/>
      </w:rPr>
    </w:lvl>
    <w:lvl w:ilvl="7" w:tplc="C4826618" w:tentative="1">
      <w:start w:val="1"/>
      <w:numFmt w:val="bullet"/>
      <w:lvlText w:val="•"/>
      <w:lvlJc w:val="left"/>
      <w:pPr>
        <w:tabs>
          <w:tab w:val="num" w:pos="5760"/>
        </w:tabs>
        <w:ind w:left="5760" w:hanging="360"/>
      </w:pPr>
      <w:rPr>
        <w:rFonts w:ascii="Arial" w:hAnsi="Arial" w:hint="default"/>
      </w:rPr>
    </w:lvl>
    <w:lvl w:ilvl="8" w:tplc="238C2E4E" w:tentative="1">
      <w:start w:val="1"/>
      <w:numFmt w:val="bullet"/>
      <w:lvlText w:val="•"/>
      <w:lvlJc w:val="left"/>
      <w:pPr>
        <w:tabs>
          <w:tab w:val="num" w:pos="6480"/>
        </w:tabs>
        <w:ind w:left="6480" w:hanging="360"/>
      </w:pPr>
      <w:rPr>
        <w:rFonts w:ascii="Arial" w:hAnsi="Arial" w:hint="default"/>
      </w:rPr>
    </w:lvl>
  </w:abstractNum>
  <w:abstractNum w:abstractNumId="1">
    <w:nsid w:val="0F0D10F7"/>
    <w:multiLevelType w:val="hybridMultilevel"/>
    <w:tmpl w:val="8050D9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91C70BD"/>
    <w:multiLevelType w:val="hybridMultilevel"/>
    <w:tmpl w:val="C8028B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4CA03D2"/>
    <w:multiLevelType w:val="hybridMultilevel"/>
    <w:tmpl w:val="9580EBF0"/>
    <w:lvl w:ilvl="0" w:tplc="10D2A070">
      <w:start w:val="1"/>
      <w:numFmt w:val="bullet"/>
      <w:lvlText w:val="•"/>
      <w:lvlJc w:val="left"/>
      <w:pPr>
        <w:tabs>
          <w:tab w:val="num" w:pos="720"/>
        </w:tabs>
        <w:ind w:left="720" w:hanging="360"/>
      </w:pPr>
      <w:rPr>
        <w:rFonts w:ascii="Arial" w:hAnsi="Arial" w:hint="default"/>
      </w:rPr>
    </w:lvl>
    <w:lvl w:ilvl="1" w:tplc="5D224364">
      <w:numFmt w:val="bullet"/>
      <w:lvlText w:val="–"/>
      <w:lvlJc w:val="left"/>
      <w:pPr>
        <w:tabs>
          <w:tab w:val="num" w:pos="1440"/>
        </w:tabs>
        <w:ind w:left="1440" w:hanging="360"/>
      </w:pPr>
      <w:rPr>
        <w:rFonts w:ascii="Arial" w:hAnsi="Arial" w:hint="default"/>
      </w:rPr>
    </w:lvl>
    <w:lvl w:ilvl="2" w:tplc="DA7ED350">
      <w:numFmt w:val="bullet"/>
      <w:lvlText w:val="•"/>
      <w:lvlJc w:val="left"/>
      <w:pPr>
        <w:tabs>
          <w:tab w:val="num" w:pos="2160"/>
        </w:tabs>
        <w:ind w:left="2160" w:hanging="360"/>
      </w:pPr>
      <w:rPr>
        <w:rFonts w:ascii="Arial" w:hAnsi="Arial" w:hint="default"/>
      </w:rPr>
    </w:lvl>
    <w:lvl w:ilvl="3" w:tplc="37A8885A" w:tentative="1">
      <w:start w:val="1"/>
      <w:numFmt w:val="bullet"/>
      <w:lvlText w:val="•"/>
      <w:lvlJc w:val="left"/>
      <w:pPr>
        <w:tabs>
          <w:tab w:val="num" w:pos="2880"/>
        </w:tabs>
        <w:ind w:left="2880" w:hanging="360"/>
      </w:pPr>
      <w:rPr>
        <w:rFonts w:ascii="Arial" w:hAnsi="Arial" w:hint="default"/>
      </w:rPr>
    </w:lvl>
    <w:lvl w:ilvl="4" w:tplc="61ECFF90" w:tentative="1">
      <w:start w:val="1"/>
      <w:numFmt w:val="bullet"/>
      <w:lvlText w:val="•"/>
      <w:lvlJc w:val="left"/>
      <w:pPr>
        <w:tabs>
          <w:tab w:val="num" w:pos="3600"/>
        </w:tabs>
        <w:ind w:left="3600" w:hanging="360"/>
      </w:pPr>
      <w:rPr>
        <w:rFonts w:ascii="Arial" w:hAnsi="Arial" w:hint="default"/>
      </w:rPr>
    </w:lvl>
    <w:lvl w:ilvl="5" w:tplc="C1D22476" w:tentative="1">
      <w:start w:val="1"/>
      <w:numFmt w:val="bullet"/>
      <w:lvlText w:val="•"/>
      <w:lvlJc w:val="left"/>
      <w:pPr>
        <w:tabs>
          <w:tab w:val="num" w:pos="4320"/>
        </w:tabs>
        <w:ind w:left="4320" w:hanging="360"/>
      </w:pPr>
      <w:rPr>
        <w:rFonts w:ascii="Arial" w:hAnsi="Arial" w:hint="default"/>
      </w:rPr>
    </w:lvl>
    <w:lvl w:ilvl="6" w:tplc="2F228D50" w:tentative="1">
      <w:start w:val="1"/>
      <w:numFmt w:val="bullet"/>
      <w:lvlText w:val="•"/>
      <w:lvlJc w:val="left"/>
      <w:pPr>
        <w:tabs>
          <w:tab w:val="num" w:pos="5040"/>
        </w:tabs>
        <w:ind w:left="5040" w:hanging="360"/>
      </w:pPr>
      <w:rPr>
        <w:rFonts w:ascii="Arial" w:hAnsi="Arial" w:hint="default"/>
      </w:rPr>
    </w:lvl>
    <w:lvl w:ilvl="7" w:tplc="C65AE1B8" w:tentative="1">
      <w:start w:val="1"/>
      <w:numFmt w:val="bullet"/>
      <w:lvlText w:val="•"/>
      <w:lvlJc w:val="left"/>
      <w:pPr>
        <w:tabs>
          <w:tab w:val="num" w:pos="5760"/>
        </w:tabs>
        <w:ind w:left="5760" w:hanging="360"/>
      </w:pPr>
      <w:rPr>
        <w:rFonts w:ascii="Arial" w:hAnsi="Arial" w:hint="default"/>
      </w:rPr>
    </w:lvl>
    <w:lvl w:ilvl="8" w:tplc="CA06BC70" w:tentative="1">
      <w:start w:val="1"/>
      <w:numFmt w:val="bullet"/>
      <w:lvlText w:val="•"/>
      <w:lvlJc w:val="left"/>
      <w:pPr>
        <w:tabs>
          <w:tab w:val="num" w:pos="6480"/>
        </w:tabs>
        <w:ind w:left="6480" w:hanging="360"/>
      </w:pPr>
      <w:rPr>
        <w:rFonts w:ascii="Arial" w:hAnsi="Arial" w:hint="default"/>
      </w:rPr>
    </w:lvl>
  </w:abstractNum>
  <w:abstractNum w:abstractNumId="4">
    <w:nsid w:val="265C409E"/>
    <w:multiLevelType w:val="hybridMultilevel"/>
    <w:tmpl w:val="58646EBC"/>
    <w:lvl w:ilvl="0" w:tplc="9AFE9752">
      <w:start w:val="1"/>
      <w:numFmt w:val="bullet"/>
      <w:lvlText w:val="•"/>
      <w:lvlJc w:val="left"/>
      <w:pPr>
        <w:tabs>
          <w:tab w:val="num" w:pos="720"/>
        </w:tabs>
        <w:ind w:left="720" w:hanging="360"/>
      </w:pPr>
      <w:rPr>
        <w:rFonts w:ascii="Arial" w:hAnsi="Arial" w:hint="default"/>
      </w:rPr>
    </w:lvl>
    <w:lvl w:ilvl="1" w:tplc="B85290A8" w:tentative="1">
      <w:start w:val="1"/>
      <w:numFmt w:val="bullet"/>
      <w:lvlText w:val="•"/>
      <w:lvlJc w:val="left"/>
      <w:pPr>
        <w:tabs>
          <w:tab w:val="num" w:pos="1440"/>
        </w:tabs>
        <w:ind w:left="1440" w:hanging="360"/>
      </w:pPr>
      <w:rPr>
        <w:rFonts w:ascii="Arial" w:hAnsi="Arial" w:hint="default"/>
      </w:rPr>
    </w:lvl>
    <w:lvl w:ilvl="2" w:tplc="025E3FAA" w:tentative="1">
      <w:start w:val="1"/>
      <w:numFmt w:val="bullet"/>
      <w:lvlText w:val="•"/>
      <w:lvlJc w:val="left"/>
      <w:pPr>
        <w:tabs>
          <w:tab w:val="num" w:pos="2160"/>
        </w:tabs>
        <w:ind w:left="2160" w:hanging="360"/>
      </w:pPr>
      <w:rPr>
        <w:rFonts w:ascii="Arial" w:hAnsi="Arial" w:hint="default"/>
      </w:rPr>
    </w:lvl>
    <w:lvl w:ilvl="3" w:tplc="D8085190" w:tentative="1">
      <w:start w:val="1"/>
      <w:numFmt w:val="bullet"/>
      <w:lvlText w:val="•"/>
      <w:lvlJc w:val="left"/>
      <w:pPr>
        <w:tabs>
          <w:tab w:val="num" w:pos="2880"/>
        </w:tabs>
        <w:ind w:left="2880" w:hanging="360"/>
      </w:pPr>
      <w:rPr>
        <w:rFonts w:ascii="Arial" w:hAnsi="Arial" w:hint="default"/>
      </w:rPr>
    </w:lvl>
    <w:lvl w:ilvl="4" w:tplc="60B46286" w:tentative="1">
      <w:start w:val="1"/>
      <w:numFmt w:val="bullet"/>
      <w:lvlText w:val="•"/>
      <w:lvlJc w:val="left"/>
      <w:pPr>
        <w:tabs>
          <w:tab w:val="num" w:pos="3600"/>
        </w:tabs>
        <w:ind w:left="3600" w:hanging="360"/>
      </w:pPr>
      <w:rPr>
        <w:rFonts w:ascii="Arial" w:hAnsi="Arial" w:hint="default"/>
      </w:rPr>
    </w:lvl>
    <w:lvl w:ilvl="5" w:tplc="4D18EF2C" w:tentative="1">
      <w:start w:val="1"/>
      <w:numFmt w:val="bullet"/>
      <w:lvlText w:val="•"/>
      <w:lvlJc w:val="left"/>
      <w:pPr>
        <w:tabs>
          <w:tab w:val="num" w:pos="4320"/>
        </w:tabs>
        <w:ind w:left="4320" w:hanging="360"/>
      </w:pPr>
      <w:rPr>
        <w:rFonts w:ascii="Arial" w:hAnsi="Arial" w:hint="default"/>
      </w:rPr>
    </w:lvl>
    <w:lvl w:ilvl="6" w:tplc="1340BA94" w:tentative="1">
      <w:start w:val="1"/>
      <w:numFmt w:val="bullet"/>
      <w:lvlText w:val="•"/>
      <w:lvlJc w:val="left"/>
      <w:pPr>
        <w:tabs>
          <w:tab w:val="num" w:pos="5040"/>
        </w:tabs>
        <w:ind w:left="5040" w:hanging="360"/>
      </w:pPr>
      <w:rPr>
        <w:rFonts w:ascii="Arial" w:hAnsi="Arial" w:hint="default"/>
      </w:rPr>
    </w:lvl>
    <w:lvl w:ilvl="7" w:tplc="69346B08" w:tentative="1">
      <w:start w:val="1"/>
      <w:numFmt w:val="bullet"/>
      <w:lvlText w:val="•"/>
      <w:lvlJc w:val="left"/>
      <w:pPr>
        <w:tabs>
          <w:tab w:val="num" w:pos="5760"/>
        </w:tabs>
        <w:ind w:left="5760" w:hanging="360"/>
      </w:pPr>
      <w:rPr>
        <w:rFonts w:ascii="Arial" w:hAnsi="Arial" w:hint="default"/>
      </w:rPr>
    </w:lvl>
    <w:lvl w:ilvl="8" w:tplc="ACF48D42" w:tentative="1">
      <w:start w:val="1"/>
      <w:numFmt w:val="bullet"/>
      <w:lvlText w:val="•"/>
      <w:lvlJc w:val="left"/>
      <w:pPr>
        <w:tabs>
          <w:tab w:val="num" w:pos="6480"/>
        </w:tabs>
        <w:ind w:left="6480" w:hanging="360"/>
      </w:pPr>
      <w:rPr>
        <w:rFonts w:ascii="Arial" w:hAnsi="Arial" w:hint="default"/>
      </w:rPr>
    </w:lvl>
  </w:abstractNum>
  <w:abstractNum w:abstractNumId="5">
    <w:nsid w:val="2D874BC1"/>
    <w:multiLevelType w:val="hybridMultilevel"/>
    <w:tmpl w:val="DB025BE0"/>
    <w:lvl w:ilvl="0" w:tplc="15A25454">
      <w:start w:val="1"/>
      <w:numFmt w:val="bullet"/>
      <w:lvlText w:val="•"/>
      <w:lvlJc w:val="left"/>
      <w:pPr>
        <w:tabs>
          <w:tab w:val="num" w:pos="720"/>
        </w:tabs>
        <w:ind w:left="720" w:hanging="360"/>
      </w:pPr>
      <w:rPr>
        <w:rFonts w:ascii="Arial" w:hAnsi="Arial" w:hint="default"/>
      </w:rPr>
    </w:lvl>
    <w:lvl w:ilvl="1" w:tplc="72A45D7E" w:tentative="1">
      <w:start w:val="1"/>
      <w:numFmt w:val="bullet"/>
      <w:lvlText w:val="•"/>
      <w:lvlJc w:val="left"/>
      <w:pPr>
        <w:tabs>
          <w:tab w:val="num" w:pos="1440"/>
        </w:tabs>
        <w:ind w:left="1440" w:hanging="360"/>
      </w:pPr>
      <w:rPr>
        <w:rFonts w:ascii="Arial" w:hAnsi="Arial" w:hint="default"/>
      </w:rPr>
    </w:lvl>
    <w:lvl w:ilvl="2" w:tplc="178C9DAE" w:tentative="1">
      <w:start w:val="1"/>
      <w:numFmt w:val="bullet"/>
      <w:lvlText w:val="•"/>
      <w:lvlJc w:val="left"/>
      <w:pPr>
        <w:tabs>
          <w:tab w:val="num" w:pos="2160"/>
        </w:tabs>
        <w:ind w:left="2160" w:hanging="360"/>
      </w:pPr>
      <w:rPr>
        <w:rFonts w:ascii="Arial" w:hAnsi="Arial" w:hint="default"/>
      </w:rPr>
    </w:lvl>
    <w:lvl w:ilvl="3" w:tplc="AE4AD83C" w:tentative="1">
      <w:start w:val="1"/>
      <w:numFmt w:val="bullet"/>
      <w:lvlText w:val="•"/>
      <w:lvlJc w:val="left"/>
      <w:pPr>
        <w:tabs>
          <w:tab w:val="num" w:pos="2880"/>
        </w:tabs>
        <w:ind w:left="2880" w:hanging="360"/>
      </w:pPr>
      <w:rPr>
        <w:rFonts w:ascii="Arial" w:hAnsi="Arial" w:hint="default"/>
      </w:rPr>
    </w:lvl>
    <w:lvl w:ilvl="4" w:tplc="3628EAEE" w:tentative="1">
      <w:start w:val="1"/>
      <w:numFmt w:val="bullet"/>
      <w:lvlText w:val="•"/>
      <w:lvlJc w:val="left"/>
      <w:pPr>
        <w:tabs>
          <w:tab w:val="num" w:pos="3600"/>
        </w:tabs>
        <w:ind w:left="3600" w:hanging="360"/>
      </w:pPr>
      <w:rPr>
        <w:rFonts w:ascii="Arial" w:hAnsi="Arial" w:hint="default"/>
      </w:rPr>
    </w:lvl>
    <w:lvl w:ilvl="5" w:tplc="390E1CDE" w:tentative="1">
      <w:start w:val="1"/>
      <w:numFmt w:val="bullet"/>
      <w:lvlText w:val="•"/>
      <w:lvlJc w:val="left"/>
      <w:pPr>
        <w:tabs>
          <w:tab w:val="num" w:pos="4320"/>
        </w:tabs>
        <w:ind w:left="4320" w:hanging="360"/>
      </w:pPr>
      <w:rPr>
        <w:rFonts w:ascii="Arial" w:hAnsi="Arial" w:hint="default"/>
      </w:rPr>
    </w:lvl>
    <w:lvl w:ilvl="6" w:tplc="DB9C72D4" w:tentative="1">
      <w:start w:val="1"/>
      <w:numFmt w:val="bullet"/>
      <w:lvlText w:val="•"/>
      <w:lvlJc w:val="left"/>
      <w:pPr>
        <w:tabs>
          <w:tab w:val="num" w:pos="5040"/>
        </w:tabs>
        <w:ind w:left="5040" w:hanging="360"/>
      </w:pPr>
      <w:rPr>
        <w:rFonts w:ascii="Arial" w:hAnsi="Arial" w:hint="default"/>
      </w:rPr>
    </w:lvl>
    <w:lvl w:ilvl="7" w:tplc="D20E062E" w:tentative="1">
      <w:start w:val="1"/>
      <w:numFmt w:val="bullet"/>
      <w:lvlText w:val="•"/>
      <w:lvlJc w:val="left"/>
      <w:pPr>
        <w:tabs>
          <w:tab w:val="num" w:pos="5760"/>
        </w:tabs>
        <w:ind w:left="5760" w:hanging="360"/>
      </w:pPr>
      <w:rPr>
        <w:rFonts w:ascii="Arial" w:hAnsi="Arial" w:hint="default"/>
      </w:rPr>
    </w:lvl>
    <w:lvl w:ilvl="8" w:tplc="52F6226C" w:tentative="1">
      <w:start w:val="1"/>
      <w:numFmt w:val="bullet"/>
      <w:lvlText w:val="•"/>
      <w:lvlJc w:val="left"/>
      <w:pPr>
        <w:tabs>
          <w:tab w:val="num" w:pos="6480"/>
        </w:tabs>
        <w:ind w:left="6480" w:hanging="360"/>
      </w:pPr>
      <w:rPr>
        <w:rFonts w:ascii="Arial" w:hAnsi="Arial" w:hint="default"/>
      </w:rPr>
    </w:lvl>
  </w:abstractNum>
  <w:abstractNum w:abstractNumId="6">
    <w:nsid w:val="2F3376B7"/>
    <w:multiLevelType w:val="hybridMultilevel"/>
    <w:tmpl w:val="060C465E"/>
    <w:lvl w:ilvl="0" w:tplc="9F3657A6">
      <w:start w:val="3"/>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3532226"/>
    <w:multiLevelType w:val="hybridMultilevel"/>
    <w:tmpl w:val="976EDEE2"/>
    <w:lvl w:ilvl="0" w:tplc="09405460">
      <w:start w:val="1"/>
      <w:numFmt w:val="bullet"/>
      <w:lvlText w:val="•"/>
      <w:lvlJc w:val="left"/>
      <w:pPr>
        <w:tabs>
          <w:tab w:val="num" w:pos="720"/>
        </w:tabs>
        <w:ind w:left="720" w:hanging="360"/>
      </w:pPr>
      <w:rPr>
        <w:rFonts w:ascii="Arial" w:hAnsi="Arial" w:hint="default"/>
      </w:rPr>
    </w:lvl>
    <w:lvl w:ilvl="1" w:tplc="6A4074CC" w:tentative="1">
      <w:start w:val="1"/>
      <w:numFmt w:val="bullet"/>
      <w:lvlText w:val="•"/>
      <w:lvlJc w:val="left"/>
      <w:pPr>
        <w:tabs>
          <w:tab w:val="num" w:pos="1440"/>
        </w:tabs>
        <w:ind w:left="1440" w:hanging="360"/>
      </w:pPr>
      <w:rPr>
        <w:rFonts w:ascii="Arial" w:hAnsi="Arial" w:hint="default"/>
      </w:rPr>
    </w:lvl>
    <w:lvl w:ilvl="2" w:tplc="1862D160" w:tentative="1">
      <w:start w:val="1"/>
      <w:numFmt w:val="bullet"/>
      <w:lvlText w:val="•"/>
      <w:lvlJc w:val="left"/>
      <w:pPr>
        <w:tabs>
          <w:tab w:val="num" w:pos="2160"/>
        </w:tabs>
        <w:ind w:left="2160" w:hanging="360"/>
      </w:pPr>
      <w:rPr>
        <w:rFonts w:ascii="Arial" w:hAnsi="Arial" w:hint="default"/>
      </w:rPr>
    </w:lvl>
    <w:lvl w:ilvl="3" w:tplc="D65C3616" w:tentative="1">
      <w:start w:val="1"/>
      <w:numFmt w:val="bullet"/>
      <w:lvlText w:val="•"/>
      <w:lvlJc w:val="left"/>
      <w:pPr>
        <w:tabs>
          <w:tab w:val="num" w:pos="2880"/>
        </w:tabs>
        <w:ind w:left="2880" w:hanging="360"/>
      </w:pPr>
      <w:rPr>
        <w:rFonts w:ascii="Arial" w:hAnsi="Arial" w:hint="default"/>
      </w:rPr>
    </w:lvl>
    <w:lvl w:ilvl="4" w:tplc="34088E96" w:tentative="1">
      <w:start w:val="1"/>
      <w:numFmt w:val="bullet"/>
      <w:lvlText w:val="•"/>
      <w:lvlJc w:val="left"/>
      <w:pPr>
        <w:tabs>
          <w:tab w:val="num" w:pos="3600"/>
        </w:tabs>
        <w:ind w:left="3600" w:hanging="360"/>
      </w:pPr>
      <w:rPr>
        <w:rFonts w:ascii="Arial" w:hAnsi="Arial" w:hint="default"/>
      </w:rPr>
    </w:lvl>
    <w:lvl w:ilvl="5" w:tplc="9EA0E326" w:tentative="1">
      <w:start w:val="1"/>
      <w:numFmt w:val="bullet"/>
      <w:lvlText w:val="•"/>
      <w:lvlJc w:val="left"/>
      <w:pPr>
        <w:tabs>
          <w:tab w:val="num" w:pos="4320"/>
        </w:tabs>
        <w:ind w:left="4320" w:hanging="360"/>
      </w:pPr>
      <w:rPr>
        <w:rFonts w:ascii="Arial" w:hAnsi="Arial" w:hint="default"/>
      </w:rPr>
    </w:lvl>
    <w:lvl w:ilvl="6" w:tplc="EE2479F4" w:tentative="1">
      <w:start w:val="1"/>
      <w:numFmt w:val="bullet"/>
      <w:lvlText w:val="•"/>
      <w:lvlJc w:val="left"/>
      <w:pPr>
        <w:tabs>
          <w:tab w:val="num" w:pos="5040"/>
        </w:tabs>
        <w:ind w:left="5040" w:hanging="360"/>
      </w:pPr>
      <w:rPr>
        <w:rFonts w:ascii="Arial" w:hAnsi="Arial" w:hint="default"/>
      </w:rPr>
    </w:lvl>
    <w:lvl w:ilvl="7" w:tplc="10C0D5A4" w:tentative="1">
      <w:start w:val="1"/>
      <w:numFmt w:val="bullet"/>
      <w:lvlText w:val="•"/>
      <w:lvlJc w:val="left"/>
      <w:pPr>
        <w:tabs>
          <w:tab w:val="num" w:pos="5760"/>
        </w:tabs>
        <w:ind w:left="5760" w:hanging="360"/>
      </w:pPr>
      <w:rPr>
        <w:rFonts w:ascii="Arial" w:hAnsi="Arial" w:hint="default"/>
      </w:rPr>
    </w:lvl>
    <w:lvl w:ilvl="8" w:tplc="7E1C764C" w:tentative="1">
      <w:start w:val="1"/>
      <w:numFmt w:val="bullet"/>
      <w:lvlText w:val="•"/>
      <w:lvlJc w:val="left"/>
      <w:pPr>
        <w:tabs>
          <w:tab w:val="num" w:pos="6480"/>
        </w:tabs>
        <w:ind w:left="6480" w:hanging="360"/>
      </w:pPr>
      <w:rPr>
        <w:rFonts w:ascii="Arial" w:hAnsi="Arial" w:hint="default"/>
      </w:rPr>
    </w:lvl>
  </w:abstractNum>
  <w:abstractNum w:abstractNumId="8">
    <w:nsid w:val="37D93F6D"/>
    <w:multiLevelType w:val="hybridMultilevel"/>
    <w:tmpl w:val="E2FC8D28"/>
    <w:lvl w:ilvl="0" w:tplc="B2B0ABC8">
      <w:start w:val="1"/>
      <w:numFmt w:val="bullet"/>
      <w:lvlText w:val="•"/>
      <w:lvlJc w:val="left"/>
      <w:pPr>
        <w:tabs>
          <w:tab w:val="num" w:pos="720"/>
        </w:tabs>
        <w:ind w:left="720" w:hanging="360"/>
      </w:pPr>
      <w:rPr>
        <w:rFonts w:ascii="Arial" w:hAnsi="Arial" w:hint="default"/>
      </w:rPr>
    </w:lvl>
    <w:lvl w:ilvl="1" w:tplc="B69615CE">
      <w:numFmt w:val="bullet"/>
      <w:lvlText w:val="–"/>
      <w:lvlJc w:val="left"/>
      <w:pPr>
        <w:tabs>
          <w:tab w:val="num" w:pos="1440"/>
        </w:tabs>
        <w:ind w:left="1440" w:hanging="360"/>
      </w:pPr>
      <w:rPr>
        <w:rFonts w:ascii="Arial" w:hAnsi="Arial" w:hint="default"/>
      </w:rPr>
    </w:lvl>
    <w:lvl w:ilvl="2" w:tplc="E466D90C">
      <w:numFmt w:val="bullet"/>
      <w:lvlText w:val="•"/>
      <w:lvlJc w:val="left"/>
      <w:pPr>
        <w:tabs>
          <w:tab w:val="num" w:pos="2160"/>
        </w:tabs>
        <w:ind w:left="2160" w:hanging="360"/>
      </w:pPr>
      <w:rPr>
        <w:rFonts w:ascii="Arial" w:hAnsi="Arial" w:hint="default"/>
      </w:rPr>
    </w:lvl>
    <w:lvl w:ilvl="3" w:tplc="19309B58" w:tentative="1">
      <w:start w:val="1"/>
      <w:numFmt w:val="bullet"/>
      <w:lvlText w:val="•"/>
      <w:lvlJc w:val="left"/>
      <w:pPr>
        <w:tabs>
          <w:tab w:val="num" w:pos="2880"/>
        </w:tabs>
        <w:ind w:left="2880" w:hanging="360"/>
      </w:pPr>
      <w:rPr>
        <w:rFonts w:ascii="Arial" w:hAnsi="Arial" w:hint="default"/>
      </w:rPr>
    </w:lvl>
    <w:lvl w:ilvl="4" w:tplc="E4C01804" w:tentative="1">
      <w:start w:val="1"/>
      <w:numFmt w:val="bullet"/>
      <w:lvlText w:val="•"/>
      <w:lvlJc w:val="left"/>
      <w:pPr>
        <w:tabs>
          <w:tab w:val="num" w:pos="3600"/>
        </w:tabs>
        <w:ind w:left="3600" w:hanging="360"/>
      </w:pPr>
      <w:rPr>
        <w:rFonts w:ascii="Arial" w:hAnsi="Arial" w:hint="default"/>
      </w:rPr>
    </w:lvl>
    <w:lvl w:ilvl="5" w:tplc="C9EA8D70" w:tentative="1">
      <w:start w:val="1"/>
      <w:numFmt w:val="bullet"/>
      <w:lvlText w:val="•"/>
      <w:lvlJc w:val="left"/>
      <w:pPr>
        <w:tabs>
          <w:tab w:val="num" w:pos="4320"/>
        </w:tabs>
        <w:ind w:left="4320" w:hanging="360"/>
      </w:pPr>
      <w:rPr>
        <w:rFonts w:ascii="Arial" w:hAnsi="Arial" w:hint="default"/>
      </w:rPr>
    </w:lvl>
    <w:lvl w:ilvl="6" w:tplc="7450BEFE" w:tentative="1">
      <w:start w:val="1"/>
      <w:numFmt w:val="bullet"/>
      <w:lvlText w:val="•"/>
      <w:lvlJc w:val="left"/>
      <w:pPr>
        <w:tabs>
          <w:tab w:val="num" w:pos="5040"/>
        </w:tabs>
        <w:ind w:left="5040" w:hanging="360"/>
      </w:pPr>
      <w:rPr>
        <w:rFonts w:ascii="Arial" w:hAnsi="Arial" w:hint="default"/>
      </w:rPr>
    </w:lvl>
    <w:lvl w:ilvl="7" w:tplc="986E3A8C" w:tentative="1">
      <w:start w:val="1"/>
      <w:numFmt w:val="bullet"/>
      <w:lvlText w:val="•"/>
      <w:lvlJc w:val="left"/>
      <w:pPr>
        <w:tabs>
          <w:tab w:val="num" w:pos="5760"/>
        </w:tabs>
        <w:ind w:left="5760" w:hanging="360"/>
      </w:pPr>
      <w:rPr>
        <w:rFonts w:ascii="Arial" w:hAnsi="Arial" w:hint="default"/>
      </w:rPr>
    </w:lvl>
    <w:lvl w:ilvl="8" w:tplc="8EBE97EC" w:tentative="1">
      <w:start w:val="1"/>
      <w:numFmt w:val="bullet"/>
      <w:lvlText w:val="•"/>
      <w:lvlJc w:val="left"/>
      <w:pPr>
        <w:tabs>
          <w:tab w:val="num" w:pos="6480"/>
        </w:tabs>
        <w:ind w:left="6480" w:hanging="360"/>
      </w:pPr>
      <w:rPr>
        <w:rFonts w:ascii="Arial" w:hAnsi="Arial" w:hint="default"/>
      </w:rPr>
    </w:lvl>
  </w:abstractNum>
  <w:abstractNum w:abstractNumId="9">
    <w:nsid w:val="3B3C2BD7"/>
    <w:multiLevelType w:val="hybridMultilevel"/>
    <w:tmpl w:val="48CAF76E"/>
    <w:lvl w:ilvl="0" w:tplc="E5C8B26A">
      <w:start w:val="1"/>
      <w:numFmt w:val="bullet"/>
      <w:lvlText w:val="•"/>
      <w:lvlJc w:val="left"/>
      <w:pPr>
        <w:tabs>
          <w:tab w:val="num" w:pos="720"/>
        </w:tabs>
        <w:ind w:left="720" w:hanging="360"/>
      </w:pPr>
      <w:rPr>
        <w:rFonts w:ascii="Arial" w:hAnsi="Arial" w:hint="default"/>
      </w:rPr>
    </w:lvl>
    <w:lvl w:ilvl="1" w:tplc="264A5B72">
      <w:numFmt w:val="bullet"/>
      <w:lvlText w:val="–"/>
      <w:lvlJc w:val="left"/>
      <w:pPr>
        <w:tabs>
          <w:tab w:val="num" w:pos="1440"/>
        </w:tabs>
        <w:ind w:left="1440" w:hanging="360"/>
      </w:pPr>
      <w:rPr>
        <w:rFonts w:ascii="Arial" w:hAnsi="Arial" w:hint="default"/>
      </w:rPr>
    </w:lvl>
    <w:lvl w:ilvl="2" w:tplc="B5B0A3B6" w:tentative="1">
      <w:start w:val="1"/>
      <w:numFmt w:val="bullet"/>
      <w:lvlText w:val="•"/>
      <w:lvlJc w:val="left"/>
      <w:pPr>
        <w:tabs>
          <w:tab w:val="num" w:pos="2160"/>
        </w:tabs>
        <w:ind w:left="2160" w:hanging="360"/>
      </w:pPr>
      <w:rPr>
        <w:rFonts w:ascii="Arial" w:hAnsi="Arial" w:hint="default"/>
      </w:rPr>
    </w:lvl>
    <w:lvl w:ilvl="3" w:tplc="14DA684E" w:tentative="1">
      <w:start w:val="1"/>
      <w:numFmt w:val="bullet"/>
      <w:lvlText w:val="•"/>
      <w:lvlJc w:val="left"/>
      <w:pPr>
        <w:tabs>
          <w:tab w:val="num" w:pos="2880"/>
        </w:tabs>
        <w:ind w:left="2880" w:hanging="360"/>
      </w:pPr>
      <w:rPr>
        <w:rFonts w:ascii="Arial" w:hAnsi="Arial" w:hint="default"/>
      </w:rPr>
    </w:lvl>
    <w:lvl w:ilvl="4" w:tplc="EF065C74" w:tentative="1">
      <w:start w:val="1"/>
      <w:numFmt w:val="bullet"/>
      <w:lvlText w:val="•"/>
      <w:lvlJc w:val="left"/>
      <w:pPr>
        <w:tabs>
          <w:tab w:val="num" w:pos="3600"/>
        </w:tabs>
        <w:ind w:left="3600" w:hanging="360"/>
      </w:pPr>
      <w:rPr>
        <w:rFonts w:ascii="Arial" w:hAnsi="Arial" w:hint="default"/>
      </w:rPr>
    </w:lvl>
    <w:lvl w:ilvl="5" w:tplc="328EC568" w:tentative="1">
      <w:start w:val="1"/>
      <w:numFmt w:val="bullet"/>
      <w:lvlText w:val="•"/>
      <w:lvlJc w:val="left"/>
      <w:pPr>
        <w:tabs>
          <w:tab w:val="num" w:pos="4320"/>
        </w:tabs>
        <w:ind w:left="4320" w:hanging="360"/>
      </w:pPr>
      <w:rPr>
        <w:rFonts w:ascii="Arial" w:hAnsi="Arial" w:hint="default"/>
      </w:rPr>
    </w:lvl>
    <w:lvl w:ilvl="6" w:tplc="BC50EAEE" w:tentative="1">
      <w:start w:val="1"/>
      <w:numFmt w:val="bullet"/>
      <w:lvlText w:val="•"/>
      <w:lvlJc w:val="left"/>
      <w:pPr>
        <w:tabs>
          <w:tab w:val="num" w:pos="5040"/>
        </w:tabs>
        <w:ind w:left="5040" w:hanging="360"/>
      </w:pPr>
      <w:rPr>
        <w:rFonts w:ascii="Arial" w:hAnsi="Arial" w:hint="default"/>
      </w:rPr>
    </w:lvl>
    <w:lvl w:ilvl="7" w:tplc="74C2D1D0" w:tentative="1">
      <w:start w:val="1"/>
      <w:numFmt w:val="bullet"/>
      <w:lvlText w:val="•"/>
      <w:lvlJc w:val="left"/>
      <w:pPr>
        <w:tabs>
          <w:tab w:val="num" w:pos="5760"/>
        </w:tabs>
        <w:ind w:left="5760" w:hanging="360"/>
      </w:pPr>
      <w:rPr>
        <w:rFonts w:ascii="Arial" w:hAnsi="Arial" w:hint="default"/>
      </w:rPr>
    </w:lvl>
    <w:lvl w:ilvl="8" w:tplc="B1464932" w:tentative="1">
      <w:start w:val="1"/>
      <w:numFmt w:val="bullet"/>
      <w:lvlText w:val="•"/>
      <w:lvlJc w:val="left"/>
      <w:pPr>
        <w:tabs>
          <w:tab w:val="num" w:pos="6480"/>
        </w:tabs>
        <w:ind w:left="6480" w:hanging="360"/>
      </w:pPr>
      <w:rPr>
        <w:rFonts w:ascii="Arial" w:hAnsi="Arial" w:hint="default"/>
      </w:rPr>
    </w:lvl>
  </w:abstractNum>
  <w:abstractNum w:abstractNumId="10">
    <w:nsid w:val="3E22681B"/>
    <w:multiLevelType w:val="hybridMultilevel"/>
    <w:tmpl w:val="1E76DEE8"/>
    <w:lvl w:ilvl="0" w:tplc="21F66542">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1F467D6"/>
    <w:multiLevelType w:val="hybridMultilevel"/>
    <w:tmpl w:val="865AC48C"/>
    <w:lvl w:ilvl="0" w:tplc="B89239D8">
      <w:start w:val="1"/>
      <w:numFmt w:val="bullet"/>
      <w:lvlText w:val="•"/>
      <w:lvlJc w:val="left"/>
      <w:pPr>
        <w:tabs>
          <w:tab w:val="num" w:pos="720"/>
        </w:tabs>
        <w:ind w:left="720" w:hanging="360"/>
      </w:pPr>
      <w:rPr>
        <w:rFonts w:ascii="Arial" w:hAnsi="Arial" w:hint="default"/>
      </w:rPr>
    </w:lvl>
    <w:lvl w:ilvl="1" w:tplc="7FB00040">
      <w:start w:val="1"/>
      <w:numFmt w:val="bullet"/>
      <w:lvlText w:val="•"/>
      <w:lvlJc w:val="left"/>
      <w:pPr>
        <w:tabs>
          <w:tab w:val="num" w:pos="1440"/>
        </w:tabs>
        <w:ind w:left="1440" w:hanging="360"/>
      </w:pPr>
      <w:rPr>
        <w:rFonts w:ascii="Arial" w:hAnsi="Arial" w:hint="default"/>
      </w:rPr>
    </w:lvl>
    <w:lvl w:ilvl="2" w:tplc="DA1CF0D8" w:tentative="1">
      <w:start w:val="1"/>
      <w:numFmt w:val="bullet"/>
      <w:lvlText w:val="•"/>
      <w:lvlJc w:val="left"/>
      <w:pPr>
        <w:tabs>
          <w:tab w:val="num" w:pos="2160"/>
        </w:tabs>
        <w:ind w:left="2160" w:hanging="360"/>
      </w:pPr>
      <w:rPr>
        <w:rFonts w:ascii="Arial" w:hAnsi="Arial" w:hint="default"/>
      </w:rPr>
    </w:lvl>
    <w:lvl w:ilvl="3" w:tplc="10862AA2" w:tentative="1">
      <w:start w:val="1"/>
      <w:numFmt w:val="bullet"/>
      <w:lvlText w:val="•"/>
      <w:lvlJc w:val="left"/>
      <w:pPr>
        <w:tabs>
          <w:tab w:val="num" w:pos="2880"/>
        </w:tabs>
        <w:ind w:left="2880" w:hanging="360"/>
      </w:pPr>
      <w:rPr>
        <w:rFonts w:ascii="Arial" w:hAnsi="Arial" w:hint="default"/>
      </w:rPr>
    </w:lvl>
    <w:lvl w:ilvl="4" w:tplc="EF4844E2" w:tentative="1">
      <w:start w:val="1"/>
      <w:numFmt w:val="bullet"/>
      <w:lvlText w:val="•"/>
      <w:lvlJc w:val="left"/>
      <w:pPr>
        <w:tabs>
          <w:tab w:val="num" w:pos="3600"/>
        </w:tabs>
        <w:ind w:left="3600" w:hanging="360"/>
      </w:pPr>
      <w:rPr>
        <w:rFonts w:ascii="Arial" w:hAnsi="Arial" w:hint="default"/>
      </w:rPr>
    </w:lvl>
    <w:lvl w:ilvl="5" w:tplc="FBF6A7F4" w:tentative="1">
      <w:start w:val="1"/>
      <w:numFmt w:val="bullet"/>
      <w:lvlText w:val="•"/>
      <w:lvlJc w:val="left"/>
      <w:pPr>
        <w:tabs>
          <w:tab w:val="num" w:pos="4320"/>
        </w:tabs>
        <w:ind w:left="4320" w:hanging="360"/>
      </w:pPr>
      <w:rPr>
        <w:rFonts w:ascii="Arial" w:hAnsi="Arial" w:hint="default"/>
      </w:rPr>
    </w:lvl>
    <w:lvl w:ilvl="6" w:tplc="B3C89B40" w:tentative="1">
      <w:start w:val="1"/>
      <w:numFmt w:val="bullet"/>
      <w:lvlText w:val="•"/>
      <w:lvlJc w:val="left"/>
      <w:pPr>
        <w:tabs>
          <w:tab w:val="num" w:pos="5040"/>
        </w:tabs>
        <w:ind w:left="5040" w:hanging="360"/>
      </w:pPr>
      <w:rPr>
        <w:rFonts w:ascii="Arial" w:hAnsi="Arial" w:hint="default"/>
      </w:rPr>
    </w:lvl>
    <w:lvl w:ilvl="7" w:tplc="8EC0F272" w:tentative="1">
      <w:start w:val="1"/>
      <w:numFmt w:val="bullet"/>
      <w:lvlText w:val="•"/>
      <w:lvlJc w:val="left"/>
      <w:pPr>
        <w:tabs>
          <w:tab w:val="num" w:pos="5760"/>
        </w:tabs>
        <w:ind w:left="5760" w:hanging="360"/>
      </w:pPr>
      <w:rPr>
        <w:rFonts w:ascii="Arial" w:hAnsi="Arial" w:hint="default"/>
      </w:rPr>
    </w:lvl>
    <w:lvl w:ilvl="8" w:tplc="A404C6F8" w:tentative="1">
      <w:start w:val="1"/>
      <w:numFmt w:val="bullet"/>
      <w:lvlText w:val="•"/>
      <w:lvlJc w:val="left"/>
      <w:pPr>
        <w:tabs>
          <w:tab w:val="num" w:pos="6480"/>
        </w:tabs>
        <w:ind w:left="6480" w:hanging="360"/>
      </w:pPr>
      <w:rPr>
        <w:rFonts w:ascii="Arial" w:hAnsi="Arial" w:hint="default"/>
      </w:rPr>
    </w:lvl>
  </w:abstractNum>
  <w:abstractNum w:abstractNumId="12">
    <w:nsid w:val="4AAE28A9"/>
    <w:multiLevelType w:val="hybridMultilevel"/>
    <w:tmpl w:val="0DE6745A"/>
    <w:lvl w:ilvl="0" w:tplc="218EBEAE">
      <w:start w:val="1"/>
      <w:numFmt w:val="bullet"/>
      <w:lvlText w:val="•"/>
      <w:lvlJc w:val="left"/>
      <w:pPr>
        <w:tabs>
          <w:tab w:val="num" w:pos="720"/>
        </w:tabs>
        <w:ind w:left="720" w:hanging="360"/>
      </w:pPr>
      <w:rPr>
        <w:rFonts w:ascii="Arial" w:hAnsi="Arial" w:hint="default"/>
      </w:rPr>
    </w:lvl>
    <w:lvl w:ilvl="1" w:tplc="8B76C780" w:tentative="1">
      <w:start w:val="1"/>
      <w:numFmt w:val="bullet"/>
      <w:lvlText w:val="•"/>
      <w:lvlJc w:val="left"/>
      <w:pPr>
        <w:tabs>
          <w:tab w:val="num" w:pos="1440"/>
        </w:tabs>
        <w:ind w:left="1440" w:hanging="360"/>
      </w:pPr>
      <w:rPr>
        <w:rFonts w:ascii="Arial" w:hAnsi="Arial" w:hint="default"/>
      </w:rPr>
    </w:lvl>
    <w:lvl w:ilvl="2" w:tplc="1DC0D7AC" w:tentative="1">
      <w:start w:val="1"/>
      <w:numFmt w:val="bullet"/>
      <w:lvlText w:val="•"/>
      <w:lvlJc w:val="left"/>
      <w:pPr>
        <w:tabs>
          <w:tab w:val="num" w:pos="2160"/>
        </w:tabs>
        <w:ind w:left="2160" w:hanging="360"/>
      </w:pPr>
      <w:rPr>
        <w:rFonts w:ascii="Arial" w:hAnsi="Arial" w:hint="default"/>
      </w:rPr>
    </w:lvl>
    <w:lvl w:ilvl="3" w:tplc="7302A26C" w:tentative="1">
      <w:start w:val="1"/>
      <w:numFmt w:val="bullet"/>
      <w:lvlText w:val="•"/>
      <w:lvlJc w:val="left"/>
      <w:pPr>
        <w:tabs>
          <w:tab w:val="num" w:pos="2880"/>
        </w:tabs>
        <w:ind w:left="2880" w:hanging="360"/>
      </w:pPr>
      <w:rPr>
        <w:rFonts w:ascii="Arial" w:hAnsi="Arial" w:hint="default"/>
      </w:rPr>
    </w:lvl>
    <w:lvl w:ilvl="4" w:tplc="8DD0C5AA" w:tentative="1">
      <w:start w:val="1"/>
      <w:numFmt w:val="bullet"/>
      <w:lvlText w:val="•"/>
      <w:lvlJc w:val="left"/>
      <w:pPr>
        <w:tabs>
          <w:tab w:val="num" w:pos="3600"/>
        </w:tabs>
        <w:ind w:left="3600" w:hanging="360"/>
      </w:pPr>
      <w:rPr>
        <w:rFonts w:ascii="Arial" w:hAnsi="Arial" w:hint="default"/>
      </w:rPr>
    </w:lvl>
    <w:lvl w:ilvl="5" w:tplc="98E4E5F8" w:tentative="1">
      <w:start w:val="1"/>
      <w:numFmt w:val="bullet"/>
      <w:lvlText w:val="•"/>
      <w:lvlJc w:val="left"/>
      <w:pPr>
        <w:tabs>
          <w:tab w:val="num" w:pos="4320"/>
        </w:tabs>
        <w:ind w:left="4320" w:hanging="360"/>
      </w:pPr>
      <w:rPr>
        <w:rFonts w:ascii="Arial" w:hAnsi="Arial" w:hint="default"/>
      </w:rPr>
    </w:lvl>
    <w:lvl w:ilvl="6" w:tplc="F0489E44" w:tentative="1">
      <w:start w:val="1"/>
      <w:numFmt w:val="bullet"/>
      <w:lvlText w:val="•"/>
      <w:lvlJc w:val="left"/>
      <w:pPr>
        <w:tabs>
          <w:tab w:val="num" w:pos="5040"/>
        </w:tabs>
        <w:ind w:left="5040" w:hanging="360"/>
      </w:pPr>
      <w:rPr>
        <w:rFonts w:ascii="Arial" w:hAnsi="Arial" w:hint="default"/>
      </w:rPr>
    </w:lvl>
    <w:lvl w:ilvl="7" w:tplc="00922724" w:tentative="1">
      <w:start w:val="1"/>
      <w:numFmt w:val="bullet"/>
      <w:lvlText w:val="•"/>
      <w:lvlJc w:val="left"/>
      <w:pPr>
        <w:tabs>
          <w:tab w:val="num" w:pos="5760"/>
        </w:tabs>
        <w:ind w:left="5760" w:hanging="360"/>
      </w:pPr>
      <w:rPr>
        <w:rFonts w:ascii="Arial" w:hAnsi="Arial" w:hint="default"/>
      </w:rPr>
    </w:lvl>
    <w:lvl w:ilvl="8" w:tplc="0428F5BE" w:tentative="1">
      <w:start w:val="1"/>
      <w:numFmt w:val="bullet"/>
      <w:lvlText w:val="•"/>
      <w:lvlJc w:val="left"/>
      <w:pPr>
        <w:tabs>
          <w:tab w:val="num" w:pos="6480"/>
        </w:tabs>
        <w:ind w:left="6480" w:hanging="360"/>
      </w:pPr>
      <w:rPr>
        <w:rFonts w:ascii="Arial" w:hAnsi="Arial" w:hint="default"/>
      </w:rPr>
    </w:lvl>
  </w:abstractNum>
  <w:abstractNum w:abstractNumId="13">
    <w:nsid w:val="4C354D73"/>
    <w:multiLevelType w:val="hybridMultilevel"/>
    <w:tmpl w:val="0D12E2CC"/>
    <w:lvl w:ilvl="0" w:tplc="3EDCD8AA">
      <w:start w:val="1"/>
      <w:numFmt w:val="bullet"/>
      <w:lvlText w:val="•"/>
      <w:lvlJc w:val="left"/>
      <w:pPr>
        <w:tabs>
          <w:tab w:val="num" w:pos="720"/>
        </w:tabs>
        <w:ind w:left="720" w:hanging="360"/>
      </w:pPr>
      <w:rPr>
        <w:rFonts w:ascii="Arial" w:hAnsi="Arial" w:hint="default"/>
      </w:rPr>
    </w:lvl>
    <w:lvl w:ilvl="1" w:tplc="A1748534">
      <w:numFmt w:val="bullet"/>
      <w:lvlText w:val="–"/>
      <w:lvlJc w:val="left"/>
      <w:pPr>
        <w:tabs>
          <w:tab w:val="num" w:pos="1440"/>
        </w:tabs>
        <w:ind w:left="1440" w:hanging="360"/>
      </w:pPr>
      <w:rPr>
        <w:rFonts w:ascii="Arial" w:hAnsi="Arial" w:hint="default"/>
      </w:rPr>
    </w:lvl>
    <w:lvl w:ilvl="2" w:tplc="9190BFD2" w:tentative="1">
      <w:start w:val="1"/>
      <w:numFmt w:val="bullet"/>
      <w:lvlText w:val="•"/>
      <w:lvlJc w:val="left"/>
      <w:pPr>
        <w:tabs>
          <w:tab w:val="num" w:pos="2160"/>
        </w:tabs>
        <w:ind w:left="2160" w:hanging="360"/>
      </w:pPr>
      <w:rPr>
        <w:rFonts w:ascii="Arial" w:hAnsi="Arial" w:hint="default"/>
      </w:rPr>
    </w:lvl>
    <w:lvl w:ilvl="3" w:tplc="6C4E5F46" w:tentative="1">
      <w:start w:val="1"/>
      <w:numFmt w:val="bullet"/>
      <w:lvlText w:val="•"/>
      <w:lvlJc w:val="left"/>
      <w:pPr>
        <w:tabs>
          <w:tab w:val="num" w:pos="2880"/>
        </w:tabs>
        <w:ind w:left="2880" w:hanging="360"/>
      </w:pPr>
      <w:rPr>
        <w:rFonts w:ascii="Arial" w:hAnsi="Arial" w:hint="default"/>
      </w:rPr>
    </w:lvl>
    <w:lvl w:ilvl="4" w:tplc="937EB446" w:tentative="1">
      <w:start w:val="1"/>
      <w:numFmt w:val="bullet"/>
      <w:lvlText w:val="•"/>
      <w:lvlJc w:val="left"/>
      <w:pPr>
        <w:tabs>
          <w:tab w:val="num" w:pos="3600"/>
        </w:tabs>
        <w:ind w:left="3600" w:hanging="360"/>
      </w:pPr>
      <w:rPr>
        <w:rFonts w:ascii="Arial" w:hAnsi="Arial" w:hint="default"/>
      </w:rPr>
    </w:lvl>
    <w:lvl w:ilvl="5" w:tplc="5DFACA50" w:tentative="1">
      <w:start w:val="1"/>
      <w:numFmt w:val="bullet"/>
      <w:lvlText w:val="•"/>
      <w:lvlJc w:val="left"/>
      <w:pPr>
        <w:tabs>
          <w:tab w:val="num" w:pos="4320"/>
        </w:tabs>
        <w:ind w:left="4320" w:hanging="360"/>
      </w:pPr>
      <w:rPr>
        <w:rFonts w:ascii="Arial" w:hAnsi="Arial" w:hint="default"/>
      </w:rPr>
    </w:lvl>
    <w:lvl w:ilvl="6" w:tplc="F81841CC" w:tentative="1">
      <w:start w:val="1"/>
      <w:numFmt w:val="bullet"/>
      <w:lvlText w:val="•"/>
      <w:lvlJc w:val="left"/>
      <w:pPr>
        <w:tabs>
          <w:tab w:val="num" w:pos="5040"/>
        </w:tabs>
        <w:ind w:left="5040" w:hanging="360"/>
      </w:pPr>
      <w:rPr>
        <w:rFonts w:ascii="Arial" w:hAnsi="Arial" w:hint="default"/>
      </w:rPr>
    </w:lvl>
    <w:lvl w:ilvl="7" w:tplc="AB36E562" w:tentative="1">
      <w:start w:val="1"/>
      <w:numFmt w:val="bullet"/>
      <w:lvlText w:val="•"/>
      <w:lvlJc w:val="left"/>
      <w:pPr>
        <w:tabs>
          <w:tab w:val="num" w:pos="5760"/>
        </w:tabs>
        <w:ind w:left="5760" w:hanging="360"/>
      </w:pPr>
      <w:rPr>
        <w:rFonts w:ascii="Arial" w:hAnsi="Arial" w:hint="default"/>
      </w:rPr>
    </w:lvl>
    <w:lvl w:ilvl="8" w:tplc="75166BF6" w:tentative="1">
      <w:start w:val="1"/>
      <w:numFmt w:val="bullet"/>
      <w:lvlText w:val="•"/>
      <w:lvlJc w:val="left"/>
      <w:pPr>
        <w:tabs>
          <w:tab w:val="num" w:pos="6480"/>
        </w:tabs>
        <w:ind w:left="6480" w:hanging="360"/>
      </w:pPr>
      <w:rPr>
        <w:rFonts w:ascii="Arial" w:hAnsi="Arial" w:hint="default"/>
      </w:rPr>
    </w:lvl>
  </w:abstractNum>
  <w:abstractNum w:abstractNumId="14">
    <w:nsid w:val="5036704D"/>
    <w:multiLevelType w:val="hybridMultilevel"/>
    <w:tmpl w:val="0D8E8702"/>
    <w:lvl w:ilvl="0" w:tplc="E83E1EA0">
      <w:start w:val="1"/>
      <w:numFmt w:val="bullet"/>
      <w:lvlText w:val="•"/>
      <w:lvlJc w:val="left"/>
      <w:pPr>
        <w:tabs>
          <w:tab w:val="num" w:pos="720"/>
        </w:tabs>
        <w:ind w:left="720" w:hanging="360"/>
      </w:pPr>
      <w:rPr>
        <w:rFonts w:ascii="Arial" w:hAnsi="Arial" w:hint="default"/>
      </w:rPr>
    </w:lvl>
    <w:lvl w:ilvl="1" w:tplc="58285C78">
      <w:start w:val="1"/>
      <w:numFmt w:val="bullet"/>
      <w:lvlText w:val="•"/>
      <w:lvlJc w:val="left"/>
      <w:pPr>
        <w:tabs>
          <w:tab w:val="num" w:pos="1440"/>
        </w:tabs>
        <w:ind w:left="1440" w:hanging="360"/>
      </w:pPr>
      <w:rPr>
        <w:rFonts w:ascii="Arial" w:hAnsi="Arial" w:hint="default"/>
      </w:rPr>
    </w:lvl>
    <w:lvl w:ilvl="2" w:tplc="CCA8FEA2" w:tentative="1">
      <w:start w:val="1"/>
      <w:numFmt w:val="bullet"/>
      <w:lvlText w:val="•"/>
      <w:lvlJc w:val="left"/>
      <w:pPr>
        <w:tabs>
          <w:tab w:val="num" w:pos="2160"/>
        </w:tabs>
        <w:ind w:left="2160" w:hanging="360"/>
      </w:pPr>
      <w:rPr>
        <w:rFonts w:ascii="Arial" w:hAnsi="Arial" w:hint="default"/>
      </w:rPr>
    </w:lvl>
    <w:lvl w:ilvl="3" w:tplc="25AC8292" w:tentative="1">
      <w:start w:val="1"/>
      <w:numFmt w:val="bullet"/>
      <w:lvlText w:val="•"/>
      <w:lvlJc w:val="left"/>
      <w:pPr>
        <w:tabs>
          <w:tab w:val="num" w:pos="2880"/>
        </w:tabs>
        <w:ind w:left="2880" w:hanging="360"/>
      </w:pPr>
      <w:rPr>
        <w:rFonts w:ascii="Arial" w:hAnsi="Arial" w:hint="default"/>
      </w:rPr>
    </w:lvl>
    <w:lvl w:ilvl="4" w:tplc="87EE407A" w:tentative="1">
      <w:start w:val="1"/>
      <w:numFmt w:val="bullet"/>
      <w:lvlText w:val="•"/>
      <w:lvlJc w:val="left"/>
      <w:pPr>
        <w:tabs>
          <w:tab w:val="num" w:pos="3600"/>
        </w:tabs>
        <w:ind w:left="3600" w:hanging="360"/>
      </w:pPr>
      <w:rPr>
        <w:rFonts w:ascii="Arial" w:hAnsi="Arial" w:hint="default"/>
      </w:rPr>
    </w:lvl>
    <w:lvl w:ilvl="5" w:tplc="F202C1EC" w:tentative="1">
      <w:start w:val="1"/>
      <w:numFmt w:val="bullet"/>
      <w:lvlText w:val="•"/>
      <w:lvlJc w:val="left"/>
      <w:pPr>
        <w:tabs>
          <w:tab w:val="num" w:pos="4320"/>
        </w:tabs>
        <w:ind w:left="4320" w:hanging="360"/>
      </w:pPr>
      <w:rPr>
        <w:rFonts w:ascii="Arial" w:hAnsi="Arial" w:hint="default"/>
      </w:rPr>
    </w:lvl>
    <w:lvl w:ilvl="6" w:tplc="036C9FF4" w:tentative="1">
      <w:start w:val="1"/>
      <w:numFmt w:val="bullet"/>
      <w:lvlText w:val="•"/>
      <w:lvlJc w:val="left"/>
      <w:pPr>
        <w:tabs>
          <w:tab w:val="num" w:pos="5040"/>
        </w:tabs>
        <w:ind w:left="5040" w:hanging="360"/>
      </w:pPr>
      <w:rPr>
        <w:rFonts w:ascii="Arial" w:hAnsi="Arial" w:hint="default"/>
      </w:rPr>
    </w:lvl>
    <w:lvl w:ilvl="7" w:tplc="DB72411A" w:tentative="1">
      <w:start w:val="1"/>
      <w:numFmt w:val="bullet"/>
      <w:lvlText w:val="•"/>
      <w:lvlJc w:val="left"/>
      <w:pPr>
        <w:tabs>
          <w:tab w:val="num" w:pos="5760"/>
        </w:tabs>
        <w:ind w:left="5760" w:hanging="360"/>
      </w:pPr>
      <w:rPr>
        <w:rFonts w:ascii="Arial" w:hAnsi="Arial" w:hint="default"/>
      </w:rPr>
    </w:lvl>
    <w:lvl w:ilvl="8" w:tplc="D9FC46D0" w:tentative="1">
      <w:start w:val="1"/>
      <w:numFmt w:val="bullet"/>
      <w:lvlText w:val="•"/>
      <w:lvlJc w:val="left"/>
      <w:pPr>
        <w:tabs>
          <w:tab w:val="num" w:pos="6480"/>
        </w:tabs>
        <w:ind w:left="6480" w:hanging="360"/>
      </w:pPr>
      <w:rPr>
        <w:rFonts w:ascii="Arial" w:hAnsi="Arial" w:hint="default"/>
      </w:rPr>
    </w:lvl>
  </w:abstractNum>
  <w:abstractNum w:abstractNumId="15">
    <w:nsid w:val="5041258E"/>
    <w:multiLevelType w:val="hybridMultilevel"/>
    <w:tmpl w:val="E98C1D76"/>
    <w:lvl w:ilvl="0" w:tplc="7868D2A4">
      <w:start w:val="1"/>
      <w:numFmt w:val="bullet"/>
      <w:lvlText w:val="–"/>
      <w:lvlJc w:val="left"/>
      <w:pPr>
        <w:tabs>
          <w:tab w:val="num" w:pos="720"/>
        </w:tabs>
        <w:ind w:left="720" w:hanging="360"/>
      </w:pPr>
      <w:rPr>
        <w:rFonts w:ascii="Arial" w:hAnsi="Arial" w:hint="default"/>
      </w:rPr>
    </w:lvl>
    <w:lvl w:ilvl="1" w:tplc="957089E6">
      <w:start w:val="1"/>
      <w:numFmt w:val="bullet"/>
      <w:lvlText w:val="–"/>
      <w:lvlJc w:val="left"/>
      <w:pPr>
        <w:tabs>
          <w:tab w:val="num" w:pos="1440"/>
        </w:tabs>
        <w:ind w:left="1440" w:hanging="360"/>
      </w:pPr>
      <w:rPr>
        <w:rFonts w:ascii="Arial" w:hAnsi="Arial" w:hint="default"/>
      </w:rPr>
    </w:lvl>
    <w:lvl w:ilvl="2" w:tplc="DF8EF91A">
      <w:start w:val="1"/>
      <w:numFmt w:val="bullet"/>
      <w:lvlText w:val="–"/>
      <w:lvlJc w:val="left"/>
      <w:pPr>
        <w:tabs>
          <w:tab w:val="num" w:pos="2160"/>
        </w:tabs>
        <w:ind w:left="2160" w:hanging="360"/>
      </w:pPr>
      <w:rPr>
        <w:rFonts w:ascii="Arial" w:hAnsi="Arial" w:hint="default"/>
      </w:rPr>
    </w:lvl>
    <w:lvl w:ilvl="3" w:tplc="F0D828CA" w:tentative="1">
      <w:start w:val="1"/>
      <w:numFmt w:val="bullet"/>
      <w:lvlText w:val="–"/>
      <w:lvlJc w:val="left"/>
      <w:pPr>
        <w:tabs>
          <w:tab w:val="num" w:pos="2880"/>
        </w:tabs>
        <w:ind w:left="2880" w:hanging="360"/>
      </w:pPr>
      <w:rPr>
        <w:rFonts w:ascii="Arial" w:hAnsi="Arial" w:hint="default"/>
      </w:rPr>
    </w:lvl>
    <w:lvl w:ilvl="4" w:tplc="15EE8B8E" w:tentative="1">
      <w:start w:val="1"/>
      <w:numFmt w:val="bullet"/>
      <w:lvlText w:val="–"/>
      <w:lvlJc w:val="left"/>
      <w:pPr>
        <w:tabs>
          <w:tab w:val="num" w:pos="3600"/>
        </w:tabs>
        <w:ind w:left="3600" w:hanging="360"/>
      </w:pPr>
      <w:rPr>
        <w:rFonts w:ascii="Arial" w:hAnsi="Arial" w:hint="default"/>
      </w:rPr>
    </w:lvl>
    <w:lvl w:ilvl="5" w:tplc="3B104742" w:tentative="1">
      <w:start w:val="1"/>
      <w:numFmt w:val="bullet"/>
      <w:lvlText w:val="–"/>
      <w:lvlJc w:val="left"/>
      <w:pPr>
        <w:tabs>
          <w:tab w:val="num" w:pos="4320"/>
        </w:tabs>
        <w:ind w:left="4320" w:hanging="360"/>
      </w:pPr>
      <w:rPr>
        <w:rFonts w:ascii="Arial" w:hAnsi="Arial" w:hint="default"/>
      </w:rPr>
    </w:lvl>
    <w:lvl w:ilvl="6" w:tplc="3DF8CE42" w:tentative="1">
      <w:start w:val="1"/>
      <w:numFmt w:val="bullet"/>
      <w:lvlText w:val="–"/>
      <w:lvlJc w:val="left"/>
      <w:pPr>
        <w:tabs>
          <w:tab w:val="num" w:pos="5040"/>
        </w:tabs>
        <w:ind w:left="5040" w:hanging="360"/>
      </w:pPr>
      <w:rPr>
        <w:rFonts w:ascii="Arial" w:hAnsi="Arial" w:hint="default"/>
      </w:rPr>
    </w:lvl>
    <w:lvl w:ilvl="7" w:tplc="714E1C44" w:tentative="1">
      <w:start w:val="1"/>
      <w:numFmt w:val="bullet"/>
      <w:lvlText w:val="–"/>
      <w:lvlJc w:val="left"/>
      <w:pPr>
        <w:tabs>
          <w:tab w:val="num" w:pos="5760"/>
        </w:tabs>
        <w:ind w:left="5760" w:hanging="360"/>
      </w:pPr>
      <w:rPr>
        <w:rFonts w:ascii="Arial" w:hAnsi="Arial" w:hint="default"/>
      </w:rPr>
    </w:lvl>
    <w:lvl w:ilvl="8" w:tplc="CCC8C7F4" w:tentative="1">
      <w:start w:val="1"/>
      <w:numFmt w:val="bullet"/>
      <w:lvlText w:val="–"/>
      <w:lvlJc w:val="left"/>
      <w:pPr>
        <w:tabs>
          <w:tab w:val="num" w:pos="6480"/>
        </w:tabs>
        <w:ind w:left="6480" w:hanging="360"/>
      </w:pPr>
      <w:rPr>
        <w:rFonts w:ascii="Arial" w:hAnsi="Arial" w:hint="default"/>
      </w:rPr>
    </w:lvl>
  </w:abstractNum>
  <w:abstractNum w:abstractNumId="16">
    <w:nsid w:val="51B9720D"/>
    <w:multiLevelType w:val="hybridMultilevel"/>
    <w:tmpl w:val="4E7C4CDA"/>
    <w:lvl w:ilvl="0" w:tplc="A0989822">
      <w:start w:val="1"/>
      <w:numFmt w:val="bullet"/>
      <w:lvlText w:val="•"/>
      <w:lvlJc w:val="left"/>
      <w:pPr>
        <w:tabs>
          <w:tab w:val="num" w:pos="720"/>
        </w:tabs>
        <w:ind w:left="720" w:hanging="360"/>
      </w:pPr>
      <w:rPr>
        <w:rFonts w:ascii="Arial" w:hAnsi="Arial" w:hint="default"/>
      </w:rPr>
    </w:lvl>
    <w:lvl w:ilvl="1" w:tplc="F404D394">
      <w:start w:val="-16399"/>
      <w:numFmt w:val="bullet"/>
      <w:lvlText w:val="–"/>
      <w:lvlJc w:val="left"/>
      <w:pPr>
        <w:tabs>
          <w:tab w:val="num" w:pos="1440"/>
        </w:tabs>
        <w:ind w:left="1440" w:hanging="360"/>
      </w:pPr>
      <w:rPr>
        <w:rFonts w:ascii="Arial" w:hAnsi="Arial" w:hint="default"/>
      </w:rPr>
    </w:lvl>
    <w:lvl w:ilvl="2" w:tplc="7B96C89C">
      <w:start w:val="-16399"/>
      <w:numFmt w:val="bullet"/>
      <w:lvlText w:val="•"/>
      <w:lvlJc w:val="left"/>
      <w:pPr>
        <w:tabs>
          <w:tab w:val="num" w:pos="2160"/>
        </w:tabs>
        <w:ind w:left="2160" w:hanging="360"/>
      </w:pPr>
      <w:rPr>
        <w:rFonts w:ascii="Arial" w:hAnsi="Arial" w:hint="default"/>
      </w:rPr>
    </w:lvl>
    <w:lvl w:ilvl="3" w:tplc="B8BE06DC" w:tentative="1">
      <w:start w:val="1"/>
      <w:numFmt w:val="bullet"/>
      <w:lvlText w:val="•"/>
      <w:lvlJc w:val="left"/>
      <w:pPr>
        <w:tabs>
          <w:tab w:val="num" w:pos="2880"/>
        </w:tabs>
        <w:ind w:left="2880" w:hanging="360"/>
      </w:pPr>
      <w:rPr>
        <w:rFonts w:ascii="Arial" w:hAnsi="Arial" w:hint="default"/>
      </w:rPr>
    </w:lvl>
    <w:lvl w:ilvl="4" w:tplc="6F3EFC70" w:tentative="1">
      <w:start w:val="1"/>
      <w:numFmt w:val="bullet"/>
      <w:lvlText w:val="•"/>
      <w:lvlJc w:val="left"/>
      <w:pPr>
        <w:tabs>
          <w:tab w:val="num" w:pos="3600"/>
        </w:tabs>
        <w:ind w:left="3600" w:hanging="360"/>
      </w:pPr>
      <w:rPr>
        <w:rFonts w:ascii="Arial" w:hAnsi="Arial" w:hint="default"/>
      </w:rPr>
    </w:lvl>
    <w:lvl w:ilvl="5" w:tplc="EA648032" w:tentative="1">
      <w:start w:val="1"/>
      <w:numFmt w:val="bullet"/>
      <w:lvlText w:val="•"/>
      <w:lvlJc w:val="left"/>
      <w:pPr>
        <w:tabs>
          <w:tab w:val="num" w:pos="4320"/>
        </w:tabs>
        <w:ind w:left="4320" w:hanging="360"/>
      </w:pPr>
      <w:rPr>
        <w:rFonts w:ascii="Arial" w:hAnsi="Arial" w:hint="default"/>
      </w:rPr>
    </w:lvl>
    <w:lvl w:ilvl="6" w:tplc="8CCCD786" w:tentative="1">
      <w:start w:val="1"/>
      <w:numFmt w:val="bullet"/>
      <w:lvlText w:val="•"/>
      <w:lvlJc w:val="left"/>
      <w:pPr>
        <w:tabs>
          <w:tab w:val="num" w:pos="5040"/>
        </w:tabs>
        <w:ind w:left="5040" w:hanging="360"/>
      </w:pPr>
      <w:rPr>
        <w:rFonts w:ascii="Arial" w:hAnsi="Arial" w:hint="default"/>
      </w:rPr>
    </w:lvl>
    <w:lvl w:ilvl="7" w:tplc="EA764068" w:tentative="1">
      <w:start w:val="1"/>
      <w:numFmt w:val="bullet"/>
      <w:lvlText w:val="•"/>
      <w:lvlJc w:val="left"/>
      <w:pPr>
        <w:tabs>
          <w:tab w:val="num" w:pos="5760"/>
        </w:tabs>
        <w:ind w:left="5760" w:hanging="360"/>
      </w:pPr>
      <w:rPr>
        <w:rFonts w:ascii="Arial" w:hAnsi="Arial" w:hint="default"/>
      </w:rPr>
    </w:lvl>
    <w:lvl w:ilvl="8" w:tplc="5A5623DE" w:tentative="1">
      <w:start w:val="1"/>
      <w:numFmt w:val="bullet"/>
      <w:lvlText w:val="•"/>
      <w:lvlJc w:val="left"/>
      <w:pPr>
        <w:tabs>
          <w:tab w:val="num" w:pos="6480"/>
        </w:tabs>
        <w:ind w:left="6480" w:hanging="360"/>
      </w:pPr>
      <w:rPr>
        <w:rFonts w:ascii="Arial" w:hAnsi="Arial" w:hint="default"/>
      </w:rPr>
    </w:lvl>
  </w:abstractNum>
  <w:abstractNum w:abstractNumId="17">
    <w:nsid w:val="5A3E4B51"/>
    <w:multiLevelType w:val="hybridMultilevel"/>
    <w:tmpl w:val="F0B29502"/>
    <w:lvl w:ilvl="0" w:tplc="87DC820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5B5A4879"/>
    <w:multiLevelType w:val="hybridMultilevel"/>
    <w:tmpl w:val="3D44C1CA"/>
    <w:lvl w:ilvl="0" w:tplc="13A62788">
      <w:start w:val="1"/>
      <w:numFmt w:val="bullet"/>
      <w:lvlText w:val="•"/>
      <w:lvlJc w:val="left"/>
      <w:pPr>
        <w:tabs>
          <w:tab w:val="num" w:pos="720"/>
        </w:tabs>
        <w:ind w:left="720" w:hanging="360"/>
      </w:pPr>
      <w:rPr>
        <w:rFonts w:ascii="Arial" w:hAnsi="Arial" w:hint="default"/>
      </w:rPr>
    </w:lvl>
    <w:lvl w:ilvl="1" w:tplc="16D2D49E">
      <w:start w:val="1"/>
      <w:numFmt w:val="bullet"/>
      <w:lvlText w:val="•"/>
      <w:lvlJc w:val="left"/>
      <w:pPr>
        <w:tabs>
          <w:tab w:val="num" w:pos="1440"/>
        </w:tabs>
        <w:ind w:left="1440" w:hanging="360"/>
      </w:pPr>
      <w:rPr>
        <w:rFonts w:ascii="Arial" w:hAnsi="Arial" w:hint="default"/>
      </w:rPr>
    </w:lvl>
    <w:lvl w:ilvl="2" w:tplc="48A8AA00" w:tentative="1">
      <w:start w:val="1"/>
      <w:numFmt w:val="bullet"/>
      <w:lvlText w:val="•"/>
      <w:lvlJc w:val="left"/>
      <w:pPr>
        <w:tabs>
          <w:tab w:val="num" w:pos="2160"/>
        </w:tabs>
        <w:ind w:left="2160" w:hanging="360"/>
      </w:pPr>
      <w:rPr>
        <w:rFonts w:ascii="Arial" w:hAnsi="Arial" w:hint="default"/>
      </w:rPr>
    </w:lvl>
    <w:lvl w:ilvl="3" w:tplc="2D161F40" w:tentative="1">
      <w:start w:val="1"/>
      <w:numFmt w:val="bullet"/>
      <w:lvlText w:val="•"/>
      <w:lvlJc w:val="left"/>
      <w:pPr>
        <w:tabs>
          <w:tab w:val="num" w:pos="2880"/>
        </w:tabs>
        <w:ind w:left="2880" w:hanging="360"/>
      </w:pPr>
      <w:rPr>
        <w:rFonts w:ascii="Arial" w:hAnsi="Arial" w:hint="default"/>
      </w:rPr>
    </w:lvl>
    <w:lvl w:ilvl="4" w:tplc="2D743DF6" w:tentative="1">
      <w:start w:val="1"/>
      <w:numFmt w:val="bullet"/>
      <w:lvlText w:val="•"/>
      <w:lvlJc w:val="left"/>
      <w:pPr>
        <w:tabs>
          <w:tab w:val="num" w:pos="3600"/>
        </w:tabs>
        <w:ind w:left="3600" w:hanging="360"/>
      </w:pPr>
      <w:rPr>
        <w:rFonts w:ascii="Arial" w:hAnsi="Arial" w:hint="default"/>
      </w:rPr>
    </w:lvl>
    <w:lvl w:ilvl="5" w:tplc="53D23090" w:tentative="1">
      <w:start w:val="1"/>
      <w:numFmt w:val="bullet"/>
      <w:lvlText w:val="•"/>
      <w:lvlJc w:val="left"/>
      <w:pPr>
        <w:tabs>
          <w:tab w:val="num" w:pos="4320"/>
        </w:tabs>
        <w:ind w:left="4320" w:hanging="360"/>
      </w:pPr>
      <w:rPr>
        <w:rFonts w:ascii="Arial" w:hAnsi="Arial" w:hint="default"/>
      </w:rPr>
    </w:lvl>
    <w:lvl w:ilvl="6" w:tplc="8BDE6FE6" w:tentative="1">
      <w:start w:val="1"/>
      <w:numFmt w:val="bullet"/>
      <w:lvlText w:val="•"/>
      <w:lvlJc w:val="left"/>
      <w:pPr>
        <w:tabs>
          <w:tab w:val="num" w:pos="5040"/>
        </w:tabs>
        <w:ind w:left="5040" w:hanging="360"/>
      </w:pPr>
      <w:rPr>
        <w:rFonts w:ascii="Arial" w:hAnsi="Arial" w:hint="default"/>
      </w:rPr>
    </w:lvl>
    <w:lvl w:ilvl="7" w:tplc="4BAC678E" w:tentative="1">
      <w:start w:val="1"/>
      <w:numFmt w:val="bullet"/>
      <w:lvlText w:val="•"/>
      <w:lvlJc w:val="left"/>
      <w:pPr>
        <w:tabs>
          <w:tab w:val="num" w:pos="5760"/>
        </w:tabs>
        <w:ind w:left="5760" w:hanging="360"/>
      </w:pPr>
      <w:rPr>
        <w:rFonts w:ascii="Arial" w:hAnsi="Arial" w:hint="default"/>
      </w:rPr>
    </w:lvl>
    <w:lvl w:ilvl="8" w:tplc="180002F6" w:tentative="1">
      <w:start w:val="1"/>
      <w:numFmt w:val="bullet"/>
      <w:lvlText w:val="•"/>
      <w:lvlJc w:val="left"/>
      <w:pPr>
        <w:tabs>
          <w:tab w:val="num" w:pos="6480"/>
        </w:tabs>
        <w:ind w:left="6480" w:hanging="360"/>
      </w:pPr>
      <w:rPr>
        <w:rFonts w:ascii="Arial" w:hAnsi="Arial" w:hint="default"/>
      </w:rPr>
    </w:lvl>
  </w:abstractNum>
  <w:abstractNum w:abstractNumId="19">
    <w:nsid w:val="5E7B6E73"/>
    <w:multiLevelType w:val="hybridMultilevel"/>
    <w:tmpl w:val="F5F8C568"/>
    <w:lvl w:ilvl="0" w:tplc="E2FC8710">
      <w:start w:val="1"/>
      <w:numFmt w:val="decimal"/>
      <w:lvlText w:val="%1."/>
      <w:lvlJc w:val="left"/>
      <w:pPr>
        <w:tabs>
          <w:tab w:val="num" w:pos="720"/>
        </w:tabs>
        <w:ind w:left="720" w:hanging="360"/>
      </w:pPr>
    </w:lvl>
    <w:lvl w:ilvl="1" w:tplc="F7FE50C8">
      <w:numFmt w:val="bullet"/>
      <w:lvlText w:val="–"/>
      <w:lvlJc w:val="left"/>
      <w:pPr>
        <w:tabs>
          <w:tab w:val="num" w:pos="1440"/>
        </w:tabs>
        <w:ind w:left="1440" w:hanging="360"/>
      </w:pPr>
      <w:rPr>
        <w:rFonts w:ascii="Arial" w:hAnsi="Arial" w:hint="default"/>
      </w:rPr>
    </w:lvl>
    <w:lvl w:ilvl="2" w:tplc="876A770A" w:tentative="1">
      <w:start w:val="1"/>
      <w:numFmt w:val="decimal"/>
      <w:lvlText w:val="%3."/>
      <w:lvlJc w:val="left"/>
      <w:pPr>
        <w:tabs>
          <w:tab w:val="num" w:pos="2160"/>
        </w:tabs>
        <w:ind w:left="2160" w:hanging="360"/>
      </w:pPr>
    </w:lvl>
    <w:lvl w:ilvl="3" w:tplc="3BE2B48E" w:tentative="1">
      <w:start w:val="1"/>
      <w:numFmt w:val="decimal"/>
      <w:lvlText w:val="%4."/>
      <w:lvlJc w:val="left"/>
      <w:pPr>
        <w:tabs>
          <w:tab w:val="num" w:pos="2880"/>
        </w:tabs>
        <w:ind w:left="2880" w:hanging="360"/>
      </w:pPr>
    </w:lvl>
    <w:lvl w:ilvl="4" w:tplc="270412CA" w:tentative="1">
      <w:start w:val="1"/>
      <w:numFmt w:val="decimal"/>
      <w:lvlText w:val="%5."/>
      <w:lvlJc w:val="left"/>
      <w:pPr>
        <w:tabs>
          <w:tab w:val="num" w:pos="3600"/>
        </w:tabs>
        <w:ind w:left="3600" w:hanging="360"/>
      </w:pPr>
    </w:lvl>
    <w:lvl w:ilvl="5" w:tplc="0C06A2B8" w:tentative="1">
      <w:start w:val="1"/>
      <w:numFmt w:val="decimal"/>
      <w:lvlText w:val="%6."/>
      <w:lvlJc w:val="left"/>
      <w:pPr>
        <w:tabs>
          <w:tab w:val="num" w:pos="4320"/>
        </w:tabs>
        <w:ind w:left="4320" w:hanging="360"/>
      </w:pPr>
    </w:lvl>
    <w:lvl w:ilvl="6" w:tplc="02D8861C" w:tentative="1">
      <w:start w:val="1"/>
      <w:numFmt w:val="decimal"/>
      <w:lvlText w:val="%7."/>
      <w:lvlJc w:val="left"/>
      <w:pPr>
        <w:tabs>
          <w:tab w:val="num" w:pos="5040"/>
        </w:tabs>
        <w:ind w:left="5040" w:hanging="360"/>
      </w:pPr>
    </w:lvl>
    <w:lvl w:ilvl="7" w:tplc="516AC37E" w:tentative="1">
      <w:start w:val="1"/>
      <w:numFmt w:val="decimal"/>
      <w:lvlText w:val="%8."/>
      <w:lvlJc w:val="left"/>
      <w:pPr>
        <w:tabs>
          <w:tab w:val="num" w:pos="5760"/>
        </w:tabs>
        <w:ind w:left="5760" w:hanging="360"/>
      </w:pPr>
    </w:lvl>
    <w:lvl w:ilvl="8" w:tplc="4D4E361A" w:tentative="1">
      <w:start w:val="1"/>
      <w:numFmt w:val="decimal"/>
      <w:lvlText w:val="%9."/>
      <w:lvlJc w:val="left"/>
      <w:pPr>
        <w:tabs>
          <w:tab w:val="num" w:pos="6480"/>
        </w:tabs>
        <w:ind w:left="6480" w:hanging="360"/>
      </w:pPr>
    </w:lvl>
  </w:abstractNum>
  <w:abstractNum w:abstractNumId="20">
    <w:nsid w:val="68D505F9"/>
    <w:multiLevelType w:val="hybridMultilevel"/>
    <w:tmpl w:val="A968A1CA"/>
    <w:lvl w:ilvl="0" w:tplc="58FC3D08">
      <w:start w:val="1"/>
      <w:numFmt w:val="bullet"/>
      <w:lvlText w:val="–"/>
      <w:lvlJc w:val="left"/>
      <w:pPr>
        <w:tabs>
          <w:tab w:val="num" w:pos="720"/>
        </w:tabs>
        <w:ind w:left="720" w:hanging="360"/>
      </w:pPr>
      <w:rPr>
        <w:rFonts w:ascii="Arial" w:hAnsi="Arial" w:hint="default"/>
      </w:rPr>
    </w:lvl>
    <w:lvl w:ilvl="1" w:tplc="EBFA98B2">
      <w:start w:val="1"/>
      <w:numFmt w:val="bullet"/>
      <w:lvlText w:val="–"/>
      <w:lvlJc w:val="left"/>
      <w:pPr>
        <w:tabs>
          <w:tab w:val="num" w:pos="1440"/>
        </w:tabs>
        <w:ind w:left="1440" w:hanging="360"/>
      </w:pPr>
      <w:rPr>
        <w:rFonts w:ascii="Arial" w:hAnsi="Arial" w:hint="default"/>
      </w:rPr>
    </w:lvl>
    <w:lvl w:ilvl="2" w:tplc="84F0526A" w:tentative="1">
      <w:start w:val="1"/>
      <w:numFmt w:val="bullet"/>
      <w:lvlText w:val="–"/>
      <w:lvlJc w:val="left"/>
      <w:pPr>
        <w:tabs>
          <w:tab w:val="num" w:pos="2160"/>
        </w:tabs>
        <w:ind w:left="2160" w:hanging="360"/>
      </w:pPr>
      <w:rPr>
        <w:rFonts w:ascii="Arial" w:hAnsi="Arial" w:hint="default"/>
      </w:rPr>
    </w:lvl>
    <w:lvl w:ilvl="3" w:tplc="4112D684" w:tentative="1">
      <w:start w:val="1"/>
      <w:numFmt w:val="bullet"/>
      <w:lvlText w:val="–"/>
      <w:lvlJc w:val="left"/>
      <w:pPr>
        <w:tabs>
          <w:tab w:val="num" w:pos="2880"/>
        </w:tabs>
        <w:ind w:left="2880" w:hanging="360"/>
      </w:pPr>
      <w:rPr>
        <w:rFonts w:ascii="Arial" w:hAnsi="Arial" w:hint="default"/>
      </w:rPr>
    </w:lvl>
    <w:lvl w:ilvl="4" w:tplc="31BEBC52" w:tentative="1">
      <w:start w:val="1"/>
      <w:numFmt w:val="bullet"/>
      <w:lvlText w:val="–"/>
      <w:lvlJc w:val="left"/>
      <w:pPr>
        <w:tabs>
          <w:tab w:val="num" w:pos="3600"/>
        </w:tabs>
        <w:ind w:left="3600" w:hanging="360"/>
      </w:pPr>
      <w:rPr>
        <w:rFonts w:ascii="Arial" w:hAnsi="Arial" w:hint="default"/>
      </w:rPr>
    </w:lvl>
    <w:lvl w:ilvl="5" w:tplc="2DBE4DCA" w:tentative="1">
      <w:start w:val="1"/>
      <w:numFmt w:val="bullet"/>
      <w:lvlText w:val="–"/>
      <w:lvlJc w:val="left"/>
      <w:pPr>
        <w:tabs>
          <w:tab w:val="num" w:pos="4320"/>
        </w:tabs>
        <w:ind w:left="4320" w:hanging="360"/>
      </w:pPr>
      <w:rPr>
        <w:rFonts w:ascii="Arial" w:hAnsi="Arial" w:hint="default"/>
      </w:rPr>
    </w:lvl>
    <w:lvl w:ilvl="6" w:tplc="A0EE3368" w:tentative="1">
      <w:start w:val="1"/>
      <w:numFmt w:val="bullet"/>
      <w:lvlText w:val="–"/>
      <w:lvlJc w:val="left"/>
      <w:pPr>
        <w:tabs>
          <w:tab w:val="num" w:pos="5040"/>
        </w:tabs>
        <w:ind w:left="5040" w:hanging="360"/>
      </w:pPr>
      <w:rPr>
        <w:rFonts w:ascii="Arial" w:hAnsi="Arial" w:hint="default"/>
      </w:rPr>
    </w:lvl>
    <w:lvl w:ilvl="7" w:tplc="8542C74A" w:tentative="1">
      <w:start w:val="1"/>
      <w:numFmt w:val="bullet"/>
      <w:lvlText w:val="–"/>
      <w:lvlJc w:val="left"/>
      <w:pPr>
        <w:tabs>
          <w:tab w:val="num" w:pos="5760"/>
        </w:tabs>
        <w:ind w:left="5760" w:hanging="360"/>
      </w:pPr>
      <w:rPr>
        <w:rFonts w:ascii="Arial" w:hAnsi="Arial" w:hint="default"/>
      </w:rPr>
    </w:lvl>
    <w:lvl w:ilvl="8" w:tplc="06E4B114" w:tentative="1">
      <w:start w:val="1"/>
      <w:numFmt w:val="bullet"/>
      <w:lvlText w:val="–"/>
      <w:lvlJc w:val="left"/>
      <w:pPr>
        <w:tabs>
          <w:tab w:val="num" w:pos="6480"/>
        </w:tabs>
        <w:ind w:left="6480" w:hanging="360"/>
      </w:pPr>
      <w:rPr>
        <w:rFonts w:ascii="Arial" w:hAnsi="Arial" w:hint="default"/>
      </w:rPr>
    </w:lvl>
  </w:abstractNum>
  <w:abstractNum w:abstractNumId="21">
    <w:nsid w:val="6F137597"/>
    <w:multiLevelType w:val="hybridMultilevel"/>
    <w:tmpl w:val="CF1E5DD6"/>
    <w:lvl w:ilvl="0" w:tplc="4FB65670">
      <w:start w:val="1"/>
      <w:numFmt w:val="bullet"/>
      <w:lvlText w:val="•"/>
      <w:lvlJc w:val="left"/>
      <w:pPr>
        <w:tabs>
          <w:tab w:val="num" w:pos="720"/>
        </w:tabs>
        <w:ind w:left="720" w:hanging="360"/>
      </w:pPr>
      <w:rPr>
        <w:rFonts w:ascii="Arial" w:hAnsi="Arial" w:hint="default"/>
      </w:rPr>
    </w:lvl>
    <w:lvl w:ilvl="1" w:tplc="77F4512C">
      <w:numFmt w:val="bullet"/>
      <w:lvlText w:val="–"/>
      <w:lvlJc w:val="left"/>
      <w:pPr>
        <w:tabs>
          <w:tab w:val="num" w:pos="1440"/>
        </w:tabs>
        <w:ind w:left="1440" w:hanging="360"/>
      </w:pPr>
      <w:rPr>
        <w:rFonts w:ascii="Arial" w:hAnsi="Arial" w:hint="default"/>
      </w:rPr>
    </w:lvl>
    <w:lvl w:ilvl="2" w:tplc="73BC812A">
      <w:numFmt w:val="bullet"/>
      <w:lvlText w:val="•"/>
      <w:lvlJc w:val="left"/>
      <w:pPr>
        <w:tabs>
          <w:tab w:val="num" w:pos="2160"/>
        </w:tabs>
        <w:ind w:left="2160" w:hanging="360"/>
      </w:pPr>
      <w:rPr>
        <w:rFonts w:ascii="Arial" w:hAnsi="Arial" w:hint="default"/>
      </w:rPr>
    </w:lvl>
    <w:lvl w:ilvl="3" w:tplc="B08CA208" w:tentative="1">
      <w:start w:val="1"/>
      <w:numFmt w:val="bullet"/>
      <w:lvlText w:val="•"/>
      <w:lvlJc w:val="left"/>
      <w:pPr>
        <w:tabs>
          <w:tab w:val="num" w:pos="2880"/>
        </w:tabs>
        <w:ind w:left="2880" w:hanging="360"/>
      </w:pPr>
      <w:rPr>
        <w:rFonts w:ascii="Arial" w:hAnsi="Arial" w:hint="default"/>
      </w:rPr>
    </w:lvl>
    <w:lvl w:ilvl="4" w:tplc="BECADA72" w:tentative="1">
      <w:start w:val="1"/>
      <w:numFmt w:val="bullet"/>
      <w:lvlText w:val="•"/>
      <w:lvlJc w:val="left"/>
      <w:pPr>
        <w:tabs>
          <w:tab w:val="num" w:pos="3600"/>
        </w:tabs>
        <w:ind w:left="3600" w:hanging="360"/>
      </w:pPr>
      <w:rPr>
        <w:rFonts w:ascii="Arial" w:hAnsi="Arial" w:hint="default"/>
      </w:rPr>
    </w:lvl>
    <w:lvl w:ilvl="5" w:tplc="CF5A3B32" w:tentative="1">
      <w:start w:val="1"/>
      <w:numFmt w:val="bullet"/>
      <w:lvlText w:val="•"/>
      <w:lvlJc w:val="left"/>
      <w:pPr>
        <w:tabs>
          <w:tab w:val="num" w:pos="4320"/>
        </w:tabs>
        <w:ind w:left="4320" w:hanging="360"/>
      </w:pPr>
      <w:rPr>
        <w:rFonts w:ascii="Arial" w:hAnsi="Arial" w:hint="default"/>
      </w:rPr>
    </w:lvl>
    <w:lvl w:ilvl="6" w:tplc="5E041708" w:tentative="1">
      <w:start w:val="1"/>
      <w:numFmt w:val="bullet"/>
      <w:lvlText w:val="•"/>
      <w:lvlJc w:val="left"/>
      <w:pPr>
        <w:tabs>
          <w:tab w:val="num" w:pos="5040"/>
        </w:tabs>
        <w:ind w:left="5040" w:hanging="360"/>
      </w:pPr>
      <w:rPr>
        <w:rFonts w:ascii="Arial" w:hAnsi="Arial" w:hint="default"/>
      </w:rPr>
    </w:lvl>
    <w:lvl w:ilvl="7" w:tplc="10B8D244" w:tentative="1">
      <w:start w:val="1"/>
      <w:numFmt w:val="bullet"/>
      <w:lvlText w:val="•"/>
      <w:lvlJc w:val="left"/>
      <w:pPr>
        <w:tabs>
          <w:tab w:val="num" w:pos="5760"/>
        </w:tabs>
        <w:ind w:left="5760" w:hanging="360"/>
      </w:pPr>
      <w:rPr>
        <w:rFonts w:ascii="Arial" w:hAnsi="Arial" w:hint="default"/>
      </w:rPr>
    </w:lvl>
    <w:lvl w:ilvl="8" w:tplc="090EBA8A" w:tentative="1">
      <w:start w:val="1"/>
      <w:numFmt w:val="bullet"/>
      <w:lvlText w:val="•"/>
      <w:lvlJc w:val="left"/>
      <w:pPr>
        <w:tabs>
          <w:tab w:val="num" w:pos="6480"/>
        </w:tabs>
        <w:ind w:left="6480" w:hanging="360"/>
      </w:pPr>
      <w:rPr>
        <w:rFonts w:ascii="Arial" w:hAnsi="Arial" w:hint="default"/>
      </w:rPr>
    </w:lvl>
  </w:abstractNum>
  <w:abstractNum w:abstractNumId="22">
    <w:nsid w:val="726F5390"/>
    <w:multiLevelType w:val="hybridMultilevel"/>
    <w:tmpl w:val="1C14766C"/>
    <w:lvl w:ilvl="0" w:tplc="9230DD72">
      <w:start w:val="1"/>
      <w:numFmt w:val="bullet"/>
      <w:lvlText w:val="•"/>
      <w:lvlJc w:val="left"/>
      <w:pPr>
        <w:tabs>
          <w:tab w:val="num" w:pos="720"/>
        </w:tabs>
        <w:ind w:left="720" w:hanging="360"/>
      </w:pPr>
      <w:rPr>
        <w:rFonts w:ascii="Arial" w:hAnsi="Arial" w:hint="default"/>
      </w:rPr>
    </w:lvl>
    <w:lvl w:ilvl="1" w:tplc="DE840D9A">
      <w:numFmt w:val="bullet"/>
      <w:lvlText w:val="–"/>
      <w:lvlJc w:val="left"/>
      <w:pPr>
        <w:tabs>
          <w:tab w:val="num" w:pos="1440"/>
        </w:tabs>
        <w:ind w:left="1440" w:hanging="360"/>
      </w:pPr>
      <w:rPr>
        <w:rFonts w:ascii="Arial" w:hAnsi="Arial" w:hint="default"/>
      </w:rPr>
    </w:lvl>
    <w:lvl w:ilvl="2" w:tplc="31EEEFAA" w:tentative="1">
      <w:start w:val="1"/>
      <w:numFmt w:val="bullet"/>
      <w:lvlText w:val="•"/>
      <w:lvlJc w:val="left"/>
      <w:pPr>
        <w:tabs>
          <w:tab w:val="num" w:pos="2160"/>
        </w:tabs>
        <w:ind w:left="2160" w:hanging="360"/>
      </w:pPr>
      <w:rPr>
        <w:rFonts w:ascii="Arial" w:hAnsi="Arial" w:hint="default"/>
      </w:rPr>
    </w:lvl>
    <w:lvl w:ilvl="3" w:tplc="F06605A4" w:tentative="1">
      <w:start w:val="1"/>
      <w:numFmt w:val="bullet"/>
      <w:lvlText w:val="•"/>
      <w:lvlJc w:val="left"/>
      <w:pPr>
        <w:tabs>
          <w:tab w:val="num" w:pos="2880"/>
        </w:tabs>
        <w:ind w:left="2880" w:hanging="360"/>
      </w:pPr>
      <w:rPr>
        <w:rFonts w:ascii="Arial" w:hAnsi="Arial" w:hint="default"/>
      </w:rPr>
    </w:lvl>
    <w:lvl w:ilvl="4" w:tplc="ACE2C4C8" w:tentative="1">
      <w:start w:val="1"/>
      <w:numFmt w:val="bullet"/>
      <w:lvlText w:val="•"/>
      <w:lvlJc w:val="left"/>
      <w:pPr>
        <w:tabs>
          <w:tab w:val="num" w:pos="3600"/>
        </w:tabs>
        <w:ind w:left="3600" w:hanging="360"/>
      </w:pPr>
      <w:rPr>
        <w:rFonts w:ascii="Arial" w:hAnsi="Arial" w:hint="default"/>
      </w:rPr>
    </w:lvl>
    <w:lvl w:ilvl="5" w:tplc="DE5626DA" w:tentative="1">
      <w:start w:val="1"/>
      <w:numFmt w:val="bullet"/>
      <w:lvlText w:val="•"/>
      <w:lvlJc w:val="left"/>
      <w:pPr>
        <w:tabs>
          <w:tab w:val="num" w:pos="4320"/>
        </w:tabs>
        <w:ind w:left="4320" w:hanging="360"/>
      </w:pPr>
      <w:rPr>
        <w:rFonts w:ascii="Arial" w:hAnsi="Arial" w:hint="default"/>
      </w:rPr>
    </w:lvl>
    <w:lvl w:ilvl="6" w:tplc="DE82AAE0" w:tentative="1">
      <w:start w:val="1"/>
      <w:numFmt w:val="bullet"/>
      <w:lvlText w:val="•"/>
      <w:lvlJc w:val="left"/>
      <w:pPr>
        <w:tabs>
          <w:tab w:val="num" w:pos="5040"/>
        </w:tabs>
        <w:ind w:left="5040" w:hanging="360"/>
      </w:pPr>
      <w:rPr>
        <w:rFonts w:ascii="Arial" w:hAnsi="Arial" w:hint="default"/>
      </w:rPr>
    </w:lvl>
    <w:lvl w:ilvl="7" w:tplc="ECB8CEB2" w:tentative="1">
      <w:start w:val="1"/>
      <w:numFmt w:val="bullet"/>
      <w:lvlText w:val="•"/>
      <w:lvlJc w:val="left"/>
      <w:pPr>
        <w:tabs>
          <w:tab w:val="num" w:pos="5760"/>
        </w:tabs>
        <w:ind w:left="5760" w:hanging="360"/>
      </w:pPr>
      <w:rPr>
        <w:rFonts w:ascii="Arial" w:hAnsi="Arial" w:hint="default"/>
      </w:rPr>
    </w:lvl>
    <w:lvl w:ilvl="8" w:tplc="0FDCBE6E" w:tentative="1">
      <w:start w:val="1"/>
      <w:numFmt w:val="bullet"/>
      <w:lvlText w:val="•"/>
      <w:lvlJc w:val="left"/>
      <w:pPr>
        <w:tabs>
          <w:tab w:val="num" w:pos="6480"/>
        </w:tabs>
        <w:ind w:left="6480" w:hanging="360"/>
      </w:pPr>
      <w:rPr>
        <w:rFonts w:ascii="Arial" w:hAnsi="Arial" w:hint="default"/>
      </w:rPr>
    </w:lvl>
  </w:abstractNum>
  <w:abstractNum w:abstractNumId="23">
    <w:nsid w:val="746643F7"/>
    <w:multiLevelType w:val="hybridMultilevel"/>
    <w:tmpl w:val="5BA4FA66"/>
    <w:lvl w:ilvl="0" w:tplc="D586EE16">
      <w:start w:val="1"/>
      <w:numFmt w:val="bullet"/>
      <w:lvlText w:val="•"/>
      <w:lvlJc w:val="left"/>
      <w:pPr>
        <w:tabs>
          <w:tab w:val="num" w:pos="720"/>
        </w:tabs>
        <w:ind w:left="720" w:hanging="360"/>
      </w:pPr>
      <w:rPr>
        <w:rFonts w:ascii="Arial" w:hAnsi="Arial" w:hint="default"/>
      </w:rPr>
    </w:lvl>
    <w:lvl w:ilvl="1" w:tplc="5E58DBE2">
      <w:numFmt w:val="bullet"/>
      <w:lvlText w:val="–"/>
      <w:lvlJc w:val="left"/>
      <w:pPr>
        <w:tabs>
          <w:tab w:val="num" w:pos="1440"/>
        </w:tabs>
        <w:ind w:left="1440" w:hanging="360"/>
      </w:pPr>
      <w:rPr>
        <w:rFonts w:ascii="Arial" w:hAnsi="Arial" w:hint="default"/>
      </w:rPr>
    </w:lvl>
    <w:lvl w:ilvl="2" w:tplc="E59C2F66" w:tentative="1">
      <w:start w:val="1"/>
      <w:numFmt w:val="bullet"/>
      <w:lvlText w:val="•"/>
      <w:lvlJc w:val="left"/>
      <w:pPr>
        <w:tabs>
          <w:tab w:val="num" w:pos="2160"/>
        </w:tabs>
        <w:ind w:left="2160" w:hanging="360"/>
      </w:pPr>
      <w:rPr>
        <w:rFonts w:ascii="Arial" w:hAnsi="Arial" w:hint="default"/>
      </w:rPr>
    </w:lvl>
    <w:lvl w:ilvl="3" w:tplc="DAD0D6EC" w:tentative="1">
      <w:start w:val="1"/>
      <w:numFmt w:val="bullet"/>
      <w:lvlText w:val="•"/>
      <w:lvlJc w:val="left"/>
      <w:pPr>
        <w:tabs>
          <w:tab w:val="num" w:pos="2880"/>
        </w:tabs>
        <w:ind w:left="2880" w:hanging="360"/>
      </w:pPr>
      <w:rPr>
        <w:rFonts w:ascii="Arial" w:hAnsi="Arial" w:hint="default"/>
      </w:rPr>
    </w:lvl>
    <w:lvl w:ilvl="4" w:tplc="B8E47854" w:tentative="1">
      <w:start w:val="1"/>
      <w:numFmt w:val="bullet"/>
      <w:lvlText w:val="•"/>
      <w:lvlJc w:val="left"/>
      <w:pPr>
        <w:tabs>
          <w:tab w:val="num" w:pos="3600"/>
        </w:tabs>
        <w:ind w:left="3600" w:hanging="360"/>
      </w:pPr>
      <w:rPr>
        <w:rFonts w:ascii="Arial" w:hAnsi="Arial" w:hint="default"/>
      </w:rPr>
    </w:lvl>
    <w:lvl w:ilvl="5" w:tplc="B7ACDABC" w:tentative="1">
      <w:start w:val="1"/>
      <w:numFmt w:val="bullet"/>
      <w:lvlText w:val="•"/>
      <w:lvlJc w:val="left"/>
      <w:pPr>
        <w:tabs>
          <w:tab w:val="num" w:pos="4320"/>
        </w:tabs>
        <w:ind w:left="4320" w:hanging="360"/>
      </w:pPr>
      <w:rPr>
        <w:rFonts w:ascii="Arial" w:hAnsi="Arial" w:hint="default"/>
      </w:rPr>
    </w:lvl>
    <w:lvl w:ilvl="6" w:tplc="DD5EEAC4" w:tentative="1">
      <w:start w:val="1"/>
      <w:numFmt w:val="bullet"/>
      <w:lvlText w:val="•"/>
      <w:lvlJc w:val="left"/>
      <w:pPr>
        <w:tabs>
          <w:tab w:val="num" w:pos="5040"/>
        </w:tabs>
        <w:ind w:left="5040" w:hanging="360"/>
      </w:pPr>
      <w:rPr>
        <w:rFonts w:ascii="Arial" w:hAnsi="Arial" w:hint="default"/>
      </w:rPr>
    </w:lvl>
    <w:lvl w:ilvl="7" w:tplc="F8903CFA" w:tentative="1">
      <w:start w:val="1"/>
      <w:numFmt w:val="bullet"/>
      <w:lvlText w:val="•"/>
      <w:lvlJc w:val="left"/>
      <w:pPr>
        <w:tabs>
          <w:tab w:val="num" w:pos="5760"/>
        </w:tabs>
        <w:ind w:left="5760" w:hanging="360"/>
      </w:pPr>
      <w:rPr>
        <w:rFonts w:ascii="Arial" w:hAnsi="Arial" w:hint="default"/>
      </w:rPr>
    </w:lvl>
    <w:lvl w:ilvl="8" w:tplc="AB904840" w:tentative="1">
      <w:start w:val="1"/>
      <w:numFmt w:val="bullet"/>
      <w:lvlText w:val="•"/>
      <w:lvlJc w:val="left"/>
      <w:pPr>
        <w:tabs>
          <w:tab w:val="num" w:pos="6480"/>
        </w:tabs>
        <w:ind w:left="6480" w:hanging="360"/>
      </w:pPr>
      <w:rPr>
        <w:rFonts w:ascii="Arial" w:hAnsi="Arial" w:hint="default"/>
      </w:rPr>
    </w:lvl>
  </w:abstractNum>
  <w:num w:numId="1">
    <w:abstractNumId w:val="10"/>
  </w:num>
  <w:num w:numId="2">
    <w:abstractNumId w:val="6"/>
  </w:num>
  <w:num w:numId="3">
    <w:abstractNumId w:val="1"/>
  </w:num>
  <w:num w:numId="4">
    <w:abstractNumId w:val="17"/>
  </w:num>
  <w:num w:numId="5">
    <w:abstractNumId w:val="2"/>
  </w:num>
  <w:num w:numId="6">
    <w:abstractNumId w:val="20"/>
  </w:num>
  <w:num w:numId="7">
    <w:abstractNumId w:val="15"/>
  </w:num>
  <w:num w:numId="8">
    <w:abstractNumId w:val="19"/>
  </w:num>
  <w:num w:numId="9">
    <w:abstractNumId w:val="18"/>
  </w:num>
  <w:num w:numId="10">
    <w:abstractNumId w:val="11"/>
  </w:num>
  <w:num w:numId="11">
    <w:abstractNumId w:val="14"/>
  </w:num>
  <w:num w:numId="12">
    <w:abstractNumId w:val="23"/>
  </w:num>
  <w:num w:numId="13">
    <w:abstractNumId w:val="5"/>
  </w:num>
  <w:num w:numId="14">
    <w:abstractNumId w:val="4"/>
  </w:num>
  <w:num w:numId="15">
    <w:abstractNumId w:val="7"/>
  </w:num>
  <w:num w:numId="16">
    <w:abstractNumId w:val="21"/>
  </w:num>
  <w:num w:numId="17">
    <w:abstractNumId w:val="12"/>
  </w:num>
  <w:num w:numId="18">
    <w:abstractNumId w:val="0"/>
  </w:num>
  <w:num w:numId="19">
    <w:abstractNumId w:val="3"/>
  </w:num>
  <w:num w:numId="20">
    <w:abstractNumId w:val="13"/>
  </w:num>
  <w:num w:numId="21">
    <w:abstractNumId w:val="8"/>
  </w:num>
  <w:num w:numId="22">
    <w:abstractNumId w:val="9"/>
  </w:num>
  <w:num w:numId="23">
    <w:abstractNumId w:val="22"/>
  </w:num>
  <w:num w:numId="24">
    <w:abstractNumId w:val="16"/>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2"/>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7605"/>
    <w:rsid w:val="00060D72"/>
    <w:rsid w:val="001D349B"/>
    <w:rsid w:val="00231BB4"/>
    <w:rsid w:val="0023508F"/>
    <w:rsid w:val="00260FE0"/>
    <w:rsid w:val="00275F1E"/>
    <w:rsid w:val="002A1327"/>
    <w:rsid w:val="002B0B3E"/>
    <w:rsid w:val="002E2625"/>
    <w:rsid w:val="004359C9"/>
    <w:rsid w:val="004E7441"/>
    <w:rsid w:val="00504B55"/>
    <w:rsid w:val="00575094"/>
    <w:rsid w:val="005F6CAD"/>
    <w:rsid w:val="006128C2"/>
    <w:rsid w:val="006B18AF"/>
    <w:rsid w:val="007202D5"/>
    <w:rsid w:val="007C1754"/>
    <w:rsid w:val="007F32A9"/>
    <w:rsid w:val="0085484A"/>
    <w:rsid w:val="008648AA"/>
    <w:rsid w:val="00955B64"/>
    <w:rsid w:val="009820D5"/>
    <w:rsid w:val="00A5268A"/>
    <w:rsid w:val="00A77727"/>
    <w:rsid w:val="00AB0379"/>
    <w:rsid w:val="00AC0088"/>
    <w:rsid w:val="00AD2FC1"/>
    <w:rsid w:val="00B24BFE"/>
    <w:rsid w:val="00C14A56"/>
    <w:rsid w:val="00C244C2"/>
    <w:rsid w:val="00C27313"/>
    <w:rsid w:val="00CA593A"/>
    <w:rsid w:val="00CB0428"/>
    <w:rsid w:val="00CE5DC4"/>
    <w:rsid w:val="00CF4741"/>
    <w:rsid w:val="00D14CB1"/>
    <w:rsid w:val="00D522B7"/>
    <w:rsid w:val="00D6319E"/>
    <w:rsid w:val="00DD05C6"/>
    <w:rsid w:val="00EB7605"/>
    <w:rsid w:val="00F54440"/>
    <w:rsid w:val="00FE365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4B1620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1754"/>
    <w:rPr>
      <w:lang w:val="en-CA" w:eastAsia="ja-JP"/>
    </w:rPr>
  </w:style>
  <w:style w:type="paragraph" w:styleId="Heading4">
    <w:name w:val="heading 4"/>
    <w:basedOn w:val="Normal"/>
    <w:link w:val="Heading4Char"/>
    <w:uiPriority w:val="9"/>
    <w:qFormat/>
    <w:rsid w:val="004E7441"/>
    <w:pPr>
      <w:spacing w:before="100" w:beforeAutospacing="1" w:after="100" w:afterAutospacing="1"/>
      <w:outlineLvl w:val="3"/>
    </w:pPr>
    <w:rPr>
      <w:rFonts w:ascii="Times" w:hAnsi="Times"/>
      <w:b/>
      <w:b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EB7605"/>
    <w:pPr>
      <w:spacing w:line="276" w:lineRule="auto"/>
    </w:pPr>
    <w:rPr>
      <w:rFonts w:ascii="Arial" w:eastAsia="Arial" w:hAnsi="Arial" w:cs="Arial"/>
      <w:color w:val="000000"/>
      <w:sz w:val="22"/>
      <w:szCs w:val="22"/>
      <w:lang w:val="en-CA"/>
    </w:rPr>
  </w:style>
  <w:style w:type="paragraph" w:styleId="ListParagraph">
    <w:name w:val="List Paragraph"/>
    <w:basedOn w:val="Normal"/>
    <w:uiPriority w:val="34"/>
    <w:qFormat/>
    <w:rsid w:val="00D6319E"/>
    <w:pPr>
      <w:ind w:left="720"/>
      <w:contextualSpacing/>
    </w:pPr>
  </w:style>
  <w:style w:type="character" w:customStyle="1" w:styleId="apple-converted-space">
    <w:name w:val="apple-converted-space"/>
    <w:basedOn w:val="DefaultParagraphFont"/>
    <w:rsid w:val="002B0B3E"/>
  </w:style>
  <w:style w:type="paragraph" w:styleId="NormalWeb">
    <w:name w:val="Normal (Web)"/>
    <w:basedOn w:val="Normal"/>
    <w:uiPriority w:val="99"/>
    <w:semiHidden/>
    <w:unhideWhenUsed/>
    <w:rsid w:val="004359C9"/>
    <w:pPr>
      <w:spacing w:before="100" w:beforeAutospacing="1" w:after="100" w:afterAutospacing="1"/>
    </w:pPr>
    <w:rPr>
      <w:rFonts w:ascii="Times" w:hAnsi="Times" w:cs="Times New Roman"/>
      <w:sz w:val="20"/>
      <w:szCs w:val="20"/>
    </w:rPr>
  </w:style>
  <w:style w:type="character" w:customStyle="1" w:styleId="Heading4Char">
    <w:name w:val="Heading 4 Char"/>
    <w:basedOn w:val="DefaultParagraphFont"/>
    <w:link w:val="Heading4"/>
    <w:uiPriority w:val="9"/>
    <w:rsid w:val="004E7441"/>
    <w:rPr>
      <w:rFonts w:ascii="Times" w:hAnsi="Times"/>
      <w:b/>
      <w:bCs/>
      <w:lang w:val="en-CA"/>
    </w:rPr>
  </w:style>
  <w:style w:type="character" w:styleId="Hyperlink">
    <w:name w:val="Hyperlink"/>
    <w:basedOn w:val="DefaultParagraphFont"/>
    <w:uiPriority w:val="99"/>
    <w:semiHidden/>
    <w:unhideWhenUsed/>
    <w:rsid w:val="004E7441"/>
    <w:rPr>
      <w:color w:val="0000FF"/>
      <w:u w:val="single"/>
    </w:rPr>
  </w:style>
  <w:style w:type="paragraph" w:styleId="BalloonText">
    <w:name w:val="Balloon Text"/>
    <w:basedOn w:val="Normal"/>
    <w:link w:val="BalloonTextChar"/>
    <w:uiPriority w:val="99"/>
    <w:semiHidden/>
    <w:unhideWhenUsed/>
    <w:rsid w:val="007202D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202D5"/>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1754"/>
    <w:rPr>
      <w:lang w:val="en-CA" w:eastAsia="ja-JP"/>
    </w:rPr>
  </w:style>
  <w:style w:type="paragraph" w:styleId="Heading4">
    <w:name w:val="heading 4"/>
    <w:basedOn w:val="Normal"/>
    <w:link w:val="Heading4Char"/>
    <w:uiPriority w:val="9"/>
    <w:qFormat/>
    <w:rsid w:val="004E7441"/>
    <w:pPr>
      <w:spacing w:before="100" w:beforeAutospacing="1" w:after="100" w:afterAutospacing="1"/>
      <w:outlineLvl w:val="3"/>
    </w:pPr>
    <w:rPr>
      <w:rFonts w:ascii="Times" w:hAnsi="Times"/>
      <w:b/>
      <w:b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EB7605"/>
    <w:pPr>
      <w:spacing w:line="276" w:lineRule="auto"/>
    </w:pPr>
    <w:rPr>
      <w:rFonts w:ascii="Arial" w:eastAsia="Arial" w:hAnsi="Arial" w:cs="Arial"/>
      <w:color w:val="000000"/>
      <w:sz w:val="22"/>
      <w:szCs w:val="22"/>
      <w:lang w:val="en-CA"/>
    </w:rPr>
  </w:style>
  <w:style w:type="paragraph" w:styleId="ListParagraph">
    <w:name w:val="List Paragraph"/>
    <w:basedOn w:val="Normal"/>
    <w:uiPriority w:val="34"/>
    <w:qFormat/>
    <w:rsid w:val="00D6319E"/>
    <w:pPr>
      <w:ind w:left="720"/>
      <w:contextualSpacing/>
    </w:pPr>
  </w:style>
  <w:style w:type="character" w:customStyle="1" w:styleId="apple-converted-space">
    <w:name w:val="apple-converted-space"/>
    <w:basedOn w:val="DefaultParagraphFont"/>
    <w:rsid w:val="002B0B3E"/>
  </w:style>
  <w:style w:type="paragraph" w:styleId="NormalWeb">
    <w:name w:val="Normal (Web)"/>
    <w:basedOn w:val="Normal"/>
    <w:uiPriority w:val="99"/>
    <w:semiHidden/>
    <w:unhideWhenUsed/>
    <w:rsid w:val="004359C9"/>
    <w:pPr>
      <w:spacing w:before="100" w:beforeAutospacing="1" w:after="100" w:afterAutospacing="1"/>
    </w:pPr>
    <w:rPr>
      <w:rFonts w:ascii="Times" w:hAnsi="Times" w:cs="Times New Roman"/>
      <w:sz w:val="20"/>
      <w:szCs w:val="20"/>
    </w:rPr>
  </w:style>
  <w:style w:type="character" w:customStyle="1" w:styleId="Heading4Char">
    <w:name w:val="Heading 4 Char"/>
    <w:basedOn w:val="DefaultParagraphFont"/>
    <w:link w:val="Heading4"/>
    <w:uiPriority w:val="9"/>
    <w:rsid w:val="004E7441"/>
    <w:rPr>
      <w:rFonts w:ascii="Times" w:hAnsi="Times"/>
      <w:b/>
      <w:bCs/>
      <w:lang w:val="en-CA"/>
    </w:rPr>
  </w:style>
  <w:style w:type="character" w:styleId="Hyperlink">
    <w:name w:val="Hyperlink"/>
    <w:basedOn w:val="DefaultParagraphFont"/>
    <w:uiPriority w:val="99"/>
    <w:semiHidden/>
    <w:unhideWhenUsed/>
    <w:rsid w:val="004E7441"/>
    <w:rPr>
      <w:color w:val="0000FF"/>
      <w:u w:val="single"/>
    </w:rPr>
  </w:style>
  <w:style w:type="paragraph" w:styleId="BalloonText">
    <w:name w:val="Balloon Text"/>
    <w:basedOn w:val="Normal"/>
    <w:link w:val="BalloonTextChar"/>
    <w:uiPriority w:val="99"/>
    <w:semiHidden/>
    <w:unhideWhenUsed/>
    <w:rsid w:val="007202D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202D5"/>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628575">
      <w:bodyDiv w:val="1"/>
      <w:marLeft w:val="0"/>
      <w:marRight w:val="0"/>
      <w:marTop w:val="0"/>
      <w:marBottom w:val="0"/>
      <w:divBdr>
        <w:top w:val="none" w:sz="0" w:space="0" w:color="auto"/>
        <w:left w:val="none" w:sz="0" w:space="0" w:color="auto"/>
        <w:bottom w:val="none" w:sz="0" w:space="0" w:color="auto"/>
        <w:right w:val="none" w:sz="0" w:space="0" w:color="auto"/>
      </w:divBdr>
      <w:divsChild>
        <w:div w:id="1922446385">
          <w:marLeft w:val="1166"/>
          <w:marRight w:val="0"/>
          <w:marTop w:val="115"/>
          <w:marBottom w:val="0"/>
          <w:divBdr>
            <w:top w:val="none" w:sz="0" w:space="0" w:color="auto"/>
            <w:left w:val="none" w:sz="0" w:space="0" w:color="auto"/>
            <w:bottom w:val="none" w:sz="0" w:space="0" w:color="auto"/>
            <w:right w:val="none" w:sz="0" w:space="0" w:color="auto"/>
          </w:divBdr>
        </w:div>
        <w:div w:id="561719202">
          <w:marLeft w:val="1166"/>
          <w:marRight w:val="0"/>
          <w:marTop w:val="115"/>
          <w:marBottom w:val="0"/>
          <w:divBdr>
            <w:top w:val="none" w:sz="0" w:space="0" w:color="auto"/>
            <w:left w:val="none" w:sz="0" w:space="0" w:color="auto"/>
            <w:bottom w:val="none" w:sz="0" w:space="0" w:color="auto"/>
            <w:right w:val="none" w:sz="0" w:space="0" w:color="auto"/>
          </w:divBdr>
        </w:div>
      </w:divsChild>
    </w:div>
    <w:div w:id="102189380">
      <w:bodyDiv w:val="1"/>
      <w:marLeft w:val="0"/>
      <w:marRight w:val="0"/>
      <w:marTop w:val="0"/>
      <w:marBottom w:val="0"/>
      <w:divBdr>
        <w:top w:val="none" w:sz="0" w:space="0" w:color="auto"/>
        <w:left w:val="none" w:sz="0" w:space="0" w:color="auto"/>
        <w:bottom w:val="none" w:sz="0" w:space="0" w:color="auto"/>
        <w:right w:val="none" w:sz="0" w:space="0" w:color="auto"/>
      </w:divBdr>
      <w:divsChild>
        <w:div w:id="582764456">
          <w:marLeft w:val="547"/>
          <w:marRight w:val="0"/>
          <w:marTop w:val="154"/>
          <w:marBottom w:val="0"/>
          <w:divBdr>
            <w:top w:val="none" w:sz="0" w:space="0" w:color="auto"/>
            <w:left w:val="none" w:sz="0" w:space="0" w:color="auto"/>
            <w:bottom w:val="none" w:sz="0" w:space="0" w:color="auto"/>
            <w:right w:val="none" w:sz="0" w:space="0" w:color="auto"/>
          </w:divBdr>
        </w:div>
      </w:divsChild>
    </w:div>
    <w:div w:id="139809814">
      <w:bodyDiv w:val="1"/>
      <w:marLeft w:val="0"/>
      <w:marRight w:val="0"/>
      <w:marTop w:val="0"/>
      <w:marBottom w:val="0"/>
      <w:divBdr>
        <w:top w:val="none" w:sz="0" w:space="0" w:color="auto"/>
        <w:left w:val="none" w:sz="0" w:space="0" w:color="auto"/>
        <w:bottom w:val="none" w:sz="0" w:space="0" w:color="auto"/>
        <w:right w:val="none" w:sz="0" w:space="0" w:color="auto"/>
      </w:divBdr>
      <w:divsChild>
        <w:div w:id="793209568">
          <w:marLeft w:val="547"/>
          <w:marRight w:val="0"/>
          <w:marTop w:val="154"/>
          <w:marBottom w:val="0"/>
          <w:divBdr>
            <w:top w:val="none" w:sz="0" w:space="0" w:color="auto"/>
            <w:left w:val="none" w:sz="0" w:space="0" w:color="auto"/>
            <w:bottom w:val="none" w:sz="0" w:space="0" w:color="auto"/>
            <w:right w:val="none" w:sz="0" w:space="0" w:color="auto"/>
          </w:divBdr>
        </w:div>
        <w:div w:id="568272292">
          <w:marLeft w:val="547"/>
          <w:marRight w:val="0"/>
          <w:marTop w:val="154"/>
          <w:marBottom w:val="0"/>
          <w:divBdr>
            <w:top w:val="none" w:sz="0" w:space="0" w:color="auto"/>
            <w:left w:val="none" w:sz="0" w:space="0" w:color="auto"/>
            <w:bottom w:val="none" w:sz="0" w:space="0" w:color="auto"/>
            <w:right w:val="none" w:sz="0" w:space="0" w:color="auto"/>
          </w:divBdr>
        </w:div>
      </w:divsChild>
    </w:div>
    <w:div w:id="149256716">
      <w:bodyDiv w:val="1"/>
      <w:marLeft w:val="0"/>
      <w:marRight w:val="0"/>
      <w:marTop w:val="0"/>
      <w:marBottom w:val="0"/>
      <w:divBdr>
        <w:top w:val="none" w:sz="0" w:space="0" w:color="auto"/>
        <w:left w:val="none" w:sz="0" w:space="0" w:color="auto"/>
        <w:bottom w:val="none" w:sz="0" w:space="0" w:color="auto"/>
        <w:right w:val="none" w:sz="0" w:space="0" w:color="auto"/>
      </w:divBdr>
      <w:divsChild>
        <w:div w:id="426972378">
          <w:marLeft w:val="547"/>
          <w:marRight w:val="0"/>
          <w:marTop w:val="154"/>
          <w:marBottom w:val="0"/>
          <w:divBdr>
            <w:top w:val="none" w:sz="0" w:space="0" w:color="auto"/>
            <w:left w:val="none" w:sz="0" w:space="0" w:color="auto"/>
            <w:bottom w:val="none" w:sz="0" w:space="0" w:color="auto"/>
            <w:right w:val="none" w:sz="0" w:space="0" w:color="auto"/>
          </w:divBdr>
        </w:div>
        <w:div w:id="76174746">
          <w:marLeft w:val="1166"/>
          <w:marRight w:val="0"/>
          <w:marTop w:val="134"/>
          <w:marBottom w:val="0"/>
          <w:divBdr>
            <w:top w:val="none" w:sz="0" w:space="0" w:color="auto"/>
            <w:left w:val="none" w:sz="0" w:space="0" w:color="auto"/>
            <w:bottom w:val="none" w:sz="0" w:space="0" w:color="auto"/>
            <w:right w:val="none" w:sz="0" w:space="0" w:color="auto"/>
          </w:divBdr>
        </w:div>
      </w:divsChild>
    </w:div>
    <w:div w:id="155800638">
      <w:bodyDiv w:val="1"/>
      <w:marLeft w:val="0"/>
      <w:marRight w:val="0"/>
      <w:marTop w:val="0"/>
      <w:marBottom w:val="0"/>
      <w:divBdr>
        <w:top w:val="none" w:sz="0" w:space="0" w:color="auto"/>
        <w:left w:val="none" w:sz="0" w:space="0" w:color="auto"/>
        <w:bottom w:val="none" w:sz="0" w:space="0" w:color="auto"/>
        <w:right w:val="none" w:sz="0" w:space="0" w:color="auto"/>
      </w:divBdr>
      <w:divsChild>
        <w:div w:id="1215194605">
          <w:marLeft w:val="547"/>
          <w:marRight w:val="0"/>
          <w:marTop w:val="144"/>
          <w:marBottom w:val="0"/>
          <w:divBdr>
            <w:top w:val="none" w:sz="0" w:space="0" w:color="auto"/>
            <w:left w:val="none" w:sz="0" w:space="0" w:color="auto"/>
            <w:bottom w:val="none" w:sz="0" w:space="0" w:color="auto"/>
            <w:right w:val="none" w:sz="0" w:space="0" w:color="auto"/>
          </w:divBdr>
        </w:div>
        <w:div w:id="265427750">
          <w:marLeft w:val="1166"/>
          <w:marRight w:val="0"/>
          <w:marTop w:val="125"/>
          <w:marBottom w:val="0"/>
          <w:divBdr>
            <w:top w:val="none" w:sz="0" w:space="0" w:color="auto"/>
            <w:left w:val="none" w:sz="0" w:space="0" w:color="auto"/>
            <w:bottom w:val="none" w:sz="0" w:space="0" w:color="auto"/>
            <w:right w:val="none" w:sz="0" w:space="0" w:color="auto"/>
          </w:divBdr>
        </w:div>
        <w:div w:id="1513493636">
          <w:marLeft w:val="547"/>
          <w:marRight w:val="0"/>
          <w:marTop w:val="144"/>
          <w:marBottom w:val="0"/>
          <w:divBdr>
            <w:top w:val="none" w:sz="0" w:space="0" w:color="auto"/>
            <w:left w:val="none" w:sz="0" w:space="0" w:color="auto"/>
            <w:bottom w:val="none" w:sz="0" w:space="0" w:color="auto"/>
            <w:right w:val="none" w:sz="0" w:space="0" w:color="auto"/>
          </w:divBdr>
        </w:div>
        <w:div w:id="490759550">
          <w:marLeft w:val="1166"/>
          <w:marRight w:val="0"/>
          <w:marTop w:val="125"/>
          <w:marBottom w:val="0"/>
          <w:divBdr>
            <w:top w:val="none" w:sz="0" w:space="0" w:color="auto"/>
            <w:left w:val="none" w:sz="0" w:space="0" w:color="auto"/>
            <w:bottom w:val="none" w:sz="0" w:space="0" w:color="auto"/>
            <w:right w:val="none" w:sz="0" w:space="0" w:color="auto"/>
          </w:divBdr>
        </w:div>
        <w:div w:id="695621962">
          <w:marLeft w:val="1800"/>
          <w:marRight w:val="0"/>
          <w:marTop w:val="106"/>
          <w:marBottom w:val="0"/>
          <w:divBdr>
            <w:top w:val="none" w:sz="0" w:space="0" w:color="auto"/>
            <w:left w:val="none" w:sz="0" w:space="0" w:color="auto"/>
            <w:bottom w:val="none" w:sz="0" w:space="0" w:color="auto"/>
            <w:right w:val="none" w:sz="0" w:space="0" w:color="auto"/>
          </w:divBdr>
        </w:div>
        <w:div w:id="170338353">
          <w:marLeft w:val="1166"/>
          <w:marRight w:val="0"/>
          <w:marTop w:val="125"/>
          <w:marBottom w:val="0"/>
          <w:divBdr>
            <w:top w:val="none" w:sz="0" w:space="0" w:color="auto"/>
            <w:left w:val="none" w:sz="0" w:space="0" w:color="auto"/>
            <w:bottom w:val="none" w:sz="0" w:space="0" w:color="auto"/>
            <w:right w:val="none" w:sz="0" w:space="0" w:color="auto"/>
          </w:divBdr>
        </w:div>
        <w:div w:id="452750110">
          <w:marLeft w:val="1800"/>
          <w:marRight w:val="0"/>
          <w:marTop w:val="106"/>
          <w:marBottom w:val="0"/>
          <w:divBdr>
            <w:top w:val="none" w:sz="0" w:space="0" w:color="auto"/>
            <w:left w:val="none" w:sz="0" w:space="0" w:color="auto"/>
            <w:bottom w:val="none" w:sz="0" w:space="0" w:color="auto"/>
            <w:right w:val="none" w:sz="0" w:space="0" w:color="auto"/>
          </w:divBdr>
        </w:div>
      </w:divsChild>
    </w:div>
    <w:div w:id="171651982">
      <w:bodyDiv w:val="1"/>
      <w:marLeft w:val="0"/>
      <w:marRight w:val="0"/>
      <w:marTop w:val="0"/>
      <w:marBottom w:val="0"/>
      <w:divBdr>
        <w:top w:val="none" w:sz="0" w:space="0" w:color="auto"/>
        <w:left w:val="none" w:sz="0" w:space="0" w:color="auto"/>
        <w:bottom w:val="none" w:sz="0" w:space="0" w:color="auto"/>
        <w:right w:val="none" w:sz="0" w:space="0" w:color="auto"/>
      </w:divBdr>
      <w:divsChild>
        <w:div w:id="1496341905">
          <w:marLeft w:val="547"/>
          <w:marRight w:val="0"/>
          <w:marTop w:val="154"/>
          <w:marBottom w:val="0"/>
          <w:divBdr>
            <w:top w:val="none" w:sz="0" w:space="0" w:color="auto"/>
            <w:left w:val="none" w:sz="0" w:space="0" w:color="auto"/>
            <w:bottom w:val="none" w:sz="0" w:space="0" w:color="auto"/>
            <w:right w:val="none" w:sz="0" w:space="0" w:color="auto"/>
          </w:divBdr>
        </w:div>
        <w:div w:id="757482825">
          <w:marLeft w:val="1166"/>
          <w:marRight w:val="0"/>
          <w:marTop w:val="134"/>
          <w:marBottom w:val="0"/>
          <w:divBdr>
            <w:top w:val="none" w:sz="0" w:space="0" w:color="auto"/>
            <w:left w:val="none" w:sz="0" w:space="0" w:color="auto"/>
            <w:bottom w:val="none" w:sz="0" w:space="0" w:color="auto"/>
            <w:right w:val="none" w:sz="0" w:space="0" w:color="auto"/>
          </w:divBdr>
        </w:div>
        <w:div w:id="1128670808">
          <w:marLeft w:val="1800"/>
          <w:marRight w:val="0"/>
          <w:marTop w:val="115"/>
          <w:marBottom w:val="0"/>
          <w:divBdr>
            <w:top w:val="none" w:sz="0" w:space="0" w:color="auto"/>
            <w:left w:val="none" w:sz="0" w:space="0" w:color="auto"/>
            <w:bottom w:val="none" w:sz="0" w:space="0" w:color="auto"/>
            <w:right w:val="none" w:sz="0" w:space="0" w:color="auto"/>
          </w:divBdr>
        </w:div>
        <w:div w:id="644048340">
          <w:marLeft w:val="1800"/>
          <w:marRight w:val="0"/>
          <w:marTop w:val="115"/>
          <w:marBottom w:val="0"/>
          <w:divBdr>
            <w:top w:val="none" w:sz="0" w:space="0" w:color="auto"/>
            <w:left w:val="none" w:sz="0" w:space="0" w:color="auto"/>
            <w:bottom w:val="none" w:sz="0" w:space="0" w:color="auto"/>
            <w:right w:val="none" w:sz="0" w:space="0" w:color="auto"/>
          </w:divBdr>
        </w:div>
        <w:div w:id="1074162317">
          <w:marLeft w:val="1800"/>
          <w:marRight w:val="0"/>
          <w:marTop w:val="115"/>
          <w:marBottom w:val="0"/>
          <w:divBdr>
            <w:top w:val="none" w:sz="0" w:space="0" w:color="auto"/>
            <w:left w:val="none" w:sz="0" w:space="0" w:color="auto"/>
            <w:bottom w:val="none" w:sz="0" w:space="0" w:color="auto"/>
            <w:right w:val="none" w:sz="0" w:space="0" w:color="auto"/>
          </w:divBdr>
        </w:div>
        <w:div w:id="1133333810">
          <w:marLeft w:val="1166"/>
          <w:marRight w:val="0"/>
          <w:marTop w:val="134"/>
          <w:marBottom w:val="0"/>
          <w:divBdr>
            <w:top w:val="none" w:sz="0" w:space="0" w:color="auto"/>
            <w:left w:val="none" w:sz="0" w:space="0" w:color="auto"/>
            <w:bottom w:val="none" w:sz="0" w:space="0" w:color="auto"/>
            <w:right w:val="none" w:sz="0" w:space="0" w:color="auto"/>
          </w:divBdr>
        </w:div>
        <w:div w:id="974681340">
          <w:marLeft w:val="1800"/>
          <w:marRight w:val="0"/>
          <w:marTop w:val="115"/>
          <w:marBottom w:val="0"/>
          <w:divBdr>
            <w:top w:val="none" w:sz="0" w:space="0" w:color="auto"/>
            <w:left w:val="none" w:sz="0" w:space="0" w:color="auto"/>
            <w:bottom w:val="none" w:sz="0" w:space="0" w:color="auto"/>
            <w:right w:val="none" w:sz="0" w:space="0" w:color="auto"/>
          </w:divBdr>
        </w:div>
        <w:div w:id="1651245693">
          <w:marLeft w:val="1800"/>
          <w:marRight w:val="0"/>
          <w:marTop w:val="115"/>
          <w:marBottom w:val="0"/>
          <w:divBdr>
            <w:top w:val="none" w:sz="0" w:space="0" w:color="auto"/>
            <w:left w:val="none" w:sz="0" w:space="0" w:color="auto"/>
            <w:bottom w:val="none" w:sz="0" w:space="0" w:color="auto"/>
            <w:right w:val="none" w:sz="0" w:space="0" w:color="auto"/>
          </w:divBdr>
        </w:div>
        <w:div w:id="1560165604">
          <w:marLeft w:val="1800"/>
          <w:marRight w:val="0"/>
          <w:marTop w:val="115"/>
          <w:marBottom w:val="0"/>
          <w:divBdr>
            <w:top w:val="none" w:sz="0" w:space="0" w:color="auto"/>
            <w:left w:val="none" w:sz="0" w:space="0" w:color="auto"/>
            <w:bottom w:val="none" w:sz="0" w:space="0" w:color="auto"/>
            <w:right w:val="none" w:sz="0" w:space="0" w:color="auto"/>
          </w:divBdr>
        </w:div>
      </w:divsChild>
    </w:div>
    <w:div w:id="255410101">
      <w:bodyDiv w:val="1"/>
      <w:marLeft w:val="0"/>
      <w:marRight w:val="0"/>
      <w:marTop w:val="0"/>
      <w:marBottom w:val="0"/>
      <w:divBdr>
        <w:top w:val="none" w:sz="0" w:space="0" w:color="auto"/>
        <w:left w:val="none" w:sz="0" w:space="0" w:color="auto"/>
        <w:bottom w:val="none" w:sz="0" w:space="0" w:color="auto"/>
        <w:right w:val="none" w:sz="0" w:space="0" w:color="auto"/>
      </w:divBdr>
      <w:divsChild>
        <w:div w:id="1843350590">
          <w:marLeft w:val="547"/>
          <w:marRight w:val="0"/>
          <w:marTop w:val="144"/>
          <w:marBottom w:val="0"/>
          <w:divBdr>
            <w:top w:val="none" w:sz="0" w:space="0" w:color="auto"/>
            <w:left w:val="none" w:sz="0" w:space="0" w:color="auto"/>
            <w:bottom w:val="none" w:sz="0" w:space="0" w:color="auto"/>
            <w:right w:val="none" w:sz="0" w:space="0" w:color="auto"/>
          </w:divBdr>
        </w:div>
        <w:div w:id="1285648650">
          <w:marLeft w:val="547"/>
          <w:marRight w:val="0"/>
          <w:marTop w:val="144"/>
          <w:marBottom w:val="0"/>
          <w:divBdr>
            <w:top w:val="none" w:sz="0" w:space="0" w:color="auto"/>
            <w:left w:val="none" w:sz="0" w:space="0" w:color="auto"/>
            <w:bottom w:val="none" w:sz="0" w:space="0" w:color="auto"/>
            <w:right w:val="none" w:sz="0" w:space="0" w:color="auto"/>
          </w:divBdr>
        </w:div>
        <w:div w:id="1701931351">
          <w:marLeft w:val="547"/>
          <w:marRight w:val="0"/>
          <w:marTop w:val="144"/>
          <w:marBottom w:val="0"/>
          <w:divBdr>
            <w:top w:val="none" w:sz="0" w:space="0" w:color="auto"/>
            <w:left w:val="none" w:sz="0" w:space="0" w:color="auto"/>
            <w:bottom w:val="none" w:sz="0" w:space="0" w:color="auto"/>
            <w:right w:val="none" w:sz="0" w:space="0" w:color="auto"/>
          </w:divBdr>
        </w:div>
        <w:div w:id="1247764717">
          <w:marLeft w:val="547"/>
          <w:marRight w:val="0"/>
          <w:marTop w:val="144"/>
          <w:marBottom w:val="0"/>
          <w:divBdr>
            <w:top w:val="none" w:sz="0" w:space="0" w:color="auto"/>
            <w:left w:val="none" w:sz="0" w:space="0" w:color="auto"/>
            <w:bottom w:val="none" w:sz="0" w:space="0" w:color="auto"/>
            <w:right w:val="none" w:sz="0" w:space="0" w:color="auto"/>
          </w:divBdr>
        </w:div>
        <w:div w:id="1513178469">
          <w:marLeft w:val="547"/>
          <w:marRight w:val="0"/>
          <w:marTop w:val="144"/>
          <w:marBottom w:val="0"/>
          <w:divBdr>
            <w:top w:val="none" w:sz="0" w:space="0" w:color="auto"/>
            <w:left w:val="none" w:sz="0" w:space="0" w:color="auto"/>
            <w:bottom w:val="none" w:sz="0" w:space="0" w:color="auto"/>
            <w:right w:val="none" w:sz="0" w:space="0" w:color="auto"/>
          </w:divBdr>
        </w:div>
        <w:div w:id="500512775">
          <w:marLeft w:val="547"/>
          <w:marRight w:val="0"/>
          <w:marTop w:val="144"/>
          <w:marBottom w:val="0"/>
          <w:divBdr>
            <w:top w:val="none" w:sz="0" w:space="0" w:color="auto"/>
            <w:left w:val="none" w:sz="0" w:space="0" w:color="auto"/>
            <w:bottom w:val="none" w:sz="0" w:space="0" w:color="auto"/>
            <w:right w:val="none" w:sz="0" w:space="0" w:color="auto"/>
          </w:divBdr>
        </w:div>
      </w:divsChild>
    </w:div>
    <w:div w:id="272789036">
      <w:bodyDiv w:val="1"/>
      <w:marLeft w:val="0"/>
      <w:marRight w:val="0"/>
      <w:marTop w:val="0"/>
      <w:marBottom w:val="0"/>
      <w:divBdr>
        <w:top w:val="none" w:sz="0" w:space="0" w:color="auto"/>
        <w:left w:val="none" w:sz="0" w:space="0" w:color="auto"/>
        <w:bottom w:val="none" w:sz="0" w:space="0" w:color="auto"/>
        <w:right w:val="none" w:sz="0" w:space="0" w:color="auto"/>
      </w:divBdr>
      <w:divsChild>
        <w:div w:id="2102794850">
          <w:marLeft w:val="547"/>
          <w:marRight w:val="0"/>
          <w:marTop w:val="154"/>
          <w:marBottom w:val="0"/>
          <w:divBdr>
            <w:top w:val="none" w:sz="0" w:space="0" w:color="auto"/>
            <w:left w:val="none" w:sz="0" w:space="0" w:color="auto"/>
            <w:bottom w:val="none" w:sz="0" w:space="0" w:color="auto"/>
            <w:right w:val="none" w:sz="0" w:space="0" w:color="auto"/>
          </w:divBdr>
        </w:div>
        <w:div w:id="2074086414">
          <w:marLeft w:val="1166"/>
          <w:marRight w:val="0"/>
          <w:marTop w:val="134"/>
          <w:marBottom w:val="0"/>
          <w:divBdr>
            <w:top w:val="none" w:sz="0" w:space="0" w:color="auto"/>
            <w:left w:val="none" w:sz="0" w:space="0" w:color="auto"/>
            <w:bottom w:val="none" w:sz="0" w:space="0" w:color="auto"/>
            <w:right w:val="none" w:sz="0" w:space="0" w:color="auto"/>
          </w:divBdr>
        </w:div>
        <w:div w:id="1377507345">
          <w:marLeft w:val="1166"/>
          <w:marRight w:val="0"/>
          <w:marTop w:val="134"/>
          <w:marBottom w:val="0"/>
          <w:divBdr>
            <w:top w:val="none" w:sz="0" w:space="0" w:color="auto"/>
            <w:left w:val="none" w:sz="0" w:space="0" w:color="auto"/>
            <w:bottom w:val="none" w:sz="0" w:space="0" w:color="auto"/>
            <w:right w:val="none" w:sz="0" w:space="0" w:color="auto"/>
          </w:divBdr>
        </w:div>
        <w:div w:id="60296720">
          <w:marLeft w:val="547"/>
          <w:marRight w:val="0"/>
          <w:marTop w:val="154"/>
          <w:marBottom w:val="0"/>
          <w:divBdr>
            <w:top w:val="none" w:sz="0" w:space="0" w:color="auto"/>
            <w:left w:val="none" w:sz="0" w:space="0" w:color="auto"/>
            <w:bottom w:val="none" w:sz="0" w:space="0" w:color="auto"/>
            <w:right w:val="none" w:sz="0" w:space="0" w:color="auto"/>
          </w:divBdr>
        </w:div>
      </w:divsChild>
    </w:div>
    <w:div w:id="288903995">
      <w:bodyDiv w:val="1"/>
      <w:marLeft w:val="0"/>
      <w:marRight w:val="0"/>
      <w:marTop w:val="0"/>
      <w:marBottom w:val="0"/>
      <w:divBdr>
        <w:top w:val="none" w:sz="0" w:space="0" w:color="auto"/>
        <w:left w:val="none" w:sz="0" w:space="0" w:color="auto"/>
        <w:bottom w:val="none" w:sz="0" w:space="0" w:color="auto"/>
        <w:right w:val="none" w:sz="0" w:space="0" w:color="auto"/>
      </w:divBdr>
      <w:divsChild>
        <w:div w:id="1064450324">
          <w:marLeft w:val="547"/>
          <w:marRight w:val="0"/>
          <w:marTop w:val="154"/>
          <w:marBottom w:val="0"/>
          <w:divBdr>
            <w:top w:val="none" w:sz="0" w:space="0" w:color="auto"/>
            <w:left w:val="none" w:sz="0" w:space="0" w:color="auto"/>
            <w:bottom w:val="none" w:sz="0" w:space="0" w:color="auto"/>
            <w:right w:val="none" w:sz="0" w:space="0" w:color="auto"/>
          </w:divBdr>
        </w:div>
        <w:div w:id="1097020004">
          <w:marLeft w:val="547"/>
          <w:marRight w:val="0"/>
          <w:marTop w:val="154"/>
          <w:marBottom w:val="0"/>
          <w:divBdr>
            <w:top w:val="none" w:sz="0" w:space="0" w:color="auto"/>
            <w:left w:val="none" w:sz="0" w:space="0" w:color="auto"/>
            <w:bottom w:val="none" w:sz="0" w:space="0" w:color="auto"/>
            <w:right w:val="none" w:sz="0" w:space="0" w:color="auto"/>
          </w:divBdr>
        </w:div>
        <w:div w:id="1456094893">
          <w:marLeft w:val="547"/>
          <w:marRight w:val="0"/>
          <w:marTop w:val="154"/>
          <w:marBottom w:val="0"/>
          <w:divBdr>
            <w:top w:val="none" w:sz="0" w:space="0" w:color="auto"/>
            <w:left w:val="none" w:sz="0" w:space="0" w:color="auto"/>
            <w:bottom w:val="none" w:sz="0" w:space="0" w:color="auto"/>
            <w:right w:val="none" w:sz="0" w:space="0" w:color="auto"/>
          </w:divBdr>
        </w:div>
        <w:div w:id="1616866909">
          <w:marLeft w:val="547"/>
          <w:marRight w:val="0"/>
          <w:marTop w:val="154"/>
          <w:marBottom w:val="0"/>
          <w:divBdr>
            <w:top w:val="none" w:sz="0" w:space="0" w:color="auto"/>
            <w:left w:val="none" w:sz="0" w:space="0" w:color="auto"/>
            <w:bottom w:val="none" w:sz="0" w:space="0" w:color="auto"/>
            <w:right w:val="none" w:sz="0" w:space="0" w:color="auto"/>
          </w:divBdr>
        </w:div>
      </w:divsChild>
    </w:div>
    <w:div w:id="363597416">
      <w:bodyDiv w:val="1"/>
      <w:marLeft w:val="0"/>
      <w:marRight w:val="0"/>
      <w:marTop w:val="0"/>
      <w:marBottom w:val="0"/>
      <w:divBdr>
        <w:top w:val="none" w:sz="0" w:space="0" w:color="auto"/>
        <w:left w:val="none" w:sz="0" w:space="0" w:color="auto"/>
        <w:bottom w:val="none" w:sz="0" w:space="0" w:color="auto"/>
        <w:right w:val="none" w:sz="0" w:space="0" w:color="auto"/>
      </w:divBdr>
      <w:divsChild>
        <w:div w:id="233322909">
          <w:marLeft w:val="547"/>
          <w:marRight w:val="0"/>
          <w:marTop w:val="154"/>
          <w:marBottom w:val="0"/>
          <w:divBdr>
            <w:top w:val="none" w:sz="0" w:space="0" w:color="auto"/>
            <w:left w:val="none" w:sz="0" w:space="0" w:color="auto"/>
            <w:bottom w:val="none" w:sz="0" w:space="0" w:color="auto"/>
            <w:right w:val="none" w:sz="0" w:space="0" w:color="auto"/>
          </w:divBdr>
        </w:div>
        <w:div w:id="1861814629">
          <w:marLeft w:val="547"/>
          <w:marRight w:val="0"/>
          <w:marTop w:val="154"/>
          <w:marBottom w:val="0"/>
          <w:divBdr>
            <w:top w:val="none" w:sz="0" w:space="0" w:color="auto"/>
            <w:left w:val="none" w:sz="0" w:space="0" w:color="auto"/>
            <w:bottom w:val="none" w:sz="0" w:space="0" w:color="auto"/>
            <w:right w:val="none" w:sz="0" w:space="0" w:color="auto"/>
          </w:divBdr>
        </w:div>
        <w:div w:id="162670149">
          <w:marLeft w:val="547"/>
          <w:marRight w:val="0"/>
          <w:marTop w:val="154"/>
          <w:marBottom w:val="0"/>
          <w:divBdr>
            <w:top w:val="none" w:sz="0" w:space="0" w:color="auto"/>
            <w:left w:val="none" w:sz="0" w:space="0" w:color="auto"/>
            <w:bottom w:val="none" w:sz="0" w:space="0" w:color="auto"/>
            <w:right w:val="none" w:sz="0" w:space="0" w:color="auto"/>
          </w:divBdr>
        </w:div>
        <w:div w:id="1803689730">
          <w:marLeft w:val="547"/>
          <w:marRight w:val="0"/>
          <w:marTop w:val="154"/>
          <w:marBottom w:val="0"/>
          <w:divBdr>
            <w:top w:val="none" w:sz="0" w:space="0" w:color="auto"/>
            <w:left w:val="none" w:sz="0" w:space="0" w:color="auto"/>
            <w:bottom w:val="none" w:sz="0" w:space="0" w:color="auto"/>
            <w:right w:val="none" w:sz="0" w:space="0" w:color="auto"/>
          </w:divBdr>
        </w:div>
        <w:div w:id="404647646">
          <w:marLeft w:val="547"/>
          <w:marRight w:val="0"/>
          <w:marTop w:val="154"/>
          <w:marBottom w:val="0"/>
          <w:divBdr>
            <w:top w:val="none" w:sz="0" w:space="0" w:color="auto"/>
            <w:left w:val="none" w:sz="0" w:space="0" w:color="auto"/>
            <w:bottom w:val="none" w:sz="0" w:space="0" w:color="auto"/>
            <w:right w:val="none" w:sz="0" w:space="0" w:color="auto"/>
          </w:divBdr>
        </w:div>
        <w:div w:id="802307664">
          <w:marLeft w:val="547"/>
          <w:marRight w:val="0"/>
          <w:marTop w:val="154"/>
          <w:marBottom w:val="0"/>
          <w:divBdr>
            <w:top w:val="none" w:sz="0" w:space="0" w:color="auto"/>
            <w:left w:val="none" w:sz="0" w:space="0" w:color="auto"/>
            <w:bottom w:val="none" w:sz="0" w:space="0" w:color="auto"/>
            <w:right w:val="none" w:sz="0" w:space="0" w:color="auto"/>
          </w:divBdr>
        </w:div>
      </w:divsChild>
    </w:div>
    <w:div w:id="444883880">
      <w:bodyDiv w:val="1"/>
      <w:marLeft w:val="0"/>
      <w:marRight w:val="0"/>
      <w:marTop w:val="0"/>
      <w:marBottom w:val="0"/>
      <w:divBdr>
        <w:top w:val="none" w:sz="0" w:space="0" w:color="auto"/>
        <w:left w:val="none" w:sz="0" w:space="0" w:color="auto"/>
        <w:bottom w:val="none" w:sz="0" w:space="0" w:color="auto"/>
        <w:right w:val="none" w:sz="0" w:space="0" w:color="auto"/>
      </w:divBdr>
      <w:divsChild>
        <w:div w:id="484400280">
          <w:marLeft w:val="547"/>
          <w:marRight w:val="0"/>
          <w:marTop w:val="154"/>
          <w:marBottom w:val="0"/>
          <w:divBdr>
            <w:top w:val="none" w:sz="0" w:space="0" w:color="auto"/>
            <w:left w:val="none" w:sz="0" w:space="0" w:color="auto"/>
            <w:bottom w:val="none" w:sz="0" w:space="0" w:color="auto"/>
            <w:right w:val="none" w:sz="0" w:space="0" w:color="auto"/>
          </w:divBdr>
        </w:div>
        <w:div w:id="2108232489">
          <w:marLeft w:val="1166"/>
          <w:marRight w:val="0"/>
          <w:marTop w:val="134"/>
          <w:marBottom w:val="0"/>
          <w:divBdr>
            <w:top w:val="none" w:sz="0" w:space="0" w:color="auto"/>
            <w:left w:val="none" w:sz="0" w:space="0" w:color="auto"/>
            <w:bottom w:val="none" w:sz="0" w:space="0" w:color="auto"/>
            <w:right w:val="none" w:sz="0" w:space="0" w:color="auto"/>
          </w:divBdr>
        </w:div>
      </w:divsChild>
    </w:div>
    <w:div w:id="447093570">
      <w:bodyDiv w:val="1"/>
      <w:marLeft w:val="0"/>
      <w:marRight w:val="0"/>
      <w:marTop w:val="0"/>
      <w:marBottom w:val="0"/>
      <w:divBdr>
        <w:top w:val="none" w:sz="0" w:space="0" w:color="auto"/>
        <w:left w:val="none" w:sz="0" w:space="0" w:color="auto"/>
        <w:bottom w:val="none" w:sz="0" w:space="0" w:color="auto"/>
        <w:right w:val="none" w:sz="0" w:space="0" w:color="auto"/>
      </w:divBdr>
      <w:divsChild>
        <w:div w:id="1108357073">
          <w:marLeft w:val="1166"/>
          <w:marRight w:val="0"/>
          <w:marTop w:val="134"/>
          <w:marBottom w:val="0"/>
          <w:divBdr>
            <w:top w:val="none" w:sz="0" w:space="0" w:color="auto"/>
            <w:left w:val="none" w:sz="0" w:space="0" w:color="auto"/>
            <w:bottom w:val="none" w:sz="0" w:space="0" w:color="auto"/>
            <w:right w:val="none" w:sz="0" w:space="0" w:color="auto"/>
          </w:divBdr>
        </w:div>
        <w:div w:id="1610157171">
          <w:marLeft w:val="1166"/>
          <w:marRight w:val="0"/>
          <w:marTop w:val="134"/>
          <w:marBottom w:val="0"/>
          <w:divBdr>
            <w:top w:val="none" w:sz="0" w:space="0" w:color="auto"/>
            <w:left w:val="none" w:sz="0" w:space="0" w:color="auto"/>
            <w:bottom w:val="none" w:sz="0" w:space="0" w:color="auto"/>
            <w:right w:val="none" w:sz="0" w:space="0" w:color="auto"/>
          </w:divBdr>
        </w:div>
      </w:divsChild>
    </w:div>
    <w:div w:id="473058975">
      <w:bodyDiv w:val="1"/>
      <w:marLeft w:val="0"/>
      <w:marRight w:val="0"/>
      <w:marTop w:val="0"/>
      <w:marBottom w:val="0"/>
      <w:divBdr>
        <w:top w:val="none" w:sz="0" w:space="0" w:color="auto"/>
        <w:left w:val="none" w:sz="0" w:space="0" w:color="auto"/>
        <w:bottom w:val="none" w:sz="0" w:space="0" w:color="auto"/>
        <w:right w:val="none" w:sz="0" w:space="0" w:color="auto"/>
      </w:divBdr>
      <w:divsChild>
        <w:div w:id="606039061">
          <w:marLeft w:val="547"/>
          <w:marRight w:val="0"/>
          <w:marTop w:val="154"/>
          <w:marBottom w:val="0"/>
          <w:divBdr>
            <w:top w:val="none" w:sz="0" w:space="0" w:color="auto"/>
            <w:left w:val="none" w:sz="0" w:space="0" w:color="auto"/>
            <w:bottom w:val="none" w:sz="0" w:space="0" w:color="auto"/>
            <w:right w:val="none" w:sz="0" w:space="0" w:color="auto"/>
          </w:divBdr>
        </w:div>
        <w:div w:id="1042481270">
          <w:marLeft w:val="1166"/>
          <w:marRight w:val="0"/>
          <w:marTop w:val="134"/>
          <w:marBottom w:val="0"/>
          <w:divBdr>
            <w:top w:val="none" w:sz="0" w:space="0" w:color="auto"/>
            <w:left w:val="none" w:sz="0" w:space="0" w:color="auto"/>
            <w:bottom w:val="none" w:sz="0" w:space="0" w:color="auto"/>
            <w:right w:val="none" w:sz="0" w:space="0" w:color="auto"/>
          </w:divBdr>
        </w:div>
        <w:div w:id="1514108505">
          <w:marLeft w:val="1800"/>
          <w:marRight w:val="0"/>
          <w:marTop w:val="115"/>
          <w:marBottom w:val="0"/>
          <w:divBdr>
            <w:top w:val="none" w:sz="0" w:space="0" w:color="auto"/>
            <w:left w:val="none" w:sz="0" w:space="0" w:color="auto"/>
            <w:bottom w:val="none" w:sz="0" w:space="0" w:color="auto"/>
            <w:right w:val="none" w:sz="0" w:space="0" w:color="auto"/>
          </w:divBdr>
        </w:div>
        <w:div w:id="1834485974">
          <w:marLeft w:val="1800"/>
          <w:marRight w:val="0"/>
          <w:marTop w:val="115"/>
          <w:marBottom w:val="0"/>
          <w:divBdr>
            <w:top w:val="none" w:sz="0" w:space="0" w:color="auto"/>
            <w:left w:val="none" w:sz="0" w:space="0" w:color="auto"/>
            <w:bottom w:val="none" w:sz="0" w:space="0" w:color="auto"/>
            <w:right w:val="none" w:sz="0" w:space="0" w:color="auto"/>
          </w:divBdr>
        </w:div>
        <w:div w:id="1394740041">
          <w:marLeft w:val="1166"/>
          <w:marRight w:val="0"/>
          <w:marTop w:val="134"/>
          <w:marBottom w:val="0"/>
          <w:divBdr>
            <w:top w:val="none" w:sz="0" w:space="0" w:color="auto"/>
            <w:left w:val="none" w:sz="0" w:space="0" w:color="auto"/>
            <w:bottom w:val="none" w:sz="0" w:space="0" w:color="auto"/>
            <w:right w:val="none" w:sz="0" w:space="0" w:color="auto"/>
          </w:divBdr>
        </w:div>
        <w:div w:id="826940706">
          <w:marLeft w:val="1800"/>
          <w:marRight w:val="0"/>
          <w:marTop w:val="115"/>
          <w:marBottom w:val="0"/>
          <w:divBdr>
            <w:top w:val="none" w:sz="0" w:space="0" w:color="auto"/>
            <w:left w:val="none" w:sz="0" w:space="0" w:color="auto"/>
            <w:bottom w:val="none" w:sz="0" w:space="0" w:color="auto"/>
            <w:right w:val="none" w:sz="0" w:space="0" w:color="auto"/>
          </w:divBdr>
        </w:div>
        <w:div w:id="935137649">
          <w:marLeft w:val="1800"/>
          <w:marRight w:val="0"/>
          <w:marTop w:val="115"/>
          <w:marBottom w:val="0"/>
          <w:divBdr>
            <w:top w:val="none" w:sz="0" w:space="0" w:color="auto"/>
            <w:left w:val="none" w:sz="0" w:space="0" w:color="auto"/>
            <w:bottom w:val="none" w:sz="0" w:space="0" w:color="auto"/>
            <w:right w:val="none" w:sz="0" w:space="0" w:color="auto"/>
          </w:divBdr>
        </w:div>
      </w:divsChild>
    </w:div>
    <w:div w:id="503857843">
      <w:bodyDiv w:val="1"/>
      <w:marLeft w:val="0"/>
      <w:marRight w:val="0"/>
      <w:marTop w:val="0"/>
      <w:marBottom w:val="0"/>
      <w:divBdr>
        <w:top w:val="none" w:sz="0" w:space="0" w:color="auto"/>
        <w:left w:val="none" w:sz="0" w:space="0" w:color="auto"/>
        <w:bottom w:val="none" w:sz="0" w:space="0" w:color="auto"/>
        <w:right w:val="none" w:sz="0" w:space="0" w:color="auto"/>
      </w:divBdr>
      <w:divsChild>
        <w:div w:id="1765612887">
          <w:marLeft w:val="547"/>
          <w:marRight w:val="0"/>
          <w:marTop w:val="130"/>
          <w:marBottom w:val="0"/>
          <w:divBdr>
            <w:top w:val="none" w:sz="0" w:space="0" w:color="auto"/>
            <w:left w:val="none" w:sz="0" w:space="0" w:color="auto"/>
            <w:bottom w:val="none" w:sz="0" w:space="0" w:color="auto"/>
            <w:right w:val="none" w:sz="0" w:space="0" w:color="auto"/>
          </w:divBdr>
        </w:div>
      </w:divsChild>
    </w:div>
    <w:div w:id="521477801">
      <w:bodyDiv w:val="1"/>
      <w:marLeft w:val="0"/>
      <w:marRight w:val="0"/>
      <w:marTop w:val="0"/>
      <w:marBottom w:val="0"/>
      <w:divBdr>
        <w:top w:val="none" w:sz="0" w:space="0" w:color="auto"/>
        <w:left w:val="none" w:sz="0" w:space="0" w:color="auto"/>
        <w:bottom w:val="none" w:sz="0" w:space="0" w:color="auto"/>
        <w:right w:val="none" w:sz="0" w:space="0" w:color="auto"/>
      </w:divBdr>
      <w:divsChild>
        <w:div w:id="1912036295">
          <w:marLeft w:val="547"/>
          <w:marRight w:val="0"/>
          <w:marTop w:val="154"/>
          <w:marBottom w:val="0"/>
          <w:divBdr>
            <w:top w:val="none" w:sz="0" w:space="0" w:color="auto"/>
            <w:left w:val="none" w:sz="0" w:space="0" w:color="auto"/>
            <w:bottom w:val="none" w:sz="0" w:space="0" w:color="auto"/>
            <w:right w:val="none" w:sz="0" w:space="0" w:color="auto"/>
          </w:divBdr>
        </w:div>
        <w:div w:id="1109856651">
          <w:marLeft w:val="1166"/>
          <w:marRight w:val="0"/>
          <w:marTop w:val="134"/>
          <w:marBottom w:val="0"/>
          <w:divBdr>
            <w:top w:val="none" w:sz="0" w:space="0" w:color="auto"/>
            <w:left w:val="none" w:sz="0" w:space="0" w:color="auto"/>
            <w:bottom w:val="none" w:sz="0" w:space="0" w:color="auto"/>
            <w:right w:val="none" w:sz="0" w:space="0" w:color="auto"/>
          </w:divBdr>
        </w:div>
        <w:div w:id="859125564">
          <w:marLeft w:val="1800"/>
          <w:marRight w:val="0"/>
          <w:marTop w:val="115"/>
          <w:marBottom w:val="0"/>
          <w:divBdr>
            <w:top w:val="none" w:sz="0" w:space="0" w:color="auto"/>
            <w:left w:val="none" w:sz="0" w:space="0" w:color="auto"/>
            <w:bottom w:val="none" w:sz="0" w:space="0" w:color="auto"/>
            <w:right w:val="none" w:sz="0" w:space="0" w:color="auto"/>
          </w:divBdr>
        </w:div>
        <w:div w:id="1553687646">
          <w:marLeft w:val="1166"/>
          <w:marRight w:val="0"/>
          <w:marTop w:val="134"/>
          <w:marBottom w:val="0"/>
          <w:divBdr>
            <w:top w:val="none" w:sz="0" w:space="0" w:color="auto"/>
            <w:left w:val="none" w:sz="0" w:space="0" w:color="auto"/>
            <w:bottom w:val="none" w:sz="0" w:space="0" w:color="auto"/>
            <w:right w:val="none" w:sz="0" w:space="0" w:color="auto"/>
          </w:divBdr>
        </w:div>
      </w:divsChild>
    </w:div>
    <w:div w:id="530655193">
      <w:bodyDiv w:val="1"/>
      <w:marLeft w:val="0"/>
      <w:marRight w:val="0"/>
      <w:marTop w:val="0"/>
      <w:marBottom w:val="0"/>
      <w:divBdr>
        <w:top w:val="none" w:sz="0" w:space="0" w:color="auto"/>
        <w:left w:val="none" w:sz="0" w:space="0" w:color="auto"/>
        <w:bottom w:val="none" w:sz="0" w:space="0" w:color="auto"/>
        <w:right w:val="none" w:sz="0" w:space="0" w:color="auto"/>
      </w:divBdr>
      <w:divsChild>
        <w:div w:id="134685185">
          <w:marLeft w:val="1166"/>
          <w:marRight w:val="0"/>
          <w:marTop w:val="134"/>
          <w:marBottom w:val="0"/>
          <w:divBdr>
            <w:top w:val="none" w:sz="0" w:space="0" w:color="auto"/>
            <w:left w:val="none" w:sz="0" w:space="0" w:color="auto"/>
            <w:bottom w:val="none" w:sz="0" w:space="0" w:color="auto"/>
            <w:right w:val="none" w:sz="0" w:space="0" w:color="auto"/>
          </w:divBdr>
        </w:div>
        <w:div w:id="1248534806">
          <w:marLeft w:val="1166"/>
          <w:marRight w:val="0"/>
          <w:marTop w:val="134"/>
          <w:marBottom w:val="0"/>
          <w:divBdr>
            <w:top w:val="none" w:sz="0" w:space="0" w:color="auto"/>
            <w:left w:val="none" w:sz="0" w:space="0" w:color="auto"/>
            <w:bottom w:val="none" w:sz="0" w:space="0" w:color="auto"/>
            <w:right w:val="none" w:sz="0" w:space="0" w:color="auto"/>
          </w:divBdr>
        </w:div>
        <w:div w:id="612516473">
          <w:marLeft w:val="1166"/>
          <w:marRight w:val="0"/>
          <w:marTop w:val="134"/>
          <w:marBottom w:val="0"/>
          <w:divBdr>
            <w:top w:val="none" w:sz="0" w:space="0" w:color="auto"/>
            <w:left w:val="none" w:sz="0" w:space="0" w:color="auto"/>
            <w:bottom w:val="none" w:sz="0" w:space="0" w:color="auto"/>
            <w:right w:val="none" w:sz="0" w:space="0" w:color="auto"/>
          </w:divBdr>
        </w:div>
        <w:div w:id="956715154">
          <w:marLeft w:val="1166"/>
          <w:marRight w:val="0"/>
          <w:marTop w:val="134"/>
          <w:marBottom w:val="0"/>
          <w:divBdr>
            <w:top w:val="none" w:sz="0" w:space="0" w:color="auto"/>
            <w:left w:val="none" w:sz="0" w:space="0" w:color="auto"/>
            <w:bottom w:val="none" w:sz="0" w:space="0" w:color="auto"/>
            <w:right w:val="none" w:sz="0" w:space="0" w:color="auto"/>
          </w:divBdr>
        </w:div>
        <w:div w:id="314990853">
          <w:marLeft w:val="1166"/>
          <w:marRight w:val="0"/>
          <w:marTop w:val="134"/>
          <w:marBottom w:val="0"/>
          <w:divBdr>
            <w:top w:val="none" w:sz="0" w:space="0" w:color="auto"/>
            <w:left w:val="none" w:sz="0" w:space="0" w:color="auto"/>
            <w:bottom w:val="none" w:sz="0" w:space="0" w:color="auto"/>
            <w:right w:val="none" w:sz="0" w:space="0" w:color="auto"/>
          </w:divBdr>
        </w:div>
      </w:divsChild>
    </w:div>
    <w:div w:id="573509919">
      <w:bodyDiv w:val="1"/>
      <w:marLeft w:val="0"/>
      <w:marRight w:val="0"/>
      <w:marTop w:val="0"/>
      <w:marBottom w:val="0"/>
      <w:divBdr>
        <w:top w:val="none" w:sz="0" w:space="0" w:color="auto"/>
        <w:left w:val="none" w:sz="0" w:space="0" w:color="auto"/>
        <w:bottom w:val="none" w:sz="0" w:space="0" w:color="auto"/>
        <w:right w:val="none" w:sz="0" w:space="0" w:color="auto"/>
      </w:divBdr>
      <w:divsChild>
        <w:div w:id="1827670038">
          <w:marLeft w:val="547"/>
          <w:marRight w:val="0"/>
          <w:marTop w:val="154"/>
          <w:marBottom w:val="0"/>
          <w:divBdr>
            <w:top w:val="none" w:sz="0" w:space="0" w:color="auto"/>
            <w:left w:val="none" w:sz="0" w:space="0" w:color="auto"/>
            <w:bottom w:val="none" w:sz="0" w:space="0" w:color="auto"/>
            <w:right w:val="none" w:sz="0" w:space="0" w:color="auto"/>
          </w:divBdr>
        </w:div>
        <w:div w:id="1958945461">
          <w:marLeft w:val="547"/>
          <w:marRight w:val="0"/>
          <w:marTop w:val="154"/>
          <w:marBottom w:val="0"/>
          <w:divBdr>
            <w:top w:val="none" w:sz="0" w:space="0" w:color="auto"/>
            <w:left w:val="none" w:sz="0" w:space="0" w:color="auto"/>
            <w:bottom w:val="none" w:sz="0" w:space="0" w:color="auto"/>
            <w:right w:val="none" w:sz="0" w:space="0" w:color="auto"/>
          </w:divBdr>
        </w:div>
        <w:div w:id="2101443700">
          <w:marLeft w:val="547"/>
          <w:marRight w:val="0"/>
          <w:marTop w:val="154"/>
          <w:marBottom w:val="0"/>
          <w:divBdr>
            <w:top w:val="none" w:sz="0" w:space="0" w:color="auto"/>
            <w:left w:val="none" w:sz="0" w:space="0" w:color="auto"/>
            <w:bottom w:val="none" w:sz="0" w:space="0" w:color="auto"/>
            <w:right w:val="none" w:sz="0" w:space="0" w:color="auto"/>
          </w:divBdr>
        </w:div>
        <w:div w:id="768476486">
          <w:marLeft w:val="1166"/>
          <w:marRight w:val="0"/>
          <w:marTop w:val="134"/>
          <w:marBottom w:val="0"/>
          <w:divBdr>
            <w:top w:val="none" w:sz="0" w:space="0" w:color="auto"/>
            <w:left w:val="none" w:sz="0" w:space="0" w:color="auto"/>
            <w:bottom w:val="none" w:sz="0" w:space="0" w:color="auto"/>
            <w:right w:val="none" w:sz="0" w:space="0" w:color="auto"/>
          </w:divBdr>
        </w:div>
        <w:div w:id="924806659">
          <w:marLeft w:val="1166"/>
          <w:marRight w:val="0"/>
          <w:marTop w:val="134"/>
          <w:marBottom w:val="0"/>
          <w:divBdr>
            <w:top w:val="none" w:sz="0" w:space="0" w:color="auto"/>
            <w:left w:val="none" w:sz="0" w:space="0" w:color="auto"/>
            <w:bottom w:val="none" w:sz="0" w:space="0" w:color="auto"/>
            <w:right w:val="none" w:sz="0" w:space="0" w:color="auto"/>
          </w:divBdr>
        </w:div>
      </w:divsChild>
    </w:div>
    <w:div w:id="654842400">
      <w:bodyDiv w:val="1"/>
      <w:marLeft w:val="0"/>
      <w:marRight w:val="0"/>
      <w:marTop w:val="0"/>
      <w:marBottom w:val="0"/>
      <w:divBdr>
        <w:top w:val="none" w:sz="0" w:space="0" w:color="auto"/>
        <w:left w:val="none" w:sz="0" w:space="0" w:color="auto"/>
        <w:bottom w:val="none" w:sz="0" w:space="0" w:color="auto"/>
        <w:right w:val="none" w:sz="0" w:space="0" w:color="auto"/>
      </w:divBdr>
      <w:divsChild>
        <w:div w:id="836457969">
          <w:marLeft w:val="547"/>
          <w:marRight w:val="0"/>
          <w:marTop w:val="154"/>
          <w:marBottom w:val="0"/>
          <w:divBdr>
            <w:top w:val="none" w:sz="0" w:space="0" w:color="auto"/>
            <w:left w:val="none" w:sz="0" w:space="0" w:color="auto"/>
            <w:bottom w:val="none" w:sz="0" w:space="0" w:color="auto"/>
            <w:right w:val="none" w:sz="0" w:space="0" w:color="auto"/>
          </w:divBdr>
        </w:div>
      </w:divsChild>
    </w:div>
    <w:div w:id="683362351">
      <w:bodyDiv w:val="1"/>
      <w:marLeft w:val="0"/>
      <w:marRight w:val="0"/>
      <w:marTop w:val="0"/>
      <w:marBottom w:val="0"/>
      <w:divBdr>
        <w:top w:val="none" w:sz="0" w:space="0" w:color="auto"/>
        <w:left w:val="none" w:sz="0" w:space="0" w:color="auto"/>
        <w:bottom w:val="none" w:sz="0" w:space="0" w:color="auto"/>
        <w:right w:val="none" w:sz="0" w:space="0" w:color="auto"/>
      </w:divBdr>
      <w:divsChild>
        <w:div w:id="570428405">
          <w:marLeft w:val="547"/>
          <w:marRight w:val="0"/>
          <w:marTop w:val="154"/>
          <w:marBottom w:val="0"/>
          <w:divBdr>
            <w:top w:val="none" w:sz="0" w:space="0" w:color="auto"/>
            <w:left w:val="none" w:sz="0" w:space="0" w:color="auto"/>
            <w:bottom w:val="none" w:sz="0" w:space="0" w:color="auto"/>
            <w:right w:val="none" w:sz="0" w:space="0" w:color="auto"/>
          </w:divBdr>
        </w:div>
        <w:div w:id="1206484521">
          <w:marLeft w:val="547"/>
          <w:marRight w:val="0"/>
          <w:marTop w:val="154"/>
          <w:marBottom w:val="0"/>
          <w:divBdr>
            <w:top w:val="none" w:sz="0" w:space="0" w:color="auto"/>
            <w:left w:val="none" w:sz="0" w:space="0" w:color="auto"/>
            <w:bottom w:val="none" w:sz="0" w:space="0" w:color="auto"/>
            <w:right w:val="none" w:sz="0" w:space="0" w:color="auto"/>
          </w:divBdr>
        </w:div>
      </w:divsChild>
    </w:div>
    <w:div w:id="694622734">
      <w:bodyDiv w:val="1"/>
      <w:marLeft w:val="0"/>
      <w:marRight w:val="0"/>
      <w:marTop w:val="0"/>
      <w:marBottom w:val="0"/>
      <w:divBdr>
        <w:top w:val="none" w:sz="0" w:space="0" w:color="auto"/>
        <w:left w:val="none" w:sz="0" w:space="0" w:color="auto"/>
        <w:bottom w:val="none" w:sz="0" w:space="0" w:color="auto"/>
        <w:right w:val="none" w:sz="0" w:space="0" w:color="auto"/>
      </w:divBdr>
      <w:divsChild>
        <w:div w:id="893854793">
          <w:marLeft w:val="547"/>
          <w:marRight w:val="0"/>
          <w:marTop w:val="154"/>
          <w:marBottom w:val="0"/>
          <w:divBdr>
            <w:top w:val="none" w:sz="0" w:space="0" w:color="auto"/>
            <w:left w:val="none" w:sz="0" w:space="0" w:color="auto"/>
            <w:bottom w:val="none" w:sz="0" w:space="0" w:color="auto"/>
            <w:right w:val="none" w:sz="0" w:space="0" w:color="auto"/>
          </w:divBdr>
        </w:div>
      </w:divsChild>
    </w:div>
    <w:div w:id="790632264">
      <w:bodyDiv w:val="1"/>
      <w:marLeft w:val="0"/>
      <w:marRight w:val="0"/>
      <w:marTop w:val="0"/>
      <w:marBottom w:val="0"/>
      <w:divBdr>
        <w:top w:val="none" w:sz="0" w:space="0" w:color="auto"/>
        <w:left w:val="none" w:sz="0" w:space="0" w:color="auto"/>
        <w:bottom w:val="none" w:sz="0" w:space="0" w:color="auto"/>
        <w:right w:val="none" w:sz="0" w:space="0" w:color="auto"/>
      </w:divBdr>
    </w:div>
    <w:div w:id="810832863">
      <w:bodyDiv w:val="1"/>
      <w:marLeft w:val="0"/>
      <w:marRight w:val="0"/>
      <w:marTop w:val="0"/>
      <w:marBottom w:val="0"/>
      <w:divBdr>
        <w:top w:val="none" w:sz="0" w:space="0" w:color="auto"/>
        <w:left w:val="none" w:sz="0" w:space="0" w:color="auto"/>
        <w:bottom w:val="none" w:sz="0" w:space="0" w:color="auto"/>
        <w:right w:val="none" w:sz="0" w:space="0" w:color="auto"/>
      </w:divBdr>
      <w:divsChild>
        <w:div w:id="1043821570">
          <w:marLeft w:val="547"/>
          <w:marRight w:val="0"/>
          <w:marTop w:val="144"/>
          <w:marBottom w:val="0"/>
          <w:divBdr>
            <w:top w:val="none" w:sz="0" w:space="0" w:color="auto"/>
            <w:left w:val="none" w:sz="0" w:space="0" w:color="auto"/>
            <w:bottom w:val="none" w:sz="0" w:space="0" w:color="auto"/>
            <w:right w:val="none" w:sz="0" w:space="0" w:color="auto"/>
          </w:divBdr>
        </w:div>
        <w:div w:id="1638799574">
          <w:marLeft w:val="547"/>
          <w:marRight w:val="0"/>
          <w:marTop w:val="144"/>
          <w:marBottom w:val="0"/>
          <w:divBdr>
            <w:top w:val="none" w:sz="0" w:space="0" w:color="auto"/>
            <w:left w:val="none" w:sz="0" w:space="0" w:color="auto"/>
            <w:bottom w:val="none" w:sz="0" w:space="0" w:color="auto"/>
            <w:right w:val="none" w:sz="0" w:space="0" w:color="auto"/>
          </w:divBdr>
        </w:div>
        <w:div w:id="1171524978">
          <w:marLeft w:val="547"/>
          <w:marRight w:val="0"/>
          <w:marTop w:val="144"/>
          <w:marBottom w:val="0"/>
          <w:divBdr>
            <w:top w:val="none" w:sz="0" w:space="0" w:color="auto"/>
            <w:left w:val="none" w:sz="0" w:space="0" w:color="auto"/>
            <w:bottom w:val="none" w:sz="0" w:space="0" w:color="auto"/>
            <w:right w:val="none" w:sz="0" w:space="0" w:color="auto"/>
          </w:divBdr>
        </w:div>
        <w:div w:id="359279417">
          <w:marLeft w:val="547"/>
          <w:marRight w:val="0"/>
          <w:marTop w:val="144"/>
          <w:marBottom w:val="0"/>
          <w:divBdr>
            <w:top w:val="none" w:sz="0" w:space="0" w:color="auto"/>
            <w:left w:val="none" w:sz="0" w:space="0" w:color="auto"/>
            <w:bottom w:val="none" w:sz="0" w:space="0" w:color="auto"/>
            <w:right w:val="none" w:sz="0" w:space="0" w:color="auto"/>
          </w:divBdr>
        </w:div>
        <w:div w:id="708261583">
          <w:marLeft w:val="547"/>
          <w:marRight w:val="0"/>
          <w:marTop w:val="144"/>
          <w:marBottom w:val="0"/>
          <w:divBdr>
            <w:top w:val="none" w:sz="0" w:space="0" w:color="auto"/>
            <w:left w:val="none" w:sz="0" w:space="0" w:color="auto"/>
            <w:bottom w:val="none" w:sz="0" w:space="0" w:color="auto"/>
            <w:right w:val="none" w:sz="0" w:space="0" w:color="auto"/>
          </w:divBdr>
        </w:div>
      </w:divsChild>
    </w:div>
    <w:div w:id="836576564">
      <w:bodyDiv w:val="1"/>
      <w:marLeft w:val="0"/>
      <w:marRight w:val="0"/>
      <w:marTop w:val="0"/>
      <w:marBottom w:val="0"/>
      <w:divBdr>
        <w:top w:val="none" w:sz="0" w:space="0" w:color="auto"/>
        <w:left w:val="none" w:sz="0" w:space="0" w:color="auto"/>
        <w:bottom w:val="none" w:sz="0" w:space="0" w:color="auto"/>
        <w:right w:val="none" w:sz="0" w:space="0" w:color="auto"/>
      </w:divBdr>
      <w:divsChild>
        <w:div w:id="1715960462">
          <w:marLeft w:val="547"/>
          <w:marRight w:val="0"/>
          <w:marTop w:val="154"/>
          <w:marBottom w:val="0"/>
          <w:divBdr>
            <w:top w:val="none" w:sz="0" w:space="0" w:color="auto"/>
            <w:left w:val="none" w:sz="0" w:space="0" w:color="auto"/>
            <w:bottom w:val="none" w:sz="0" w:space="0" w:color="auto"/>
            <w:right w:val="none" w:sz="0" w:space="0" w:color="auto"/>
          </w:divBdr>
        </w:div>
        <w:div w:id="292947034">
          <w:marLeft w:val="547"/>
          <w:marRight w:val="0"/>
          <w:marTop w:val="154"/>
          <w:marBottom w:val="0"/>
          <w:divBdr>
            <w:top w:val="none" w:sz="0" w:space="0" w:color="auto"/>
            <w:left w:val="none" w:sz="0" w:space="0" w:color="auto"/>
            <w:bottom w:val="none" w:sz="0" w:space="0" w:color="auto"/>
            <w:right w:val="none" w:sz="0" w:space="0" w:color="auto"/>
          </w:divBdr>
        </w:div>
        <w:div w:id="797534447">
          <w:marLeft w:val="547"/>
          <w:marRight w:val="0"/>
          <w:marTop w:val="154"/>
          <w:marBottom w:val="0"/>
          <w:divBdr>
            <w:top w:val="none" w:sz="0" w:space="0" w:color="auto"/>
            <w:left w:val="none" w:sz="0" w:space="0" w:color="auto"/>
            <w:bottom w:val="none" w:sz="0" w:space="0" w:color="auto"/>
            <w:right w:val="none" w:sz="0" w:space="0" w:color="auto"/>
          </w:divBdr>
        </w:div>
      </w:divsChild>
    </w:div>
    <w:div w:id="856190504">
      <w:bodyDiv w:val="1"/>
      <w:marLeft w:val="0"/>
      <w:marRight w:val="0"/>
      <w:marTop w:val="0"/>
      <w:marBottom w:val="0"/>
      <w:divBdr>
        <w:top w:val="none" w:sz="0" w:space="0" w:color="auto"/>
        <w:left w:val="none" w:sz="0" w:space="0" w:color="auto"/>
        <w:bottom w:val="none" w:sz="0" w:space="0" w:color="auto"/>
        <w:right w:val="none" w:sz="0" w:space="0" w:color="auto"/>
      </w:divBdr>
      <w:divsChild>
        <w:div w:id="124196987">
          <w:marLeft w:val="547"/>
          <w:marRight w:val="0"/>
          <w:marTop w:val="144"/>
          <w:marBottom w:val="0"/>
          <w:divBdr>
            <w:top w:val="none" w:sz="0" w:space="0" w:color="auto"/>
            <w:left w:val="none" w:sz="0" w:space="0" w:color="auto"/>
            <w:bottom w:val="none" w:sz="0" w:space="0" w:color="auto"/>
            <w:right w:val="none" w:sz="0" w:space="0" w:color="auto"/>
          </w:divBdr>
        </w:div>
      </w:divsChild>
    </w:div>
    <w:div w:id="894119159">
      <w:bodyDiv w:val="1"/>
      <w:marLeft w:val="0"/>
      <w:marRight w:val="0"/>
      <w:marTop w:val="0"/>
      <w:marBottom w:val="0"/>
      <w:divBdr>
        <w:top w:val="none" w:sz="0" w:space="0" w:color="auto"/>
        <w:left w:val="none" w:sz="0" w:space="0" w:color="auto"/>
        <w:bottom w:val="none" w:sz="0" w:space="0" w:color="auto"/>
        <w:right w:val="none" w:sz="0" w:space="0" w:color="auto"/>
      </w:divBdr>
      <w:divsChild>
        <w:div w:id="871650181">
          <w:marLeft w:val="547"/>
          <w:marRight w:val="0"/>
          <w:marTop w:val="144"/>
          <w:marBottom w:val="0"/>
          <w:divBdr>
            <w:top w:val="none" w:sz="0" w:space="0" w:color="auto"/>
            <w:left w:val="none" w:sz="0" w:space="0" w:color="auto"/>
            <w:bottom w:val="none" w:sz="0" w:space="0" w:color="auto"/>
            <w:right w:val="none" w:sz="0" w:space="0" w:color="auto"/>
          </w:divBdr>
        </w:div>
        <w:div w:id="713433112">
          <w:marLeft w:val="547"/>
          <w:marRight w:val="0"/>
          <w:marTop w:val="144"/>
          <w:marBottom w:val="0"/>
          <w:divBdr>
            <w:top w:val="none" w:sz="0" w:space="0" w:color="auto"/>
            <w:left w:val="none" w:sz="0" w:space="0" w:color="auto"/>
            <w:bottom w:val="none" w:sz="0" w:space="0" w:color="auto"/>
            <w:right w:val="none" w:sz="0" w:space="0" w:color="auto"/>
          </w:divBdr>
        </w:div>
        <w:div w:id="869799167">
          <w:marLeft w:val="1166"/>
          <w:marRight w:val="0"/>
          <w:marTop w:val="125"/>
          <w:marBottom w:val="0"/>
          <w:divBdr>
            <w:top w:val="none" w:sz="0" w:space="0" w:color="auto"/>
            <w:left w:val="none" w:sz="0" w:space="0" w:color="auto"/>
            <w:bottom w:val="none" w:sz="0" w:space="0" w:color="auto"/>
            <w:right w:val="none" w:sz="0" w:space="0" w:color="auto"/>
          </w:divBdr>
        </w:div>
        <w:div w:id="460077072">
          <w:marLeft w:val="1800"/>
          <w:marRight w:val="0"/>
          <w:marTop w:val="106"/>
          <w:marBottom w:val="0"/>
          <w:divBdr>
            <w:top w:val="none" w:sz="0" w:space="0" w:color="auto"/>
            <w:left w:val="none" w:sz="0" w:space="0" w:color="auto"/>
            <w:bottom w:val="none" w:sz="0" w:space="0" w:color="auto"/>
            <w:right w:val="none" w:sz="0" w:space="0" w:color="auto"/>
          </w:divBdr>
        </w:div>
        <w:div w:id="852963929">
          <w:marLeft w:val="1800"/>
          <w:marRight w:val="0"/>
          <w:marTop w:val="106"/>
          <w:marBottom w:val="0"/>
          <w:divBdr>
            <w:top w:val="none" w:sz="0" w:space="0" w:color="auto"/>
            <w:left w:val="none" w:sz="0" w:space="0" w:color="auto"/>
            <w:bottom w:val="none" w:sz="0" w:space="0" w:color="auto"/>
            <w:right w:val="none" w:sz="0" w:space="0" w:color="auto"/>
          </w:divBdr>
        </w:div>
        <w:div w:id="1121067492">
          <w:marLeft w:val="547"/>
          <w:marRight w:val="0"/>
          <w:marTop w:val="144"/>
          <w:marBottom w:val="0"/>
          <w:divBdr>
            <w:top w:val="none" w:sz="0" w:space="0" w:color="auto"/>
            <w:left w:val="none" w:sz="0" w:space="0" w:color="auto"/>
            <w:bottom w:val="none" w:sz="0" w:space="0" w:color="auto"/>
            <w:right w:val="none" w:sz="0" w:space="0" w:color="auto"/>
          </w:divBdr>
        </w:div>
      </w:divsChild>
    </w:div>
    <w:div w:id="928850529">
      <w:bodyDiv w:val="1"/>
      <w:marLeft w:val="0"/>
      <w:marRight w:val="0"/>
      <w:marTop w:val="0"/>
      <w:marBottom w:val="0"/>
      <w:divBdr>
        <w:top w:val="none" w:sz="0" w:space="0" w:color="auto"/>
        <w:left w:val="none" w:sz="0" w:space="0" w:color="auto"/>
        <w:bottom w:val="none" w:sz="0" w:space="0" w:color="auto"/>
        <w:right w:val="none" w:sz="0" w:space="0" w:color="auto"/>
      </w:divBdr>
      <w:divsChild>
        <w:div w:id="1824537970">
          <w:marLeft w:val="0"/>
          <w:marRight w:val="0"/>
          <w:marTop w:val="0"/>
          <w:marBottom w:val="300"/>
          <w:divBdr>
            <w:top w:val="none" w:sz="0" w:space="0" w:color="auto"/>
            <w:left w:val="none" w:sz="0" w:space="0" w:color="auto"/>
            <w:bottom w:val="none" w:sz="0" w:space="0" w:color="auto"/>
            <w:right w:val="none" w:sz="0" w:space="0" w:color="auto"/>
          </w:divBdr>
        </w:div>
        <w:div w:id="1272737054">
          <w:marLeft w:val="0"/>
          <w:marRight w:val="0"/>
          <w:marTop w:val="0"/>
          <w:marBottom w:val="300"/>
          <w:divBdr>
            <w:top w:val="none" w:sz="0" w:space="0" w:color="auto"/>
            <w:left w:val="none" w:sz="0" w:space="0" w:color="auto"/>
            <w:bottom w:val="none" w:sz="0" w:space="0" w:color="auto"/>
            <w:right w:val="none" w:sz="0" w:space="0" w:color="auto"/>
          </w:divBdr>
        </w:div>
        <w:div w:id="1197963028">
          <w:marLeft w:val="0"/>
          <w:marRight w:val="0"/>
          <w:marTop w:val="0"/>
          <w:marBottom w:val="300"/>
          <w:divBdr>
            <w:top w:val="none" w:sz="0" w:space="0" w:color="auto"/>
            <w:left w:val="none" w:sz="0" w:space="0" w:color="auto"/>
            <w:bottom w:val="none" w:sz="0" w:space="0" w:color="auto"/>
            <w:right w:val="none" w:sz="0" w:space="0" w:color="auto"/>
          </w:divBdr>
        </w:div>
        <w:div w:id="1456825422">
          <w:marLeft w:val="0"/>
          <w:marRight w:val="0"/>
          <w:marTop w:val="0"/>
          <w:marBottom w:val="300"/>
          <w:divBdr>
            <w:top w:val="none" w:sz="0" w:space="0" w:color="auto"/>
            <w:left w:val="none" w:sz="0" w:space="0" w:color="auto"/>
            <w:bottom w:val="none" w:sz="0" w:space="0" w:color="auto"/>
            <w:right w:val="none" w:sz="0" w:space="0" w:color="auto"/>
          </w:divBdr>
        </w:div>
        <w:div w:id="441412652">
          <w:marLeft w:val="0"/>
          <w:marRight w:val="0"/>
          <w:marTop w:val="0"/>
          <w:marBottom w:val="300"/>
          <w:divBdr>
            <w:top w:val="none" w:sz="0" w:space="0" w:color="auto"/>
            <w:left w:val="none" w:sz="0" w:space="0" w:color="auto"/>
            <w:bottom w:val="none" w:sz="0" w:space="0" w:color="auto"/>
            <w:right w:val="none" w:sz="0" w:space="0" w:color="auto"/>
          </w:divBdr>
        </w:div>
        <w:div w:id="1961182247">
          <w:marLeft w:val="0"/>
          <w:marRight w:val="0"/>
          <w:marTop w:val="0"/>
          <w:marBottom w:val="300"/>
          <w:divBdr>
            <w:top w:val="none" w:sz="0" w:space="0" w:color="auto"/>
            <w:left w:val="none" w:sz="0" w:space="0" w:color="auto"/>
            <w:bottom w:val="none" w:sz="0" w:space="0" w:color="auto"/>
            <w:right w:val="none" w:sz="0" w:space="0" w:color="auto"/>
          </w:divBdr>
        </w:div>
        <w:div w:id="760563564">
          <w:marLeft w:val="0"/>
          <w:marRight w:val="0"/>
          <w:marTop w:val="0"/>
          <w:marBottom w:val="300"/>
          <w:divBdr>
            <w:top w:val="none" w:sz="0" w:space="0" w:color="auto"/>
            <w:left w:val="none" w:sz="0" w:space="0" w:color="auto"/>
            <w:bottom w:val="none" w:sz="0" w:space="0" w:color="auto"/>
            <w:right w:val="none" w:sz="0" w:space="0" w:color="auto"/>
          </w:divBdr>
        </w:div>
        <w:div w:id="304508362">
          <w:marLeft w:val="0"/>
          <w:marRight w:val="0"/>
          <w:marTop w:val="0"/>
          <w:marBottom w:val="300"/>
          <w:divBdr>
            <w:top w:val="none" w:sz="0" w:space="0" w:color="auto"/>
            <w:left w:val="none" w:sz="0" w:space="0" w:color="auto"/>
            <w:bottom w:val="none" w:sz="0" w:space="0" w:color="auto"/>
            <w:right w:val="none" w:sz="0" w:space="0" w:color="auto"/>
          </w:divBdr>
        </w:div>
        <w:div w:id="408042176">
          <w:marLeft w:val="0"/>
          <w:marRight w:val="0"/>
          <w:marTop w:val="0"/>
          <w:marBottom w:val="300"/>
          <w:divBdr>
            <w:top w:val="none" w:sz="0" w:space="0" w:color="auto"/>
            <w:left w:val="none" w:sz="0" w:space="0" w:color="auto"/>
            <w:bottom w:val="none" w:sz="0" w:space="0" w:color="auto"/>
            <w:right w:val="none" w:sz="0" w:space="0" w:color="auto"/>
          </w:divBdr>
        </w:div>
        <w:div w:id="1811750009">
          <w:marLeft w:val="0"/>
          <w:marRight w:val="0"/>
          <w:marTop w:val="0"/>
          <w:marBottom w:val="300"/>
          <w:divBdr>
            <w:top w:val="none" w:sz="0" w:space="0" w:color="auto"/>
            <w:left w:val="none" w:sz="0" w:space="0" w:color="auto"/>
            <w:bottom w:val="none" w:sz="0" w:space="0" w:color="auto"/>
            <w:right w:val="none" w:sz="0" w:space="0" w:color="auto"/>
          </w:divBdr>
        </w:div>
        <w:div w:id="1331327683">
          <w:marLeft w:val="0"/>
          <w:marRight w:val="0"/>
          <w:marTop w:val="0"/>
          <w:marBottom w:val="300"/>
          <w:divBdr>
            <w:top w:val="none" w:sz="0" w:space="0" w:color="auto"/>
            <w:left w:val="none" w:sz="0" w:space="0" w:color="auto"/>
            <w:bottom w:val="none" w:sz="0" w:space="0" w:color="auto"/>
            <w:right w:val="none" w:sz="0" w:space="0" w:color="auto"/>
          </w:divBdr>
        </w:div>
        <w:div w:id="973831141">
          <w:marLeft w:val="0"/>
          <w:marRight w:val="0"/>
          <w:marTop w:val="0"/>
          <w:marBottom w:val="300"/>
          <w:divBdr>
            <w:top w:val="none" w:sz="0" w:space="0" w:color="auto"/>
            <w:left w:val="none" w:sz="0" w:space="0" w:color="auto"/>
            <w:bottom w:val="none" w:sz="0" w:space="0" w:color="auto"/>
            <w:right w:val="none" w:sz="0" w:space="0" w:color="auto"/>
          </w:divBdr>
        </w:div>
        <w:div w:id="702025070">
          <w:marLeft w:val="0"/>
          <w:marRight w:val="0"/>
          <w:marTop w:val="0"/>
          <w:marBottom w:val="300"/>
          <w:divBdr>
            <w:top w:val="none" w:sz="0" w:space="0" w:color="auto"/>
            <w:left w:val="none" w:sz="0" w:space="0" w:color="auto"/>
            <w:bottom w:val="none" w:sz="0" w:space="0" w:color="auto"/>
            <w:right w:val="none" w:sz="0" w:space="0" w:color="auto"/>
          </w:divBdr>
        </w:div>
      </w:divsChild>
    </w:div>
    <w:div w:id="1017999846">
      <w:bodyDiv w:val="1"/>
      <w:marLeft w:val="0"/>
      <w:marRight w:val="0"/>
      <w:marTop w:val="0"/>
      <w:marBottom w:val="0"/>
      <w:divBdr>
        <w:top w:val="none" w:sz="0" w:space="0" w:color="auto"/>
        <w:left w:val="none" w:sz="0" w:space="0" w:color="auto"/>
        <w:bottom w:val="none" w:sz="0" w:space="0" w:color="auto"/>
        <w:right w:val="none" w:sz="0" w:space="0" w:color="auto"/>
      </w:divBdr>
      <w:divsChild>
        <w:div w:id="861625814">
          <w:marLeft w:val="547"/>
          <w:marRight w:val="0"/>
          <w:marTop w:val="144"/>
          <w:marBottom w:val="0"/>
          <w:divBdr>
            <w:top w:val="none" w:sz="0" w:space="0" w:color="auto"/>
            <w:left w:val="none" w:sz="0" w:space="0" w:color="auto"/>
            <w:bottom w:val="none" w:sz="0" w:space="0" w:color="auto"/>
            <w:right w:val="none" w:sz="0" w:space="0" w:color="auto"/>
          </w:divBdr>
        </w:div>
        <w:div w:id="360977474">
          <w:marLeft w:val="547"/>
          <w:marRight w:val="0"/>
          <w:marTop w:val="144"/>
          <w:marBottom w:val="0"/>
          <w:divBdr>
            <w:top w:val="none" w:sz="0" w:space="0" w:color="auto"/>
            <w:left w:val="none" w:sz="0" w:space="0" w:color="auto"/>
            <w:bottom w:val="none" w:sz="0" w:space="0" w:color="auto"/>
            <w:right w:val="none" w:sz="0" w:space="0" w:color="auto"/>
          </w:divBdr>
        </w:div>
      </w:divsChild>
    </w:div>
    <w:div w:id="1053506047">
      <w:bodyDiv w:val="1"/>
      <w:marLeft w:val="0"/>
      <w:marRight w:val="0"/>
      <w:marTop w:val="0"/>
      <w:marBottom w:val="0"/>
      <w:divBdr>
        <w:top w:val="none" w:sz="0" w:space="0" w:color="auto"/>
        <w:left w:val="none" w:sz="0" w:space="0" w:color="auto"/>
        <w:bottom w:val="none" w:sz="0" w:space="0" w:color="auto"/>
        <w:right w:val="none" w:sz="0" w:space="0" w:color="auto"/>
      </w:divBdr>
      <w:divsChild>
        <w:div w:id="2015526175">
          <w:marLeft w:val="547"/>
          <w:marRight w:val="0"/>
          <w:marTop w:val="125"/>
          <w:marBottom w:val="0"/>
          <w:divBdr>
            <w:top w:val="none" w:sz="0" w:space="0" w:color="auto"/>
            <w:left w:val="none" w:sz="0" w:space="0" w:color="auto"/>
            <w:bottom w:val="none" w:sz="0" w:space="0" w:color="auto"/>
            <w:right w:val="none" w:sz="0" w:space="0" w:color="auto"/>
          </w:divBdr>
        </w:div>
      </w:divsChild>
    </w:div>
    <w:div w:id="1073700189">
      <w:bodyDiv w:val="1"/>
      <w:marLeft w:val="0"/>
      <w:marRight w:val="0"/>
      <w:marTop w:val="0"/>
      <w:marBottom w:val="0"/>
      <w:divBdr>
        <w:top w:val="none" w:sz="0" w:space="0" w:color="auto"/>
        <w:left w:val="none" w:sz="0" w:space="0" w:color="auto"/>
        <w:bottom w:val="none" w:sz="0" w:space="0" w:color="auto"/>
        <w:right w:val="none" w:sz="0" w:space="0" w:color="auto"/>
      </w:divBdr>
      <w:divsChild>
        <w:div w:id="1490098349">
          <w:marLeft w:val="1166"/>
          <w:marRight w:val="0"/>
          <w:marTop w:val="115"/>
          <w:marBottom w:val="0"/>
          <w:divBdr>
            <w:top w:val="none" w:sz="0" w:space="0" w:color="auto"/>
            <w:left w:val="none" w:sz="0" w:space="0" w:color="auto"/>
            <w:bottom w:val="none" w:sz="0" w:space="0" w:color="auto"/>
            <w:right w:val="none" w:sz="0" w:space="0" w:color="auto"/>
          </w:divBdr>
        </w:div>
      </w:divsChild>
    </w:div>
    <w:div w:id="1136485584">
      <w:bodyDiv w:val="1"/>
      <w:marLeft w:val="0"/>
      <w:marRight w:val="0"/>
      <w:marTop w:val="0"/>
      <w:marBottom w:val="0"/>
      <w:divBdr>
        <w:top w:val="none" w:sz="0" w:space="0" w:color="auto"/>
        <w:left w:val="none" w:sz="0" w:space="0" w:color="auto"/>
        <w:bottom w:val="none" w:sz="0" w:space="0" w:color="auto"/>
        <w:right w:val="none" w:sz="0" w:space="0" w:color="auto"/>
      </w:divBdr>
      <w:divsChild>
        <w:div w:id="700783327">
          <w:marLeft w:val="806"/>
          <w:marRight w:val="0"/>
          <w:marTop w:val="144"/>
          <w:marBottom w:val="0"/>
          <w:divBdr>
            <w:top w:val="none" w:sz="0" w:space="0" w:color="auto"/>
            <w:left w:val="none" w:sz="0" w:space="0" w:color="auto"/>
            <w:bottom w:val="none" w:sz="0" w:space="0" w:color="auto"/>
            <w:right w:val="none" w:sz="0" w:space="0" w:color="auto"/>
          </w:divBdr>
        </w:div>
        <w:div w:id="887230713">
          <w:marLeft w:val="1166"/>
          <w:marRight w:val="0"/>
          <w:marTop w:val="125"/>
          <w:marBottom w:val="0"/>
          <w:divBdr>
            <w:top w:val="none" w:sz="0" w:space="0" w:color="auto"/>
            <w:left w:val="none" w:sz="0" w:space="0" w:color="auto"/>
            <w:bottom w:val="none" w:sz="0" w:space="0" w:color="auto"/>
            <w:right w:val="none" w:sz="0" w:space="0" w:color="auto"/>
          </w:divBdr>
        </w:div>
        <w:div w:id="1740901546">
          <w:marLeft w:val="1166"/>
          <w:marRight w:val="0"/>
          <w:marTop w:val="125"/>
          <w:marBottom w:val="0"/>
          <w:divBdr>
            <w:top w:val="none" w:sz="0" w:space="0" w:color="auto"/>
            <w:left w:val="none" w:sz="0" w:space="0" w:color="auto"/>
            <w:bottom w:val="none" w:sz="0" w:space="0" w:color="auto"/>
            <w:right w:val="none" w:sz="0" w:space="0" w:color="auto"/>
          </w:divBdr>
        </w:div>
        <w:div w:id="1687824481">
          <w:marLeft w:val="1166"/>
          <w:marRight w:val="0"/>
          <w:marTop w:val="125"/>
          <w:marBottom w:val="0"/>
          <w:divBdr>
            <w:top w:val="none" w:sz="0" w:space="0" w:color="auto"/>
            <w:left w:val="none" w:sz="0" w:space="0" w:color="auto"/>
            <w:bottom w:val="none" w:sz="0" w:space="0" w:color="auto"/>
            <w:right w:val="none" w:sz="0" w:space="0" w:color="auto"/>
          </w:divBdr>
        </w:div>
        <w:div w:id="764035568">
          <w:marLeft w:val="806"/>
          <w:marRight w:val="0"/>
          <w:marTop w:val="144"/>
          <w:marBottom w:val="0"/>
          <w:divBdr>
            <w:top w:val="none" w:sz="0" w:space="0" w:color="auto"/>
            <w:left w:val="none" w:sz="0" w:space="0" w:color="auto"/>
            <w:bottom w:val="none" w:sz="0" w:space="0" w:color="auto"/>
            <w:right w:val="none" w:sz="0" w:space="0" w:color="auto"/>
          </w:divBdr>
        </w:div>
        <w:div w:id="727194271">
          <w:marLeft w:val="1166"/>
          <w:marRight w:val="0"/>
          <w:marTop w:val="125"/>
          <w:marBottom w:val="0"/>
          <w:divBdr>
            <w:top w:val="none" w:sz="0" w:space="0" w:color="auto"/>
            <w:left w:val="none" w:sz="0" w:space="0" w:color="auto"/>
            <w:bottom w:val="none" w:sz="0" w:space="0" w:color="auto"/>
            <w:right w:val="none" w:sz="0" w:space="0" w:color="auto"/>
          </w:divBdr>
        </w:div>
        <w:div w:id="530611333">
          <w:marLeft w:val="1166"/>
          <w:marRight w:val="0"/>
          <w:marTop w:val="125"/>
          <w:marBottom w:val="0"/>
          <w:divBdr>
            <w:top w:val="none" w:sz="0" w:space="0" w:color="auto"/>
            <w:left w:val="none" w:sz="0" w:space="0" w:color="auto"/>
            <w:bottom w:val="none" w:sz="0" w:space="0" w:color="auto"/>
            <w:right w:val="none" w:sz="0" w:space="0" w:color="auto"/>
          </w:divBdr>
        </w:div>
        <w:div w:id="1114909139">
          <w:marLeft w:val="1166"/>
          <w:marRight w:val="0"/>
          <w:marTop w:val="125"/>
          <w:marBottom w:val="0"/>
          <w:divBdr>
            <w:top w:val="none" w:sz="0" w:space="0" w:color="auto"/>
            <w:left w:val="none" w:sz="0" w:space="0" w:color="auto"/>
            <w:bottom w:val="none" w:sz="0" w:space="0" w:color="auto"/>
            <w:right w:val="none" w:sz="0" w:space="0" w:color="auto"/>
          </w:divBdr>
        </w:div>
        <w:div w:id="776798937">
          <w:marLeft w:val="806"/>
          <w:marRight w:val="0"/>
          <w:marTop w:val="144"/>
          <w:marBottom w:val="0"/>
          <w:divBdr>
            <w:top w:val="none" w:sz="0" w:space="0" w:color="auto"/>
            <w:left w:val="none" w:sz="0" w:space="0" w:color="auto"/>
            <w:bottom w:val="none" w:sz="0" w:space="0" w:color="auto"/>
            <w:right w:val="none" w:sz="0" w:space="0" w:color="auto"/>
          </w:divBdr>
        </w:div>
      </w:divsChild>
    </w:div>
    <w:div w:id="1187603004">
      <w:bodyDiv w:val="1"/>
      <w:marLeft w:val="0"/>
      <w:marRight w:val="0"/>
      <w:marTop w:val="0"/>
      <w:marBottom w:val="0"/>
      <w:divBdr>
        <w:top w:val="none" w:sz="0" w:space="0" w:color="auto"/>
        <w:left w:val="none" w:sz="0" w:space="0" w:color="auto"/>
        <w:bottom w:val="none" w:sz="0" w:space="0" w:color="auto"/>
        <w:right w:val="none" w:sz="0" w:space="0" w:color="auto"/>
      </w:divBdr>
      <w:divsChild>
        <w:div w:id="712197424">
          <w:marLeft w:val="547"/>
          <w:marRight w:val="0"/>
          <w:marTop w:val="154"/>
          <w:marBottom w:val="0"/>
          <w:divBdr>
            <w:top w:val="none" w:sz="0" w:space="0" w:color="auto"/>
            <w:left w:val="none" w:sz="0" w:space="0" w:color="auto"/>
            <w:bottom w:val="none" w:sz="0" w:space="0" w:color="auto"/>
            <w:right w:val="none" w:sz="0" w:space="0" w:color="auto"/>
          </w:divBdr>
        </w:div>
        <w:div w:id="1835992528">
          <w:marLeft w:val="1166"/>
          <w:marRight w:val="0"/>
          <w:marTop w:val="134"/>
          <w:marBottom w:val="0"/>
          <w:divBdr>
            <w:top w:val="none" w:sz="0" w:space="0" w:color="auto"/>
            <w:left w:val="none" w:sz="0" w:space="0" w:color="auto"/>
            <w:bottom w:val="none" w:sz="0" w:space="0" w:color="auto"/>
            <w:right w:val="none" w:sz="0" w:space="0" w:color="auto"/>
          </w:divBdr>
        </w:div>
        <w:div w:id="1120415542">
          <w:marLeft w:val="547"/>
          <w:marRight w:val="0"/>
          <w:marTop w:val="154"/>
          <w:marBottom w:val="0"/>
          <w:divBdr>
            <w:top w:val="none" w:sz="0" w:space="0" w:color="auto"/>
            <w:left w:val="none" w:sz="0" w:space="0" w:color="auto"/>
            <w:bottom w:val="none" w:sz="0" w:space="0" w:color="auto"/>
            <w:right w:val="none" w:sz="0" w:space="0" w:color="auto"/>
          </w:divBdr>
        </w:div>
        <w:div w:id="395862448">
          <w:marLeft w:val="1166"/>
          <w:marRight w:val="0"/>
          <w:marTop w:val="134"/>
          <w:marBottom w:val="0"/>
          <w:divBdr>
            <w:top w:val="none" w:sz="0" w:space="0" w:color="auto"/>
            <w:left w:val="none" w:sz="0" w:space="0" w:color="auto"/>
            <w:bottom w:val="none" w:sz="0" w:space="0" w:color="auto"/>
            <w:right w:val="none" w:sz="0" w:space="0" w:color="auto"/>
          </w:divBdr>
        </w:div>
        <w:div w:id="827283698">
          <w:marLeft w:val="1166"/>
          <w:marRight w:val="0"/>
          <w:marTop w:val="134"/>
          <w:marBottom w:val="0"/>
          <w:divBdr>
            <w:top w:val="none" w:sz="0" w:space="0" w:color="auto"/>
            <w:left w:val="none" w:sz="0" w:space="0" w:color="auto"/>
            <w:bottom w:val="none" w:sz="0" w:space="0" w:color="auto"/>
            <w:right w:val="none" w:sz="0" w:space="0" w:color="auto"/>
          </w:divBdr>
        </w:div>
        <w:div w:id="1570069093">
          <w:marLeft w:val="1166"/>
          <w:marRight w:val="0"/>
          <w:marTop w:val="134"/>
          <w:marBottom w:val="0"/>
          <w:divBdr>
            <w:top w:val="none" w:sz="0" w:space="0" w:color="auto"/>
            <w:left w:val="none" w:sz="0" w:space="0" w:color="auto"/>
            <w:bottom w:val="none" w:sz="0" w:space="0" w:color="auto"/>
            <w:right w:val="none" w:sz="0" w:space="0" w:color="auto"/>
          </w:divBdr>
        </w:div>
        <w:div w:id="1949896800">
          <w:marLeft w:val="1800"/>
          <w:marRight w:val="0"/>
          <w:marTop w:val="115"/>
          <w:marBottom w:val="0"/>
          <w:divBdr>
            <w:top w:val="none" w:sz="0" w:space="0" w:color="auto"/>
            <w:left w:val="none" w:sz="0" w:space="0" w:color="auto"/>
            <w:bottom w:val="none" w:sz="0" w:space="0" w:color="auto"/>
            <w:right w:val="none" w:sz="0" w:space="0" w:color="auto"/>
          </w:divBdr>
        </w:div>
      </w:divsChild>
    </w:div>
    <w:div w:id="1213611158">
      <w:bodyDiv w:val="1"/>
      <w:marLeft w:val="0"/>
      <w:marRight w:val="0"/>
      <w:marTop w:val="0"/>
      <w:marBottom w:val="0"/>
      <w:divBdr>
        <w:top w:val="none" w:sz="0" w:space="0" w:color="auto"/>
        <w:left w:val="none" w:sz="0" w:space="0" w:color="auto"/>
        <w:bottom w:val="none" w:sz="0" w:space="0" w:color="auto"/>
        <w:right w:val="none" w:sz="0" w:space="0" w:color="auto"/>
      </w:divBdr>
      <w:divsChild>
        <w:div w:id="388236303">
          <w:marLeft w:val="547"/>
          <w:marRight w:val="0"/>
          <w:marTop w:val="130"/>
          <w:marBottom w:val="0"/>
          <w:divBdr>
            <w:top w:val="none" w:sz="0" w:space="0" w:color="auto"/>
            <w:left w:val="none" w:sz="0" w:space="0" w:color="auto"/>
            <w:bottom w:val="none" w:sz="0" w:space="0" w:color="auto"/>
            <w:right w:val="none" w:sz="0" w:space="0" w:color="auto"/>
          </w:divBdr>
        </w:div>
      </w:divsChild>
    </w:div>
    <w:div w:id="1278490992">
      <w:bodyDiv w:val="1"/>
      <w:marLeft w:val="0"/>
      <w:marRight w:val="0"/>
      <w:marTop w:val="0"/>
      <w:marBottom w:val="0"/>
      <w:divBdr>
        <w:top w:val="none" w:sz="0" w:space="0" w:color="auto"/>
        <w:left w:val="none" w:sz="0" w:space="0" w:color="auto"/>
        <w:bottom w:val="none" w:sz="0" w:space="0" w:color="auto"/>
        <w:right w:val="none" w:sz="0" w:space="0" w:color="auto"/>
      </w:divBdr>
    </w:div>
    <w:div w:id="1279483710">
      <w:bodyDiv w:val="1"/>
      <w:marLeft w:val="0"/>
      <w:marRight w:val="0"/>
      <w:marTop w:val="0"/>
      <w:marBottom w:val="0"/>
      <w:divBdr>
        <w:top w:val="none" w:sz="0" w:space="0" w:color="auto"/>
        <w:left w:val="none" w:sz="0" w:space="0" w:color="auto"/>
        <w:bottom w:val="none" w:sz="0" w:space="0" w:color="auto"/>
        <w:right w:val="none" w:sz="0" w:space="0" w:color="auto"/>
      </w:divBdr>
      <w:divsChild>
        <w:div w:id="1395271332">
          <w:marLeft w:val="547"/>
          <w:marRight w:val="0"/>
          <w:marTop w:val="154"/>
          <w:marBottom w:val="0"/>
          <w:divBdr>
            <w:top w:val="none" w:sz="0" w:space="0" w:color="auto"/>
            <w:left w:val="none" w:sz="0" w:space="0" w:color="auto"/>
            <w:bottom w:val="none" w:sz="0" w:space="0" w:color="auto"/>
            <w:right w:val="none" w:sz="0" w:space="0" w:color="auto"/>
          </w:divBdr>
        </w:div>
        <w:div w:id="756248415">
          <w:marLeft w:val="1166"/>
          <w:marRight w:val="0"/>
          <w:marTop w:val="134"/>
          <w:marBottom w:val="0"/>
          <w:divBdr>
            <w:top w:val="none" w:sz="0" w:space="0" w:color="auto"/>
            <w:left w:val="none" w:sz="0" w:space="0" w:color="auto"/>
            <w:bottom w:val="none" w:sz="0" w:space="0" w:color="auto"/>
            <w:right w:val="none" w:sz="0" w:space="0" w:color="auto"/>
          </w:divBdr>
        </w:div>
        <w:div w:id="1178154831">
          <w:marLeft w:val="1166"/>
          <w:marRight w:val="0"/>
          <w:marTop w:val="134"/>
          <w:marBottom w:val="0"/>
          <w:divBdr>
            <w:top w:val="none" w:sz="0" w:space="0" w:color="auto"/>
            <w:left w:val="none" w:sz="0" w:space="0" w:color="auto"/>
            <w:bottom w:val="none" w:sz="0" w:space="0" w:color="auto"/>
            <w:right w:val="none" w:sz="0" w:space="0" w:color="auto"/>
          </w:divBdr>
        </w:div>
        <w:div w:id="1567254056">
          <w:marLeft w:val="1166"/>
          <w:marRight w:val="0"/>
          <w:marTop w:val="134"/>
          <w:marBottom w:val="0"/>
          <w:divBdr>
            <w:top w:val="none" w:sz="0" w:space="0" w:color="auto"/>
            <w:left w:val="none" w:sz="0" w:space="0" w:color="auto"/>
            <w:bottom w:val="none" w:sz="0" w:space="0" w:color="auto"/>
            <w:right w:val="none" w:sz="0" w:space="0" w:color="auto"/>
          </w:divBdr>
        </w:div>
        <w:div w:id="1145199714">
          <w:marLeft w:val="1166"/>
          <w:marRight w:val="0"/>
          <w:marTop w:val="134"/>
          <w:marBottom w:val="0"/>
          <w:divBdr>
            <w:top w:val="none" w:sz="0" w:space="0" w:color="auto"/>
            <w:left w:val="none" w:sz="0" w:space="0" w:color="auto"/>
            <w:bottom w:val="none" w:sz="0" w:space="0" w:color="auto"/>
            <w:right w:val="none" w:sz="0" w:space="0" w:color="auto"/>
          </w:divBdr>
        </w:div>
      </w:divsChild>
    </w:div>
    <w:div w:id="1298878675">
      <w:bodyDiv w:val="1"/>
      <w:marLeft w:val="0"/>
      <w:marRight w:val="0"/>
      <w:marTop w:val="0"/>
      <w:marBottom w:val="0"/>
      <w:divBdr>
        <w:top w:val="none" w:sz="0" w:space="0" w:color="auto"/>
        <w:left w:val="none" w:sz="0" w:space="0" w:color="auto"/>
        <w:bottom w:val="none" w:sz="0" w:space="0" w:color="auto"/>
        <w:right w:val="none" w:sz="0" w:space="0" w:color="auto"/>
      </w:divBdr>
      <w:divsChild>
        <w:div w:id="924145642">
          <w:marLeft w:val="547"/>
          <w:marRight w:val="0"/>
          <w:marTop w:val="154"/>
          <w:marBottom w:val="0"/>
          <w:divBdr>
            <w:top w:val="none" w:sz="0" w:space="0" w:color="auto"/>
            <w:left w:val="none" w:sz="0" w:space="0" w:color="auto"/>
            <w:bottom w:val="none" w:sz="0" w:space="0" w:color="auto"/>
            <w:right w:val="none" w:sz="0" w:space="0" w:color="auto"/>
          </w:divBdr>
        </w:div>
        <w:div w:id="980963547">
          <w:marLeft w:val="1166"/>
          <w:marRight w:val="0"/>
          <w:marTop w:val="134"/>
          <w:marBottom w:val="0"/>
          <w:divBdr>
            <w:top w:val="none" w:sz="0" w:space="0" w:color="auto"/>
            <w:left w:val="none" w:sz="0" w:space="0" w:color="auto"/>
            <w:bottom w:val="none" w:sz="0" w:space="0" w:color="auto"/>
            <w:right w:val="none" w:sz="0" w:space="0" w:color="auto"/>
          </w:divBdr>
        </w:div>
        <w:div w:id="1071345636">
          <w:marLeft w:val="1166"/>
          <w:marRight w:val="0"/>
          <w:marTop w:val="134"/>
          <w:marBottom w:val="0"/>
          <w:divBdr>
            <w:top w:val="none" w:sz="0" w:space="0" w:color="auto"/>
            <w:left w:val="none" w:sz="0" w:space="0" w:color="auto"/>
            <w:bottom w:val="none" w:sz="0" w:space="0" w:color="auto"/>
            <w:right w:val="none" w:sz="0" w:space="0" w:color="auto"/>
          </w:divBdr>
        </w:div>
        <w:div w:id="1082416072">
          <w:marLeft w:val="547"/>
          <w:marRight w:val="0"/>
          <w:marTop w:val="154"/>
          <w:marBottom w:val="0"/>
          <w:divBdr>
            <w:top w:val="none" w:sz="0" w:space="0" w:color="auto"/>
            <w:left w:val="none" w:sz="0" w:space="0" w:color="auto"/>
            <w:bottom w:val="none" w:sz="0" w:space="0" w:color="auto"/>
            <w:right w:val="none" w:sz="0" w:space="0" w:color="auto"/>
          </w:divBdr>
        </w:div>
        <w:div w:id="590168307">
          <w:marLeft w:val="1166"/>
          <w:marRight w:val="0"/>
          <w:marTop w:val="134"/>
          <w:marBottom w:val="0"/>
          <w:divBdr>
            <w:top w:val="none" w:sz="0" w:space="0" w:color="auto"/>
            <w:left w:val="none" w:sz="0" w:space="0" w:color="auto"/>
            <w:bottom w:val="none" w:sz="0" w:space="0" w:color="auto"/>
            <w:right w:val="none" w:sz="0" w:space="0" w:color="auto"/>
          </w:divBdr>
        </w:div>
      </w:divsChild>
    </w:div>
    <w:div w:id="1335574371">
      <w:bodyDiv w:val="1"/>
      <w:marLeft w:val="0"/>
      <w:marRight w:val="0"/>
      <w:marTop w:val="0"/>
      <w:marBottom w:val="0"/>
      <w:divBdr>
        <w:top w:val="none" w:sz="0" w:space="0" w:color="auto"/>
        <w:left w:val="none" w:sz="0" w:space="0" w:color="auto"/>
        <w:bottom w:val="none" w:sz="0" w:space="0" w:color="auto"/>
        <w:right w:val="none" w:sz="0" w:space="0" w:color="auto"/>
      </w:divBdr>
      <w:divsChild>
        <w:div w:id="528033200">
          <w:marLeft w:val="547"/>
          <w:marRight w:val="0"/>
          <w:marTop w:val="144"/>
          <w:marBottom w:val="0"/>
          <w:divBdr>
            <w:top w:val="none" w:sz="0" w:space="0" w:color="auto"/>
            <w:left w:val="none" w:sz="0" w:space="0" w:color="auto"/>
            <w:bottom w:val="none" w:sz="0" w:space="0" w:color="auto"/>
            <w:right w:val="none" w:sz="0" w:space="0" w:color="auto"/>
          </w:divBdr>
        </w:div>
        <w:div w:id="2050757913">
          <w:marLeft w:val="547"/>
          <w:marRight w:val="0"/>
          <w:marTop w:val="144"/>
          <w:marBottom w:val="0"/>
          <w:divBdr>
            <w:top w:val="none" w:sz="0" w:space="0" w:color="auto"/>
            <w:left w:val="none" w:sz="0" w:space="0" w:color="auto"/>
            <w:bottom w:val="none" w:sz="0" w:space="0" w:color="auto"/>
            <w:right w:val="none" w:sz="0" w:space="0" w:color="auto"/>
          </w:divBdr>
        </w:div>
        <w:div w:id="37315488">
          <w:marLeft w:val="547"/>
          <w:marRight w:val="0"/>
          <w:marTop w:val="144"/>
          <w:marBottom w:val="0"/>
          <w:divBdr>
            <w:top w:val="none" w:sz="0" w:space="0" w:color="auto"/>
            <w:left w:val="none" w:sz="0" w:space="0" w:color="auto"/>
            <w:bottom w:val="none" w:sz="0" w:space="0" w:color="auto"/>
            <w:right w:val="none" w:sz="0" w:space="0" w:color="auto"/>
          </w:divBdr>
        </w:div>
        <w:div w:id="225535782">
          <w:marLeft w:val="547"/>
          <w:marRight w:val="0"/>
          <w:marTop w:val="144"/>
          <w:marBottom w:val="0"/>
          <w:divBdr>
            <w:top w:val="none" w:sz="0" w:space="0" w:color="auto"/>
            <w:left w:val="none" w:sz="0" w:space="0" w:color="auto"/>
            <w:bottom w:val="none" w:sz="0" w:space="0" w:color="auto"/>
            <w:right w:val="none" w:sz="0" w:space="0" w:color="auto"/>
          </w:divBdr>
        </w:div>
      </w:divsChild>
    </w:div>
    <w:div w:id="1414010325">
      <w:bodyDiv w:val="1"/>
      <w:marLeft w:val="0"/>
      <w:marRight w:val="0"/>
      <w:marTop w:val="0"/>
      <w:marBottom w:val="0"/>
      <w:divBdr>
        <w:top w:val="none" w:sz="0" w:space="0" w:color="auto"/>
        <w:left w:val="none" w:sz="0" w:space="0" w:color="auto"/>
        <w:bottom w:val="none" w:sz="0" w:space="0" w:color="auto"/>
        <w:right w:val="none" w:sz="0" w:space="0" w:color="auto"/>
      </w:divBdr>
      <w:divsChild>
        <w:div w:id="1939631005">
          <w:marLeft w:val="0"/>
          <w:marRight w:val="0"/>
          <w:marTop w:val="0"/>
          <w:marBottom w:val="300"/>
          <w:divBdr>
            <w:top w:val="none" w:sz="0" w:space="0" w:color="auto"/>
            <w:left w:val="none" w:sz="0" w:space="0" w:color="auto"/>
            <w:bottom w:val="none" w:sz="0" w:space="0" w:color="auto"/>
            <w:right w:val="none" w:sz="0" w:space="0" w:color="auto"/>
          </w:divBdr>
        </w:div>
        <w:div w:id="524055880">
          <w:marLeft w:val="0"/>
          <w:marRight w:val="0"/>
          <w:marTop w:val="0"/>
          <w:marBottom w:val="300"/>
          <w:divBdr>
            <w:top w:val="none" w:sz="0" w:space="0" w:color="auto"/>
            <w:left w:val="none" w:sz="0" w:space="0" w:color="auto"/>
            <w:bottom w:val="none" w:sz="0" w:space="0" w:color="auto"/>
            <w:right w:val="none" w:sz="0" w:space="0" w:color="auto"/>
          </w:divBdr>
        </w:div>
        <w:div w:id="1867214430">
          <w:marLeft w:val="0"/>
          <w:marRight w:val="0"/>
          <w:marTop w:val="0"/>
          <w:marBottom w:val="300"/>
          <w:divBdr>
            <w:top w:val="none" w:sz="0" w:space="0" w:color="auto"/>
            <w:left w:val="none" w:sz="0" w:space="0" w:color="auto"/>
            <w:bottom w:val="none" w:sz="0" w:space="0" w:color="auto"/>
            <w:right w:val="none" w:sz="0" w:space="0" w:color="auto"/>
          </w:divBdr>
        </w:div>
        <w:div w:id="693506165">
          <w:marLeft w:val="0"/>
          <w:marRight w:val="0"/>
          <w:marTop w:val="0"/>
          <w:marBottom w:val="300"/>
          <w:divBdr>
            <w:top w:val="none" w:sz="0" w:space="0" w:color="auto"/>
            <w:left w:val="none" w:sz="0" w:space="0" w:color="auto"/>
            <w:bottom w:val="none" w:sz="0" w:space="0" w:color="auto"/>
            <w:right w:val="none" w:sz="0" w:space="0" w:color="auto"/>
          </w:divBdr>
        </w:div>
        <w:div w:id="1914006708">
          <w:marLeft w:val="0"/>
          <w:marRight w:val="0"/>
          <w:marTop w:val="0"/>
          <w:marBottom w:val="300"/>
          <w:divBdr>
            <w:top w:val="none" w:sz="0" w:space="0" w:color="auto"/>
            <w:left w:val="none" w:sz="0" w:space="0" w:color="auto"/>
            <w:bottom w:val="none" w:sz="0" w:space="0" w:color="auto"/>
            <w:right w:val="none" w:sz="0" w:space="0" w:color="auto"/>
          </w:divBdr>
        </w:div>
        <w:div w:id="1328745310">
          <w:marLeft w:val="0"/>
          <w:marRight w:val="0"/>
          <w:marTop w:val="0"/>
          <w:marBottom w:val="300"/>
          <w:divBdr>
            <w:top w:val="none" w:sz="0" w:space="0" w:color="auto"/>
            <w:left w:val="none" w:sz="0" w:space="0" w:color="auto"/>
            <w:bottom w:val="none" w:sz="0" w:space="0" w:color="auto"/>
            <w:right w:val="none" w:sz="0" w:space="0" w:color="auto"/>
          </w:divBdr>
        </w:div>
        <w:div w:id="560484071">
          <w:marLeft w:val="0"/>
          <w:marRight w:val="0"/>
          <w:marTop w:val="0"/>
          <w:marBottom w:val="300"/>
          <w:divBdr>
            <w:top w:val="none" w:sz="0" w:space="0" w:color="auto"/>
            <w:left w:val="none" w:sz="0" w:space="0" w:color="auto"/>
            <w:bottom w:val="none" w:sz="0" w:space="0" w:color="auto"/>
            <w:right w:val="none" w:sz="0" w:space="0" w:color="auto"/>
          </w:divBdr>
        </w:div>
        <w:div w:id="150945210">
          <w:marLeft w:val="0"/>
          <w:marRight w:val="0"/>
          <w:marTop w:val="0"/>
          <w:marBottom w:val="300"/>
          <w:divBdr>
            <w:top w:val="none" w:sz="0" w:space="0" w:color="auto"/>
            <w:left w:val="none" w:sz="0" w:space="0" w:color="auto"/>
            <w:bottom w:val="none" w:sz="0" w:space="0" w:color="auto"/>
            <w:right w:val="none" w:sz="0" w:space="0" w:color="auto"/>
          </w:divBdr>
        </w:div>
        <w:div w:id="342129845">
          <w:marLeft w:val="0"/>
          <w:marRight w:val="0"/>
          <w:marTop w:val="0"/>
          <w:marBottom w:val="300"/>
          <w:divBdr>
            <w:top w:val="none" w:sz="0" w:space="0" w:color="auto"/>
            <w:left w:val="none" w:sz="0" w:space="0" w:color="auto"/>
            <w:bottom w:val="none" w:sz="0" w:space="0" w:color="auto"/>
            <w:right w:val="none" w:sz="0" w:space="0" w:color="auto"/>
          </w:divBdr>
        </w:div>
        <w:div w:id="1602374529">
          <w:marLeft w:val="0"/>
          <w:marRight w:val="0"/>
          <w:marTop w:val="0"/>
          <w:marBottom w:val="300"/>
          <w:divBdr>
            <w:top w:val="none" w:sz="0" w:space="0" w:color="auto"/>
            <w:left w:val="none" w:sz="0" w:space="0" w:color="auto"/>
            <w:bottom w:val="none" w:sz="0" w:space="0" w:color="auto"/>
            <w:right w:val="none" w:sz="0" w:space="0" w:color="auto"/>
          </w:divBdr>
        </w:div>
        <w:div w:id="648287508">
          <w:marLeft w:val="0"/>
          <w:marRight w:val="0"/>
          <w:marTop w:val="0"/>
          <w:marBottom w:val="300"/>
          <w:divBdr>
            <w:top w:val="none" w:sz="0" w:space="0" w:color="auto"/>
            <w:left w:val="none" w:sz="0" w:space="0" w:color="auto"/>
            <w:bottom w:val="none" w:sz="0" w:space="0" w:color="auto"/>
            <w:right w:val="none" w:sz="0" w:space="0" w:color="auto"/>
          </w:divBdr>
        </w:div>
        <w:div w:id="542063339">
          <w:marLeft w:val="0"/>
          <w:marRight w:val="0"/>
          <w:marTop w:val="0"/>
          <w:marBottom w:val="300"/>
          <w:divBdr>
            <w:top w:val="none" w:sz="0" w:space="0" w:color="auto"/>
            <w:left w:val="none" w:sz="0" w:space="0" w:color="auto"/>
            <w:bottom w:val="none" w:sz="0" w:space="0" w:color="auto"/>
            <w:right w:val="none" w:sz="0" w:space="0" w:color="auto"/>
          </w:divBdr>
        </w:div>
        <w:div w:id="1792431984">
          <w:marLeft w:val="0"/>
          <w:marRight w:val="0"/>
          <w:marTop w:val="0"/>
          <w:marBottom w:val="300"/>
          <w:divBdr>
            <w:top w:val="none" w:sz="0" w:space="0" w:color="auto"/>
            <w:left w:val="none" w:sz="0" w:space="0" w:color="auto"/>
            <w:bottom w:val="none" w:sz="0" w:space="0" w:color="auto"/>
            <w:right w:val="none" w:sz="0" w:space="0" w:color="auto"/>
          </w:divBdr>
        </w:div>
        <w:div w:id="187915796">
          <w:marLeft w:val="0"/>
          <w:marRight w:val="0"/>
          <w:marTop w:val="0"/>
          <w:marBottom w:val="300"/>
          <w:divBdr>
            <w:top w:val="none" w:sz="0" w:space="0" w:color="auto"/>
            <w:left w:val="none" w:sz="0" w:space="0" w:color="auto"/>
            <w:bottom w:val="none" w:sz="0" w:space="0" w:color="auto"/>
            <w:right w:val="none" w:sz="0" w:space="0" w:color="auto"/>
          </w:divBdr>
        </w:div>
      </w:divsChild>
    </w:div>
    <w:div w:id="1426918390">
      <w:bodyDiv w:val="1"/>
      <w:marLeft w:val="0"/>
      <w:marRight w:val="0"/>
      <w:marTop w:val="0"/>
      <w:marBottom w:val="0"/>
      <w:divBdr>
        <w:top w:val="none" w:sz="0" w:space="0" w:color="auto"/>
        <w:left w:val="none" w:sz="0" w:space="0" w:color="auto"/>
        <w:bottom w:val="none" w:sz="0" w:space="0" w:color="auto"/>
        <w:right w:val="none" w:sz="0" w:space="0" w:color="auto"/>
      </w:divBdr>
      <w:divsChild>
        <w:div w:id="188221426">
          <w:marLeft w:val="547"/>
          <w:marRight w:val="0"/>
          <w:marTop w:val="154"/>
          <w:marBottom w:val="0"/>
          <w:divBdr>
            <w:top w:val="none" w:sz="0" w:space="0" w:color="auto"/>
            <w:left w:val="none" w:sz="0" w:space="0" w:color="auto"/>
            <w:bottom w:val="none" w:sz="0" w:space="0" w:color="auto"/>
            <w:right w:val="none" w:sz="0" w:space="0" w:color="auto"/>
          </w:divBdr>
        </w:div>
      </w:divsChild>
    </w:div>
    <w:div w:id="1454790536">
      <w:bodyDiv w:val="1"/>
      <w:marLeft w:val="0"/>
      <w:marRight w:val="0"/>
      <w:marTop w:val="0"/>
      <w:marBottom w:val="0"/>
      <w:divBdr>
        <w:top w:val="none" w:sz="0" w:space="0" w:color="auto"/>
        <w:left w:val="none" w:sz="0" w:space="0" w:color="auto"/>
        <w:bottom w:val="none" w:sz="0" w:space="0" w:color="auto"/>
        <w:right w:val="none" w:sz="0" w:space="0" w:color="auto"/>
      </w:divBdr>
      <w:divsChild>
        <w:div w:id="981278151">
          <w:marLeft w:val="547"/>
          <w:marRight w:val="0"/>
          <w:marTop w:val="154"/>
          <w:marBottom w:val="0"/>
          <w:divBdr>
            <w:top w:val="none" w:sz="0" w:space="0" w:color="auto"/>
            <w:left w:val="none" w:sz="0" w:space="0" w:color="auto"/>
            <w:bottom w:val="none" w:sz="0" w:space="0" w:color="auto"/>
            <w:right w:val="none" w:sz="0" w:space="0" w:color="auto"/>
          </w:divBdr>
        </w:div>
        <w:div w:id="369886185">
          <w:marLeft w:val="547"/>
          <w:marRight w:val="0"/>
          <w:marTop w:val="154"/>
          <w:marBottom w:val="0"/>
          <w:divBdr>
            <w:top w:val="none" w:sz="0" w:space="0" w:color="auto"/>
            <w:left w:val="none" w:sz="0" w:space="0" w:color="auto"/>
            <w:bottom w:val="none" w:sz="0" w:space="0" w:color="auto"/>
            <w:right w:val="none" w:sz="0" w:space="0" w:color="auto"/>
          </w:divBdr>
        </w:div>
        <w:div w:id="1328971628">
          <w:marLeft w:val="547"/>
          <w:marRight w:val="0"/>
          <w:marTop w:val="154"/>
          <w:marBottom w:val="0"/>
          <w:divBdr>
            <w:top w:val="none" w:sz="0" w:space="0" w:color="auto"/>
            <w:left w:val="none" w:sz="0" w:space="0" w:color="auto"/>
            <w:bottom w:val="none" w:sz="0" w:space="0" w:color="auto"/>
            <w:right w:val="none" w:sz="0" w:space="0" w:color="auto"/>
          </w:divBdr>
        </w:div>
        <w:div w:id="1061246781">
          <w:marLeft w:val="547"/>
          <w:marRight w:val="0"/>
          <w:marTop w:val="154"/>
          <w:marBottom w:val="0"/>
          <w:divBdr>
            <w:top w:val="none" w:sz="0" w:space="0" w:color="auto"/>
            <w:left w:val="none" w:sz="0" w:space="0" w:color="auto"/>
            <w:bottom w:val="none" w:sz="0" w:space="0" w:color="auto"/>
            <w:right w:val="none" w:sz="0" w:space="0" w:color="auto"/>
          </w:divBdr>
        </w:div>
      </w:divsChild>
    </w:div>
    <w:div w:id="1493907725">
      <w:bodyDiv w:val="1"/>
      <w:marLeft w:val="0"/>
      <w:marRight w:val="0"/>
      <w:marTop w:val="0"/>
      <w:marBottom w:val="0"/>
      <w:divBdr>
        <w:top w:val="none" w:sz="0" w:space="0" w:color="auto"/>
        <w:left w:val="none" w:sz="0" w:space="0" w:color="auto"/>
        <w:bottom w:val="none" w:sz="0" w:space="0" w:color="auto"/>
        <w:right w:val="none" w:sz="0" w:space="0" w:color="auto"/>
      </w:divBdr>
      <w:divsChild>
        <w:div w:id="277880876">
          <w:marLeft w:val="547"/>
          <w:marRight w:val="0"/>
          <w:marTop w:val="130"/>
          <w:marBottom w:val="0"/>
          <w:divBdr>
            <w:top w:val="none" w:sz="0" w:space="0" w:color="auto"/>
            <w:left w:val="none" w:sz="0" w:space="0" w:color="auto"/>
            <w:bottom w:val="none" w:sz="0" w:space="0" w:color="auto"/>
            <w:right w:val="none" w:sz="0" w:space="0" w:color="auto"/>
          </w:divBdr>
        </w:div>
        <w:div w:id="1364743136">
          <w:marLeft w:val="547"/>
          <w:marRight w:val="0"/>
          <w:marTop w:val="130"/>
          <w:marBottom w:val="0"/>
          <w:divBdr>
            <w:top w:val="none" w:sz="0" w:space="0" w:color="auto"/>
            <w:left w:val="none" w:sz="0" w:space="0" w:color="auto"/>
            <w:bottom w:val="none" w:sz="0" w:space="0" w:color="auto"/>
            <w:right w:val="none" w:sz="0" w:space="0" w:color="auto"/>
          </w:divBdr>
        </w:div>
      </w:divsChild>
    </w:div>
    <w:div w:id="1617643032">
      <w:bodyDiv w:val="1"/>
      <w:marLeft w:val="0"/>
      <w:marRight w:val="0"/>
      <w:marTop w:val="0"/>
      <w:marBottom w:val="0"/>
      <w:divBdr>
        <w:top w:val="none" w:sz="0" w:space="0" w:color="auto"/>
        <w:left w:val="none" w:sz="0" w:space="0" w:color="auto"/>
        <w:bottom w:val="none" w:sz="0" w:space="0" w:color="auto"/>
        <w:right w:val="none" w:sz="0" w:space="0" w:color="auto"/>
      </w:divBdr>
      <w:divsChild>
        <w:div w:id="987052866">
          <w:marLeft w:val="547"/>
          <w:marRight w:val="0"/>
          <w:marTop w:val="120"/>
          <w:marBottom w:val="0"/>
          <w:divBdr>
            <w:top w:val="none" w:sz="0" w:space="0" w:color="auto"/>
            <w:left w:val="none" w:sz="0" w:space="0" w:color="auto"/>
            <w:bottom w:val="none" w:sz="0" w:space="0" w:color="auto"/>
            <w:right w:val="none" w:sz="0" w:space="0" w:color="auto"/>
          </w:divBdr>
        </w:div>
        <w:div w:id="1261334054">
          <w:marLeft w:val="1166"/>
          <w:marRight w:val="0"/>
          <w:marTop w:val="106"/>
          <w:marBottom w:val="0"/>
          <w:divBdr>
            <w:top w:val="none" w:sz="0" w:space="0" w:color="auto"/>
            <w:left w:val="none" w:sz="0" w:space="0" w:color="auto"/>
            <w:bottom w:val="none" w:sz="0" w:space="0" w:color="auto"/>
            <w:right w:val="none" w:sz="0" w:space="0" w:color="auto"/>
          </w:divBdr>
        </w:div>
        <w:div w:id="867715182">
          <w:marLeft w:val="1166"/>
          <w:marRight w:val="0"/>
          <w:marTop w:val="106"/>
          <w:marBottom w:val="0"/>
          <w:divBdr>
            <w:top w:val="none" w:sz="0" w:space="0" w:color="auto"/>
            <w:left w:val="none" w:sz="0" w:space="0" w:color="auto"/>
            <w:bottom w:val="none" w:sz="0" w:space="0" w:color="auto"/>
            <w:right w:val="none" w:sz="0" w:space="0" w:color="auto"/>
          </w:divBdr>
        </w:div>
        <w:div w:id="2058234924">
          <w:marLeft w:val="547"/>
          <w:marRight w:val="0"/>
          <w:marTop w:val="120"/>
          <w:marBottom w:val="0"/>
          <w:divBdr>
            <w:top w:val="none" w:sz="0" w:space="0" w:color="auto"/>
            <w:left w:val="none" w:sz="0" w:space="0" w:color="auto"/>
            <w:bottom w:val="none" w:sz="0" w:space="0" w:color="auto"/>
            <w:right w:val="none" w:sz="0" w:space="0" w:color="auto"/>
          </w:divBdr>
        </w:div>
        <w:div w:id="518660021">
          <w:marLeft w:val="1166"/>
          <w:marRight w:val="0"/>
          <w:marTop w:val="106"/>
          <w:marBottom w:val="0"/>
          <w:divBdr>
            <w:top w:val="none" w:sz="0" w:space="0" w:color="auto"/>
            <w:left w:val="none" w:sz="0" w:space="0" w:color="auto"/>
            <w:bottom w:val="none" w:sz="0" w:space="0" w:color="auto"/>
            <w:right w:val="none" w:sz="0" w:space="0" w:color="auto"/>
          </w:divBdr>
        </w:div>
        <w:div w:id="864712794">
          <w:marLeft w:val="1166"/>
          <w:marRight w:val="0"/>
          <w:marTop w:val="106"/>
          <w:marBottom w:val="0"/>
          <w:divBdr>
            <w:top w:val="none" w:sz="0" w:space="0" w:color="auto"/>
            <w:left w:val="none" w:sz="0" w:space="0" w:color="auto"/>
            <w:bottom w:val="none" w:sz="0" w:space="0" w:color="auto"/>
            <w:right w:val="none" w:sz="0" w:space="0" w:color="auto"/>
          </w:divBdr>
        </w:div>
        <w:div w:id="799107460">
          <w:marLeft w:val="1166"/>
          <w:marRight w:val="0"/>
          <w:marTop w:val="106"/>
          <w:marBottom w:val="0"/>
          <w:divBdr>
            <w:top w:val="none" w:sz="0" w:space="0" w:color="auto"/>
            <w:left w:val="none" w:sz="0" w:space="0" w:color="auto"/>
            <w:bottom w:val="none" w:sz="0" w:space="0" w:color="auto"/>
            <w:right w:val="none" w:sz="0" w:space="0" w:color="auto"/>
          </w:divBdr>
        </w:div>
        <w:div w:id="774249006">
          <w:marLeft w:val="547"/>
          <w:marRight w:val="0"/>
          <w:marTop w:val="120"/>
          <w:marBottom w:val="0"/>
          <w:divBdr>
            <w:top w:val="none" w:sz="0" w:space="0" w:color="auto"/>
            <w:left w:val="none" w:sz="0" w:space="0" w:color="auto"/>
            <w:bottom w:val="none" w:sz="0" w:space="0" w:color="auto"/>
            <w:right w:val="none" w:sz="0" w:space="0" w:color="auto"/>
          </w:divBdr>
        </w:div>
      </w:divsChild>
    </w:div>
    <w:div w:id="1685008725">
      <w:bodyDiv w:val="1"/>
      <w:marLeft w:val="0"/>
      <w:marRight w:val="0"/>
      <w:marTop w:val="0"/>
      <w:marBottom w:val="0"/>
      <w:divBdr>
        <w:top w:val="none" w:sz="0" w:space="0" w:color="auto"/>
        <w:left w:val="none" w:sz="0" w:space="0" w:color="auto"/>
        <w:bottom w:val="none" w:sz="0" w:space="0" w:color="auto"/>
        <w:right w:val="none" w:sz="0" w:space="0" w:color="auto"/>
      </w:divBdr>
      <w:divsChild>
        <w:div w:id="911693847">
          <w:marLeft w:val="547"/>
          <w:marRight w:val="0"/>
          <w:marTop w:val="144"/>
          <w:marBottom w:val="0"/>
          <w:divBdr>
            <w:top w:val="none" w:sz="0" w:space="0" w:color="auto"/>
            <w:left w:val="none" w:sz="0" w:space="0" w:color="auto"/>
            <w:bottom w:val="none" w:sz="0" w:space="0" w:color="auto"/>
            <w:right w:val="none" w:sz="0" w:space="0" w:color="auto"/>
          </w:divBdr>
        </w:div>
        <w:div w:id="1030454269">
          <w:marLeft w:val="547"/>
          <w:marRight w:val="0"/>
          <w:marTop w:val="144"/>
          <w:marBottom w:val="0"/>
          <w:divBdr>
            <w:top w:val="none" w:sz="0" w:space="0" w:color="auto"/>
            <w:left w:val="none" w:sz="0" w:space="0" w:color="auto"/>
            <w:bottom w:val="none" w:sz="0" w:space="0" w:color="auto"/>
            <w:right w:val="none" w:sz="0" w:space="0" w:color="auto"/>
          </w:divBdr>
        </w:div>
        <w:div w:id="67386773">
          <w:marLeft w:val="547"/>
          <w:marRight w:val="0"/>
          <w:marTop w:val="144"/>
          <w:marBottom w:val="0"/>
          <w:divBdr>
            <w:top w:val="none" w:sz="0" w:space="0" w:color="auto"/>
            <w:left w:val="none" w:sz="0" w:space="0" w:color="auto"/>
            <w:bottom w:val="none" w:sz="0" w:space="0" w:color="auto"/>
            <w:right w:val="none" w:sz="0" w:space="0" w:color="auto"/>
          </w:divBdr>
        </w:div>
        <w:div w:id="81880460">
          <w:marLeft w:val="547"/>
          <w:marRight w:val="0"/>
          <w:marTop w:val="144"/>
          <w:marBottom w:val="0"/>
          <w:divBdr>
            <w:top w:val="none" w:sz="0" w:space="0" w:color="auto"/>
            <w:left w:val="none" w:sz="0" w:space="0" w:color="auto"/>
            <w:bottom w:val="none" w:sz="0" w:space="0" w:color="auto"/>
            <w:right w:val="none" w:sz="0" w:space="0" w:color="auto"/>
          </w:divBdr>
        </w:div>
        <w:div w:id="1554542119">
          <w:marLeft w:val="1166"/>
          <w:marRight w:val="0"/>
          <w:marTop w:val="125"/>
          <w:marBottom w:val="0"/>
          <w:divBdr>
            <w:top w:val="none" w:sz="0" w:space="0" w:color="auto"/>
            <w:left w:val="none" w:sz="0" w:space="0" w:color="auto"/>
            <w:bottom w:val="none" w:sz="0" w:space="0" w:color="auto"/>
            <w:right w:val="none" w:sz="0" w:space="0" w:color="auto"/>
          </w:divBdr>
        </w:div>
        <w:div w:id="172112385">
          <w:marLeft w:val="1166"/>
          <w:marRight w:val="0"/>
          <w:marTop w:val="125"/>
          <w:marBottom w:val="0"/>
          <w:divBdr>
            <w:top w:val="none" w:sz="0" w:space="0" w:color="auto"/>
            <w:left w:val="none" w:sz="0" w:space="0" w:color="auto"/>
            <w:bottom w:val="none" w:sz="0" w:space="0" w:color="auto"/>
            <w:right w:val="none" w:sz="0" w:space="0" w:color="auto"/>
          </w:divBdr>
        </w:div>
      </w:divsChild>
    </w:div>
    <w:div w:id="1768503714">
      <w:bodyDiv w:val="1"/>
      <w:marLeft w:val="0"/>
      <w:marRight w:val="0"/>
      <w:marTop w:val="0"/>
      <w:marBottom w:val="0"/>
      <w:divBdr>
        <w:top w:val="none" w:sz="0" w:space="0" w:color="auto"/>
        <w:left w:val="none" w:sz="0" w:space="0" w:color="auto"/>
        <w:bottom w:val="none" w:sz="0" w:space="0" w:color="auto"/>
        <w:right w:val="none" w:sz="0" w:space="0" w:color="auto"/>
      </w:divBdr>
      <w:divsChild>
        <w:div w:id="1556427983">
          <w:marLeft w:val="547"/>
          <w:marRight w:val="0"/>
          <w:marTop w:val="154"/>
          <w:marBottom w:val="0"/>
          <w:divBdr>
            <w:top w:val="none" w:sz="0" w:space="0" w:color="auto"/>
            <w:left w:val="none" w:sz="0" w:space="0" w:color="auto"/>
            <w:bottom w:val="none" w:sz="0" w:space="0" w:color="auto"/>
            <w:right w:val="none" w:sz="0" w:space="0" w:color="auto"/>
          </w:divBdr>
        </w:div>
        <w:div w:id="1417903205">
          <w:marLeft w:val="547"/>
          <w:marRight w:val="0"/>
          <w:marTop w:val="154"/>
          <w:marBottom w:val="0"/>
          <w:divBdr>
            <w:top w:val="none" w:sz="0" w:space="0" w:color="auto"/>
            <w:left w:val="none" w:sz="0" w:space="0" w:color="auto"/>
            <w:bottom w:val="none" w:sz="0" w:space="0" w:color="auto"/>
            <w:right w:val="none" w:sz="0" w:space="0" w:color="auto"/>
          </w:divBdr>
        </w:div>
        <w:div w:id="1858350365">
          <w:marLeft w:val="547"/>
          <w:marRight w:val="0"/>
          <w:marTop w:val="154"/>
          <w:marBottom w:val="0"/>
          <w:divBdr>
            <w:top w:val="none" w:sz="0" w:space="0" w:color="auto"/>
            <w:left w:val="none" w:sz="0" w:space="0" w:color="auto"/>
            <w:bottom w:val="none" w:sz="0" w:space="0" w:color="auto"/>
            <w:right w:val="none" w:sz="0" w:space="0" w:color="auto"/>
          </w:divBdr>
        </w:div>
        <w:div w:id="1545678761">
          <w:marLeft w:val="547"/>
          <w:marRight w:val="0"/>
          <w:marTop w:val="154"/>
          <w:marBottom w:val="0"/>
          <w:divBdr>
            <w:top w:val="none" w:sz="0" w:space="0" w:color="auto"/>
            <w:left w:val="none" w:sz="0" w:space="0" w:color="auto"/>
            <w:bottom w:val="none" w:sz="0" w:space="0" w:color="auto"/>
            <w:right w:val="none" w:sz="0" w:space="0" w:color="auto"/>
          </w:divBdr>
        </w:div>
      </w:divsChild>
    </w:div>
    <w:div w:id="1787118619">
      <w:bodyDiv w:val="1"/>
      <w:marLeft w:val="0"/>
      <w:marRight w:val="0"/>
      <w:marTop w:val="0"/>
      <w:marBottom w:val="0"/>
      <w:divBdr>
        <w:top w:val="none" w:sz="0" w:space="0" w:color="auto"/>
        <w:left w:val="none" w:sz="0" w:space="0" w:color="auto"/>
        <w:bottom w:val="none" w:sz="0" w:space="0" w:color="auto"/>
        <w:right w:val="none" w:sz="0" w:space="0" w:color="auto"/>
      </w:divBdr>
      <w:divsChild>
        <w:div w:id="1001158725">
          <w:marLeft w:val="547"/>
          <w:marRight w:val="0"/>
          <w:marTop w:val="154"/>
          <w:marBottom w:val="0"/>
          <w:divBdr>
            <w:top w:val="none" w:sz="0" w:space="0" w:color="auto"/>
            <w:left w:val="none" w:sz="0" w:space="0" w:color="auto"/>
            <w:bottom w:val="none" w:sz="0" w:space="0" w:color="auto"/>
            <w:right w:val="none" w:sz="0" w:space="0" w:color="auto"/>
          </w:divBdr>
        </w:div>
        <w:div w:id="2069255957">
          <w:marLeft w:val="547"/>
          <w:marRight w:val="0"/>
          <w:marTop w:val="154"/>
          <w:marBottom w:val="0"/>
          <w:divBdr>
            <w:top w:val="none" w:sz="0" w:space="0" w:color="auto"/>
            <w:left w:val="none" w:sz="0" w:space="0" w:color="auto"/>
            <w:bottom w:val="none" w:sz="0" w:space="0" w:color="auto"/>
            <w:right w:val="none" w:sz="0" w:space="0" w:color="auto"/>
          </w:divBdr>
        </w:div>
        <w:div w:id="1579049525">
          <w:marLeft w:val="547"/>
          <w:marRight w:val="0"/>
          <w:marTop w:val="154"/>
          <w:marBottom w:val="0"/>
          <w:divBdr>
            <w:top w:val="none" w:sz="0" w:space="0" w:color="auto"/>
            <w:left w:val="none" w:sz="0" w:space="0" w:color="auto"/>
            <w:bottom w:val="none" w:sz="0" w:space="0" w:color="auto"/>
            <w:right w:val="none" w:sz="0" w:space="0" w:color="auto"/>
          </w:divBdr>
        </w:div>
        <w:div w:id="542209817">
          <w:marLeft w:val="547"/>
          <w:marRight w:val="0"/>
          <w:marTop w:val="154"/>
          <w:marBottom w:val="0"/>
          <w:divBdr>
            <w:top w:val="none" w:sz="0" w:space="0" w:color="auto"/>
            <w:left w:val="none" w:sz="0" w:space="0" w:color="auto"/>
            <w:bottom w:val="none" w:sz="0" w:space="0" w:color="auto"/>
            <w:right w:val="none" w:sz="0" w:space="0" w:color="auto"/>
          </w:divBdr>
        </w:div>
        <w:div w:id="1509832534">
          <w:marLeft w:val="1166"/>
          <w:marRight w:val="0"/>
          <w:marTop w:val="134"/>
          <w:marBottom w:val="0"/>
          <w:divBdr>
            <w:top w:val="none" w:sz="0" w:space="0" w:color="auto"/>
            <w:left w:val="none" w:sz="0" w:space="0" w:color="auto"/>
            <w:bottom w:val="none" w:sz="0" w:space="0" w:color="auto"/>
            <w:right w:val="none" w:sz="0" w:space="0" w:color="auto"/>
          </w:divBdr>
        </w:div>
        <w:div w:id="1223786034">
          <w:marLeft w:val="547"/>
          <w:marRight w:val="0"/>
          <w:marTop w:val="154"/>
          <w:marBottom w:val="0"/>
          <w:divBdr>
            <w:top w:val="none" w:sz="0" w:space="0" w:color="auto"/>
            <w:left w:val="none" w:sz="0" w:space="0" w:color="auto"/>
            <w:bottom w:val="none" w:sz="0" w:space="0" w:color="auto"/>
            <w:right w:val="none" w:sz="0" w:space="0" w:color="auto"/>
          </w:divBdr>
        </w:div>
      </w:divsChild>
    </w:div>
    <w:div w:id="1800606671">
      <w:bodyDiv w:val="1"/>
      <w:marLeft w:val="0"/>
      <w:marRight w:val="0"/>
      <w:marTop w:val="0"/>
      <w:marBottom w:val="0"/>
      <w:divBdr>
        <w:top w:val="none" w:sz="0" w:space="0" w:color="auto"/>
        <w:left w:val="none" w:sz="0" w:space="0" w:color="auto"/>
        <w:bottom w:val="none" w:sz="0" w:space="0" w:color="auto"/>
        <w:right w:val="none" w:sz="0" w:space="0" w:color="auto"/>
      </w:divBdr>
      <w:divsChild>
        <w:div w:id="1268780247">
          <w:marLeft w:val="547"/>
          <w:marRight w:val="0"/>
          <w:marTop w:val="154"/>
          <w:marBottom w:val="0"/>
          <w:divBdr>
            <w:top w:val="none" w:sz="0" w:space="0" w:color="auto"/>
            <w:left w:val="none" w:sz="0" w:space="0" w:color="auto"/>
            <w:bottom w:val="none" w:sz="0" w:space="0" w:color="auto"/>
            <w:right w:val="none" w:sz="0" w:space="0" w:color="auto"/>
          </w:divBdr>
        </w:div>
        <w:div w:id="892158505">
          <w:marLeft w:val="547"/>
          <w:marRight w:val="0"/>
          <w:marTop w:val="154"/>
          <w:marBottom w:val="0"/>
          <w:divBdr>
            <w:top w:val="none" w:sz="0" w:space="0" w:color="auto"/>
            <w:left w:val="none" w:sz="0" w:space="0" w:color="auto"/>
            <w:bottom w:val="none" w:sz="0" w:space="0" w:color="auto"/>
            <w:right w:val="none" w:sz="0" w:space="0" w:color="auto"/>
          </w:divBdr>
        </w:div>
        <w:div w:id="1330055757">
          <w:marLeft w:val="1166"/>
          <w:marRight w:val="0"/>
          <w:marTop w:val="134"/>
          <w:marBottom w:val="0"/>
          <w:divBdr>
            <w:top w:val="none" w:sz="0" w:space="0" w:color="auto"/>
            <w:left w:val="none" w:sz="0" w:space="0" w:color="auto"/>
            <w:bottom w:val="none" w:sz="0" w:space="0" w:color="auto"/>
            <w:right w:val="none" w:sz="0" w:space="0" w:color="auto"/>
          </w:divBdr>
        </w:div>
        <w:div w:id="561914713">
          <w:marLeft w:val="1166"/>
          <w:marRight w:val="0"/>
          <w:marTop w:val="134"/>
          <w:marBottom w:val="0"/>
          <w:divBdr>
            <w:top w:val="none" w:sz="0" w:space="0" w:color="auto"/>
            <w:left w:val="none" w:sz="0" w:space="0" w:color="auto"/>
            <w:bottom w:val="none" w:sz="0" w:space="0" w:color="auto"/>
            <w:right w:val="none" w:sz="0" w:space="0" w:color="auto"/>
          </w:divBdr>
        </w:div>
        <w:div w:id="1531726166">
          <w:marLeft w:val="1166"/>
          <w:marRight w:val="0"/>
          <w:marTop w:val="134"/>
          <w:marBottom w:val="0"/>
          <w:divBdr>
            <w:top w:val="none" w:sz="0" w:space="0" w:color="auto"/>
            <w:left w:val="none" w:sz="0" w:space="0" w:color="auto"/>
            <w:bottom w:val="none" w:sz="0" w:space="0" w:color="auto"/>
            <w:right w:val="none" w:sz="0" w:space="0" w:color="auto"/>
          </w:divBdr>
        </w:div>
        <w:div w:id="445277948">
          <w:marLeft w:val="547"/>
          <w:marRight w:val="0"/>
          <w:marTop w:val="154"/>
          <w:marBottom w:val="0"/>
          <w:divBdr>
            <w:top w:val="none" w:sz="0" w:space="0" w:color="auto"/>
            <w:left w:val="none" w:sz="0" w:space="0" w:color="auto"/>
            <w:bottom w:val="none" w:sz="0" w:space="0" w:color="auto"/>
            <w:right w:val="none" w:sz="0" w:space="0" w:color="auto"/>
          </w:divBdr>
        </w:div>
      </w:divsChild>
    </w:div>
    <w:div w:id="1810855896">
      <w:bodyDiv w:val="1"/>
      <w:marLeft w:val="0"/>
      <w:marRight w:val="0"/>
      <w:marTop w:val="0"/>
      <w:marBottom w:val="0"/>
      <w:divBdr>
        <w:top w:val="none" w:sz="0" w:space="0" w:color="auto"/>
        <w:left w:val="none" w:sz="0" w:space="0" w:color="auto"/>
        <w:bottom w:val="none" w:sz="0" w:space="0" w:color="auto"/>
        <w:right w:val="none" w:sz="0" w:space="0" w:color="auto"/>
      </w:divBdr>
    </w:div>
    <w:div w:id="1885098794">
      <w:bodyDiv w:val="1"/>
      <w:marLeft w:val="0"/>
      <w:marRight w:val="0"/>
      <w:marTop w:val="0"/>
      <w:marBottom w:val="0"/>
      <w:divBdr>
        <w:top w:val="none" w:sz="0" w:space="0" w:color="auto"/>
        <w:left w:val="none" w:sz="0" w:space="0" w:color="auto"/>
        <w:bottom w:val="none" w:sz="0" w:space="0" w:color="auto"/>
        <w:right w:val="none" w:sz="0" w:space="0" w:color="auto"/>
      </w:divBdr>
      <w:divsChild>
        <w:div w:id="923339913">
          <w:marLeft w:val="547"/>
          <w:marRight w:val="0"/>
          <w:marTop w:val="144"/>
          <w:marBottom w:val="0"/>
          <w:divBdr>
            <w:top w:val="none" w:sz="0" w:space="0" w:color="auto"/>
            <w:left w:val="none" w:sz="0" w:space="0" w:color="auto"/>
            <w:bottom w:val="none" w:sz="0" w:space="0" w:color="auto"/>
            <w:right w:val="none" w:sz="0" w:space="0" w:color="auto"/>
          </w:divBdr>
        </w:div>
      </w:divsChild>
    </w:div>
    <w:div w:id="1909413356">
      <w:bodyDiv w:val="1"/>
      <w:marLeft w:val="0"/>
      <w:marRight w:val="0"/>
      <w:marTop w:val="0"/>
      <w:marBottom w:val="0"/>
      <w:divBdr>
        <w:top w:val="none" w:sz="0" w:space="0" w:color="auto"/>
        <w:left w:val="none" w:sz="0" w:space="0" w:color="auto"/>
        <w:bottom w:val="none" w:sz="0" w:space="0" w:color="auto"/>
        <w:right w:val="none" w:sz="0" w:space="0" w:color="auto"/>
      </w:divBdr>
      <w:divsChild>
        <w:div w:id="1159733551">
          <w:marLeft w:val="547"/>
          <w:marRight w:val="0"/>
          <w:marTop w:val="144"/>
          <w:marBottom w:val="0"/>
          <w:divBdr>
            <w:top w:val="none" w:sz="0" w:space="0" w:color="auto"/>
            <w:left w:val="none" w:sz="0" w:space="0" w:color="auto"/>
            <w:bottom w:val="none" w:sz="0" w:space="0" w:color="auto"/>
            <w:right w:val="none" w:sz="0" w:space="0" w:color="auto"/>
          </w:divBdr>
        </w:div>
        <w:div w:id="775176039">
          <w:marLeft w:val="547"/>
          <w:marRight w:val="0"/>
          <w:marTop w:val="144"/>
          <w:marBottom w:val="0"/>
          <w:divBdr>
            <w:top w:val="none" w:sz="0" w:space="0" w:color="auto"/>
            <w:left w:val="none" w:sz="0" w:space="0" w:color="auto"/>
            <w:bottom w:val="none" w:sz="0" w:space="0" w:color="auto"/>
            <w:right w:val="none" w:sz="0" w:space="0" w:color="auto"/>
          </w:divBdr>
        </w:div>
        <w:div w:id="1294100138">
          <w:marLeft w:val="547"/>
          <w:marRight w:val="0"/>
          <w:marTop w:val="144"/>
          <w:marBottom w:val="0"/>
          <w:divBdr>
            <w:top w:val="none" w:sz="0" w:space="0" w:color="auto"/>
            <w:left w:val="none" w:sz="0" w:space="0" w:color="auto"/>
            <w:bottom w:val="none" w:sz="0" w:space="0" w:color="auto"/>
            <w:right w:val="none" w:sz="0" w:space="0" w:color="auto"/>
          </w:divBdr>
        </w:div>
        <w:div w:id="752312500">
          <w:marLeft w:val="547"/>
          <w:marRight w:val="0"/>
          <w:marTop w:val="144"/>
          <w:marBottom w:val="0"/>
          <w:divBdr>
            <w:top w:val="none" w:sz="0" w:space="0" w:color="auto"/>
            <w:left w:val="none" w:sz="0" w:space="0" w:color="auto"/>
            <w:bottom w:val="none" w:sz="0" w:space="0" w:color="auto"/>
            <w:right w:val="none" w:sz="0" w:space="0" w:color="auto"/>
          </w:divBdr>
        </w:div>
      </w:divsChild>
    </w:div>
    <w:div w:id="1931500717">
      <w:bodyDiv w:val="1"/>
      <w:marLeft w:val="0"/>
      <w:marRight w:val="0"/>
      <w:marTop w:val="0"/>
      <w:marBottom w:val="0"/>
      <w:divBdr>
        <w:top w:val="none" w:sz="0" w:space="0" w:color="auto"/>
        <w:left w:val="none" w:sz="0" w:space="0" w:color="auto"/>
        <w:bottom w:val="none" w:sz="0" w:space="0" w:color="auto"/>
        <w:right w:val="none" w:sz="0" w:space="0" w:color="auto"/>
      </w:divBdr>
      <w:divsChild>
        <w:div w:id="58483051">
          <w:marLeft w:val="547"/>
          <w:marRight w:val="0"/>
          <w:marTop w:val="130"/>
          <w:marBottom w:val="0"/>
          <w:divBdr>
            <w:top w:val="none" w:sz="0" w:space="0" w:color="auto"/>
            <w:left w:val="none" w:sz="0" w:space="0" w:color="auto"/>
            <w:bottom w:val="none" w:sz="0" w:space="0" w:color="auto"/>
            <w:right w:val="none" w:sz="0" w:space="0" w:color="auto"/>
          </w:divBdr>
        </w:div>
        <w:div w:id="1020160774">
          <w:marLeft w:val="547"/>
          <w:marRight w:val="0"/>
          <w:marTop w:val="130"/>
          <w:marBottom w:val="0"/>
          <w:divBdr>
            <w:top w:val="none" w:sz="0" w:space="0" w:color="auto"/>
            <w:left w:val="none" w:sz="0" w:space="0" w:color="auto"/>
            <w:bottom w:val="none" w:sz="0" w:space="0" w:color="auto"/>
            <w:right w:val="none" w:sz="0" w:space="0" w:color="auto"/>
          </w:divBdr>
        </w:div>
      </w:divsChild>
    </w:div>
    <w:div w:id="1952860312">
      <w:bodyDiv w:val="1"/>
      <w:marLeft w:val="0"/>
      <w:marRight w:val="0"/>
      <w:marTop w:val="0"/>
      <w:marBottom w:val="0"/>
      <w:divBdr>
        <w:top w:val="none" w:sz="0" w:space="0" w:color="auto"/>
        <w:left w:val="none" w:sz="0" w:space="0" w:color="auto"/>
        <w:bottom w:val="none" w:sz="0" w:space="0" w:color="auto"/>
        <w:right w:val="none" w:sz="0" w:space="0" w:color="auto"/>
      </w:divBdr>
      <w:divsChild>
        <w:div w:id="927883974">
          <w:marLeft w:val="547"/>
          <w:marRight w:val="0"/>
          <w:marTop w:val="154"/>
          <w:marBottom w:val="0"/>
          <w:divBdr>
            <w:top w:val="none" w:sz="0" w:space="0" w:color="auto"/>
            <w:left w:val="none" w:sz="0" w:space="0" w:color="auto"/>
            <w:bottom w:val="none" w:sz="0" w:space="0" w:color="auto"/>
            <w:right w:val="none" w:sz="0" w:space="0" w:color="auto"/>
          </w:divBdr>
        </w:div>
      </w:divsChild>
    </w:div>
    <w:div w:id="1967003605">
      <w:bodyDiv w:val="1"/>
      <w:marLeft w:val="0"/>
      <w:marRight w:val="0"/>
      <w:marTop w:val="0"/>
      <w:marBottom w:val="0"/>
      <w:divBdr>
        <w:top w:val="none" w:sz="0" w:space="0" w:color="auto"/>
        <w:left w:val="none" w:sz="0" w:space="0" w:color="auto"/>
        <w:bottom w:val="none" w:sz="0" w:space="0" w:color="auto"/>
        <w:right w:val="none" w:sz="0" w:space="0" w:color="auto"/>
      </w:divBdr>
    </w:div>
    <w:div w:id="1971932351">
      <w:bodyDiv w:val="1"/>
      <w:marLeft w:val="0"/>
      <w:marRight w:val="0"/>
      <w:marTop w:val="0"/>
      <w:marBottom w:val="0"/>
      <w:divBdr>
        <w:top w:val="none" w:sz="0" w:space="0" w:color="auto"/>
        <w:left w:val="none" w:sz="0" w:space="0" w:color="auto"/>
        <w:bottom w:val="none" w:sz="0" w:space="0" w:color="auto"/>
        <w:right w:val="none" w:sz="0" w:space="0" w:color="auto"/>
      </w:divBdr>
      <w:divsChild>
        <w:div w:id="300236897">
          <w:marLeft w:val="547"/>
          <w:marRight w:val="0"/>
          <w:marTop w:val="154"/>
          <w:marBottom w:val="0"/>
          <w:divBdr>
            <w:top w:val="none" w:sz="0" w:space="0" w:color="auto"/>
            <w:left w:val="none" w:sz="0" w:space="0" w:color="auto"/>
            <w:bottom w:val="none" w:sz="0" w:space="0" w:color="auto"/>
            <w:right w:val="none" w:sz="0" w:space="0" w:color="auto"/>
          </w:divBdr>
        </w:div>
        <w:div w:id="7610413">
          <w:marLeft w:val="547"/>
          <w:marRight w:val="0"/>
          <w:marTop w:val="154"/>
          <w:marBottom w:val="0"/>
          <w:divBdr>
            <w:top w:val="none" w:sz="0" w:space="0" w:color="auto"/>
            <w:left w:val="none" w:sz="0" w:space="0" w:color="auto"/>
            <w:bottom w:val="none" w:sz="0" w:space="0" w:color="auto"/>
            <w:right w:val="none" w:sz="0" w:space="0" w:color="auto"/>
          </w:divBdr>
        </w:div>
        <w:div w:id="2079666943">
          <w:marLeft w:val="1166"/>
          <w:marRight w:val="0"/>
          <w:marTop w:val="134"/>
          <w:marBottom w:val="0"/>
          <w:divBdr>
            <w:top w:val="none" w:sz="0" w:space="0" w:color="auto"/>
            <w:left w:val="none" w:sz="0" w:space="0" w:color="auto"/>
            <w:bottom w:val="none" w:sz="0" w:space="0" w:color="auto"/>
            <w:right w:val="none" w:sz="0" w:space="0" w:color="auto"/>
          </w:divBdr>
        </w:div>
        <w:div w:id="699090740">
          <w:marLeft w:val="1166"/>
          <w:marRight w:val="0"/>
          <w:marTop w:val="134"/>
          <w:marBottom w:val="0"/>
          <w:divBdr>
            <w:top w:val="none" w:sz="0" w:space="0" w:color="auto"/>
            <w:left w:val="none" w:sz="0" w:space="0" w:color="auto"/>
            <w:bottom w:val="none" w:sz="0" w:space="0" w:color="auto"/>
            <w:right w:val="none" w:sz="0" w:space="0" w:color="auto"/>
          </w:divBdr>
        </w:div>
        <w:div w:id="984774010">
          <w:marLeft w:val="547"/>
          <w:marRight w:val="0"/>
          <w:marTop w:val="154"/>
          <w:marBottom w:val="0"/>
          <w:divBdr>
            <w:top w:val="none" w:sz="0" w:space="0" w:color="auto"/>
            <w:left w:val="none" w:sz="0" w:space="0" w:color="auto"/>
            <w:bottom w:val="none" w:sz="0" w:space="0" w:color="auto"/>
            <w:right w:val="none" w:sz="0" w:space="0" w:color="auto"/>
          </w:divBdr>
        </w:div>
      </w:divsChild>
    </w:div>
    <w:div w:id="2008751430">
      <w:bodyDiv w:val="1"/>
      <w:marLeft w:val="0"/>
      <w:marRight w:val="0"/>
      <w:marTop w:val="0"/>
      <w:marBottom w:val="0"/>
      <w:divBdr>
        <w:top w:val="none" w:sz="0" w:space="0" w:color="auto"/>
        <w:left w:val="none" w:sz="0" w:space="0" w:color="auto"/>
        <w:bottom w:val="none" w:sz="0" w:space="0" w:color="auto"/>
        <w:right w:val="none" w:sz="0" w:space="0" w:color="auto"/>
      </w:divBdr>
      <w:divsChild>
        <w:div w:id="645470436">
          <w:marLeft w:val="547"/>
          <w:marRight w:val="0"/>
          <w:marTop w:val="154"/>
          <w:marBottom w:val="0"/>
          <w:divBdr>
            <w:top w:val="none" w:sz="0" w:space="0" w:color="auto"/>
            <w:left w:val="none" w:sz="0" w:space="0" w:color="auto"/>
            <w:bottom w:val="none" w:sz="0" w:space="0" w:color="auto"/>
            <w:right w:val="none" w:sz="0" w:space="0" w:color="auto"/>
          </w:divBdr>
        </w:div>
      </w:divsChild>
    </w:div>
    <w:div w:id="2050952467">
      <w:bodyDiv w:val="1"/>
      <w:marLeft w:val="0"/>
      <w:marRight w:val="0"/>
      <w:marTop w:val="0"/>
      <w:marBottom w:val="0"/>
      <w:divBdr>
        <w:top w:val="none" w:sz="0" w:space="0" w:color="auto"/>
        <w:left w:val="none" w:sz="0" w:space="0" w:color="auto"/>
        <w:bottom w:val="none" w:sz="0" w:space="0" w:color="auto"/>
        <w:right w:val="none" w:sz="0" w:space="0" w:color="auto"/>
      </w:divBdr>
      <w:divsChild>
        <w:div w:id="66656199">
          <w:marLeft w:val="547"/>
          <w:marRight w:val="0"/>
          <w:marTop w:val="130"/>
          <w:marBottom w:val="0"/>
          <w:divBdr>
            <w:top w:val="none" w:sz="0" w:space="0" w:color="auto"/>
            <w:left w:val="none" w:sz="0" w:space="0" w:color="auto"/>
            <w:bottom w:val="none" w:sz="0" w:space="0" w:color="auto"/>
            <w:right w:val="none" w:sz="0" w:space="0" w:color="auto"/>
          </w:divBdr>
        </w:div>
        <w:div w:id="1119908713">
          <w:marLeft w:val="1166"/>
          <w:marRight w:val="0"/>
          <w:marTop w:val="115"/>
          <w:marBottom w:val="0"/>
          <w:divBdr>
            <w:top w:val="none" w:sz="0" w:space="0" w:color="auto"/>
            <w:left w:val="none" w:sz="0" w:space="0" w:color="auto"/>
            <w:bottom w:val="none" w:sz="0" w:space="0" w:color="auto"/>
            <w:right w:val="none" w:sz="0" w:space="0" w:color="auto"/>
          </w:divBdr>
        </w:div>
        <w:div w:id="956571664">
          <w:marLeft w:val="547"/>
          <w:marRight w:val="0"/>
          <w:marTop w:val="130"/>
          <w:marBottom w:val="0"/>
          <w:divBdr>
            <w:top w:val="none" w:sz="0" w:space="0" w:color="auto"/>
            <w:left w:val="none" w:sz="0" w:space="0" w:color="auto"/>
            <w:bottom w:val="none" w:sz="0" w:space="0" w:color="auto"/>
            <w:right w:val="none" w:sz="0" w:space="0" w:color="auto"/>
          </w:divBdr>
        </w:div>
        <w:div w:id="104234822">
          <w:marLeft w:val="1166"/>
          <w:marRight w:val="0"/>
          <w:marTop w:val="115"/>
          <w:marBottom w:val="0"/>
          <w:divBdr>
            <w:top w:val="none" w:sz="0" w:space="0" w:color="auto"/>
            <w:left w:val="none" w:sz="0" w:space="0" w:color="auto"/>
            <w:bottom w:val="none" w:sz="0" w:space="0" w:color="auto"/>
            <w:right w:val="none" w:sz="0" w:space="0" w:color="auto"/>
          </w:divBdr>
        </w:div>
        <w:div w:id="66266237">
          <w:marLeft w:val="547"/>
          <w:marRight w:val="0"/>
          <w:marTop w:val="130"/>
          <w:marBottom w:val="0"/>
          <w:divBdr>
            <w:top w:val="none" w:sz="0" w:space="0" w:color="auto"/>
            <w:left w:val="none" w:sz="0" w:space="0" w:color="auto"/>
            <w:bottom w:val="none" w:sz="0" w:space="0" w:color="auto"/>
            <w:right w:val="none" w:sz="0" w:space="0" w:color="auto"/>
          </w:divBdr>
        </w:div>
        <w:div w:id="203637485">
          <w:marLeft w:val="1166"/>
          <w:marRight w:val="0"/>
          <w:marTop w:val="115"/>
          <w:marBottom w:val="0"/>
          <w:divBdr>
            <w:top w:val="none" w:sz="0" w:space="0" w:color="auto"/>
            <w:left w:val="none" w:sz="0" w:space="0" w:color="auto"/>
            <w:bottom w:val="none" w:sz="0" w:space="0" w:color="auto"/>
            <w:right w:val="none" w:sz="0" w:space="0" w:color="auto"/>
          </w:divBdr>
        </w:div>
        <w:div w:id="537277560">
          <w:marLeft w:val="1166"/>
          <w:marRight w:val="0"/>
          <w:marTop w:val="115"/>
          <w:marBottom w:val="0"/>
          <w:divBdr>
            <w:top w:val="none" w:sz="0" w:space="0" w:color="auto"/>
            <w:left w:val="none" w:sz="0" w:space="0" w:color="auto"/>
            <w:bottom w:val="none" w:sz="0" w:space="0" w:color="auto"/>
            <w:right w:val="none" w:sz="0" w:space="0" w:color="auto"/>
          </w:divBdr>
        </w:div>
      </w:divsChild>
    </w:div>
    <w:div w:id="2110814791">
      <w:bodyDiv w:val="1"/>
      <w:marLeft w:val="0"/>
      <w:marRight w:val="0"/>
      <w:marTop w:val="0"/>
      <w:marBottom w:val="0"/>
      <w:divBdr>
        <w:top w:val="none" w:sz="0" w:space="0" w:color="auto"/>
        <w:left w:val="none" w:sz="0" w:space="0" w:color="auto"/>
        <w:bottom w:val="none" w:sz="0" w:space="0" w:color="auto"/>
        <w:right w:val="none" w:sz="0" w:space="0" w:color="auto"/>
      </w:divBdr>
      <w:divsChild>
        <w:div w:id="871307993">
          <w:marLeft w:val="547"/>
          <w:marRight w:val="0"/>
          <w:marTop w:val="130"/>
          <w:marBottom w:val="0"/>
          <w:divBdr>
            <w:top w:val="none" w:sz="0" w:space="0" w:color="auto"/>
            <w:left w:val="none" w:sz="0" w:space="0" w:color="auto"/>
            <w:bottom w:val="none" w:sz="0" w:space="0" w:color="auto"/>
            <w:right w:val="none" w:sz="0" w:space="0" w:color="auto"/>
          </w:divBdr>
        </w:div>
        <w:div w:id="1874729539">
          <w:marLeft w:val="547"/>
          <w:marRight w:val="0"/>
          <w:marTop w:val="13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182</TotalTime>
  <Pages>18</Pages>
  <Words>5693</Words>
  <Characters>32455</Characters>
  <Application>Microsoft Macintosh Word</Application>
  <DocSecurity>0</DocSecurity>
  <Lines>270</Lines>
  <Paragraphs>76</Paragraphs>
  <ScaleCrop>false</ScaleCrop>
  <Company/>
  <LinksUpToDate>false</LinksUpToDate>
  <CharactersWithSpaces>38072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Cochran</dc:creator>
  <cp:keywords/>
  <dc:description/>
  <cp:lastModifiedBy>Tom Cochran</cp:lastModifiedBy>
  <cp:revision>5</cp:revision>
  <dcterms:created xsi:type="dcterms:W3CDTF">2016-10-17T16:20:00Z</dcterms:created>
  <dcterms:modified xsi:type="dcterms:W3CDTF">2016-10-18T17:59:00Z</dcterms:modified>
</cp:coreProperties>
</file>