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BA34EA" w14:textId="77777777" w:rsidR="00A170AD" w:rsidRPr="00A170AD" w:rsidRDefault="00A170AD">
      <w:pPr>
        <w:rPr>
          <w:b/>
        </w:rPr>
      </w:pPr>
      <w:r w:rsidRPr="00A170AD">
        <w:rPr>
          <w:b/>
        </w:rPr>
        <w:t>Approches utilises en service social : d’hier à aujourd’hui</w:t>
      </w:r>
    </w:p>
    <w:p w14:paraId="168CB992" w14:textId="77777777" w:rsidR="00A170AD" w:rsidRPr="00A170AD" w:rsidRDefault="00A170AD">
      <w:pPr>
        <w:rPr>
          <w:b/>
        </w:rPr>
      </w:pPr>
    </w:p>
    <w:p w14:paraId="2FB7D13C" w14:textId="77777777" w:rsidR="00A170AD" w:rsidRPr="00A170AD" w:rsidRDefault="00A170AD">
      <w:r w:rsidRPr="00A170AD">
        <w:t xml:space="preserve">-Approche psychosociale : approche dominante, </w:t>
      </w:r>
      <w:proofErr w:type="spellStart"/>
      <w:r w:rsidRPr="00A170AD">
        <w:t>dev</w:t>
      </w:r>
      <w:proofErr w:type="spellEnd"/>
      <w:r w:rsidRPr="00A170AD">
        <w:t xml:space="preserve">. 1930, on privilège  cette approche jusqu’aux 1960. Professionnalisation des travailleurs sociaux. « Guérison » du « patient ». On se base sur le passe de la personne pour comprendre </w:t>
      </w:r>
      <w:proofErr w:type="gramStart"/>
      <w:r w:rsidRPr="00A170AD">
        <w:t>ses</w:t>
      </w:r>
      <w:proofErr w:type="gramEnd"/>
      <w:r w:rsidRPr="00A170AD">
        <w:t xml:space="preserve"> actions/situation.</w:t>
      </w:r>
    </w:p>
    <w:p w14:paraId="39E2B14E" w14:textId="77777777" w:rsidR="00A170AD" w:rsidRPr="00A170AD" w:rsidRDefault="00A170AD"/>
    <w:p w14:paraId="48B8D441" w14:textId="77777777" w:rsidR="00662D30" w:rsidRDefault="00A170AD">
      <w:r w:rsidRPr="00A170AD">
        <w:t xml:space="preserve">-Approche fonctionnelle : </w:t>
      </w:r>
      <w:proofErr w:type="spellStart"/>
      <w:r w:rsidR="00E61E00">
        <w:t>dev</w:t>
      </w:r>
      <w:proofErr w:type="spellEnd"/>
      <w:r w:rsidR="00E61E00">
        <w:t xml:space="preserve">. </w:t>
      </w:r>
      <w:proofErr w:type="gramStart"/>
      <w:r w:rsidR="00E61E00">
        <w:t>en</w:t>
      </w:r>
      <w:proofErr w:type="gramEnd"/>
      <w:r w:rsidR="00E61E00">
        <w:t xml:space="preserve"> réaction</w:t>
      </w:r>
      <w:r w:rsidR="00E61E00" w:rsidRPr="00E61E00">
        <w:t xml:space="preserve"> </w:t>
      </w:r>
      <w:r w:rsidR="00E61E00" w:rsidRPr="00A170AD">
        <w:t>à</w:t>
      </w:r>
      <w:r w:rsidR="00E61E00">
        <w:t xml:space="preserve"> l’approche psychosociale. Psychosociale = trop déterministe. Soutient la liberté de la personne qui est le plus important. On encourage la personne </w:t>
      </w:r>
      <w:r w:rsidR="00E61E00" w:rsidRPr="00A170AD">
        <w:t>à</w:t>
      </w:r>
      <w:r w:rsidR="00E61E00">
        <w:t xml:space="preserve"> faire ses propres choix et de passer </w:t>
      </w:r>
      <w:r w:rsidR="00E61E00" w:rsidRPr="00A170AD">
        <w:t>à</w:t>
      </w:r>
      <w:r w:rsidR="00E61E00">
        <w:t xml:space="preserve"> l’action. </w:t>
      </w:r>
    </w:p>
    <w:p w14:paraId="75B3900F" w14:textId="77777777" w:rsidR="00E61E00" w:rsidRDefault="00E61E00"/>
    <w:p w14:paraId="04AA9679" w14:textId="77777777" w:rsidR="00E61E00" w:rsidRDefault="00E61E00">
      <w:r>
        <w:t xml:space="preserve">-Approche centrée sur la modification du comportement : </w:t>
      </w:r>
      <w:proofErr w:type="spellStart"/>
      <w:r>
        <w:t>dev</w:t>
      </w:r>
      <w:proofErr w:type="spellEnd"/>
      <w:r>
        <w:t xml:space="preserve">. </w:t>
      </w:r>
      <w:proofErr w:type="gramStart"/>
      <w:r>
        <w:t>au</w:t>
      </w:r>
      <w:proofErr w:type="gramEnd"/>
      <w:r>
        <w:t xml:space="preserve"> début des années 60. Théorie de l’apprentissage. On apprends aux parents comment êtres parents (</w:t>
      </w:r>
      <w:proofErr w:type="spellStart"/>
      <w:r>
        <w:t>child</w:t>
      </w:r>
      <w:proofErr w:type="spellEnd"/>
      <w:r>
        <w:t xml:space="preserve"> protective services) </w:t>
      </w:r>
      <w:proofErr w:type="spellStart"/>
      <w:r>
        <w:t>same</w:t>
      </w:r>
      <w:proofErr w:type="spellEnd"/>
      <w:r>
        <w:t xml:space="preserve"> for kids.</w:t>
      </w:r>
      <w:r w:rsidR="002E71FB">
        <w:t xml:space="preserve"> Enjeu éthique : contrôle des comportements… pas </w:t>
      </w:r>
      <w:proofErr w:type="spellStart"/>
      <w:r w:rsidR="002E71FB">
        <w:t>bcq</w:t>
      </w:r>
      <w:proofErr w:type="spellEnd"/>
      <w:r w:rsidR="002E71FB">
        <w:t xml:space="preserve"> de liberté</w:t>
      </w:r>
    </w:p>
    <w:p w14:paraId="1F5B5FB9" w14:textId="77777777" w:rsidR="00E61E00" w:rsidRDefault="00E61E00"/>
    <w:p w14:paraId="0F7405CA" w14:textId="77777777" w:rsidR="00E61E00" w:rsidRDefault="00E61E00">
      <w:r>
        <w:t>-Approche familiale :</w:t>
      </w:r>
      <w:r w:rsidR="002E71FB">
        <w:t xml:space="preserve"> On voit la famille comme un tout. Les sous-systèmes familiaux (ex. un enfant, </w:t>
      </w:r>
      <w:proofErr w:type="gramStart"/>
      <w:r w:rsidR="002E71FB">
        <w:t>parent…)</w:t>
      </w:r>
      <w:proofErr w:type="gramEnd"/>
      <w:r w:rsidR="002E71FB">
        <w:t xml:space="preserve"> affectent l’ensemble de la famille. Chaque famille a sa propre dynamique</w:t>
      </w:r>
    </w:p>
    <w:p w14:paraId="710ED818" w14:textId="77777777" w:rsidR="002E71FB" w:rsidRDefault="002E71FB"/>
    <w:p w14:paraId="6184F605" w14:textId="77777777" w:rsidR="002E71FB" w:rsidRDefault="002E71FB">
      <w:r>
        <w:t>-Approche structurelle : L’environnement ne réponds pas aux besoins de l’individu. On intervient sur l’environnement</w:t>
      </w:r>
      <w:r w:rsidR="005D6BE8">
        <w:t xml:space="preserve">. Changer la structure de la société pour accommoder l’individu. Les structures de la société sont aliénantes. Donne le pouvoir d’agir </w:t>
      </w:r>
      <w:r w:rsidR="005D6BE8" w:rsidRPr="00A170AD">
        <w:t>à</w:t>
      </w:r>
      <w:r w:rsidR="005D6BE8">
        <w:t xml:space="preserve"> la personne. Promouvoir les injustices de la structure de la société. Chaque membre de la société doit avoir accès aux services. On vérifie les interactions entre l’individu et la société et on essaye de déterminer où est le conflit.</w:t>
      </w:r>
    </w:p>
    <w:p w14:paraId="44DF0DD6" w14:textId="77777777" w:rsidR="005D6BE8" w:rsidRDefault="005D6BE8"/>
    <w:p w14:paraId="3C22936C" w14:textId="77777777" w:rsidR="005D6BE8" w:rsidRDefault="005D6BE8">
      <w:r>
        <w:t xml:space="preserve">-Approche féministe : </w:t>
      </w:r>
      <w:r w:rsidR="005D2816">
        <w:t xml:space="preserve">Une des premières. L’individu et l’intervenante travaillent comme des collègues. </w:t>
      </w:r>
    </w:p>
    <w:p w14:paraId="157E776B" w14:textId="77777777" w:rsidR="005D2816" w:rsidRDefault="005D2816"/>
    <w:p w14:paraId="2FB80DE7" w14:textId="77777777" w:rsidR="005D2816" w:rsidRDefault="005D2816">
      <w:r>
        <w:t>-Approche multiculturelle : permet accès aux ressources aux gens discrimines par leur background culturel.</w:t>
      </w:r>
    </w:p>
    <w:p w14:paraId="42FA1C14" w14:textId="77777777" w:rsidR="005D2816" w:rsidRDefault="005D2816"/>
    <w:p w14:paraId="1013F7D8" w14:textId="77777777" w:rsidR="005D2816" w:rsidRDefault="005D2816">
      <w:r>
        <w:t>-Approche centrée sur les solutions :</w:t>
      </w:r>
      <w:r w:rsidR="002806A1">
        <w:t xml:space="preserve"> Années 90. « L’approche axée sur les forces ». Le travailleur social jour rôle de collaborateur, l’individu trouve s propre solution. Aucune imposition des « normes ». On apprend l’individu </w:t>
      </w:r>
      <w:proofErr w:type="gramStart"/>
      <w:r w:rsidR="002806A1">
        <w:t>a</w:t>
      </w:r>
      <w:proofErr w:type="gramEnd"/>
      <w:r w:rsidR="002806A1">
        <w:t xml:space="preserve"> reconnaître ses forces.</w:t>
      </w:r>
    </w:p>
    <w:p w14:paraId="6917E55E" w14:textId="77777777" w:rsidR="002806A1" w:rsidRDefault="002806A1"/>
    <w:p w14:paraId="54C7476D" w14:textId="77777777" w:rsidR="002806A1" w:rsidRDefault="002806A1">
      <w:r>
        <w:t xml:space="preserve">-L’intervention de crise : Objectif = résolution de la crise et réinstauration des « normes » dans la personne afin d’interagir « proprement » avec la société. Agences téléphoniques. </w:t>
      </w:r>
    </w:p>
    <w:p w14:paraId="7C0BF93C" w14:textId="77777777" w:rsidR="00E83B43" w:rsidRDefault="00E83B43"/>
    <w:p w14:paraId="72656E6D" w14:textId="77777777" w:rsidR="00E83B43" w:rsidRDefault="00E83B43"/>
    <w:p w14:paraId="384A40B6" w14:textId="77777777" w:rsidR="00E83B43" w:rsidRDefault="00E83B43"/>
    <w:p w14:paraId="13A15C5D" w14:textId="77777777" w:rsidR="00E83B43" w:rsidRDefault="00E83B43"/>
    <w:p w14:paraId="306111E2" w14:textId="77777777" w:rsidR="00E83B43" w:rsidRDefault="00E83B43"/>
    <w:p w14:paraId="16F7EA7D" w14:textId="77777777" w:rsidR="00E83B43" w:rsidRDefault="00E83B43"/>
    <w:p w14:paraId="3FEB79A7" w14:textId="77777777" w:rsidR="00E83B43" w:rsidRPr="00E83B43" w:rsidRDefault="00E83B43">
      <w:pPr>
        <w:rPr>
          <w:b/>
        </w:rPr>
      </w:pPr>
      <w:r>
        <w:rPr>
          <w:b/>
        </w:rPr>
        <w:lastRenderedPageBreak/>
        <w:t>Historique</w:t>
      </w:r>
    </w:p>
    <w:p w14:paraId="47A6D701" w14:textId="77777777" w:rsidR="00E83B43" w:rsidRDefault="00E83B43">
      <w:r>
        <w:t xml:space="preserve">*service social francophone = débuté par l’industrialisation de l’état. … Les femmes (les religieuses, … Ils devaient êtres catholiques. intervention = « donne toi a dieu », prier, stop </w:t>
      </w:r>
      <w:proofErr w:type="spellStart"/>
      <w:r>
        <w:t>drinking</w:t>
      </w:r>
      <w:proofErr w:type="spellEnd"/>
      <w:r>
        <w:t xml:space="preserve">) aident les familles démunies. Dans le temps on croyait que les pauvres souffraient de faiblesse de foi –} Jugement moral des gens sur les pauvres. </w:t>
      </w:r>
    </w:p>
    <w:p w14:paraId="66932B4F" w14:textId="77777777" w:rsidR="00E83B43" w:rsidRDefault="00E83B43"/>
    <w:p w14:paraId="36F16FC2" w14:textId="77777777" w:rsidR="00E83B43" w:rsidRDefault="00E83B43">
      <w:r>
        <w:t xml:space="preserve">*service social chez les anglophones =  dirige par le royaume unis; </w:t>
      </w:r>
      <w:proofErr w:type="spellStart"/>
      <w:r>
        <w:t>nothing</w:t>
      </w:r>
      <w:proofErr w:type="spellEnd"/>
      <w:r>
        <w:t xml:space="preserve"> to do </w:t>
      </w:r>
      <w:proofErr w:type="spellStart"/>
      <w:r>
        <w:t>with</w:t>
      </w:r>
      <w:proofErr w:type="spellEnd"/>
      <w:r>
        <w:t xml:space="preserve"> religion. Philanthrope, interventions = les dons.</w:t>
      </w:r>
    </w:p>
    <w:p w14:paraId="67593B31" w14:textId="77777777" w:rsidR="001E1C19" w:rsidRDefault="001E1C19"/>
    <w:p w14:paraId="6540BF35" w14:textId="77777777" w:rsidR="001E1C19" w:rsidRDefault="001E1C19">
      <w:r>
        <w:t xml:space="preserve">*code de déontologie : Lutte contre l’oppression, la valorisation d’approches variés.  </w:t>
      </w:r>
    </w:p>
    <w:p w14:paraId="7FF4507B" w14:textId="77777777" w:rsidR="00C80E4F" w:rsidRDefault="00C80E4F"/>
    <w:p w14:paraId="5AC08507" w14:textId="77777777" w:rsidR="00C80E4F" w:rsidRDefault="00C80E4F">
      <w:bookmarkStart w:id="0" w:name="_GoBack"/>
      <w:bookmarkEnd w:id="0"/>
    </w:p>
    <w:p w14:paraId="26BC519C" w14:textId="77777777" w:rsidR="001E1C19" w:rsidRDefault="001E1C19"/>
    <w:p w14:paraId="21938F03" w14:textId="77777777" w:rsidR="00CF07A9" w:rsidRPr="00A170AD" w:rsidRDefault="00CF07A9"/>
    <w:sectPr w:rsidR="00CF07A9" w:rsidRPr="00A170AD" w:rsidSect="00662D3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0AD"/>
    <w:rsid w:val="001E1C19"/>
    <w:rsid w:val="002806A1"/>
    <w:rsid w:val="002E71FB"/>
    <w:rsid w:val="005D2816"/>
    <w:rsid w:val="005D6BE8"/>
    <w:rsid w:val="00662D30"/>
    <w:rsid w:val="00A170AD"/>
    <w:rsid w:val="00C80E4F"/>
    <w:rsid w:val="00CF07A9"/>
    <w:rsid w:val="00E61E00"/>
    <w:rsid w:val="00E83B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3A877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TotalTime>
  <Pages>2</Pages>
  <Words>409</Words>
  <Characters>2336</Characters>
  <Application>Microsoft Macintosh Word</Application>
  <DocSecurity>0</DocSecurity>
  <Lines>19</Lines>
  <Paragraphs>5</Paragraphs>
  <ScaleCrop>false</ScaleCrop>
  <Company/>
  <LinksUpToDate>false</LinksUpToDate>
  <CharactersWithSpaces>2740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Scholz</dc:creator>
  <cp:keywords/>
  <dc:description/>
  <cp:lastModifiedBy>David Scholz</cp:lastModifiedBy>
  <cp:revision>2</cp:revision>
  <dcterms:created xsi:type="dcterms:W3CDTF">2014-01-23T20:57:00Z</dcterms:created>
  <dcterms:modified xsi:type="dcterms:W3CDTF">2014-01-30T22:20:00Z</dcterms:modified>
</cp:coreProperties>
</file>