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02FD">
      <w:pPr>
        <w:pBdr>
          <w:bottom w:val="single" w:sz="6" w:space="1" w:color="auto"/>
        </w:pBdr>
        <w:jc w:val="center"/>
        <w:rPr>
          <w:sz w:val="28"/>
          <w:lang w:val="en-US"/>
        </w:rPr>
      </w:pPr>
    </w:p>
    <w:p w:rsidR="00000000" w:rsidRDefault="002F02FD">
      <w:pPr>
        <w:pStyle w:val="Heading3"/>
      </w:pPr>
    </w:p>
    <w:p w:rsidR="00000000" w:rsidRDefault="002F02FD">
      <w:pPr>
        <w:pStyle w:val="Heading3"/>
      </w:pPr>
      <w:r>
        <w:t>Concordia University</w:t>
      </w:r>
    </w:p>
    <w:p w:rsidR="00000000" w:rsidRDefault="002F02FD">
      <w:pPr>
        <w:pStyle w:val="Heading1"/>
      </w:pPr>
      <w:r>
        <w:t>Department of Mechanical and Industrial Engineering</w:t>
      </w:r>
    </w:p>
    <w:p w:rsidR="00000000" w:rsidRDefault="00FE1A06">
      <w:pPr>
        <w:pStyle w:val="Heading1"/>
        <w:pBdr>
          <w:bottom w:val="single" w:sz="6" w:space="1" w:color="auto"/>
        </w:pBdr>
      </w:pPr>
      <w:r>
        <w:t xml:space="preserve">Sample </w:t>
      </w:r>
      <w:r w:rsidR="002F02FD">
        <w:t>Final Examination</w:t>
      </w:r>
    </w:p>
    <w:p w:rsidR="00000000" w:rsidRDefault="002F02FD">
      <w:pPr>
        <w:pBdr>
          <w:bottom w:val="single" w:sz="6" w:space="1" w:color="auto"/>
        </w:pBdr>
        <w:jc w:val="center"/>
        <w:rPr>
          <w:sz w:val="28"/>
          <w:lang w:val="en-US"/>
        </w:rPr>
      </w:pPr>
    </w:p>
    <w:p w:rsidR="00000000" w:rsidRDefault="002F02FD">
      <w:pPr>
        <w:rPr>
          <w:sz w:val="28"/>
          <w:lang w:val="en-US"/>
        </w:rPr>
      </w:pPr>
    </w:p>
    <w:p w:rsidR="00000000" w:rsidRDefault="002F02FD">
      <w:pPr>
        <w:ind w:firstLine="720"/>
        <w:rPr>
          <w:sz w:val="24"/>
          <w:lang w:val="en-US"/>
        </w:rPr>
      </w:pPr>
      <w:r>
        <w:rPr>
          <w:sz w:val="24"/>
          <w:lang w:val="en-US"/>
        </w:rPr>
        <w:t>Course: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>ENGR 311: Laplace Transforms and Partial Differential Equations</w:t>
      </w:r>
    </w:p>
    <w:p w:rsidR="00000000" w:rsidRDefault="002F02FD">
      <w:pPr>
        <w:ind w:firstLine="720"/>
        <w:rPr>
          <w:sz w:val="24"/>
          <w:lang w:val="en-US"/>
        </w:rPr>
      </w:pPr>
      <w:r>
        <w:rPr>
          <w:sz w:val="24"/>
          <w:lang w:val="en-US"/>
        </w:rPr>
        <w:t>Date: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>December</w:t>
      </w:r>
      <w:r>
        <w:rPr>
          <w:sz w:val="24"/>
          <w:lang w:val="en-US"/>
        </w:rPr>
        <w:t>, 20</w:t>
      </w:r>
      <w:r w:rsidR="00FE1A06">
        <w:rPr>
          <w:sz w:val="24"/>
          <w:lang w:val="en-US"/>
        </w:rPr>
        <w:t>16</w:t>
      </w:r>
      <w:r>
        <w:rPr>
          <w:sz w:val="24"/>
          <w:lang w:val="en-US"/>
        </w:rPr>
        <w:t>.</w:t>
      </w:r>
    </w:p>
    <w:p w:rsidR="00000000" w:rsidRDefault="002F02FD">
      <w:pPr>
        <w:ind w:firstLine="720"/>
        <w:rPr>
          <w:sz w:val="24"/>
          <w:lang w:val="en-US"/>
        </w:rPr>
      </w:pPr>
      <w:r>
        <w:rPr>
          <w:sz w:val="24"/>
          <w:lang w:val="en-US"/>
        </w:rPr>
        <w:t>Given by: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>Dr. Pierre Q. Gauthier</w:t>
      </w:r>
    </w:p>
    <w:p w:rsidR="00000000" w:rsidRDefault="002F02FD">
      <w:pPr>
        <w:pStyle w:val="BodyTextIndent2"/>
        <w:ind w:left="3600"/>
        <w:rPr>
          <w:sz w:val="24"/>
        </w:rPr>
      </w:pPr>
      <w:r>
        <w:rPr>
          <w:sz w:val="24"/>
        </w:rPr>
        <w:t>Instructions:</w:t>
      </w:r>
      <w:r>
        <w:rPr>
          <w:sz w:val="24"/>
        </w:rPr>
        <w:tab/>
        <w:t>Answer a</w:t>
      </w:r>
      <w:r>
        <w:rPr>
          <w:sz w:val="24"/>
        </w:rPr>
        <w:t>ll questions, only non-programmable calculators are permitted.</w:t>
      </w:r>
    </w:p>
    <w:p w:rsidR="00000000" w:rsidRDefault="002F02FD">
      <w:pPr>
        <w:pBdr>
          <w:bottom w:val="single" w:sz="6" w:space="1" w:color="auto"/>
        </w:pBdr>
        <w:jc w:val="center"/>
        <w:rPr>
          <w:sz w:val="28"/>
          <w:lang w:val="en-US"/>
        </w:rPr>
      </w:pPr>
    </w:p>
    <w:p w:rsidR="00000000" w:rsidRDefault="002F02FD">
      <w:pPr>
        <w:rPr>
          <w:sz w:val="28"/>
          <w:lang w:val="en-US"/>
        </w:rPr>
      </w:pPr>
    </w:p>
    <w:p w:rsidR="00000000" w:rsidRDefault="002F02FD">
      <w:pPr>
        <w:numPr>
          <w:ilvl w:val="0"/>
          <w:numId w:val="7"/>
        </w:numPr>
        <w:rPr>
          <w:lang w:val="en-US"/>
        </w:rPr>
      </w:pPr>
      <w:r>
        <w:rPr>
          <w:lang w:val="en-US"/>
        </w:rPr>
        <w:t>Solve the following differential equation using Laplace transforms</w:t>
      </w:r>
    </w:p>
    <w:p w:rsidR="00000000" w:rsidRDefault="002F02FD">
      <w:pPr>
        <w:rPr>
          <w:sz w:val="28"/>
          <w:lang w:val="en-US"/>
        </w:rPr>
      </w:pPr>
    </w:p>
    <w:p w:rsidR="00000000" w:rsidRDefault="006818B1">
      <w:pPr>
        <w:ind w:left="3600"/>
        <w:rPr>
          <w:sz w:val="28"/>
          <w:lang w:val="en-US"/>
        </w:rPr>
      </w:pPr>
      <w:r>
        <w:rPr>
          <w:position w:val="-12"/>
          <w:sz w:val="28"/>
          <w:lang w:val="en-US"/>
        </w:rPr>
        <w:object w:dxaOrig="30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153.75pt;height:18.75pt" o:ole="">
            <v:imagedata r:id="rId5" o:title=""/>
          </v:shape>
          <o:OLEObject Type="Embed" ProgID="Equation.3" ShapeID="_x0000_i1054" DrawAspect="Content" ObjectID="_1542109636" r:id="rId6"/>
        </w:object>
      </w:r>
    </w:p>
    <w:p w:rsidR="00000000" w:rsidRDefault="002F02FD">
      <w:pPr>
        <w:ind w:left="3600"/>
        <w:rPr>
          <w:sz w:val="28"/>
          <w:lang w:val="en-US"/>
        </w:rPr>
      </w:pPr>
    </w:p>
    <w:p w:rsidR="00000000" w:rsidRDefault="002F02FD">
      <w:pPr>
        <w:ind w:left="3600"/>
        <w:rPr>
          <w:sz w:val="28"/>
          <w:lang w:val="en-US"/>
        </w:rPr>
      </w:pPr>
      <w:r>
        <w:rPr>
          <w:sz w:val="28"/>
          <w:lang w:val="en-US"/>
        </w:rPr>
        <w:t xml:space="preserve">     </w:t>
      </w:r>
      <w:r>
        <w:rPr>
          <w:position w:val="-12"/>
          <w:sz w:val="28"/>
          <w:lang w:val="en-US"/>
        </w:rPr>
        <w:object w:dxaOrig="980" w:dyaOrig="360">
          <v:shape id="_x0000_i1025" type="#_x0000_t75" style="width:48.75pt;height:18pt" o:ole="">
            <v:imagedata r:id="rId7" o:title=""/>
          </v:shape>
          <o:OLEObject Type="Embed" ProgID="Equation.3" ShapeID="_x0000_i1025" DrawAspect="Content" ObjectID="_1542109637" r:id="rId8"/>
        </w:object>
      </w:r>
      <w:r>
        <w:rPr>
          <w:sz w:val="28"/>
          <w:lang w:val="en-US"/>
        </w:rPr>
        <w:t xml:space="preserve">  </w:t>
      </w:r>
      <w:proofErr w:type="gramStart"/>
      <w:r>
        <w:rPr>
          <w:lang w:val="en-US"/>
        </w:rPr>
        <w:t>and</w:t>
      </w:r>
      <w:proofErr w:type="gramEnd"/>
      <w:r>
        <w:rPr>
          <w:sz w:val="28"/>
          <w:lang w:val="en-US"/>
        </w:rPr>
        <w:tab/>
      </w:r>
      <w:r>
        <w:rPr>
          <w:position w:val="-12"/>
          <w:sz w:val="28"/>
          <w:lang w:val="en-US"/>
        </w:rPr>
        <w:object w:dxaOrig="1040" w:dyaOrig="380">
          <v:shape id="_x0000_i1026" type="#_x0000_t75" style="width:51.75pt;height:18.75pt" o:ole="">
            <v:imagedata r:id="rId9" o:title=""/>
          </v:shape>
          <o:OLEObject Type="Embed" ProgID="Equation.3" ShapeID="_x0000_i1026" DrawAspect="Content" ObjectID="_1542109638" r:id="rId10"/>
        </w:object>
      </w:r>
    </w:p>
    <w:p w:rsidR="00000000" w:rsidRDefault="002F02FD">
      <w:pPr>
        <w:ind w:left="3600"/>
        <w:rPr>
          <w:sz w:val="28"/>
          <w:lang w:val="en-US"/>
        </w:rPr>
      </w:pPr>
    </w:p>
    <w:p w:rsidR="00000000" w:rsidRDefault="002F02FD">
      <w:pPr>
        <w:numPr>
          <w:ilvl w:val="0"/>
          <w:numId w:val="7"/>
        </w:numPr>
        <w:rPr>
          <w:lang w:val="en-US"/>
        </w:rPr>
      </w:pPr>
      <w:r>
        <w:rPr>
          <w:lang w:val="en-US"/>
        </w:rPr>
        <w:t>Solve,</w:t>
      </w:r>
    </w:p>
    <w:p w:rsidR="00000000" w:rsidRDefault="002F02FD">
      <w:pPr>
        <w:ind w:left="1080"/>
        <w:rPr>
          <w:lang w:val="en-US"/>
        </w:rPr>
      </w:pPr>
      <w:r>
        <w:rPr>
          <w:lang w:val="en-US"/>
        </w:rPr>
        <w:t>a)</w:t>
      </w:r>
      <w:r>
        <w:rPr>
          <w:lang w:val="en-US"/>
        </w:rPr>
        <w:tab/>
      </w:r>
      <w:r>
        <w:rPr>
          <w:sz w:val="32"/>
          <w:lang w:val="en-US"/>
        </w:rPr>
        <w:t>£</w:t>
      </w:r>
      <w:r>
        <w:rPr>
          <w:sz w:val="24"/>
          <w:lang w:val="en-US"/>
        </w:rPr>
        <w:t xml:space="preserve"> </w:t>
      </w:r>
      <w:r>
        <w:rPr>
          <w:b/>
          <w:bCs/>
          <w:sz w:val="28"/>
          <w:vertAlign w:val="superscript"/>
          <w:lang w:val="en-US"/>
        </w:rPr>
        <w:t>-1</w:t>
      </w:r>
      <w:r>
        <w:rPr>
          <w:position w:val="-32"/>
          <w:lang w:val="en-US"/>
        </w:rPr>
        <w:object w:dxaOrig="1280" w:dyaOrig="780">
          <v:shape id="_x0000_i1027" type="#_x0000_t75" style="width:63.75pt;height:39pt" o:ole="" fillcolor="window">
            <v:imagedata r:id="rId11" o:title=""/>
          </v:shape>
          <o:OLEObject Type="Embed" ProgID="Equation.3" ShapeID="_x0000_i1027" DrawAspect="Content" ObjectID="_1542109639" r:id="rId12"/>
        </w:obje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</w:t>
      </w:r>
      <w:r>
        <w:rPr>
          <w:lang w:val="en-US"/>
        </w:rPr>
        <w:tab/>
      </w:r>
      <w:r w:rsidR="006818B1" w:rsidRPr="00493A7E">
        <w:rPr>
          <w:position w:val="-44"/>
          <w:lang w:val="en-US"/>
        </w:rPr>
        <w:object w:dxaOrig="4239" w:dyaOrig="1020">
          <v:shape id="_x0000_i1055" type="#_x0000_t75" style="width:212.25pt;height:51pt" o:ole="" fillcolor="window">
            <v:imagedata r:id="rId13" o:title=""/>
          </v:shape>
          <o:OLEObject Type="Embed" ProgID="Equation.3" ShapeID="_x0000_i1055" DrawAspect="Content" ObjectID="_1542109640" r:id="rId14"/>
        </w:object>
      </w:r>
    </w:p>
    <w:p w:rsidR="00000000" w:rsidRDefault="002F02FD">
      <w:pPr>
        <w:rPr>
          <w:sz w:val="28"/>
          <w:lang w:val="en-US"/>
        </w:rPr>
      </w:pPr>
      <w:r>
        <w:rPr>
          <w:lang w:val="en-US"/>
        </w:rPr>
        <w:tab/>
      </w:r>
    </w:p>
    <w:p w:rsidR="00000000" w:rsidRDefault="002F02FD">
      <w:pPr>
        <w:numPr>
          <w:ilvl w:val="0"/>
          <w:numId w:val="7"/>
        </w:numPr>
        <w:rPr>
          <w:lang w:val="en-US"/>
        </w:rPr>
      </w:pPr>
      <w:r>
        <w:rPr>
          <w:lang w:val="en-US"/>
        </w:rPr>
        <w:t>Consider the following function</w:t>
      </w:r>
    </w:p>
    <w:p w:rsidR="00000000" w:rsidRDefault="002F02FD">
      <w:pPr>
        <w:tabs>
          <w:tab w:val="num" w:pos="5040"/>
        </w:tabs>
        <w:ind w:left="4680"/>
        <w:rPr>
          <w:sz w:val="28"/>
          <w:lang w:val="en-US"/>
        </w:rPr>
      </w:pPr>
    </w:p>
    <w:p w:rsidR="00000000" w:rsidRDefault="002F02FD">
      <w:pPr>
        <w:tabs>
          <w:tab w:val="num" w:pos="5040"/>
        </w:tabs>
        <w:ind w:left="4680" w:hanging="360"/>
        <w:rPr>
          <w:lang w:val="en-US"/>
        </w:rPr>
      </w:pPr>
      <w:r>
        <w:rPr>
          <w:position w:val="-6"/>
          <w:lang w:val="en-US"/>
        </w:rPr>
        <w:object w:dxaOrig="200" w:dyaOrig="300">
          <v:shape id="_x0000_i1028" type="#_x0000_t75" style="width:9.75pt;height:15pt" o:ole="" fillcolor="window">
            <v:imagedata r:id="rId15" o:title=""/>
          </v:shape>
          <o:OLEObject Type="Embed" ProgID="Equation.3" ShapeID="_x0000_i1028" DrawAspect="Content" ObjectID="_1542109641" r:id="rId16"/>
        </w:obje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,  </w:t>
      </w:r>
      <w:r>
        <w:rPr>
          <w:position w:val="-6"/>
          <w:lang w:val="en-US"/>
        </w:rPr>
        <w:object w:dxaOrig="1240" w:dyaOrig="300">
          <v:shape id="_x0000_i1029" type="#_x0000_t75" style="width:62.25pt;height:15pt" o:ole="" fillcolor="window">
            <v:imagedata r:id="rId17" o:title=""/>
          </v:shape>
          <o:OLEObject Type="Embed" ProgID="Equation.3" ShapeID="_x0000_i1029" DrawAspect="Content" ObjectID="_1542109642" r:id="rId18"/>
        </w:object>
      </w:r>
    </w:p>
    <w:p w:rsidR="00000000" w:rsidRDefault="002F02FD">
      <w:pPr>
        <w:ind w:left="2520" w:firstLine="360"/>
        <w:rPr>
          <w:lang w:val="en-US"/>
        </w:rPr>
      </w:pPr>
      <w:r>
        <w:rPr>
          <w:position w:val="-12"/>
          <w:lang w:val="en-US"/>
        </w:rPr>
        <w:object w:dxaOrig="820" w:dyaOrig="360">
          <v:shape id="_x0000_i1030" type="#_x0000_t75" style="width:41.25pt;height:18pt" o:ole="" fillcolor="window">
            <v:imagedata r:id="rId19" o:title=""/>
          </v:shape>
          <o:OLEObject Type="Embed" ProgID="Equation.3" ShapeID="_x0000_i1030" DrawAspect="Content" ObjectID="_1542109643" r:id="rId20"/>
        </w:object>
      </w:r>
      <w:r>
        <w:rPr>
          <w:lang w:val="en-US"/>
        </w:rPr>
        <w:tab/>
      </w:r>
      <w:r>
        <w:rPr>
          <w:position w:val="-6"/>
          <w:lang w:val="en-US"/>
        </w:rPr>
        <w:object w:dxaOrig="780" w:dyaOrig="300">
          <v:shape id="_x0000_i1031" type="#_x0000_t75" style="width:39pt;height:15pt" o:ole="">
            <v:imagedata r:id="rId21" o:title=""/>
          </v:shape>
          <o:OLEObject Type="Embed" ProgID="Equation.3" ShapeID="_x0000_i1031" DrawAspect="Content" ObjectID="_1542109644" r:id="rId22"/>
        </w:object>
      </w:r>
      <w:r>
        <w:rPr>
          <w:lang w:val="en-US"/>
        </w:rPr>
        <w:tab/>
        <w:t xml:space="preserve">,     </w:t>
      </w:r>
      <w:r>
        <w:rPr>
          <w:position w:val="-6"/>
          <w:lang w:val="en-US"/>
        </w:rPr>
        <w:object w:dxaOrig="1020" w:dyaOrig="300">
          <v:shape id="_x0000_i1032" type="#_x0000_t75" style="width:51pt;height:15pt" o:ole="">
            <v:imagedata r:id="rId23" o:title=""/>
          </v:shape>
          <o:OLEObject Type="Embed" ProgID="Equation.3" ShapeID="_x0000_i1032" DrawAspect="Content" ObjectID="_1542109645" r:id="rId24"/>
        </w:object>
      </w:r>
    </w:p>
    <w:p w:rsidR="00000000" w:rsidRDefault="002F02FD">
      <w:pPr>
        <w:tabs>
          <w:tab w:val="num" w:pos="720"/>
        </w:tabs>
        <w:ind w:left="360"/>
        <w:rPr>
          <w:lang w:val="en-US"/>
        </w:rPr>
      </w:pPr>
      <w:r>
        <w:rPr>
          <w:sz w:val="28"/>
          <w:lang w:val="en-US"/>
        </w:rPr>
        <w:tab/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</w:r>
      <w:r>
        <w:rPr>
          <w:position w:val="-6"/>
          <w:sz w:val="28"/>
          <w:lang w:val="en-US"/>
        </w:rPr>
        <w:object w:dxaOrig="200" w:dyaOrig="300">
          <v:shape id="_x0000_i1033" type="#_x0000_t75" style="width:10.5pt;height:13.5pt" o:ole="">
            <v:imagedata r:id="rId25" o:title=""/>
          </v:shape>
          <o:OLEObject Type="Embed" ProgID="Equation.3" ShapeID="_x0000_i1033" DrawAspect="Content" ObjectID="_1542109646" r:id="rId26"/>
        </w:objec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</w:r>
      <w:r>
        <w:rPr>
          <w:lang w:val="en-US"/>
        </w:rPr>
        <w:t>,</w:t>
      </w:r>
      <w:r>
        <w:rPr>
          <w:sz w:val="28"/>
          <w:lang w:val="en-US"/>
        </w:rPr>
        <w:t xml:space="preserve">    </w:t>
      </w:r>
      <w:r>
        <w:rPr>
          <w:position w:val="-6"/>
          <w:lang w:val="en-US"/>
        </w:rPr>
        <w:object w:dxaOrig="999" w:dyaOrig="300">
          <v:shape id="_x0000_i1034" type="#_x0000_t75" style="width:50.25pt;height:15pt" o:ole="" fillcolor="window">
            <v:imagedata r:id="rId27" o:title=""/>
          </v:shape>
          <o:OLEObject Type="Embed" ProgID="Equation.3" ShapeID="_x0000_i1034" DrawAspect="Content" ObjectID="_1542109647" r:id="rId28"/>
        </w:object>
      </w:r>
    </w:p>
    <w:p w:rsidR="00000000" w:rsidRDefault="002F02FD">
      <w:pPr>
        <w:rPr>
          <w:lang w:val="en-US"/>
        </w:rPr>
      </w:pPr>
    </w:p>
    <w:p w:rsidR="00000000" w:rsidRDefault="002F02FD">
      <w:pPr>
        <w:numPr>
          <w:ilvl w:val="0"/>
          <w:numId w:val="8"/>
        </w:numPr>
        <w:rPr>
          <w:lang w:val="en-US"/>
        </w:rPr>
      </w:pPr>
      <w:r>
        <w:rPr>
          <w:lang w:val="en-US"/>
        </w:rPr>
        <w:t>F</w:t>
      </w:r>
      <w:r>
        <w:rPr>
          <w:lang w:val="en-US"/>
        </w:rPr>
        <w:t>ind the Fourier Series of</w:t>
      </w:r>
      <w:r>
        <w:rPr>
          <w:position w:val="-12"/>
          <w:lang w:val="en-US"/>
        </w:rPr>
        <w:object w:dxaOrig="620" w:dyaOrig="360">
          <v:shape id="_x0000_i1035" type="#_x0000_t75" style="width:30.75pt;height:18pt" o:ole="" fillcolor="window">
            <v:imagedata r:id="rId29" o:title=""/>
          </v:shape>
          <o:OLEObject Type="Embed" ProgID="Equation.3" ShapeID="_x0000_i1035" DrawAspect="Content" ObjectID="_1542109648" r:id="rId30"/>
        </w:object>
      </w:r>
      <w:r>
        <w:rPr>
          <w:lang w:val="en-US"/>
        </w:rPr>
        <w:t xml:space="preserve"> and sketch it on the interval </w:t>
      </w:r>
      <w:r>
        <w:rPr>
          <w:position w:val="-10"/>
          <w:lang w:val="en-US"/>
        </w:rPr>
        <w:object w:dxaOrig="1040" w:dyaOrig="340">
          <v:shape id="_x0000_i1036" type="#_x0000_t75" style="width:51.75pt;height:17.25pt" o:ole="" fillcolor="window">
            <v:imagedata r:id="rId31" o:title=""/>
          </v:shape>
          <o:OLEObject Type="Embed" ProgID="Equation.3" ShapeID="_x0000_i1036" DrawAspect="Content" ObjectID="_1542109649" r:id="rId32"/>
        </w:object>
      </w:r>
    </w:p>
    <w:p w:rsidR="00000000" w:rsidRDefault="002F02FD">
      <w:pPr>
        <w:numPr>
          <w:ilvl w:val="0"/>
          <w:numId w:val="8"/>
        </w:numPr>
        <w:rPr>
          <w:lang w:val="en-US"/>
        </w:rPr>
      </w:pPr>
      <w:r>
        <w:rPr>
          <w:lang w:val="en-US"/>
        </w:rPr>
        <w:t>To what values will this series converge at x = 0, x = 13 and x = -15?</w:t>
      </w:r>
    </w:p>
    <w:p w:rsidR="00000000" w:rsidRDefault="002F02FD">
      <w:pPr>
        <w:numPr>
          <w:ilvl w:val="0"/>
          <w:numId w:val="8"/>
        </w:numPr>
        <w:rPr>
          <w:lang w:val="en-US"/>
        </w:rPr>
      </w:pPr>
      <w:r>
        <w:rPr>
          <w:lang w:val="en-US"/>
        </w:rPr>
        <w:t>Evaluate:</w:t>
      </w:r>
      <w:r>
        <w:rPr>
          <w:lang w:val="en-US"/>
        </w:rPr>
        <w:tab/>
      </w:r>
    </w:p>
    <w:p w:rsidR="00000000" w:rsidRDefault="002F02FD">
      <w:pPr>
        <w:ind w:left="3240" w:firstLine="360"/>
        <w:rPr>
          <w:lang w:val="en-US"/>
        </w:rPr>
      </w:pPr>
      <w:r>
        <w:rPr>
          <w:position w:val="-46"/>
          <w:lang w:val="en-US"/>
        </w:rPr>
        <w:object w:dxaOrig="2659" w:dyaOrig="1280">
          <v:shape id="_x0000_i1037" type="#_x0000_t75" style="width:132.75pt;height:63.75pt" o:ole="">
            <v:imagedata r:id="rId33" o:title=""/>
          </v:shape>
          <o:OLEObject Type="Embed" ProgID="Equation.3" ShapeID="_x0000_i1037" DrawAspect="Content" ObjectID="_1542109650" r:id="rId34"/>
        </w:object>
      </w:r>
    </w:p>
    <w:p w:rsidR="00000000" w:rsidRDefault="002F02FD">
      <w:pPr>
        <w:rPr>
          <w:lang w:val="en-US"/>
        </w:rPr>
      </w:pPr>
    </w:p>
    <w:p w:rsidR="00000000" w:rsidRDefault="002F02FD">
      <w:pPr>
        <w:ind w:left="1080"/>
        <w:jc w:val="center"/>
        <w:rPr>
          <w:sz w:val="28"/>
        </w:rPr>
      </w:pPr>
      <w:r>
        <w:rPr>
          <w:lang w:val="en-US"/>
        </w:rPr>
        <w:br w:type="page"/>
      </w:r>
      <w:r>
        <w:rPr>
          <w:sz w:val="28"/>
          <w:lang w:val="en-US"/>
        </w:rPr>
        <w:lastRenderedPageBreak/>
        <w:t xml:space="preserve">ENGR 311 </w:t>
      </w:r>
      <w:r>
        <w:rPr>
          <w:sz w:val="28"/>
        </w:rPr>
        <w:t xml:space="preserve">Final </w:t>
      </w:r>
      <w:proofErr w:type="gramStart"/>
      <w:r>
        <w:rPr>
          <w:sz w:val="28"/>
        </w:rPr>
        <w:t>Examination</w:t>
      </w:r>
      <w:proofErr w:type="gramEnd"/>
      <w:r>
        <w:rPr>
          <w:sz w:val="28"/>
        </w:rPr>
        <w:t xml:space="preserve"> </w:t>
      </w:r>
    </w:p>
    <w:p w:rsidR="00000000" w:rsidRDefault="002F02FD">
      <w:pPr>
        <w:ind w:left="1080"/>
        <w:jc w:val="center"/>
        <w:rPr>
          <w:sz w:val="28"/>
        </w:rPr>
      </w:pPr>
    </w:p>
    <w:p w:rsidR="00000000" w:rsidRDefault="002F02FD">
      <w:pPr>
        <w:ind w:left="1080"/>
        <w:jc w:val="center"/>
        <w:rPr>
          <w:sz w:val="28"/>
          <w:lang w:val="en-US"/>
        </w:rPr>
      </w:pPr>
    </w:p>
    <w:p w:rsidR="00000000" w:rsidRDefault="002F02FD">
      <w:pPr>
        <w:numPr>
          <w:ilvl w:val="0"/>
          <w:numId w:val="7"/>
        </w:numPr>
        <w:rPr>
          <w:lang w:val="en-US"/>
        </w:rPr>
      </w:pPr>
      <w:r>
        <w:rPr>
          <w:lang w:val="en-US"/>
        </w:rPr>
        <w:t>Solve, using th</w:t>
      </w:r>
      <w:r>
        <w:rPr>
          <w:lang w:val="en-US"/>
        </w:rPr>
        <w:t xml:space="preserve">e method of separation of variables, the following Wave equation </w:t>
      </w:r>
    </w:p>
    <w:p w:rsidR="00000000" w:rsidRDefault="002F02FD">
      <w:pPr>
        <w:rPr>
          <w:lang w:val="en-US"/>
        </w:rPr>
      </w:pPr>
    </w:p>
    <w:p w:rsidR="00000000" w:rsidRDefault="00FE1A06">
      <w:pPr>
        <w:ind w:left="2880"/>
        <w:rPr>
          <w:lang w:val="en-US"/>
        </w:rPr>
      </w:pPr>
      <w:r w:rsidRPr="00FE1A06">
        <w:rPr>
          <w:position w:val="-28"/>
          <w:lang w:val="en-US"/>
        </w:rPr>
        <w:object w:dxaOrig="1359" w:dyaOrig="720">
          <v:shape id="_x0000_i1049" type="#_x0000_t75" style="width:68.25pt;height:36pt" o:ole="" fillcolor="window">
            <v:imagedata r:id="rId35" o:title=""/>
          </v:shape>
          <o:OLEObject Type="Embed" ProgID="Equation.3" ShapeID="_x0000_i1049" DrawAspect="Content" ObjectID="_1542109651" r:id="rId36"/>
        </w:object>
      </w:r>
    </w:p>
    <w:p w:rsidR="00000000" w:rsidRDefault="002F02FD">
      <w:pPr>
        <w:ind w:left="2880"/>
        <w:rPr>
          <w:lang w:val="en-US"/>
        </w:rPr>
      </w:pPr>
    </w:p>
    <w:p w:rsidR="00000000" w:rsidRDefault="002F02FD">
      <w:pPr>
        <w:ind w:left="1080"/>
        <w:rPr>
          <w:lang w:val="en-US"/>
        </w:rPr>
      </w:pPr>
      <w:proofErr w:type="gramStart"/>
      <w:r>
        <w:rPr>
          <w:lang w:val="en-US"/>
        </w:rPr>
        <w:t>with</w:t>
      </w:r>
      <w:proofErr w:type="gramEnd"/>
      <w:r>
        <w:rPr>
          <w:lang w:val="en-US"/>
        </w:rPr>
        <w:t xml:space="preserve"> fixed boundary conditions: </w:t>
      </w:r>
      <w:r>
        <w:rPr>
          <w:position w:val="-12"/>
          <w:lang w:val="en-US"/>
        </w:rPr>
        <w:object w:dxaOrig="2140" w:dyaOrig="360">
          <v:shape id="_x0000_i1038" type="#_x0000_t75" style="width:107.25pt;height:18pt" o:ole="" fillcolor="window">
            <v:imagedata r:id="rId37" o:title=""/>
          </v:shape>
          <o:OLEObject Type="Embed" ProgID="Equation.3" ShapeID="_x0000_i1038" DrawAspect="Content" ObjectID="_1542109652" r:id="rId38"/>
        </w:object>
      </w:r>
      <w:r>
        <w:rPr>
          <w:lang w:val="en-US"/>
        </w:rPr>
        <w:t xml:space="preserve">, and with initial conditions </w:t>
      </w:r>
    </w:p>
    <w:p w:rsidR="00000000" w:rsidRDefault="002F02FD">
      <w:pPr>
        <w:ind w:left="360" w:firstLine="720"/>
        <w:rPr>
          <w:lang w:val="en-US"/>
        </w:rPr>
      </w:pPr>
      <w:r>
        <w:rPr>
          <w:position w:val="-12"/>
          <w:lang w:val="en-US"/>
        </w:rPr>
        <w:object w:dxaOrig="1180" w:dyaOrig="360">
          <v:shape id="_x0000_i1039" type="#_x0000_t75" style="width:59.25pt;height:18pt" o:ole="">
            <v:imagedata r:id="rId39" o:title=""/>
          </v:shape>
          <o:OLEObject Type="Embed" ProgID="Equation.3" ShapeID="_x0000_i1039" DrawAspect="Content" ObjectID="_1542109653" r:id="rId40"/>
        </w:objec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and</w:t>
      </w:r>
      <w:proofErr w:type="gramEnd"/>
      <w:r>
        <w:rPr>
          <w:lang w:val="en-US"/>
        </w:rPr>
        <w:tab/>
      </w:r>
      <w:r w:rsidR="00FE1A06" w:rsidRPr="00FE1A06">
        <w:rPr>
          <w:position w:val="-28"/>
          <w:lang w:val="en-US"/>
        </w:rPr>
        <w:object w:dxaOrig="3019" w:dyaOrig="720">
          <v:shape id="_x0000_i1050" type="#_x0000_t75" style="width:150.75pt;height:36pt" o:ole="">
            <v:imagedata r:id="rId41" o:title=""/>
          </v:shape>
          <o:OLEObject Type="Embed" ProgID="Equation.3" ShapeID="_x0000_i1050" DrawAspect="Content" ObjectID="_1542109654" r:id="rId42"/>
        </w:object>
      </w:r>
    </w:p>
    <w:p w:rsidR="00000000" w:rsidRDefault="002F02FD">
      <w:pPr>
        <w:ind w:left="360" w:firstLine="720"/>
        <w:rPr>
          <w:lang w:val="en-US"/>
        </w:rPr>
      </w:pPr>
    </w:p>
    <w:p w:rsidR="00000000" w:rsidRDefault="002F02FD">
      <w:pPr>
        <w:rPr>
          <w:lang w:val="en-US"/>
        </w:rPr>
      </w:pPr>
    </w:p>
    <w:p w:rsidR="00000000" w:rsidRDefault="002F02FD">
      <w:pPr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Solve, using the method </w:t>
      </w:r>
      <w:r>
        <w:rPr>
          <w:lang w:val="en-US"/>
        </w:rPr>
        <w:t xml:space="preserve">of separation of variables, the following version of the Heat equation </w:t>
      </w:r>
    </w:p>
    <w:p w:rsidR="00000000" w:rsidRDefault="002F02FD">
      <w:pPr>
        <w:rPr>
          <w:lang w:val="en-US"/>
        </w:rPr>
      </w:pPr>
    </w:p>
    <w:p w:rsidR="00000000" w:rsidRDefault="002F02FD">
      <w:pPr>
        <w:ind w:left="2880"/>
        <w:rPr>
          <w:lang w:val="en-US"/>
        </w:rPr>
      </w:pPr>
      <w:r>
        <w:rPr>
          <w:position w:val="-30"/>
          <w:lang w:val="en-US"/>
        </w:rPr>
        <w:object w:dxaOrig="2020" w:dyaOrig="800">
          <v:shape id="_x0000_i1040" type="#_x0000_t75" style="width:101.25pt;height:39.75pt" o:ole="" fillcolor="window">
            <v:imagedata r:id="rId43" o:title=""/>
          </v:shape>
          <o:OLEObject Type="Embed" ProgID="Equation.3" ShapeID="_x0000_i1040" DrawAspect="Content" ObjectID="_1542109655" r:id="rId44"/>
        </w:object>
      </w:r>
    </w:p>
    <w:p w:rsidR="00000000" w:rsidRDefault="002F02FD">
      <w:pPr>
        <w:ind w:left="2880"/>
        <w:rPr>
          <w:lang w:val="en-US"/>
        </w:rPr>
      </w:pPr>
    </w:p>
    <w:p w:rsidR="00000000" w:rsidRDefault="002F02FD">
      <w:pPr>
        <w:ind w:left="1080"/>
        <w:rPr>
          <w:lang w:val="en-US"/>
        </w:rPr>
      </w:pPr>
      <w:proofErr w:type="gramStart"/>
      <w:r>
        <w:rPr>
          <w:lang w:val="en-US"/>
        </w:rPr>
        <w:t>with</w:t>
      </w:r>
      <w:proofErr w:type="gramEnd"/>
      <w:r>
        <w:rPr>
          <w:lang w:val="en-US"/>
        </w:rPr>
        <w:t xml:space="preserve"> adiabatic boundary conditions: </w:t>
      </w:r>
      <w:r>
        <w:rPr>
          <w:position w:val="-28"/>
          <w:lang w:val="en-US"/>
        </w:rPr>
        <w:object w:dxaOrig="2580" w:dyaOrig="720">
          <v:shape id="_x0000_i1041" type="#_x0000_t75" style="width:129pt;height:36pt" o:ole="" fillcolor="window">
            <v:imagedata r:id="rId45" o:title=""/>
          </v:shape>
          <o:OLEObject Type="Embed" ProgID="Equation.3" ShapeID="_x0000_i1041" DrawAspect="Content" ObjectID="_1542109656" r:id="rId46"/>
        </w:object>
      </w:r>
      <w:r>
        <w:rPr>
          <w:lang w:val="en-US"/>
        </w:rPr>
        <w:t xml:space="preserve">, and with an initial temperature distribution </w:t>
      </w:r>
    </w:p>
    <w:p w:rsidR="00000000" w:rsidRDefault="002F02FD">
      <w:pPr>
        <w:ind w:left="1080"/>
        <w:rPr>
          <w:lang w:val="en-US"/>
        </w:rPr>
      </w:pPr>
      <w:r>
        <w:rPr>
          <w:noProof/>
          <w:sz w:val="20"/>
          <w:lang w:val="en-US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left:0;text-align:left;margin-left:198pt;margin-top:11.4pt;width:9pt;height:54pt;z-index:251657728;v-text-anchor:middle" fillcolor="#0c9" strokeweight="1.25pt"/>
        </w:pict>
      </w:r>
    </w:p>
    <w:p w:rsidR="00000000" w:rsidRDefault="002F02FD">
      <w:pPr>
        <w:ind w:left="108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</w:t>
      </w:r>
      <w:r>
        <w:rPr>
          <w:position w:val="-4"/>
          <w:lang w:val="en-US"/>
        </w:rPr>
        <w:object w:dxaOrig="220" w:dyaOrig="279">
          <v:shape id="_x0000_i1042" type="#_x0000_t75" style="width:11.25pt;height:14.25pt" o:ole="">
            <v:imagedata r:id="rId47" o:title=""/>
          </v:shape>
          <o:OLEObject Type="Embed" ProgID="Equation.3" ShapeID="_x0000_i1042" DrawAspect="Content" ObjectID="_1542109657" r:id="rId48"/>
        </w:object>
      </w:r>
      <w:r>
        <w:rPr>
          <w:lang w:val="en-US"/>
        </w:rPr>
        <w:tab/>
      </w:r>
      <w:r>
        <w:rPr>
          <w:lang w:val="en-US"/>
        </w:rPr>
        <w:tab/>
        <w:t xml:space="preserve">,  </w:t>
      </w:r>
      <w:r>
        <w:rPr>
          <w:position w:val="-6"/>
          <w:lang w:val="en-US"/>
        </w:rPr>
        <w:object w:dxaOrig="1020" w:dyaOrig="300">
          <v:shape id="_x0000_i1043" type="#_x0000_t75" style="width:51pt;height:15pt" o:ole="">
            <v:imagedata r:id="rId49" o:title=""/>
          </v:shape>
          <o:OLEObject Type="Embed" ProgID="Equation.3" ShapeID="_x0000_i1043" DrawAspect="Content" ObjectID="_1542109658" r:id="rId50"/>
        </w:object>
      </w:r>
    </w:p>
    <w:p w:rsidR="00000000" w:rsidRDefault="002F02FD">
      <w:pPr>
        <w:ind w:left="108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position w:val="-12"/>
          <w:lang w:val="en-US"/>
        </w:rPr>
        <w:object w:dxaOrig="980" w:dyaOrig="360">
          <v:shape id="_x0000_i1044" type="#_x0000_t75" style="width:48.75pt;height:18pt" o:ole="">
            <v:imagedata r:id="rId51" o:title=""/>
          </v:shape>
          <o:OLEObject Type="Embed" ProgID="Equation.3" ShapeID="_x0000_i1044" DrawAspect="Content" ObjectID="_1542109659" r:id="rId52"/>
        </w:object>
      </w:r>
    </w:p>
    <w:p w:rsidR="00000000" w:rsidRDefault="002F02FD">
      <w:pPr>
        <w:tabs>
          <w:tab w:val="num" w:pos="1800"/>
        </w:tabs>
        <w:ind w:left="144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10</w:t>
      </w:r>
      <w:r>
        <w:rPr>
          <w:lang w:val="en-US"/>
        </w:rPr>
        <w:tab/>
      </w:r>
      <w:r>
        <w:rPr>
          <w:lang w:val="en-US"/>
        </w:rPr>
        <w:tab/>
        <w:t xml:space="preserve">,  </w:t>
      </w:r>
      <w:r>
        <w:rPr>
          <w:position w:val="-6"/>
          <w:lang w:val="en-US"/>
        </w:rPr>
        <w:object w:dxaOrig="1140" w:dyaOrig="300">
          <v:shape id="_x0000_i1045" type="#_x0000_t75" style="width:57pt;height:15pt" o:ole="">
            <v:imagedata r:id="rId53" o:title=""/>
          </v:shape>
          <o:OLEObject Type="Embed" ProgID="Equation.3" ShapeID="_x0000_i1045" DrawAspect="Content" ObjectID="_1542109660" r:id="rId54"/>
        </w:object>
      </w:r>
    </w:p>
    <w:p w:rsidR="00000000" w:rsidRDefault="002F02FD">
      <w:pPr>
        <w:rPr>
          <w:lang w:val="en-US"/>
        </w:rPr>
      </w:pPr>
    </w:p>
    <w:p w:rsidR="00000000" w:rsidRDefault="002F02FD">
      <w:pPr>
        <w:ind w:firstLine="1080"/>
        <w:rPr>
          <w:lang w:val="en-US"/>
        </w:rPr>
      </w:pPr>
      <w:proofErr w:type="gramStart"/>
      <w:r>
        <w:rPr>
          <w:lang w:val="en-US"/>
        </w:rPr>
        <w:t>and</w:t>
      </w:r>
      <w:proofErr w:type="gramEnd"/>
      <w:r>
        <w:rPr>
          <w:lang w:val="en-US"/>
        </w:rPr>
        <w:t>,</w:t>
      </w:r>
    </w:p>
    <w:p w:rsidR="00000000" w:rsidRDefault="002F02FD">
      <w:pPr>
        <w:ind w:firstLine="1080"/>
        <w:rPr>
          <w:lang w:val="en-US"/>
        </w:rPr>
      </w:pPr>
    </w:p>
    <w:p w:rsidR="00000000" w:rsidRDefault="002F02FD">
      <w:pPr>
        <w:ind w:firstLine="1080"/>
        <w:rPr>
          <w:lang w:val="en-US"/>
        </w:rPr>
      </w:pPr>
      <w:r>
        <w:rPr>
          <w:lang w:val="en-US"/>
        </w:rPr>
        <w:t>a)</w:t>
      </w:r>
      <w:r>
        <w:rPr>
          <w:lang w:val="en-US"/>
        </w:rPr>
        <w:tab/>
        <w:t>State the physical significance of</w:t>
      </w:r>
      <w:r>
        <w:rPr>
          <w:position w:val="-10"/>
          <w:lang w:val="en-US"/>
        </w:rPr>
        <w:object w:dxaOrig="260" w:dyaOrig="340">
          <v:shape id="_x0000_i1046" type="#_x0000_t75" style="width:12.75pt;height:17.25pt" o:ole="">
            <v:imagedata r:id="rId55" o:title=""/>
          </v:shape>
          <o:OLEObject Type="Embed" ProgID="Equation.3" ShapeID="_x0000_i1046" DrawAspect="Content" ObjectID="_1542109661" r:id="rId56"/>
        </w:object>
      </w:r>
      <w:r>
        <w:rPr>
          <w:lang w:val="en-US"/>
        </w:rPr>
        <w:t xml:space="preserve"> and what its sign must be.</w:t>
      </w:r>
    </w:p>
    <w:p w:rsidR="00000000" w:rsidRDefault="002F02FD">
      <w:pPr>
        <w:ind w:firstLine="1080"/>
        <w:rPr>
          <w:lang w:val="en-US"/>
        </w:rPr>
      </w:pPr>
      <w:r>
        <w:rPr>
          <w:lang w:val="en-US"/>
        </w:rPr>
        <w:t>b)</w:t>
      </w:r>
      <w:r>
        <w:rPr>
          <w:lang w:val="en-US"/>
        </w:rPr>
        <w:tab/>
        <w:t xml:space="preserve">What is the final temperature distribution </w:t>
      </w:r>
      <w:proofErr w:type="gramStart"/>
      <w:r>
        <w:rPr>
          <w:lang w:val="en-US"/>
        </w:rPr>
        <w:t xml:space="preserve">if </w:t>
      </w:r>
      <w:proofErr w:type="gramEnd"/>
      <w:r>
        <w:rPr>
          <w:position w:val="-10"/>
          <w:lang w:val="en-US"/>
        </w:rPr>
        <w:object w:dxaOrig="680" w:dyaOrig="340">
          <v:shape id="_x0000_i1047" type="#_x0000_t75" style="width:33.75pt;height:17.25pt" o:ole="">
            <v:imagedata r:id="rId57" o:title=""/>
          </v:shape>
          <o:OLEObject Type="Embed" ProgID="Equation.3" ShapeID="_x0000_i1047" DrawAspect="Content" ObjectID="_1542109662" r:id="rId58"/>
        </w:object>
      </w:r>
      <w:r>
        <w:rPr>
          <w:lang w:val="en-US"/>
        </w:rPr>
        <w:t>? Explain.</w:t>
      </w:r>
    </w:p>
    <w:p w:rsidR="00000000" w:rsidRDefault="002F02FD">
      <w:pPr>
        <w:numPr>
          <w:ilvl w:val="0"/>
          <w:numId w:val="10"/>
        </w:numPr>
        <w:rPr>
          <w:lang w:val="en-US"/>
        </w:rPr>
      </w:pPr>
      <w:r>
        <w:rPr>
          <w:lang w:val="en-US"/>
        </w:rPr>
        <w:t>Wha</w:t>
      </w:r>
      <w:r>
        <w:rPr>
          <w:lang w:val="en-US"/>
        </w:rPr>
        <w:t>t is the final temperature distribution if</w:t>
      </w:r>
      <w:r>
        <w:rPr>
          <w:position w:val="-10"/>
          <w:lang w:val="en-US"/>
        </w:rPr>
        <w:object w:dxaOrig="680" w:dyaOrig="340">
          <v:shape id="_x0000_i1048" type="#_x0000_t75" style="width:33.75pt;height:17.25pt" o:ole="">
            <v:imagedata r:id="rId59" o:title=""/>
          </v:shape>
          <o:OLEObject Type="Embed" ProgID="Equation.3" ShapeID="_x0000_i1048" DrawAspect="Content" ObjectID="_1542109663" r:id="rId60"/>
        </w:object>
      </w:r>
      <w:r>
        <w:rPr>
          <w:lang w:val="en-US"/>
        </w:rPr>
        <w:t>? Explain.</w:t>
      </w:r>
    </w:p>
    <w:p w:rsidR="00000000" w:rsidRDefault="002F02FD">
      <w:pPr>
        <w:rPr>
          <w:lang w:val="en-US"/>
        </w:rPr>
      </w:pPr>
    </w:p>
    <w:p w:rsidR="00000000" w:rsidRDefault="002F02FD">
      <w:pPr>
        <w:rPr>
          <w:lang w:val="en-US"/>
        </w:rPr>
      </w:pPr>
    </w:p>
    <w:p w:rsidR="00FE1A06" w:rsidRPr="00FE1A06" w:rsidRDefault="00493A7E" w:rsidP="00FE1A06">
      <w:pPr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Is the following set of functions </w:t>
      </w:r>
      <w:proofErr w:type="spellStart"/>
      <w:r>
        <w:rPr>
          <w:lang w:val="en-US"/>
        </w:rPr>
        <w:t>ortho</w:t>
      </w:r>
      <w:proofErr w:type="spellEnd"/>
      <w:r>
        <w:rPr>
          <w:lang w:val="en-US"/>
        </w:rPr>
        <w:t>-normal on the interval [-1</w:t>
      </w:r>
      <w:proofErr w:type="gramStart"/>
      <w:r>
        <w:rPr>
          <w:lang w:val="en-US"/>
        </w:rPr>
        <w:t>,1</w:t>
      </w:r>
      <w:proofErr w:type="gramEnd"/>
      <w:r>
        <w:rPr>
          <w:lang w:val="en-US"/>
        </w:rPr>
        <w:t>]?</w:t>
      </w:r>
    </w:p>
    <w:p w:rsidR="00FE1A06" w:rsidRPr="00FE1A06" w:rsidRDefault="00FE1A06" w:rsidP="00FE1A06">
      <w:pPr>
        <w:ind w:left="1080"/>
        <w:rPr>
          <w:lang w:val="en-US"/>
        </w:rPr>
      </w:pPr>
    </w:p>
    <w:p w:rsidR="00FE1A06" w:rsidRPr="00FE1A06" w:rsidRDefault="00493A7E" w:rsidP="00FE1A06">
      <w:pPr>
        <w:ind w:left="1080"/>
        <w:rPr>
          <w:lang w:val="en-US"/>
        </w:rPr>
      </w:pPr>
      <w:r w:rsidRPr="00493A7E">
        <w:rPr>
          <w:position w:val="-12"/>
          <w:lang w:val="en-US"/>
        </w:rPr>
        <w:object w:dxaOrig="1120" w:dyaOrig="380">
          <v:shape id="_x0000_i1052" type="#_x0000_t75" style="width:55.5pt;height:18.75pt" o:ole="">
            <v:imagedata r:id="rId61" o:title=""/>
          </v:shape>
          <o:OLEObject Type="Embed" ProgID="Equation.3" ShapeID="_x0000_i1052" DrawAspect="Content" ObjectID="_1542109664" r:id="rId62"/>
        </w:object>
      </w:r>
      <w:r w:rsidR="00FE1A06" w:rsidRPr="00FE1A06">
        <w:rPr>
          <w:lang w:val="en-US"/>
        </w:rPr>
        <w:t xml:space="preserve"> </w:t>
      </w:r>
      <w:r w:rsidRPr="00493A7E">
        <w:rPr>
          <w:position w:val="-28"/>
          <w:lang w:val="en-US"/>
        </w:rPr>
        <w:object w:dxaOrig="1620" w:dyaOrig="720">
          <v:shape id="_x0000_i1051" type="#_x0000_t75" style="width:81pt;height:35.25pt" o:ole="">
            <v:imagedata r:id="rId63" o:title=""/>
          </v:shape>
          <o:OLEObject Type="Embed" ProgID="Equation.3" ShapeID="_x0000_i1051" DrawAspect="Content" ObjectID="_1542109665" r:id="rId64"/>
        </w:object>
      </w:r>
      <w:r w:rsidR="00FE1A06" w:rsidRPr="00FE1A06">
        <w:rPr>
          <w:lang w:val="en-US"/>
        </w:rPr>
        <w:t xml:space="preserve">  </w:t>
      </w:r>
      <w:proofErr w:type="gramStart"/>
      <w:r w:rsidR="00FE1A06" w:rsidRPr="00FE1A06">
        <w:rPr>
          <w:lang w:val="en-US"/>
        </w:rPr>
        <w:t>and</w:t>
      </w:r>
      <w:proofErr w:type="gramEnd"/>
      <w:r w:rsidR="00FE1A06" w:rsidRPr="00FE1A06">
        <w:rPr>
          <w:lang w:val="en-US"/>
        </w:rPr>
        <w:t xml:space="preserve">  </w:t>
      </w:r>
      <w:r w:rsidRPr="00493A7E">
        <w:rPr>
          <w:position w:val="-28"/>
          <w:lang w:val="en-US"/>
        </w:rPr>
        <w:object w:dxaOrig="1780" w:dyaOrig="720">
          <v:shape id="_x0000_i1053" type="#_x0000_t75" style="width:88.5pt;height:35.25pt" o:ole="">
            <v:imagedata r:id="rId65" o:title=""/>
          </v:shape>
          <o:OLEObject Type="Embed" ProgID="Equation.3" ShapeID="_x0000_i1053" DrawAspect="Content" ObjectID="_1542109666" r:id="rId66"/>
        </w:object>
      </w:r>
    </w:p>
    <w:p w:rsidR="00FE1A06" w:rsidRPr="00FE1A06" w:rsidRDefault="00FE1A06" w:rsidP="00FE1A06">
      <w:pPr>
        <w:ind w:left="1080"/>
        <w:rPr>
          <w:lang w:val="en-US"/>
        </w:rPr>
      </w:pPr>
    </w:p>
    <w:p w:rsidR="002F02FD" w:rsidRDefault="002F02FD" w:rsidP="00FE1A06">
      <w:pPr>
        <w:ind w:left="1080"/>
        <w:rPr>
          <w:lang w:val="en-US"/>
        </w:rPr>
      </w:pPr>
    </w:p>
    <w:sectPr w:rsidR="002F02FD">
      <w:pgSz w:w="12240" w:h="15840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BDB"/>
    <w:multiLevelType w:val="hybridMultilevel"/>
    <w:tmpl w:val="AAF2A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693D02"/>
    <w:multiLevelType w:val="hybridMultilevel"/>
    <w:tmpl w:val="D73A43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7E661B"/>
    <w:multiLevelType w:val="hybridMultilevel"/>
    <w:tmpl w:val="112AED52"/>
    <w:lvl w:ilvl="0" w:tplc="8D64C2AE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2F021884"/>
    <w:multiLevelType w:val="hybridMultilevel"/>
    <w:tmpl w:val="BECAFA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E2897"/>
    <w:multiLevelType w:val="hybridMultilevel"/>
    <w:tmpl w:val="96C440A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47D612B2"/>
    <w:multiLevelType w:val="hybridMultilevel"/>
    <w:tmpl w:val="887EABF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8F70187"/>
    <w:multiLevelType w:val="hybridMultilevel"/>
    <w:tmpl w:val="389294F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3864B8"/>
    <w:multiLevelType w:val="hybridMultilevel"/>
    <w:tmpl w:val="1F74171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63D5181"/>
    <w:multiLevelType w:val="hybridMultilevel"/>
    <w:tmpl w:val="E980897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763512F"/>
    <w:multiLevelType w:val="hybridMultilevel"/>
    <w:tmpl w:val="1B04D7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4"/>
  </w:num>
  <w:num w:numId="9">
    <w:abstractNumId w:val="8"/>
  </w:num>
  <w:num w:numId="10">
    <w:abstractNumId w:val="2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FE1A06"/>
    <w:rsid w:val="002F02FD"/>
    <w:rsid w:val="00493A7E"/>
    <w:rsid w:val="00617464"/>
    <w:rsid w:val="006818B1"/>
    <w:rsid w:val="00CC0177"/>
    <w:rsid w:val="00FE1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mic Sans MS" w:hAnsi="Comic Sans MS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lang w:val="en-US"/>
    </w:rPr>
  </w:style>
  <w:style w:type="paragraph" w:styleId="Heading2">
    <w:name w:val="heading 2"/>
    <w:basedOn w:val="Normal"/>
    <w:next w:val="Normal"/>
    <w:qFormat/>
    <w:pPr>
      <w:keepNext/>
      <w:ind w:left="1440"/>
      <w:outlineLvl w:val="1"/>
    </w:pPr>
    <w:rPr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720" w:hanging="360"/>
    </w:pPr>
    <w:rPr>
      <w:lang w:val="en-US"/>
    </w:rPr>
  </w:style>
  <w:style w:type="paragraph" w:styleId="BodyTextIndent2">
    <w:name w:val="Body Text Indent 2"/>
    <w:basedOn w:val="Normal"/>
    <w:semiHidden/>
    <w:pPr>
      <w:ind w:left="2880" w:hanging="2880"/>
    </w:pPr>
    <w:rPr>
      <w:sz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Concordia University</vt:lpstr>
    </vt:vector>
  </TitlesOfParts>
  <Company>Gauthier &amp; Fils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Concordia University</dc:title>
  <dc:subject/>
  <dc:creator>Gauthier</dc:creator>
  <cp:keywords/>
  <dc:description/>
  <cp:lastModifiedBy>Pierre</cp:lastModifiedBy>
  <cp:revision>2</cp:revision>
  <cp:lastPrinted>2016-12-01T19:27:00Z</cp:lastPrinted>
  <dcterms:created xsi:type="dcterms:W3CDTF">2016-12-01T19:57:00Z</dcterms:created>
  <dcterms:modified xsi:type="dcterms:W3CDTF">2016-12-01T19:57:00Z</dcterms:modified>
</cp:coreProperties>
</file>