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20B" w:rsidRDefault="004314E5">
      <w:r>
        <w:t>Theo question 2</w:t>
      </w:r>
    </w:p>
    <w:p w:rsidR="004314E5" w:rsidRDefault="004314E5">
      <w:pPr>
        <w:rPr>
          <w:rFonts w:ascii="Arial" w:hAnsi="Arial" w:cs="Arial"/>
          <w:color w:val="000000"/>
          <w:sz w:val="18"/>
          <w:szCs w:val="18"/>
          <w:shd w:val="clear" w:color="auto" w:fill="FFFFFF"/>
        </w:rPr>
      </w:pPr>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Explain the notion of original sin in Augustine of Hippo and its relationship with the human free will:</w:t>
      </w:r>
    </w:p>
    <w:p w:rsidR="004314E5" w:rsidRDefault="004314E5">
      <w:p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 </w:t>
      </w:r>
    </w:p>
    <w:p w:rsidR="00665657" w:rsidRPr="00766AA5" w:rsidRDefault="004314E5">
      <w:r>
        <w:rPr>
          <w:rFonts w:ascii="Arial" w:hAnsi="Arial" w:cs="Arial"/>
          <w:color w:val="000000"/>
          <w:sz w:val="18"/>
          <w:szCs w:val="18"/>
          <w:shd w:val="clear" w:color="auto" w:fill="FFFFFF"/>
        </w:rPr>
        <w:t>To answer this question I would first have to explain what the original sin is.</w:t>
      </w:r>
      <w:r w:rsidR="009162BC">
        <w:rPr>
          <w:rFonts w:ascii="Arial" w:hAnsi="Arial" w:cs="Arial"/>
          <w:color w:val="000000"/>
          <w:sz w:val="18"/>
          <w:szCs w:val="18"/>
          <w:shd w:val="clear" w:color="auto" w:fill="FFFFFF"/>
        </w:rPr>
        <w:t xml:space="preserve"> The original sin was committed by Adam and Eve, in the </w:t>
      </w:r>
      <w:proofErr w:type="gramStart"/>
      <w:r w:rsidR="009162BC">
        <w:rPr>
          <w:rFonts w:ascii="Arial" w:hAnsi="Arial" w:cs="Arial"/>
          <w:color w:val="000000"/>
          <w:sz w:val="18"/>
          <w:szCs w:val="18"/>
          <w:shd w:val="clear" w:color="auto" w:fill="FFFFFF"/>
        </w:rPr>
        <w:t>garden</w:t>
      </w:r>
      <w:proofErr w:type="gramEnd"/>
      <w:r w:rsidR="009162BC">
        <w:rPr>
          <w:rFonts w:ascii="Arial" w:hAnsi="Arial" w:cs="Arial"/>
          <w:color w:val="000000"/>
          <w:sz w:val="18"/>
          <w:szCs w:val="18"/>
          <w:shd w:val="clear" w:color="auto" w:fill="FFFFFF"/>
        </w:rPr>
        <w:t xml:space="preserve"> of Eden, when they ate from the Tree Of Knowledge disobeying Gods rule. This act is believed to have brought guilt and moral corruption onto the human race. Adam and Eve were the ones who brought sin into the world.</w:t>
      </w:r>
      <w:r w:rsidR="00A1170B" w:rsidRPr="00A1170B">
        <w:rPr>
          <w:rFonts w:ascii="Verdana" w:hAnsi="Verdana"/>
          <w:color w:val="000000"/>
          <w:sz w:val="21"/>
          <w:szCs w:val="21"/>
          <w:shd w:val="clear" w:color="auto" w:fill="FFFFFF"/>
        </w:rPr>
        <w:t xml:space="preserve"> </w:t>
      </w:r>
      <w:r w:rsidR="00A1170B" w:rsidRPr="00A1170B">
        <w:rPr>
          <w:rFonts w:ascii="Arial" w:hAnsi="Arial" w:cs="Arial"/>
          <w:color w:val="000000"/>
          <w:sz w:val="18"/>
          <w:szCs w:val="18"/>
          <w:shd w:val="clear" w:color="auto" w:fill="FFFFFF"/>
        </w:rPr>
        <w:t>"Therefore, just as through one man sin entered into the world, and death through sin, and so death spread to all men, because all sinned--" (</w:t>
      </w:r>
      <w:hyperlink r:id="rId5" w:tgtFrame="_blank" w:history="1">
        <w:r w:rsidR="00A1170B" w:rsidRPr="00A1170B">
          <w:rPr>
            <w:rStyle w:val="Hyperlink"/>
            <w:rFonts w:ascii="Arial" w:hAnsi="Arial" w:cs="Arial"/>
            <w:sz w:val="18"/>
            <w:szCs w:val="18"/>
            <w:shd w:val="clear" w:color="auto" w:fill="FFFFFF"/>
          </w:rPr>
          <w:t>Rom. 5:12</w:t>
        </w:r>
      </w:hyperlink>
      <w:r w:rsidR="00A1170B" w:rsidRPr="00A1170B">
        <w:rPr>
          <w:rFonts w:ascii="Arial" w:hAnsi="Arial" w:cs="Arial"/>
          <w:color w:val="000000"/>
          <w:sz w:val="18"/>
          <w:szCs w:val="18"/>
          <w:shd w:val="clear" w:color="auto" w:fill="FFFFFF"/>
        </w:rPr>
        <w:t>).</w:t>
      </w:r>
      <w:r w:rsidR="00A1170B">
        <w:rPr>
          <w:rFonts w:ascii="Arial" w:hAnsi="Arial" w:cs="Arial"/>
          <w:color w:val="000000"/>
          <w:sz w:val="18"/>
          <w:szCs w:val="18"/>
          <w:shd w:val="clear" w:color="auto" w:fill="FFFFFF"/>
        </w:rPr>
        <w:t xml:space="preserve"> </w:t>
      </w:r>
      <w:r w:rsidR="00665657">
        <w:rPr>
          <w:rFonts w:ascii="Arial" w:hAnsi="Arial" w:cs="Arial"/>
          <w:color w:val="000000"/>
          <w:sz w:val="18"/>
          <w:szCs w:val="18"/>
          <w:shd w:val="clear" w:color="auto" w:fill="FFFFFF"/>
        </w:rPr>
        <w:t xml:space="preserve">It is an explanation for the evil in the world, it is not something people do but what they are born </w:t>
      </w:r>
      <w:proofErr w:type="spellStart"/>
      <w:r w:rsidR="00665657">
        <w:rPr>
          <w:rFonts w:ascii="Arial" w:hAnsi="Arial" w:cs="Arial"/>
          <w:color w:val="000000"/>
          <w:sz w:val="18"/>
          <w:szCs w:val="18"/>
          <w:shd w:val="clear" w:color="auto" w:fill="FFFFFF"/>
        </w:rPr>
        <w:t>with.</w:t>
      </w:r>
      <w:r w:rsidR="00A1170B">
        <w:rPr>
          <w:rFonts w:ascii="Arial" w:hAnsi="Arial" w:cs="Arial"/>
          <w:color w:val="000000"/>
          <w:sz w:val="18"/>
          <w:szCs w:val="18"/>
          <w:shd w:val="clear" w:color="auto" w:fill="FFFFFF"/>
        </w:rPr>
        <w:t>The</w:t>
      </w:r>
      <w:proofErr w:type="spellEnd"/>
      <w:r w:rsidR="00A1170B">
        <w:rPr>
          <w:rFonts w:ascii="Arial" w:hAnsi="Arial" w:cs="Arial"/>
          <w:color w:val="000000"/>
          <w:sz w:val="18"/>
          <w:szCs w:val="18"/>
          <w:shd w:val="clear" w:color="auto" w:fill="FFFFFF"/>
        </w:rPr>
        <w:t xml:space="preserve"> original sin is a moral </w:t>
      </w:r>
      <w:proofErr w:type="spellStart"/>
      <w:r w:rsidR="00A1170B">
        <w:rPr>
          <w:rFonts w:ascii="Arial" w:hAnsi="Arial" w:cs="Arial"/>
          <w:color w:val="000000"/>
          <w:sz w:val="18"/>
          <w:szCs w:val="18"/>
          <w:shd w:val="clear" w:color="auto" w:fill="FFFFFF"/>
        </w:rPr>
        <w:t>an</w:t>
      </w:r>
      <w:proofErr w:type="spellEnd"/>
      <w:r w:rsidR="00A1170B">
        <w:rPr>
          <w:rFonts w:ascii="Arial" w:hAnsi="Arial" w:cs="Arial"/>
          <w:color w:val="000000"/>
          <w:sz w:val="18"/>
          <w:szCs w:val="18"/>
          <w:shd w:val="clear" w:color="auto" w:fill="FFFFFF"/>
        </w:rPr>
        <w:t xml:space="preserve"> spiritual corruption; there have been many debates over how the original sin affected mankind, Augustine of Hippo believed that men inherited by </w:t>
      </w:r>
      <w:r w:rsidR="00E174F9">
        <w:rPr>
          <w:rFonts w:ascii="Arial" w:hAnsi="Arial" w:cs="Arial"/>
          <w:color w:val="000000"/>
          <w:sz w:val="18"/>
          <w:szCs w:val="18"/>
          <w:shd w:val="clear" w:color="auto" w:fill="FFFFFF"/>
        </w:rPr>
        <w:t>Adam.</w:t>
      </w:r>
      <w:r w:rsidR="00A1170B">
        <w:rPr>
          <w:rFonts w:ascii="Arial" w:hAnsi="Arial" w:cs="Arial"/>
          <w:color w:val="000000"/>
          <w:sz w:val="18"/>
          <w:szCs w:val="18"/>
          <w:shd w:val="clear" w:color="auto" w:fill="FFFFFF"/>
        </w:rPr>
        <w:t xml:space="preserve">  </w:t>
      </w:r>
      <w:r w:rsidR="00665657">
        <w:rPr>
          <w:rFonts w:ascii="Arial" w:hAnsi="Arial" w:cs="Arial"/>
          <w:color w:val="000000"/>
          <w:sz w:val="18"/>
          <w:szCs w:val="18"/>
          <w:shd w:val="clear" w:color="auto" w:fill="FFFFFF"/>
        </w:rPr>
        <w:t xml:space="preserve">The original sin is not something that people can cure themselves from, they will have it for the remainder of their lives but Christians believe that by getting baptised they can receive </w:t>
      </w:r>
      <w:proofErr w:type="spellStart"/>
      <w:r w:rsidR="00665657">
        <w:rPr>
          <w:rFonts w:ascii="Arial" w:hAnsi="Arial" w:cs="Arial"/>
          <w:color w:val="000000"/>
          <w:sz w:val="18"/>
          <w:szCs w:val="18"/>
          <w:shd w:val="clear" w:color="auto" w:fill="FFFFFF"/>
        </w:rPr>
        <w:t>Gods</w:t>
      </w:r>
      <w:proofErr w:type="spellEnd"/>
      <w:r w:rsidR="00665657">
        <w:rPr>
          <w:rFonts w:ascii="Arial" w:hAnsi="Arial" w:cs="Arial"/>
          <w:color w:val="000000"/>
          <w:sz w:val="18"/>
          <w:szCs w:val="18"/>
          <w:shd w:val="clear" w:color="auto" w:fill="FFFFFF"/>
        </w:rPr>
        <w:t xml:space="preserve"> grace and be saved.</w:t>
      </w:r>
      <w:r w:rsidR="00766AA5" w:rsidRPr="00766AA5">
        <w:t xml:space="preserve"> </w:t>
      </w:r>
      <w:r w:rsidR="00766AA5" w:rsidRPr="00766AA5">
        <w:rPr>
          <w:rFonts w:ascii="Arial" w:hAnsi="Arial" w:cs="Arial"/>
          <w:color w:val="000000"/>
          <w:sz w:val="18"/>
          <w:szCs w:val="18"/>
          <w:shd w:val="clear" w:color="auto" w:fill="FFFFFF"/>
        </w:rPr>
        <w:t xml:space="preserve">Augustine of Hippo was the bishop of Hippo (today’s Algeria in North Africa) from 396 until his death in 430. Augustine is highly influential in a wide range of disciplines even to this day. He has influenced many important individuals who have shaped western intellectual history such as Freud. He was highly trained in education and was a professor. He studied and was influenced by the best of the Greeks and Romans such as Plato, Aristotle, </w:t>
      </w:r>
      <w:proofErr w:type="gramStart"/>
      <w:r w:rsidR="00766AA5" w:rsidRPr="00766AA5">
        <w:rPr>
          <w:rFonts w:ascii="Arial" w:hAnsi="Arial" w:cs="Arial"/>
          <w:color w:val="000000"/>
          <w:sz w:val="18"/>
          <w:szCs w:val="18"/>
          <w:shd w:val="clear" w:color="auto" w:fill="FFFFFF"/>
        </w:rPr>
        <w:t>Cicero</w:t>
      </w:r>
      <w:proofErr w:type="gramEnd"/>
      <w:r w:rsidR="00766AA5" w:rsidRPr="00766AA5">
        <w:rPr>
          <w:rFonts w:ascii="Arial" w:hAnsi="Arial" w:cs="Arial"/>
          <w:color w:val="000000"/>
          <w:sz w:val="18"/>
          <w:szCs w:val="18"/>
          <w:shd w:val="clear" w:color="auto" w:fill="FFFFFF"/>
        </w:rPr>
        <w:t xml:space="preserve">. Not only was he known for his ideas in theology but also in political science, psychology, philosophy, religious studies </w:t>
      </w:r>
      <w:proofErr w:type="spellStart"/>
      <w:r w:rsidR="00766AA5" w:rsidRPr="00766AA5">
        <w:rPr>
          <w:rFonts w:ascii="Arial" w:hAnsi="Arial" w:cs="Arial"/>
          <w:color w:val="000000"/>
          <w:sz w:val="18"/>
          <w:szCs w:val="18"/>
          <w:shd w:val="clear" w:color="auto" w:fill="FFFFFF"/>
        </w:rPr>
        <w:t>ect</w:t>
      </w:r>
      <w:proofErr w:type="spellEnd"/>
      <w:r w:rsidR="00766AA5" w:rsidRPr="00766AA5">
        <w:rPr>
          <w:rFonts w:ascii="Arial" w:hAnsi="Arial" w:cs="Arial"/>
          <w:color w:val="000000"/>
          <w:sz w:val="18"/>
          <w:szCs w:val="18"/>
          <w:shd w:val="clear" w:color="auto" w:fill="FFFFFF"/>
        </w:rPr>
        <w:t>. He discovered many theories that are still used today in education such as theories of war, faith and reason, spirituality, sexuality and human free will.</w:t>
      </w:r>
      <w:r w:rsidR="00766AA5" w:rsidRPr="00766AA5">
        <w:t xml:space="preserve"> </w:t>
      </w:r>
      <w:r w:rsidR="00766AA5" w:rsidRPr="00766AA5">
        <w:rPr>
          <w:rFonts w:ascii="Arial" w:hAnsi="Arial" w:cs="Arial"/>
          <w:color w:val="000000"/>
          <w:sz w:val="18"/>
          <w:szCs w:val="18"/>
          <w:shd w:val="clear" w:color="auto" w:fill="FFFFFF"/>
        </w:rPr>
        <w:t>Augustine invented the phrase original sin which makes him very important to Christianity because although the religion discussed sin prior to Augustine he helped to make an easier understanding of our sinfulness. Other important topics he discussed were human free will and our misuse of free will.</w:t>
      </w:r>
    </w:p>
    <w:p w:rsidR="00665657" w:rsidRDefault="00665657">
      <w:p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St Augustine of Hippos theory </w:t>
      </w:r>
      <w:r w:rsidR="006868BC">
        <w:rPr>
          <w:rFonts w:ascii="Arial" w:hAnsi="Arial" w:cs="Arial"/>
          <w:color w:val="000000"/>
          <w:sz w:val="18"/>
          <w:szCs w:val="18"/>
          <w:shd w:val="clear" w:color="auto" w:fill="FFFFFF"/>
        </w:rPr>
        <w:t xml:space="preserve">is that </w:t>
      </w:r>
      <w:bookmarkStart w:id="0" w:name="_GoBack"/>
      <w:bookmarkEnd w:id="0"/>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5E5F11" w:rsidRDefault="005E5F11">
      <w:pPr>
        <w:rPr>
          <w:rFonts w:ascii="Arial" w:hAnsi="Arial" w:cs="Arial"/>
          <w:color w:val="000000"/>
          <w:sz w:val="18"/>
          <w:szCs w:val="18"/>
          <w:shd w:val="clear" w:color="auto" w:fill="FFFFFF"/>
        </w:rPr>
      </w:pPr>
    </w:p>
    <w:p w:rsidR="00420DCF" w:rsidRDefault="005E5F11">
      <w:r>
        <w:t xml:space="preserve">1) Explain the Gnosticism contained in the Gospel of Judas placing it in the context of when it was produced. Gnosticism was a religious movement that presented major challenges to Christianity in the 2nd and 3rd centuries. The Gnostics believed that they had a secret knowledge about God, the universe, and the kingdom. This secret knowledge was only accessible to the Gnostics and was an intuition and spiritual knowledge, not a scientific knowledge. The Gnostics believed they inherited a divine spark from God that enabled them to obtain and deeper comprehend this knowledge and have access to a better interpretation of scripture. They also had the full knowledge of the secrets of salvation. This knowledge about God, the universe, and the kingdom is brought from the outside world from a redeemer. For Christian Gnostics, Christ was that redeemer. The Gnosticism contained in the Gospel of Judas is </w:t>
      </w:r>
      <w:proofErr w:type="spellStart"/>
      <w:r>
        <w:t>Sethian</w:t>
      </w:r>
      <w:proofErr w:type="spellEnd"/>
      <w:r>
        <w:t xml:space="preserve"> Gnosticism. The explanations and reflections about this type of Gnosticism contained in the Gospel of Judas is what </w:t>
      </w:r>
      <w:proofErr w:type="gramStart"/>
      <w:r>
        <w:t>makes</w:t>
      </w:r>
      <w:proofErr w:type="gramEnd"/>
      <w:r>
        <w:t xml:space="preserve"> the Gospel so interesting and important. The Gospel of Judas is the most important discovery of Gnosticism. The </w:t>
      </w:r>
      <w:proofErr w:type="spellStart"/>
      <w:r>
        <w:t>Sethian</w:t>
      </w:r>
      <w:proofErr w:type="spellEnd"/>
      <w:r>
        <w:t xml:space="preserve"> Gnostics were believed to be descendants of Seth, who was the third son of Adam. Seth was believed to be a </w:t>
      </w:r>
      <w:proofErr w:type="spellStart"/>
      <w:r>
        <w:t>revealer</w:t>
      </w:r>
      <w:proofErr w:type="spellEnd"/>
      <w:r>
        <w:t xml:space="preserve"> and </w:t>
      </w:r>
      <w:proofErr w:type="spellStart"/>
      <w:r>
        <w:t>savior</w:t>
      </w:r>
      <w:proofErr w:type="spellEnd"/>
      <w:r>
        <w:t xml:space="preserve"> who inherited a secret revelation of the world, God, and the kingdom of heaven. Throughout the Gospel of Judas, there are many cues that show the reader that it is a Gnostic text. First, it is important to understand that the Gospel was not written by Judas, but rather in Gnostic circles in the mid to late 2nd century. Christianity was still being developed at the time, and the movement of Gnosticism developed because they wanted to challenge the teachings about Jesus of proto-orthodox Christianity. Gnosticism appeared in many forms; different teachers did not agree with each other, causing a lack of cohesion – all the same, it presented a major challenge to Christianity. Through the discovery and translation of the Gospel of Judas in the early 21st century, the character of Judas was first presented as a good person, in opposition to the original views of Judas in the Bible. Later, with a more detailed translation, it was seen that Judas was not as good as perceived through the original translation of the text. In the Gospel of Judas, there are many Gnostic characteristics that lead us to believe that it is a Gnostic text. First, Jesus is presented as a Gnostic figure </w:t>
      </w:r>
      <w:proofErr w:type="gramStart"/>
      <w:r>
        <w:t>who</w:t>
      </w:r>
      <w:proofErr w:type="gramEnd"/>
      <w:r>
        <w:t xml:space="preserve"> brings secret knowledge to the world. This information that he shares is not completely understood by his 12 disciples, but Judas shows that he believes he understands more than the others of what he must do. The idea of the Gnostic Jesus is not the same as the Catholic Jesus, as they believed that he was not a supreme God, but rather an individual who brings important knowledge to the people about their being; that is, they are from a different realm and therefore have a spark of divinity that needs to be released in order to be able to go back to the spiritual realm, where they came from. Therefore, Jesus is not seen as supremacy, but rather as the Divine Redeemer – a non-human who entered the body of a man in order to share his salvific knowledge. He left the body of Jesus prior to his death, therefore Judas did not actually sacrifice Jesus, as sacrifices are seen as unjust in Gnosticism, but he rather helped free </w:t>
      </w:r>
      <w:r>
        <w:lastRenderedPageBreak/>
        <w:t xml:space="preserve">the “spirit” who finished spreading his knowledge. Other Gnostic characteristics present in the writing include Gnostic cosmology and Gnostic gods. </w:t>
      </w:r>
      <w:proofErr w:type="spellStart"/>
      <w:r>
        <w:t>Barbello</w:t>
      </w:r>
      <w:proofErr w:type="spellEnd"/>
      <w:r>
        <w:t xml:space="preserve">, </w:t>
      </w:r>
      <w:proofErr w:type="spellStart"/>
      <w:r>
        <w:t>Sarclas</w:t>
      </w:r>
      <w:proofErr w:type="spellEnd"/>
      <w:r>
        <w:t xml:space="preserve"> and Sophia are mentioned in the text; Sophia is of great importance in the Gnostic understanding of the creation of the world, as it is because of her mistake that a material world was created and trapped sparks of divinity within it, creating people on Earth. Secret knowledge, sacrifices and laughter are also important Gnostic details repeatedly present throughout the Gospel. Overall, the ideas and facts within the Gospel of Judas show proof that this Gospel is one of Gnostic basis. </w:t>
      </w:r>
    </w:p>
    <w:p w:rsidR="00420DCF" w:rsidRDefault="005E5F11">
      <w:r>
        <w:t xml:space="preserve">2) Who was Emperor Constantine and why was he important in the fourth century? Emperor Constantine (280AD – 337 AD) was a monotheist, who initially was a Sun worshipper. Even before the Roman Empire converted to Christianity, he was always very sympathetic and tolerant toward Christians. In 312, Constantine converted to Christianity, after having a vision of a cross superimposed against the sun. With his conversion, a great change in the Roman Empire occurred. Christianity witnessed a great expansion within the Empire, as many citizens followed Constantine’s movement. The Christian population witnessed its biggest growth from about 5 million in the year 300 to about 300 million in 410AD under his influence. Christianity became the religion of the majority. During this time, Constantine had a personal mission to convert the Roman Empire to Christianity. Due to the fact that his religious conversion took place at the same time the he was establishing his control over the western provinces of the Empire, a link was created between the church and the state, placing a lot of power in the hands of Christian religion. Constantine’s first great contribution was in the year 313AD; Constantine, alongside his co-emperor in the East, </w:t>
      </w:r>
      <w:proofErr w:type="spellStart"/>
      <w:r>
        <w:t>Licinius</w:t>
      </w:r>
      <w:proofErr w:type="spellEnd"/>
      <w:r>
        <w:t xml:space="preserve">, granted universal religious freedom through the Edict of Milan. This gave legal equality to all cults and restored confiscated property to the Christians. With the great acceptance of Christianity and its intermingling within the political aspects of the Empire, great changes within the church also took place. Bishops gained judicial responsibilities and worked alongside bureaucrats, both allowing the church to have an influence on secular activities and events within the Empire. Also, since Christianity had such a high degree of power in the Empire, Christian symbols appeared on the coinage, churches were able to further increase the heritage by inheriting property and Christian places of worship </w:t>
      </w:r>
      <w:proofErr w:type="gramStart"/>
      <w:r>
        <w:t>multiplied.</w:t>
      </w:r>
      <w:proofErr w:type="gramEnd"/>
      <w:r>
        <w:t xml:space="preserve"> Due to the fact that Constantine felt very important because of the fact that he increased the status of Christianity, he wanted to be seen as the patron of the church. He therefore saw himself as the representative on earth of the Christian God, and also as “bishop extraordinary” – a title which described him as the bishop of what did not pertain directly to the church. In 324AD, Constantine took reign over the Eastern side of the Empire, overthrowing his co-emperor </w:t>
      </w:r>
      <w:proofErr w:type="spellStart"/>
      <w:r>
        <w:t>Licinius</w:t>
      </w:r>
      <w:proofErr w:type="spellEnd"/>
      <w:r>
        <w:t xml:space="preserve">. He founded Constantinople, known as “New Rome,” which was situated on the site of ancient Byzantium. Being the sole emperor, Constantine Christianized the Eastern provinces. Although adding to his personal prestige, the Council of Nicaea (325AD) was another important attribute to the development of Christianity in the fourth century. During this council, two important ideas were confronted – the place of Christianity within society and the establishment of orthodoxy within the church. Through the work of Constantine during his reign, the empire witnessed a great religious progression during the 4th century. What started off as a legalized religion then became favoured by the population and later recognized as the official religion of the Roman Empire. After Constantine’s reign, his efforts placed on the importance of Christianity in the Empire were respected and continued by his successors. With the reign of Emperor Theodosius I (378AD-395AD), paganism </w:t>
      </w:r>
      <w:r>
        <w:lastRenderedPageBreak/>
        <w:t>became illegal and Christianity became legally enforced. In conclusion, Constantine created a lasting effect on the evolution of Christianity. Although his reasoning for promoting Christianity may have been due to his personal interest in the religion or his want to gain power and popularity within the Christian community, his measures allowed for the acceptance and widespread of Christianity during and following the 4th century.</w:t>
      </w:r>
    </w:p>
    <w:p w:rsidR="00420DCF" w:rsidRDefault="005E5F11">
      <w:r>
        <w:t xml:space="preserve"> 3) Explain Arianism and the impact it had on the fourth century Christian Church, including its condemnation at two major councils. Arianism was a group of Christians who had a huge impact on the church because of their views of the trinity. This group was </w:t>
      </w:r>
      <w:proofErr w:type="spellStart"/>
      <w:r>
        <w:t>lead</w:t>
      </w:r>
      <w:proofErr w:type="spellEnd"/>
      <w:r>
        <w:t xml:space="preserve"> by Arius who believed that the Son was a creature not equal to the father and had not always existed. This faith believed that the son was not God and became incarnate in Jesus. Jesus was not divine and was merely human. Arians were optimistic Christians who hoped to solve the disagreements of Christology. There were many gaps in the New Testament and other writings therefore clarifications were required concerning the trinity. The Arians hoped that the evidence of scripture and the authority of the bishops would solve the debates. The beliefs of Arius and his followers caused a division of the church some people agreed with Arius that Christ was not eternal and others went against his beliefs. Since this group had much power the church was forced to take a position on </w:t>
      </w:r>
      <w:proofErr w:type="gramStart"/>
      <w:r>
        <w:t>who</w:t>
      </w:r>
      <w:proofErr w:type="gramEnd"/>
      <w:r>
        <w:t xml:space="preserve"> Jesus actually was. Was he divine? </w:t>
      </w:r>
      <w:proofErr w:type="gramStart"/>
      <w:r>
        <w:t>Human?</w:t>
      </w:r>
      <w:proofErr w:type="gramEnd"/>
      <w:r>
        <w:t xml:space="preserve"> </w:t>
      </w:r>
      <w:proofErr w:type="gramStart"/>
      <w:r>
        <w:t>Eternal?</w:t>
      </w:r>
      <w:proofErr w:type="gramEnd"/>
      <w:r>
        <w:t xml:space="preserve"> </w:t>
      </w:r>
      <w:proofErr w:type="gramStart"/>
      <w:r>
        <w:t>God?</w:t>
      </w:r>
      <w:proofErr w:type="gramEnd"/>
      <w:r>
        <w:t xml:space="preserve"> Constantine was required to call a meeting of bishops and theologians that helped to establish clarifications of the Trinitarian Controversy and decide whether or not Arius was right. This meeting was called the Council of </w:t>
      </w:r>
      <w:proofErr w:type="spellStart"/>
      <w:r>
        <w:t>Nicea</w:t>
      </w:r>
      <w:proofErr w:type="spellEnd"/>
      <w:r>
        <w:t xml:space="preserve"> and had a huge impact on Arianism. The first was the Council of </w:t>
      </w:r>
      <w:proofErr w:type="spellStart"/>
      <w:r>
        <w:t>Nicea</w:t>
      </w:r>
      <w:proofErr w:type="spellEnd"/>
      <w:r>
        <w:t xml:space="preserve"> in 325 in which Arius and Athanasius were the main actors. Two main theses were settled during this council. The first clarification was that Arius was wrong and that it was appropriate to call Jesus God and he was perfectly equal to the father and of one substance with the father but distinct as persons. The second clarification was that Jesus had a real, human body. At the end of this council Arius was condemned, removed from his position of a priest, and sent into exile. Although some clarifications were made during this council another was needed to reaffirm the council of </w:t>
      </w:r>
      <w:proofErr w:type="spellStart"/>
      <w:r>
        <w:t>Nicea</w:t>
      </w:r>
      <w:proofErr w:type="spellEnd"/>
      <w:r>
        <w:t xml:space="preserve">. The problem that arose was that in the creed a </w:t>
      </w:r>
      <w:proofErr w:type="spellStart"/>
      <w:r>
        <w:t>non biblical</w:t>
      </w:r>
      <w:proofErr w:type="spellEnd"/>
      <w:r>
        <w:t xml:space="preserve"> word was used to describe Jesus. This word was ‘consubstantial.’ The uses of this word in the creed lead to more debates about the trinity and the Holy Spirit that were clarified in the Council of Constantinople in 381. The main discussion at this council was about God as being one in nature/substance and three in persons (Father, Son, and Holy Spirit). The issue of the divinity of Jesus was clear but the divinity of the Holy Spirit was now brought up. The Holy Spirit is different from the Son and the Father because it is said that the Holy Spirit proceeds from the father. The council declared the Holy Spirit also as God but did not use non biblical words such as consubstantial. It was also clarified that the father is God and has that in common with the Son and the Holy Spirit. The difference between the father and the other two is that the father is not begotten and is absolute. Through these two councils a much clearer understanding of the trinity was established. Since Arianism did not believe in the Son as being eternal or equal to God it was defeated through the information settled at the councils</w:t>
      </w:r>
    </w:p>
    <w:p w:rsidR="00420DCF" w:rsidRDefault="005E5F11">
      <w:r>
        <w:t xml:space="preserve"> 4) Explain the new relationships between church and emperor in the East and West in the fourth and fifth centuries. In the Roman Empire there was freedom of religion with the exception of Christianity. The Roman religion was very complex because of the traditions and elements it borrowed from other </w:t>
      </w:r>
      <w:r>
        <w:lastRenderedPageBreak/>
        <w:t xml:space="preserve">sources. In the Roman world Christianity was seen as a sect that sprung out of Judaism and was looked down upon. This religion was seen as being disloyal to the state and having turned away </w:t>
      </w:r>
      <w:proofErr w:type="spellStart"/>
      <w:r>
        <w:t>form</w:t>
      </w:r>
      <w:proofErr w:type="spellEnd"/>
      <w:r>
        <w:t xml:space="preserve"> the recognized God. As a result Christians were accused of being atheists, dangerous, performing acts of cannibalism, murder, incest, and magic. They were also part of an antisocial group because of neglecting certain gods and ceremonies. As a result there were many major persecutions which caused many issues even after the persecutions were finished. One issue was how Christians were supposed to collaborate with the persecutors. Some consequences of the persecutions were destruction of churches, confiscation of property, </w:t>
      </w:r>
      <w:proofErr w:type="gramStart"/>
      <w:r>
        <w:t>prohibition</w:t>
      </w:r>
      <w:proofErr w:type="gramEnd"/>
      <w:r>
        <w:t xml:space="preserve"> of worship, arrests, and cancellation of legal and civil rights. With the help of Constantine and his sympathy toward Christianity the religion started to become tolerated and eventually fully legalized. Christians began to have access to positions with the government, money and support was given to churches, and as a whole Christianity became an establishment. Constantine did so by granting universal religious freedom after he had a vision of a cross that made clear to him his personal mission to convert the Roman Empire to Christianity. Once Christianity became legalized there was a continuing conflict between church and emperor both in the east and the west in terms of power. In the west there was the theory of the two powers: Throne and Alter. There was the worldly power that was guided by the emperor and the heavenly power that was guided by the bishops. It was required that the bishops and the emperor work together for the good of the society. However, in the case of the west this did not happen. The two powers were separated. The bishop and the pope went against the emperor and there were many quarrels such as the decision of who was </w:t>
      </w:r>
      <w:proofErr w:type="spellStart"/>
      <w:r>
        <w:t>suppose to</w:t>
      </w:r>
      <w:proofErr w:type="spellEnd"/>
      <w:r>
        <w:t xml:space="preserve"> appoint the new bishop. The emperor believed he was the one with the ultimate power while the pope believed he was the power of the church therefore it being his decision. In the fifth century the western territory of Rome was attacked by barbarian groups that took over. In the east there was a better relationship between the two powers much stronger than that of the west. An example of this still exists today and is that of the Vatican. The pope to this day is still the political ruler in Vatican City. The model in the east is the model of harmony. The emperor and patriarch mixed and there was a submission of the church to the state. Therefore there was still a little bit of separation between the two. </w:t>
      </w:r>
    </w:p>
    <w:p w:rsidR="00420DCF" w:rsidRDefault="005E5F11">
      <w:r>
        <w:t xml:space="preserve">5) Who is Jesus Christ according to the understanding developed in the Church in the fourth and fifth centuries? Before the various councils held in order to clarify the true nature of Jesus Christ there was many influences of the Christian God. The first influence was that of Jewish monotheism. This belief held that God was one deity and the Son and Spirit were only aspects of the one God. The second influence on the Christian God was Paul’s assertion “One God, one Lord.” This emphasized the idea that God could not have two other substances (Son and Spirit). Thirdly was the Neo-Platonist Triad which spoke of three completely separate deities/gods. Also Arianism had a huge influence on the Christian God because the faith held a string belief that Jesus was not God. It was because of this faith that there was pressure to clarify the true nature of Jesus Christ. There were four Christological positions concerning the nature of Jesus. The first is </w:t>
      </w:r>
      <w:proofErr w:type="spellStart"/>
      <w:r>
        <w:t>Nestorianism</w:t>
      </w:r>
      <w:proofErr w:type="spellEnd"/>
      <w:r>
        <w:t xml:space="preserve"> and believes that Jesus is two separate persons and is divine and human. The second is </w:t>
      </w:r>
      <w:proofErr w:type="spellStart"/>
      <w:r>
        <w:t>Adoptionism</w:t>
      </w:r>
      <w:proofErr w:type="spellEnd"/>
      <w:r>
        <w:t xml:space="preserve"> and Arianism and believes that Christ is human but not fully divine. Thirdly there is </w:t>
      </w:r>
      <w:proofErr w:type="spellStart"/>
      <w:r>
        <w:t>Monophysitism</w:t>
      </w:r>
      <w:proofErr w:type="spellEnd"/>
      <w:r>
        <w:t xml:space="preserve"> and states that Christ is both one person and one in nature. Lastly there is Docetism that believes Jesus is divine but not fully human. The final understanding of Jesus Christ is that he has two natures and is fully divine and fully human. The Bible shows that he is fully divine by the episodes where he performs miracles and forgives sins. These are acts that no other human is capable of </w:t>
      </w:r>
      <w:r>
        <w:lastRenderedPageBreak/>
        <w:t xml:space="preserve">therefore making Christ divine. The Bible provides information about the human nature of Jesus when it discusses his feelings of hunger, happiness, sadness, suffering etc. What makes Jesus extremely special is that he has the same nature as us humans and as God. The only thing about his nature that is not the same as ours is that he’s sinless and his extraordinary birth is an example of his sinless nature. </w:t>
      </w:r>
    </w:p>
    <w:p w:rsidR="005E5F11" w:rsidRPr="004314E5" w:rsidRDefault="005E5F11">
      <w:pPr>
        <w:rPr>
          <w:rFonts w:ascii="Arial" w:hAnsi="Arial" w:cs="Arial"/>
          <w:color w:val="000000"/>
          <w:sz w:val="18"/>
          <w:szCs w:val="18"/>
          <w:shd w:val="clear" w:color="auto" w:fill="FFFFFF"/>
        </w:rPr>
      </w:pPr>
      <w:r>
        <w:t xml:space="preserve">6) Who was Augustine of Hippo and why is he so important for Christianity? Augustine of Hippo was the bishop of Hippo (today’s Algeria in North Africa) from 396 until his death in 430. Augustine is highly influential in a wide range of disciplines even to this day. He has influenced many important individuals who have shaped western intellectual history such as Freud. He was highly trained in education and was a professor. He studied and was influenced by the best of the Greeks and Romans such as Plato, Aristotle, </w:t>
      </w:r>
      <w:proofErr w:type="gramStart"/>
      <w:r>
        <w:t>Cicero</w:t>
      </w:r>
      <w:proofErr w:type="gramEnd"/>
      <w:r>
        <w:t xml:space="preserve">. Not only was he known for his ideas in theology but also in political science, psychology, philosophy, religious studies </w:t>
      </w:r>
      <w:proofErr w:type="spellStart"/>
      <w:r>
        <w:t>ect</w:t>
      </w:r>
      <w:proofErr w:type="spellEnd"/>
      <w:r>
        <w:t xml:space="preserve">. He discovered many theories that are still used today in education such as theories of war, faith and reason, spirituality, sexuality and human free will. No matter what discipline is being studied chances are one will come across Augustine’s theories. Augustine himself did not become a Christian until his thirties. He was first inspired by the Gnostic group Manichaeism and was a </w:t>
      </w:r>
      <w:proofErr w:type="spellStart"/>
      <w:r>
        <w:t>Manichee</w:t>
      </w:r>
      <w:proofErr w:type="spellEnd"/>
      <w:r>
        <w:t xml:space="preserve"> for 10 years. He then became inspired by Plotinus which eventually led him to Christ. Augustine is very important to Christianity because once he became a Christian he was very dedicated to God and his community. This made him an inspiration to many Christians. His writings </w:t>
      </w:r>
      <w:proofErr w:type="gramStart"/>
      <w:r>
        <w:t>were then about knowing</w:t>
      </w:r>
      <w:proofErr w:type="gramEnd"/>
      <w:r>
        <w:t xml:space="preserve"> the truth which consists of reason (Plato) and authority (Christ). He also turned his attention to creation and the trinity. In terms of the trinity he spoke about it being one in relations, not of substances. He also used the word </w:t>
      </w:r>
      <w:proofErr w:type="spellStart"/>
      <w:r>
        <w:t>filioque</w:t>
      </w:r>
      <w:proofErr w:type="spellEnd"/>
      <w:r>
        <w:t xml:space="preserve"> which means that the Holy Spirit proceeds from the father and from the son. One important theory he spoke of that of the two cities: worldly cities and the city of God. His ideas on the worldly cities were exceptionally important because he spoke about how to organize and develop human societies. Augustine invented the phrase original sin which makes him very important to Christianity because although the religion discussed sin prior to Augustine he helped to make an easier understanding of our sinfulness. Other important topics he discussed were human free will and our misuse of free will.</w:t>
      </w:r>
    </w:p>
    <w:sectPr w:rsidR="005E5F11" w:rsidRPr="004314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4E5"/>
    <w:rsid w:val="00420DCF"/>
    <w:rsid w:val="004314E5"/>
    <w:rsid w:val="005E5F11"/>
    <w:rsid w:val="00665657"/>
    <w:rsid w:val="006868BC"/>
    <w:rsid w:val="00766AA5"/>
    <w:rsid w:val="0084506D"/>
    <w:rsid w:val="009162BC"/>
    <w:rsid w:val="009B520B"/>
    <w:rsid w:val="00A1170B"/>
    <w:rsid w:val="00E1597F"/>
    <w:rsid w:val="00E174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314E5"/>
  </w:style>
  <w:style w:type="character" w:styleId="Hyperlink">
    <w:name w:val="Hyperlink"/>
    <w:basedOn w:val="DefaultParagraphFont"/>
    <w:uiPriority w:val="99"/>
    <w:unhideWhenUsed/>
    <w:rsid w:val="00A1170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314E5"/>
  </w:style>
  <w:style w:type="character" w:styleId="Hyperlink">
    <w:name w:val="Hyperlink"/>
    <w:basedOn w:val="DefaultParagraphFont"/>
    <w:uiPriority w:val="99"/>
    <w:unhideWhenUsed/>
    <w:rsid w:val="00A117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iblia.com/bible/nasb95/Rom.%205.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4978</TotalTime>
  <Pages>6</Pages>
  <Words>3055</Words>
  <Characters>17415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jaleel webb</dc:creator>
  <cp:keywords/>
  <dc:description/>
  <cp:lastModifiedBy>jaleel webb</cp:lastModifiedBy>
  <cp:revision>1</cp:revision>
  <dcterms:created xsi:type="dcterms:W3CDTF">2016-04-12T19:17:00Z</dcterms:created>
  <dcterms:modified xsi:type="dcterms:W3CDTF">2016-04-17T22:08:00Z</dcterms:modified>
</cp:coreProperties>
</file>