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96D" w:rsidRDefault="0054196D" w:rsidP="0054196D">
      <w:pPr>
        <w:jc w:val="center"/>
        <w:rPr>
          <w:b/>
          <w:sz w:val="28"/>
        </w:rPr>
      </w:pPr>
    </w:p>
    <w:p w:rsidR="0054196D" w:rsidRDefault="0054196D" w:rsidP="0054196D">
      <w:pPr>
        <w:jc w:val="center"/>
        <w:rPr>
          <w:b/>
          <w:sz w:val="28"/>
        </w:rPr>
      </w:pPr>
    </w:p>
    <w:p w:rsidR="0054196D" w:rsidRPr="00051D60" w:rsidRDefault="0054196D" w:rsidP="0054196D">
      <w:pPr>
        <w:jc w:val="center"/>
        <w:rPr>
          <w:b/>
          <w:sz w:val="28"/>
        </w:rPr>
      </w:pPr>
      <w:r>
        <w:rPr>
          <w:b/>
          <w:sz w:val="28"/>
        </w:rPr>
        <w:t>Experiment 8</w:t>
      </w:r>
    </w:p>
    <w:p w:rsidR="0054196D" w:rsidRDefault="0054196D" w:rsidP="0054196D">
      <w:pPr>
        <w:jc w:val="center"/>
        <w:rPr>
          <w:b/>
          <w:sz w:val="24"/>
        </w:rPr>
      </w:pPr>
      <w:r>
        <w:rPr>
          <w:b/>
          <w:sz w:val="24"/>
        </w:rPr>
        <w:t>Fischer esterification</w:t>
      </w:r>
    </w:p>
    <w:p w:rsidR="0054196D" w:rsidRDefault="0054196D" w:rsidP="0054196D">
      <w:pPr>
        <w:jc w:val="center"/>
      </w:pPr>
    </w:p>
    <w:p w:rsidR="0054196D" w:rsidRDefault="0054196D" w:rsidP="0054196D">
      <w:pPr>
        <w:jc w:val="center"/>
      </w:pPr>
    </w:p>
    <w:p w:rsidR="0054196D" w:rsidRDefault="0054196D" w:rsidP="0054196D"/>
    <w:p w:rsidR="0054196D" w:rsidRDefault="0054196D" w:rsidP="0054196D">
      <w:pPr>
        <w:jc w:val="center"/>
      </w:pPr>
      <w:r>
        <w:t>CHM2123A</w:t>
      </w:r>
    </w:p>
    <w:p w:rsidR="0054196D" w:rsidRDefault="0054196D" w:rsidP="0054196D">
      <w:pPr>
        <w:jc w:val="center"/>
      </w:pPr>
    </w:p>
    <w:p w:rsidR="0054196D" w:rsidRDefault="0054196D" w:rsidP="0054196D">
      <w:pPr>
        <w:jc w:val="center"/>
      </w:pPr>
    </w:p>
    <w:p w:rsidR="0054196D" w:rsidRDefault="0054196D" w:rsidP="0054196D">
      <w:pPr>
        <w:jc w:val="center"/>
      </w:pPr>
    </w:p>
    <w:p w:rsidR="0054196D" w:rsidRDefault="0054196D" w:rsidP="0054196D">
      <w:pPr>
        <w:jc w:val="center"/>
      </w:pPr>
      <w:r>
        <w:t>Jenna MacNeil 8120972</w:t>
      </w:r>
    </w:p>
    <w:p w:rsidR="0054196D" w:rsidRDefault="0054196D" w:rsidP="0054196D">
      <w:pPr>
        <w:jc w:val="center"/>
      </w:pPr>
      <w:r>
        <w:t>Kaitlyn Rourke 8175164</w:t>
      </w:r>
    </w:p>
    <w:p w:rsidR="0054196D" w:rsidRDefault="0054196D" w:rsidP="0054196D">
      <w:pPr>
        <w:jc w:val="center"/>
      </w:pPr>
    </w:p>
    <w:p w:rsidR="0054196D" w:rsidRDefault="0054196D" w:rsidP="0054196D">
      <w:pPr>
        <w:jc w:val="center"/>
      </w:pPr>
    </w:p>
    <w:p w:rsidR="0054196D" w:rsidRDefault="0054196D" w:rsidP="0054196D">
      <w:pPr>
        <w:jc w:val="center"/>
      </w:pPr>
    </w:p>
    <w:p w:rsidR="0054196D" w:rsidRDefault="0054196D" w:rsidP="0054196D">
      <w:pPr>
        <w:jc w:val="center"/>
      </w:pPr>
    </w:p>
    <w:p w:rsidR="0054196D" w:rsidRDefault="0054196D" w:rsidP="0054196D">
      <w:pPr>
        <w:jc w:val="center"/>
      </w:pPr>
    </w:p>
    <w:p w:rsidR="0054196D" w:rsidRDefault="0054196D" w:rsidP="0054196D">
      <w:pPr>
        <w:jc w:val="center"/>
      </w:pPr>
    </w:p>
    <w:p w:rsidR="0054196D" w:rsidRDefault="0054196D" w:rsidP="0054196D">
      <w:pPr>
        <w:jc w:val="center"/>
      </w:pPr>
    </w:p>
    <w:p w:rsidR="0054196D" w:rsidRPr="00A359D6" w:rsidRDefault="0054196D" w:rsidP="0054196D">
      <w:pPr>
        <w:jc w:val="center"/>
        <w:rPr>
          <w:lang w:val="fr-CA"/>
        </w:rPr>
      </w:pPr>
      <w:r w:rsidRPr="00A359D6">
        <w:rPr>
          <w:lang w:val="fr-CA"/>
        </w:rPr>
        <w:t>TA: Sven Bourgeois</w:t>
      </w:r>
    </w:p>
    <w:p w:rsidR="0054196D" w:rsidRPr="00A359D6" w:rsidRDefault="0054196D" w:rsidP="0054196D">
      <w:pPr>
        <w:jc w:val="center"/>
        <w:rPr>
          <w:lang w:val="fr-CA"/>
        </w:rPr>
      </w:pPr>
      <w:proofErr w:type="spellStart"/>
      <w:r>
        <w:rPr>
          <w:lang w:val="fr-CA"/>
        </w:rPr>
        <w:t>November</w:t>
      </w:r>
      <w:proofErr w:type="spellEnd"/>
      <w:r>
        <w:rPr>
          <w:lang w:val="fr-CA"/>
        </w:rPr>
        <w:t xml:space="preserve"> 28</w:t>
      </w:r>
      <w:r>
        <w:rPr>
          <w:vertAlign w:val="superscript"/>
          <w:lang w:val="fr-CA"/>
        </w:rPr>
        <w:t>th</w:t>
      </w:r>
      <w:r w:rsidRPr="00A359D6">
        <w:rPr>
          <w:lang w:val="fr-CA"/>
        </w:rPr>
        <w:t xml:space="preserve"> 2016</w:t>
      </w:r>
    </w:p>
    <w:p w:rsidR="0054196D" w:rsidRPr="00A359D6" w:rsidRDefault="0054196D" w:rsidP="0054196D">
      <w:pPr>
        <w:rPr>
          <w:lang w:val="fr-CA"/>
        </w:rPr>
      </w:pPr>
    </w:p>
    <w:p w:rsidR="0054196D" w:rsidRDefault="0054196D" w:rsidP="000308E0">
      <w:pPr>
        <w:pStyle w:val="Heading2"/>
      </w:pPr>
    </w:p>
    <w:p w:rsidR="0054196D" w:rsidRDefault="0054196D" w:rsidP="0054196D"/>
    <w:p w:rsidR="0054196D" w:rsidRPr="0054196D" w:rsidRDefault="0054196D" w:rsidP="0054196D"/>
    <w:p w:rsidR="00ED4569" w:rsidRDefault="000308E0" w:rsidP="000308E0">
      <w:pPr>
        <w:pStyle w:val="Heading2"/>
      </w:pPr>
      <w:r>
        <w:lastRenderedPageBreak/>
        <w:t>Introduction</w:t>
      </w:r>
    </w:p>
    <w:p w:rsidR="00773086" w:rsidRPr="004B5EFC" w:rsidRDefault="00773086" w:rsidP="00A22867">
      <w:pPr>
        <w:jc w:val="left"/>
        <w:rPr>
          <w:sz w:val="22"/>
        </w:rPr>
      </w:pPr>
      <w:r w:rsidRPr="004B5EFC">
        <w:rPr>
          <w:sz w:val="22"/>
        </w:rPr>
        <w:t xml:space="preserve">Esters are a distinct class of organic compounds that are often known for their pleasant fragrances, making them extremely useful in both the perfume industry as well as the food and beverage industry. Chemically, esters are in the form of COOR, containing a carbonyl adjacent to an </w:t>
      </w:r>
      <w:proofErr w:type="spellStart"/>
      <w:r w:rsidRPr="004B5EFC">
        <w:rPr>
          <w:sz w:val="22"/>
        </w:rPr>
        <w:t>acetal</w:t>
      </w:r>
      <w:proofErr w:type="spellEnd"/>
      <w:r w:rsidRPr="004B5EFC">
        <w:rPr>
          <w:sz w:val="22"/>
        </w:rPr>
        <w:t xml:space="preserve"> group. Typically, they are synthesized from carboxylic acids and alcohols. </w:t>
      </w:r>
    </w:p>
    <w:p w:rsidR="00773086" w:rsidRPr="004B5EFC" w:rsidRDefault="00773086" w:rsidP="00A22867">
      <w:pPr>
        <w:jc w:val="left"/>
        <w:rPr>
          <w:sz w:val="22"/>
        </w:rPr>
      </w:pPr>
      <w:r w:rsidRPr="004B5EFC">
        <w:rPr>
          <w:sz w:val="22"/>
        </w:rPr>
        <w:t xml:space="preserve">Simple esters can be made directly, by combining both the carboxylic acid (electrophile) and the alcohol (nucleophile), along with an acid catalyst. More complex esters, however, require that the carboxylic group be protonated first before the alcohol is added, thus yielding a key tetrahedral intermediate. Several proton transfer steps lead to the protonation of the OH group, and the carbonyl reforming, thus releasing water as a leaving group and forming the final ester product.  This method of ester synthesis is called Fischer esterification. </w:t>
      </w:r>
    </w:p>
    <w:p w:rsidR="00773086" w:rsidRPr="004B5EFC" w:rsidRDefault="00773086" w:rsidP="00A22867">
      <w:pPr>
        <w:jc w:val="left"/>
        <w:rPr>
          <w:sz w:val="22"/>
        </w:rPr>
      </w:pPr>
      <w:r w:rsidRPr="004B5EFC">
        <w:rPr>
          <w:sz w:val="22"/>
        </w:rPr>
        <w:t>It is important to note that Fischer esterification is a reversible reaction, thus there is a continuous equilibrium between products and reactants and the maximum possible yield will be determined based on the reaction at equilibrium between all reactants and products of the chemical equation. The rate constant can be determined by comparing the ratio of products to reactants as a fraction, thus: K</w:t>
      </w:r>
      <w:proofErr w:type="gramStart"/>
      <w:r w:rsidRPr="004B5EFC">
        <w:rPr>
          <w:sz w:val="22"/>
        </w:rPr>
        <w:t>=[</w:t>
      </w:r>
      <w:proofErr w:type="gramEnd"/>
      <w:r w:rsidRPr="004B5EFC">
        <w:rPr>
          <w:sz w:val="22"/>
        </w:rPr>
        <w:t>ester][H</w:t>
      </w:r>
      <w:r w:rsidRPr="004B5EFC">
        <w:rPr>
          <w:sz w:val="22"/>
          <w:vertAlign w:val="subscript"/>
        </w:rPr>
        <w:t>2</w:t>
      </w:r>
      <w:r w:rsidRPr="004B5EFC">
        <w:rPr>
          <w:sz w:val="22"/>
        </w:rPr>
        <w:t>O]/[acid][alcohol]. Based on this equation, the yield can thus be manipulated by changing the relative concentrations of each reactant. A useful tool to calculate the yield at equilibrium is to</w:t>
      </w:r>
      <w:r w:rsidR="00AF3FE5" w:rsidRPr="004B5EFC">
        <w:rPr>
          <w:sz w:val="22"/>
        </w:rPr>
        <w:t xml:space="preserve"> use an ICE table to determine the relative concentrations of each species at equilibrium.</w:t>
      </w:r>
      <w:r w:rsidRPr="004B5EFC">
        <w:rPr>
          <w:sz w:val="22"/>
        </w:rPr>
        <w:t xml:space="preserve"> </w:t>
      </w:r>
    </w:p>
    <w:p w:rsidR="00AF3FE5" w:rsidRPr="004B5EFC" w:rsidRDefault="00AF3FE5" w:rsidP="00A22867">
      <w:pPr>
        <w:jc w:val="left"/>
        <w:rPr>
          <w:rFonts w:cs="Times New Roman"/>
          <w:b/>
          <w:sz w:val="22"/>
        </w:rPr>
      </w:pPr>
      <w:r w:rsidRPr="004B5EFC">
        <w:rPr>
          <w:sz w:val="22"/>
        </w:rPr>
        <w:t xml:space="preserve">Theoretical K values can be determined using a version of the Gibbs free energy equation: </w:t>
      </w:r>
      <w:r w:rsidRPr="004B5EFC">
        <w:rPr>
          <w:rFonts w:cs="Times New Roman"/>
          <w:i/>
          <w:sz w:val="22"/>
        </w:rPr>
        <w:t>ΔG</w:t>
      </w:r>
      <w:r w:rsidRPr="004B5EFC">
        <w:rPr>
          <w:rFonts w:cs="Calisto MT"/>
          <w:i/>
          <w:sz w:val="22"/>
        </w:rPr>
        <w:t>°</w:t>
      </w:r>
      <w:r w:rsidRPr="004B5EFC">
        <w:rPr>
          <w:rFonts w:cs="Times New Roman"/>
          <w:i/>
          <w:sz w:val="22"/>
        </w:rPr>
        <w:t xml:space="preserve"> = </w:t>
      </w:r>
      <w:proofErr w:type="spellStart"/>
      <w:r w:rsidRPr="004B5EFC">
        <w:rPr>
          <w:rFonts w:cs="Times New Roman"/>
          <w:i/>
          <w:sz w:val="22"/>
        </w:rPr>
        <w:t>Δ</w:t>
      </w:r>
      <w:r w:rsidRPr="004B5EFC">
        <w:rPr>
          <w:rFonts w:cs="Times New Roman"/>
          <w:i/>
          <w:sz w:val="22"/>
          <w:vertAlign w:val="subscript"/>
        </w:rPr>
        <w:t>rxn</w:t>
      </w:r>
      <w:r w:rsidRPr="004B5EFC">
        <w:rPr>
          <w:rFonts w:cs="Times New Roman"/>
          <w:i/>
          <w:sz w:val="22"/>
        </w:rPr>
        <w:t>H</w:t>
      </w:r>
      <w:proofErr w:type="spellEnd"/>
      <w:r w:rsidRPr="004B5EFC">
        <w:rPr>
          <w:rFonts w:cs="Calisto MT"/>
          <w:i/>
          <w:sz w:val="22"/>
        </w:rPr>
        <w:t>°</w:t>
      </w:r>
      <w:r w:rsidRPr="004B5EFC">
        <w:rPr>
          <w:rFonts w:cs="Times New Roman"/>
          <w:i/>
          <w:sz w:val="22"/>
        </w:rPr>
        <w:t xml:space="preserve"> </w:t>
      </w:r>
      <w:r w:rsidRPr="004B5EFC">
        <w:rPr>
          <w:rFonts w:cs="Calisto MT"/>
          <w:i/>
          <w:sz w:val="22"/>
        </w:rPr>
        <w:t>–</w:t>
      </w:r>
      <w:r w:rsidRPr="004B5EFC">
        <w:rPr>
          <w:rFonts w:cs="Times New Roman"/>
          <w:i/>
          <w:sz w:val="22"/>
        </w:rPr>
        <w:t xml:space="preserve"> </w:t>
      </w:r>
      <w:proofErr w:type="spellStart"/>
      <w:r w:rsidRPr="004B5EFC">
        <w:rPr>
          <w:rFonts w:cs="Times New Roman"/>
          <w:i/>
          <w:sz w:val="22"/>
        </w:rPr>
        <w:t>TΔ</w:t>
      </w:r>
      <w:r w:rsidRPr="004B5EFC">
        <w:rPr>
          <w:rFonts w:cs="Times New Roman"/>
          <w:i/>
          <w:sz w:val="22"/>
          <w:vertAlign w:val="subscript"/>
        </w:rPr>
        <w:t>rxn</w:t>
      </w:r>
      <w:r w:rsidRPr="004B5EFC">
        <w:rPr>
          <w:rFonts w:cs="Times New Roman"/>
          <w:i/>
          <w:sz w:val="22"/>
        </w:rPr>
        <w:t>S</w:t>
      </w:r>
      <w:proofErr w:type="spellEnd"/>
      <w:r w:rsidRPr="004B5EFC">
        <w:rPr>
          <w:rFonts w:cs="Calisto MT"/>
          <w:i/>
          <w:sz w:val="22"/>
        </w:rPr>
        <w:t>°</w:t>
      </w:r>
      <w:r w:rsidRPr="004B5EFC">
        <w:rPr>
          <w:rFonts w:cs="Times New Roman"/>
          <w:i/>
          <w:sz w:val="22"/>
        </w:rPr>
        <w:t xml:space="preserve"> </w:t>
      </w:r>
      <w:r w:rsidRPr="004B5EFC">
        <w:rPr>
          <w:rFonts w:cs="Times New Roman"/>
          <w:sz w:val="22"/>
        </w:rPr>
        <w:t>Using entropy enthalpy values, ΔG</w:t>
      </w:r>
      <w:r w:rsidRPr="004B5EFC">
        <w:rPr>
          <w:rFonts w:cs="Calisto MT"/>
          <w:sz w:val="22"/>
        </w:rPr>
        <w:t>°</w:t>
      </w:r>
      <w:r w:rsidRPr="004B5EFC">
        <w:rPr>
          <w:rFonts w:cs="Times New Roman"/>
          <w:sz w:val="22"/>
        </w:rPr>
        <w:t xml:space="preserve"> values can be determined and subbed into the equation </w:t>
      </w:r>
      <w:r w:rsidRPr="004B5EFC">
        <w:rPr>
          <w:rFonts w:cs="Times New Roman"/>
          <w:i/>
          <w:sz w:val="22"/>
        </w:rPr>
        <w:t>ΔG</w:t>
      </w:r>
      <w:r w:rsidRPr="004B5EFC">
        <w:rPr>
          <w:rFonts w:cs="Calisto MT"/>
          <w:i/>
          <w:sz w:val="22"/>
        </w:rPr>
        <w:t>°</w:t>
      </w:r>
      <w:r w:rsidRPr="004B5EFC">
        <w:rPr>
          <w:rFonts w:cs="Times New Roman"/>
          <w:i/>
          <w:sz w:val="22"/>
        </w:rPr>
        <w:t xml:space="preserve"> = - </w:t>
      </w:r>
      <w:proofErr w:type="spellStart"/>
      <w:r w:rsidRPr="004B5EFC">
        <w:rPr>
          <w:rFonts w:cs="Times New Roman"/>
          <w:i/>
          <w:sz w:val="22"/>
        </w:rPr>
        <w:t>RTlnK</w:t>
      </w:r>
      <w:proofErr w:type="spellEnd"/>
      <w:r w:rsidRPr="004B5EFC">
        <w:rPr>
          <w:rFonts w:cs="Times New Roman"/>
          <w:i/>
          <w:sz w:val="22"/>
        </w:rPr>
        <w:t>.</w:t>
      </w:r>
      <w:r w:rsidRPr="004B5EFC">
        <w:rPr>
          <w:rFonts w:cs="Times New Roman"/>
          <w:sz w:val="22"/>
        </w:rPr>
        <w:t xml:space="preserve"> In order to solve for K. </w:t>
      </w:r>
      <w:r w:rsidR="00084F03" w:rsidRPr="004B5EFC">
        <w:rPr>
          <w:rFonts w:cs="Times New Roman"/>
          <w:sz w:val="22"/>
        </w:rPr>
        <w:t xml:space="preserve">Literature values for the standard heat of formation as well as values for the standard molar entropies will be used to solve the first equation. </w:t>
      </w:r>
    </w:p>
    <w:p w:rsidR="00AF3FE5" w:rsidRPr="004B5EFC" w:rsidRDefault="00773086" w:rsidP="00A22867">
      <w:pPr>
        <w:jc w:val="left"/>
        <w:rPr>
          <w:sz w:val="22"/>
        </w:rPr>
      </w:pPr>
      <w:r w:rsidRPr="004B5EFC">
        <w:rPr>
          <w:sz w:val="22"/>
        </w:rPr>
        <w:t xml:space="preserve">The goal of this experiment is to synthesize methyl benzoate from methanol and benzoic acid. Firstly, the carboxylic acid group will be protonated, followed by the attack at the carbonyl center by the alcohol acting as a nucleophile, followed by a proton transfer and the elimination of water as a leaving group thus reforming the carbonyl, and finally the deprotonation of the carbonyl under the presence of  concentrated sulfuric acid as a catalyst. </w:t>
      </w:r>
      <w:r w:rsidR="00AF3FE5" w:rsidRPr="004B5EFC">
        <w:rPr>
          <w:sz w:val="22"/>
        </w:rPr>
        <w:t xml:space="preserve">The equilibrium constant, K, will also be determined and thus the yield calculated relative to the theoretical value of K. </w:t>
      </w:r>
    </w:p>
    <w:p w:rsidR="000308E0" w:rsidRPr="004B5EFC" w:rsidRDefault="00AF3FE5" w:rsidP="00A22867">
      <w:pPr>
        <w:jc w:val="left"/>
        <w:rPr>
          <w:sz w:val="22"/>
        </w:rPr>
      </w:pPr>
      <w:r w:rsidRPr="004B5EFC">
        <w:rPr>
          <w:sz w:val="22"/>
        </w:rPr>
        <w:t xml:space="preserve">This reaction will involve refluxing the reactants in order to allow a reaction to occur, followed by an extraction in order to separate the ester product (organic) from the unreacted benzoic acid (deprotonated with base to move to aqueous phase) in order to determine the relative amounts of each at equilibrium. Distillation will be used to separate the solvent in the organic phase (low boiling point) from the ester. </w:t>
      </w:r>
      <w:r w:rsidR="00D51265" w:rsidRPr="004B5EFC">
        <w:rPr>
          <w:sz w:val="22"/>
        </w:rPr>
        <w:t xml:space="preserve">Generally, no side reactions take place in esterification, thus no additional products are expected to form. </w:t>
      </w:r>
    </w:p>
    <w:p w:rsidR="00A22867" w:rsidRPr="004B5EFC" w:rsidRDefault="00A22867" w:rsidP="00A22867">
      <w:pPr>
        <w:jc w:val="left"/>
        <w:rPr>
          <w:sz w:val="22"/>
        </w:rPr>
      </w:pPr>
    </w:p>
    <w:p w:rsidR="00A22867" w:rsidRPr="004B5EFC" w:rsidRDefault="00A22867" w:rsidP="00A22867">
      <w:pPr>
        <w:jc w:val="left"/>
        <w:rPr>
          <w:sz w:val="22"/>
        </w:rPr>
      </w:pPr>
    </w:p>
    <w:p w:rsidR="000308E0" w:rsidRDefault="000308E0" w:rsidP="000308E0">
      <w:pPr>
        <w:pStyle w:val="Heading2"/>
      </w:pPr>
      <w:r>
        <w:lastRenderedPageBreak/>
        <w:t>Table of reagents</w:t>
      </w:r>
    </w:p>
    <w:tbl>
      <w:tblPr>
        <w:tblStyle w:val="TableGrid"/>
        <w:tblW w:w="9636" w:type="dxa"/>
        <w:tblLook w:val="04A0" w:firstRow="1" w:lastRow="0" w:firstColumn="1" w:lastColumn="0" w:noHBand="0" w:noVBand="1"/>
      </w:tblPr>
      <w:tblGrid>
        <w:gridCol w:w="1775"/>
        <w:gridCol w:w="1568"/>
        <w:gridCol w:w="1576"/>
        <w:gridCol w:w="1569"/>
        <w:gridCol w:w="1564"/>
        <w:gridCol w:w="1584"/>
      </w:tblGrid>
      <w:tr w:rsidR="000308E0" w:rsidTr="000308E0">
        <w:trPr>
          <w:trHeight w:val="467"/>
        </w:trPr>
        <w:tc>
          <w:tcPr>
            <w:tcW w:w="1606" w:type="dxa"/>
          </w:tcPr>
          <w:p w:rsidR="000308E0" w:rsidRPr="004B5EFC" w:rsidRDefault="000308E0" w:rsidP="00B16EC2">
            <w:pPr>
              <w:jc w:val="center"/>
              <w:rPr>
                <w:b/>
                <w:sz w:val="22"/>
              </w:rPr>
            </w:pPr>
            <w:r w:rsidRPr="004B5EFC">
              <w:rPr>
                <w:b/>
                <w:sz w:val="22"/>
              </w:rPr>
              <w:t>Reagent</w:t>
            </w:r>
          </w:p>
        </w:tc>
        <w:tc>
          <w:tcPr>
            <w:tcW w:w="1606" w:type="dxa"/>
          </w:tcPr>
          <w:p w:rsidR="000308E0" w:rsidRPr="004B5EFC" w:rsidRDefault="000308E0" w:rsidP="00B16EC2">
            <w:pPr>
              <w:jc w:val="center"/>
              <w:rPr>
                <w:b/>
                <w:sz w:val="22"/>
              </w:rPr>
            </w:pPr>
            <w:r w:rsidRPr="004B5EFC">
              <w:rPr>
                <w:b/>
                <w:sz w:val="22"/>
              </w:rPr>
              <w:t>Molar mass (g/</w:t>
            </w:r>
            <w:proofErr w:type="spellStart"/>
            <w:r w:rsidRPr="004B5EFC">
              <w:rPr>
                <w:b/>
                <w:sz w:val="22"/>
              </w:rPr>
              <w:t>mol</w:t>
            </w:r>
            <w:proofErr w:type="spellEnd"/>
            <w:r w:rsidRPr="004B5EFC">
              <w:rPr>
                <w:b/>
                <w:sz w:val="22"/>
              </w:rPr>
              <w:t>)</w:t>
            </w:r>
          </w:p>
        </w:tc>
        <w:tc>
          <w:tcPr>
            <w:tcW w:w="1606" w:type="dxa"/>
          </w:tcPr>
          <w:p w:rsidR="000308E0" w:rsidRPr="004B5EFC" w:rsidRDefault="000308E0" w:rsidP="00B16EC2">
            <w:pPr>
              <w:jc w:val="center"/>
              <w:rPr>
                <w:b/>
                <w:sz w:val="22"/>
              </w:rPr>
            </w:pPr>
            <w:r w:rsidRPr="004B5EFC">
              <w:rPr>
                <w:b/>
                <w:sz w:val="22"/>
              </w:rPr>
              <w:t>Amount (g or mL)</w:t>
            </w:r>
          </w:p>
        </w:tc>
        <w:tc>
          <w:tcPr>
            <w:tcW w:w="1606" w:type="dxa"/>
          </w:tcPr>
          <w:p w:rsidR="000308E0" w:rsidRPr="004B5EFC" w:rsidRDefault="000308E0" w:rsidP="00B16EC2">
            <w:pPr>
              <w:jc w:val="center"/>
              <w:rPr>
                <w:b/>
                <w:sz w:val="22"/>
              </w:rPr>
            </w:pPr>
            <w:r w:rsidRPr="004B5EFC">
              <w:rPr>
                <w:b/>
                <w:sz w:val="22"/>
              </w:rPr>
              <w:t>Density (g/mL)</w:t>
            </w:r>
          </w:p>
        </w:tc>
        <w:tc>
          <w:tcPr>
            <w:tcW w:w="1606" w:type="dxa"/>
          </w:tcPr>
          <w:p w:rsidR="000308E0" w:rsidRPr="004B5EFC" w:rsidRDefault="000308E0" w:rsidP="00B16EC2">
            <w:pPr>
              <w:jc w:val="center"/>
              <w:rPr>
                <w:b/>
                <w:sz w:val="22"/>
              </w:rPr>
            </w:pPr>
            <w:proofErr w:type="spellStart"/>
            <w:r w:rsidRPr="004B5EFC">
              <w:rPr>
                <w:b/>
                <w:sz w:val="22"/>
              </w:rPr>
              <w:t>Mmol</w:t>
            </w:r>
            <w:proofErr w:type="spellEnd"/>
          </w:p>
        </w:tc>
        <w:tc>
          <w:tcPr>
            <w:tcW w:w="1606" w:type="dxa"/>
          </w:tcPr>
          <w:p w:rsidR="000308E0" w:rsidRPr="004B5EFC" w:rsidRDefault="000308E0" w:rsidP="00B16EC2">
            <w:pPr>
              <w:jc w:val="center"/>
              <w:rPr>
                <w:b/>
                <w:sz w:val="22"/>
              </w:rPr>
            </w:pPr>
            <w:r w:rsidRPr="004B5EFC">
              <w:rPr>
                <w:b/>
                <w:sz w:val="22"/>
              </w:rPr>
              <w:t>Equivalent</w:t>
            </w:r>
          </w:p>
        </w:tc>
      </w:tr>
      <w:tr w:rsidR="000308E0" w:rsidTr="000308E0">
        <w:trPr>
          <w:trHeight w:val="233"/>
        </w:trPr>
        <w:tc>
          <w:tcPr>
            <w:tcW w:w="1606" w:type="dxa"/>
          </w:tcPr>
          <w:p w:rsidR="000308E0" w:rsidRPr="004B5EFC" w:rsidRDefault="000308E0" w:rsidP="000308E0">
            <w:pPr>
              <w:rPr>
                <w:sz w:val="22"/>
              </w:rPr>
            </w:pPr>
            <w:r w:rsidRPr="004B5EFC">
              <w:rPr>
                <w:sz w:val="22"/>
              </w:rPr>
              <w:t>Benzoic acid</w:t>
            </w:r>
          </w:p>
        </w:tc>
        <w:tc>
          <w:tcPr>
            <w:tcW w:w="1606" w:type="dxa"/>
          </w:tcPr>
          <w:p w:rsidR="000308E0" w:rsidRPr="004B5EFC" w:rsidRDefault="000308E0" w:rsidP="000308E0">
            <w:pPr>
              <w:rPr>
                <w:sz w:val="22"/>
              </w:rPr>
            </w:pPr>
            <w:r w:rsidRPr="004B5EFC">
              <w:rPr>
                <w:sz w:val="22"/>
              </w:rPr>
              <w:t>122.12</w:t>
            </w:r>
          </w:p>
        </w:tc>
        <w:tc>
          <w:tcPr>
            <w:tcW w:w="1606" w:type="dxa"/>
          </w:tcPr>
          <w:p w:rsidR="000308E0" w:rsidRPr="004B5EFC" w:rsidRDefault="000308E0" w:rsidP="000308E0">
            <w:pPr>
              <w:rPr>
                <w:sz w:val="22"/>
              </w:rPr>
            </w:pPr>
            <w:r w:rsidRPr="004B5EFC">
              <w:rPr>
                <w:sz w:val="22"/>
              </w:rPr>
              <w:t>5.0 g</w:t>
            </w:r>
          </w:p>
        </w:tc>
        <w:tc>
          <w:tcPr>
            <w:tcW w:w="1606" w:type="dxa"/>
          </w:tcPr>
          <w:p w:rsidR="000308E0" w:rsidRPr="004B5EFC" w:rsidRDefault="000308E0" w:rsidP="000308E0">
            <w:pPr>
              <w:rPr>
                <w:sz w:val="22"/>
              </w:rPr>
            </w:pPr>
            <w:r w:rsidRPr="004B5EFC">
              <w:rPr>
                <w:sz w:val="22"/>
              </w:rPr>
              <w:t>-</w:t>
            </w:r>
          </w:p>
        </w:tc>
        <w:tc>
          <w:tcPr>
            <w:tcW w:w="1606" w:type="dxa"/>
          </w:tcPr>
          <w:p w:rsidR="000308E0" w:rsidRPr="004B5EFC" w:rsidRDefault="000308E0" w:rsidP="000308E0">
            <w:pPr>
              <w:rPr>
                <w:sz w:val="22"/>
              </w:rPr>
            </w:pPr>
            <w:r w:rsidRPr="004B5EFC">
              <w:rPr>
                <w:sz w:val="22"/>
              </w:rPr>
              <w:t>40.94</w:t>
            </w:r>
          </w:p>
        </w:tc>
        <w:tc>
          <w:tcPr>
            <w:tcW w:w="1606" w:type="dxa"/>
          </w:tcPr>
          <w:p w:rsidR="000308E0" w:rsidRPr="004B5EFC" w:rsidRDefault="000308E0" w:rsidP="000308E0">
            <w:pPr>
              <w:rPr>
                <w:sz w:val="22"/>
              </w:rPr>
            </w:pPr>
            <w:r w:rsidRPr="004B5EFC">
              <w:rPr>
                <w:sz w:val="22"/>
              </w:rPr>
              <w:t>1</w:t>
            </w:r>
          </w:p>
        </w:tc>
      </w:tr>
      <w:tr w:rsidR="000308E0" w:rsidTr="000308E0">
        <w:trPr>
          <w:trHeight w:val="233"/>
        </w:trPr>
        <w:tc>
          <w:tcPr>
            <w:tcW w:w="1606" w:type="dxa"/>
          </w:tcPr>
          <w:p w:rsidR="000308E0" w:rsidRPr="004B5EFC" w:rsidRDefault="000308E0" w:rsidP="000308E0">
            <w:pPr>
              <w:rPr>
                <w:sz w:val="22"/>
              </w:rPr>
            </w:pPr>
            <w:r w:rsidRPr="004B5EFC">
              <w:rPr>
                <w:sz w:val="22"/>
              </w:rPr>
              <w:t>Methanol</w:t>
            </w:r>
          </w:p>
        </w:tc>
        <w:tc>
          <w:tcPr>
            <w:tcW w:w="1606" w:type="dxa"/>
          </w:tcPr>
          <w:p w:rsidR="000308E0" w:rsidRPr="004B5EFC" w:rsidRDefault="000308E0" w:rsidP="000308E0">
            <w:pPr>
              <w:rPr>
                <w:sz w:val="22"/>
              </w:rPr>
            </w:pPr>
            <w:r w:rsidRPr="004B5EFC">
              <w:rPr>
                <w:sz w:val="22"/>
              </w:rPr>
              <w:t>32.04</w:t>
            </w:r>
          </w:p>
        </w:tc>
        <w:tc>
          <w:tcPr>
            <w:tcW w:w="1606" w:type="dxa"/>
          </w:tcPr>
          <w:p w:rsidR="000308E0" w:rsidRPr="004B5EFC" w:rsidRDefault="000308E0" w:rsidP="000308E0">
            <w:pPr>
              <w:rPr>
                <w:sz w:val="22"/>
              </w:rPr>
            </w:pPr>
            <w:r w:rsidRPr="004B5EFC">
              <w:rPr>
                <w:sz w:val="22"/>
              </w:rPr>
              <w:t>15 mL</w:t>
            </w:r>
          </w:p>
        </w:tc>
        <w:tc>
          <w:tcPr>
            <w:tcW w:w="1606" w:type="dxa"/>
          </w:tcPr>
          <w:p w:rsidR="000308E0" w:rsidRPr="004B5EFC" w:rsidRDefault="000308E0" w:rsidP="000308E0">
            <w:pPr>
              <w:rPr>
                <w:sz w:val="22"/>
              </w:rPr>
            </w:pPr>
            <w:r w:rsidRPr="004B5EFC">
              <w:rPr>
                <w:sz w:val="22"/>
              </w:rPr>
              <w:t>0.792</w:t>
            </w:r>
          </w:p>
        </w:tc>
        <w:tc>
          <w:tcPr>
            <w:tcW w:w="1606" w:type="dxa"/>
          </w:tcPr>
          <w:p w:rsidR="000308E0" w:rsidRPr="004B5EFC" w:rsidRDefault="000308E0" w:rsidP="000308E0">
            <w:pPr>
              <w:rPr>
                <w:sz w:val="22"/>
              </w:rPr>
            </w:pPr>
            <w:r w:rsidRPr="004B5EFC">
              <w:rPr>
                <w:sz w:val="22"/>
              </w:rPr>
              <w:t>370.79</w:t>
            </w:r>
          </w:p>
        </w:tc>
        <w:tc>
          <w:tcPr>
            <w:tcW w:w="1606" w:type="dxa"/>
          </w:tcPr>
          <w:p w:rsidR="000308E0" w:rsidRPr="004B5EFC" w:rsidRDefault="000308E0" w:rsidP="000308E0">
            <w:pPr>
              <w:rPr>
                <w:sz w:val="22"/>
              </w:rPr>
            </w:pPr>
            <w:r w:rsidRPr="004B5EFC">
              <w:rPr>
                <w:sz w:val="22"/>
              </w:rPr>
              <w:t>9.05</w:t>
            </w:r>
          </w:p>
        </w:tc>
      </w:tr>
      <w:tr w:rsidR="000308E0" w:rsidTr="000308E0">
        <w:trPr>
          <w:trHeight w:val="233"/>
        </w:trPr>
        <w:tc>
          <w:tcPr>
            <w:tcW w:w="1606" w:type="dxa"/>
          </w:tcPr>
          <w:p w:rsidR="000308E0" w:rsidRPr="004B5EFC" w:rsidRDefault="000308E0" w:rsidP="000308E0">
            <w:pPr>
              <w:rPr>
                <w:sz w:val="22"/>
              </w:rPr>
            </w:pPr>
            <w:r w:rsidRPr="004B5EFC">
              <w:rPr>
                <w:sz w:val="22"/>
              </w:rPr>
              <w:t>Sulfuric acid</w:t>
            </w:r>
          </w:p>
        </w:tc>
        <w:tc>
          <w:tcPr>
            <w:tcW w:w="1606" w:type="dxa"/>
          </w:tcPr>
          <w:p w:rsidR="000308E0" w:rsidRPr="004B5EFC" w:rsidRDefault="000308E0" w:rsidP="000308E0">
            <w:pPr>
              <w:rPr>
                <w:sz w:val="22"/>
              </w:rPr>
            </w:pPr>
            <w:r w:rsidRPr="004B5EFC">
              <w:rPr>
                <w:sz w:val="22"/>
              </w:rPr>
              <w:t>98.079</w:t>
            </w:r>
          </w:p>
        </w:tc>
        <w:tc>
          <w:tcPr>
            <w:tcW w:w="1606" w:type="dxa"/>
          </w:tcPr>
          <w:p w:rsidR="000308E0" w:rsidRPr="004B5EFC" w:rsidRDefault="000308E0" w:rsidP="000308E0">
            <w:pPr>
              <w:rPr>
                <w:sz w:val="22"/>
              </w:rPr>
            </w:pPr>
            <w:r w:rsidRPr="004B5EFC">
              <w:rPr>
                <w:sz w:val="22"/>
              </w:rPr>
              <w:t>1 mL</w:t>
            </w:r>
          </w:p>
        </w:tc>
        <w:tc>
          <w:tcPr>
            <w:tcW w:w="1606" w:type="dxa"/>
          </w:tcPr>
          <w:p w:rsidR="000308E0" w:rsidRPr="004B5EFC" w:rsidRDefault="000308E0" w:rsidP="000308E0">
            <w:pPr>
              <w:rPr>
                <w:sz w:val="22"/>
              </w:rPr>
            </w:pPr>
            <w:r w:rsidRPr="004B5EFC">
              <w:rPr>
                <w:sz w:val="22"/>
              </w:rPr>
              <w:t>1.84</w:t>
            </w:r>
          </w:p>
        </w:tc>
        <w:tc>
          <w:tcPr>
            <w:tcW w:w="1606" w:type="dxa"/>
          </w:tcPr>
          <w:p w:rsidR="000308E0" w:rsidRPr="004B5EFC" w:rsidRDefault="000308E0" w:rsidP="000308E0">
            <w:pPr>
              <w:rPr>
                <w:sz w:val="22"/>
              </w:rPr>
            </w:pPr>
            <w:r w:rsidRPr="004B5EFC">
              <w:rPr>
                <w:sz w:val="22"/>
              </w:rPr>
              <w:t>18.76</w:t>
            </w:r>
          </w:p>
        </w:tc>
        <w:tc>
          <w:tcPr>
            <w:tcW w:w="1606" w:type="dxa"/>
          </w:tcPr>
          <w:p w:rsidR="000308E0" w:rsidRPr="004B5EFC" w:rsidRDefault="000308E0" w:rsidP="000308E0">
            <w:pPr>
              <w:rPr>
                <w:sz w:val="22"/>
              </w:rPr>
            </w:pPr>
            <w:r w:rsidRPr="004B5EFC">
              <w:rPr>
                <w:sz w:val="22"/>
              </w:rPr>
              <w:t>0.458 (catalyst)</w:t>
            </w:r>
          </w:p>
        </w:tc>
      </w:tr>
      <w:tr w:rsidR="000308E0" w:rsidTr="000308E0">
        <w:trPr>
          <w:trHeight w:val="233"/>
        </w:trPr>
        <w:tc>
          <w:tcPr>
            <w:tcW w:w="1606" w:type="dxa"/>
          </w:tcPr>
          <w:p w:rsidR="000308E0" w:rsidRPr="004B5EFC" w:rsidRDefault="000308E0" w:rsidP="000308E0">
            <w:pPr>
              <w:rPr>
                <w:sz w:val="22"/>
              </w:rPr>
            </w:pPr>
            <w:r w:rsidRPr="004B5EFC">
              <w:rPr>
                <w:sz w:val="22"/>
              </w:rPr>
              <w:t>Water</w:t>
            </w:r>
          </w:p>
        </w:tc>
        <w:tc>
          <w:tcPr>
            <w:tcW w:w="1606" w:type="dxa"/>
          </w:tcPr>
          <w:p w:rsidR="000308E0" w:rsidRPr="004B5EFC" w:rsidRDefault="000308E0" w:rsidP="000308E0">
            <w:pPr>
              <w:rPr>
                <w:sz w:val="22"/>
              </w:rPr>
            </w:pPr>
            <w:r w:rsidRPr="004B5EFC">
              <w:rPr>
                <w:sz w:val="22"/>
              </w:rPr>
              <w:t>18.02</w:t>
            </w:r>
          </w:p>
        </w:tc>
        <w:tc>
          <w:tcPr>
            <w:tcW w:w="1606" w:type="dxa"/>
          </w:tcPr>
          <w:p w:rsidR="000308E0" w:rsidRPr="004B5EFC" w:rsidRDefault="000308E0" w:rsidP="000308E0">
            <w:pPr>
              <w:rPr>
                <w:sz w:val="22"/>
              </w:rPr>
            </w:pPr>
            <w:r w:rsidRPr="004B5EFC">
              <w:rPr>
                <w:sz w:val="22"/>
              </w:rPr>
              <w:t>50 mL</w:t>
            </w:r>
          </w:p>
        </w:tc>
        <w:tc>
          <w:tcPr>
            <w:tcW w:w="1606" w:type="dxa"/>
          </w:tcPr>
          <w:p w:rsidR="000308E0" w:rsidRPr="004B5EFC" w:rsidRDefault="000308E0" w:rsidP="000308E0">
            <w:pPr>
              <w:rPr>
                <w:sz w:val="22"/>
              </w:rPr>
            </w:pPr>
            <w:r w:rsidRPr="004B5EFC">
              <w:rPr>
                <w:sz w:val="22"/>
              </w:rPr>
              <w:t>1.00</w:t>
            </w:r>
          </w:p>
        </w:tc>
        <w:tc>
          <w:tcPr>
            <w:tcW w:w="1606" w:type="dxa"/>
          </w:tcPr>
          <w:p w:rsidR="000308E0" w:rsidRPr="004B5EFC" w:rsidRDefault="000308E0" w:rsidP="000308E0">
            <w:pPr>
              <w:rPr>
                <w:sz w:val="22"/>
              </w:rPr>
            </w:pPr>
            <w:r w:rsidRPr="004B5EFC">
              <w:rPr>
                <w:sz w:val="22"/>
              </w:rPr>
              <w:t>277.8</w:t>
            </w:r>
          </w:p>
        </w:tc>
        <w:tc>
          <w:tcPr>
            <w:tcW w:w="1606" w:type="dxa"/>
          </w:tcPr>
          <w:p w:rsidR="000308E0" w:rsidRPr="004B5EFC" w:rsidRDefault="000308E0" w:rsidP="000308E0">
            <w:pPr>
              <w:rPr>
                <w:sz w:val="22"/>
              </w:rPr>
            </w:pPr>
            <w:r w:rsidRPr="004B5EFC">
              <w:rPr>
                <w:sz w:val="22"/>
              </w:rPr>
              <w:t>solvent</w:t>
            </w:r>
          </w:p>
        </w:tc>
      </w:tr>
      <w:tr w:rsidR="000308E0" w:rsidTr="000308E0">
        <w:trPr>
          <w:trHeight w:val="233"/>
        </w:trPr>
        <w:tc>
          <w:tcPr>
            <w:tcW w:w="1606" w:type="dxa"/>
          </w:tcPr>
          <w:p w:rsidR="000308E0" w:rsidRPr="004B5EFC" w:rsidRDefault="000308E0" w:rsidP="000308E0">
            <w:pPr>
              <w:rPr>
                <w:sz w:val="22"/>
              </w:rPr>
            </w:pPr>
            <w:r w:rsidRPr="004B5EFC">
              <w:rPr>
                <w:sz w:val="22"/>
              </w:rPr>
              <w:t xml:space="preserve">Dichloromethane </w:t>
            </w:r>
          </w:p>
        </w:tc>
        <w:tc>
          <w:tcPr>
            <w:tcW w:w="1606" w:type="dxa"/>
          </w:tcPr>
          <w:p w:rsidR="000308E0" w:rsidRPr="004B5EFC" w:rsidRDefault="000308E0" w:rsidP="000308E0">
            <w:pPr>
              <w:rPr>
                <w:sz w:val="22"/>
              </w:rPr>
            </w:pPr>
            <w:r w:rsidRPr="004B5EFC">
              <w:rPr>
                <w:sz w:val="22"/>
              </w:rPr>
              <w:t>84.93</w:t>
            </w:r>
          </w:p>
        </w:tc>
        <w:tc>
          <w:tcPr>
            <w:tcW w:w="1606" w:type="dxa"/>
          </w:tcPr>
          <w:p w:rsidR="000308E0" w:rsidRPr="004B5EFC" w:rsidRDefault="000308E0" w:rsidP="000308E0">
            <w:pPr>
              <w:rPr>
                <w:sz w:val="22"/>
              </w:rPr>
            </w:pPr>
            <w:r w:rsidRPr="004B5EFC">
              <w:rPr>
                <w:sz w:val="22"/>
              </w:rPr>
              <w:t>25 mL</w:t>
            </w:r>
          </w:p>
        </w:tc>
        <w:tc>
          <w:tcPr>
            <w:tcW w:w="1606" w:type="dxa"/>
          </w:tcPr>
          <w:p w:rsidR="000308E0" w:rsidRPr="004B5EFC" w:rsidRDefault="000308E0" w:rsidP="000308E0">
            <w:pPr>
              <w:rPr>
                <w:sz w:val="22"/>
              </w:rPr>
            </w:pPr>
            <w:r w:rsidRPr="004B5EFC">
              <w:rPr>
                <w:sz w:val="22"/>
              </w:rPr>
              <w:t>1.33</w:t>
            </w:r>
          </w:p>
        </w:tc>
        <w:tc>
          <w:tcPr>
            <w:tcW w:w="1606" w:type="dxa"/>
          </w:tcPr>
          <w:p w:rsidR="000308E0" w:rsidRPr="004B5EFC" w:rsidRDefault="000308E0" w:rsidP="000308E0">
            <w:pPr>
              <w:rPr>
                <w:sz w:val="22"/>
              </w:rPr>
            </w:pPr>
            <w:r w:rsidRPr="004B5EFC">
              <w:rPr>
                <w:sz w:val="22"/>
              </w:rPr>
              <w:t>391.5</w:t>
            </w:r>
          </w:p>
        </w:tc>
        <w:tc>
          <w:tcPr>
            <w:tcW w:w="1606" w:type="dxa"/>
          </w:tcPr>
          <w:p w:rsidR="000308E0" w:rsidRPr="004B5EFC" w:rsidRDefault="000308E0" w:rsidP="000308E0">
            <w:pPr>
              <w:rPr>
                <w:sz w:val="22"/>
              </w:rPr>
            </w:pPr>
            <w:r w:rsidRPr="004B5EFC">
              <w:rPr>
                <w:sz w:val="22"/>
              </w:rPr>
              <w:t>solvent</w:t>
            </w:r>
          </w:p>
        </w:tc>
      </w:tr>
      <w:tr w:rsidR="000308E0" w:rsidTr="000308E0">
        <w:trPr>
          <w:trHeight w:val="233"/>
        </w:trPr>
        <w:tc>
          <w:tcPr>
            <w:tcW w:w="1606" w:type="dxa"/>
          </w:tcPr>
          <w:p w:rsidR="000308E0" w:rsidRPr="004B5EFC" w:rsidRDefault="000308E0" w:rsidP="000308E0">
            <w:pPr>
              <w:rPr>
                <w:sz w:val="22"/>
              </w:rPr>
            </w:pPr>
            <w:r w:rsidRPr="004B5EFC">
              <w:rPr>
                <w:sz w:val="22"/>
              </w:rPr>
              <w:t>5% NaHCO</w:t>
            </w:r>
            <w:r w:rsidRPr="004B5EFC">
              <w:rPr>
                <w:sz w:val="22"/>
                <w:vertAlign w:val="subscript"/>
              </w:rPr>
              <w:t>3</w:t>
            </w:r>
          </w:p>
        </w:tc>
        <w:tc>
          <w:tcPr>
            <w:tcW w:w="1606" w:type="dxa"/>
          </w:tcPr>
          <w:p w:rsidR="000308E0" w:rsidRPr="004B5EFC" w:rsidRDefault="000308E0" w:rsidP="000308E0">
            <w:pPr>
              <w:rPr>
                <w:sz w:val="22"/>
              </w:rPr>
            </w:pPr>
            <w:r w:rsidRPr="004B5EFC">
              <w:rPr>
                <w:sz w:val="22"/>
              </w:rPr>
              <w:t>84.007</w:t>
            </w:r>
          </w:p>
        </w:tc>
        <w:tc>
          <w:tcPr>
            <w:tcW w:w="1606" w:type="dxa"/>
          </w:tcPr>
          <w:p w:rsidR="000308E0" w:rsidRPr="004B5EFC" w:rsidRDefault="000308E0" w:rsidP="000308E0">
            <w:pPr>
              <w:rPr>
                <w:sz w:val="22"/>
              </w:rPr>
            </w:pPr>
            <w:r w:rsidRPr="004B5EFC">
              <w:rPr>
                <w:sz w:val="22"/>
              </w:rPr>
              <w:t>25 mL</w:t>
            </w:r>
          </w:p>
        </w:tc>
        <w:tc>
          <w:tcPr>
            <w:tcW w:w="1606" w:type="dxa"/>
          </w:tcPr>
          <w:p w:rsidR="000308E0" w:rsidRPr="004B5EFC" w:rsidRDefault="00473326" w:rsidP="000308E0">
            <w:pPr>
              <w:rPr>
                <w:sz w:val="22"/>
              </w:rPr>
            </w:pPr>
            <w:r w:rsidRPr="004B5EFC">
              <w:rPr>
                <w:sz w:val="22"/>
              </w:rPr>
              <w:t>2.20</w:t>
            </w:r>
          </w:p>
        </w:tc>
        <w:tc>
          <w:tcPr>
            <w:tcW w:w="1606" w:type="dxa"/>
          </w:tcPr>
          <w:p w:rsidR="000308E0" w:rsidRPr="004B5EFC" w:rsidRDefault="00522815" w:rsidP="000308E0">
            <w:pPr>
              <w:rPr>
                <w:sz w:val="22"/>
              </w:rPr>
            </w:pPr>
            <w:r w:rsidRPr="004B5EFC">
              <w:rPr>
                <w:sz w:val="22"/>
              </w:rPr>
              <w:t>-</w:t>
            </w:r>
          </w:p>
        </w:tc>
        <w:tc>
          <w:tcPr>
            <w:tcW w:w="1606" w:type="dxa"/>
          </w:tcPr>
          <w:p w:rsidR="000308E0" w:rsidRPr="004B5EFC" w:rsidRDefault="000308E0" w:rsidP="000308E0">
            <w:pPr>
              <w:rPr>
                <w:sz w:val="22"/>
              </w:rPr>
            </w:pPr>
            <w:r w:rsidRPr="004B5EFC">
              <w:rPr>
                <w:sz w:val="22"/>
              </w:rPr>
              <w:t>Solvent</w:t>
            </w:r>
          </w:p>
        </w:tc>
      </w:tr>
      <w:tr w:rsidR="000308E0" w:rsidTr="000308E0">
        <w:trPr>
          <w:trHeight w:val="233"/>
        </w:trPr>
        <w:tc>
          <w:tcPr>
            <w:tcW w:w="1606" w:type="dxa"/>
          </w:tcPr>
          <w:p w:rsidR="000308E0" w:rsidRPr="004B5EFC" w:rsidRDefault="000308E0" w:rsidP="000308E0">
            <w:pPr>
              <w:rPr>
                <w:sz w:val="22"/>
              </w:rPr>
            </w:pPr>
            <w:proofErr w:type="spellStart"/>
            <w:r w:rsidRPr="004B5EFC">
              <w:rPr>
                <w:sz w:val="22"/>
              </w:rPr>
              <w:t>NaCl</w:t>
            </w:r>
            <w:proofErr w:type="spellEnd"/>
            <w:r w:rsidRPr="004B5EFC">
              <w:rPr>
                <w:sz w:val="22"/>
              </w:rPr>
              <w:t xml:space="preserve"> solution</w:t>
            </w:r>
          </w:p>
        </w:tc>
        <w:tc>
          <w:tcPr>
            <w:tcW w:w="1606" w:type="dxa"/>
          </w:tcPr>
          <w:p w:rsidR="000308E0" w:rsidRPr="004B5EFC" w:rsidRDefault="00522815" w:rsidP="000308E0">
            <w:pPr>
              <w:rPr>
                <w:sz w:val="22"/>
              </w:rPr>
            </w:pPr>
            <w:r w:rsidRPr="004B5EFC">
              <w:rPr>
                <w:sz w:val="22"/>
              </w:rPr>
              <w:t>58.44</w:t>
            </w:r>
          </w:p>
        </w:tc>
        <w:tc>
          <w:tcPr>
            <w:tcW w:w="1606" w:type="dxa"/>
          </w:tcPr>
          <w:p w:rsidR="000308E0" w:rsidRPr="004B5EFC" w:rsidRDefault="000308E0" w:rsidP="000308E0">
            <w:pPr>
              <w:rPr>
                <w:sz w:val="22"/>
              </w:rPr>
            </w:pPr>
            <w:r w:rsidRPr="004B5EFC">
              <w:rPr>
                <w:sz w:val="22"/>
              </w:rPr>
              <w:t>20 mL</w:t>
            </w:r>
          </w:p>
        </w:tc>
        <w:tc>
          <w:tcPr>
            <w:tcW w:w="1606" w:type="dxa"/>
          </w:tcPr>
          <w:p w:rsidR="000308E0" w:rsidRPr="004B5EFC" w:rsidRDefault="00473326" w:rsidP="000308E0">
            <w:pPr>
              <w:rPr>
                <w:sz w:val="22"/>
              </w:rPr>
            </w:pPr>
            <w:r w:rsidRPr="004B5EFC">
              <w:rPr>
                <w:sz w:val="22"/>
              </w:rPr>
              <w:t>2.16</w:t>
            </w:r>
          </w:p>
        </w:tc>
        <w:tc>
          <w:tcPr>
            <w:tcW w:w="1606" w:type="dxa"/>
          </w:tcPr>
          <w:p w:rsidR="000308E0" w:rsidRPr="004B5EFC" w:rsidRDefault="00522815" w:rsidP="000308E0">
            <w:pPr>
              <w:rPr>
                <w:sz w:val="22"/>
              </w:rPr>
            </w:pPr>
            <w:r w:rsidRPr="004B5EFC">
              <w:rPr>
                <w:sz w:val="22"/>
              </w:rPr>
              <w:t>-</w:t>
            </w:r>
          </w:p>
        </w:tc>
        <w:tc>
          <w:tcPr>
            <w:tcW w:w="1606" w:type="dxa"/>
          </w:tcPr>
          <w:p w:rsidR="000308E0" w:rsidRPr="004B5EFC" w:rsidRDefault="000308E0" w:rsidP="000308E0">
            <w:pPr>
              <w:rPr>
                <w:sz w:val="22"/>
              </w:rPr>
            </w:pPr>
            <w:r w:rsidRPr="004B5EFC">
              <w:rPr>
                <w:sz w:val="22"/>
              </w:rPr>
              <w:t>solvent</w:t>
            </w:r>
          </w:p>
        </w:tc>
      </w:tr>
      <w:tr w:rsidR="000308E0" w:rsidTr="000308E0">
        <w:trPr>
          <w:trHeight w:val="233"/>
        </w:trPr>
        <w:tc>
          <w:tcPr>
            <w:tcW w:w="1606" w:type="dxa"/>
          </w:tcPr>
          <w:p w:rsidR="000308E0" w:rsidRPr="004B5EFC" w:rsidRDefault="000308E0" w:rsidP="000308E0">
            <w:pPr>
              <w:rPr>
                <w:sz w:val="22"/>
              </w:rPr>
            </w:pPr>
            <w:proofErr w:type="spellStart"/>
            <w:r w:rsidRPr="004B5EFC">
              <w:rPr>
                <w:sz w:val="22"/>
              </w:rPr>
              <w:t>HCl</w:t>
            </w:r>
            <w:proofErr w:type="spellEnd"/>
          </w:p>
        </w:tc>
        <w:tc>
          <w:tcPr>
            <w:tcW w:w="1606" w:type="dxa"/>
          </w:tcPr>
          <w:p w:rsidR="000308E0" w:rsidRPr="004B5EFC" w:rsidRDefault="000308E0" w:rsidP="000308E0">
            <w:pPr>
              <w:rPr>
                <w:sz w:val="22"/>
              </w:rPr>
            </w:pPr>
            <w:r w:rsidRPr="004B5EFC">
              <w:rPr>
                <w:sz w:val="22"/>
              </w:rPr>
              <w:t>36.461</w:t>
            </w:r>
          </w:p>
        </w:tc>
        <w:tc>
          <w:tcPr>
            <w:tcW w:w="1606" w:type="dxa"/>
          </w:tcPr>
          <w:p w:rsidR="000308E0" w:rsidRPr="004B5EFC" w:rsidRDefault="000308E0" w:rsidP="000308E0">
            <w:pPr>
              <w:rPr>
                <w:sz w:val="22"/>
              </w:rPr>
            </w:pPr>
            <w:r w:rsidRPr="004B5EFC">
              <w:rPr>
                <w:sz w:val="22"/>
              </w:rPr>
              <w:t>dropwise</w:t>
            </w:r>
          </w:p>
        </w:tc>
        <w:tc>
          <w:tcPr>
            <w:tcW w:w="1606" w:type="dxa"/>
          </w:tcPr>
          <w:p w:rsidR="000308E0" w:rsidRPr="004B5EFC" w:rsidRDefault="00473326" w:rsidP="000308E0">
            <w:pPr>
              <w:rPr>
                <w:sz w:val="22"/>
              </w:rPr>
            </w:pPr>
            <w:r w:rsidRPr="004B5EFC">
              <w:rPr>
                <w:sz w:val="22"/>
              </w:rPr>
              <w:t>1.02</w:t>
            </w:r>
          </w:p>
        </w:tc>
        <w:tc>
          <w:tcPr>
            <w:tcW w:w="1606" w:type="dxa"/>
          </w:tcPr>
          <w:p w:rsidR="000308E0" w:rsidRPr="004B5EFC" w:rsidRDefault="000308E0" w:rsidP="000308E0">
            <w:pPr>
              <w:rPr>
                <w:sz w:val="22"/>
              </w:rPr>
            </w:pPr>
            <w:r w:rsidRPr="004B5EFC">
              <w:rPr>
                <w:sz w:val="22"/>
              </w:rPr>
              <w:t>n/a</w:t>
            </w:r>
          </w:p>
        </w:tc>
        <w:tc>
          <w:tcPr>
            <w:tcW w:w="1606" w:type="dxa"/>
          </w:tcPr>
          <w:p w:rsidR="000308E0" w:rsidRPr="004B5EFC" w:rsidRDefault="000308E0" w:rsidP="000308E0">
            <w:pPr>
              <w:rPr>
                <w:sz w:val="22"/>
              </w:rPr>
            </w:pPr>
            <w:r w:rsidRPr="004B5EFC">
              <w:rPr>
                <w:sz w:val="22"/>
              </w:rPr>
              <w:t>n/a</w:t>
            </w:r>
          </w:p>
        </w:tc>
      </w:tr>
      <w:tr w:rsidR="000308E0" w:rsidTr="000308E0">
        <w:trPr>
          <w:trHeight w:val="233"/>
        </w:trPr>
        <w:tc>
          <w:tcPr>
            <w:tcW w:w="1606" w:type="dxa"/>
          </w:tcPr>
          <w:p w:rsidR="000308E0" w:rsidRPr="004B5EFC" w:rsidRDefault="000308E0" w:rsidP="000308E0">
            <w:pPr>
              <w:rPr>
                <w:sz w:val="22"/>
                <w:vertAlign w:val="subscript"/>
              </w:rPr>
            </w:pPr>
            <w:r w:rsidRPr="004B5EFC">
              <w:rPr>
                <w:sz w:val="22"/>
              </w:rPr>
              <w:t>Na</w:t>
            </w:r>
            <w:r w:rsidRPr="004B5EFC">
              <w:rPr>
                <w:sz w:val="22"/>
                <w:vertAlign w:val="subscript"/>
              </w:rPr>
              <w:t>2</w:t>
            </w:r>
            <w:r w:rsidRPr="004B5EFC">
              <w:rPr>
                <w:sz w:val="22"/>
              </w:rPr>
              <w:t>SO</w:t>
            </w:r>
            <w:r w:rsidRPr="004B5EFC">
              <w:rPr>
                <w:sz w:val="22"/>
                <w:vertAlign w:val="subscript"/>
              </w:rPr>
              <w:t>4</w:t>
            </w:r>
          </w:p>
        </w:tc>
        <w:tc>
          <w:tcPr>
            <w:tcW w:w="1606" w:type="dxa"/>
          </w:tcPr>
          <w:p w:rsidR="000308E0" w:rsidRPr="004B5EFC" w:rsidRDefault="0064250F" w:rsidP="000308E0">
            <w:pPr>
              <w:rPr>
                <w:sz w:val="22"/>
              </w:rPr>
            </w:pPr>
            <w:r w:rsidRPr="004B5EFC">
              <w:rPr>
                <w:sz w:val="22"/>
              </w:rPr>
              <w:t>142.04</w:t>
            </w:r>
          </w:p>
        </w:tc>
        <w:tc>
          <w:tcPr>
            <w:tcW w:w="1606" w:type="dxa"/>
          </w:tcPr>
          <w:p w:rsidR="000308E0" w:rsidRPr="004B5EFC" w:rsidRDefault="0064250F" w:rsidP="000308E0">
            <w:pPr>
              <w:rPr>
                <w:sz w:val="22"/>
              </w:rPr>
            </w:pPr>
            <w:r w:rsidRPr="004B5EFC">
              <w:rPr>
                <w:sz w:val="22"/>
              </w:rPr>
              <w:t>-</w:t>
            </w:r>
          </w:p>
        </w:tc>
        <w:tc>
          <w:tcPr>
            <w:tcW w:w="1606" w:type="dxa"/>
          </w:tcPr>
          <w:p w:rsidR="000308E0" w:rsidRPr="004B5EFC" w:rsidRDefault="0064250F" w:rsidP="000308E0">
            <w:pPr>
              <w:rPr>
                <w:sz w:val="22"/>
              </w:rPr>
            </w:pPr>
            <w:r w:rsidRPr="004B5EFC">
              <w:rPr>
                <w:sz w:val="22"/>
              </w:rPr>
              <w:t>-</w:t>
            </w:r>
          </w:p>
        </w:tc>
        <w:tc>
          <w:tcPr>
            <w:tcW w:w="1606" w:type="dxa"/>
          </w:tcPr>
          <w:p w:rsidR="000308E0" w:rsidRPr="004B5EFC" w:rsidRDefault="0064250F" w:rsidP="000308E0">
            <w:pPr>
              <w:rPr>
                <w:sz w:val="22"/>
              </w:rPr>
            </w:pPr>
            <w:r w:rsidRPr="004B5EFC">
              <w:rPr>
                <w:sz w:val="22"/>
              </w:rPr>
              <w:t>-</w:t>
            </w:r>
          </w:p>
        </w:tc>
        <w:tc>
          <w:tcPr>
            <w:tcW w:w="1606" w:type="dxa"/>
          </w:tcPr>
          <w:p w:rsidR="000308E0" w:rsidRPr="004B5EFC" w:rsidRDefault="000308E0" w:rsidP="000308E0">
            <w:pPr>
              <w:rPr>
                <w:sz w:val="22"/>
              </w:rPr>
            </w:pPr>
            <w:r w:rsidRPr="004B5EFC">
              <w:rPr>
                <w:sz w:val="22"/>
              </w:rPr>
              <w:t>Drying agent</w:t>
            </w:r>
          </w:p>
        </w:tc>
      </w:tr>
    </w:tbl>
    <w:p w:rsidR="000308E0" w:rsidRDefault="000308E0" w:rsidP="000308E0">
      <w:pPr>
        <w:pStyle w:val="Heading2"/>
      </w:pPr>
      <w:r>
        <w:t>Experimental Procedure</w:t>
      </w:r>
    </w:p>
    <w:p w:rsidR="0064250F" w:rsidRPr="004B5EFC" w:rsidRDefault="0064250F" w:rsidP="0064250F">
      <w:pPr>
        <w:rPr>
          <w:sz w:val="22"/>
        </w:rPr>
      </w:pPr>
      <w:r w:rsidRPr="004B5EFC">
        <w:rPr>
          <w:sz w:val="22"/>
        </w:rPr>
        <w:t xml:space="preserve">Refer to </w:t>
      </w:r>
      <w:r w:rsidRPr="004B5EFC">
        <w:rPr>
          <w:sz w:val="22"/>
          <w:u w:val="single"/>
        </w:rPr>
        <w:t>CHM2123 lab manual</w:t>
      </w:r>
      <w:r w:rsidRPr="004B5EFC">
        <w:rPr>
          <w:sz w:val="22"/>
        </w:rPr>
        <w:t xml:space="preserve">, p90. No modifications to the procedure were made. </w:t>
      </w:r>
    </w:p>
    <w:p w:rsidR="000308E0" w:rsidRDefault="000308E0" w:rsidP="000308E0">
      <w:pPr>
        <w:pStyle w:val="Heading2"/>
      </w:pPr>
      <w:r>
        <w:t>Observations and results</w:t>
      </w:r>
    </w:p>
    <w:p w:rsidR="0064250F" w:rsidRPr="004B5EFC" w:rsidRDefault="0064250F" w:rsidP="0064250F">
      <w:pPr>
        <w:rPr>
          <w:sz w:val="22"/>
        </w:rPr>
      </w:pPr>
      <w:r w:rsidRPr="004B5EFC">
        <w:rPr>
          <w:b/>
          <w:sz w:val="22"/>
        </w:rPr>
        <w:t>Table 1.</w:t>
      </w:r>
      <w:r w:rsidRPr="004B5EFC">
        <w:rPr>
          <w:sz w:val="22"/>
        </w:rPr>
        <w:t xml:space="preserve"> Qualitative observations of Fischer esterification</w:t>
      </w:r>
    </w:p>
    <w:tbl>
      <w:tblPr>
        <w:tblStyle w:val="TableGrid"/>
        <w:tblW w:w="0" w:type="auto"/>
        <w:tblLook w:val="04A0" w:firstRow="1" w:lastRow="0" w:firstColumn="1" w:lastColumn="0" w:noHBand="0" w:noVBand="1"/>
      </w:tblPr>
      <w:tblGrid>
        <w:gridCol w:w="4788"/>
        <w:gridCol w:w="4788"/>
      </w:tblGrid>
      <w:tr w:rsidR="0064250F" w:rsidRPr="004B5EFC" w:rsidTr="0064250F">
        <w:tc>
          <w:tcPr>
            <w:tcW w:w="4788" w:type="dxa"/>
          </w:tcPr>
          <w:p w:rsidR="0064250F" w:rsidRPr="004B5EFC" w:rsidRDefault="0064250F" w:rsidP="0064250F">
            <w:pPr>
              <w:rPr>
                <w:b/>
                <w:sz w:val="22"/>
              </w:rPr>
            </w:pPr>
            <w:r w:rsidRPr="004B5EFC">
              <w:rPr>
                <w:b/>
                <w:sz w:val="22"/>
              </w:rPr>
              <w:t>Key step</w:t>
            </w:r>
          </w:p>
        </w:tc>
        <w:tc>
          <w:tcPr>
            <w:tcW w:w="4788" w:type="dxa"/>
          </w:tcPr>
          <w:p w:rsidR="0064250F" w:rsidRPr="004B5EFC" w:rsidRDefault="0064250F" w:rsidP="0064250F">
            <w:pPr>
              <w:rPr>
                <w:b/>
                <w:sz w:val="22"/>
              </w:rPr>
            </w:pPr>
            <w:r w:rsidRPr="004B5EFC">
              <w:rPr>
                <w:b/>
                <w:sz w:val="22"/>
              </w:rPr>
              <w:t>Observation</w:t>
            </w:r>
          </w:p>
        </w:tc>
      </w:tr>
      <w:tr w:rsidR="0064250F" w:rsidRPr="004B5EFC" w:rsidTr="0064250F">
        <w:tc>
          <w:tcPr>
            <w:tcW w:w="4788" w:type="dxa"/>
          </w:tcPr>
          <w:p w:rsidR="0064250F" w:rsidRPr="004B5EFC" w:rsidRDefault="0064250F" w:rsidP="0064250F">
            <w:pPr>
              <w:rPr>
                <w:sz w:val="22"/>
              </w:rPr>
            </w:pPr>
            <w:r w:rsidRPr="004B5EFC">
              <w:rPr>
                <w:sz w:val="22"/>
              </w:rPr>
              <w:t>Benzoic acid, methanol in flask</w:t>
            </w:r>
          </w:p>
        </w:tc>
        <w:tc>
          <w:tcPr>
            <w:tcW w:w="4788" w:type="dxa"/>
          </w:tcPr>
          <w:p w:rsidR="0064250F" w:rsidRPr="004B5EFC" w:rsidRDefault="0064250F" w:rsidP="0064250F">
            <w:pPr>
              <w:rPr>
                <w:sz w:val="22"/>
              </w:rPr>
            </w:pPr>
            <w:r w:rsidRPr="004B5EFC">
              <w:rPr>
                <w:sz w:val="22"/>
              </w:rPr>
              <w:t xml:space="preserve">Benzoic acid is white flaky powder. Once methanol is added, it completely dissolves into a transparent </w:t>
            </w:r>
            <w:proofErr w:type="spellStart"/>
            <w:r w:rsidRPr="004B5EFC">
              <w:rPr>
                <w:sz w:val="22"/>
              </w:rPr>
              <w:t>colourless</w:t>
            </w:r>
            <w:proofErr w:type="spellEnd"/>
            <w:r w:rsidRPr="004B5EFC">
              <w:rPr>
                <w:sz w:val="22"/>
              </w:rPr>
              <w:t xml:space="preserve"> solution</w:t>
            </w:r>
          </w:p>
        </w:tc>
      </w:tr>
      <w:tr w:rsidR="0064250F" w:rsidRPr="004B5EFC" w:rsidTr="0064250F">
        <w:tc>
          <w:tcPr>
            <w:tcW w:w="4788" w:type="dxa"/>
          </w:tcPr>
          <w:p w:rsidR="0064250F" w:rsidRPr="004B5EFC" w:rsidRDefault="0064250F" w:rsidP="0064250F">
            <w:pPr>
              <w:rPr>
                <w:sz w:val="22"/>
              </w:rPr>
            </w:pPr>
            <w:r w:rsidRPr="004B5EFC">
              <w:rPr>
                <w:sz w:val="22"/>
              </w:rPr>
              <w:t>Reflux for 60 minutes</w:t>
            </w:r>
          </w:p>
        </w:tc>
        <w:tc>
          <w:tcPr>
            <w:tcW w:w="4788" w:type="dxa"/>
          </w:tcPr>
          <w:p w:rsidR="0064250F" w:rsidRPr="004B5EFC" w:rsidRDefault="0064250F" w:rsidP="0064250F">
            <w:pPr>
              <w:rPr>
                <w:sz w:val="22"/>
              </w:rPr>
            </w:pPr>
            <w:r w:rsidRPr="004B5EFC">
              <w:rPr>
                <w:sz w:val="22"/>
              </w:rPr>
              <w:t xml:space="preserve">Result is clear, </w:t>
            </w:r>
            <w:proofErr w:type="spellStart"/>
            <w:r w:rsidRPr="004B5EFC">
              <w:rPr>
                <w:sz w:val="22"/>
              </w:rPr>
              <w:t>colourless</w:t>
            </w:r>
            <w:proofErr w:type="spellEnd"/>
            <w:r w:rsidRPr="004B5EFC">
              <w:rPr>
                <w:sz w:val="22"/>
              </w:rPr>
              <w:t xml:space="preserve"> solution</w:t>
            </w:r>
          </w:p>
        </w:tc>
      </w:tr>
      <w:tr w:rsidR="0064250F" w:rsidRPr="004B5EFC" w:rsidTr="0064250F">
        <w:tc>
          <w:tcPr>
            <w:tcW w:w="4788" w:type="dxa"/>
          </w:tcPr>
          <w:p w:rsidR="0064250F" w:rsidRPr="004B5EFC" w:rsidRDefault="0064250F" w:rsidP="0064250F">
            <w:pPr>
              <w:rPr>
                <w:sz w:val="22"/>
              </w:rPr>
            </w:pPr>
            <w:r w:rsidRPr="004B5EFC">
              <w:rPr>
                <w:sz w:val="22"/>
              </w:rPr>
              <w:t>Wash with 25 mL x2 of H</w:t>
            </w:r>
            <w:r w:rsidRPr="004B5EFC">
              <w:rPr>
                <w:sz w:val="22"/>
                <w:vertAlign w:val="subscript"/>
              </w:rPr>
              <w:t>2</w:t>
            </w:r>
            <w:r w:rsidRPr="004B5EFC">
              <w:rPr>
                <w:sz w:val="22"/>
              </w:rPr>
              <w:t>O</w:t>
            </w:r>
          </w:p>
        </w:tc>
        <w:tc>
          <w:tcPr>
            <w:tcW w:w="4788" w:type="dxa"/>
          </w:tcPr>
          <w:p w:rsidR="0064250F" w:rsidRPr="004B5EFC" w:rsidRDefault="0064250F" w:rsidP="0064250F">
            <w:pPr>
              <w:rPr>
                <w:sz w:val="22"/>
              </w:rPr>
            </w:pPr>
            <w:r w:rsidRPr="004B5EFC">
              <w:rPr>
                <w:sz w:val="22"/>
              </w:rPr>
              <w:t>Aqueous and organic phase are turbid, white solutions</w:t>
            </w:r>
          </w:p>
        </w:tc>
      </w:tr>
      <w:tr w:rsidR="0064250F" w:rsidRPr="004B5EFC" w:rsidTr="0064250F">
        <w:tc>
          <w:tcPr>
            <w:tcW w:w="4788" w:type="dxa"/>
          </w:tcPr>
          <w:p w:rsidR="0064250F" w:rsidRPr="004B5EFC" w:rsidRDefault="0064250F" w:rsidP="0064250F">
            <w:pPr>
              <w:rPr>
                <w:sz w:val="22"/>
              </w:rPr>
            </w:pPr>
            <w:r w:rsidRPr="004B5EFC">
              <w:rPr>
                <w:sz w:val="22"/>
              </w:rPr>
              <w:t>Extract with NaHCO</w:t>
            </w:r>
            <w:r w:rsidRPr="004B5EFC">
              <w:rPr>
                <w:sz w:val="22"/>
                <w:vertAlign w:val="subscript"/>
              </w:rPr>
              <w:t>3</w:t>
            </w:r>
            <w:r w:rsidRPr="004B5EFC">
              <w:rPr>
                <w:sz w:val="22"/>
              </w:rPr>
              <w:t xml:space="preserve"> and </w:t>
            </w:r>
            <w:proofErr w:type="spellStart"/>
            <w:r w:rsidRPr="004B5EFC">
              <w:rPr>
                <w:sz w:val="22"/>
              </w:rPr>
              <w:t>NaCl</w:t>
            </w:r>
            <w:proofErr w:type="spellEnd"/>
            <w:r w:rsidRPr="004B5EFC">
              <w:rPr>
                <w:sz w:val="22"/>
              </w:rPr>
              <w:t xml:space="preserve"> solution</w:t>
            </w:r>
          </w:p>
        </w:tc>
        <w:tc>
          <w:tcPr>
            <w:tcW w:w="4788" w:type="dxa"/>
          </w:tcPr>
          <w:p w:rsidR="0064250F" w:rsidRPr="004B5EFC" w:rsidRDefault="0064250F" w:rsidP="0064250F">
            <w:pPr>
              <w:rPr>
                <w:sz w:val="22"/>
              </w:rPr>
            </w:pPr>
            <w:r w:rsidRPr="004B5EFC">
              <w:rPr>
                <w:sz w:val="22"/>
              </w:rPr>
              <w:t>After each extraction, organic layer becomes more clear At the end of extraction, it is slightly white turbid</w:t>
            </w:r>
            <w:proofErr w:type="gramStart"/>
            <w:r w:rsidRPr="004B5EFC">
              <w:rPr>
                <w:sz w:val="22"/>
              </w:rPr>
              <w:t>..</w:t>
            </w:r>
            <w:proofErr w:type="gramEnd"/>
            <w:r w:rsidRPr="004B5EFC">
              <w:rPr>
                <w:sz w:val="22"/>
              </w:rPr>
              <w:t xml:space="preserve"> Aqueous phase is very turbid, white.</w:t>
            </w:r>
          </w:p>
        </w:tc>
      </w:tr>
      <w:tr w:rsidR="0064250F" w:rsidRPr="004B5EFC" w:rsidTr="0064250F">
        <w:tc>
          <w:tcPr>
            <w:tcW w:w="4788" w:type="dxa"/>
          </w:tcPr>
          <w:p w:rsidR="0064250F" w:rsidRPr="004B5EFC" w:rsidRDefault="0064250F" w:rsidP="0064250F">
            <w:pPr>
              <w:rPr>
                <w:sz w:val="22"/>
              </w:rPr>
            </w:pPr>
            <w:r w:rsidRPr="004B5EFC">
              <w:rPr>
                <w:sz w:val="22"/>
              </w:rPr>
              <w:t>Add Na</w:t>
            </w:r>
            <w:r w:rsidRPr="004B5EFC">
              <w:rPr>
                <w:sz w:val="22"/>
                <w:vertAlign w:val="subscript"/>
              </w:rPr>
              <w:t>2</w:t>
            </w:r>
            <w:r w:rsidRPr="004B5EFC">
              <w:rPr>
                <w:sz w:val="22"/>
              </w:rPr>
              <w:t>SO</w:t>
            </w:r>
            <w:r w:rsidRPr="004B5EFC">
              <w:rPr>
                <w:sz w:val="22"/>
                <w:vertAlign w:val="subscript"/>
              </w:rPr>
              <w:t xml:space="preserve">4 </w:t>
            </w:r>
            <w:r w:rsidRPr="004B5EFC">
              <w:rPr>
                <w:sz w:val="22"/>
              </w:rPr>
              <w:t>to organic phase and filter</w:t>
            </w:r>
          </w:p>
        </w:tc>
        <w:tc>
          <w:tcPr>
            <w:tcW w:w="4788" w:type="dxa"/>
          </w:tcPr>
          <w:p w:rsidR="0064250F" w:rsidRPr="004B5EFC" w:rsidRDefault="0064250F" w:rsidP="0064250F">
            <w:pPr>
              <w:rPr>
                <w:sz w:val="22"/>
              </w:rPr>
            </w:pPr>
            <w:r w:rsidRPr="004B5EFC">
              <w:rPr>
                <w:sz w:val="22"/>
              </w:rPr>
              <w:t>Turbidity clears up and granules observed at bottom of flask. Once the crystals are filtered, the solution is clear, slightly yellow</w:t>
            </w:r>
          </w:p>
        </w:tc>
      </w:tr>
      <w:tr w:rsidR="0064250F" w:rsidRPr="004B5EFC" w:rsidTr="0064250F">
        <w:tc>
          <w:tcPr>
            <w:tcW w:w="4788" w:type="dxa"/>
          </w:tcPr>
          <w:p w:rsidR="0064250F" w:rsidRPr="004B5EFC" w:rsidRDefault="0064250F" w:rsidP="0064250F">
            <w:pPr>
              <w:rPr>
                <w:sz w:val="22"/>
              </w:rPr>
            </w:pPr>
            <w:r w:rsidRPr="004B5EFC">
              <w:rPr>
                <w:sz w:val="22"/>
              </w:rPr>
              <w:t>Perform distillation with organic phase</w:t>
            </w:r>
            <w:r w:rsidR="00DD169C" w:rsidRPr="004B5EFC">
              <w:rPr>
                <w:sz w:val="22"/>
              </w:rPr>
              <w:t xml:space="preserve"> to isolate methyl benzoate</w:t>
            </w:r>
          </w:p>
        </w:tc>
        <w:tc>
          <w:tcPr>
            <w:tcW w:w="4788" w:type="dxa"/>
          </w:tcPr>
          <w:p w:rsidR="0064250F" w:rsidRPr="004B5EFC" w:rsidRDefault="00DD169C" w:rsidP="0064250F">
            <w:pPr>
              <w:rPr>
                <w:sz w:val="22"/>
              </w:rPr>
            </w:pPr>
            <w:r w:rsidRPr="004B5EFC">
              <w:rPr>
                <w:sz w:val="22"/>
              </w:rPr>
              <w:t xml:space="preserve">Isolated ester is transparent, yellow liquid with a distinct, pleasant aroma. </w:t>
            </w:r>
          </w:p>
        </w:tc>
      </w:tr>
      <w:tr w:rsidR="0064250F" w:rsidRPr="004B5EFC" w:rsidTr="0064250F">
        <w:tc>
          <w:tcPr>
            <w:tcW w:w="4788" w:type="dxa"/>
          </w:tcPr>
          <w:p w:rsidR="0064250F" w:rsidRPr="004B5EFC" w:rsidRDefault="00DD169C" w:rsidP="0064250F">
            <w:pPr>
              <w:rPr>
                <w:sz w:val="22"/>
              </w:rPr>
            </w:pPr>
            <w:r w:rsidRPr="004B5EFC">
              <w:rPr>
                <w:sz w:val="22"/>
              </w:rPr>
              <w:t xml:space="preserve">Add </w:t>
            </w:r>
            <w:proofErr w:type="spellStart"/>
            <w:r w:rsidRPr="004B5EFC">
              <w:rPr>
                <w:sz w:val="22"/>
              </w:rPr>
              <w:t>HCl</w:t>
            </w:r>
            <w:proofErr w:type="spellEnd"/>
            <w:r w:rsidRPr="004B5EFC">
              <w:rPr>
                <w:sz w:val="22"/>
              </w:rPr>
              <w:t xml:space="preserve"> to aqueous phase</w:t>
            </w:r>
          </w:p>
        </w:tc>
        <w:tc>
          <w:tcPr>
            <w:tcW w:w="4788" w:type="dxa"/>
          </w:tcPr>
          <w:p w:rsidR="0064250F" w:rsidRPr="004B5EFC" w:rsidRDefault="00DD169C" w:rsidP="0064250F">
            <w:pPr>
              <w:rPr>
                <w:sz w:val="22"/>
              </w:rPr>
            </w:pPr>
            <w:r w:rsidRPr="004B5EFC">
              <w:rPr>
                <w:sz w:val="22"/>
              </w:rPr>
              <w:t xml:space="preserve">After adding significant </w:t>
            </w:r>
            <w:proofErr w:type="spellStart"/>
            <w:r w:rsidRPr="004B5EFC">
              <w:rPr>
                <w:sz w:val="22"/>
              </w:rPr>
              <w:t>HCl</w:t>
            </w:r>
            <w:proofErr w:type="spellEnd"/>
            <w:r w:rsidRPr="004B5EFC">
              <w:rPr>
                <w:sz w:val="22"/>
              </w:rPr>
              <w:t>, a small about of white precipitate begins forming at bottom. The precipitate has the appearance of snow.</w:t>
            </w:r>
          </w:p>
        </w:tc>
      </w:tr>
      <w:tr w:rsidR="00DD169C" w:rsidRPr="004B5EFC" w:rsidTr="0064250F">
        <w:tc>
          <w:tcPr>
            <w:tcW w:w="4788" w:type="dxa"/>
          </w:tcPr>
          <w:p w:rsidR="00DD169C" w:rsidRPr="004B5EFC" w:rsidRDefault="00B16EC2" w:rsidP="0064250F">
            <w:pPr>
              <w:rPr>
                <w:sz w:val="22"/>
              </w:rPr>
            </w:pPr>
            <w:r w:rsidRPr="004B5EFC">
              <w:rPr>
                <w:sz w:val="22"/>
              </w:rPr>
              <w:t>Suction</w:t>
            </w:r>
            <w:r w:rsidR="00DD169C" w:rsidRPr="004B5EFC">
              <w:rPr>
                <w:sz w:val="22"/>
              </w:rPr>
              <w:t xml:space="preserve"> filtration of aqueous phase and wash</w:t>
            </w:r>
          </w:p>
        </w:tc>
        <w:tc>
          <w:tcPr>
            <w:tcW w:w="4788" w:type="dxa"/>
          </w:tcPr>
          <w:p w:rsidR="00DD169C" w:rsidRPr="004B5EFC" w:rsidRDefault="00DD169C" w:rsidP="0064250F">
            <w:pPr>
              <w:rPr>
                <w:sz w:val="22"/>
              </w:rPr>
            </w:pPr>
            <w:r w:rsidRPr="004B5EFC">
              <w:rPr>
                <w:sz w:val="22"/>
              </w:rPr>
              <w:t xml:space="preserve">A pure white flaky powder obtained. </w:t>
            </w:r>
          </w:p>
        </w:tc>
      </w:tr>
    </w:tbl>
    <w:p w:rsidR="0064250F" w:rsidRDefault="0064250F" w:rsidP="0064250F">
      <w:pPr>
        <w:rPr>
          <w:sz w:val="22"/>
        </w:rPr>
      </w:pPr>
    </w:p>
    <w:p w:rsidR="004B5EFC" w:rsidRDefault="004B5EFC" w:rsidP="0064250F">
      <w:pPr>
        <w:rPr>
          <w:sz w:val="22"/>
        </w:rPr>
      </w:pPr>
    </w:p>
    <w:p w:rsidR="004B5EFC" w:rsidRPr="004B5EFC" w:rsidRDefault="004B5EFC" w:rsidP="0064250F">
      <w:pPr>
        <w:rPr>
          <w:sz w:val="22"/>
        </w:rPr>
      </w:pPr>
    </w:p>
    <w:p w:rsidR="00DD169C" w:rsidRPr="004B5EFC" w:rsidRDefault="00DD169C" w:rsidP="0064250F">
      <w:pPr>
        <w:rPr>
          <w:sz w:val="22"/>
        </w:rPr>
      </w:pPr>
      <w:proofErr w:type="gramStart"/>
      <w:r w:rsidRPr="004B5EFC">
        <w:rPr>
          <w:b/>
          <w:sz w:val="22"/>
        </w:rPr>
        <w:lastRenderedPageBreak/>
        <w:t>Table 2.</w:t>
      </w:r>
      <w:proofErr w:type="gramEnd"/>
      <w:r w:rsidRPr="004B5EFC">
        <w:rPr>
          <w:b/>
          <w:sz w:val="22"/>
        </w:rPr>
        <w:t xml:space="preserve"> </w:t>
      </w:r>
      <w:r w:rsidRPr="004B5EFC">
        <w:rPr>
          <w:sz w:val="22"/>
        </w:rPr>
        <w:t>Results of Fischer esterification</w:t>
      </w:r>
    </w:p>
    <w:tbl>
      <w:tblPr>
        <w:tblStyle w:val="TableGrid"/>
        <w:tblW w:w="0" w:type="auto"/>
        <w:tblLook w:val="04A0" w:firstRow="1" w:lastRow="0" w:firstColumn="1" w:lastColumn="0" w:noHBand="0" w:noVBand="1"/>
      </w:tblPr>
      <w:tblGrid>
        <w:gridCol w:w="4788"/>
        <w:gridCol w:w="4788"/>
      </w:tblGrid>
      <w:tr w:rsidR="00DD169C" w:rsidRPr="004B5EFC" w:rsidTr="00DD169C">
        <w:tc>
          <w:tcPr>
            <w:tcW w:w="4788" w:type="dxa"/>
          </w:tcPr>
          <w:p w:rsidR="00DD169C" w:rsidRPr="004B5EFC" w:rsidRDefault="00DD169C" w:rsidP="0064250F">
            <w:pPr>
              <w:rPr>
                <w:sz w:val="22"/>
              </w:rPr>
            </w:pPr>
            <w:r w:rsidRPr="004B5EFC">
              <w:rPr>
                <w:sz w:val="22"/>
              </w:rPr>
              <w:t>Mass of benzoic acid product (g)</w:t>
            </w:r>
          </w:p>
        </w:tc>
        <w:tc>
          <w:tcPr>
            <w:tcW w:w="4788" w:type="dxa"/>
          </w:tcPr>
          <w:p w:rsidR="00DD169C" w:rsidRPr="004B5EFC" w:rsidRDefault="00DD169C" w:rsidP="0064250F">
            <w:pPr>
              <w:rPr>
                <w:sz w:val="22"/>
              </w:rPr>
            </w:pPr>
            <w:r w:rsidRPr="004B5EFC">
              <w:rPr>
                <w:sz w:val="22"/>
              </w:rPr>
              <w:t>0.5</w:t>
            </w:r>
          </w:p>
        </w:tc>
      </w:tr>
      <w:tr w:rsidR="00DD169C" w:rsidRPr="004B5EFC" w:rsidTr="00DD169C">
        <w:tc>
          <w:tcPr>
            <w:tcW w:w="4788" w:type="dxa"/>
          </w:tcPr>
          <w:p w:rsidR="00DD169C" w:rsidRPr="004B5EFC" w:rsidRDefault="00DD169C" w:rsidP="0064250F">
            <w:pPr>
              <w:rPr>
                <w:sz w:val="22"/>
              </w:rPr>
            </w:pPr>
            <w:r w:rsidRPr="004B5EFC">
              <w:rPr>
                <w:sz w:val="22"/>
              </w:rPr>
              <w:t>Mass of methyl benzoate product (g)</w:t>
            </w:r>
          </w:p>
        </w:tc>
        <w:tc>
          <w:tcPr>
            <w:tcW w:w="4788" w:type="dxa"/>
          </w:tcPr>
          <w:p w:rsidR="00DD169C" w:rsidRPr="004B5EFC" w:rsidRDefault="00DD169C" w:rsidP="0064250F">
            <w:pPr>
              <w:rPr>
                <w:sz w:val="22"/>
              </w:rPr>
            </w:pPr>
            <w:r w:rsidRPr="004B5EFC">
              <w:rPr>
                <w:sz w:val="22"/>
              </w:rPr>
              <w:t>3.66</w:t>
            </w:r>
          </w:p>
        </w:tc>
      </w:tr>
      <w:tr w:rsidR="00DD169C" w:rsidRPr="004B5EFC" w:rsidTr="00DD169C">
        <w:tc>
          <w:tcPr>
            <w:tcW w:w="4788" w:type="dxa"/>
          </w:tcPr>
          <w:p w:rsidR="00DD169C" w:rsidRPr="004B5EFC" w:rsidRDefault="00DD169C" w:rsidP="0064250F">
            <w:pPr>
              <w:rPr>
                <w:sz w:val="22"/>
              </w:rPr>
            </w:pPr>
            <w:r w:rsidRPr="004B5EFC">
              <w:rPr>
                <w:sz w:val="22"/>
              </w:rPr>
              <w:t>Theoretical K</w:t>
            </w:r>
          </w:p>
        </w:tc>
        <w:tc>
          <w:tcPr>
            <w:tcW w:w="4788" w:type="dxa"/>
          </w:tcPr>
          <w:p w:rsidR="00DD169C" w:rsidRPr="004B5EFC" w:rsidRDefault="00A22867" w:rsidP="0064250F">
            <w:pPr>
              <w:rPr>
                <w:sz w:val="22"/>
              </w:rPr>
            </w:pPr>
            <w:r w:rsidRPr="004B5EFC">
              <w:rPr>
                <w:sz w:val="22"/>
              </w:rPr>
              <w:t>0.967</w:t>
            </w:r>
          </w:p>
        </w:tc>
      </w:tr>
      <w:tr w:rsidR="00DD169C" w:rsidRPr="004B5EFC" w:rsidTr="00DD169C">
        <w:tc>
          <w:tcPr>
            <w:tcW w:w="4788" w:type="dxa"/>
          </w:tcPr>
          <w:p w:rsidR="00DD169C" w:rsidRPr="004B5EFC" w:rsidRDefault="00DD169C" w:rsidP="0064250F">
            <w:pPr>
              <w:rPr>
                <w:sz w:val="22"/>
              </w:rPr>
            </w:pPr>
            <w:r w:rsidRPr="004B5EFC">
              <w:rPr>
                <w:sz w:val="22"/>
              </w:rPr>
              <w:t>Observed K</w:t>
            </w:r>
            <w:r w:rsidR="00A22867" w:rsidRPr="004B5EFC">
              <w:rPr>
                <w:sz w:val="22"/>
              </w:rPr>
              <w:t xml:space="preserve"> (based on benzoic acid equilibrium)</w:t>
            </w:r>
          </w:p>
        </w:tc>
        <w:tc>
          <w:tcPr>
            <w:tcW w:w="4788" w:type="dxa"/>
          </w:tcPr>
          <w:p w:rsidR="00DD169C" w:rsidRPr="004B5EFC" w:rsidRDefault="00A22867" w:rsidP="0064250F">
            <w:pPr>
              <w:rPr>
                <w:sz w:val="22"/>
              </w:rPr>
            </w:pPr>
            <w:r w:rsidRPr="004B5EFC">
              <w:rPr>
                <w:sz w:val="22"/>
              </w:rPr>
              <w:t>0.99</w:t>
            </w:r>
          </w:p>
        </w:tc>
      </w:tr>
      <w:tr w:rsidR="00A22867" w:rsidRPr="004B5EFC" w:rsidTr="00DD169C">
        <w:tc>
          <w:tcPr>
            <w:tcW w:w="4788" w:type="dxa"/>
          </w:tcPr>
          <w:p w:rsidR="00A22867" w:rsidRPr="004B5EFC" w:rsidRDefault="00A22867" w:rsidP="0064250F">
            <w:pPr>
              <w:rPr>
                <w:sz w:val="22"/>
              </w:rPr>
            </w:pPr>
            <w:r w:rsidRPr="004B5EFC">
              <w:rPr>
                <w:sz w:val="22"/>
              </w:rPr>
              <w:t>Observed K (based on methyl benzoate equilibrium)</w:t>
            </w:r>
          </w:p>
        </w:tc>
        <w:tc>
          <w:tcPr>
            <w:tcW w:w="4788" w:type="dxa"/>
          </w:tcPr>
          <w:p w:rsidR="00A22867" w:rsidRPr="004B5EFC" w:rsidRDefault="00A22867" w:rsidP="0064250F">
            <w:pPr>
              <w:rPr>
                <w:sz w:val="22"/>
              </w:rPr>
            </w:pPr>
            <w:r w:rsidRPr="004B5EFC">
              <w:rPr>
                <w:sz w:val="22"/>
              </w:rPr>
              <w:t>0.096</w:t>
            </w:r>
          </w:p>
        </w:tc>
      </w:tr>
      <w:tr w:rsidR="00DD169C" w:rsidRPr="004B5EFC" w:rsidTr="00DD169C">
        <w:tc>
          <w:tcPr>
            <w:tcW w:w="4788" w:type="dxa"/>
          </w:tcPr>
          <w:p w:rsidR="00DD169C" w:rsidRPr="004B5EFC" w:rsidRDefault="00DD169C" w:rsidP="0064250F">
            <w:pPr>
              <w:rPr>
                <w:sz w:val="22"/>
              </w:rPr>
            </w:pPr>
            <w:r w:rsidRPr="004B5EFC">
              <w:rPr>
                <w:sz w:val="22"/>
              </w:rPr>
              <w:t>Yield (%)</w:t>
            </w:r>
          </w:p>
        </w:tc>
        <w:tc>
          <w:tcPr>
            <w:tcW w:w="4788" w:type="dxa"/>
          </w:tcPr>
          <w:p w:rsidR="00DD169C" w:rsidRPr="004B5EFC" w:rsidRDefault="00A22867" w:rsidP="0064250F">
            <w:pPr>
              <w:rPr>
                <w:sz w:val="22"/>
              </w:rPr>
            </w:pPr>
            <w:r w:rsidRPr="004B5EFC">
              <w:rPr>
                <w:sz w:val="22"/>
              </w:rPr>
              <w:t>57</w:t>
            </w:r>
          </w:p>
        </w:tc>
      </w:tr>
    </w:tbl>
    <w:p w:rsidR="00DD169C" w:rsidRPr="00DD169C" w:rsidRDefault="00DD169C" w:rsidP="0064250F"/>
    <w:p w:rsidR="000308E0" w:rsidRDefault="000308E0" w:rsidP="00084F03">
      <w:pPr>
        <w:pStyle w:val="Heading2"/>
        <w:tabs>
          <w:tab w:val="left" w:pos="2172"/>
        </w:tabs>
      </w:pPr>
      <w:r>
        <w:t>Calculations</w:t>
      </w:r>
    </w:p>
    <w:p w:rsidR="00084F03" w:rsidRPr="004B5EFC" w:rsidRDefault="00084F03" w:rsidP="00084F03">
      <w:pPr>
        <w:rPr>
          <w:b/>
          <w:sz w:val="22"/>
        </w:rPr>
      </w:pPr>
      <w:r w:rsidRPr="004B5EFC">
        <w:rPr>
          <w:b/>
          <w:sz w:val="22"/>
          <w:u w:val="single"/>
        </w:rPr>
        <w:t>Theoretical K value</w:t>
      </w:r>
    </w:p>
    <w:p w:rsidR="00084F03" w:rsidRPr="004B5EFC" w:rsidRDefault="00084F03" w:rsidP="00084F03">
      <w:pPr>
        <w:spacing w:after="0" w:line="240" w:lineRule="auto"/>
        <w:jc w:val="left"/>
        <w:rPr>
          <w:rFonts w:ascii="Calibri" w:eastAsia="MS Mincho" w:hAnsi="Calibri" w:cs="Times New Roman"/>
          <w:sz w:val="22"/>
          <w:szCs w:val="24"/>
        </w:rPr>
      </w:pPr>
      <w:r w:rsidRPr="004B5EFC">
        <w:rPr>
          <w:rFonts w:ascii="Calibri" w:eastAsia="MS Mincho" w:hAnsi="Calibri" w:cs="Times New Roman"/>
          <w:sz w:val="22"/>
          <w:szCs w:val="24"/>
        </w:rPr>
        <w:t>C</w:t>
      </w:r>
      <w:r w:rsidRPr="004B5EFC">
        <w:rPr>
          <w:rFonts w:ascii="Calibri" w:eastAsia="MS Mincho" w:hAnsi="Calibri" w:cs="Times New Roman"/>
          <w:sz w:val="22"/>
          <w:szCs w:val="24"/>
          <w:vertAlign w:val="subscript"/>
        </w:rPr>
        <w:t>7</w:t>
      </w:r>
      <w:r w:rsidRPr="004B5EFC">
        <w:rPr>
          <w:rFonts w:ascii="Calibri" w:eastAsia="MS Mincho" w:hAnsi="Calibri" w:cs="Times New Roman"/>
          <w:sz w:val="22"/>
          <w:szCs w:val="24"/>
        </w:rPr>
        <w:t>H</w:t>
      </w:r>
      <w:r w:rsidRPr="004B5EFC">
        <w:rPr>
          <w:rFonts w:ascii="Calibri" w:eastAsia="MS Mincho" w:hAnsi="Calibri" w:cs="Times New Roman"/>
          <w:sz w:val="22"/>
          <w:szCs w:val="24"/>
          <w:vertAlign w:val="subscript"/>
        </w:rPr>
        <w:t>6</w:t>
      </w:r>
      <w:r w:rsidRPr="004B5EFC">
        <w:rPr>
          <w:rFonts w:ascii="Calibri" w:eastAsia="MS Mincho" w:hAnsi="Calibri" w:cs="Times New Roman"/>
          <w:sz w:val="22"/>
          <w:szCs w:val="24"/>
        </w:rPr>
        <w:t>O</w:t>
      </w:r>
      <w:r w:rsidR="009413BE" w:rsidRPr="004B5EFC">
        <w:rPr>
          <w:rFonts w:ascii="Calibri" w:eastAsia="MS Mincho" w:hAnsi="Calibri" w:cs="Times New Roman"/>
          <w:sz w:val="22"/>
          <w:szCs w:val="24"/>
          <w:vertAlign w:val="subscript"/>
        </w:rPr>
        <w:t>2 (g</w:t>
      </w:r>
      <w:r w:rsidRPr="004B5EFC">
        <w:rPr>
          <w:rFonts w:ascii="Calibri" w:eastAsia="MS Mincho" w:hAnsi="Calibri" w:cs="Times New Roman"/>
          <w:sz w:val="22"/>
          <w:szCs w:val="24"/>
          <w:vertAlign w:val="subscript"/>
        </w:rPr>
        <w:t>)</w:t>
      </w:r>
      <w:r w:rsidRPr="004B5EFC">
        <w:rPr>
          <w:rFonts w:ascii="Calibri" w:eastAsia="MS Mincho" w:hAnsi="Calibri" w:cs="Times New Roman"/>
          <w:sz w:val="22"/>
          <w:szCs w:val="24"/>
        </w:rPr>
        <w:t xml:space="preserve"> + CH</w:t>
      </w:r>
      <w:r w:rsidRPr="004B5EFC">
        <w:rPr>
          <w:rFonts w:ascii="Calibri" w:eastAsia="MS Mincho" w:hAnsi="Calibri" w:cs="Times New Roman"/>
          <w:sz w:val="22"/>
          <w:szCs w:val="24"/>
          <w:vertAlign w:val="subscript"/>
        </w:rPr>
        <w:t>3</w:t>
      </w:r>
      <w:r w:rsidRPr="004B5EFC">
        <w:rPr>
          <w:rFonts w:ascii="Calibri" w:eastAsia="MS Mincho" w:hAnsi="Calibri" w:cs="Times New Roman"/>
          <w:sz w:val="22"/>
          <w:szCs w:val="24"/>
        </w:rPr>
        <w:t>OH</w:t>
      </w:r>
      <w:r w:rsidRPr="004B5EFC">
        <w:rPr>
          <w:rFonts w:ascii="Calibri" w:eastAsia="MS Mincho" w:hAnsi="Calibri" w:cs="Times New Roman"/>
          <w:sz w:val="22"/>
          <w:szCs w:val="24"/>
          <w:vertAlign w:val="subscript"/>
        </w:rPr>
        <w:t xml:space="preserve"> (l)</w:t>
      </w:r>
      <w:r w:rsidRPr="004B5EFC">
        <w:rPr>
          <w:rFonts w:ascii="Calibri" w:eastAsia="MS Mincho" w:hAnsi="Calibri" w:cs="Times New Roman"/>
          <w:sz w:val="22"/>
          <w:szCs w:val="24"/>
        </w:rPr>
        <w:t xml:space="preserve"> </w:t>
      </w:r>
      <w:r w:rsidRPr="004B5EFC">
        <w:rPr>
          <w:rFonts w:ascii="Calibri" w:eastAsia="MS Mincho" w:hAnsi="Calibri" w:cs="Times New Roman"/>
          <w:sz w:val="22"/>
          <w:szCs w:val="24"/>
        </w:rPr>
        <w:sym w:font="Wingdings" w:char="F0DF"/>
      </w:r>
      <w:r w:rsidRPr="004B5EFC">
        <w:rPr>
          <w:rFonts w:ascii="Calibri" w:eastAsia="MS Mincho" w:hAnsi="Calibri" w:cs="Times New Roman"/>
          <w:sz w:val="22"/>
          <w:szCs w:val="24"/>
        </w:rPr>
        <w:sym w:font="Wingdings" w:char="F0E0"/>
      </w:r>
      <w:r w:rsidRPr="004B5EFC">
        <w:rPr>
          <w:rFonts w:ascii="Calibri" w:eastAsia="MS Mincho" w:hAnsi="Calibri" w:cs="Times New Roman"/>
          <w:sz w:val="22"/>
          <w:szCs w:val="24"/>
        </w:rPr>
        <w:t xml:space="preserve">  C</w:t>
      </w:r>
      <w:r w:rsidRPr="004B5EFC">
        <w:rPr>
          <w:rFonts w:ascii="Calibri" w:eastAsia="MS Mincho" w:hAnsi="Calibri" w:cs="Times New Roman"/>
          <w:sz w:val="22"/>
          <w:szCs w:val="24"/>
          <w:vertAlign w:val="subscript"/>
        </w:rPr>
        <w:t>6</w:t>
      </w:r>
      <w:r w:rsidRPr="004B5EFC">
        <w:rPr>
          <w:rFonts w:ascii="Calibri" w:eastAsia="MS Mincho" w:hAnsi="Calibri" w:cs="Times New Roman"/>
          <w:sz w:val="22"/>
          <w:szCs w:val="24"/>
        </w:rPr>
        <w:t>H</w:t>
      </w:r>
      <w:r w:rsidRPr="004B5EFC">
        <w:rPr>
          <w:rFonts w:ascii="Calibri" w:eastAsia="MS Mincho" w:hAnsi="Calibri" w:cs="Times New Roman"/>
          <w:sz w:val="22"/>
          <w:szCs w:val="24"/>
          <w:vertAlign w:val="subscript"/>
        </w:rPr>
        <w:t>5</w:t>
      </w:r>
      <w:r w:rsidRPr="004B5EFC">
        <w:rPr>
          <w:rFonts w:ascii="Calibri" w:eastAsia="MS Mincho" w:hAnsi="Calibri" w:cs="Times New Roman"/>
          <w:sz w:val="22"/>
          <w:szCs w:val="24"/>
        </w:rPr>
        <w:t>CO</w:t>
      </w:r>
      <w:r w:rsidRPr="004B5EFC">
        <w:rPr>
          <w:rFonts w:ascii="Calibri" w:eastAsia="MS Mincho" w:hAnsi="Calibri" w:cs="Times New Roman"/>
          <w:sz w:val="22"/>
          <w:szCs w:val="24"/>
          <w:vertAlign w:val="subscript"/>
        </w:rPr>
        <w:t>2</w:t>
      </w:r>
      <w:r w:rsidRPr="004B5EFC">
        <w:rPr>
          <w:rFonts w:ascii="Calibri" w:eastAsia="MS Mincho" w:hAnsi="Calibri" w:cs="Times New Roman"/>
          <w:sz w:val="22"/>
          <w:szCs w:val="24"/>
        </w:rPr>
        <w:t>CH</w:t>
      </w:r>
      <w:r w:rsidRPr="004B5EFC">
        <w:rPr>
          <w:rFonts w:ascii="Calibri" w:eastAsia="MS Mincho" w:hAnsi="Calibri" w:cs="Times New Roman"/>
          <w:sz w:val="22"/>
          <w:szCs w:val="24"/>
          <w:vertAlign w:val="subscript"/>
        </w:rPr>
        <w:t>3 (l)</w:t>
      </w:r>
      <w:r w:rsidRPr="004B5EFC">
        <w:rPr>
          <w:rFonts w:ascii="Calibri" w:eastAsia="MS Mincho" w:hAnsi="Calibri" w:cs="Times New Roman"/>
          <w:sz w:val="22"/>
          <w:szCs w:val="24"/>
        </w:rPr>
        <w:t xml:space="preserve"> + H</w:t>
      </w:r>
      <w:r w:rsidRPr="004B5EFC">
        <w:rPr>
          <w:rFonts w:ascii="Calibri" w:eastAsia="MS Mincho" w:hAnsi="Calibri" w:cs="Times New Roman"/>
          <w:sz w:val="22"/>
          <w:szCs w:val="24"/>
          <w:vertAlign w:val="subscript"/>
        </w:rPr>
        <w:t>2</w:t>
      </w:r>
      <w:r w:rsidRPr="004B5EFC">
        <w:rPr>
          <w:rFonts w:ascii="Calibri" w:eastAsia="MS Mincho" w:hAnsi="Calibri" w:cs="Times New Roman"/>
          <w:sz w:val="22"/>
          <w:szCs w:val="24"/>
        </w:rPr>
        <w:t xml:space="preserve">O </w:t>
      </w:r>
      <w:r w:rsidRPr="004B5EFC">
        <w:rPr>
          <w:rFonts w:ascii="Calibri" w:eastAsia="MS Mincho" w:hAnsi="Calibri" w:cs="Times New Roman"/>
          <w:sz w:val="22"/>
          <w:szCs w:val="24"/>
          <w:vertAlign w:val="subscript"/>
        </w:rPr>
        <w:t>(l)</w:t>
      </w:r>
    </w:p>
    <w:tbl>
      <w:tblPr>
        <w:tblStyle w:val="GridTable1Light"/>
        <w:tblW w:w="0" w:type="auto"/>
        <w:tblLook w:val="04A0" w:firstRow="1" w:lastRow="0" w:firstColumn="1" w:lastColumn="0" w:noHBand="0" w:noVBand="1"/>
      </w:tblPr>
      <w:tblGrid>
        <w:gridCol w:w="3116"/>
        <w:gridCol w:w="3117"/>
        <w:gridCol w:w="3117"/>
      </w:tblGrid>
      <w:tr w:rsidR="00084F03" w:rsidRPr="004B5EFC" w:rsidTr="00084F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084F03" w:rsidRPr="004B5EFC" w:rsidRDefault="00084F03" w:rsidP="00084F03">
            <w:pPr>
              <w:jc w:val="left"/>
              <w:rPr>
                <w:rFonts w:ascii="Calibri" w:eastAsia="MS Mincho" w:hAnsi="Calibri" w:cs="Times New Roman"/>
                <w:sz w:val="22"/>
                <w:szCs w:val="24"/>
              </w:rPr>
            </w:pPr>
            <w:r w:rsidRPr="004B5EFC">
              <w:rPr>
                <w:rFonts w:ascii="Calibri" w:eastAsia="MS Mincho" w:hAnsi="Calibri" w:cs="Times New Roman"/>
                <w:sz w:val="22"/>
                <w:szCs w:val="24"/>
              </w:rPr>
              <w:t>Substance</w:t>
            </w:r>
          </w:p>
        </w:tc>
        <w:tc>
          <w:tcPr>
            <w:tcW w:w="3117" w:type="dxa"/>
          </w:tcPr>
          <w:p w:rsidR="00084F03" w:rsidRPr="004B5EFC" w:rsidRDefault="00084F03" w:rsidP="00084F03">
            <w:pPr>
              <w:jc w:val="center"/>
              <w:cnfStyle w:val="100000000000" w:firstRow="1" w:lastRow="0" w:firstColumn="0" w:lastColumn="0" w:oddVBand="0" w:evenVBand="0" w:oddHBand="0" w:evenHBand="0" w:firstRowFirstColumn="0" w:firstRowLastColumn="0" w:lastRowFirstColumn="0" w:lastRowLastColumn="0"/>
              <w:rPr>
                <w:rFonts w:ascii="Calibri" w:eastAsia="MS Mincho" w:hAnsi="Calibri" w:cs="Times New Roman"/>
                <w:sz w:val="22"/>
                <w:szCs w:val="24"/>
              </w:rPr>
            </w:pPr>
            <w:r w:rsidRPr="004B5EFC">
              <w:rPr>
                <w:rFonts w:ascii="Calibri" w:eastAsia="MS Mincho" w:hAnsi="Calibri" w:cs="Times New Roman"/>
                <w:sz w:val="22"/>
                <w:szCs w:val="24"/>
              </w:rPr>
              <w:t>S</w:t>
            </w:r>
            <w:r w:rsidRPr="004B5EFC">
              <w:rPr>
                <w:rFonts w:ascii="Calibri" w:eastAsia="MS Mincho" w:hAnsi="Calibri" w:cs="Times New Roman"/>
                <w:sz w:val="22"/>
                <w:szCs w:val="24"/>
                <w:vertAlign w:val="superscript"/>
              </w:rPr>
              <w:t>0</w:t>
            </w:r>
            <w:r w:rsidRPr="004B5EFC">
              <w:rPr>
                <w:rFonts w:ascii="Calibri" w:eastAsia="MS Mincho" w:hAnsi="Calibri" w:cs="Times New Roman"/>
                <w:sz w:val="22"/>
                <w:szCs w:val="24"/>
              </w:rPr>
              <w:t xml:space="preserve"> (J/</w:t>
            </w:r>
            <w:proofErr w:type="spellStart"/>
            <w:r w:rsidRPr="004B5EFC">
              <w:rPr>
                <w:rFonts w:ascii="Calibri" w:eastAsia="MS Mincho" w:hAnsi="Calibri" w:cs="Times New Roman"/>
                <w:sz w:val="22"/>
                <w:szCs w:val="24"/>
              </w:rPr>
              <w:t>mol</w:t>
            </w:r>
            <w:proofErr w:type="spellEnd"/>
            <w:r w:rsidRPr="004B5EFC">
              <w:rPr>
                <w:rFonts w:ascii="Calibri" w:eastAsia="MS Mincho" w:hAnsi="Calibri" w:cs="Times New Roman"/>
                <w:sz w:val="22"/>
                <w:szCs w:val="24"/>
              </w:rPr>
              <w:t xml:space="preserve"> K)</w:t>
            </w:r>
          </w:p>
        </w:tc>
        <w:tc>
          <w:tcPr>
            <w:tcW w:w="3117" w:type="dxa"/>
          </w:tcPr>
          <w:p w:rsidR="00084F03" w:rsidRPr="004B5EFC" w:rsidRDefault="00084F03" w:rsidP="00084F03">
            <w:pPr>
              <w:jc w:val="center"/>
              <w:cnfStyle w:val="100000000000" w:firstRow="1" w:lastRow="0" w:firstColumn="0" w:lastColumn="0" w:oddVBand="0" w:evenVBand="0" w:oddHBand="0" w:evenHBand="0" w:firstRowFirstColumn="0" w:firstRowLastColumn="0" w:lastRowFirstColumn="0" w:lastRowLastColumn="0"/>
              <w:rPr>
                <w:rFonts w:ascii="Calibri" w:eastAsia="MS Mincho" w:hAnsi="Calibri" w:cs="Times New Roman"/>
                <w:sz w:val="22"/>
                <w:szCs w:val="24"/>
              </w:rPr>
            </w:pPr>
            <w:r w:rsidRPr="004B5EFC">
              <w:rPr>
                <w:rFonts w:ascii="Calibri" w:eastAsia="MS Mincho" w:hAnsi="Calibri" w:cs="Times New Roman"/>
                <w:sz w:val="22"/>
                <w:szCs w:val="24"/>
              </w:rPr>
              <w:t>Δ</w:t>
            </w:r>
            <w:r w:rsidRPr="004B5EFC">
              <w:rPr>
                <w:rFonts w:ascii="Calibri" w:eastAsia="MS Mincho" w:hAnsi="Calibri" w:cs="Times New Roman"/>
                <w:sz w:val="22"/>
                <w:szCs w:val="24"/>
                <w:vertAlign w:val="subscript"/>
              </w:rPr>
              <w:t>f</w:t>
            </w:r>
            <w:r w:rsidRPr="004B5EFC">
              <w:rPr>
                <w:rFonts w:ascii="Calibri" w:eastAsia="MS Mincho" w:hAnsi="Calibri" w:cs="Times New Roman"/>
                <w:sz w:val="22"/>
                <w:szCs w:val="24"/>
              </w:rPr>
              <w:t>H</w:t>
            </w:r>
            <w:r w:rsidRPr="004B5EFC">
              <w:rPr>
                <w:rFonts w:ascii="Calibri" w:eastAsia="MS Mincho" w:hAnsi="Calibri" w:cs="Times New Roman"/>
                <w:sz w:val="22"/>
                <w:szCs w:val="24"/>
                <w:vertAlign w:val="superscript"/>
              </w:rPr>
              <w:t>0</w:t>
            </w:r>
            <w:r w:rsidRPr="004B5EFC">
              <w:rPr>
                <w:rFonts w:ascii="Calibri" w:eastAsia="MS Mincho" w:hAnsi="Calibri" w:cs="Times New Roman"/>
                <w:sz w:val="22"/>
                <w:szCs w:val="24"/>
                <w:vertAlign w:val="subscript"/>
              </w:rPr>
              <w:t xml:space="preserve"> </w:t>
            </w:r>
            <w:r w:rsidRPr="004B5EFC">
              <w:rPr>
                <w:rFonts w:ascii="Calibri" w:eastAsia="MS Mincho" w:hAnsi="Calibri" w:cs="Times New Roman"/>
                <w:sz w:val="22"/>
                <w:szCs w:val="24"/>
              </w:rPr>
              <w:t xml:space="preserve"> (kJ/</w:t>
            </w:r>
            <w:proofErr w:type="spellStart"/>
            <w:r w:rsidRPr="004B5EFC">
              <w:rPr>
                <w:rFonts w:ascii="Calibri" w:eastAsia="MS Mincho" w:hAnsi="Calibri" w:cs="Times New Roman"/>
                <w:sz w:val="22"/>
                <w:szCs w:val="24"/>
              </w:rPr>
              <w:t>mol</w:t>
            </w:r>
            <w:proofErr w:type="spellEnd"/>
            <w:r w:rsidRPr="004B5EFC">
              <w:rPr>
                <w:rFonts w:ascii="Calibri" w:eastAsia="MS Mincho" w:hAnsi="Calibri" w:cs="Times New Roman"/>
                <w:sz w:val="22"/>
                <w:szCs w:val="24"/>
              </w:rPr>
              <w:t xml:space="preserve"> K)</w:t>
            </w:r>
          </w:p>
        </w:tc>
      </w:tr>
      <w:tr w:rsidR="00084F03" w:rsidRPr="004B5EFC" w:rsidTr="00084F03">
        <w:tc>
          <w:tcPr>
            <w:cnfStyle w:val="001000000000" w:firstRow="0" w:lastRow="0" w:firstColumn="1" w:lastColumn="0" w:oddVBand="0" w:evenVBand="0" w:oddHBand="0" w:evenHBand="0" w:firstRowFirstColumn="0" w:firstRowLastColumn="0" w:lastRowFirstColumn="0" w:lastRowLastColumn="0"/>
            <w:tcW w:w="3116" w:type="dxa"/>
          </w:tcPr>
          <w:p w:rsidR="00084F03" w:rsidRPr="004B5EFC" w:rsidRDefault="00084F03" w:rsidP="00084F03">
            <w:pPr>
              <w:jc w:val="left"/>
              <w:rPr>
                <w:rFonts w:ascii="Calibri" w:eastAsia="MS Mincho" w:hAnsi="Calibri" w:cs="Times New Roman"/>
                <w:b w:val="0"/>
                <w:sz w:val="22"/>
                <w:szCs w:val="24"/>
              </w:rPr>
            </w:pPr>
            <w:r w:rsidRPr="004B5EFC">
              <w:rPr>
                <w:rFonts w:ascii="Calibri" w:eastAsia="MS Mincho" w:hAnsi="Calibri" w:cs="Times New Roman"/>
                <w:b w:val="0"/>
                <w:sz w:val="22"/>
                <w:szCs w:val="24"/>
              </w:rPr>
              <w:t>Methyl benzoate (l)</w:t>
            </w:r>
          </w:p>
        </w:tc>
        <w:tc>
          <w:tcPr>
            <w:tcW w:w="3117" w:type="dxa"/>
          </w:tcPr>
          <w:p w:rsidR="00084F03" w:rsidRPr="004B5EFC" w:rsidRDefault="00084F03" w:rsidP="00084F03">
            <w:pPr>
              <w:jc w:val="center"/>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sz w:val="22"/>
                <w:szCs w:val="24"/>
              </w:rPr>
            </w:pPr>
            <w:r w:rsidRPr="004B5EFC">
              <w:rPr>
                <w:rFonts w:ascii="Calibri" w:eastAsia="MS Mincho" w:hAnsi="Calibri" w:cs="Times New Roman"/>
                <w:sz w:val="22"/>
                <w:szCs w:val="24"/>
              </w:rPr>
              <w:t>298.97</w:t>
            </w:r>
          </w:p>
        </w:tc>
        <w:tc>
          <w:tcPr>
            <w:tcW w:w="3117" w:type="dxa"/>
          </w:tcPr>
          <w:p w:rsidR="00084F03" w:rsidRPr="004B5EFC" w:rsidRDefault="00084F03" w:rsidP="00084F03">
            <w:pPr>
              <w:jc w:val="center"/>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sz w:val="22"/>
                <w:szCs w:val="24"/>
              </w:rPr>
            </w:pPr>
            <w:r w:rsidRPr="004B5EFC">
              <w:rPr>
                <w:rFonts w:ascii="Calibri" w:eastAsia="MS Mincho" w:hAnsi="Calibri" w:cs="Times New Roman"/>
                <w:sz w:val="22"/>
                <w:szCs w:val="24"/>
              </w:rPr>
              <w:t>-324.8</w:t>
            </w:r>
          </w:p>
        </w:tc>
      </w:tr>
      <w:tr w:rsidR="00084F03" w:rsidRPr="004B5EFC" w:rsidTr="00084F03">
        <w:tc>
          <w:tcPr>
            <w:cnfStyle w:val="001000000000" w:firstRow="0" w:lastRow="0" w:firstColumn="1" w:lastColumn="0" w:oddVBand="0" w:evenVBand="0" w:oddHBand="0" w:evenHBand="0" w:firstRowFirstColumn="0" w:firstRowLastColumn="0" w:lastRowFirstColumn="0" w:lastRowLastColumn="0"/>
            <w:tcW w:w="3116" w:type="dxa"/>
          </w:tcPr>
          <w:p w:rsidR="00084F03" w:rsidRPr="004B5EFC" w:rsidRDefault="00084F03" w:rsidP="00084F03">
            <w:pPr>
              <w:jc w:val="left"/>
              <w:rPr>
                <w:rFonts w:ascii="Calibri" w:eastAsia="MS Mincho" w:hAnsi="Calibri" w:cs="Times New Roman"/>
                <w:b w:val="0"/>
                <w:sz w:val="22"/>
                <w:szCs w:val="24"/>
              </w:rPr>
            </w:pPr>
            <w:r w:rsidRPr="004B5EFC">
              <w:rPr>
                <w:rFonts w:ascii="Calibri" w:eastAsia="MS Mincho" w:hAnsi="Calibri" w:cs="Times New Roman"/>
                <w:b w:val="0"/>
                <w:sz w:val="22"/>
                <w:szCs w:val="24"/>
              </w:rPr>
              <w:t>Water (l)</w:t>
            </w:r>
          </w:p>
        </w:tc>
        <w:tc>
          <w:tcPr>
            <w:tcW w:w="3117" w:type="dxa"/>
          </w:tcPr>
          <w:p w:rsidR="00084F03" w:rsidRPr="004B5EFC" w:rsidRDefault="00084F03" w:rsidP="00084F03">
            <w:pPr>
              <w:jc w:val="center"/>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sz w:val="22"/>
                <w:szCs w:val="24"/>
              </w:rPr>
            </w:pPr>
            <w:r w:rsidRPr="004B5EFC">
              <w:rPr>
                <w:rFonts w:ascii="Calibri" w:eastAsia="MS Mincho" w:hAnsi="Calibri" w:cs="Times New Roman"/>
                <w:sz w:val="22"/>
                <w:szCs w:val="24"/>
              </w:rPr>
              <w:t>69.9</w:t>
            </w:r>
          </w:p>
        </w:tc>
        <w:tc>
          <w:tcPr>
            <w:tcW w:w="3117" w:type="dxa"/>
          </w:tcPr>
          <w:p w:rsidR="00084F03" w:rsidRPr="004B5EFC" w:rsidRDefault="00084F03" w:rsidP="00084F03">
            <w:pPr>
              <w:jc w:val="center"/>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sz w:val="22"/>
                <w:szCs w:val="24"/>
              </w:rPr>
            </w:pPr>
            <w:r w:rsidRPr="004B5EFC">
              <w:rPr>
                <w:rFonts w:ascii="Calibri" w:eastAsia="MS Mincho" w:hAnsi="Calibri" w:cs="Times New Roman"/>
                <w:sz w:val="22"/>
                <w:szCs w:val="24"/>
              </w:rPr>
              <w:t>-285.8</w:t>
            </w:r>
          </w:p>
        </w:tc>
      </w:tr>
      <w:tr w:rsidR="00084F03" w:rsidRPr="004B5EFC" w:rsidTr="00084F03">
        <w:tc>
          <w:tcPr>
            <w:cnfStyle w:val="001000000000" w:firstRow="0" w:lastRow="0" w:firstColumn="1" w:lastColumn="0" w:oddVBand="0" w:evenVBand="0" w:oddHBand="0" w:evenHBand="0" w:firstRowFirstColumn="0" w:firstRowLastColumn="0" w:lastRowFirstColumn="0" w:lastRowLastColumn="0"/>
            <w:tcW w:w="3116" w:type="dxa"/>
          </w:tcPr>
          <w:p w:rsidR="00084F03" w:rsidRPr="004B5EFC" w:rsidRDefault="00084F03" w:rsidP="00084F03">
            <w:pPr>
              <w:jc w:val="left"/>
              <w:rPr>
                <w:rFonts w:ascii="Calibri" w:eastAsia="MS Mincho" w:hAnsi="Calibri" w:cs="Times New Roman"/>
                <w:b w:val="0"/>
                <w:sz w:val="22"/>
                <w:szCs w:val="24"/>
              </w:rPr>
            </w:pPr>
            <w:r w:rsidRPr="004B5EFC">
              <w:rPr>
                <w:rFonts w:ascii="Calibri" w:eastAsia="MS Mincho" w:hAnsi="Calibri" w:cs="Times New Roman"/>
                <w:b w:val="0"/>
                <w:sz w:val="22"/>
                <w:szCs w:val="24"/>
              </w:rPr>
              <w:t>Benzoic acid (l)</w:t>
            </w:r>
          </w:p>
        </w:tc>
        <w:tc>
          <w:tcPr>
            <w:tcW w:w="3117" w:type="dxa"/>
          </w:tcPr>
          <w:p w:rsidR="00084F03" w:rsidRPr="004B5EFC" w:rsidRDefault="00084F03" w:rsidP="00084F03">
            <w:pPr>
              <w:jc w:val="center"/>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sz w:val="22"/>
                <w:szCs w:val="24"/>
              </w:rPr>
            </w:pPr>
            <w:r w:rsidRPr="004B5EFC">
              <w:rPr>
                <w:rFonts w:ascii="Calibri" w:eastAsia="MS Mincho" w:hAnsi="Calibri" w:cs="Times New Roman"/>
                <w:sz w:val="22"/>
                <w:szCs w:val="24"/>
              </w:rPr>
              <w:t>167.6</w:t>
            </w:r>
          </w:p>
        </w:tc>
        <w:tc>
          <w:tcPr>
            <w:tcW w:w="3117" w:type="dxa"/>
          </w:tcPr>
          <w:p w:rsidR="00084F03" w:rsidRPr="004B5EFC" w:rsidRDefault="00084F03" w:rsidP="00084F03">
            <w:pPr>
              <w:jc w:val="center"/>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sz w:val="22"/>
                <w:szCs w:val="24"/>
              </w:rPr>
            </w:pPr>
            <w:r w:rsidRPr="004B5EFC">
              <w:rPr>
                <w:rFonts w:ascii="Calibri" w:eastAsia="MS Mincho" w:hAnsi="Calibri" w:cs="Times New Roman"/>
                <w:sz w:val="22"/>
                <w:szCs w:val="24"/>
              </w:rPr>
              <w:t>-385.2</w:t>
            </w:r>
          </w:p>
        </w:tc>
      </w:tr>
      <w:tr w:rsidR="00084F03" w:rsidRPr="004B5EFC" w:rsidTr="00084F03">
        <w:tc>
          <w:tcPr>
            <w:cnfStyle w:val="001000000000" w:firstRow="0" w:lastRow="0" w:firstColumn="1" w:lastColumn="0" w:oddVBand="0" w:evenVBand="0" w:oddHBand="0" w:evenHBand="0" w:firstRowFirstColumn="0" w:firstRowLastColumn="0" w:lastRowFirstColumn="0" w:lastRowLastColumn="0"/>
            <w:tcW w:w="3116" w:type="dxa"/>
          </w:tcPr>
          <w:p w:rsidR="00084F03" w:rsidRPr="004B5EFC" w:rsidRDefault="00084F03" w:rsidP="00084F03">
            <w:pPr>
              <w:jc w:val="left"/>
              <w:rPr>
                <w:rFonts w:ascii="Calibri" w:eastAsia="MS Mincho" w:hAnsi="Calibri" w:cs="Times New Roman"/>
                <w:b w:val="0"/>
                <w:sz w:val="22"/>
                <w:szCs w:val="24"/>
              </w:rPr>
            </w:pPr>
            <w:r w:rsidRPr="004B5EFC">
              <w:rPr>
                <w:rFonts w:ascii="Calibri" w:eastAsia="MS Mincho" w:hAnsi="Calibri" w:cs="Times New Roman"/>
                <w:b w:val="0"/>
                <w:sz w:val="22"/>
                <w:szCs w:val="24"/>
              </w:rPr>
              <w:t>Methanol (l)</w:t>
            </w:r>
          </w:p>
        </w:tc>
        <w:tc>
          <w:tcPr>
            <w:tcW w:w="3117" w:type="dxa"/>
          </w:tcPr>
          <w:p w:rsidR="00084F03" w:rsidRPr="004B5EFC" w:rsidRDefault="00084F03" w:rsidP="00084F03">
            <w:pPr>
              <w:jc w:val="center"/>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sz w:val="22"/>
                <w:szCs w:val="24"/>
              </w:rPr>
            </w:pPr>
            <w:r w:rsidRPr="004B5EFC">
              <w:rPr>
                <w:rFonts w:ascii="Calibri" w:eastAsia="MS Mincho" w:hAnsi="Calibri" w:cs="Times New Roman"/>
                <w:sz w:val="22"/>
                <w:szCs w:val="24"/>
              </w:rPr>
              <w:t>127.2</w:t>
            </w:r>
          </w:p>
        </w:tc>
        <w:tc>
          <w:tcPr>
            <w:tcW w:w="3117" w:type="dxa"/>
          </w:tcPr>
          <w:p w:rsidR="00084F03" w:rsidRPr="004B5EFC" w:rsidRDefault="00084F03" w:rsidP="00084F03">
            <w:pPr>
              <w:jc w:val="center"/>
              <w:cnfStyle w:val="000000000000" w:firstRow="0" w:lastRow="0" w:firstColumn="0" w:lastColumn="0" w:oddVBand="0" w:evenVBand="0" w:oddHBand="0" w:evenHBand="0" w:firstRowFirstColumn="0" w:firstRowLastColumn="0" w:lastRowFirstColumn="0" w:lastRowLastColumn="0"/>
              <w:rPr>
                <w:rFonts w:ascii="Calibri" w:eastAsia="MS Mincho" w:hAnsi="Calibri" w:cs="Times New Roman"/>
                <w:sz w:val="22"/>
                <w:szCs w:val="24"/>
              </w:rPr>
            </w:pPr>
            <w:r w:rsidRPr="004B5EFC">
              <w:rPr>
                <w:rFonts w:ascii="Calibri" w:eastAsia="MS Mincho" w:hAnsi="Calibri" w:cs="Times New Roman"/>
                <w:sz w:val="22"/>
                <w:szCs w:val="24"/>
              </w:rPr>
              <w:t>-238.6</w:t>
            </w:r>
          </w:p>
        </w:tc>
      </w:tr>
    </w:tbl>
    <w:p w:rsidR="00084F03" w:rsidRPr="004B5EFC" w:rsidRDefault="00084F03" w:rsidP="00084F03">
      <w:pPr>
        <w:spacing w:after="0" w:line="240" w:lineRule="auto"/>
        <w:jc w:val="left"/>
        <w:rPr>
          <w:rFonts w:ascii="Calibri" w:eastAsia="MS Mincho" w:hAnsi="Calibri" w:cs="Times New Roman"/>
          <w:sz w:val="22"/>
          <w:szCs w:val="24"/>
        </w:rPr>
      </w:pPr>
    </w:p>
    <w:p w:rsidR="00084F03" w:rsidRPr="004B5EFC" w:rsidRDefault="00084F03" w:rsidP="00084F03">
      <w:pPr>
        <w:spacing w:after="0" w:line="240" w:lineRule="auto"/>
        <w:jc w:val="left"/>
        <w:rPr>
          <w:rFonts w:ascii="Calibri" w:eastAsia="MS Mincho" w:hAnsi="Calibri" w:cs="Times New Roman"/>
          <w:sz w:val="22"/>
          <w:szCs w:val="24"/>
        </w:rPr>
      </w:pPr>
      <w:r w:rsidRPr="004B5EFC">
        <w:rPr>
          <w:rFonts w:ascii="Calibri" w:eastAsia="MS Mincho" w:hAnsi="Calibri" w:cs="Times New Roman"/>
          <w:sz w:val="22"/>
          <w:szCs w:val="24"/>
        </w:rPr>
        <w:t>T = 298.15 K</w:t>
      </w:r>
    </w:p>
    <w:p w:rsidR="00084F03" w:rsidRPr="004B5EFC" w:rsidRDefault="00084F03" w:rsidP="00084F03">
      <w:pPr>
        <w:spacing w:after="0" w:line="240" w:lineRule="auto"/>
        <w:jc w:val="left"/>
        <w:rPr>
          <w:rFonts w:ascii="Calibri" w:eastAsia="MS Mincho" w:hAnsi="Calibri" w:cs="Times New Roman"/>
          <w:sz w:val="22"/>
          <w:szCs w:val="24"/>
        </w:rPr>
      </w:pPr>
      <w:r w:rsidRPr="004B5EFC">
        <w:rPr>
          <w:rFonts w:ascii="Calibri" w:eastAsia="MS Mincho" w:hAnsi="Calibri" w:cs="Times New Roman"/>
          <w:sz w:val="22"/>
          <w:szCs w:val="24"/>
        </w:rPr>
        <w:t>R = 8.314 J/</w:t>
      </w:r>
      <w:proofErr w:type="spellStart"/>
      <w:r w:rsidRPr="004B5EFC">
        <w:rPr>
          <w:rFonts w:ascii="Calibri" w:eastAsia="MS Mincho" w:hAnsi="Calibri" w:cs="Times New Roman"/>
          <w:sz w:val="22"/>
          <w:szCs w:val="24"/>
        </w:rPr>
        <w:t>mol</w:t>
      </w:r>
      <w:proofErr w:type="spellEnd"/>
      <w:r w:rsidRPr="004B5EFC">
        <w:rPr>
          <w:rFonts w:ascii="Calibri" w:eastAsia="MS Mincho" w:hAnsi="Calibri" w:cs="Times New Roman"/>
          <w:sz w:val="22"/>
          <w:szCs w:val="24"/>
        </w:rPr>
        <w:t xml:space="preserve"> K</w:t>
      </w:r>
    </w:p>
    <w:p w:rsidR="00797409" w:rsidRPr="004B5EFC" w:rsidRDefault="00797409" w:rsidP="00797409">
      <w:pPr>
        <w:spacing w:after="0" w:line="240" w:lineRule="auto"/>
        <w:rPr>
          <w:rFonts w:ascii="Calibri" w:eastAsia="MS Mincho" w:hAnsi="Calibri" w:cs="Times New Roman"/>
          <w:sz w:val="22"/>
          <w:szCs w:val="24"/>
        </w:rPr>
      </w:pPr>
      <w:r w:rsidRPr="004B5EFC">
        <w:rPr>
          <w:rFonts w:ascii="Calibri" w:eastAsia="MS Mincho" w:hAnsi="Calibri" w:cs="Times New Roman"/>
          <w:sz w:val="22"/>
          <w:szCs w:val="24"/>
        </w:rPr>
        <w:t>Δ</w:t>
      </w:r>
      <w:r w:rsidRPr="004B5EFC">
        <w:rPr>
          <w:rFonts w:ascii="Calibri" w:eastAsia="MS Mincho" w:hAnsi="Calibri" w:cs="Times New Roman"/>
          <w:sz w:val="22"/>
          <w:szCs w:val="24"/>
          <w:vertAlign w:val="subscript"/>
        </w:rPr>
        <w:t>rxn</w:t>
      </w:r>
      <w:r w:rsidRPr="004B5EFC">
        <w:rPr>
          <w:rFonts w:ascii="Calibri" w:eastAsia="MS Mincho" w:hAnsi="Calibri" w:cs="Times New Roman"/>
          <w:sz w:val="22"/>
          <w:szCs w:val="24"/>
        </w:rPr>
        <w:t>S</w:t>
      </w:r>
      <w:r w:rsidRPr="004B5EFC">
        <w:rPr>
          <w:rFonts w:ascii="Calibri" w:eastAsia="MS Mincho" w:hAnsi="Calibri" w:cs="Times New Roman"/>
          <w:sz w:val="22"/>
          <w:szCs w:val="24"/>
          <w:vertAlign w:val="superscript"/>
        </w:rPr>
        <w:t>0</w:t>
      </w:r>
      <w:r w:rsidRPr="004B5EFC">
        <w:rPr>
          <w:rFonts w:ascii="Calibri" w:eastAsia="MS Mincho" w:hAnsi="Calibri" w:cs="Times New Roman"/>
          <w:sz w:val="22"/>
          <w:szCs w:val="24"/>
        </w:rPr>
        <w:t xml:space="preserve"> = ∑S</w:t>
      </w:r>
      <w:r w:rsidRPr="004B5EFC">
        <w:rPr>
          <w:rFonts w:ascii="Calibri" w:eastAsia="MS Mincho" w:hAnsi="Calibri" w:cs="Times New Roman"/>
          <w:sz w:val="22"/>
          <w:szCs w:val="24"/>
          <w:vertAlign w:val="superscript"/>
        </w:rPr>
        <w:t>0</w:t>
      </w:r>
      <w:r w:rsidRPr="004B5EFC">
        <w:rPr>
          <w:rFonts w:ascii="Calibri" w:eastAsia="MS Mincho" w:hAnsi="Calibri" w:cs="Times New Roman"/>
          <w:sz w:val="22"/>
          <w:szCs w:val="24"/>
          <w:vertAlign w:val="subscript"/>
        </w:rPr>
        <w:t>products</w:t>
      </w:r>
      <w:r w:rsidRPr="004B5EFC">
        <w:rPr>
          <w:rFonts w:ascii="Calibri" w:eastAsia="MS Mincho" w:hAnsi="Calibri" w:cs="Times New Roman"/>
          <w:sz w:val="22"/>
          <w:szCs w:val="24"/>
        </w:rPr>
        <w:t xml:space="preserve"> - ∑S</w:t>
      </w:r>
      <w:r w:rsidRPr="004B5EFC">
        <w:rPr>
          <w:rFonts w:ascii="Calibri" w:eastAsia="MS Mincho" w:hAnsi="Calibri" w:cs="Times New Roman"/>
          <w:sz w:val="22"/>
          <w:szCs w:val="24"/>
          <w:vertAlign w:val="superscript"/>
        </w:rPr>
        <w:t>0</w:t>
      </w:r>
      <w:r w:rsidRPr="004B5EFC">
        <w:rPr>
          <w:rFonts w:ascii="Calibri" w:eastAsia="MS Mincho" w:hAnsi="Calibri" w:cs="Times New Roman"/>
          <w:sz w:val="22"/>
          <w:szCs w:val="24"/>
          <w:vertAlign w:val="subscript"/>
        </w:rPr>
        <w:t>reactants</w:t>
      </w:r>
      <w:r w:rsidRPr="004B5EFC">
        <w:rPr>
          <w:rFonts w:ascii="Calibri" w:eastAsia="MS Mincho" w:hAnsi="Calibri" w:cs="Times New Roman"/>
          <w:sz w:val="22"/>
          <w:szCs w:val="24"/>
        </w:rPr>
        <w:t xml:space="preserve"> = (S</w:t>
      </w:r>
      <w:r w:rsidRPr="004B5EFC">
        <w:rPr>
          <w:rFonts w:ascii="Calibri" w:eastAsia="MS Mincho" w:hAnsi="Calibri" w:cs="Times New Roman"/>
          <w:sz w:val="22"/>
          <w:szCs w:val="24"/>
          <w:vertAlign w:val="superscript"/>
        </w:rPr>
        <w:t>0</w:t>
      </w:r>
      <w:r w:rsidRPr="004B5EFC">
        <w:rPr>
          <w:rFonts w:ascii="Calibri" w:eastAsia="MS Mincho" w:hAnsi="Calibri" w:cs="Times New Roman"/>
          <w:sz w:val="22"/>
          <w:szCs w:val="24"/>
          <w:vertAlign w:val="subscript"/>
        </w:rPr>
        <w:t>methyl benzoate</w:t>
      </w:r>
      <w:r w:rsidRPr="004B5EFC">
        <w:rPr>
          <w:rFonts w:ascii="Calibri" w:eastAsia="MS Mincho" w:hAnsi="Calibri" w:cs="Times New Roman"/>
          <w:sz w:val="22"/>
          <w:szCs w:val="24"/>
        </w:rPr>
        <w:t xml:space="preserve"> + S</w:t>
      </w:r>
      <w:r w:rsidRPr="004B5EFC">
        <w:rPr>
          <w:rFonts w:ascii="Calibri" w:eastAsia="MS Mincho" w:hAnsi="Calibri" w:cs="Times New Roman"/>
          <w:sz w:val="22"/>
          <w:szCs w:val="24"/>
          <w:vertAlign w:val="superscript"/>
        </w:rPr>
        <w:t>0</w:t>
      </w:r>
      <w:r w:rsidRPr="004B5EFC">
        <w:rPr>
          <w:rFonts w:ascii="Calibri" w:eastAsia="MS Mincho" w:hAnsi="Calibri" w:cs="Times New Roman"/>
          <w:sz w:val="22"/>
          <w:szCs w:val="24"/>
          <w:vertAlign w:val="subscript"/>
        </w:rPr>
        <w:t>liquid water</w:t>
      </w:r>
      <w:r w:rsidRPr="004B5EFC">
        <w:rPr>
          <w:rFonts w:ascii="Calibri" w:eastAsia="MS Mincho" w:hAnsi="Calibri" w:cs="Times New Roman"/>
          <w:sz w:val="22"/>
          <w:szCs w:val="24"/>
        </w:rPr>
        <w:t>) – (S</w:t>
      </w:r>
      <w:r w:rsidRPr="004B5EFC">
        <w:rPr>
          <w:rFonts w:ascii="Calibri" w:eastAsia="MS Mincho" w:hAnsi="Calibri" w:cs="Times New Roman"/>
          <w:sz w:val="22"/>
          <w:szCs w:val="24"/>
          <w:vertAlign w:val="superscript"/>
        </w:rPr>
        <w:t>0</w:t>
      </w:r>
      <w:r w:rsidRPr="004B5EFC">
        <w:rPr>
          <w:rFonts w:ascii="Calibri" w:eastAsia="MS Mincho" w:hAnsi="Calibri" w:cs="Times New Roman"/>
          <w:sz w:val="22"/>
          <w:szCs w:val="24"/>
          <w:vertAlign w:val="subscript"/>
        </w:rPr>
        <w:t xml:space="preserve">benzoic acid </w:t>
      </w:r>
      <w:r w:rsidRPr="004B5EFC">
        <w:rPr>
          <w:rFonts w:ascii="Calibri" w:eastAsia="MS Mincho" w:hAnsi="Calibri" w:cs="Times New Roman"/>
          <w:sz w:val="22"/>
          <w:szCs w:val="24"/>
        </w:rPr>
        <w:t>+ S</w:t>
      </w:r>
      <w:r w:rsidRPr="004B5EFC">
        <w:rPr>
          <w:rFonts w:ascii="Calibri" w:eastAsia="MS Mincho" w:hAnsi="Calibri" w:cs="Times New Roman"/>
          <w:sz w:val="22"/>
          <w:szCs w:val="24"/>
          <w:vertAlign w:val="superscript"/>
        </w:rPr>
        <w:t>0</w:t>
      </w:r>
      <w:r w:rsidRPr="004B5EFC">
        <w:rPr>
          <w:rFonts w:ascii="Calibri" w:eastAsia="MS Mincho" w:hAnsi="Calibri" w:cs="Times New Roman"/>
          <w:sz w:val="22"/>
          <w:szCs w:val="24"/>
          <w:vertAlign w:val="subscript"/>
        </w:rPr>
        <w:t>methanol</w:t>
      </w:r>
      <w:r w:rsidRPr="004B5EFC">
        <w:rPr>
          <w:rFonts w:ascii="Calibri" w:eastAsia="MS Mincho" w:hAnsi="Calibri" w:cs="Times New Roman"/>
          <w:sz w:val="22"/>
          <w:szCs w:val="24"/>
        </w:rPr>
        <w:t>)</w:t>
      </w:r>
    </w:p>
    <w:p w:rsidR="00797409" w:rsidRPr="004B5EFC" w:rsidRDefault="00797409" w:rsidP="00797409">
      <w:pPr>
        <w:spacing w:after="0" w:line="240" w:lineRule="auto"/>
        <w:rPr>
          <w:rFonts w:ascii="Calibri" w:eastAsia="MS Mincho" w:hAnsi="Calibri" w:cs="Times New Roman"/>
          <w:sz w:val="22"/>
          <w:szCs w:val="24"/>
        </w:rPr>
      </w:pPr>
      <w:proofErr w:type="gramStart"/>
      <w:r w:rsidRPr="004B5EFC">
        <w:rPr>
          <w:rFonts w:ascii="Calibri" w:eastAsia="MS Mincho" w:hAnsi="Calibri" w:cs="Times New Roman"/>
          <w:sz w:val="22"/>
          <w:szCs w:val="24"/>
        </w:rPr>
        <w:t>=(</w:t>
      </w:r>
      <w:proofErr w:type="gramEnd"/>
      <w:r w:rsidRPr="004B5EFC">
        <w:rPr>
          <w:rFonts w:ascii="Calibri" w:eastAsia="MS Mincho" w:hAnsi="Calibri" w:cs="Times New Roman"/>
          <w:sz w:val="22"/>
          <w:szCs w:val="24"/>
        </w:rPr>
        <w:t>268.97 + 69.9) – (167.6 +127.2) J/</w:t>
      </w:r>
      <w:proofErr w:type="spellStart"/>
      <w:r w:rsidRPr="004B5EFC">
        <w:rPr>
          <w:rFonts w:ascii="Calibri" w:eastAsia="MS Mincho" w:hAnsi="Calibri" w:cs="Times New Roman"/>
          <w:sz w:val="22"/>
          <w:szCs w:val="24"/>
        </w:rPr>
        <w:t>mol</w:t>
      </w:r>
      <w:proofErr w:type="spellEnd"/>
      <w:r w:rsidRPr="004B5EFC">
        <w:rPr>
          <w:rFonts w:ascii="Calibri" w:eastAsia="MS Mincho" w:hAnsi="Calibri" w:cs="Times New Roman"/>
          <w:sz w:val="22"/>
          <w:szCs w:val="24"/>
        </w:rPr>
        <w:t xml:space="preserve"> K</w:t>
      </w:r>
    </w:p>
    <w:p w:rsidR="00797409" w:rsidRPr="004B5EFC" w:rsidRDefault="00797409" w:rsidP="00797409">
      <w:pPr>
        <w:spacing w:after="0" w:line="240" w:lineRule="auto"/>
        <w:rPr>
          <w:rFonts w:ascii="Calibri" w:eastAsia="MS Mincho" w:hAnsi="Calibri" w:cs="Times New Roman"/>
          <w:sz w:val="22"/>
          <w:szCs w:val="24"/>
        </w:rPr>
      </w:pPr>
      <w:r w:rsidRPr="004B5EFC">
        <w:rPr>
          <w:rFonts w:ascii="Calibri" w:eastAsia="MS Mincho" w:hAnsi="Calibri" w:cs="Times New Roman"/>
          <w:sz w:val="22"/>
          <w:szCs w:val="24"/>
        </w:rPr>
        <w:t>= 44.07 J/</w:t>
      </w:r>
      <w:proofErr w:type="spellStart"/>
      <w:r w:rsidRPr="004B5EFC">
        <w:rPr>
          <w:rFonts w:ascii="Calibri" w:eastAsia="MS Mincho" w:hAnsi="Calibri" w:cs="Times New Roman"/>
          <w:sz w:val="22"/>
          <w:szCs w:val="24"/>
        </w:rPr>
        <w:t>molK</w:t>
      </w:r>
      <w:proofErr w:type="spellEnd"/>
    </w:p>
    <w:p w:rsidR="00797409" w:rsidRPr="004B5EFC" w:rsidRDefault="00797409" w:rsidP="00797409">
      <w:pPr>
        <w:spacing w:after="0" w:line="240" w:lineRule="auto"/>
        <w:rPr>
          <w:rFonts w:ascii="Calibri" w:eastAsia="MS Mincho" w:hAnsi="Calibri" w:cs="Times New Roman"/>
          <w:sz w:val="22"/>
          <w:szCs w:val="24"/>
        </w:rPr>
      </w:pPr>
    </w:p>
    <w:p w:rsidR="00797409" w:rsidRPr="004B5EFC" w:rsidRDefault="00797409" w:rsidP="00797409">
      <w:pPr>
        <w:spacing w:after="0" w:line="240" w:lineRule="auto"/>
        <w:rPr>
          <w:rFonts w:ascii="Calibri" w:eastAsia="MS Mincho" w:hAnsi="Calibri" w:cs="Times New Roman"/>
          <w:sz w:val="22"/>
          <w:szCs w:val="24"/>
        </w:rPr>
      </w:pPr>
      <w:r w:rsidRPr="004B5EFC">
        <w:rPr>
          <w:rFonts w:ascii="Calibri" w:eastAsia="MS Mincho" w:hAnsi="Calibri" w:cs="Times New Roman"/>
          <w:sz w:val="22"/>
          <w:szCs w:val="24"/>
        </w:rPr>
        <w:t>Δ</w:t>
      </w:r>
      <w:r w:rsidRPr="004B5EFC">
        <w:rPr>
          <w:rFonts w:ascii="Calibri" w:eastAsia="MS Mincho" w:hAnsi="Calibri" w:cs="Times New Roman"/>
          <w:sz w:val="22"/>
          <w:szCs w:val="24"/>
          <w:vertAlign w:val="subscript"/>
        </w:rPr>
        <w:t>rxn</w:t>
      </w:r>
      <w:r w:rsidRPr="004B5EFC">
        <w:rPr>
          <w:rFonts w:ascii="Calibri" w:eastAsia="MS Mincho" w:hAnsi="Calibri" w:cs="Times New Roman"/>
          <w:sz w:val="22"/>
          <w:szCs w:val="24"/>
        </w:rPr>
        <w:t>H</w:t>
      </w:r>
      <w:r w:rsidRPr="004B5EFC">
        <w:rPr>
          <w:rFonts w:ascii="Calibri" w:eastAsia="MS Mincho" w:hAnsi="Calibri" w:cs="Times New Roman"/>
          <w:sz w:val="22"/>
          <w:szCs w:val="24"/>
          <w:vertAlign w:val="superscript"/>
        </w:rPr>
        <w:t>0</w:t>
      </w:r>
      <w:r w:rsidRPr="004B5EFC">
        <w:rPr>
          <w:rFonts w:ascii="Calibri" w:eastAsia="MS Mincho" w:hAnsi="Calibri" w:cs="Times New Roman"/>
          <w:sz w:val="22"/>
          <w:szCs w:val="24"/>
        </w:rPr>
        <w:t xml:space="preserve"> = ∑Δ</w:t>
      </w:r>
      <w:r w:rsidRPr="004B5EFC">
        <w:rPr>
          <w:rFonts w:ascii="Calibri" w:eastAsia="MS Mincho" w:hAnsi="Calibri" w:cs="Times New Roman"/>
          <w:sz w:val="22"/>
          <w:szCs w:val="24"/>
          <w:vertAlign w:val="subscript"/>
        </w:rPr>
        <w:t>f</w:t>
      </w:r>
      <w:r w:rsidRPr="004B5EFC">
        <w:rPr>
          <w:rFonts w:ascii="Calibri" w:eastAsia="MS Mincho" w:hAnsi="Calibri" w:cs="Times New Roman"/>
          <w:sz w:val="22"/>
          <w:szCs w:val="24"/>
        </w:rPr>
        <w:t>H</w:t>
      </w:r>
      <w:r w:rsidRPr="004B5EFC">
        <w:rPr>
          <w:rFonts w:ascii="Calibri" w:eastAsia="MS Mincho" w:hAnsi="Calibri" w:cs="Times New Roman"/>
          <w:sz w:val="22"/>
          <w:szCs w:val="24"/>
          <w:vertAlign w:val="superscript"/>
        </w:rPr>
        <w:t>0</w:t>
      </w:r>
      <w:r w:rsidRPr="004B5EFC">
        <w:rPr>
          <w:rFonts w:ascii="Calibri" w:eastAsia="MS Mincho" w:hAnsi="Calibri" w:cs="Times New Roman"/>
          <w:sz w:val="22"/>
          <w:szCs w:val="24"/>
          <w:vertAlign w:val="subscript"/>
        </w:rPr>
        <w:t>products</w:t>
      </w:r>
      <w:r w:rsidRPr="004B5EFC">
        <w:rPr>
          <w:rFonts w:ascii="Calibri" w:eastAsia="MS Mincho" w:hAnsi="Calibri" w:cs="Times New Roman"/>
          <w:sz w:val="22"/>
          <w:szCs w:val="24"/>
        </w:rPr>
        <w:t xml:space="preserve"> - ∑Δ</w:t>
      </w:r>
      <w:r w:rsidRPr="004B5EFC">
        <w:rPr>
          <w:rFonts w:ascii="Calibri" w:eastAsia="MS Mincho" w:hAnsi="Calibri" w:cs="Times New Roman"/>
          <w:sz w:val="22"/>
          <w:szCs w:val="24"/>
          <w:vertAlign w:val="subscript"/>
        </w:rPr>
        <w:t>f</w:t>
      </w:r>
      <w:r w:rsidRPr="004B5EFC">
        <w:rPr>
          <w:rFonts w:ascii="Calibri" w:eastAsia="MS Mincho" w:hAnsi="Calibri" w:cs="Times New Roman"/>
          <w:sz w:val="22"/>
          <w:szCs w:val="24"/>
        </w:rPr>
        <w:t>H</w:t>
      </w:r>
      <w:r w:rsidRPr="004B5EFC">
        <w:rPr>
          <w:rFonts w:ascii="Calibri" w:eastAsia="MS Mincho" w:hAnsi="Calibri" w:cs="Times New Roman"/>
          <w:sz w:val="22"/>
          <w:szCs w:val="24"/>
          <w:vertAlign w:val="superscript"/>
        </w:rPr>
        <w:t>0</w:t>
      </w:r>
      <w:r w:rsidRPr="004B5EFC">
        <w:rPr>
          <w:rFonts w:ascii="Calibri" w:eastAsia="MS Mincho" w:hAnsi="Calibri" w:cs="Times New Roman"/>
          <w:sz w:val="22"/>
          <w:szCs w:val="24"/>
          <w:vertAlign w:val="subscript"/>
        </w:rPr>
        <w:t>reactants</w:t>
      </w:r>
      <w:r w:rsidRPr="004B5EFC">
        <w:rPr>
          <w:rFonts w:ascii="Calibri" w:eastAsia="MS Mincho" w:hAnsi="Calibri" w:cs="Times New Roman"/>
          <w:sz w:val="22"/>
          <w:szCs w:val="24"/>
        </w:rPr>
        <w:t xml:space="preserve"> = [(Δ</w:t>
      </w:r>
      <w:r w:rsidRPr="004B5EFC">
        <w:rPr>
          <w:rFonts w:ascii="Calibri" w:eastAsia="MS Mincho" w:hAnsi="Calibri" w:cs="Times New Roman"/>
          <w:sz w:val="22"/>
          <w:szCs w:val="24"/>
          <w:vertAlign w:val="subscript"/>
        </w:rPr>
        <w:t>f</w:t>
      </w:r>
      <w:r w:rsidRPr="004B5EFC">
        <w:rPr>
          <w:rFonts w:ascii="Calibri" w:eastAsia="MS Mincho" w:hAnsi="Calibri" w:cs="Times New Roman"/>
          <w:sz w:val="22"/>
          <w:szCs w:val="24"/>
        </w:rPr>
        <w:t>H</w:t>
      </w:r>
      <w:r w:rsidRPr="004B5EFC">
        <w:rPr>
          <w:rFonts w:ascii="Calibri" w:eastAsia="MS Mincho" w:hAnsi="Calibri" w:cs="Times New Roman"/>
          <w:sz w:val="22"/>
          <w:szCs w:val="24"/>
          <w:vertAlign w:val="superscript"/>
        </w:rPr>
        <w:t>0</w:t>
      </w:r>
      <w:r w:rsidRPr="004B5EFC">
        <w:rPr>
          <w:rFonts w:ascii="Calibri" w:eastAsia="MS Mincho" w:hAnsi="Calibri" w:cs="Times New Roman"/>
          <w:sz w:val="22"/>
          <w:szCs w:val="24"/>
          <w:vertAlign w:val="subscript"/>
        </w:rPr>
        <w:t>methyl benzoate</w:t>
      </w:r>
      <w:r w:rsidRPr="004B5EFC">
        <w:rPr>
          <w:rFonts w:ascii="Calibri" w:eastAsia="MS Mincho" w:hAnsi="Calibri" w:cs="Times New Roman"/>
          <w:sz w:val="22"/>
          <w:szCs w:val="24"/>
        </w:rPr>
        <w:t xml:space="preserve"> + Δ</w:t>
      </w:r>
      <w:r w:rsidRPr="004B5EFC">
        <w:rPr>
          <w:rFonts w:ascii="Calibri" w:eastAsia="MS Mincho" w:hAnsi="Calibri" w:cs="Times New Roman"/>
          <w:sz w:val="22"/>
          <w:szCs w:val="24"/>
          <w:vertAlign w:val="subscript"/>
        </w:rPr>
        <w:t>f</w:t>
      </w:r>
      <w:r w:rsidRPr="004B5EFC">
        <w:rPr>
          <w:rFonts w:ascii="Calibri" w:eastAsia="MS Mincho" w:hAnsi="Calibri" w:cs="Times New Roman"/>
          <w:sz w:val="22"/>
          <w:szCs w:val="24"/>
        </w:rPr>
        <w:t>H</w:t>
      </w:r>
      <w:r w:rsidRPr="004B5EFC">
        <w:rPr>
          <w:rFonts w:ascii="Calibri" w:eastAsia="MS Mincho" w:hAnsi="Calibri" w:cs="Times New Roman"/>
          <w:sz w:val="22"/>
          <w:szCs w:val="24"/>
          <w:vertAlign w:val="superscript"/>
        </w:rPr>
        <w:t>0</w:t>
      </w:r>
      <w:r w:rsidRPr="004B5EFC">
        <w:rPr>
          <w:rFonts w:ascii="Calibri" w:eastAsia="MS Mincho" w:hAnsi="Calibri" w:cs="Times New Roman"/>
          <w:sz w:val="22"/>
          <w:szCs w:val="24"/>
          <w:vertAlign w:val="subscript"/>
        </w:rPr>
        <w:t>liquid water</w:t>
      </w:r>
      <w:r w:rsidRPr="004B5EFC">
        <w:rPr>
          <w:rFonts w:ascii="Calibri" w:eastAsia="MS Mincho" w:hAnsi="Calibri" w:cs="Times New Roman"/>
          <w:sz w:val="22"/>
          <w:szCs w:val="24"/>
        </w:rPr>
        <w:t>) – (Δ</w:t>
      </w:r>
      <w:r w:rsidRPr="004B5EFC">
        <w:rPr>
          <w:rFonts w:ascii="Calibri" w:eastAsia="MS Mincho" w:hAnsi="Calibri" w:cs="Times New Roman"/>
          <w:sz w:val="22"/>
          <w:szCs w:val="24"/>
          <w:vertAlign w:val="subscript"/>
        </w:rPr>
        <w:t>f</w:t>
      </w:r>
      <w:r w:rsidRPr="004B5EFC">
        <w:rPr>
          <w:rFonts w:ascii="Calibri" w:eastAsia="MS Mincho" w:hAnsi="Calibri" w:cs="Times New Roman"/>
          <w:sz w:val="22"/>
          <w:szCs w:val="24"/>
        </w:rPr>
        <w:t>H</w:t>
      </w:r>
      <w:r w:rsidRPr="004B5EFC">
        <w:rPr>
          <w:rFonts w:ascii="Calibri" w:eastAsia="MS Mincho" w:hAnsi="Calibri" w:cs="Times New Roman"/>
          <w:sz w:val="22"/>
          <w:szCs w:val="24"/>
          <w:vertAlign w:val="superscript"/>
        </w:rPr>
        <w:t>0</w:t>
      </w:r>
      <w:r w:rsidRPr="004B5EFC">
        <w:rPr>
          <w:rFonts w:ascii="Calibri" w:eastAsia="MS Mincho" w:hAnsi="Calibri" w:cs="Times New Roman"/>
          <w:sz w:val="22"/>
          <w:szCs w:val="24"/>
          <w:vertAlign w:val="subscript"/>
        </w:rPr>
        <w:t xml:space="preserve">benzoic acid </w:t>
      </w:r>
      <w:r w:rsidRPr="004B5EFC">
        <w:rPr>
          <w:rFonts w:ascii="Calibri" w:eastAsia="MS Mincho" w:hAnsi="Calibri" w:cs="Times New Roman"/>
          <w:sz w:val="22"/>
          <w:szCs w:val="24"/>
        </w:rPr>
        <w:t>+ Δ</w:t>
      </w:r>
      <w:r w:rsidRPr="004B5EFC">
        <w:rPr>
          <w:rFonts w:ascii="Calibri" w:eastAsia="MS Mincho" w:hAnsi="Calibri" w:cs="Times New Roman"/>
          <w:sz w:val="22"/>
          <w:szCs w:val="24"/>
          <w:vertAlign w:val="subscript"/>
        </w:rPr>
        <w:t>f</w:t>
      </w:r>
      <w:r w:rsidRPr="004B5EFC">
        <w:rPr>
          <w:rFonts w:ascii="Calibri" w:eastAsia="MS Mincho" w:hAnsi="Calibri" w:cs="Times New Roman"/>
          <w:sz w:val="22"/>
          <w:szCs w:val="24"/>
        </w:rPr>
        <w:t>H</w:t>
      </w:r>
      <w:r w:rsidRPr="004B5EFC">
        <w:rPr>
          <w:rFonts w:ascii="Calibri" w:eastAsia="MS Mincho" w:hAnsi="Calibri" w:cs="Times New Roman"/>
          <w:sz w:val="22"/>
          <w:szCs w:val="24"/>
          <w:vertAlign w:val="superscript"/>
        </w:rPr>
        <w:t>0</w:t>
      </w:r>
      <w:r w:rsidRPr="004B5EFC">
        <w:rPr>
          <w:rFonts w:ascii="Calibri" w:eastAsia="MS Mincho" w:hAnsi="Calibri" w:cs="Times New Roman"/>
          <w:sz w:val="22"/>
          <w:szCs w:val="24"/>
          <w:vertAlign w:val="subscript"/>
        </w:rPr>
        <w:t>methanol</w:t>
      </w:r>
      <w:r w:rsidRPr="004B5EFC">
        <w:rPr>
          <w:rFonts w:ascii="Calibri" w:eastAsia="MS Mincho" w:hAnsi="Calibri" w:cs="Times New Roman"/>
          <w:sz w:val="22"/>
          <w:szCs w:val="24"/>
        </w:rPr>
        <w:t>)]</w:t>
      </w:r>
    </w:p>
    <w:p w:rsidR="00797409" w:rsidRPr="004B5EFC" w:rsidRDefault="00797409" w:rsidP="00797409">
      <w:pPr>
        <w:spacing w:after="0" w:line="240" w:lineRule="auto"/>
        <w:rPr>
          <w:rFonts w:ascii="Calibri" w:eastAsia="MS Mincho" w:hAnsi="Calibri" w:cs="Times New Roman"/>
          <w:sz w:val="22"/>
          <w:szCs w:val="24"/>
        </w:rPr>
      </w:pPr>
      <w:proofErr w:type="gramStart"/>
      <w:r w:rsidRPr="004B5EFC">
        <w:rPr>
          <w:rFonts w:ascii="Calibri" w:eastAsia="MS Mincho" w:hAnsi="Calibri" w:cs="Times New Roman"/>
          <w:sz w:val="22"/>
          <w:szCs w:val="24"/>
        </w:rPr>
        <w:t>=(</w:t>
      </w:r>
      <w:proofErr w:type="gramEnd"/>
      <w:r w:rsidRPr="004B5EFC">
        <w:rPr>
          <w:rFonts w:ascii="Calibri" w:eastAsia="MS Mincho" w:hAnsi="Calibri" w:cs="Times New Roman"/>
          <w:sz w:val="22"/>
          <w:szCs w:val="24"/>
        </w:rPr>
        <w:t>-324.8 + -285.8) – (-385.2 + -238.6) kJ/</w:t>
      </w:r>
      <w:proofErr w:type="spellStart"/>
      <w:r w:rsidRPr="004B5EFC">
        <w:rPr>
          <w:rFonts w:ascii="Calibri" w:eastAsia="MS Mincho" w:hAnsi="Calibri" w:cs="Times New Roman"/>
          <w:sz w:val="22"/>
          <w:szCs w:val="24"/>
        </w:rPr>
        <w:t>mol</w:t>
      </w:r>
      <w:proofErr w:type="spellEnd"/>
      <w:r w:rsidRPr="004B5EFC">
        <w:rPr>
          <w:rFonts w:ascii="Calibri" w:eastAsia="MS Mincho" w:hAnsi="Calibri" w:cs="Times New Roman"/>
          <w:sz w:val="22"/>
          <w:szCs w:val="24"/>
        </w:rPr>
        <w:t xml:space="preserve"> K</w:t>
      </w:r>
    </w:p>
    <w:p w:rsidR="00797409" w:rsidRPr="004B5EFC" w:rsidRDefault="00797409" w:rsidP="00797409">
      <w:pPr>
        <w:spacing w:after="0" w:line="240" w:lineRule="auto"/>
        <w:rPr>
          <w:rFonts w:ascii="Calibri" w:eastAsia="MS Mincho" w:hAnsi="Calibri" w:cs="Times New Roman"/>
          <w:sz w:val="22"/>
          <w:szCs w:val="24"/>
        </w:rPr>
      </w:pPr>
      <w:r w:rsidRPr="004B5EFC">
        <w:rPr>
          <w:rFonts w:ascii="Calibri" w:eastAsia="MS Mincho" w:hAnsi="Calibri" w:cs="Times New Roman"/>
          <w:sz w:val="22"/>
          <w:szCs w:val="24"/>
        </w:rPr>
        <w:t>=13.2 kJ/</w:t>
      </w:r>
      <w:proofErr w:type="spellStart"/>
      <w:r w:rsidRPr="004B5EFC">
        <w:rPr>
          <w:rFonts w:ascii="Calibri" w:eastAsia="MS Mincho" w:hAnsi="Calibri" w:cs="Times New Roman"/>
          <w:sz w:val="22"/>
          <w:szCs w:val="24"/>
        </w:rPr>
        <w:t>mol</w:t>
      </w:r>
      <w:proofErr w:type="spellEnd"/>
      <w:r w:rsidRPr="004B5EFC">
        <w:rPr>
          <w:rFonts w:ascii="Calibri" w:eastAsia="MS Mincho" w:hAnsi="Calibri" w:cs="Times New Roman"/>
          <w:sz w:val="22"/>
          <w:szCs w:val="24"/>
        </w:rPr>
        <w:t xml:space="preserve"> K</w:t>
      </w:r>
    </w:p>
    <w:p w:rsidR="00797409" w:rsidRPr="004B5EFC" w:rsidRDefault="00797409" w:rsidP="00797409">
      <w:pPr>
        <w:spacing w:after="0" w:line="240" w:lineRule="auto"/>
        <w:rPr>
          <w:rFonts w:ascii="Calibri" w:eastAsia="MS Mincho" w:hAnsi="Calibri" w:cs="Times New Roman"/>
          <w:sz w:val="22"/>
          <w:szCs w:val="24"/>
        </w:rPr>
      </w:pPr>
    </w:p>
    <w:p w:rsidR="00797409" w:rsidRPr="004B5EFC" w:rsidRDefault="00797409" w:rsidP="00797409">
      <w:pPr>
        <w:spacing w:after="0" w:line="240" w:lineRule="auto"/>
        <w:rPr>
          <w:rFonts w:ascii="Calibri" w:eastAsia="MS Mincho" w:hAnsi="Calibri" w:cs="Times New Roman"/>
          <w:sz w:val="22"/>
          <w:szCs w:val="24"/>
          <w:u w:val="single"/>
        </w:rPr>
      </w:pPr>
      <w:r w:rsidRPr="004B5EFC">
        <w:rPr>
          <w:rFonts w:ascii="Calibri" w:eastAsia="MS Mincho" w:hAnsi="Calibri" w:cs="Times New Roman"/>
          <w:sz w:val="22"/>
          <w:szCs w:val="24"/>
          <w:u w:val="single"/>
        </w:rPr>
        <w:t>Solve for G:</w:t>
      </w:r>
    </w:p>
    <w:p w:rsidR="00797409" w:rsidRPr="004B5EFC" w:rsidRDefault="00797409" w:rsidP="00797409">
      <w:pPr>
        <w:spacing w:after="0" w:line="240" w:lineRule="auto"/>
        <w:rPr>
          <w:rFonts w:ascii="Calibri" w:eastAsia="MS Mincho" w:hAnsi="Calibri" w:cs="Times New Roman"/>
          <w:sz w:val="22"/>
          <w:szCs w:val="24"/>
          <w:vertAlign w:val="superscript"/>
        </w:rPr>
      </w:pPr>
      <w:r w:rsidRPr="004B5EFC">
        <w:rPr>
          <w:rFonts w:ascii="Calibri" w:eastAsia="MS Mincho" w:hAnsi="Calibri" w:cs="Times New Roman"/>
          <w:sz w:val="22"/>
          <w:szCs w:val="24"/>
        </w:rPr>
        <w:t>ΔG</w:t>
      </w:r>
      <w:r w:rsidRPr="004B5EFC">
        <w:rPr>
          <w:rFonts w:ascii="Calibri" w:eastAsia="MS Mincho" w:hAnsi="Calibri" w:cs="Times New Roman"/>
          <w:sz w:val="22"/>
          <w:szCs w:val="24"/>
          <w:vertAlign w:val="subscript"/>
        </w:rPr>
        <w:t>0</w:t>
      </w:r>
      <w:r w:rsidRPr="004B5EFC">
        <w:rPr>
          <w:rFonts w:ascii="Calibri" w:eastAsia="MS Mincho" w:hAnsi="Calibri" w:cs="Times New Roman"/>
          <w:sz w:val="22"/>
          <w:szCs w:val="24"/>
        </w:rPr>
        <w:t xml:space="preserve"> = Δ</w:t>
      </w:r>
      <w:r w:rsidRPr="004B5EFC">
        <w:rPr>
          <w:rFonts w:ascii="Calibri" w:eastAsia="MS Mincho" w:hAnsi="Calibri" w:cs="Times New Roman"/>
          <w:sz w:val="22"/>
          <w:szCs w:val="24"/>
          <w:vertAlign w:val="subscript"/>
        </w:rPr>
        <w:t>rxn</w:t>
      </w:r>
      <w:r w:rsidRPr="004B5EFC">
        <w:rPr>
          <w:rFonts w:ascii="Calibri" w:eastAsia="MS Mincho" w:hAnsi="Calibri" w:cs="Times New Roman"/>
          <w:sz w:val="22"/>
          <w:szCs w:val="24"/>
        </w:rPr>
        <w:t>H</w:t>
      </w:r>
      <w:r w:rsidRPr="004B5EFC">
        <w:rPr>
          <w:rFonts w:ascii="Calibri" w:eastAsia="MS Mincho" w:hAnsi="Calibri" w:cs="Times New Roman"/>
          <w:sz w:val="22"/>
          <w:szCs w:val="24"/>
          <w:vertAlign w:val="superscript"/>
        </w:rPr>
        <w:t>0</w:t>
      </w:r>
      <w:r w:rsidRPr="004B5EFC">
        <w:rPr>
          <w:rFonts w:ascii="Calibri" w:eastAsia="MS Mincho" w:hAnsi="Calibri" w:cs="Times New Roman"/>
          <w:sz w:val="22"/>
          <w:szCs w:val="24"/>
        </w:rPr>
        <w:t xml:space="preserve"> - TΔ</w:t>
      </w:r>
      <w:r w:rsidRPr="004B5EFC">
        <w:rPr>
          <w:rFonts w:ascii="Calibri" w:eastAsia="MS Mincho" w:hAnsi="Calibri" w:cs="Times New Roman"/>
          <w:sz w:val="22"/>
          <w:szCs w:val="24"/>
          <w:vertAlign w:val="subscript"/>
        </w:rPr>
        <w:t>rxn</w:t>
      </w:r>
      <w:r w:rsidRPr="004B5EFC">
        <w:rPr>
          <w:rFonts w:ascii="Calibri" w:eastAsia="MS Mincho" w:hAnsi="Calibri" w:cs="Times New Roman"/>
          <w:sz w:val="22"/>
          <w:szCs w:val="24"/>
        </w:rPr>
        <w:t>S</w:t>
      </w:r>
      <w:r w:rsidRPr="004B5EFC">
        <w:rPr>
          <w:rFonts w:ascii="Calibri" w:eastAsia="MS Mincho" w:hAnsi="Calibri" w:cs="Times New Roman"/>
          <w:sz w:val="22"/>
          <w:szCs w:val="24"/>
          <w:vertAlign w:val="superscript"/>
        </w:rPr>
        <w:t>0</w:t>
      </w:r>
    </w:p>
    <w:p w:rsidR="00797409" w:rsidRPr="004B5EFC" w:rsidRDefault="00797409" w:rsidP="00797409">
      <w:pPr>
        <w:spacing w:after="0" w:line="240" w:lineRule="auto"/>
        <w:rPr>
          <w:rFonts w:ascii="Calibri" w:eastAsia="MS Mincho" w:hAnsi="Calibri" w:cs="Times New Roman"/>
          <w:sz w:val="22"/>
          <w:szCs w:val="24"/>
        </w:rPr>
      </w:pPr>
      <w:r w:rsidRPr="004B5EFC">
        <w:rPr>
          <w:rFonts w:ascii="Calibri" w:eastAsia="MS Mincho" w:hAnsi="Calibri" w:cs="Times New Roman"/>
          <w:sz w:val="22"/>
          <w:szCs w:val="24"/>
        </w:rPr>
        <w:t>=13.2x10</w:t>
      </w:r>
      <w:r w:rsidRPr="004B5EFC">
        <w:rPr>
          <w:rFonts w:ascii="Calibri" w:eastAsia="MS Mincho" w:hAnsi="Calibri" w:cs="Times New Roman"/>
          <w:sz w:val="22"/>
          <w:szCs w:val="24"/>
          <w:vertAlign w:val="superscript"/>
        </w:rPr>
        <w:t>3</w:t>
      </w:r>
      <w:r w:rsidRPr="004B5EFC">
        <w:rPr>
          <w:rFonts w:ascii="Calibri" w:eastAsia="MS Mincho" w:hAnsi="Calibri" w:cs="Times New Roman"/>
          <w:sz w:val="22"/>
          <w:szCs w:val="24"/>
        </w:rPr>
        <w:t xml:space="preserve"> J/</w:t>
      </w:r>
      <w:proofErr w:type="spellStart"/>
      <w:r w:rsidRPr="004B5EFC">
        <w:rPr>
          <w:rFonts w:ascii="Calibri" w:eastAsia="MS Mincho" w:hAnsi="Calibri" w:cs="Times New Roman"/>
          <w:sz w:val="22"/>
          <w:szCs w:val="24"/>
        </w:rPr>
        <w:t>mol</w:t>
      </w:r>
      <w:proofErr w:type="spellEnd"/>
      <w:r w:rsidRPr="004B5EFC">
        <w:rPr>
          <w:rFonts w:ascii="Calibri" w:eastAsia="MS Mincho" w:hAnsi="Calibri" w:cs="Times New Roman"/>
          <w:sz w:val="22"/>
          <w:szCs w:val="24"/>
        </w:rPr>
        <w:t xml:space="preserve"> K– (298.15K</w:t>
      </w:r>
      <w:proofErr w:type="gramStart"/>
      <w:r w:rsidRPr="004B5EFC">
        <w:rPr>
          <w:rFonts w:ascii="Calibri" w:eastAsia="MS Mincho" w:hAnsi="Calibri" w:cs="Times New Roman"/>
          <w:sz w:val="22"/>
          <w:szCs w:val="24"/>
        </w:rPr>
        <w:t>)(</w:t>
      </w:r>
      <w:proofErr w:type="gramEnd"/>
      <w:r w:rsidRPr="004B5EFC">
        <w:rPr>
          <w:rFonts w:ascii="Calibri" w:eastAsia="MS Mincho" w:hAnsi="Calibri" w:cs="Times New Roman"/>
          <w:sz w:val="22"/>
          <w:szCs w:val="24"/>
        </w:rPr>
        <w:t>44.07 J/</w:t>
      </w:r>
      <w:proofErr w:type="spellStart"/>
      <w:r w:rsidRPr="004B5EFC">
        <w:rPr>
          <w:rFonts w:ascii="Calibri" w:eastAsia="MS Mincho" w:hAnsi="Calibri" w:cs="Times New Roman"/>
          <w:sz w:val="22"/>
          <w:szCs w:val="24"/>
        </w:rPr>
        <w:t>mol</w:t>
      </w:r>
      <w:proofErr w:type="spellEnd"/>
      <w:r w:rsidRPr="004B5EFC">
        <w:rPr>
          <w:rFonts w:ascii="Calibri" w:eastAsia="MS Mincho" w:hAnsi="Calibri" w:cs="Times New Roman"/>
          <w:sz w:val="22"/>
          <w:szCs w:val="24"/>
        </w:rPr>
        <w:t xml:space="preserve"> K)</w:t>
      </w:r>
    </w:p>
    <w:p w:rsidR="00797409" w:rsidRPr="004B5EFC" w:rsidRDefault="00797409" w:rsidP="00797409">
      <w:pPr>
        <w:spacing w:after="0" w:line="240" w:lineRule="auto"/>
        <w:rPr>
          <w:rFonts w:ascii="Calibri" w:eastAsia="MS Mincho" w:hAnsi="Calibri" w:cs="Times New Roman"/>
          <w:sz w:val="22"/>
          <w:szCs w:val="24"/>
        </w:rPr>
      </w:pPr>
      <w:r w:rsidRPr="004B5EFC">
        <w:rPr>
          <w:rFonts w:ascii="Calibri" w:eastAsia="MS Mincho" w:hAnsi="Calibri" w:cs="Times New Roman"/>
          <w:sz w:val="22"/>
          <w:szCs w:val="24"/>
        </w:rPr>
        <w:t>=60.5295</w:t>
      </w:r>
    </w:p>
    <w:p w:rsidR="00797409" w:rsidRPr="004B5EFC" w:rsidRDefault="00797409" w:rsidP="00797409">
      <w:pPr>
        <w:spacing w:after="0" w:line="240" w:lineRule="auto"/>
        <w:rPr>
          <w:rFonts w:ascii="Calibri" w:eastAsia="MS Mincho" w:hAnsi="Calibri" w:cs="Times New Roman"/>
          <w:sz w:val="22"/>
          <w:szCs w:val="24"/>
        </w:rPr>
      </w:pPr>
    </w:p>
    <w:p w:rsidR="00797409" w:rsidRPr="004B5EFC" w:rsidRDefault="00797409" w:rsidP="00797409">
      <w:pPr>
        <w:spacing w:after="0" w:line="240" w:lineRule="auto"/>
        <w:rPr>
          <w:rFonts w:ascii="Calibri" w:eastAsia="MS Mincho" w:hAnsi="Calibri" w:cs="Times New Roman"/>
          <w:sz w:val="22"/>
          <w:szCs w:val="24"/>
          <w:u w:val="single"/>
        </w:rPr>
      </w:pPr>
      <w:r w:rsidRPr="004B5EFC">
        <w:rPr>
          <w:rFonts w:ascii="Calibri" w:eastAsia="MS Mincho" w:hAnsi="Calibri" w:cs="Times New Roman"/>
          <w:sz w:val="22"/>
          <w:szCs w:val="24"/>
          <w:u w:val="single"/>
        </w:rPr>
        <w:t>Solve for K:</w:t>
      </w:r>
    </w:p>
    <w:p w:rsidR="00797409" w:rsidRPr="004B5EFC" w:rsidRDefault="00797409" w:rsidP="00797409">
      <w:pPr>
        <w:spacing w:after="0" w:line="240" w:lineRule="auto"/>
        <w:rPr>
          <w:rFonts w:ascii="Calibri" w:eastAsia="MS Mincho" w:hAnsi="Calibri" w:cs="Times New Roman"/>
          <w:sz w:val="22"/>
          <w:szCs w:val="24"/>
        </w:rPr>
      </w:pPr>
      <w:r w:rsidRPr="004B5EFC">
        <w:rPr>
          <w:rFonts w:ascii="Calibri" w:eastAsia="MS Mincho" w:hAnsi="Calibri" w:cs="Times New Roman"/>
          <w:sz w:val="22"/>
          <w:szCs w:val="24"/>
        </w:rPr>
        <w:t>ΔG</w:t>
      </w:r>
      <w:r w:rsidRPr="004B5EFC">
        <w:rPr>
          <w:rFonts w:ascii="Calibri" w:eastAsia="MS Mincho" w:hAnsi="Calibri" w:cs="Times New Roman"/>
          <w:sz w:val="22"/>
          <w:szCs w:val="24"/>
          <w:vertAlign w:val="subscript"/>
        </w:rPr>
        <w:t>0</w:t>
      </w:r>
      <w:r w:rsidRPr="004B5EFC">
        <w:rPr>
          <w:rFonts w:ascii="Calibri" w:eastAsia="MS Mincho" w:hAnsi="Calibri" w:cs="Times New Roman"/>
          <w:sz w:val="22"/>
          <w:szCs w:val="24"/>
        </w:rPr>
        <w:t xml:space="preserve"> = -</w:t>
      </w:r>
      <w:proofErr w:type="spellStart"/>
      <w:r w:rsidRPr="004B5EFC">
        <w:rPr>
          <w:rFonts w:ascii="Calibri" w:eastAsia="MS Mincho" w:hAnsi="Calibri" w:cs="Times New Roman"/>
          <w:sz w:val="22"/>
          <w:szCs w:val="24"/>
        </w:rPr>
        <w:t>RTlnK</w:t>
      </w:r>
      <w:proofErr w:type="spellEnd"/>
    </w:p>
    <w:p w:rsidR="00797409" w:rsidRPr="004B5EFC" w:rsidRDefault="00797409" w:rsidP="00797409">
      <w:pPr>
        <w:spacing w:after="0" w:line="240" w:lineRule="auto"/>
        <w:rPr>
          <w:rFonts w:ascii="Calibri" w:eastAsia="MS Mincho" w:hAnsi="Calibri" w:cs="Times New Roman"/>
          <w:sz w:val="22"/>
          <w:szCs w:val="24"/>
        </w:rPr>
      </w:pPr>
      <w:proofErr w:type="spellStart"/>
      <w:proofErr w:type="gramStart"/>
      <w:r w:rsidRPr="004B5EFC">
        <w:rPr>
          <w:rFonts w:ascii="Calibri" w:eastAsia="MS Mincho" w:hAnsi="Calibri" w:cs="Times New Roman"/>
          <w:sz w:val="22"/>
          <w:szCs w:val="24"/>
        </w:rPr>
        <w:t>lnK</w:t>
      </w:r>
      <w:proofErr w:type="spellEnd"/>
      <w:proofErr w:type="gramEnd"/>
      <w:r w:rsidRPr="004B5EFC">
        <w:rPr>
          <w:rFonts w:ascii="Calibri" w:eastAsia="MS Mincho" w:hAnsi="Calibri" w:cs="Times New Roman"/>
          <w:sz w:val="22"/>
          <w:szCs w:val="24"/>
        </w:rPr>
        <w:t>= ΔG</w:t>
      </w:r>
      <w:r w:rsidRPr="004B5EFC">
        <w:rPr>
          <w:rFonts w:ascii="Calibri" w:eastAsia="MS Mincho" w:hAnsi="Calibri" w:cs="Times New Roman"/>
          <w:sz w:val="22"/>
          <w:szCs w:val="24"/>
          <w:vertAlign w:val="subscript"/>
        </w:rPr>
        <w:t>0</w:t>
      </w:r>
      <w:r w:rsidRPr="004B5EFC">
        <w:rPr>
          <w:rFonts w:ascii="Calibri" w:eastAsia="MS Mincho" w:hAnsi="Calibri" w:cs="Times New Roman"/>
          <w:sz w:val="22"/>
          <w:szCs w:val="24"/>
        </w:rPr>
        <w:t>/-RT</w:t>
      </w:r>
    </w:p>
    <w:p w:rsidR="00797409" w:rsidRPr="004B5EFC" w:rsidRDefault="00797409" w:rsidP="00797409">
      <w:pPr>
        <w:spacing w:after="0" w:line="240" w:lineRule="auto"/>
        <w:rPr>
          <w:rFonts w:ascii="Calibri" w:eastAsia="MS Mincho" w:hAnsi="Calibri" w:cs="Times New Roman"/>
          <w:sz w:val="22"/>
          <w:szCs w:val="24"/>
        </w:rPr>
      </w:pPr>
      <w:proofErr w:type="spellStart"/>
      <w:proofErr w:type="gramStart"/>
      <w:r w:rsidRPr="004B5EFC">
        <w:rPr>
          <w:rFonts w:ascii="Calibri" w:eastAsia="MS Mincho" w:hAnsi="Calibri" w:cs="Times New Roman"/>
          <w:sz w:val="22"/>
          <w:szCs w:val="24"/>
        </w:rPr>
        <w:t>lnK</w:t>
      </w:r>
      <w:proofErr w:type="spellEnd"/>
      <w:proofErr w:type="gramEnd"/>
      <w:r w:rsidRPr="004B5EFC">
        <w:rPr>
          <w:rFonts w:ascii="Calibri" w:eastAsia="MS Mincho" w:hAnsi="Calibri" w:cs="Times New Roman"/>
          <w:sz w:val="22"/>
          <w:szCs w:val="24"/>
        </w:rPr>
        <w:t>= 60.5295/ (-8.314 J/</w:t>
      </w:r>
      <w:proofErr w:type="spellStart"/>
      <w:r w:rsidRPr="004B5EFC">
        <w:rPr>
          <w:rFonts w:ascii="Calibri" w:eastAsia="MS Mincho" w:hAnsi="Calibri" w:cs="Times New Roman"/>
          <w:sz w:val="22"/>
          <w:szCs w:val="24"/>
        </w:rPr>
        <w:t>molK</w:t>
      </w:r>
      <w:proofErr w:type="spellEnd"/>
      <w:r w:rsidRPr="004B5EFC">
        <w:rPr>
          <w:rFonts w:ascii="Calibri" w:eastAsia="MS Mincho" w:hAnsi="Calibri" w:cs="Times New Roman"/>
          <w:sz w:val="22"/>
          <w:szCs w:val="24"/>
        </w:rPr>
        <w:t>) (298.15K)</w:t>
      </w:r>
    </w:p>
    <w:p w:rsidR="00797409" w:rsidRPr="004B5EFC" w:rsidRDefault="00797409" w:rsidP="00797409">
      <w:pPr>
        <w:spacing w:after="0" w:line="240" w:lineRule="auto"/>
        <w:rPr>
          <w:rFonts w:ascii="Calibri" w:eastAsia="MS Mincho" w:hAnsi="Calibri" w:cs="Times New Roman"/>
          <w:sz w:val="22"/>
          <w:szCs w:val="24"/>
        </w:rPr>
      </w:pPr>
      <w:proofErr w:type="spellStart"/>
      <w:proofErr w:type="gramStart"/>
      <w:r w:rsidRPr="004B5EFC">
        <w:rPr>
          <w:rFonts w:ascii="Calibri" w:eastAsia="MS Mincho" w:hAnsi="Calibri" w:cs="Times New Roman"/>
          <w:sz w:val="22"/>
          <w:szCs w:val="24"/>
        </w:rPr>
        <w:t>lnK</w:t>
      </w:r>
      <w:proofErr w:type="spellEnd"/>
      <w:proofErr w:type="gramEnd"/>
      <w:r w:rsidRPr="004B5EFC">
        <w:rPr>
          <w:rFonts w:ascii="Calibri" w:eastAsia="MS Mincho" w:hAnsi="Calibri" w:cs="Times New Roman"/>
          <w:sz w:val="22"/>
          <w:szCs w:val="24"/>
        </w:rPr>
        <w:t>= -0.0244</w:t>
      </w:r>
    </w:p>
    <w:p w:rsidR="00797409" w:rsidRPr="004B5EFC" w:rsidRDefault="00797409" w:rsidP="00797409">
      <w:pPr>
        <w:spacing w:after="0" w:line="240" w:lineRule="auto"/>
        <w:rPr>
          <w:rFonts w:ascii="Calibri" w:eastAsia="MS Mincho" w:hAnsi="Calibri" w:cs="Times New Roman"/>
          <w:b/>
          <w:sz w:val="22"/>
          <w:szCs w:val="24"/>
        </w:rPr>
      </w:pPr>
      <w:r w:rsidRPr="004B5EFC">
        <w:rPr>
          <w:rFonts w:ascii="Calibri" w:eastAsia="MS Mincho" w:hAnsi="Calibri" w:cs="Times New Roman"/>
          <w:b/>
          <w:sz w:val="22"/>
          <w:szCs w:val="24"/>
        </w:rPr>
        <w:t>K=0.976</w:t>
      </w:r>
    </w:p>
    <w:p w:rsidR="00084F03" w:rsidRPr="004B5EFC" w:rsidRDefault="00084F03" w:rsidP="00797409">
      <w:pPr>
        <w:spacing w:after="0" w:line="240" w:lineRule="auto"/>
        <w:jc w:val="left"/>
        <w:rPr>
          <w:rFonts w:ascii="Calibri" w:eastAsia="MS Mincho" w:hAnsi="Calibri" w:cs="Times New Roman"/>
          <w:sz w:val="22"/>
          <w:szCs w:val="24"/>
        </w:rPr>
      </w:pPr>
    </w:p>
    <w:p w:rsidR="00A22867" w:rsidRDefault="00A22867" w:rsidP="00797409">
      <w:pPr>
        <w:spacing w:after="0" w:line="240" w:lineRule="auto"/>
        <w:jc w:val="left"/>
        <w:rPr>
          <w:rFonts w:ascii="Calibri" w:eastAsia="MS Mincho" w:hAnsi="Calibri" w:cs="Times New Roman"/>
          <w:sz w:val="22"/>
          <w:szCs w:val="24"/>
        </w:rPr>
      </w:pPr>
    </w:p>
    <w:p w:rsidR="004B5EFC" w:rsidRDefault="004B5EFC" w:rsidP="00797409">
      <w:pPr>
        <w:spacing w:after="0" w:line="240" w:lineRule="auto"/>
        <w:jc w:val="left"/>
        <w:rPr>
          <w:rFonts w:ascii="Calibri" w:eastAsia="MS Mincho" w:hAnsi="Calibri" w:cs="Times New Roman"/>
          <w:sz w:val="22"/>
          <w:szCs w:val="24"/>
        </w:rPr>
      </w:pPr>
    </w:p>
    <w:p w:rsidR="004B5EFC" w:rsidRPr="004B5EFC" w:rsidRDefault="004B5EFC" w:rsidP="00797409">
      <w:pPr>
        <w:spacing w:after="0" w:line="240" w:lineRule="auto"/>
        <w:jc w:val="left"/>
        <w:rPr>
          <w:rFonts w:ascii="Calibri" w:eastAsia="MS Mincho" w:hAnsi="Calibri" w:cs="Times New Roman"/>
          <w:sz w:val="22"/>
          <w:szCs w:val="24"/>
        </w:rPr>
      </w:pPr>
    </w:p>
    <w:p w:rsidR="00A22867" w:rsidRPr="004B5EFC" w:rsidRDefault="00A22867" w:rsidP="00797409">
      <w:pPr>
        <w:spacing w:after="0" w:line="240" w:lineRule="auto"/>
        <w:jc w:val="left"/>
        <w:rPr>
          <w:rFonts w:ascii="Calibri" w:eastAsia="MS Mincho" w:hAnsi="Calibri" w:cs="Times New Roman"/>
          <w:sz w:val="22"/>
          <w:szCs w:val="24"/>
        </w:rPr>
      </w:pPr>
    </w:p>
    <w:p w:rsidR="00A22867" w:rsidRPr="004B5EFC" w:rsidRDefault="00797409" w:rsidP="004B15E8">
      <w:pPr>
        <w:jc w:val="left"/>
        <w:rPr>
          <w:b/>
          <w:sz w:val="22"/>
          <w:u w:val="single"/>
        </w:rPr>
      </w:pPr>
      <w:r w:rsidRPr="004B5EFC">
        <w:rPr>
          <w:b/>
          <w:sz w:val="22"/>
          <w:u w:val="single"/>
        </w:rPr>
        <w:lastRenderedPageBreak/>
        <w:t>Experimental value of K</w:t>
      </w:r>
    </w:p>
    <w:p w:rsidR="004B15E8" w:rsidRPr="004B5EFC" w:rsidRDefault="004B15E8" w:rsidP="004B15E8">
      <w:pPr>
        <w:jc w:val="left"/>
        <w:rPr>
          <w:sz w:val="22"/>
          <w:u w:val="single"/>
        </w:rPr>
      </w:pPr>
      <w:r w:rsidRPr="004B5EFC">
        <w:rPr>
          <w:sz w:val="22"/>
          <w:u w:val="single"/>
        </w:rPr>
        <w:t>Moles of observed species at equilibrium:</w:t>
      </w:r>
    </w:p>
    <w:p w:rsidR="004B15E8" w:rsidRPr="004B5EFC" w:rsidRDefault="004B15E8" w:rsidP="004B15E8">
      <w:pPr>
        <w:jc w:val="left"/>
        <w:rPr>
          <w:sz w:val="22"/>
        </w:rPr>
      </w:pPr>
      <w:proofErr w:type="spellStart"/>
      <w:r w:rsidRPr="004B5EFC">
        <w:rPr>
          <w:sz w:val="22"/>
        </w:rPr>
        <w:t>N</w:t>
      </w:r>
      <w:r w:rsidRPr="004B5EFC">
        <w:rPr>
          <w:sz w:val="22"/>
          <w:vertAlign w:val="subscript"/>
        </w:rPr>
        <w:t>benzoic</w:t>
      </w:r>
      <w:proofErr w:type="spellEnd"/>
      <w:r w:rsidRPr="004B5EFC">
        <w:rPr>
          <w:sz w:val="22"/>
          <w:vertAlign w:val="subscript"/>
        </w:rPr>
        <w:t xml:space="preserve"> acid</w:t>
      </w:r>
      <w:r w:rsidRPr="004B5EFC">
        <w:rPr>
          <w:sz w:val="22"/>
        </w:rPr>
        <w:t xml:space="preserve"> = 0.5g </w:t>
      </w:r>
      <w:proofErr w:type="gramStart"/>
      <w:r w:rsidRPr="004B5EFC">
        <w:rPr>
          <w:sz w:val="22"/>
        </w:rPr>
        <w:t>x(</w:t>
      </w:r>
      <w:proofErr w:type="gramEnd"/>
      <w:r w:rsidRPr="004B5EFC">
        <w:rPr>
          <w:sz w:val="22"/>
        </w:rPr>
        <w:t xml:space="preserve"> </w:t>
      </w:r>
      <w:proofErr w:type="spellStart"/>
      <w:r w:rsidRPr="004B5EFC">
        <w:rPr>
          <w:sz w:val="22"/>
        </w:rPr>
        <w:t>mol</w:t>
      </w:r>
      <w:proofErr w:type="spellEnd"/>
      <w:r w:rsidRPr="004B5EFC">
        <w:rPr>
          <w:sz w:val="22"/>
        </w:rPr>
        <w:t>/ 122.12g) = 4.1mmol =0.0041mol</w:t>
      </w:r>
    </w:p>
    <w:p w:rsidR="00A22867" w:rsidRPr="004B5EFC" w:rsidRDefault="004B15E8" w:rsidP="00084F03">
      <w:pPr>
        <w:jc w:val="left"/>
        <w:rPr>
          <w:sz w:val="22"/>
        </w:rPr>
      </w:pPr>
      <w:proofErr w:type="spellStart"/>
      <w:r w:rsidRPr="004B5EFC">
        <w:rPr>
          <w:sz w:val="22"/>
        </w:rPr>
        <w:t>N</w:t>
      </w:r>
      <w:r w:rsidRPr="004B5EFC">
        <w:rPr>
          <w:sz w:val="22"/>
          <w:vertAlign w:val="subscript"/>
        </w:rPr>
        <w:t>methyl</w:t>
      </w:r>
      <w:proofErr w:type="spellEnd"/>
      <w:r w:rsidRPr="004B5EFC">
        <w:rPr>
          <w:sz w:val="22"/>
          <w:vertAlign w:val="subscript"/>
        </w:rPr>
        <w:t xml:space="preserve"> benzoate</w:t>
      </w:r>
      <w:r w:rsidRPr="004B5EFC">
        <w:rPr>
          <w:sz w:val="22"/>
        </w:rPr>
        <w:t xml:space="preserve"> =3.66g x (</w:t>
      </w:r>
      <w:proofErr w:type="spellStart"/>
      <w:r w:rsidRPr="004B5EFC">
        <w:rPr>
          <w:sz w:val="22"/>
        </w:rPr>
        <w:t>mol</w:t>
      </w:r>
      <w:proofErr w:type="spellEnd"/>
      <w:r w:rsidRPr="004B5EFC">
        <w:rPr>
          <w:sz w:val="22"/>
        </w:rPr>
        <w:t>/136.15g</w:t>
      </w:r>
      <w:proofErr w:type="gramStart"/>
      <w:r w:rsidRPr="004B5EFC">
        <w:rPr>
          <w:sz w:val="22"/>
        </w:rPr>
        <w:t>)=</w:t>
      </w:r>
      <w:proofErr w:type="gramEnd"/>
      <w:r w:rsidRPr="004B5EFC">
        <w:rPr>
          <w:sz w:val="22"/>
        </w:rPr>
        <w:t xml:space="preserve"> 26.9mmol =0.0239mol</w:t>
      </w:r>
    </w:p>
    <w:p w:rsidR="003A5B52" w:rsidRPr="004B5EFC" w:rsidRDefault="003A5B52" w:rsidP="00084F03">
      <w:pPr>
        <w:jc w:val="left"/>
        <w:rPr>
          <w:b/>
          <w:sz w:val="22"/>
          <w:u w:val="single"/>
        </w:rPr>
      </w:pPr>
      <w:r w:rsidRPr="004B5EFC">
        <w:rPr>
          <w:sz w:val="22"/>
        </w:rPr>
        <w:br/>
      </w:r>
      <w:r w:rsidRPr="004B5EFC">
        <w:rPr>
          <w:b/>
          <w:sz w:val="22"/>
          <w:u w:val="single"/>
        </w:rPr>
        <w:t>K based on equilibrium of benzoic acid</w:t>
      </w:r>
    </w:p>
    <w:p w:rsidR="003A5B52" w:rsidRPr="004B5EFC" w:rsidRDefault="003A5B52" w:rsidP="003A5B52">
      <w:pPr>
        <w:jc w:val="left"/>
        <w:rPr>
          <w:sz w:val="22"/>
        </w:rPr>
      </w:pPr>
      <w:r w:rsidRPr="004B5EFC">
        <w:rPr>
          <w:sz w:val="22"/>
        </w:rPr>
        <w:t>Initial benzoic acid –x = benzoic acid at equilibrium</w:t>
      </w:r>
    </w:p>
    <w:p w:rsidR="003A5B52" w:rsidRPr="004B5EFC" w:rsidRDefault="003A5B52" w:rsidP="003A5B52">
      <w:pPr>
        <w:jc w:val="left"/>
        <w:rPr>
          <w:sz w:val="22"/>
        </w:rPr>
      </w:pPr>
      <w:r w:rsidRPr="004B5EFC">
        <w:rPr>
          <w:sz w:val="22"/>
        </w:rPr>
        <w:t>X= initial benzoic acid- benzoic acid at equilibrium = 0.041mol-0.0041mol</w:t>
      </w:r>
    </w:p>
    <w:p w:rsidR="003A5B52" w:rsidRPr="004B5EFC" w:rsidRDefault="003A5B52" w:rsidP="003A5B52">
      <w:pPr>
        <w:jc w:val="left"/>
        <w:rPr>
          <w:sz w:val="22"/>
        </w:rPr>
      </w:pPr>
      <w:r w:rsidRPr="004B5EFC">
        <w:rPr>
          <w:sz w:val="22"/>
        </w:rPr>
        <w:t>X= 0.0369</w:t>
      </w:r>
    </w:p>
    <w:tbl>
      <w:tblPr>
        <w:tblStyle w:val="GridTable1Light"/>
        <w:tblW w:w="0" w:type="auto"/>
        <w:tblLook w:val="04A0" w:firstRow="1" w:lastRow="0" w:firstColumn="1" w:lastColumn="0" w:noHBand="0" w:noVBand="1"/>
      </w:tblPr>
      <w:tblGrid>
        <w:gridCol w:w="1558"/>
        <w:gridCol w:w="1767"/>
        <w:gridCol w:w="1530"/>
        <w:gridCol w:w="648"/>
        <w:gridCol w:w="1980"/>
        <w:gridCol w:w="1885"/>
      </w:tblGrid>
      <w:tr w:rsidR="009413BE" w:rsidRPr="004B5EFC" w:rsidTr="00A228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rsidR="009413BE" w:rsidRPr="004B5EFC" w:rsidRDefault="009413BE" w:rsidP="00084F03">
            <w:pPr>
              <w:jc w:val="left"/>
              <w:rPr>
                <w:sz w:val="22"/>
              </w:rPr>
            </w:pPr>
          </w:p>
        </w:tc>
        <w:tc>
          <w:tcPr>
            <w:tcW w:w="1767" w:type="dxa"/>
          </w:tcPr>
          <w:p w:rsidR="009413BE" w:rsidRPr="004B5EFC" w:rsidRDefault="009413BE" w:rsidP="009413BE">
            <w:pPr>
              <w:jc w:val="center"/>
              <w:cnfStyle w:val="100000000000" w:firstRow="1" w:lastRow="0" w:firstColumn="0" w:lastColumn="0" w:oddVBand="0" w:evenVBand="0" w:oddHBand="0" w:evenHBand="0" w:firstRowFirstColumn="0" w:firstRowLastColumn="0" w:lastRowFirstColumn="0" w:lastRowLastColumn="0"/>
              <w:rPr>
                <w:sz w:val="22"/>
              </w:rPr>
            </w:pPr>
            <w:r w:rsidRPr="004B5EFC">
              <w:rPr>
                <w:rFonts w:ascii="Calibri" w:hAnsi="Calibri"/>
                <w:sz w:val="22"/>
                <w:szCs w:val="24"/>
              </w:rPr>
              <w:t>Benzoic acid</w:t>
            </w:r>
          </w:p>
        </w:tc>
        <w:tc>
          <w:tcPr>
            <w:tcW w:w="1530" w:type="dxa"/>
          </w:tcPr>
          <w:p w:rsidR="009413BE" w:rsidRPr="004B5EFC" w:rsidRDefault="009413BE" w:rsidP="009413BE">
            <w:pPr>
              <w:jc w:val="center"/>
              <w:cnfStyle w:val="100000000000" w:firstRow="1" w:lastRow="0" w:firstColumn="0" w:lastColumn="0" w:oddVBand="0" w:evenVBand="0" w:oddHBand="0" w:evenHBand="0" w:firstRowFirstColumn="0" w:firstRowLastColumn="0" w:lastRowFirstColumn="0" w:lastRowLastColumn="0"/>
              <w:rPr>
                <w:sz w:val="22"/>
              </w:rPr>
            </w:pPr>
            <w:r w:rsidRPr="004B5EFC">
              <w:rPr>
                <w:sz w:val="22"/>
              </w:rPr>
              <w:t>methanol</w:t>
            </w:r>
          </w:p>
        </w:tc>
        <w:tc>
          <w:tcPr>
            <w:tcW w:w="630" w:type="dxa"/>
          </w:tcPr>
          <w:p w:rsidR="009413BE" w:rsidRPr="004B5EFC" w:rsidRDefault="009413BE" w:rsidP="009413BE">
            <w:pPr>
              <w:jc w:val="center"/>
              <w:cnfStyle w:val="100000000000" w:firstRow="1" w:lastRow="0" w:firstColumn="0" w:lastColumn="0" w:oddVBand="0" w:evenVBand="0" w:oddHBand="0" w:evenHBand="0" w:firstRowFirstColumn="0" w:firstRowLastColumn="0" w:lastRowFirstColumn="0" w:lastRowLastColumn="0"/>
              <w:rPr>
                <w:sz w:val="22"/>
              </w:rPr>
            </w:pPr>
            <w:r w:rsidRPr="004B5EFC">
              <w:rPr>
                <w:rFonts w:ascii="Calibri" w:hAnsi="Calibri"/>
                <w:sz w:val="22"/>
                <w:szCs w:val="24"/>
              </w:rPr>
              <w:sym w:font="Wingdings" w:char="F0DF"/>
            </w:r>
            <w:r w:rsidRPr="004B5EFC">
              <w:rPr>
                <w:rFonts w:ascii="Calibri" w:hAnsi="Calibri"/>
                <w:sz w:val="22"/>
                <w:szCs w:val="24"/>
              </w:rPr>
              <w:sym w:font="Wingdings" w:char="F0E0"/>
            </w:r>
          </w:p>
        </w:tc>
        <w:tc>
          <w:tcPr>
            <w:tcW w:w="1980" w:type="dxa"/>
          </w:tcPr>
          <w:p w:rsidR="009413BE" w:rsidRPr="004B5EFC" w:rsidRDefault="009413BE" w:rsidP="009413BE">
            <w:pPr>
              <w:jc w:val="center"/>
              <w:cnfStyle w:val="100000000000" w:firstRow="1" w:lastRow="0" w:firstColumn="0" w:lastColumn="0" w:oddVBand="0" w:evenVBand="0" w:oddHBand="0" w:evenHBand="0" w:firstRowFirstColumn="0" w:firstRowLastColumn="0" w:lastRowFirstColumn="0" w:lastRowLastColumn="0"/>
              <w:rPr>
                <w:sz w:val="22"/>
              </w:rPr>
            </w:pPr>
            <w:r w:rsidRPr="004B5EFC">
              <w:rPr>
                <w:sz w:val="22"/>
              </w:rPr>
              <w:t>Methyl benzoate</w:t>
            </w:r>
          </w:p>
        </w:tc>
        <w:tc>
          <w:tcPr>
            <w:tcW w:w="1885" w:type="dxa"/>
          </w:tcPr>
          <w:p w:rsidR="009413BE" w:rsidRPr="004B5EFC" w:rsidRDefault="009413BE" w:rsidP="009413BE">
            <w:pPr>
              <w:jc w:val="center"/>
              <w:cnfStyle w:val="100000000000" w:firstRow="1" w:lastRow="0" w:firstColumn="0" w:lastColumn="0" w:oddVBand="0" w:evenVBand="0" w:oddHBand="0" w:evenHBand="0" w:firstRowFirstColumn="0" w:firstRowLastColumn="0" w:lastRowFirstColumn="0" w:lastRowLastColumn="0"/>
              <w:rPr>
                <w:sz w:val="22"/>
              </w:rPr>
            </w:pPr>
            <w:r w:rsidRPr="004B5EFC">
              <w:rPr>
                <w:sz w:val="22"/>
              </w:rPr>
              <w:t>water</w:t>
            </w:r>
          </w:p>
        </w:tc>
      </w:tr>
      <w:tr w:rsidR="009413BE" w:rsidRPr="004B5EFC" w:rsidTr="00A22867">
        <w:tc>
          <w:tcPr>
            <w:cnfStyle w:val="001000000000" w:firstRow="0" w:lastRow="0" w:firstColumn="1" w:lastColumn="0" w:oddVBand="0" w:evenVBand="0" w:oddHBand="0" w:evenHBand="0" w:firstRowFirstColumn="0" w:firstRowLastColumn="0" w:lastRowFirstColumn="0" w:lastRowLastColumn="0"/>
            <w:tcW w:w="1558" w:type="dxa"/>
          </w:tcPr>
          <w:p w:rsidR="009413BE" w:rsidRPr="004B5EFC" w:rsidRDefault="009413BE" w:rsidP="00084F03">
            <w:pPr>
              <w:jc w:val="left"/>
              <w:rPr>
                <w:sz w:val="22"/>
              </w:rPr>
            </w:pPr>
            <w:r w:rsidRPr="004B5EFC">
              <w:rPr>
                <w:sz w:val="22"/>
              </w:rPr>
              <w:t>Initial</w:t>
            </w:r>
          </w:p>
        </w:tc>
        <w:tc>
          <w:tcPr>
            <w:tcW w:w="1767" w:type="dxa"/>
          </w:tcPr>
          <w:p w:rsidR="009413BE" w:rsidRPr="004B5EFC" w:rsidRDefault="004B15E8" w:rsidP="003A5B52">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0.041</w:t>
            </w:r>
          </w:p>
        </w:tc>
        <w:tc>
          <w:tcPr>
            <w:tcW w:w="1530" w:type="dxa"/>
          </w:tcPr>
          <w:p w:rsidR="009413BE" w:rsidRPr="004B5EFC" w:rsidRDefault="004B15E8" w:rsidP="003A5B52">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0.371</w:t>
            </w:r>
          </w:p>
        </w:tc>
        <w:tc>
          <w:tcPr>
            <w:tcW w:w="630" w:type="dxa"/>
            <w:vMerge w:val="restart"/>
          </w:tcPr>
          <w:p w:rsidR="009413BE" w:rsidRPr="004B5EFC" w:rsidRDefault="009413BE" w:rsidP="003A5B52">
            <w:pPr>
              <w:jc w:val="center"/>
              <w:cnfStyle w:val="000000000000" w:firstRow="0" w:lastRow="0" w:firstColumn="0" w:lastColumn="0" w:oddVBand="0" w:evenVBand="0" w:oddHBand="0" w:evenHBand="0" w:firstRowFirstColumn="0" w:firstRowLastColumn="0" w:lastRowFirstColumn="0" w:lastRowLastColumn="0"/>
              <w:rPr>
                <w:sz w:val="22"/>
              </w:rPr>
            </w:pPr>
          </w:p>
        </w:tc>
        <w:tc>
          <w:tcPr>
            <w:tcW w:w="1980" w:type="dxa"/>
          </w:tcPr>
          <w:p w:rsidR="009413BE" w:rsidRPr="004B5EFC" w:rsidRDefault="004B15E8" w:rsidP="003A5B52">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0</w:t>
            </w:r>
          </w:p>
        </w:tc>
        <w:tc>
          <w:tcPr>
            <w:tcW w:w="1885" w:type="dxa"/>
          </w:tcPr>
          <w:p w:rsidR="009413BE" w:rsidRPr="004B5EFC" w:rsidRDefault="004B15E8" w:rsidP="003A5B52">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0</w:t>
            </w:r>
          </w:p>
        </w:tc>
      </w:tr>
      <w:tr w:rsidR="009413BE" w:rsidRPr="004B5EFC" w:rsidTr="00A22867">
        <w:tc>
          <w:tcPr>
            <w:cnfStyle w:val="001000000000" w:firstRow="0" w:lastRow="0" w:firstColumn="1" w:lastColumn="0" w:oddVBand="0" w:evenVBand="0" w:oddHBand="0" w:evenHBand="0" w:firstRowFirstColumn="0" w:firstRowLastColumn="0" w:lastRowFirstColumn="0" w:lastRowLastColumn="0"/>
            <w:tcW w:w="1558" w:type="dxa"/>
          </w:tcPr>
          <w:p w:rsidR="009413BE" w:rsidRPr="004B5EFC" w:rsidRDefault="009413BE" w:rsidP="00084F03">
            <w:pPr>
              <w:jc w:val="left"/>
              <w:rPr>
                <w:sz w:val="22"/>
              </w:rPr>
            </w:pPr>
            <w:r w:rsidRPr="004B5EFC">
              <w:rPr>
                <w:sz w:val="22"/>
              </w:rPr>
              <w:t>Change</w:t>
            </w:r>
          </w:p>
        </w:tc>
        <w:tc>
          <w:tcPr>
            <w:tcW w:w="1767" w:type="dxa"/>
          </w:tcPr>
          <w:p w:rsidR="009413BE" w:rsidRPr="004B5EFC" w:rsidRDefault="004B15E8" w:rsidP="003A5B52">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-x</w:t>
            </w:r>
          </w:p>
        </w:tc>
        <w:tc>
          <w:tcPr>
            <w:tcW w:w="1530" w:type="dxa"/>
          </w:tcPr>
          <w:p w:rsidR="009413BE" w:rsidRPr="004B5EFC" w:rsidRDefault="004B15E8" w:rsidP="003A5B52">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-x</w:t>
            </w:r>
          </w:p>
        </w:tc>
        <w:tc>
          <w:tcPr>
            <w:tcW w:w="630" w:type="dxa"/>
            <w:vMerge/>
          </w:tcPr>
          <w:p w:rsidR="009413BE" w:rsidRPr="004B5EFC" w:rsidRDefault="009413BE" w:rsidP="003A5B52">
            <w:pPr>
              <w:jc w:val="center"/>
              <w:cnfStyle w:val="000000000000" w:firstRow="0" w:lastRow="0" w:firstColumn="0" w:lastColumn="0" w:oddVBand="0" w:evenVBand="0" w:oddHBand="0" w:evenHBand="0" w:firstRowFirstColumn="0" w:firstRowLastColumn="0" w:lastRowFirstColumn="0" w:lastRowLastColumn="0"/>
              <w:rPr>
                <w:sz w:val="22"/>
              </w:rPr>
            </w:pPr>
          </w:p>
        </w:tc>
        <w:tc>
          <w:tcPr>
            <w:tcW w:w="1980" w:type="dxa"/>
          </w:tcPr>
          <w:p w:rsidR="009413BE" w:rsidRPr="004B5EFC" w:rsidRDefault="004B15E8" w:rsidP="003A5B52">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+x</w:t>
            </w:r>
          </w:p>
        </w:tc>
        <w:tc>
          <w:tcPr>
            <w:tcW w:w="1885" w:type="dxa"/>
          </w:tcPr>
          <w:p w:rsidR="009413BE" w:rsidRPr="004B5EFC" w:rsidRDefault="004B15E8" w:rsidP="003A5B52">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+x</w:t>
            </w:r>
          </w:p>
        </w:tc>
      </w:tr>
      <w:tr w:rsidR="009413BE" w:rsidRPr="004B5EFC" w:rsidTr="00A22867">
        <w:tc>
          <w:tcPr>
            <w:cnfStyle w:val="001000000000" w:firstRow="0" w:lastRow="0" w:firstColumn="1" w:lastColumn="0" w:oddVBand="0" w:evenVBand="0" w:oddHBand="0" w:evenHBand="0" w:firstRowFirstColumn="0" w:firstRowLastColumn="0" w:lastRowFirstColumn="0" w:lastRowLastColumn="0"/>
            <w:tcW w:w="1558" w:type="dxa"/>
          </w:tcPr>
          <w:p w:rsidR="009413BE" w:rsidRPr="004B5EFC" w:rsidRDefault="009413BE" w:rsidP="00084F03">
            <w:pPr>
              <w:jc w:val="left"/>
              <w:rPr>
                <w:sz w:val="22"/>
              </w:rPr>
            </w:pPr>
            <w:r w:rsidRPr="004B5EFC">
              <w:rPr>
                <w:sz w:val="22"/>
              </w:rPr>
              <w:t>Equilibrium</w:t>
            </w:r>
          </w:p>
        </w:tc>
        <w:tc>
          <w:tcPr>
            <w:tcW w:w="1767" w:type="dxa"/>
          </w:tcPr>
          <w:p w:rsidR="009413BE" w:rsidRPr="004B5EFC" w:rsidRDefault="004B15E8" w:rsidP="003A5B52">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0.041-x=</w:t>
            </w:r>
            <w:r w:rsidR="003A5B52" w:rsidRPr="004B5EFC">
              <w:rPr>
                <w:sz w:val="22"/>
              </w:rPr>
              <w:t xml:space="preserve"> 0.0041</w:t>
            </w:r>
          </w:p>
        </w:tc>
        <w:tc>
          <w:tcPr>
            <w:tcW w:w="1530" w:type="dxa"/>
          </w:tcPr>
          <w:p w:rsidR="009413BE" w:rsidRPr="004B5EFC" w:rsidRDefault="004B15E8" w:rsidP="003A5B52">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0.371-x=</w:t>
            </w:r>
            <w:r w:rsidR="003A5B52" w:rsidRPr="004B5EFC">
              <w:rPr>
                <w:sz w:val="22"/>
              </w:rPr>
              <w:t xml:space="preserve"> 0.3341</w:t>
            </w:r>
          </w:p>
        </w:tc>
        <w:tc>
          <w:tcPr>
            <w:tcW w:w="630" w:type="dxa"/>
            <w:vMerge/>
          </w:tcPr>
          <w:p w:rsidR="009413BE" w:rsidRPr="004B5EFC" w:rsidRDefault="009413BE" w:rsidP="003A5B52">
            <w:pPr>
              <w:jc w:val="center"/>
              <w:cnfStyle w:val="000000000000" w:firstRow="0" w:lastRow="0" w:firstColumn="0" w:lastColumn="0" w:oddVBand="0" w:evenVBand="0" w:oddHBand="0" w:evenHBand="0" w:firstRowFirstColumn="0" w:firstRowLastColumn="0" w:lastRowFirstColumn="0" w:lastRowLastColumn="0"/>
              <w:rPr>
                <w:sz w:val="22"/>
              </w:rPr>
            </w:pPr>
          </w:p>
        </w:tc>
        <w:tc>
          <w:tcPr>
            <w:tcW w:w="1980" w:type="dxa"/>
          </w:tcPr>
          <w:p w:rsidR="009413BE" w:rsidRPr="004B5EFC" w:rsidRDefault="004B15E8" w:rsidP="003A5B52">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x=</w:t>
            </w:r>
            <w:r w:rsidR="003A5B52" w:rsidRPr="004B5EFC">
              <w:rPr>
                <w:sz w:val="22"/>
              </w:rPr>
              <w:t xml:space="preserve"> 0.0369</w:t>
            </w:r>
          </w:p>
        </w:tc>
        <w:tc>
          <w:tcPr>
            <w:tcW w:w="1885" w:type="dxa"/>
          </w:tcPr>
          <w:p w:rsidR="009413BE" w:rsidRPr="004B5EFC" w:rsidRDefault="004B15E8" w:rsidP="003A5B52">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 xml:space="preserve">x= </w:t>
            </w:r>
            <w:r w:rsidR="003A5B52" w:rsidRPr="004B5EFC">
              <w:rPr>
                <w:sz w:val="22"/>
              </w:rPr>
              <w:t>0.0369</w:t>
            </w:r>
          </w:p>
        </w:tc>
      </w:tr>
    </w:tbl>
    <w:p w:rsidR="003A5B52" w:rsidRPr="004B5EFC" w:rsidRDefault="003A5B52" w:rsidP="00084F03">
      <w:pPr>
        <w:jc w:val="left"/>
        <w:rPr>
          <w:sz w:val="22"/>
        </w:rPr>
      </w:pPr>
    </w:p>
    <w:p w:rsidR="003A5B52" w:rsidRPr="004B5EFC" w:rsidRDefault="003A5B52" w:rsidP="003A5B52">
      <w:pPr>
        <w:spacing w:after="0" w:line="240" w:lineRule="auto"/>
        <w:rPr>
          <w:rFonts w:ascii="Calibri" w:hAnsi="Calibri"/>
          <w:sz w:val="22"/>
          <w:szCs w:val="24"/>
          <w:u w:val="single"/>
        </w:rPr>
      </w:pPr>
      <w:r w:rsidRPr="004B5EFC">
        <w:rPr>
          <w:rFonts w:ascii="Calibri" w:hAnsi="Calibri"/>
          <w:sz w:val="22"/>
          <w:szCs w:val="24"/>
        </w:rPr>
        <w:t xml:space="preserve">K = </w:t>
      </w:r>
      <w:r w:rsidRPr="004B5EFC">
        <w:rPr>
          <w:rFonts w:ascii="Calibri" w:hAnsi="Calibri"/>
          <w:sz w:val="22"/>
          <w:szCs w:val="24"/>
          <w:u w:val="single"/>
        </w:rPr>
        <w:t>[methyl benzoate</w:t>
      </w:r>
      <w:proofErr w:type="gramStart"/>
      <w:r w:rsidRPr="004B5EFC">
        <w:rPr>
          <w:rFonts w:ascii="Calibri" w:hAnsi="Calibri"/>
          <w:sz w:val="22"/>
          <w:szCs w:val="24"/>
          <w:u w:val="single"/>
        </w:rPr>
        <w:t>][</w:t>
      </w:r>
      <w:proofErr w:type="gramEnd"/>
      <w:r w:rsidRPr="004B5EFC">
        <w:rPr>
          <w:rFonts w:ascii="Calibri" w:hAnsi="Calibri"/>
          <w:sz w:val="22"/>
          <w:szCs w:val="24"/>
          <w:u w:val="single"/>
        </w:rPr>
        <w:t>H</w:t>
      </w:r>
      <w:r w:rsidRPr="004B5EFC">
        <w:rPr>
          <w:rFonts w:ascii="Calibri" w:hAnsi="Calibri"/>
          <w:sz w:val="22"/>
          <w:szCs w:val="24"/>
          <w:u w:val="single"/>
          <w:vertAlign w:val="subscript"/>
        </w:rPr>
        <w:t>2</w:t>
      </w:r>
      <w:r w:rsidRPr="004B5EFC">
        <w:rPr>
          <w:rFonts w:ascii="Calibri" w:hAnsi="Calibri"/>
          <w:sz w:val="22"/>
          <w:szCs w:val="24"/>
          <w:u w:val="single"/>
        </w:rPr>
        <w:t>O]</w:t>
      </w:r>
    </w:p>
    <w:p w:rsidR="003A5B52" w:rsidRPr="004B5EFC" w:rsidRDefault="003A5B52" w:rsidP="003A5B52">
      <w:pPr>
        <w:spacing w:after="0" w:line="240" w:lineRule="auto"/>
        <w:rPr>
          <w:rFonts w:ascii="Calibri" w:hAnsi="Calibri"/>
          <w:sz w:val="22"/>
          <w:szCs w:val="24"/>
        </w:rPr>
      </w:pPr>
      <w:r w:rsidRPr="004B5EFC">
        <w:rPr>
          <w:rFonts w:ascii="Calibri" w:hAnsi="Calibri"/>
          <w:sz w:val="22"/>
          <w:szCs w:val="24"/>
        </w:rPr>
        <w:t xml:space="preserve">      [</w:t>
      </w:r>
      <w:proofErr w:type="gramStart"/>
      <w:r w:rsidRPr="004B5EFC">
        <w:rPr>
          <w:rFonts w:ascii="Calibri" w:hAnsi="Calibri"/>
          <w:sz w:val="22"/>
          <w:szCs w:val="24"/>
        </w:rPr>
        <w:t>benzoic</w:t>
      </w:r>
      <w:proofErr w:type="gramEnd"/>
      <w:r w:rsidRPr="004B5EFC">
        <w:rPr>
          <w:rFonts w:ascii="Calibri" w:hAnsi="Calibri"/>
          <w:sz w:val="22"/>
          <w:szCs w:val="24"/>
        </w:rPr>
        <w:t xml:space="preserve"> acid][</w:t>
      </w:r>
      <w:proofErr w:type="gramStart"/>
      <w:r w:rsidRPr="004B5EFC">
        <w:rPr>
          <w:rFonts w:ascii="Calibri" w:hAnsi="Calibri"/>
          <w:sz w:val="22"/>
          <w:szCs w:val="24"/>
        </w:rPr>
        <w:t>methanol</w:t>
      </w:r>
      <w:proofErr w:type="gramEnd"/>
      <w:r w:rsidRPr="004B5EFC">
        <w:rPr>
          <w:rFonts w:ascii="Calibri" w:hAnsi="Calibri"/>
          <w:sz w:val="22"/>
          <w:szCs w:val="24"/>
        </w:rPr>
        <w:t>]</w:t>
      </w:r>
    </w:p>
    <w:p w:rsidR="00473326" w:rsidRPr="004B5EFC" w:rsidRDefault="003A5B52" w:rsidP="00084F03">
      <w:pPr>
        <w:jc w:val="left"/>
        <w:rPr>
          <w:sz w:val="22"/>
        </w:rPr>
      </w:pPr>
      <w:r w:rsidRPr="004B5EFC">
        <w:rPr>
          <w:sz w:val="22"/>
        </w:rPr>
        <w:t>= (0.0369)</w:t>
      </w:r>
      <w:r w:rsidRPr="004B5EFC">
        <w:rPr>
          <w:sz w:val="22"/>
          <w:vertAlign w:val="superscript"/>
        </w:rPr>
        <w:t>2</w:t>
      </w:r>
      <w:proofErr w:type="gramStart"/>
      <w:r w:rsidRPr="004B5EFC">
        <w:rPr>
          <w:sz w:val="22"/>
        </w:rPr>
        <w:t>/(</w:t>
      </w:r>
      <w:proofErr w:type="gramEnd"/>
      <w:r w:rsidRPr="004B5EFC">
        <w:rPr>
          <w:sz w:val="22"/>
        </w:rPr>
        <w:t>0.0041)(0.3341)</w:t>
      </w:r>
      <w:r w:rsidRPr="004B5EFC">
        <w:rPr>
          <w:sz w:val="22"/>
        </w:rPr>
        <w:br/>
      </w:r>
      <w:r w:rsidRPr="004B5EFC">
        <w:rPr>
          <w:b/>
          <w:sz w:val="22"/>
        </w:rPr>
        <w:t>= 0.99</w:t>
      </w:r>
    </w:p>
    <w:p w:rsidR="00A22867" w:rsidRPr="004B5EFC" w:rsidRDefault="00A22867" w:rsidP="00084F03">
      <w:pPr>
        <w:jc w:val="left"/>
        <w:rPr>
          <w:sz w:val="22"/>
        </w:rPr>
      </w:pPr>
    </w:p>
    <w:p w:rsidR="003A5B52" w:rsidRPr="004B5EFC" w:rsidRDefault="003A5B52" w:rsidP="00084F03">
      <w:pPr>
        <w:jc w:val="left"/>
        <w:rPr>
          <w:b/>
          <w:sz w:val="22"/>
          <w:u w:val="single"/>
        </w:rPr>
      </w:pPr>
      <w:r w:rsidRPr="004B5EFC">
        <w:rPr>
          <w:b/>
          <w:sz w:val="22"/>
          <w:u w:val="single"/>
        </w:rPr>
        <w:t>K based on equilibrium of methyl benzoate (ester product)</w:t>
      </w:r>
    </w:p>
    <w:p w:rsidR="003A5B52" w:rsidRPr="004B5EFC" w:rsidRDefault="003A5B52" w:rsidP="00084F03">
      <w:pPr>
        <w:jc w:val="left"/>
        <w:rPr>
          <w:sz w:val="22"/>
        </w:rPr>
      </w:pPr>
      <w:r w:rsidRPr="004B5EFC">
        <w:rPr>
          <w:sz w:val="22"/>
        </w:rPr>
        <w:t>x= moles methyl benzoate= 0.0239</w:t>
      </w:r>
    </w:p>
    <w:tbl>
      <w:tblPr>
        <w:tblStyle w:val="GridTable1Light"/>
        <w:tblW w:w="0" w:type="auto"/>
        <w:tblLook w:val="04A0" w:firstRow="1" w:lastRow="0" w:firstColumn="1" w:lastColumn="0" w:noHBand="0" w:noVBand="1"/>
      </w:tblPr>
      <w:tblGrid>
        <w:gridCol w:w="1558"/>
        <w:gridCol w:w="1767"/>
        <w:gridCol w:w="1530"/>
        <w:gridCol w:w="648"/>
        <w:gridCol w:w="1980"/>
        <w:gridCol w:w="1885"/>
      </w:tblGrid>
      <w:tr w:rsidR="003A5B52" w:rsidRPr="004B5EFC" w:rsidTr="00A228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rsidR="003A5B52" w:rsidRPr="004B5EFC" w:rsidRDefault="003A5B52" w:rsidP="00133F25">
            <w:pPr>
              <w:jc w:val="left"/>
              <w:rPr>
                <w:sz w:val="22"/>
              </w:rPr>
            </w:pPr>
          </w:p>
        </w:tc>
        <w:tc>
          <w:tcPr>
            <w:tcW w:w="1767" w:type="dxa"/>
          </w:tcPr>
          <w:p w:rsidR="003A5B52" w:rsidRPr="004B5EFC" w:rsidRDefault="003A5B52" w:rsidP="00133F25">
            <w:pPr>
              <w:jc w:val="center"/>
              <w:cnfStyle w:val="100000000000" w:firstRow="1" w:lastRow="0" w:firstColumn="0" w:lastColumn="0" w:oddVBand="0" w:evenVBand="0" w:oddHBand="0" w:evenHBand="0" w:firstRowFirstColumn="0" w:firstRowLastColumn="0" w:lastRowFirstColumn="0" w:lastRowLastColumn="0"/>
              <w:rPr>
                <w:sz w:val="22"/>
              </w:rPr>
            </w:pPr>
            <w:r w:rsidRPr="004B5EFC">
              <w:rPr>
                <w:rFonts w:ascii="Calibri" w:hAnsi="Calibri"/>
                <w:sz w:val="22"/>
                <w:szCs w:val="24"/>
              </w:rPr>
              <w:t>Benzoic acid</w:t>
            </w:r>
          </w:p>
        </w:tc>
        <w:tc>
          <w:tcPr>
            <w:tcW w:w="1530" w:type="dxa"/>
          </w:tcPr>
          <w:p w:rsidR="003A5B52" w:rsidRPr="004B5EFC" w:rsidRDefault="003A5B52" w:rsidP="00133F25">
            <w:pPr>
              <w:jc w:val="center"/>
              <w:cnfStyle w:val="100000000000" w:firstRow="1" w:lastRow="0" w:firstColumn="0" w:lastColumn="0" w:oddVBand="0" w:evenVBand="0" w:oddHBand="0" w:evenHBand="0" w:firstRowFirstColumn="0" w:firstRowLastColumn="0" w:lastRowFirstColumn="0" w:lastRowLastColumn="0"/>
              <w:rPr>
                <w:sz w:val="22"/>
              </w:rPr>
            </w:pPr>
            <w:r w:rsidRPr="004B5EFC">
              <w:rPr>
                <w:sz w:val="22"/>
              </w:rPr>
              <w:t>methanol</w:t>
            </w:r>
          </w:p>
        </w:tc>
        <w:tc>
          <w:tcPr>
            <w:tcW w:w="630" w:type="dxa"/>
          </w:tcPr>
          <w:p w:rsidR="003A5B52" w:rsidRPr="004B5EFC" w:rsidRDefault="003A5B52" w:rsidP="00133F25">
            <w:pPr>
              <w:jc w:val="center"/>
              <w:cnfStyle w:val="100000000000" w:firstRow="1" w:lastRow="0" w:firstColumn="0" w:lastColumn="0" w:oddVBand="0" w:evenVBand="0" w:oddHBand="0" w:evenHBand="0" w:firstRowFirstColumn="0" w:firstRowLastColumn="0" w:lastRowFirstColumn="0" w:lastRowLastColumn="0"/>
              <w:rPr>
                <w:sz w:val="22"/>
              </w:rPr>
            </w:pPr>
            <w:r w:rsidRPr="004B5EFC">
              <w:rPr>
                <w:rFonts w:ascii="Calibri" w:hAnsi="Calibri"/>
                <w:sz w:val="22"/>
                <w:szCs w:val="24"/>
              </w:rPr>
              <w:sym w:font="Wingdings" w:char="F0DF"/>
            </w:r>
            <w:r w:rsidRPr="004B5EFC">
              <w:rPr>
                <w:rFonts w:ascii="Calibri" w:hAnsi="Calibri"/>
                <w:sz w:val="22"/>
                <w:szCs w:val="24"/>
              </w:rPr>
              <w:sym w:font="Wingdings" w:char="F0E0"/>
            </w:r>
          </w:p>
        </w:tc>
        <w:tc>
          <w:tcPr>
            <w:tcW w:w="1980" w:type="dxa"/>
          </w:tcPr>
          <w:p w:rsidR="003A5B52" w:rsidRPr="004B5EFC" w:rsidRDefault="003A5B52" w:rsidP="00133F25">
            <w:pPr>
              <w:jc w:val="center"/>
              <w:cnfStyle w:val="100000000000" w:firstRow="1" w:lastRow="0" w:firstColumn="0" w:lastColumn="0" w:oddVBand="0" w:evenVBand="0" w:oddHBand="0" w:evenHBand="0" w:firstRowFirstColumn="0" w:firstRowLastColumn="0" w:lastRowFirstColumn="0" w:lastRowLastColumn="0"/>
              <w:rPr>
                <w:sz w:val="22"/>
              </w:rPr>
            </w:pPr>
            <w:r w:rsidRPr="004B5EFC">
              <w:rPr>
                <w:sz w:val="22"/>
              </w:rPr>
              <w:t>Methyl benzoate</w:t>
            </w:r>
          </w:p>
        </w:tc>
        <w:tc>
          <w:tcPr>
            <w:tcW w:w="1885" w:type="dxa"/>
          </w:tcPr>
          <w:p w:rsidR="003A5B52" w:rsidRPr="004B5EFC" w:rsidRDefault="003A5B52" w:rsidP="00133F25">
            <w:pPr>
              <w:jc w:val="center"/>
              <w:cnfStyle w:val="100000000000" w:firstRow="1" w:lastRow="0" w:firstColumn="0" w:lastColumn="0" w:oddVBand="0" w:evenVBand="0" w:oddHBand="0" w:evenHBand="0" w:firstRowFirstColumn="0" w:firstRowLastColumn="0" w:lastRowFirstColumn="0" w:lastRowLastColumn="0"/>
              <w:rPr>
                <w:sz w:val="22"/>
              </w:rPr>
            </w:pPr>
            <w:r w:rsidRPr="004B5EFC">
              <w:rPr>
                <w:sz w:val="22"/>
              </w:rPr>
              <w:t>water</w:t>
            </w:r>
          </w:p>
        </w:tc>
      </w:tr>
      <w:tr w:rsidR="003A5B52" w:rsidRPr="004B5EFC" w:rsidTr="00A22867">
        <w:tc>
          <w:tcPr>
            <w:cnfStyle w:val="001000000000" w:firstRow="0" w:lastRow="0" w:firstColumn="1" w:lastColumn="0" w:oddVBand="0" w:evenVBand="0" w:oddHBand="0" w:evenHBand="0" w:firstRowFirstColumn="0" w:firstRowLastColumn="0" w:lastRowFirstColumn="0" w:lastRowLastColumn="0"/>
            <w:tcW w:w="1558" w:type="dxa"/>
          </w:tcPr>
          <w:p w:rsidR="003A5B52" w:rsidRPr="004B5EFC" w:rsidRDefault="003A5B52" w:rsidP="00133F25">
            <w:pPr>
              <w:jc w:val="left"/>
              <w:rPr>
                <w:sz w:val="22"/>
              </w:rPr>
            </w:pPr>
            <w:r w:rsidRPr="004B5EFC">
              <w:rPr>
                <w:sz w:val="22"/>
              </w:rPr>
              <w:t>Initial</w:t>
            </w:r>
          </w:p>
        </w:tc>
        <w:tc>
          <w:tcPr>
            <w:tcW w:w="1767" w:type="dxa"/>
          </w:tcPr>
          <w:p w:rsidR="003A5B52" w:rsidRPr="004B5EFC" w:rsidRDefault="003A5B52"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0.041</w:t>
            </w:r>
          </w:p>
        </w:tc>
        <w:tc>
          <w:tcPr>
            <w:tcW w:w="1530" w:type="dxa"/>
          </w:tcPr>
          <w:p w:rsidR="003A5B52" w:rsidRPr="004B5EFC" w:rsidRDefault="003A5B52"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0.371</w:t>
            </w:r>
          </w:p>
        </w:tc>
        <w:tc>
          <w:tcPr>
            <w:tcW w:w="630" w:type="dxa"/>
            <w:vMerge w:val="restart"/>
          </w:tcPr>
          <w:p w:rsidR="003A5B52" w:rsidRPr="004B5EFC" w:rsidRDefault="003A5B52" w:rsidP="00133F25">
            <w:pPr>
              <w:jc w:val="center"/>
              <w:cnfStyle w:val="000000000000" w:firstRow="0" w:lastRow="0" w:firstColumn="0" w:lastColumn="0" w:oddVBand="0" w:evenVBand="0" w:oddHBand="0" w:evenHBand="0" w:firstRowFirstColumn="0" w:firstRowLastColumn="0" w:lastRowFirstColumn="0" w:lastRowLastColumn="0"/>
              <w:rPr>
                <w:sz w:val="22"/>
              </w:rPr>
            </w:pPr>
          </w:p>
        </w:tc>
        <w:tc>
          <w:tcPr>
            <w:tcW w:w="1980" w:type="dxa"/>
          </w:tcPr>
          <w:p w:rsidR="003A5B52" w:rsidRPr="004B5EFC" w:rsidRDefault="003A5B52"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0</w:t>
            </w:r>
          </w:p>
        </w:tc>
        <w:tc>
          <w:tcPr>
            <w:tcW w:w="1885" w:type="dxa"/>
          </w:tcPr>
          <w:p w:rsidR="003A5B52" w:rsidRPr="004B5EFC" w:rsidRDefault="003A5B52"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0</w:t>
            </w:r>
          </w:p>
        </w:tc>
      </w:tr>
      <w:tr w:rsidR="003A5B52" w:rsidRPr="004B5EFC" w:rsidTr="00A22867">
        <w:tc>
          <w:tcPr>
            <w:cnfStyle w:val="001000000000" w:firstRow="0" w:lastRow="0" w:firstColumn="1" w:lastColumn="0" w:oddVBand="0" w:evenVBand="0" w:oddHBand="0" w:evenHBand="0" w:firstRowFirstColumn="0" w:firstRowLastColumn="0" w:lastRowFirstColumn="0" w:lastRowLastColumn="0"/>
            <w:tcW w:w="1558" w:type="dxa"/>
          </w:tcPr>
          <w:p w:rsidR="003A5B52" w:rsidRPr="004B5EFC" w:rsidRDefault="003A5B52" w:rsidP="00133F25">
            <w:pPr>
              <w:jc w:val="left"/>
              <w:rPr>
                <w:sz w:val="22"/>
              </w:rPr>
            </w:pPr>
            <w:r w:rsidRPr="004B5EFC">
              <w:rPr>
                <w:sz w:val="22"/>
              </w:rPr>
              <w:t>Change</w:t>
            </w:r>
          </w:p>
        </w:tc>
        <w:tc>
          <w:tcPr>
            <w:tcW w:w="1767" w:type="dxa"/>
          </w:tcPr>
          <w:p w:rsidR="003A5B52" w:rsidRPr="004B5EFC" w:rsidRDefault="003A5B52"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-x</w:t>
            </w:r>
          </w:p>
        </w:tc>
        <w:tc>
          <w:tcPr>
            <w:tcW w:w="1530" w:type="dxa"/>
          </w:tcPr>
          <w:p w:rsidR="003A5B52" w:rsidRPr="004B5EFC" w:rsidRDefault="003A5B52"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-x</w:t>
            </w:r>
          </w:p>
        </w:tc>
        <w:tc>
          <w:tcPr>
            <w:tcW w:w="630" w:type="dxa"/>
            <w:vMerge/>
          </w:tcPr>
          <w:p w:rsidR="003A5B52" w:rsidRPr="004B5EFC" w:rsidRDefault="003A5B52" w:rsidP="00133F25">
            <w:pPr>
              <w:jc w:val="center"/>
              <w:cnfStyle w:val="000000000000" w:firstRow="0" w:lastRow="0" w:firstColumn="0" w:lastColumn="0" w:oddVBand="0" w:evenVBand="0" w:oddHBand="0" w:evenHBand="0" w:firstRowFirstColumn="0" w:firstRowLastColumn="0" w:lastRowFirstColumn="0" w:lastRowLastColumn="0"/>
              <w:rPr>
                <w:sz w:val="22"/>
              </w:rPr>
            </w:pPr>
          </w:p>
        </w:tc>
        <w:tc>
          <w:tcPr>
            <w:tcW w:w="1980" w:type="dxa"/>
          </w:tcPr>
          <w:p w:rsidR="003A5B52" w:rsidRPr="004B5EFC" w:rsidRDefault="003A5B52"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+x</w:t>
            </w:r>
          </w:p>
        </w:tc>
        <w:tc>
          <w:tcPr>
            <w:tcW w:w="1885" w:type="dxa"/>
          </w:tcPr>
          <w:p w:rsidR="003A5B52" w:rsidRPr="004B5EFC" w:rsidRDefault="003A5B52"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+x</w:t>
            </w:r>
          </w:p>
        </w:tc>
      </w:tr>
      <w:tr w:rsidR="003A5B52" w:rsidRPr="004B5EFC" w:rsidTr="00A22867">
        <w:tc>
          <w:tcPr>
            <w:cnfStyle w:val="001000000000" w:firstRow="0" w:lastRow="0" w:firstColumn="1" w:lastColumn="0" w:oddVBand="0" w:evenVBand="0" w:oddHBand="0" w:evenHBand="0" w:firstRowFirstColumn="0" w:firstRowLastColumn="0" w:lastRowFirstColumn="0" w:lastRowLastColumn="0"/>
            <w:tcW w:w="1558" w:type="dxa"/>
          </w:tcPr>
          <w:p w:rsidR="003A5B52" w:rsidRPr="004B5EFC" w:rsidRDefault="003A5B52" w:rsidP="00133F25">
            <w:pPr>
              <w:jc w:val="left"/>
              <w:rPr>
                <w:sz w:val="22"/>
              </w:rPr>
            </w:pPr>
            <w:r w:rsidRPr="004B5EFC">
              <w:rPr>
                <w:sz w:val="22"/>
              </w:rPr>
              <w:t>Equilibrium</w:t>
            </w:r>
          </w:p>
        </w:tc>
        <w:tc>
          <w:tcPr>
            <w:tcW w:w="1767" w:type="dxa"/>
          </w:tcPr>
          <w:p w:rsidR="003A5B52" w:rsidRPr="004B5EFC" w:rsidRDefault="003A5B52"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0.041-x= 0.0171</w:t>
            </w:r>
          </w:p>
        </w:tc>
        <w:tc>
          <w:tcPr>
            <w:tcW w:w="1530" w:type="dxa"/>
          </w:tcPr>
          <w:p w:rsidR="003A5B52" w:rsidRPr="004B5EFC" w:rsidRDefault="003A5B52"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 xml:space="preserve">0.371-x=0.3471 </w:t>
            </w:r>
          </w:p>
        </w:tc>
        <w:tc>
          <w:tcPr>
            <w:tcW w:w="630" w:type="dxa"/>
            <w:vMerge/>
          </w:tcPr>
          <w:p w:rsidR="003A5B52" w:rsidRPr="004B5EFC" w:rsidRDefault="003A5B52" w:rsidP="00133F25">
            <w:pPr>
              <w:jc w:val="center"/>
              <w:cnfStyle w:val="000000000000" w:firstRow="0" w:lastRow="0" w:firstColumn="0" w:lastColumn="0" w:oddVBand="0" w:evenVBand="0" w:oddHBand="0" w:evenHBand="0" w:firstRowFirstColumn="0" w:firstRowLastColumn="0" w:lastRowFirstColumn="0" w:lastRowLastColumn="0"/>
              <w:rPr>
                <w:sz w:val="22"/>
              </w:rPr>
            </w:pPr>
          </w:p>
        </w:tc>
        <w:tc>
          <w:tcPr>
            <w:tcW w:w="1980" w:type="dxa"/>
          </w:tcPr>
          <w:p w:rsidR="003A5B52" w:rsidRPr="004B5EFC" w:rsidRDefault="003A5B52"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x= 0.0239</w:t>
            </w:r>
          </w:p>
        </w:tc>
        <w:tc>
          <w:tcPr>
            <w:tcW w:w="1885" w:type="dxa"/>
          </w:tcPr>
          <w:p w:rsidR="003A5B52" w:rsidRPr="004B5EFC" w:rsidRDefault="003A5B52"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 xml:space="preserve">x=0.0239 </w:t>
            </w:r>
          </w:p>
        </w:tc>
      </w:tr>
    </w:tbl>
    <w:p w:rsidR="003A5B52" w:rsidRPr="004B5EFC" w:rsidRDefault="003A5B52" w:rsidP="00084F03">
      <w:pPr>
        <w:jc w:val="left"/>
        <w:rPr>
          <w:b/>
          <w:sz w:val="22"/>
          <w:u w:val="single"/>
        </w:rPr>
      </w:pPr>
    </w:p>
    <w:p w:rsidR="003A5B52" w:rsidRPr="004B5EFC" w:rsidRDefault="003A5B52" w:rsidP="003A5B52">
      <w:pPr>
        <w:spacing w:after="0" w:line="240" w:lineRule="auto"/>
        <w:rPr>
          <w:rFonts w:ascii="Calibri" w:hAnsi="Calibri"/>
          <w:sz w:val="22"/>
          <w:szCs w:val="24"/>
          <w:u w:val="single"/>
        </w:rPr>
      </w:pPr>
      <w:r w:rsidRPr="004B5EFC">
        <w:rPr>
          <w:rFonts w:ascii="Calibri" w:hAnsi="Calibri"/>
          <w:sz w:val="22"/>
          <w:szCs w:val="24"/>
        </w:rPr>
        <w:t xml:space="preserve">K = </w:t>
      </w:r>
      <w:r w:rsidRPr="004B5EFC">
        <w:rPr>
          <w:rFonts w:ascii="Calibri" w:hAnsi="Calibri"/>
          <w:sz w:val="22"/>
          <w:szCs w:val="24"/>
          <w:u w:val="single"/>
        </w:rPr>
        <w:t>[methyl benzoate</w:t>
      </w:r>
      <w:proofErr w:type="gramStart"/>
      <w:r w:rsidRPr="004B5EFC">
        <w:rPr>
          <w:rFonts w:ascii="Calibri" w:hAnsi="Calibri"/>
          <w:sz w:val="22"/>
          <w:szCs w:val="24"/>
          <w:u w:val="single"/>
        </w:rPr>
        <w:t>][</w:t>
      </w:r>
      <w:proofErr w:type="gramEnd"/>
      <w:r w:rsidRPr="004B5EFC">
        <w:rPr>
          <w:rFonts w:ascii="Calibri" w:hAnsi="Calibri"/>
          <w:sz w:val="22"/>
          <w:szCs w:val="24"/>
          <w:u w:val="single"/>
        </w:rPr>
        <w:t>H</w:t>
      </w:r>
      <w:r w:rsidRPr="004B5EFC">
        <w:rPr>
          <w:rFonts w:ascii="Calibri" w:hAnsi="Calibri"/>
          <w:sz w:val="22"/>
          <w:szCs w:val="24"/>
          <w:u w:val="single"/>
          <w:vertAlign w:val="subscript"/>
        </w:rPr>
        <w:t>2</w:t>
      </w:r>
      <w:r w:rsidRPr="004B5EFC">
        <w:rPr>
          <w:rFonts w:ascii="Calibri" w:hAnsi="Calibri"/>
          <w:sz w:val="22"/>
          <w:szCs w:val="24"/>
          <w:u w:val="single"/>
        </w:rPr>
        <w:t>O]</w:t>
      </w:r>
    </w:p>
    <w:p w:rsidR="003A5B52" w:rsidRPr="004B5EFC" w:rsidRDefault="003A5B52" w:rsidP="003A5B52">
      <w:pPr>
        <w:spacing w:after="0" w:line="240" w:lineRule="auto"/>
        <w:rPr>
          <w:rFonts w:ascii="Calibri" w:hAnsi="Calibri"/>
          <w:sz w:val="22"/>
          <w:szCs w:val="24"/>
        </w:rPr>
      </w:pPr>
      <w:r w:rsidRPr="004B5EFC">
        <w:rPr>
          <w:rFonts w:ascii="Calibri" w:hAnsi="Calibri"/>
          <w:sz w:val="22"/>
          <w:szCs w:val="24"/>
        </w:rPr>
        <w:t xml:space="preserve">      [</w:t>
      </w:r>
      <w:proofErr w:type="gramStart"/>
      <w:r w:rsidRPr="004B5EFC">
        <w:rPr>
          <w:rFonts w:ascii="Calibri" w:hAnsi="Calibri"/>
          <w:sz w:val="22"/>
          <w:szCs w:val="24"/>
        </w:rPr>
        <w:t>benzoic</w:t>
      </w:r>
      <w:proofErr w:type="gramEnd"/>
      <w:r w:rsidRPr="004B5EFC">
        <w:rPr>
          <w:rFonts w:ascii="Calibri" w:hAnsi="Calibri"/>
          <w:sz w:val="22"/>
          <w:szCs w:val="24"/>
        </w:rPr>
        <w:t xml:space="preserve"> acid][</w:t>
      </w:r>
      <w:proofErr w:type="gramStart"/>
      <w:r w:rsidRPr="004B5EFC">
        <w:rPr>
          <w:rFonts w:ascii="Calibri" w:hAnsi="Calibri"/>
          <w:sz w:val="22"/>
          <w:szCs w:val="24"/>
        </w:rPr>
        <w:t>methanol</w:t>
      </w:r>
      <w:proofErr w:type="gramEnd"/>
      <w:r w:rsidRPr="004B5EFC">
        <w:rPr>
          <w:rFonts w:ascii="Calibri" w:hAnsi="Calibri"/>
          <w:sz w:val="22"/>
          <w:szCs w:val="24"/>
        </w:rPr>
        <w:t>]</w:t>
      </w:r>
    </w:p>
    <w:p w:rsidR="003A5B52" w:rsidRPr="004B5EFC" w:rsidRDefault="003A5B52" w:rsidP="00084F03">
      <w:pPr>
        <w:jc w:val="left"/>
        <w:rPr>
          <w:b/>
          <w:sz w:val="22"/>
        </w:rPr>
      </w:pPr>
      <w:r w:rsidRPr="004B5EFC">
        <w:rPr>
          <w:sz w:val="22"/>
        </w:rPr>
        <w:t>K= (0.0239)</w:t>
      </w:r>
      <w:r w:rsidRPr="004B5EFC">
        <w:rPr>
          <w:sz w:val="22"/>
          <w:vertAlign w:val="superscript"/>
        </w:rPr>
        <w:t>2</w:t>
      </w:r>
      <w:r w:rsidRPr="004B5EFC">
        <w:rPr>
          <w:sz w:val="22"/>
        </w:rPr>
        <w:t>/ (0.0171</w:t>
      </w:r>
      <w:proofErr w:type="gramStart"/>
      <w:r w:rsidRPr="004B5EFC">
        <w:rPr>
          <w:sz w:val="22"/>
        </w:rPr>
        <w:t>)(</w:t>
      </w:r>
      <w:proofErr w:type="gramEnd"/>
      <w:r w:rsidRPr="004B5EFC">
        <w:rPr>
          <w:sz w:val="22"/>
        </w:rPr>
        <w:t>0.3471)</w:t>
      </w:r>
      <w:r w:rsidRPr="004B5EFC">
        <w:rPr>
          <w:sz w:val="22"/>
        </w:rPr>
        <w:br/>
      </w:r>
      <w:r w:rsidRPr="004B5EFC">
        <w:rPr>
          <w:b/>
          <w:sz w:val="22"/>
        </w:rPr>
        <w:t>K= 0.096</w:t>
      </w:r>
    </w:p>
    <w:p w:rsidR="00A22867" w:rsidRPr="004B5EFC" w:rsidRDefault="00A22867" w:rsidP="00084F03">
      <w:pPr>
        <w:jc w:val="left"/>
        <w:rPr>
          <w:sz w:val="22"/>
        </w:rPr>
      </w:pPr>
    </w:p>
    <w:p w:rsidR="003A5B52" w:rsidRPr="004B5EFC" w:rsidRDefault="00473326" w:rsidP="00084F03">
      <w:pPr>
        <w:jc w:val="left"/>
        <w:rPr>
          <w:b/>
          <w:sz w:val="22"/>
          <w:u w:val="single"/>
        </w:rPr>
      </w:pPr>
      <w:r w:rsidRPr="004B5EFC">
        <w:rPr>
          <w:b/>
          <w:sz w:val="22"/>
          <w:u w:val="single"/>
        </w:rPr>
        <w:lastRenderedPageBreak/>
        <w:t>Yield</w:t>
      </w:r>
    </w:p>
    <w:p w:rsidR="00473326" w:rsidRPr="004B5EFC" w:rsidRDefault="00473326" w:rsidP="00084F03">
      <w:pPr>
        <w:jc w:val="left"/>
        <w:rPr>
          <w:sz w:val="22"/>
        </w:rPr>
      </w:pPr>
      <w:r w:rsidRPr="004B5EFC">
        <w:rPr>
          <w:sz w:val="22"/>
        </w:rPr>
        <w:t>Actual yield= 0.0239mol methyl benzoate</w:t>
      </w:r>
    </w:p>
    <w:p w:rsidR="00473326" w:rsidRPr="004B5EFC" w:rsidRDefault="00473326" w:rsidP="00084F03">
      <w:pPr>
        <w:jc w:val="left"/>
        <w:rPr>
          <w:sz w:val="22"/>
          <w:u w:val="single"/>
        </w:rPr>
      </w:pPr>
      <w:r w:rsidRPr="004B5EFC">
        <w:rPr>
          <w:sz w:val="22"/>
          <w:u w:val="single"/>
        </w:rPr>
        <w:t>Theoretical yield:</w:t>
      </w:r>
    </w:p>
    <w:p w:rsidR="00473326" w:rsidRPr="004B5EFC" w:rsidRDefault="00473326" w:rsidP="00084F03">
      <w:pPr>
        <w:jc w:val="left"/>
        <w:rPr>
          <w:sz w:val="22"/>
        </w:rPr>
      </w:pPr>
      <w:r w:rsidRPr="004B5EFC">
        <w:rPr>
          <w:sz w:val="22"/>
        </w:rPr>
        <w:t>K= (x</w:t>
      </w:r>
      <w:r w:rsidRPr="004B5EFC">
        <w:rPr>
          <w:sz w:val="22"/>
          <w:vertAlign w:val="superscript"/>
        </w:rPr>
        <w:t>2</w:t>
      </w:r>
      <w:r w:rsidRPr="004B5EFC">
        <w:rPr>
          <w:sz w:val="22"/>
        </w:rPr>
        <w:t>)</w:t>
      </w:r>
      <w:proofErr w:type="gramStart"/>
      <w:r w:rsidRPr="004B5EFC">
        <w:rPr>
          <w:sz w:val="22"/>
        </w:rPr>
        <w:t>/(</w:t>
      </w:r>
      <w:proofErr w:type="gramEnd"/>
      <w:r w:rsidRPr="004B5EFC">
        <w:rPr>
          <w:sz w:val="22"/>
        </w:rPr>
        <w:t>0.041-x)(0.371-x)</w:t>
      </w:r>
    </w:p>
    <w:p w:rsidR="00A22867" w:rsidRPr="004B5EFC" w:rsidRDefault="00A22867" w:rsidP="00084F03">
      <w:pPr>
        <w:jc w:val="left"/>
        <w:rPr>
          <w:sz w:val="22"/>
        </w:rPr>
      </w:pPr>
      <w:r w:rsidRPr="004B5EFC">
        <w:rPr>
          <w:sz w:val="22"/>
        </w:rPr>
        <w:t>0.976=(x</w:t>
      </w:r>
      <w:r w:rsidRPr="004B5EFC">
        <w:rPr>
          <w:sz w:val="22"/>
          <w:vertAlign w:val="superscript"/>
        </w:rPr>
        <w:t>2</w:t>
      </w:r>
      <w:r w:rsidRPr="004B5EFC">
        <w:rPr>
          <w:sz w:val="22"/>
        </w:rPr>
        <w:t>)</w:t>
      </w:r>
      <w:proofErr w:type="gramStart"/>
      <w:r w:rsidRPr="004B5EFC">
        <w:rPr>
          <w:sz w:val="22"/>
        </w:rPr>
        <w:t>/(</w:t>
      </w:r>
      <w:proofErr w:type="gramEnd"/>
      <w:r w:rsidRPr="004B5EFC">
        <w:rPr>
          <w:sz w:val="22"/>
        </w:rPr>
        <w:t>0.041-x)(0.371-x)</w:t>
      </w:r>
      <w:r w:rsidRPr="004B5EFC">
        <w:rPr>
          <w:sz w:val="22"/>
        </w:rPr>
        <w:br/>
        <w:t>0=0.024x</w:t>
      </w:r>
      <w:r w:rsidRPr="004B5EFC">
        <w:rPr>
          <w:sz w:val="22"/>
          <w:vertAlign w:val="superscript"/>
        </w:rPr>
        <w:t>2</w:t>
      </w:r>
      <w:r w:rsidRPr="004B5EFC">
        <w:rPr>
          <w:sz w:val="22"/>
        </w:rPr>
        <w:t xml:space="preserve"> + 0.402x -0.01464 </w:t>
      </w:r>
    </w:p>
    <w:p w:rsidR="00A22867" w:rsidRPr="004B5EFC" w:rsidRDefault="00A22867" w:rsidP="00084F03">
      <w:pPr>
        <w:jc w:val="left"/>
        <w:rPr>
          <w:sz w:val="22"/>
        </w:rPr>
      </w:pPr>
      <w:r w:rsidRPr="004B5EFC">
        <w:rPr>
          <w:sz w:val="22"/>
        </w:rPr>
        <w:t>Use quadratic formula, taking only the positive x value:</w:t>
      </w:r>
    </w:p>
    <w:p w:rsidR="00A22867" w:rsidRPr="004B5EFC" w:rsidRDefault="00A22867" w:rsidP="00084F03">
      <w:pPr>
        <w:jc w:val="left"/>
        <w:rPr>
          <w:sz w:val="22"/>
        </w:rPr>
      </w:pPr>
      <w:r w:rsidRPr="004B5EFC">
        <w:rPr>
          <w:sz w:val="22"/>
        </w:rPr>
        <w:t>X=0.0417mol</w:t>
      </w:r>
    </w:p>
    <w:p w:rsidR="00A22867" w:rsidRPr="004B5EFC" w:rsidRDefault="00A22867" w:rsidP="00084F03">
      <w:pPr>
        <w:jc w:val="left"/>
        <w:rPr>
          <w:sz w:val="22"/>
        </w:rPr>
      </w:pPr>
      <w:r w:rsidRPr="004B5EFC">
        <w:rPr>
          <w:sz w:val="22"/>
        </w:rPr>
        <w:t>%yield = actual/ theoretical x100%</w:t>
      </w:r>
      <w:r w:rsidRPr="004B5EFC">
        <w:rPr>
          <w:sz w:val="22"/>
        </w:rPr>
        <w:br/>
        <w:t>=0.0239mol/0.0417mol x100%</w:t>
      </w:r>
      <w:r w:rsidRPr="004B5EFC">
        <w:rPr>
          <w:sz w:val="22"/>
        </w:rPr>
        <w:br/>
        <w:t>=57%</w:t>
      </w:r>
    </w:p>
    <w:p w:rsidR="00A22867" w:rsidRDefault="00A22867" w:rsidP="00084F03">
      <w:pPr>
        <w:jc w:val="left"/>
        <w:rPr>
          <w:sz w:val="22"/>
        </w:rPr>
      </w:pPr>
    </w:p>
    <w:p w:rsidR="004B5EFC" w:rsidRDefault="004B5EFC" w:rsidP="00084F03">
      <w:pPr>
        <w:jc w:val="left"/>
        <w:rPr>
          <w:sz w:val="22"/>
        </w:rPr>
      </w:pPr>
    </w:p>
    <w:p w:rsidR="004B5EFC" w:rsidRDefault="004B5EFC" w:rsidP="00084F03">
      <w:pPr>
        <w:jc w:val="left"/>
        <w:rPr>
          <w:sz w:val="22"/>
        </w:rPr>
      </w:pPr>
    </w:p>
    <w:p w:rsidR="004B5EFC" w:rsidRDefault="004B5EFC" w:rsidP="00084F03">
      <w:pPr>
        <w:jc w:val="left"/>
        <w:rPr>
          <w:sz w:val="22"/>
        </w:rPr>
      </w:pPr>
    </w:p>
    <w:p w:rsidR="004B5EFC" w:rsidRDefault="004B5EFC" w:rsidP="00084F03">
      <w:pPr>
        <w:jc w:val="left"/>
        <w:rPr>
          <w:sz w:val="22"/>
        </w:rPr>
      </w:pPr>
    </w:p>
    <w:p w:rsidR="004B5EFC" w:rsidRDefault="004B5EFC" w:rsidP="00084F03">
      <w:pPr>
        <w:jc w:val="left"/>
        <w:rPr>
          <w:sz w:val="22"/>
        </w:rPr>
      </w:pPr>
    </w:p>
    <w:p w:rsidR="004B5EFC" w:rsidRDefault="004B5EFC" w:rsidP="00084F03">
      <w:pPr>
        <w:jc w:val="left"/>
        <w:rPr>
          <w:sz w:val="22"/>
        </w:rPr>
      </w:pPr>
    </w:p>
    <w:p w:rsidR="004B5EFC" w:rsidRDefault="004B5EFC" w:rsidP="00084F03">
      <w:pPr>
        <w:jc w:val="left"/>
        <w:rPr>
          <w:sz w:val="22"/>
        </w:rPr>
      </w:pPr>
    </w:p>
    <w:p w:rsidR="004B5EFC" w:rsidRDefault="004B5EFC" w:rsidP="00084F03">
      <w:pPr>
        <w:jc w:val="left"/>
        <w:rPr>
          <w:sz w:val="22"/>
        </w:rPr>
      </w:pPr>
    </w:p>
    <w:p w:rsidR="004B5EFC" w:rsidRDefault="004B5EFC" w:rsidP="00084F03">
      <w:pPr>
        <w:jc w:val="left"/>
        <w:rPr>
          <w:sz w:val="22"/>
        </w:rPr>
      </w:pPr>
    </w:p>
    <w:p w:rsidR="004B5EFC" w:rsidRDefault="004B5EFC" w:rsidP="00084F03">
      <w:pPr>
        <w:jc w:val="left"/>
        <w:rPr>
          <w:sz w:val="22"/>
        </w:rPr>
      </w:pPr>
    </w:p>
    <w:p w:rsidR="004B5EFC" w:rsidRDefault="004B5EFC" w:rsidP="00084F03">
      <w:pPr>
        <w:jc w:val="left"/>
        <w:rPr>
          <w:sz w:val="22"/>
        </w:rPr>
      </w:pPr>
    </w:p>
    <w:p w:rsidR="004B5EFC" w:rsidRDefault="004B5EFC" w:rsidP="00084F03">
      <w:pPr>
        <w:jc w:val="left"/>
        <w:rPr>
          <w:sz w:val="22"/>
        </w:rPr>
      </w:pPr>
    </w:p>
    <w:p w:rsidR="004B5EFC" w:rsidRDefault="004B5EFC" w:rsidP="00084F03">
      <w:pPr>
        <w:jc w:val="left"/>
        <w:rPr>
          <w:sz w:val="22"/>
        </w:rPr>
      </w:pPr>
    </w:p>
    <w:p w:rsidR="004B5EFC" w:rsidRPr="004B5EFC" w:rsidRDefault="004B5EFC" w:rsidP="00084F03">
      <w:pPr>
        <w:jc w:val="left"/>
        <w:rPr>
          <w:sz w:val="22"/>
        </w:rPr>
      </w:pPr>
    </w:p>
    <w:p w:rsidR="000308E0" w:rsidRPr="004B5EFC" w:rsidRDefault="000308E0" w:rsidP="000308E0">
      <w:pPr>
        <w:pStyle w:val="Heading2"/>
        <w:rPr>
          <w:sz w:val="32"/>
        </w:rPr>
      </w:pPr>
      <w:r w:rsidRPr="004B5EFC">
        <w:rPr>
          <w:sz w:val="32"/>
        </w:rPr>
        <w:lastRenderedPageBreak/>
        <w:t>Flowchart</w:t>
      </w:r>
    </w:p>
    <w:p w:rsidR="00366C03" w:rsidRPr="004B5EFC" w:rsidRDefault="002825B6" w:rsidP="00366C03">
      <w:pPr>
        <w:rPr>
          <w:sz w:val="22"/>
        </w:rPr>
      </w:pPr>
      <w:r w:rsidRPr="004B5EFC">
        <w:rPr>
          <w:noProof/>
          <w:sz w:val="22"/>
        </w:rPr>
        <w:drawing>
          <wp:inline distT="0" distB="0" distL="0" distR="0" wp14:anchorId="279EDA88" wp14:editId="14324CCE">
            <wp:extent cx="5934075" cy="48672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BEBA8EAE-BF5A-486C-A8C5-ECC9F3942E4B}">
                          <a14:imgProps xmlns:a14="http://schemas.microsoft.com/office/drawing/2010/main">
                            <a14:imgLayer r:embed="rId8">
                              <a14:imgEffect>
                                <a14:artisticPhotocopy/>
                              </a14:imgEffect>
                              <a14:imgEffect>
                                <a14:saturation sat="33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934075" cy="4867275"/>
                    </a:xfrm>
                    <a:prstGeom prst="rect">
                      <a:avLst/>
                    </a:prstGeom>
                    <a:noFill/>
                    <a:ln>
                      <a:noFill/>
                    </a:ln>
                  </pic:spPr>
                </pic:pic>
              </a:graphicData>
            </a:graphic>
          </wp:inline>
        </w:drawing>
      </w:r>
      <w:bookmarkStart w:id="0" w:name="_GoBack"/>
      <w:bookmarkEnd w:id="0"/>
    </w:p>
    <w:p w:rsidR="000308E0" w:rsidRPr="004B5EFC" w:rsidRDefault="000308E0" w:rsidP="000308E0">
      <w:pPr>
        <w:pStyle w:val="Heading2"/>
        <w:rPr>
          <w:sz w:val="32"/>
        </w:rPr>
      </w:pPr>
      <w:r w:rsidRPr="004B5EFC">
        <w:rPr>
          <w:sz w:val="32"/>
        </w:rPr>
        <w:t>Discussion</w:t>
      </w:r>
    </w:p>
    <w:p w:rsidR="00A22867" w:rsidRPr="004B5EFC" w:rsidRDefault="00A22867" w:rsidP="00A22867">
      <w:pPr>
        <w:rPr>
          <w:sz w:val="22"/>
        </w:rPr>
      </w:pPr>
      <w:r w:rsidRPr="004B5EFC">
        <w:rPr>
          <w:sz w:val="22"/>
        </w:rPr>
        <w:t xml:space="preserve">The goal of this experiment was to obtain methyl benzoate, at determine its equilibrium constant, K, and corresponding yield. </w:t>
      </w:r>
      <w:r w:rsidR="000F653C" w:rsidRPr="004B5EFC">
        <w:rPr>
          <w:sz w:val="22"/>
        </w:rPr>
        <w:t xml:space="preserve">Benzoic acid, methanol and sulfuric acid were combined at reflux (with the heat from the reflux system providing sufficient thermal energy to overcome the reaction’s activation energy barrier). Sulfuric acid acted as the catalyst, protonating the oxygen on the carbonyl on the benzoic acid in order to make the carbonyl center carbon more electrophilic. The benzoic acid thus acted as the electrophile, while the methanol acted as a nucleophile via a lone pair of electrons on the oxygen atom that attack the carbonyl center of benzoic acid, forming the tetrahedral intermediate. A proton transfer from the added ROH group to the original OH group of the acid creates water as a leaving group, thus the carbonyl reforms as water leaves. The final step is a deprotonation of the oxygen on the carbonyl, thus reforming the original acid catalyst, and obtaining an ester as the final product, with water as a byproduct. </w:t>
      </w:r>
    </w:p>
    <w:p w:rsidR="00D51265" w:rsidRPr="004B5EFC" w:rsidRDefault="00D51265" w:rsidP="00A22867">
      <w:pPr>
        <w:rPr>
          <w:sz w:val="22"/>
        </w:rPr>
      </w:pPr>
      <w:r w:rsidRPr="004B5EFC">
        <w:rPr>
          <w:sz w:val="22"/>
        </w:rPr>
        <w:lastRenderedPageBreak/>
        <w:t xml:space="preserve">In the case of this experiment, a large excess of methanol (the nucleophile) was used in order to force the equilibrium to </w:t>
      </w:r>
      <w:proofErr w:type="spellStart"/>
      <w:r w:rsidRPr="004B5EFC">
        <w:rPr>
          <w:sz w:val="22"/>
        </w:rPr>
        <w:t>favour</w:t>
      </w:r>
      <w:proofErr w:type="spellEnd"/>
      <w:r w:rsidRPr="004B5EFC">
        <w:rPr>
          <w:sz w:val="22"/>
        </w:rPr>
        <w:t xml:space="preserve"> the products. When the equilibrium constant remains the same, increasing the concentration of one reactant relative to the other will increase the overall yield based on the conversion of the limiting (other) reagent, in this case the carboxylic acid. As with all equilibriums, le </w:t>
      </w:r>
      <w:proofErr w:type="spellStart"/>
      <w:r w:rsidRPr="004B5EFC">
        <w:rPr>
          <w:sz w:val="22"/>
        </w:rPr>
        <w:t>Chatelier’s</w:t>
      </w:r>
      <w:proofErr w:type="spellEnd"/>
      <w:r w:rsidRPr="004B5EFC">
        <w:rPr>
          <w:sz w:val="22"/>
        </w:rPr>
        <w:t xml:space="preserve"> principle applies in that increasing the concentration of one of the reactants will force the equilibrium towards the products side. </w:t>
      </w:r>
    </w:p>
    <w:p w:rsidR="000B2102" w:rsidRPr="004B5EFC" w:rsidRDefault="00854B82" w:rsidP="000B2102">
      <w:pPr>
        <w:rPr>
          <w:sz w:val="22"/>
        </w:rPr>
      </w:pPr>
      <w:r w:rsidRPr="004B5EFC">
        <w:rPr>
          <w:sz w:val="22"/>
        </w:rPr>
        <w:t xml:space="preserve">Once the reaction reaches equilibrium, the reaction mixture will contain unreacted methanol, sulfuric acid (regenerated as the catalyst), unreacted benzoic acid and the produced ester. In order to determine the equilibrium constant, </w:t>
      </w:r>
      <w:r w:rsidR="00BB7F6B" w:rsidRPr="004B5EFC">
        <w:rPr>
          <w:sz w:val="22"/>
        </w:rPr>
        <w:t>it must be determined how much reacted and how much did not react.</w:t>
      </w:r>
      <w:r w:rsidRPr="004B5EFC">
        <w:rPr>
          <w:sz w:val="22"/>
        </w:rPr>
        <w:t xml:space="preserve"> Thus, the next step is to isolate remaining reactant benzoic acid and product methyl benzoate, and determine their masses.</w:t>
      </w:r>
      <w:r w:rsidR="00A63E18" w:rsidRPr="004B5EFC">
        <w:rPr>
          <w:sz w:val="22"/>
        </w:rPr>
        <w:t xml:space="preserve"> Extractive separate is the first step in isolating the compounds.</w:t>
      </w:r>
    </w:p>
    <w:p w:rsidR="00E717DA" w:rsidRPr="004B5EFC" w:rsidRDefault="00854B82" w:rsidP="000B2102">
      <w:pPr>
        <w:rPr>
          <w:sz w:val="22"/>
        </w:rPr>
      </w:pPr>
      <w:r w:rsidRPr="004B5EFC">
        <w:rPr>
          <w:sz w:val="22"/>
        </w:rPr>
        <w:t xml:space="preserve">The solution is cooled to room temperature, or else solvent DCM will begin to boil when added. Once it is cooled, the solution is </w:t>
      </w:r>
      <w:r w:rsidR="00A63E18" w:rsidRPr="004B5EFC">
        <w:rPr>
          <w:sz w:val="22"/>
        </w:rPr>
        <w:t>added to an extraction funnel already containing water. Thereafter, DCM is added as the organic phase, and the aqueous (water) phase is drawn off. The purpose of this step is to wash all the aqueous-</w:t>
      </w:r>
      <w:r w:rsidR="0054631B" w:rsidRPr="004B5EFC">
        <w:rPr>
          <w:sz w:val="22"/>
        </w:rPr>
        <w:t>soluble</w:t>
      </w:r>
      <w:r w:rsidR="00A63E18" w:rsidRPr="004B5EFC">
        <w:rPr>
          <w:sz w:val="22"/>
        </w:rPr>
        <w:t xml:space="preserve"> impurities away, leaving only the desired products in the organic phase. The impurities include H</w:t>
      </w:r>
      <w:r w:rsidR="00A63E18" w:rsidRPr="004B5EFC">
        <w:rPr>
          <w:sz w:val="22"/>
          <w:vertAlign w:val="subscript"/>
        </w:rPr>
        <w:t>2</w:t>
      </w:r>
      <w:r w:rsidR="00A63E18" w:rsidRPr="004B5EFC">
        <w:rPr>
          <w:sz w:val="22"/>
        </w:rPr>
        <w:t>SO</w:t>
      </w:r>
      <w:r w:rsidR="00A63E18" w:rsidRPr="004B5EFC">
        <w:rPr>
          <w:sz w:val="22"/>
          <w:vertAlign w:val="subscript"/>
        </w:rPr>
        <w:t>4</w:t>
      </w:r>
      <w:r w:rsidR="00A63E18" w:rsidRPr="004B5EFC">
        <w:rPr>
          <w:sz w:val="22"/>
        </w:rPr>
        <w:t xml:space="preserve"> and methanol, both of which are polar molecules and aqueous. The organic phase contains benzoic acid and methyl benzoate.</w:t>
      </w:r>
      <w:r w:rsidR="00E717DA" w:rsidRPr="004B5EFC">
        <w:rPr>
          <w:sz w:val="22"/>
        </w:rPr>
        <w:t xml:space="preserve"> </w:t>
      </w:r>
      <w:r w:rsidR="00A63E18" w:rsidRPr="004B5EFC">
        <w:rPr>
          <w:sz w:val="22"/>
        </w:rPr>
        <w:t>In order to separate these two molecules</w:t>
      </w:r>
      <w:r w:rsidR="00E717DA" w:rsidRPr="004B5EFC">
        <w:rPr>
          <w:sz w:val="22"/>
        </w:rPr>
        <w:t xml:space="preserve"> in the organic </w:t>
      </w:r>
      <w:r w:rsidR="00B16EC2" w:rsidRPr="004B5EFC">
        <w:rPr>
          <w:sz w:val="22"/>
        </w:rPr>
        <w:t>phase</w:t>
      </w:r>
      <w:proofErr w:type="gramStart"/>
      <w:r w:rsidR="00A63E18" w:rsidRPr="004B5EFC">
        <w:rPr>
          <w:sz w:val="22"/>
        </w:rPr>
        <w:t>,  NaHCO</w:t>
      </w:r>
      <w:r w:rsidR="00A63E18" w:rsidRPr="004B5EFC">
        <w:rPr>
          <w:sz w:val="22"/>
          <w:vertAlign w:val="subscript"/>
        </w:rPr>
        <w:t>3</w:t>
      </w:r>
      <w:proofErr w:type="gramEnd"/>
      <w:r w:rsidR="00A63E18" w:rsidRPr="004B5EFC">
        <w:rPr>
          <w:sz w:val="22"/>
          <w:vertAlign w:val="superscript"/>
        </w:rPr>
        <w:t>-</w:t>
      </w:r>
      <w:r w:rsidR="00A63E18" w:rsidRPr="004B5EFC">
        <w:rPr>
          <w:sz w:val="22"/>
          <w:vertAlign w:val="subscript"/>
        </w:rPr>
        <w:t xml:space="preserve"> </w:t>
      </w:r>
      <w:r w:rsidR="00A63E18" w:rsidRPr="004B5EFC">
        <w:rPr>
          <w:sz w:val="22"/>
        </w:rPr>
        <w:t>in water is added to the organic phase. It is a weak base that deprotonates benzoic acid, forming sodium benzoate. This ionic compound is now soluble in the aqueous phase and insoluble in DCM. HCO</w:t>
      </w:r>
      <w:r w:rsidR="00A63E18" w:rsidRPr="004B5EFC">
        <w:rPr>
          <w:sz w:val="22"/>
          <w:vertAlign w:val="subscript"/>
        </w:rPr>
        <w:t>3</w:t>
      </w:r>
      <w:r w:rsidR="00A63E18" w:rsidRPr="004B5EFC">
        <w:rPr>
          <w:sz w:val="22"/>
          <w:vertAlign w:val="superscript"/>
        </w:rPr>
        <w:t xml:space="preserve">- </w:t>
      </w:r>
      <w:r w:rsidR="00A63E18" w:rsidRPr="004B5EFC">
        <w:rPr>
          <w:sz w:val="22"/>
        </w:rPr>
        <w:t>forms water and CO</w:t>
      </w:r>
      <w:r w:rsidR="00A63E18" w:rsidRPr="004B5EFC">
        <w:rPr>
          <w:sz w:val="22"/>
          <w:vertAlign w:val="subscript"/>
        </w:rPr>
        <w:t>2</w:t>
      </w:r>
      <w:r w:rsidR="00A63E18" w:rsidRPr="004B5EFC">
        <w:rPr>
          <w:sz w:val="22"/>
        </w:rPr>
        <w:t xml:space="preserve"> during the reaction, hence some fizzing could be heard from the flask as it was vented. The aqueous phase is drawn off (contain</w:t>
      </w:r>
      <w:r w:rsidR="00E717DA" w:rsidRPr="004B5EFC">
        <w:rPr>
          <w:sz w:val="22"/>
        </w:rPr>
        <w:t xml:space="preserve">ing sodium benzoate). To finally draw out any ions that may still remain in organic, the organic phase is washed with a saturated </w:t>
      </w:r>
      <w:proofErr w:type="spellStart"/>
      <w:r w:rsidR="00E717DA" w:rsidRPr="004B5EFC">
        <w:rPr>
          <w:sz w:val="22"/>
        </w:rPr>
        <w:t>NaCl</w:t>
      </w:r>
      <w:proofErr w:type="spellEnd"/>
      <w:r w:rsidR="00E717DA" w:rsidRPr="004B5EFC">
        <w:rPr>
          <w:sz w:val="22"/>
        </w:rPr>
        <w:t xml:space="preserve"> solution. Sodium chloride increases the polarity of the aqueous phase, increasing other ion’s solubility in it and decreasing no</w:t>
      </w:r>
      <w:r w:rsidR="004B5EFC" w:rsidRPr="004B5EFC">
        <w:rPr>
          <w:sz w:val="22"/>
        </w:rPr>
        <w:t>n</w:t>
      </w:r>
      <w:r w:rsidR="00E717DA" w:rsidRPr="004B5EFC">
        <w:rPr>
          <w:sz w:val="22"/>
        </w:rPr>
        <w:t xml:space="preserve">polar molecule’s solubility. </w:t>
      </w:r>
      <w:r w:rsidR="00CE1D4C" w:rsidRPr="004B5EFC">
        <w:rPr>
          <w:sz w:val="22"/>
        </w:rPr>
        <w:t xml:space="preserve">This furthermore removes unwanted water from the organic phase. </w:t>
      </w:r>
      <w:r w:rsidR="00E717DA" w:rsidRPr="004B5EFC">
        <w:rPr>
          <w:sz w:val="22"/>
        </w:rPr>
        <w:t>After all the extractions, the aqueous phase contains sodium benzoate and the organic p</w:t>
      </w:r>
      <w:r w:rsidR="00CE1D4C" w:rsidRPr="004B5EFC">
        <w:rPr>
          <w:sz w:val="22"/>
        </w:rPr>
        <w:t xml:space="preserve">hase contains methyl benzoate. </w:t>
      </w:r>
      <w:r w:rsidR="007B641D" w:rsidRPr="004B5EFC">
        <w:rPr>
          <w:sz w:val="22"/>
        </w:rPr>
        <w:t>To remove residue water in organic phase, Na</w:t>
      </w:r>
      <w:r w:rsidR="007B641D" w:rsidRPr="004B5EFC">
        <w:rPr>
          <w:sz w:val="22"/>
          <w:vertAlign w:val="subscript"/>
        </w:rPr>
        <w:t>2</w:t>
      </w:r>
      <w:r w:rsidR="007B641D" w:rsidRPr="004B5EFC">
        <w:rPr>
          <w:sz w:val="22"/>
        </w:rPr>
        <w:t>SO</w:t>
      </w:r>
      <w:r w:rsidR="007B641D" w:rsidRPr="004B5EFC">
        <w:rPr>
          <w:sz w:val="22"/>
          <w:vertAlign w:val="subscript"/>
        </w:rPr>
        <w:t>4,</w:t>
      </w:r>
      <w:r w:rsidR="007B641D" w:rsidRPr="004B5EFC">
        <w:rPr>
          <w:sz w:val="22"/>
        </w:rPr>
        <w:t xml:space="preserve"> a drying agent, is added. It forms hydrated crystals around trace water, which are then gravity filtered from the phase. </w:t>
      </w:r>
    </w:p>
    <w:p w:rsidR="00E717DA" w:rsidRPr="004B5EFC" w:rsidRDefault="00E717DA" w:rsidP="000B2102">
      <w:pPr>
        <w:rPr>
          <w:sz w:val="22"/>
        </w:rPr>
      </w:pPr>
      <w:r w:rsidRPr="004B5EFC">
        <w:rPr>
          <w:sz w:val="22"/>
        </w:rPr>
        <w:t xml:space="preserve">To isolate </w:t>
      </w:r>
      <w:r w:rsidR="007B641D" w:rsidRPr="004B5EFC">
        <w:rPr>
          <w:sz w:val="22"/>
        </w:rPr>
        <w:t>benzoic acid</w:t>
      </w:r>
      <w:r w:rsidRPr="004B5EFC">
        <w:rPr>
          <w:sz w:val="22"/>
        </w:rPr>
        <w:t xml:space="preserve">, </w:t>
      </w:r>
      <w:proofErr w:type="spellStart"/>
      <w:r w:rsidRPr="004B5EFC">
        <w:rPr>
          <w:sz w:val="22"/>
        </w:rPr>
        <w:t>HCl</w:t>
      </w:r>
      <w:proofErr w:type="spellEnd"/>
      <w:r w:rsidRPr="004B5EFC">
        <w:rPr>
          <w:sz w:val="22"/>
        </w:rPr>
        <w:t xml:space="preserve"> (a strong acid) is added to the aqueous phase, lowering the </w:t>
      </w:r>
      <w:proofErr w:type="spellStart"/>
      <w:r w:rsidRPr="004B5EFC">
        <w:rPr>
          <w:sz w:val="22"/>
        </w:rPr>
        <w:t>pH.</w:t>
      </w:r>
      <w:proofErr w:type="spellEnd"/>
      <w:r w:rsidRPr="004B5EFC">
        <w:rPr>
          <w:sz w:val="22"/>
        </w:rPr>
        <w:t xml:space="preserve"> In acidic conditions, benzoic acid will be found in its protonated form. It is insoluble in water unlike its ion, hence it will begin to precipitate out. Some other impurities may precipitate out, such as </w:t>
      </w:r>
      <w:proofErr w:type="spellStart"/>
      <w:r w:rsidRPr="004B5EFC">
        <w:rPr>
          <w:sz w:val="22"/>
        </w:rPr>
        <w:t>NaCl</w:t>
      </w:r>
      <w:proofErr w:type="spellEnd"/>
      <w:r w:rsidRPr="004B5EFC">
        <w:rPr>
          <w:sz w:val="22"/>
        </w:rPr>
        <w:t xml:space="preserve"> from the brine solution. Subsequently, benzoic acid is isolated with suction filtration, which allows the solvent and other soluble ions to pass through. To ensure no </w:t>
      </w:r>
      <w:proofErr w:type="spellStart"/>
      <w:r w:rsidRPr="004B5EFC">
        <w:rPr>
          <w:sz w:val="22"/>
        </w:rPr>
        <w:t>NaCl</w:t>
      </w:r>
      <w:proofErr w:type="spellEnd"/>
      <w:r w:rsidRPr="004B5EFC">
        <w:rPr>
          <w:sz w:val="22"/>
        </w:rPr>
        <w:t xml:space="preserve"> is also separated, the filter cake is washed with cold water, forcing salt to </w:t>
      </w:r>
      <w:proofErr w:type="spellStart"/>
      <w:r w:rsidRPr="004B5EFC">
        <w:rPr>
          <w:sz w:val="22"/>
        </w:rPr>
        <w:t>reionize</w:t>
      </w:r>
      <w:proofErr w:type="spellEnd"/>
      <w:r w:rsidRPr="004B5EFC">
        <w:rPr>
          <w:sz w:val="22"/>
        </w:rPr>
        <w:t xml:space="preserve"> and pass through in the solvent.</w:t>
      </w:r>
    </w:p>
    <w:p w:rsidR="00B16EC2" w:rsidRPr="004B5EFC" w:rsidRDefault="00E717DA" w:rsidP="000B2102">
      <w:pPr>
        <w:rPr>
          <w:sz w:val="22"/>
        </w:rPr>
      </w:pPr>
      <w:r w:rsidRPr="004B5EFC">
        <w:rPr>
          <w:sz w:val="22"/>
        </w:rPr>
        <w:t xml:space="preserve">To isolate </w:t>
      </w:r>
      <w:r w:rsidR="00BB7F6B" w:rsidRPr="004B5EFC">
        <w:rPr>
          <w:sz w:val="22"/>
        </w:rPr>
        <w:t xml:space="preserve">methyl benzoate from the organic solvent is a bit trickier, because it is a liquid at room temperature. The physical properties between methyl </w:t>
      </w:r>
      <w:r w:rsidR="00B16EC2" w:rsidRPr="004B5EFC">
        <w:rPr>
          <w:sz w:val="22"/>
        </w:rPr>
        <w:t>benzoate and</w:t>
      </w:r>
      <w:r w:rsidR="00BB7F6B" w:rsidRPr="004B5EFC">
        <w:rPr>
          <w:sz w:val="22"/>
        </w:rPr>
        <w:t xml:space="preserve"> DCM must be taken advantage of. </w:t>
      </w:r>
      <w:r w:rsidR="00522815" w:rsidRPr="004B5EFC">
        <w:rPr>
          <w:sz w:val="22"/>
        </w:rPr>
        <w:t xml:space="preserve"> The ester forms strong </w:t>
      </w:r>
      <w:r w:rsidR="002D1457" w:rsidRPr="004B5EFC">
        <w:rPr>
          <w:sz w:val="22"/>
        </w:rPr>
        <w:t xml:space="preserve">intermolecular </w:t>
      </w:r>
      <w:r w:rsidR="00522815" w:rsidRPr="004B5EFC">
        <w:rPr>
          <w:sz w:val="22"/>
        </w:rPr>
        <w:t xml:space="preserve">dipole-dipole forces due to the polar C-O bonds, </w:t>
      </w:r>
      <w:r w:rsidR="002D1457" w:rsidRPr="004B5EFC">
        <w:rPr>
          <w:sz w:val="22"/>
        </w:rPr>
        <w:t>hence has</w:t>
      </w:r>
      <w:r w:rsidR="00522815" w:rsidRPr="004B5EFC">
        <w:rPr>
          <w:sz w:val="22"/>
        </w:rPr>
        <w:t xml:space="preserve"> a</w:t>
      </w:r>
      <w:r w:rsidR="002D1457" w:rsidRPr="004B5EFC">
        <w:rPr>
          <w:sz w:val="22"/>
        </w:rPr>
        <w:t>n</w:t>
      </w:r>
      <w:r w:rsidR="00522815" w:rsidRPr="004B5EFC">
        <w:rPr>
          <w:sz w:val="22"/>
        </w:rPr>
        <w:t xml:space="preserve"> order</w:t>
      </w:r>
      <w:r w:rsidR="002D1457" w:rsidRPr="004B5EFC">
        <w:rPr>
          <w:sz w:val="22"/>
        </w:rPr>
        <w:t>ed structure</w:t>
      </w:r>
      <w:r w:rsidR="00522815" w:rsidRPr="004B5EFC">
        <w:rPr>
          <w:sz w:val="22"/>
        </w:rPr>
        <w:t xml:space="preserve">. DCM </w:t>
      </w:r>
      <w:r w:rsidR="002D1457" w:rsidRPr="004B5EFC">
        <w:rPr>
          <w:sz w:val="22"/>
        </w:rPr>
        <w:t xml:space="preserve">has </w:t>
      </w:r>
      <w:r w:rsidR="00522815" w:rsidRPr="004B5EFC">
        <w:rPr>
          <w:sz w:val="22"/>
        </w:rPr>
        <w:t>weaker dipoles because the C-Cl bonds have a smaller electronegativity difference</w:t>
      </w:r>
      <w:r w:rsidR="00B16EC2" w:rsidRPr="004B5EFC">
        <w:rPr>
          <w:sz w:val="22"/>
        </w:rPr>
        <w:t xml:space="preserve"> than C-O. Hence, DCM requires less energy for the intermolecular forces to break and vaporize, at a temperature of 37 </w:t>
      </w:r>
      <w:proofErr w:type="spellStart"/>
      <w:r w:rsidR="00B16EC2" w:rsidRPr="004B5EFC">
        <w:rPr>
          <w:sz w:val="22"/>
          <w:vertAlign w:val="superscript"/>
        </w:rPr>
        <w:t>o</w:t>
      </w:r>
      <w:r w:rsidR="00B16EC2" w:rsidRPr="004B5EFC">
        <w:rPr>
          <w:sz w:val="22"/>
        </w:rPr>
        <w:t>C.</w:t>
      </w:r>
      <w:proofErr w:type="spellEnd"/>
      <w:r w:rsidR="00B16EC2" w:rsidRPr="004B5EFC">
        <w:rPr>
          <w:sz w:val="22"/>
        </w:rPr>
        <w:t xml:space="preserve"> The b. p. of methyl benzoate is much higher, at 200 </w:t>
      </w:r>
      <w:proofErr w:type="spellStart"/>
      <w:r w:rsidR="00B16EC2" w:rsidRPr="004B5EFC">
        <w:rPr>
          <w:sz w:val="22"/>
          <w:vertAlign w:val="superscript"/>
        </w:rPr>
        <w:t>o</w:t>
      </w:r>
      <w:r w:rsidR="00B16EC2" w:rsidRPr="004B5EFC">
        <w:rPr>
          <w:sz w:val="22"/>
        </w:rPr>
        <w:t>C.</w:t>
      </w:r>
      <w:proofErr w:type="spellEnd"/>
      <w:r w:rsidR="00B16EC2" w:rsidRPr="004B5EFC">
        <w:rPr>
          <w:sz w:val="22"/>
        </w:rPr>
        <w:t xml:space="preserve"> Hence, a </w:t>
      </w:r>
      <w:r w:rsidR="00B16EC2" w:rsidRPr="004B5EFC">
        <w:rPr>
          <w:sz w:val="22"/>
        </w:rPr>
        <w:lastRenderedPageBreak/>
        <w:t>distillation set up is used to isolate the ester, heating it to the b. p. of DCM. DCM only evaporates off, liquefies in the cold condenser and enters the receiving flask. After 10 minutes, all the DCM is lifted off leaving only pure methyl benzoate in the distillation flask. The mass is obtained from this.</w:t>
      </w:r>
    </w:p>
    <w:p w:rsidR="00D51265" w:rsidRPr="004B5EFC" w:rsidRDefault="006C3465" w:rsidP="000B2102">
      <w:pPr>
        <w:rPr>
          <w:rFonts w:cs="Calibri"/>
          <w:sz w:val="22"/>
        </w:rPr>
      </w:pPr>
      <w:r w:rsidRPr="004B5EFC">
        <w:rPr>
          <w:sz w:val="22"/>
        </w:rPr>
        <w:t xml:space="preserve">Two equilibrium constants were calculated for this experiment: one based on the moles of benzoic acid obtained at equilibrium, and another based on the moles of the ester product obtained at equilibrium. The value for theoretical K was obtained by calculating is using standard (T=298.15K) heat of formation and molar entropy values in order to obtain Gibbs free energy value, </w:t>
      </w:r>
      <w:r w:rsidRPr="004B5EFC">
        <w:rPr>
          <w:rFonts w:cs="Calibri"/>
          <w:sz w:val="22"/>
          <w:highlight w:val="white"/>
          <w:lang w:val="el-GR"/>
        </w:rPr>
        <w:t>Δ</w:t>
      </w:r>
      <w:r w:rsidRPr="004B5EFC">
        <w:rPr>
          <w:rFonts w:cs="Calibri"/>
          <w:sz w:val="22"/>
        </w:rPr>
        <w:t xml:space="preserve">G°. Having obtained this value, theoretical K could be computed and was determined to be 0.967, meaning that theoretically the reactants are slightly favoured, but it is about a 1:1 ratio of products to reactants. Based on benzoic acid at equilibrium, the experimental K value was determined to be 0.99, extremely close to the theoretical value. This implies that more products were made than expected, thus a larger K value. A reason for this could be that too much </w:t>
      </w:r>
      <w:proofErr w:type="spellStart"/>
      <w:r w:rsidRPr="004B5EFC">
        <w:rPr>
          <w:rFonts w:cs="Calibri"/>
          <w:sz w:val="22"/>
        </w:rPr>
        <w:t>HCl</w:t>
      </w:r>
      <w:proofErr w:type="spellEnd"/>
      <w:r w:rsidRPr="004B5EFC">
        <w:rPr>
          <w:rFonts w:cs="Calibri"/>
          <w:sz w:val="22"/>
        </w:rPr>
        <w:t xml:space="preserve"> was added and thus </w:t>
      </w:r>
      <w:proofErr w:type="spellStart"/>
      <w:r w:rsidRPr="004B5EFC">
        <w:rPr>
          <w:rFonts w:cs="Calibri"/>
          <w:sz w:val="22"/>
        </w:rPr>
        <w:t>NaCl</w:t>
      </w:r>
      <w:proofErr w:type="spellEnd"/>
      <w:r w:rsidRPr="004B5EFC">
        <w:rPr>
          <w:rFonts w:cs="Calibri"/>
          <w:sz w:val="22"/>
        </w:rPr>
        <w:t xml:space="preserve"> precipitated out as well and would thus be added to the total mass of solid product obtained, thus giving a falsely increased mass for benzoic acid obtained. </w:t>
      </w:r>
      <w:r w:rsidR="00D51265" w:rsidRPr="004B5EFC">
        <w:rPr>
          <w:rFonts w:cs="Calibri"/>
          <w:sz w:val="22"/>
        </w:rPr>
        <w:t xml:space="preserve">The experimental K value based on the equilibrium of methyl benzoate is 0.096, much lower than both the theoretical K value and the K value obtained by the equilibrium of benzoic acid. This means that the reaction did not proceed to completion and less product was formed than expected (which was verified by the computation of our yield to be 57%). The differences between both experimental K values is likely due to </w:t>
      </w:r>
      <w:proofErr w:type="spellStart"/>
      <w:r w:rsidR="00D51265" w:rsidRPr="004B5EFC">
        <w:rPr>
          <w:rFonts w:cs="Calibri"/>
          <w:sz w:val="22"/>
        </w:rPr>
        <w:t>NaCL</w:t>
      </w:r>
      <w:proofErr w:type="spellEnd"/>
      <w:r w:rsidR="00D51265" w:rsidRPr="004B5EFC">
        <w:rPr>
          <w:rFonts w:cs="Calibri"/>
          <w:sz w:val="22"/>
        </w:rPr>
        <w:t xml:space="preserve"> precipitating out as mentioned above, giving a false positive for the mass of the benzoic acid product. The difference between the experimental K value for methyl benzoate and the theoretical K value could be due to many sources of error. Notably, temperature must be taken into account. The theoretical K value was determined based on standard heat and entropy of formation at 25</w:t>
      </w:r>
      <w:r w:rsidR="00D51265" w:rsidRPr="004B5EFC">
        <w:rPr>
          <w:rFonts w:cs="Calibri"/>
          <w:sz w:val="22"/>
          <w:vertAlign w:val="superscript"/>
        </w:rPr>
        <w:t>o</w:t>
      </w:r>
      <w:r w:rsidR="00D51265" w:rsidRPr="004B5EFC">
        <w:rPr>
          <w:rFonts w:cs="Calibri"/>
          <w:sz w:val="22"/>
        </w:rPr>
        <w:t xml:space="preserve">C (standard temperature). Since the reaction occurred at reflux, the temperature was higher than that of the theoretical value, thus leading to the difference in results. To account for this error, the temperature of the reaction flask at reflux could be measured to accurately determine K based on the specific temperature. The yield obtained was 57% for the ester product. As we obtained a lower K value in terms of the ester product, the yield correlates with this result as it means that less product was obtained than expected. To increase the yield, increasing the concentration of the alcohol could lead to more product being obtained. </w:t>
      </w:r>
    </w:p>
    <w:p w:rsidR="00D51265" w:rsidRPr="004B5EFC" w:rsidRDefault="00D51265" w:rsidP="000B2102">
      <w:pPr>
        <w:rPr>
          <w:sz w:val="22"/>
        </w:rPr>
      </w:pPr>
    </w:p>
    <w:p w:rsidR="000308E0" w:rsidRPr="004B5EFC" w:rsidRDefault="000308E0" w:rsidP="000308E0">
      <w:pPr>
        <w:pStyle w:val="Heading2"/>
        <w:rPr>
          <w:sz w:val="32"/>
        </w:rPr>
      </w:pPr>
      <w:r w:rsidRPr="004B5EFC">
        <w:rPr>
          <w:sz w:val="32"/>
        </w:rPr>
        <w:t>Questions</w:t>
      </w:r>
    </w:p>
    <w:p w:rsidR="00D77A3C" w:rsidRPr="004B5EFC" w:rsidRDefault="00D77A3C" w:rsidP="00D77A3C">
      <w:pPr>
        <w:pStyle w:val="ListParagraph"/>
        <w:numPr>
          <w:ilvl w:val="0"/>
          <w:numId w:val="1"/>
        </w:numPr>
        <w:jc w:val="left"/>
        <w:rPr>
          <w:sz w:val="22"/>
        </w:rPr>
      </w:pPr>
      <w:r w:rsidRPr="004B5EFC">
        <w:rPr>
          <w:sz w:val="22"/>
        </w:rPr>
        <w:t>A)</w:t>
      </w:r>
    </w:p>
    <w:tbl>
      <w:tblPr>
        <w:tblStyle w:val="GridTable1Light"/>
        <w:tblW w:w="0" w:type="auto"/>
        <w:tblLook w:val="04A0" w:firstRow="1" w:lastRow="0" w:firstColumn="1" w:lastColumn="0" w:noHBand="0" w:noVBand="1"/>
      </w:tblPr>
      <w:tblGrid>
        <w:gridCol w:w="1558"/>
        <w:gridCol w:w="1767"/>
        <w:gridCol w:w="1530"/>
        <w:gridCol w:w="648"/>
        <w:gridCol w:w="1980"/>
        <w:gridCol w:w="1885"/>
      </w:tblGrid>
      <w:tr w:rsidR="00D77A3C" w:rsidRPr="004B5EFC" w:rsidTr="00133F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rsidR="00D77A3C" w:rsidRPr="004B5EFC" w:rsidRDefault="00D77A3C" w:rsidP="00133F25">
            <w:pPr>
              <w:jc w:val="left"/>
              <w:rPr>
                <w:sz w:val="22"/>
              </w:rPr>
            </w:pPr>
          </w:p>
        </w:tc>
        <w:tc>
          <w:tcPr>
            <w:tcW w:w="1767" w:type="dxa"/>
          </w:tcPr>
          <w:p w:rsidR="00D77A3C" w:rsidRPr="004B5EFC" w:rsidRDefault="00D77A3C" w:rsidP="00133F25">
            <w:pPr>
              <w:jc w:val="center"/>
              <w:cnfStyle w:val="100000000000" w:firstRow="1" w:lastRow="0" w:firstColumn="0" w:lastColumn="0" w:oddVBand="0" w:evenVBand="0" w:oddHBand="0" w:evenHBand="0" w:firstRowFirstColumn="0" w:firstRowLastColumn="0" w:lastRowFirstColumn="0" w:lastRowLastColumn="0"/>
              <w:rPr>
                <w:sz w:val="22"/>
              </w:rPr>
            </w:pPr>
            <w:r w:rsidRPr="004B5EFC">
              <w:rPr>
                <w:rFonts w:ascii="Calibri" w:hAnsi="Calibri"/>
                <w:sz w:val="22"/>
                <w:szCs w:val="24"/>
              </w:rPr>
              <w:t>Benzoic acid</w:t>
            </w:r>
          </w:p>
        </w:tc>
        <w:tc>
          <w:tcPr>
            <w:tcW w:w="1530" w:type="dxa"/>
          </w:tcPr>
          <w:p w:rsidR="00D77A3C" w:rsidRPr="004B5EFC" w:rsidRDefault="00D77A3C" w:rsidP="00133F25">
            <w:pPr>
              <w:jc w:val="center"/>
              <w:cnfStyle w:val="100000000000" w:firstRow="1" w:lastRow="0" w:firstColumn="0" w:lastColumn="0" w:oddVBand="0" w:evenVBand="0" w:oddHBand="0" w:evenHBand="0" w:firstRowFirstColumn="0" w:firstRowLastColumn="0" w:lastRowFirstColumn="0" w:lastRowLastColumn="0"/>
              <w:rPr>
                <w:sz w:val="22"/>
              </w:rPr>
            </w:pPr>
            <w:r w:rsidRPr="004B5EFC">
              <w:rPr>
                <w:sz w:val="22"/>
              </w:rPr>
              <w:t>methanol</w:t>
            </w:r>
          </w:p>
        </w:tc>
        <w:tc>
          <w:tcPr>
            <w:tcW w:w="630" w:type="dxa"/>
          </w:tcPr>
          <w:p w:rsidR="00D77A3C" w:rsidRPr="004B5EFC" w:rsidRDefault="00D77A3C" w:rsidP="00133F25">
            <w:pPr>
              <w:jc w:val="center"/>
              <w:cnfStyle w:val="100000000000" w:firstRow="1" w:lastRow="0" w:firstColumn="0" w:lastColumn="0" w:oddVBand="0" w:evenVBand="0" w:oddHBand="0" w:evenHBand="0" w:firstRowFirstColumn="0" w:firstRowLastColumn="0" w:lastRowFirstColumn="0" w:lastRowLastColumn="0"/>
              <w:rPr>
                <w:sz w:val="22"/>
              </w:rPr>
            </w:pPr>
            <w:r w:rsidRPr="004B5EFC">
              <w:rPr>
                <w:rFonts w:ascii="Calibri" w:hAnsi="Calibri"/>
                <w:sz w:val="22"/>
                <w:szCs w:val="24"/>
              </w:rPr>
              <w:sym w:font="Wingdings" w:char="F0DF"/>
            </w:r>
            <w:r w:rsidRPr="004B5EFC">
              <w:rPr>
                <w:rFonts w:ascii="Calibri" w:hAnsi="Calibri"/>
                <w:sz w:val="22"/>
                <w:szCs w:val="24"/>
              </w:rPr>
              <w:sym w:font="Wingdings" w:char="F0E0"/>
            </w:r>
          </w:p>
        </w:tc>
        <w:tc>
          <w:tcPr>
            <w:tcW w:w="1980" w:type="dxa"/>
          </w:tcPr>
          <w:p w:rsidR="00D77A3C" w:rsidRPr="004B5EFC" w:rsidRDefault="00D77A3C" w:rsidP="00133F25">
            <w:pPr>
              <w:jc w:val="center"/>
              <w:cnfStyle w:val="100000000000" w:firstRow="1" w:lastRow="0" w:firstColumn="0" w:lastColumn="0" w:oddVBand="0" w:evenVBand="0" w:oddHBand="0" w:evenHBand="0" w:firstRowFirstColumn="0" w:firstRowLastColumn="0" w:lastRowFirstColumn="0" w:lastRowLastColumn="0"/>
              <w:rPr>
                <w:sz w:val="22"/>
              </w:rPr>
            </w:pPr>
            <w:r w:rsidRPr="004B5EFC">
              <w:rPr>
                <w:sz w:val="22"/>
              </w:rPr>
              <w:t>Methyl benzoate</w:t>
            </w:r>
          </w:p>
        </w:tc>
        <w:tc>
          <w:tcPr>
            <w:tcW w:w="1885" w:type="dxa"/>
          </w:tcPr>
          <w:p w:rsidR="00D77A3C" w:rsidRPr="004B5EFC" w:rsidRDefault="00D77A3C" w:rsidP="00133F25">
            <w:pPr>
              <w:jc w:val="center"/>
              <w:cnfStyle w:val="100000000000" w:firstRow="1" w:lastRow="0" w:firstColumn="0" w:lastColumn="0" w:oddVBand="0" w:evenVBand="0" w:oddHBand="0" w:evenHBand="0" w:firstRowFirstColumn="0" w:firstRowLastColumn="0" w:lastRowFirstColumn="0" w:lastRowLastColumn="0"/>
              <w:rPr>
                <w:sz w:val="22"/>
              </w:rPr>
            </w:pPr>
            <w:r w:rsidRPr="004B5EFC">
              <w:rPr>
                <w:sz w:val="22"/>
              </w:rPr>
              <w:t>water</w:t>
            </w:r>
          </w:p>
        </w:tc>
      </w:tr>
      <w:tr w:rsidR="00D77A3C" w:rsidRPr="004B5EFC" w:rsidTr="00133F25">
        <w:tc>
          <w:tcPr>
            <w:cnfStyle w:val="001000000000" w:firstRow="0" w:lastRow="0" w:firstColumn="1" w:lastColumn="0" w:oddVBand="0" w:evenVBand="0" w:oddHBand="0" w:evenHBand="0" w:firstRowFirstColumn="0" w:firstRowLastColumn="0" w:lastRowFirstColumn="0" w:lastRowLastColumn="0"/>
            <w:tcW w:w="1558" w:type="dxa"/>
          </w:tcPr>
          <w:p w:rsidR="00D77A3C" w:rsidRPr="004B5EFC" w:rsidRDefault="00D77A3C" w:rsidP="00133F25">
            <w:pPr>
              <w:jc w:val="left"/>
              <w:rPr>
                <w:sz w:val="22"/>
              </w:rPr>
            </w:pPr>
            <w:r w:rsidRPr="004B5EFC">
              <w:rPr>
                <w:sz w:val="22"/>
              </w:rPr>
              <w:t>Initial</w:t>
            </w:r>
          </w:p>
        </w:tc>
        <w:tc>
          <w:tcPr>
            <w:tcW w:w="1767" w:type="dxa"/>
          </w:tcPr>
          <w:p w:rsidR="00D77A3C" w:rsidRPr="004B5EFC" w:rsidRDefault="00D77A3C"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1</w:t>
            </w:r>
          </w:p>
        </w:tc>
        <w:tc>
          <w:tcPr>
            <w:tcW w:w="1530" w:type="dxa"/>
          </w:tcPr>
          <w:p w:rsidR="00D77A3C" w:rsidRPr="004B5EFC" w:rsidRDefault="00D77A3C"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1</w:t>
            </w:r>
          </w:p>
        </w:tc>
        <w:tc>
          <w:tcPr>
            <w:tcW w:w="630" w:type="dxa"/>
            <w:vMerge w:val="restart"/>
          </w:tcPr>
          <w:p w:rsidR="00D77A3C" w:rsidRPr="004B5EFC" w:rsidRDefault="00D77A3C" w:rsidP="00133F25">
            <w:pPr>
              <w:jc w:val="center"/>
              <w:cnfStyle w:val="000000000000" w:firstRow="0" w:lastRow="0" w:firstColumn="0" w:lastColumn="0" w:oddVBand="0" w:evenVBand="0" w:oddHBand="0" w:evenHBand="0" w:firstRowFirstColumn="0" w:firstRowLastColumn="0" w:lastRowFirstColumn="0" w:lastRowLastColumn="0"/>
              <w:rPr>
                <w:sz w:val="22"/>
              </w:rPr>
            </w:pPr>
          </w:p>
        </w:tc>
        <w:tc>
          <w:tcPr>
            <w:tcW w:w="1980" w:type="dxa"/>
          </w:tcPr>
          <w:p w:rsidR="00D77A3C" w:rsidRPr="004B5EFC" w:rsidRDefault="00D77A3C"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0</w:t>
            </w:r>
          </w:p>
        </w:tc>
        <w:tc>
          <w:tcPr>
            <w:tcW w:w="1885" w:type="dxa"/>
          </w:tcPr>
          <w:p w:rsidR="00D77A3C" w:rsidRPr="004B5EFC" w:rsidRDefault="00D77A3C"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0</w:t>
            </w:r>
          </w:p>
        </w:tc>
      </w:tr>
      <w:tr w:rsidR="00D77A3C" w:rsidRPr="004B5EFC" w:rsidTr="00133F25">
        <w:tc>
          <w:tcPr>
            <w:cnfStyle w:val="001000000000" w:firstRow="0" w:lastRow="0" w:firstColumn="1" w:lastColumn="0" w:oddVBand="0" w:evenVBand="0" w:oddHBand="0" w:evenHBand="0" w:firstRowFirstColumn="0" w:firstRowLastColumn="0" w:lastRowFirstColumn="0" w:lastRowLastColumn="0"/>
            <w:tcW w:w="1558" w:type="dxa"/>
          </w:tcPr>
          <w:p w:rsidR="00D77A3C" w:rsidRPr="004B5EFC" w:rsidRDefault="00D77A3C" w:rsidP="00133F25">
            <w:pPr>
              <w:jc w:val="left"/>
              <w:rPr>
                <w:sz w:val="22"/>
              </w:rPr>
            </w:pPr>
            <w:r w:rsidRPr="004B5EFC">
              <w:rPr>
                <w:sz w:val="22"/>
              </w:rPr>
              <w:t>Change</w:t>
            </w:r>
          </w:p>
        </w:tc>
        <w:tc>
          <w:tcPr>
            <w:tcW w:w="1767" w:type="dxa"/>
          </w:tcPr>
          <w:p w:rsidR="00D77A3C" w:rsidRPr="004B5EFC" w:rsidRDefault="00D77A3C"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-x</w:t>
            </w:r>
          </w:p>
        </w:tc>
        <w:tc>
          <w:tcPr>
            <w:tcW w:w="1530" w:type="dxa"/>
          </w:tcPr>
          <w:p w:rsidR="00D77A3C" w:rsidRPr="004B5EFC" w:rsidRDefault="00D77A3C"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-x</w:t>
            </w:r>
          </w:p>
        </w:tc>
        <w:tc>
          <w:tcPr>
            <w:tcW w:w="630" w:type="dxa"/>
            <w:vMerge/>
          </w:tcPr>
          <w:p w:rsidR="00D77A3C" w:rsidRPr="004B5EFC" w:rsidRDefault="00D77A3C" w:rsidP="00133F25">
            <w:pPr>
              <w:jc w:val="center"/>
              <w:cnfStyle w:val="000000000000" w:firstRow="0" w:lastRow="0" w:firstColumn="0" w:lastColumn="0" w:oddVBand="0" w:evenVBand="0" w:oddHBand="0" w:evenHBand="0" w:firstRowFirstColumn="0" w:firstRowLastColumn="0" w:lastRowFirstColumn="0" w:lastRowLastColumn="0"/>
              <w:rPr>
                <w:sz w:val="22"/>
              </w:rPr>
            </w:pPr>
          </w:p>
        </w:tc>
        <w:tc>
          <w:tcPr>
            <w:tcW w:w="1980" w:type="dxa"/>
          </w:tcPr>
          <w:p w:rsidR="00D77A3C" w:rsidRPr="004B5EFC" w:rsidRDefault="00D77A3C"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+x</w:t>
            </w:r>
          </w:p>
        </w:tc>
        <w:tc>
          <w:tcPr>
            <w:tcW w:w="1885" w:type="dxa"/>
          </w:tcPr>
          <w:p w:rsidR="00D77A3C" w:rsidRPr="004B5EFC" w:rsidRDefault="00D77A3C"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+x</w:t>
            </w:r>
          </w:p>
        </w:tc>
      </w:tr>
      <w:tr w:rsidR="00D77A3C" w:rsidRPr="004B5EFC" w:rsidTr="00133F25">
        <w:tc>
          <w:tcPr>
            <w:cnfStyle w:val="001000000000" w:firstRow="0" w:lastRow="0" w:firstColumn="1" w:lastColumn="0" w:oddVBand="0" w:evenVBand="0" w:oddHBand="0" w:evenHBand="0" w:firstRowFirstColumn="0" w:firstRowLastColumn="0" w:lastRowFirstColumn="0" w:lastRowLastColumn="0"/>
            <w:tcW w:w="1558" w:type="dxa"/>
          </w:tcPr>
          <w:p w:rsidR="00D77A3C" w:rsidRPr="004B5EFC" w:rsidRDefault="00D77A3C" w:rsidP="00133F25">
            <w:pPr>
              <w:jc w:val="left"/>
              <w:rPr>
                <w:sz w:val="22"/>
              </w:rPr>
            </w:pPr>
            <w:r w:rsidRPr="004B5EFC">
              <w:rPr>
                <w:sz w:val="22"/>
              </w:rPr>
              <w:t>Equilibrium</w:t>
            </w:r>
          </w:p>
        </w:tc>
        <w:tc>
          <w:tcPr>
            <w:tcW w:w="1767" w:type="dxa"/>
          </w:tcPr>
          <w:p w:rsidR="00D77A3C" w:rsidRPr="004B5EFC" w:rsidRDefault="00D77A3C"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1-x</w:t>
            </w:r>
          </w:p>
        </w:tc>
        <w:tc>
          <w:tcPr>
            <w:tcW w:w="1530" w:type="dxa"/>
          </w:tcPr>
          <w:p w:rsidR="00D77A3C" w:rsidRPr="004B5EFC" w:rsidRDefault="00D77A3C" w:rsidP="00D77A3C">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1-x</w:t>
            </w:r>
          </w:p>
        </w:tc>
        <w:tc>
          <w:tcPr>
            <w:tcW w:w="630" w:type="dxa"/>
            <w:vMerge/>
          </w:tcPr>
          <w:p w:rsidR="00D77A3C" w:rsidRPr="004B5EFC" w:rsidRDefault="00D77A3C" w:rsidP="00133F25">
            <w:pPr>
              <w:jc w:val="center"/>
              <w:cnfStyle w:val="000000000000" w:firstRow="0" w:lastRow="0" w:firstColumn="0" w:lastColumn="0" w:oddVBand="0" w:evenVBand="0" w:oddHBand="0" w:evenHBand="0" w:firstRowFirstColumn="0" w:firstRowLastColumn="0" w:lastRowFirstColumn="0" w:lastRowLastColumn="0"/>
              <w:rPr>
                <w:sz w:val="22"/>
              </w:rPr>
            </w:pPr>
          </w:p>
        </w:tc>
        <w:tc>
          <w:tcPr>
            <w:tcW w:w="1980" w:type="dxa"/>
          </w:tcPr>
          <w:p w:rsidR="00D77A3C" w:rsidRPr="004B5EFC" w:rsidRDefault="00D77A3C"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x</w:t>
            </w:r>
          </w:p>
        </w:tc>
        <w:tc>
          <w:tcPr>
            <w:tcW w:w="1885" w:type="dxa"/>
          </w:tcPr>
          <w:p w:rsidR="00D77A3C" w:rsidRPr="004B5EFC" w:rsidRDefault="00D77A3C" w:rsidP="00133F25">
            <w:pPr>
              <w:jc w:val="center"/>
              <w:cnfStyle w:val="000000000000" w:firstRow="0" w:lastRow="0" w:firstColumn="0" w:lastColumn="0" w:oddVBand="0" w:evenVBand="0" w:oddHBand="0" w:evenHBand="0" w:firstRowFirstColumn="0" w:firstRowLastColumn="0" w:lastRowFirstColumn="0" w:lastRowLastColumn="0"/>
              <w:rPr>
                <w:sz w:val="22"/>
              </w:rPr>
            </w:pPr>
            <w:r w:rsidRPr="004B5EFC">
              <w:rPr>
                <w:sz w:val="22"/>
              </w:rPr>
              <w:t>x</w:t>
            </w:r>
          </w:p>
        </w:tc>
      </w:tr>
    </w:tbl>
    <w:p w:rsidR="00D77A3C" w:rsidRPr="004B5EFC" w:rsidRDefault="00D77A3C" w:rsidP="00D77A3C">
      <w:pPr>
        <w:spacing w:after="0" w:line="240" w:lineRule="auto"/>
        <w:rPr>
          <w:sz w:val="22"/>
        </w:rPr>
      </w:pPr>
    </w:p>
    <w:p w:rsidR="00D77A3C" w:rsidRPr="004B5EFC" w:rsidRDefault="00D77A3C" w:rsidP="00D77A3C">
      <w:pPr>
        <w:spacing w:after="0" w:line="240" w:lineRule="auto"/>
        <w:rPr>
          <w:sz w:val="22"/>
        </w:rPr>
      </w:pPr>
      <w:r w:rsidRPr="004B5EFC">
        <w:rPr>
          <w:sz w:val="22"/>
        </w:rPr>
        <w:t>K=0.976</w:t>
      </w:r>
    </w:p>
    <w:p w:rsidR="00D77A3C" w:rsidRPr="004B5EFC" w:rsidRDefault="00D77A3C" w:rsidP="00D77A3C">
      <w:pPr>
        <w:spacing w:after="0" w:line="240" w:lineRule="auto"/>
        <w:rPr>
          <w:rFonts w:ascii="Calibri" w:hAnsi="Calibri"/>
          <w:sz w:val="22"/>
          <w:szCs w:val="24"/>
          <w:u w:val="single"/>
        </w:rPr>
      </w:pPr>
      <w:r w:rsidRPr="004B5EFC">
        <w:rPr>
          <w:rFonts w:ascii="Calibri" w:hAnsi="Calibri"/>
          <w:sz w:val="22"/>
          <w:szCs w:val="24"/>
        </w:rPr>
        <w:t xml:space="preserve">K = </w:t>
      </w:r>
      <w:r w:rsidRPr="004B5EFC">
        <w:rPr>
          <w:rFonts w:ascii="Calibri" w:hAnsi="Calibri"/>
          <w:sz w:val="22"/>
          <w:szCs w:val="24"/>
          <w:u w:val="single"/>
        </w:rPr>
        <w:t>[methyl benzoate</w:t>
      </w:r>
      <w:proofErr w:type="gramStart"/>
      <w:r w:rsidRPr="004B5EFC">
        <w:rPr>
          <w:rFonts w:ascii="Calibri" w:hAnsi="Calibri"/>
          <w:sz w:val="22"/>
          <w:szCs w:val="24"/>
          <w:u w:val="single"/>
        </w:rPr>
        <w:t>][</w:t>
      </w:r>
      <w:proofErr w:type="gramEnd"/>
      <w:r w:rsidRPr="004B5EFC">
        <w:rPr>
          <w:rFonts w:ascii="Calibri" w:hAnsi="Calibri"/>
          <w:sz w:val="22"/>
          <w:szCs w:val="24"/>
          <w:u w:val="single"/>
        </w:rPr>
        <w:t>H</w:t>
      </w:r>
      <w:r w:rsidRPr="004B5EFC">
        <w:rPr>
          <w:rFonts w:ascii="Calibri" w:hAnsi="Calibri"/>
          <w:sz w:val="22"/>
          <w:szCs w:val="24"/>
          <w:u w:val="single"/>
          <w:vertAlign w:val="subscript"/>
        </w:rPr>
        <w:t>2</w:t>
      </w:r>
      <w:r w:rsidRPr="004B5EFC">
        <w:rPr>
          <w:rFonts w:ascii="Calibri" w:hAnsi="Calibri"/>
          <w:sz w:val="22"/>
          <w:szCs w:val="24"/>
          <w:u w:val="single"/>
        </w:rPr>
        <w:t>O]</w:t>
      </w:r>
    </w:p>
    <w:p w:rsidR="00D77A3C" w:rsidRPr="004B5EFC" w:rsidRDefault="00D77A3C" w:rsidP="00D77A3C">
      <w:pPr>
        <w:spacing w:after="0" w:line="240" w:lineRule="auto"/>
        <w:rPr>
          <w:rFonts w:ascii="Calibri" w:hAnsi="Calibri"/>
          <w:sz w:val="22"/>
          <w:szCs w:val="24"/>
        </w:rPr>
      </w:pPr>
      <w:r w:rsidRPr="004B5EFC">
        <w:rPr>
          <w:rFonts w:ascii="Calibri" w:hAnsi="Calibri"/>
          <w:sz w:val="22"/>
          <w:szCs w:val="24"/>
        </w:rPr>
        <w:t xml:space="preserve">       [</w:t>
      </w:r>
      <w:proofErr w:type="gramStart"/>
      <w:r w:rsidRPr="004B5EFC">
        <w:rPr>
          <w:rFonts w:ascii="Calibri" w:hAnsi="Calibri"/>
          <w:sz w:val="22"/>
          <w:szCs w:val="24"/>
        </w:rPr>
        <w:t>benzoic</w:t>
      </w:r>
      <w:proofErr w:type="gramEnd"/>
      <w:r w:rsidRPr="004B5EFC">
        <w:rPr>
          <w:rFonts w:ascii="Calibri" w:hAnsi="Calibri"/>
          <w:sz w:val="22"/>
          <w:szCs w:val="24"/>
        </w:rPr>
        <w:t xml:space="preserve"> acid][</w:t>
      </w:r>
      <w:proofErr w:type="gramStart"/>
      <w:r w:rsidRPr="004B5EFC">
        <w:rPr>
          <w:rFonts w:ascii="Calibri" w:hAnsi="Calibri"/>
          <w:sz w:val="22"/>
          <w:szCs w:val="24"/>
        </w:rPr>
        <w:t>methanol</w:t>
      </w:r>
      <w:proofErr w:type="gramEnd"/>
      <w:r w:rsidRPr="004B5EFC">
        <w:rPr>
          <w:rFonts w:ascii="Calibri" w:hAnsi="Calibri"/>
          <w:sz w:val="22"/>
          <w:szCs w:val="24"/>
        </w:rPr>
        <w:t>]</w:t>
      </w:r>
    </w:p>
    <w:p w:rsidR="00D77A3C" w:rsidRPr="004B5EFC" w:rsidRDefault="00D77A3C" w:rsidP="00D77A3C">
      <w:pPr>
        <w:spacing w:after="0" w:line="240" w:lineRule="auto"/>
        <w:rPr>
          <w:rFonts w:ascii="Calibri" w:hAnsi="Calibri"/>
          <w:sz w:val="22"/>
          <w:szCs w:val="24"/>
          <w:vertAlign w:val="subscript"/>
        </w:rPr>
      </w:pPr>
      <w:r w:rsidRPr="004B5EFC">
        <w:rPr>
          <w:rFonts w:ascii="Calibri" w:hAnsi="Calibri"/>
          <w:sz w:val="22"/>
          <w:szCs w:val="24"/>
        </w:rPr>
        <w:lastRenderedPageBreak/>
        <w:t>0.976 = x</w:t>
      </w:r>
      <w:r w:rsidRPr="004B5EFC">
        <w:rPr>
          <w:rFonts w:ascii="Calibri" w:hAnsi="Calibri"/>
          <w:sz w:val="22"/>
          <w:szCs w:val="24"/>
          <w:vertAlign w:val="superscript"/>
        </w:rPr>
        <w:t>2</w:t>
      </w:r>
      <w:r w:rsidRPr="004B5EFC">
        <w:rPr>
          <w:rFonts w:ascii="Calibri" w:hAnsi="Calibri"/>
          <w:sz w:val="22"/>
          <w:szCs w:val="24"/>
        </w:rPr>
        <w:t>/ (1-x</w:t>
      </w:r>
      <w:proofErr w:type="gramStart"/>
      <w:r w:rsidRPr="004B5EFC">
        <w:rPr>
          <w:rFonts w:ascii="Calibri" w:hAnsi="Calibri"/>
          <w:sz w:val="22"/>
          <w:szCs w:val="24"/>
        </w:rPr>
        <w:t>)</w:t>
      </w:r>
      <w:r w:rsidRPr="004B5EFC">
        <w:rPr>
          <w:rFonts w:ascii="Calibri" w:hAnsi="Calibri"/>
          <w:sz w:val="22"/>
          <w:szCs w:val="24"/>
          <w:vertAlign w:val="superscript"/>
        </w:rPr>
        <w:t>2</w:t>
      </w:r>
      <w:proofErr w:type="gramEnd"/>
    </w:p>
    <w:p w:rsidR="00D77A3C" w:rsidRPr="004B5EFC" w:rsidRDefault="00D77A3C" w:rsidP="00D77A3C">
      <w:pPr>
        <w:spacing w:after="0" w:line="240" w:lineRule="auto"/>
        <w:rPr>
          <w:rFonts w:ascii="Calibri" w:hAnsi="Calibri"/>
          <w:sz w:val="22"/>
          <w:szCs w:val="24"/>
        </w:rPr>
      </w:pPr>
      <w:r w:rsidRPr="004B5EFC">
        <w:rPr>
          <w:rFonts w:ascii="Calibri" w:hAnsi="Calibri"/>
          <w:sz w:val="22"/>
          <w:szCs w:val="24"/>
        </w:rPr>
        <w:t>0.99 = x/ (1-x)</w:t>
      </w:r>
    </w:p>
    <w:p w:rsidR="00D77A3C" w:rsidRPr="004B5EFC" w:rsidRDefault="00D77A3C" w:rsidP="00D77A3C">
      <w:pPr>
        <w:spacing w:after="0" w:line="240" w:lineRule="auto"/>
        <w:rPr>
          <w:rFonts w:ascii="Calibri" w:hAnsi="Calibri"/>
          <w:sz w:val="22"/>
          <w:szCs w:val="24"/>
        </w:rPr>
      </w:pPr>
      <w:r w:rsidRPr="004B5EFC">
        <w:rPr>
          <w:rFonts w:ascii="Calibri" w:hAnsi="Calibri"/>
          <w:sz w:val="22"/>
          <w:szCs w:val="24"/>
        </w:rPr>
        <w:t>0.99-0.99x= x</w:t>
      </w:r>
    </w:p>
    <w:p w:rsidR="00D77A3C" w:rsidRPr="004B5EFC" w:rsidRDefault="00D77A3C" w:rsidP="00D77A3C">
      <w:pPr>
        <w:spacing w:after="0" w:line="240" w:lineRule="auto"/>
        <w:rPr>
          <w:rFonts w:ascii="Calibri" w:hAnsi="Calibri"/>
          <w:sz w:val="22"/>
          <w:szCs w:val="24"/>
        </w:rPr>
      </w:pPr>
      <w:r w:rsidRPr="004B5EFC">
        <w:rPr>
          <w:rFonts w:ascii="Calibri" w:hAnsi="Calibri"/>
          <w:sz w:val="22"/>
          <w:szCs w:val="24"/>
        </w:rPr>
        <w:t xml:space="preserve">X=0.497 </w:t>
      </w:r>
      <w:proofErr w:type="spellStart"/>
      <w:proofErr w:type="gramStart"/>
      <w:r w:rsidRPr="004B5EFC">
        <w:rPr>
          <w:rFonts w:ascii="Calibri" w:hAnsi="Calibri"/>
          <w:sz w:val="22"/>
          <w:szCs w:val="24"/>
        </w:rPr>
        <w:t>mol</w:t>
      </w:r>
      <w:proofErr w:type="spellEnd"/>
      <w:r w:rsidRPr="004B5EFC">
        <w:rPr>
          <w:rFonts w:ascii="Calibri" w:hAnsi="Calibri"/>
          <w:sz w:val="22"/>
          <w:szCs w:val="24"/>
        </w:rPr>
        <w:t xml:space="preserve"> ,</w:t>
      </w:r>
      <w:proofErr w:type="gramEnd"/>
      <w:r w:rsidRPr="004B5EFC">
        <w:rPr>
          <w:rFonts w:ascii="Calibri" w:hAnsi="Calibri"/>
          <w:sz w:val="22"/>
          <w:szCs w:val="24"/>
        </w:rPr>
        <w:t xml:space="preserve"> 0.497mol water</w:t>
      </w:r>
    </w:p>
    <w:p w:rsidR="00D77A3C" w:rsidRPr="004B5EFC" w:rsidRDefault="00D77A3C" w:rsidP="00D77A3C">
      <w:pPr>
        <w:spacing w:after="0" w:line="240" w:lineRule="auto"/>
        <w:rPr>
          <w:rFonts w:ascii="Calibri" w:hAnsi="Calibri"/>
          <w:sz w:val="22"/>
          <w:szCs w:val="24"/>
        </w:rPr>
      </w:pPr>
      <w:r w:rsidRPr="004B5EFC">
        <w:rPr>
          <w:rFonts w:ascii="Calibri" w:hAnsi="Calibri"/>
          <w:sz w:val="22"/>
          <w:szCs w:val="24"/>
        </w:rPr>
        <w:t xml:space="preserve">b) Using more methanol, the theoretical yield would increase. </w:t>
      </w:r>
    </w:p>
    <w:p w:rsidR="00D77A3C" w:rsidRPr="004B5EFC" w:rsidRDefault="00D77A3C" w:rsidP="00D77A3C">
      <w:pPr>
        <w:spacing w:after="0" w:line="240" w:lineRule="auto"/>
        <w:rPr>
          <w:rFonts w:ascii="Calibri" w:hAnsi="Calibri"/>
          <w:sz w:val="22"/>
          <w:szCs w:val="24"/>
        </w:rPr>
      </w:pPr>
      <w:r w:rsidRPr="004B5EFC">
        <w:rPr>
          <w:rFonts w:ascii="Calibri" w:hAnsi="Calibri"/>
          <w:sz w:val="22"/>
          <w:szCs w:val="24"/>
        </w:rPr>
        <w:t xml:space="preserve">  0.976 = x</w:t>
      </w:r>
      <w:r w:rsidRPr="004B5EFC">
        <w:rPr>
          <w:rFonts w:ascii="Calibri" w:hAnsi="Calibri"/>
          <w:sz w:val="22"/>
          <w:szCs w:val="24"/>
          <w:vertAlign w:val="superscript"/>
        </w:rPr>
        <w:t>2</w:t>
      </w:r>
      <w:r w:rsidRPr="004B5EFC">
        <w:rPr>
          <w:rFonts w:ascii="Calibri" w:hAnsi="Calibri"/>
          <w:sz w:val="22"/>
          <w:szCs w:val="24"/>
        </w:rPr>
        <w:t xml:space="preserve"> / (1-x) (20-x)</w:t>
      </w:r>
    </w:p>
    <w:p w:rsidR="00D77A3C" w:rsidRPr="004B5EFC" w:rsidRDefault="00D77A3C" w:rsidP="00D77A3C">
      <w:pPr>
        <w:spacing w:after="0" w:line="240" w:lineRule="auto"/>
        <w:rPr>
          <w:rFonts w:ascii="Calibri" w:hAnsi="Calibri"/>
          <w:sz w:val="22"/>
          <w:szCs w:val="24"/>
        </w:rPr>
      </w:pPr>
      <w:r w:rsidRPr="004B5EFC">
        <w:rPr>
          <w:rFonts w:ascii="Calibri" w:hAnsi="Calibri"/>
          <w:sz w:val="22"/>
          <w:szCs w:val="24"/>
        </w:rPr>
        <w:t>0= 8.236 x10</w:t>
      </w:r>
      <w:r w:rsidRPr="004B5EFC">
        <w:rPr>
          <w:rFonts w:ascii="Calibri" w:hAnsi="Calibri"/>
          <w:sz w:val="22"/>
          <w:szCs w:val="24"/>
          <w:vertAlign w:val="superscript"/>
        </w:rPr>
        <w:t>5</w:t>
      </w:r>
      <w:r w:rsidRPr="004B5EFC">
        <w:rPr>
          <w:rFonts w:ascii="Calibri" w:hAnsi="Calibri"/>
          <w:sz w:val="22"/>
          <w:szCs w:val="24"/>
        </w:rPr>
        <w:t xml:space="preserve"> – (8.6478 x10</w:t>
      </w:r>
      <w:r w:rsidRPr="004B5EFC">
        <w:rPr>
          <w:rFonts w:ascii="Calibri" w:hAnsi="Calibri"/>
          <w:sz w:val="22"/>
          <w:szCs w:val="24"/>
          <w:vertAlign w:val="superscript"/>
        </w:rPr>
        <w:t>5</w:t>
      </w:r>
      <w:r w:rsidRPr="004B5EFC">
        <w:rPr>
          <w:rFonts w:ascii="Calibri" w:hAnsi="Calibri"/>
          <w:sz w:val="22"/>
          <w:szCs w:val="24"/>
        </w:rPr>
        <w:t>) + 4.118 x10</w:t>
      </w:r>
      <w:r w:rsidRPr="004B5EFC">
        <w:rPr>
          <w:rFonts w:ascii="Calibri" w:hAnsi="Calibri"/>
          <w:sz w:val="22"/>
          <w:szCs w:val="24"/>
          <w:vertAlign w:val="superscript"/>
        </w:rPr>
        <w:t>4</w:t>
      </w:r>
      <w:r w:rsidRPr="004B5EFC">
        <w:rPr>
          <w:rFonts w:ascii="Calibri" w:hAnsi="Calibri"/>
          <w:sz w:val="22"/>
          <w:szCs w:val="24"/>
        </w:rPr>
        <w:t>X</w:t>
      </w:r>
      <w:r w:rsidRPr="004B5EFC">
        <w:rPr>
          <w:rFonts w:ascii="Calibri" w:hAnsi="Calibri"/>
          <w:sz w:val="22"/>
          <w:szCs w:val="24"/>
          <w:vertAlign w:val="superscript"/>
        </w:rPr>
        <w:t>2</w:t>
      </w:r>
    </w:p>
    <w:p w:rsidR="00D77A3C" w:rsidRPr="004B5EFC" w:rsidRDefault="00D77A3C" w:rsidP="00D77A3C">
      <w:pPr>
        <w:spacing w:after="0" w:line="240" w:lineRule="auto"/>
        <w:rPr>
          <w:rFonts w:ascii="Calibri" w:hAnsi="Calibri"/>
          <w:sz w:val="22"/>
          <w:szCs w:val="24"/>
        </w:rPr>
      </w:pPr>
      <w:r w:rsidRPr="004B5EFC">
        <w:rPr>
          <w:rFonts w:ascii="Calibri" w:hAnsi="Calibri"/>
          <w:sz w:val="22"/>
          <w:szCs w:val="24"/>
        </w:rPr>
        <w:t>Using quadratic formula,</w:t>
      </w:r>
    </w:p>
    <w:p w:rsidR="00D77A3C" w:rsidRPr="004B5EFC" w:rsidRDefault="00D77A3C" w:rsidP="00D77A3C">
      <w:pPr>
        <w:spacing w:after="0" w:line="240" w:lineRule="auto"/>
        <w:rPr>
          <w:rFonts w:ascii="Calibri" w:hAnsi="Calibri"/>
          <w:sz w:val="22"/>
          <w:szCs w:val="24"/>
        </w:rPr>
      </w:pPr>
      <w:r w:rsidRPr="004B5EFC">
        <w:rPr>
          <w:rFonts w:ascii="Calibri" w:hAnsi="Calibri"/>
          <w:sz w:val="22"/>
          <w:szCs w:val="24"/>
        </w:rPr>
        <w:t>X= 0.951mol</w:t>
      </w:r>
    </w:p>
    <w:p w:rsidR="00D77A3C" w:rsidRPr="004B5EFC" w:rsidRDefault="00D77A3C" w:rsidP="00D77A3C">
      <w:pPr>
        <w:spacing w:after="0" w:line="240" w:lineRule="auto"/>
        <w:rPr>
          <w:rFonts w:ascii="Calibri" w:hAnsi="Calibri"/>
          <w:sz w:val="22"/>
          <w:szCs w:val="24"/>
        </w:rPr>
      </w:pPr>
      <w:r w:rsidRPr="004B5EFC">
        <w:rPr>
          <w:rFonts w:ascii="Calibri" w:hAnsi="Calibri"/>
          <w:sz w:val="22"/>
          <w:szCs w:val="24"/>
        </w:rPr>
        <w:t xml:space="preserve">Therefore, the theoretical yield would increase by 0.454mol for a total of 0.951 moles. </w:t>
      </w:r>
    </w:p>
    <w:p w:rsidR="00D77A3C" w:rsidRPr="004B5EFC" w:rsidRDefault="00D77A3C" w:rsidP="00D77A3C">
      <w:pPr>
        <w:spacing w:after="0" w:line="240" w:lineRule="auto"/>
        <w:rPr>
          <w:rFonts w:ascii="Calibri" w:hAnsi="Calibri"/>
          <w:sz w:val="22"/>
          <w:szCs w:val="24"/>
        </w:rPr>
      </w:pPr>
    </w:p>
    <w:p w:rsidR="00D77A3C" w:rsidRPr="004B5EFC" w:rsidRDefault="00D77A3C" w:rsidP="004B7EC5">
      <w:pPr>
        <w:spacing w:after="0" w:line="240" w:lineRule="auto"/>
        <w:jc w:val="left"/>
        <w:rPr>
          <w:rFonts w:ascii="Calibri" w:hAnsi="Calibri"/>
          <w:sz w:val="22"/>
          <w:szCs w:val="24"/>
        </w:rPr>
      </w:pPr>
    </w:p>
    <w:p w:rsidR="004B7EC5" w:rsidRPr="004B5EFC" w:rsidRDefault="003C1331" w:rsidP="004B7EC5">
      <w:pPr>
        <w:pStyle w:val="ListParagraph"/>
        <w:numPr>
          <w:ilvl w:val="0"/>
          <w:numId w:val="1"/>
        </w:numPr>
        <w:jc w:val="left"/>
        <w:rPr>
          <w:sz w:val="22"/>
        </w:rPr>
      </w:pPr>
      <w:r>
        <w:rPr>
          <w:noProof/>
          <w:sz w:val="22"/>
        </w:rPr>
        <mc:AlternateContent>
          <mc:Choice Requires="wps">
            <w:drawing>
              <wp:anchor distT="0" distB="0" distL="114300" distR="114300" simplePos="0" relativeHeight="251661312" behindDoc="0" locked="0" layoutInCell="1" allowOverlap="1" wp14:anchorId="1B83A42C" wp14:editId="243DEF32">
                <wp:simplePos x="0" y="0"/>
                <wp:positionH relativeFrom="column">
                  <wp:posOffset>2752725</wp:posOffset>
                </wp:positionH>
                <wp:positionV relativeFrom="paragraph">
                  <wp:posOffset>601345</wp:posOffset>
                </wp:positionV>
                <wp:extent cx="66676" cy="0"/>
                <wp:effectExtent l="38100" t="76200" r="47625" b="114300"/>
                <wp:wrapNone/>
                <wp:docPr id="6" name="Straight Arrow Connector 6"/>
                <wp:cNvGraphicFramePr/>
                <a:graphic xmlns:a="http://schemas.openxmlformats.org/drawingml/2006/main">
                  <a:graphicData uri="http://schemas.microsoft.com/office/word/2010/wordprocessingShape">
                    <wps:wsp>
                      <wps:cNvCnPr/>
                      <wps:spPr>
                        <a:xfrm flipH="1">
                          <a:off x="0" y="0"/>
                          <a:ext cx="66676"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216.75pt;margin-top:47.35pt;width:5.25pt;height:0;flip:x;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" strokecolor="black [3040]">
                <v:stroke endarrow="open"/>
              </v:shape>
            </w:pict>
          </mc:Fallback>
        </mc:AlternateContent>
      </w:r>
      <w:r>
        <w:rPr>
          <w:noProof/>
          <w:sz w:val="22"/>
        </w:rPr>
        <mc:AlternateContent>
          <mc:Choice Requires="wps">
            <w:drawing>
              <wp:anchor distT="0" distB="0" distL="114300" distR="114300" simplePos="0" relativeHeight="251659264" behindDoc="0" locked="0" layoutInCell="1" allowOverlap="1" wp14:anchorId="752FFB8F" wp14:editId="4CD2938F">
                <wp:simplePos x="0" y="0"/>
                <wp:positionH relativeFrom="column">
                  <wp:posOffset>2143125</wp:posOffset>
                </wp:positionH>
                <wp:positionV relativeFrom="paragraph">
                  <wp:posOffset>1744345</wp:posOffset>
                </wp:positionV>
                <wp:extent cx="238125" cy="0"/>
                <wp:effectExtent l="38100" t="76200" r="0" b="114300"/>
                <wp:wrapNone/>
                <wp:docPr id="5" name="Straight Arrow Connector 5"/>
                <wp:cNvGraphicFramePr/>
                <a:graphic xmlns:a="http://schemas.openxmlformats.org/drawingml/2006/main">
                  <a:graphicData uri="http://schemas.microsoft.com/office/word/2010/wordprocessingShape">
                    <wps:wsp>
                      <wps:cNvCnPr/>
                      <wps:spPr>
                        <a:xfrm flipH="1">
                          <a:off x="0" y="0"/>
                          <a:ext cx="23812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5" o:spid="_x0000_s1026" type="#_x0000_t32" style="position:absolute;margin-left:168.75pt;margin-top:137.35pt;width:18.75pt;height:0;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" strokecolor="black [3040]">
                <v:stroke endarrow="open"/>
              </v:shape>
            </w:pict>
          </mc:Fallback>
        </mc:AlternateContent>
      </w:r>
      <w:r w:rsidR="00276B61" w:rsidRPr="004B5EFC">
        <w:rPr>
          <w:sz w:val="22"/>
        </w:rPr>
        <w:t>b) is a Sn2 reaction</w:t>
      </w:r>
      <w:r w:rsidR="00FB6D2A" w:rsidRPr="004B5EFC">
        <w:rPr>
          <w:sz w:val="22"/>
        </w:rPr>
        <w:t xml:space="preserve"> </w:t>
      </w:r>
      <w:r w:rsidR="004B7EC5" w:rsidRPr="004B5EFC">
        <w:rPr>
          <w:noProof/>
          <w:sz w:val="22"/>
        </w:rPr>
        <w:drawing>
          <wp:inline distT="0" distB="0" distL="0" distR="0" wp14:anchorId="73C3D245" wp14:editId="3A668CD0">
            <wp:extent cx="5943600" cy="22745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274570"/>
                    </a:xfrm>
                    <a:prstGeom prst="rect">
                      <a:avLst/>
                    </a:prstGeom>
                  </pic:spPr>
                </pic:pic>
              </a:graphicData>
            </a:graphic>
          </wp:inline>
        </w:drawing>
      </w:r>
    </w:p>
    <w:p w:rsidR="00D334E7" w:rsidRPr="004B5EFC" w:rsidRDefault="0054631B" w:rsidP="00366C03">
      <w:pPr>
        <w:pStyle w:val="ListParagraph"/>
        <w:numPr>
          <w:ilvl w:val="0"/>
          <w:numId w:val="1"/>
        </w:numPr>
        <w:rPr>
          <w:sz w:val="22"/>
        </w:rPr>
      </w:pPr>
      <w:r w:rsidRPr="004B5EFC">
        <w:rPr>
          <w:sz w:val="22"/>
        </w:rPr>
        <w:t xml:space="preserve">This reaction would not occur since </w:t>
      </w:r>
      <w:proofErr w:type="spellStart"/>
      <w:r w:rsidRPr="004B5EFC">
        <w:rPr>
          <w:sz w:val="22"/>
        </w:rPr>
        <w:t>tBuOH</w:t>
      </w:r>
      <w:proofErr w:type="spellEnd"/>
      <w:r w:rsidRPr="004B5EFC">
        <w:rPr>
          <w:sz w:val="22"/>
        </w:rPr>
        <w:t xml:space="preserve"> is a weak nucleophile (although a strong base). Due to its bulky nature as a tertiary alcohol, steric hindrance would prevent </w:t>
      </w:r>
      <w:r w:rsidR="00D77A3C" w:rsidRPr="004B5EFC">
        <w:rPr>
          <w:sz w:val="22"/>
        </w:rPr>
        <w:t xml:space="preserve">the lone pair of electrons on the oxygen from being able to attack the carbonyl center, thus lack of accessibility due to steric </w:t>
      </w:r>
      <w:r w:rsidR="004B7EC5" w:rsidRPr="004B5EFC">
        <w:rPr>
          <w:sz w:val="22"/>
        </w:rPr>
        <w:t>hindrance</w:t>
      </w:r>
      <w:r w:rsidR="00D77A3C" w:rsidRPr="004B5EFC">
        <w:rPr>
          <w:sz w:val="22"/>
        </w:rPr>
        <w:t xml:space="preserve"> causes </w:t>
      </w:r>
      <w:proofErr w:type="spellStart"/>
      <w:r w:rsidR="00D77A3C" w:rsidRPr="004B5EFC">
        <w:rPr>
          <w:sz w:val="22"/>
        </w:rPr>
        <w:t>tBuOH</w:t>
      </w:r>
      <w:proofErr w:type="spellEnd"/>
      <w:r w:rsidR="00D77A3C" w:rsidRPr="004B5EFC">
        <w:rPr>
          <w:sz w:val="22"/>
        </w:rPr>
        <w:t xml:space="preserve"> to be a bad nucleophile. Instead, the oxygen on the carbonyl would simple be protonated by the acid, but no further reaction would occur. </w:t>
      </w:r>
    </w:p>
    <w:p w:rsidR="004B7EC5" w:rsidRDefault="004B7EC5" w:rsidP="00366C03">
      <w:pPr>
        <w:pStyle w:val="ListParagraph"/>
        <w:numPr>
          <w:ilvl w:val="0"/>
          <w:numId w:val="1"/>
        </w:numPr>
        <w:rPr>
          <w:sz w:val="22"/>
        </w:rPr>
      </w:pPr>
      <w:r w:rsidRPr="004B5EFC">
        <w:rPr>
          <w:noProof/>
          <w:sz w:val="22"/>
        </w:rPr>
        <w:drawing>
          <wp:inline distT="0" distB="0" distL="0" distR="0" wp14:anchorId="47B3B3DC" wp14:editId="5407C92D">
            <wp:extent cx="5943600" cy="13735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373505"/>
                    </a:xfrm>
                    <a:prstGeom prst="rect">
                      <a:avLst/>
                    </a:prstGeom>
                  </pic:spPr>
                </pic:pic>
              </a:graphicData>
            </a:graphic>
          </wp:inline>
        </w:drawing>
      </w:r>
    </w:p>
    <w:p w:rsidR="003C1331" w:rsidRPr="004B5EFC" w:rsidRDefault="003C1331" w:rsidP="003C1331">
      <w:pPr>
        <w:pStyle w:val="ListParagraph"/>
        <w:rPr>
          <w:sz w:val="22"/>
        </w:rPr>
      </w:pPr>
      <w:r>
        <w:rPr>
          <w:sz w:val="22"/>
        </w:rPr>
        <w:t>Please note: all reactions in 4) are at equilibrium (the arrows are omitted)</w:t>
      </w:r>
    </w:p>
    <w:p w:rsidR="00FB6D2A" w:rsidRPr="004B5EFC" w:rsidRDefault="00FB6D2A" w:rsidP="00FB6D2A">
      <w:pPr>
        <w:rPr>
          <w:sz w:val="22"/>
        </w:rPr>
      </w:pPr>
    </w:p>
    <w:p w:rsidR="00FB6D2A" w:rsidRPr="004B5EFC" w:rsidRDefault="00FB6D2A" w:rsidP="00FB6D2A">
      <w:pPr>
        <w:rPr>
          <w:sz w:val="22"/>
        </w:rPr>
      </w:pPr>
    </w:p>
    <w:sectPr w:rsidR="00FB6D2A" w:rsidRPr="004B5E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sto MT">
    <w:altName w:val="Cambria Math"/>
    <w:panose1 w:val="0204060305050503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859C1"/>
    <w:multiLevelType w:val="hybridMultilevel"/>
    <w:tmpl w:val="5D5AB5D4"/>
    <w:lvl w:ilvl="0" w:tplc="F536C168">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4F53E3"/>
    <w:multiLevelType w:val="hybridMultilevel"/>
    <w:tmpl w:val="D10AF41E"/>
    <w:lvl w:ilvl="0" w:tplc="4DA4FA08">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0C7B9B"/>
    <w:multiLevelType w:val="hybridMultilevel"/>
    <w:tmpl w:val="F4701D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BF70DB8"/>
    <w:multiLevelType w:val="hybridMultilevel"/>
    <w:tmpl w:val="05FAA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353383"/>
    <w:multiLevelType w:val="hybridMultilevel"/>
    <w:tmpl w:val="BBA063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8E0"/>
    <w:rsid w:val="000308E0"/>
    <w:rsid w:val="00084F03"/>
    <w:rsid w:val="000B2102"/>
    <w:rsid w:val="000F653C"/>
    <w:rsid w:val="00276B61"/>
    <w:rsid w:val="002825B6"/>
    <w:rsid w:val="002D1457"/>
    <w:rsid w:val="00366C03"/>
    <w:rsid w:val="003A5B52"/>
    <w:rsid w:val="003C1331"/>
    <w:rsid w:val="00415970"/>
    <w:rsid w:val="00430FCB"/>
    <w:rsid w:val="00473326"/>
    <w:rsid w:val="004B15E8"/>
    <w:rsid w:val="004B5EFC"/>
    <w:rsid w:val="004B7EC5"/>
    <w:rsid w:val="004C764A"/>
    <w:rsid w:val="00522815"/>
    <w:rsid w:val="0054196D"/>
    <w:rsid w:val="0054631B"/>
    <w:rsid w:val="005D74A6"/>
    <w:rsid w:val="0064250F"/>
    <w:rsid w:val="006C3465"/>
    <w:rsid w:val="006D297C"/>
    <w:rsid w:val="006E3876"/>
    <w:rsid w:val="00773086"/>
    <w:rsid w:val="007938B8"/>
    <w:rsid w:val="00797409"/>
    <w:rsid w:val="007B641D"/>
    <w:rsid w:val="00854B82"/>
    <w:rsid w:val="009413BE"/>
    <w:rsid w:val="00A22867"/>
    <w:rsid w:val="00A63E18"/>
    <w:rsid w:val="00A93679"/>
    <w:rsid w:val="00AF3FE5"/>
    <w:rsid w:val="00B16EC2"/>
    <w:rsid w:val="00BB7F6B"/>
    <w:rsid w:val="00CE1D4C"/>
    <w:rsid w:val="00D334E7"/>
    <w:rsid w:val="00D51265"/>
    <w:rsid w:val="00D77A3C"/>
    <w:rsid w:val="00DD169C"/>
    <w:rsid w:val="00E717DA"/>
    <w:rsid w:val="00ED4569"/>
    <w:rsid w:val="00EE183B"/>
    <w:rsid w:val="00F26C57"/>
    <w:rsid w:val="00FB6D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8E0"/>
  </w:style>
  <w:style w:type="paragraph" w:styleId="Heading1">
    <w:name w:val="heading 1"/>
    <w:basedOn w:val="Normal"/>
    <w:next w:val="Normal"/>
    <w:link w:val="Heading1Char"/>
    <w:uiPriority w:val="9"/>
    <w:qFormat/>
    <w:rsid w:val="000308E0"/>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0308E0"/>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0308E0"/>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0308E0"/>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0308E0"/>
    <w:pPr>
      <w:spacing w:before="200" w:after="0"/>
      <w:jc w:val="left"/>
      <w:outlineLvl w:val="4"/>
    </w:pPr>
    <w:rPr>
      <w:smallCaps/>
      <w:color w:val="943634" w:themeColor="accent2" w:themeShade="BF"/>
      <w:spacing w:val="10"/>
      <w:sz w:val="22"/>
      <w:szCs w:val="26"/>
    </w:rPr>
  </w:style>
  <w:style w:type="paragraph" w:styleId="Heading6">
    <w:name w:val="heading 6"/>
    <w:basedOn w:val="Normal"/>
    <w:next w:val="Normal"/>
    <w:link w:val="Heading6Char"/>
    <w:uiPriority w:val="9"/>
    <w:semiHidden/>
    <w:unhideWhenUsed/>
    <w:qFormat/>
    <w:rsid w:val="000308E0"/>
    <w:pPr>
      <w:spacing w:after="0"/>
      <w:jc w:val="left"/>
      <w:outlineLvl w:val="5"/>
    </w:pPr>
    <w:rPr>
      <w:smallCaps/>
      <w:color w:val="C0504D" w:themeColor="accent2"/>
      <w:spacing w:val="5"/>
      <w:sz w:val="22"/>
    </w:rPr>
  </w:style>
  <w:style w:type="paragraph" w:styleId="Heading7">
    <w:name w:val="heading 7"/>
    <w:basedOn w:val="Normal"/>
    <w:next w:val="Normal"/>
    <w:link w:val="Heading7Char"/>
    <w:uiPriority w:val="9"/>
    <w:semiHidden/>
    <w:unhideWhenUsed/>
    <w:qFormat/>
    <w:rsid w:val="000308E0"/>
    <w:pPr>
      <w:spacing w:after="0"/>
      <w:jc w:val="left"/>
      <w:outlineLvl w:val="6"/>
    </w:pPr>
    <w:rPr>
      <w:b/>
      <w:smallCaps/>
      <w:color w:val="C0504D" w:themeColor="accent2"/>
      <w:spacing w:val="10"/>
    </w:rPr>
  </w:style>
  <w:style w:type="paragraph" w:styleId="Heading8">
    <w:name w:val="heading 8"/>
    <w:basedOn w:val="Normal"/>
    <w:next w:val="Normal"/>
    <w:link w:val="Heading8Char"/>
    <w:uiPriority w:val="9"/>
    <w:semiHidden/>
    <w:unhideWhenUsed/>
    <w:qFormat/>
    <w:rsid w:val="000308E0"/>
    <w:pPr>
      <w:spacing w:after="0"/>
      <w:jc w:val="left"/>
      <w:outlineLvl w:val="7"/>
    </w:pPr>
    <w:rPr>
      <w:b/>
      <w:i/>
      <w:smallCaps/>
      <w:color w:val="943634" w:themeColor="accent2" w:themeShade="BF"/>
    </w:rPr>
  </w:style>
  <w:style w:type="paragraph" w:styleId="Heading9">
    <w:name w:val="heading 9"/>
    <w:basedOn w:val="Normal"/>
    <w:next w:val="Normal"/>
    <w:link w:val="Heading9Char"/>
    <w:uiPriority w:val="9"/>
    <w:semiHidden/>
    <w:unhideWhenUsed/>
    <w:qFormat/>
    <w:rsid w:val="000308E0"/>
    <w:pPr>
      <w:spacing w:after="0"/>
      <w:jc w:val="left"/>
      <w:outlineLvl w:val="8"/>
    </w:pPr>
    <w:rPr>
      <w:b/>
      <w:i/>
      <w:smallCaps/>
      <w:color w:val="622423"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08E0"/>
    <w:rPr>
      <w:smallCaps/>
      <w:spacing w:val="5"/>
      <w:sz w:val="32"/>
      <w:szCs w:val="32"/>
    </w:rPr>
  </w:style>
  <w:style w:type="character" w:customStyle="1" w:styleId="Heading2Char">
    <w:name w:val="Heading 2 Char"/>
    <w:basedOn w:val="DefaultParagraphFont"/>
    <w:link w:val="Heading2"/>
    <w:uiPriority w:val="9"/>
    <w:rsid w:val="000308E0"/>
    <w:rPr>
      <w:smallCaps/>
      <w:spacing w:val="5"/>
      <w:sz w:val="28"/>
      <w:szCs w:val="28"/>
    </w:rPr>
  </w:style>
  <w:style w:type="character" w:customStyle="1" w:styleId="Heading3Char">
    <w:name w:val="Heading 3 Char"/>
    <w:basedOn w:val="DefaultParagraphFont"/>
    <w:link w:val="Heading3"/>
    <w:uiPriority w:val="9"/>
    <w:semiHidden/>
    <w:rsid w:val="000308E0"/>
    <w:rPr>
      <w:smallCaps/>
      <w:spacing w:val="5"/>
      <w:sz w:val="24"/>
      <w:szCs w:val="24"/>
    </w:rPr>
  </w:style>
  <w:style w:type="character" w:customStyle="1" w:styleId="Heading4Char">
    <w:name w:val="Heading 4 Char"/>
    <w:basedOn w:val="DefaultParagraphFont"/>
    <w:link w:val="Heading4"/>
    <w:uiPriority w:val="9"/>
    <w:semiHidden/>
    <w:rsid w:val="000308E0"/>
    <w:rPr>
      <w:smallCaps/>
      <w:spacing w:val="10"/>
      <w:sz w:val="22"/>
      <w:szCs w:val="22"/>
    </w:rPr>
  </w:style>
  <w:style w:type="character" w:customStyle="1" w:styleId="Heading5Char">
    <w:name w:val="Heading 5 Char"/>
    <w:basedOn w:val="DefaultParagraphFont"/>
    <w:link w:val="Heading5"/>
    <w:uiPriority w:val="9"/>
    <w:semiHidden/>
    <w:rsid w:val="000308E0"/>
    <w:rPr>
      <w:smallCaps/>
      <w:color w:val="943634" w:themeColor="accent2" w:themeShade="BF"/>
      <w:spacing w:val="10"/>
      <w:sz w:val="22"/>
      <w:szCs w:val="26"/>
    </w:rPr>
  </w:style>
  <w:style w:type="character" w:customStyle="1" w:styleId="Heading6Char">
    <w:name w:val="Heading 6 Char"/>
    <w:basedOn w:val="DefaultParagraphFont"/>
    <w:link w:val="Heading6"/>
    <w:uiPriority w:val="9"/>
    <w:semiHidden/>
    <w:rsid w:val="000308E0"/>
    <w:rPr>
      <w:smallCaps/>
      <w:color w:val="C0504D" w:themeColor="accent2"/>
      <w:spacing w:val="5"/>
      <w:sz w:val="22"/>
    </w:rPr>
  </w:style>
  <w:style w:type="character" w:customStyle="1" w:styleId="Heading7Char">
    <w:name w:val="Heading 7 Char"/>
    <w:basedOn w:val="DefaultParagraphFont"/>
    <w:link w:val="Heading7"/>
    <w:uiPriority w:val="9"/>
    <w:semiHidden/>
    <w:rsid w:val="000308E0"/>
    <w:rPr>
      <w:b/>
      <w:smallCaps/>
      <w:color w:val="C0504D" w:themeColor="accent2"/>
      <w:spacing w:val="10"/>
    </w:rPr>
  </w:style>
  <w:style w:type="character" w:customStyle="1" w:styleId="Heading8Char">
    <w:name w:val="Heading 8 Char"/>
    <w:basedOn w:val="DefaultParagraphFont"/>
    <w:link w:val="Heading8"/>
    <w:uiPriority w:val="9"/>
    <w:semiHidden/>
    <w:rsid w:val="000308E0"/>
    <w:rPr>
      <w:b/>
      <w:i/>
      <w:smallCaps/>
      <w:color w:val="943634" w:themeColor="accent2" w:themeShade="BF"/>
    </w:rPr>
  </w:style>
  <w:style w:type="character" w:customStyle="1" w:styleId="Heading9Char">
    <w:name w:val="Heading 9 Char"/>
    <w:basedOn w:val="DefaultParagraphFont"/>
    <w:link w:val="Heading9"/>
    <w:uiPriority w:val="9"/>
    <w:semiHidden/>
    <w:rsid w:val="000308E0"/>
    <w:rPr>
      <w:b/>
      <w:i/>
      <w:smallCaps/>
      <w:color w:val="622423" w:themeColor="accent2" w:themeShade="7F"/>
    </w:rPr>
  </w:style>
  <w:style w:type="paragraph" w:styleId="Caption">
    <w:name w:val="caption"/>
    <w:basedOn w:val="Normal"/>
    <w:next w:val="Normal"/>
    <w:uiPriority w:val="35"/>
    <w:semiHidden/>
    <w:unhideWhenUsed/>
    <w:qFormat/>
    <w:rsid w:val="000308E0"/>
    <w:rPr>
      <w:b/>
      <w:bCs/>
      <w:caps/>
      <w:sz w:val="16"/>
      <w:szCs w:val="18"/>
    </w:rPr>
  </w:style>
  <w:style w:type="paragraph" w:styleId="Title">
    <w:name w:val="Title"/>
    <w:basedOn w:val="Normal"/>
    <w:next w:val="Normal"/>
    <w:link w:val="TitleChar"/>
    <w:uiPriority w:val="10"/>
    <w:qFormat/>
    <w:rsid w:val="000308E0"/>
    <w:pPr>
      <w:pBdr>
        <w:top w:val="single" w:sz="12" w:space="1" w:color="C0504D"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0308E0"/>
    <w:rPr>
      <w:smallCaps/>
      <w:sz w:val="48"/>
      <w:szCs w:val="48"/>
    </w:rPr>
  </w:style>
  <w:style w:type="paragraph" w:styleId="Subtitle">
    <w:name w:val="Subtitle"/>
    <w:basedOn w:val="Normal"/>
    <w:next w:val="Normal"/>
    <w:link w:val="SubtitleChar"/>
    <w:uiPriority w:val="11"/>
    <w:qFormat/>
    <w:rsid w:val="000308E0"/>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0308E0"/>
    <w:rPr>
      <w:rFonts w:asciiTheme="majorHAnsi" w:eastAsiaTheme="majorEastAsia" w:hAnsiTheme="majorHAnsi" w:cstheme="majorBidi"/>
      <w:szCs w:val="22"/>
    </w:rPr>
  </w:style>
  <w:style w:type="character" w:styleId="Strong">
    <w:name w:val="Strong"/>
    <w:uiPriority w:val="22"/>
    <w:qFormat/>
    <w:rsid w:val="000308E0"/>
    <w:rPr>
      <w:b/>
      <w:color w:val="C0504D" w:themeColor="accent2"/>
    </w:rPr>
  </w:style>
  <w:style w:type="character" w:styleId="Emphasis">
    <w:name w:val="Emphasis"/>
    <w:uiPriority w:val="20"/>
    <w:qFormat/>
    <w:rsid w:val="000308E0"/>
    <w:rPr>
      <w:b/>
      <w:i/>
      <w:spacing w:val="10"/>
    </w:rPr>
  </w:style>
  <w:style w:type="paragraph" w:styleId="NoSpacing">
    <w:name w:val="No Spacing"/>
    <w:basedOn w:val="Normal"/>
    <w:link w:val="NoSpacingChar"/>
    <w:uiPriority w:val="1"/>
    <w:qFormat/>
    <w:rsid w:val="000308E0"/>
    <w:pPr>
      <w:spacing w:after="0" w:line="240" w:lineRule="auto"/>
    </w:pPr>
  </w:style>
  <w:style w:type="paragraph" w:styleId="ListParagraph">
    <w:name w:val="List Paragraph"/>
    <w:basedOn w:val="Normal"/>
    <w:uiPriority w:val="34"/>
    <w:qFormat/>
    <w:rsid w:val="000308E0"/>
    <w:pPr>
      <w:ind w:left="720"/>
      <w:contextualSpacing/>
    </w:pPr>
  </w:style>
  <w:style w:type="paragraph" w:styleId="Quote">
    <w:name w:val="Quote"/>
    <w:basedOn w:val="Normal"/>
    <w:next w:val="Normal"/>
    <w:link w:val="QuoteChar"/>
    <w:uiPriority w:val="29"/>
    <w:qFormat/>
    <w:rsid w:val="000308E0"/>
    <w:rPr>
      <w:i/>
    </w:rPr>
  </w:style>
  <w:style w:type="character" w:customStyle="1" w:styleId="QuoteChar">
    <w:name w:val="Quote Char"/>
    <w:basedOn w:val="DefaultParagraphFont"/>
    <w:link w:val="Quote"/>
    <w:uiPriority w:val="29"/>
    <w:rsid w:val="000308E0"/>
    <w:rPr>
      <w:i/>
    </w:rPr>
  </w:style>
  <w:style w:type="paragraph" w:styleId="IntenseQuote">
    <w:name w:val="Intense Quote"/>
    <w:basedOn w:val="Normal"/>
    <w:next w:val="Normal"/>
    <w:link w:val="IntenseQuoteChar"/>
    <w:uiPriority w:val="30"/>
    <w:qFormat/>
    <w:rsid w:val="000308E0"/>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0308E0"/>
    <w:rPr>
      <w:b/>
      <w:i/>
      <w:color w:val="FFFFFF" w:themeColor="background1"/>
      <w:shd w:val="clear" w:color="auto" w:fill="C0504D" w:themeFill="accent2"/>
    </w:rPr>
  </w:style>
  <w:style w:type="character" w:styleId="SubtleEmphasis">
    <w:name w:val="Subtle Emphasis"/>
    <w:uiPriority w:val="19"/>
    <w:qFormat/>
    <w:rsid w:val="000308E0"/>
    <w:rPr>
      <w:i/>
    </w:rPr>
  </w:style>
  <w:style w:type="character" w:styleId="IntenseEmphasis">
    <w:name w:val="Intense Emphasis"/>
    <w:uiPriority w:val="21"/>
    <w:qFormat/>
    <w:rsid w:val="000308E0"/>
    <w:rPr>
      <w:b/>
      <w:i/>
      <w:color w:val="C0504D" w:themeColor="accent2"/>
      <w:spacing w:val="10"/>
    </w:rPr>
  </w:style>
  <w:style w:type="character" w:styleId="SubtleReference">
    <w:name w:val="Subtle Reference"/>
    <w:uiPriority w:val="31"/>
    <w:qFormat/>
    <w:rsid w:val="000308E0"/>
    <w:rPr>
      <w:b/>
    </w:rPr>
  </w:style>
  <w:style w:type="character" w:styleId="IntenseReference">
    <w:name w:val="Intense Reference"/>
    <w:uiPriority w:val="32"/>
    <w:qFormat/>
    <w:rsid w:val="000308E0"/>
    <w:rPr>
      <w:b/>
      <w:bCs/>
      <w:smallCaps/>
      <w:spacing w:val="5"/>
      <w:sz w:val="22"/>
      <w:szCs w:val="22"/>
      <w:u w:val="single"/>
    </w:rPr>
  </w:style>
  <w:style w:type="character" w:styleId="BookTitle">
    <w:name w:val="Book Title"/>
    <w:uiPriority w:val="33"/>
    <w:qFormat/>
    <w:rsid w:val="000308E0"/>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0308E0"/>
    <w:pPr>
      <w:outlineLvl w:val="9"/>
    </w:pPr>
    <w:rPr>
      <w:lang w:bidi="en-US"/>
    </w:rPr>
  </w:style>
  <w:style w:type="character" w:customStyle="1" w:styleId="NoSpacingChar">
    <w:name w:val="No Spacing Char"/>
    <w:basedOn w:val="DefaultParagraphFont"/>
    <w:link w:val="NoSpacing"/>
    <w:uiPriority w:val="1"/>
    <w:rsid w:val="000308E0"/>
  </w:style>
  <w:style w:type="table" w:styleId="TableGrid">
    <w:name w:val="Table Grid"/>
    <w:basedOn w:val="TableNormal"/>
    <w:uiPriority w:val="59"/>
    <w:rsid w:val="000308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66C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C03"/>
    <w:rPr>
      <w:rFonts w:ascii="Tahoma" w:hAnsi="Tahoma" w:cs="Tahoma"/>
      <w:sz w:val="16"/>
      <w:szCs w:val="16"/>
    </w:rPr>
  </w:style>
  <w:style w:type="table" w:customStyle="1" w:styleId="GridTable1Light">
    <w:name w:val="Grid Table 1 Light"/>
    <w:basedOn w:val="TableNormal"/>
    <w:uiPriority w:val="46"/>
    <w:rsid w:val="00084F0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8E0"/>
  </w:style>
  <w:style w:type="paragraph" w:styleId="Heading1">
    <w:name w:val="heading 1"/>
    <w:basedOn w:val="Normal"/>
    <w:next w:val="Normal"/>
    <w:link w:val="Heading1Char"/>
    <w:uiPriority w:val="9"/>
    <w:qFormat/>
    <w:rsid w:val="000308E0"/>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0308E0"/>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0308E0"/>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0308E0"/>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0308E0"/>
    <w:pPr>
      <w:spacing w:before="200" w:after="0"/>
      <w:jc w:val="left"/>
      <w:outlineLvl w:val="4"/>
    </w:pPr>
    <w:rPr>
      <w:smallCaps/>
      <w:color w:val="943634" w:themeColor="accent2" w:themeShade="BF"/>
      <w:spacing w:val="10"/>
      <w:sz w:val="22"/>
      <w:szCs w:val="26"/>
    </w:rPr>
  </w:style>
  <w:style w:type="paragraph" w:styleId="Heading6">
    <w:name w:val="heading 6"/>
    <w:basedOn w:val="Normal"/>
    <w:next w:val="Normal"/>
    <w:link w:val="Heading6Char"/>
    <w:uiPriority w:val="9"/>
    <w:semiHidden/>
    <w:unhideWhenUsed/>
    <w:qFormat/>
    <w:rsid w:val="000308E0"/>
    <w:pPr>
      <w:spacing w:after="0"/>
      <w:jc w:val="left"/>
      <w:outlineLvl w:val="5"/>
    </w:pPr>
    <w:rPr>
      <w:smallCaps/>
      <w:color w:val="C0504D" w:themeColor="accent2"/>
      <w:spacing w:val="5"/>
      <w:sz w:val="22"/>
    </w:rPr>
  </w:style>
  <w:style w:type="paragraph" w:styleId="Heading7">
    <w:name w:val="heading 7"/>
    <w:basedOn w:val="Normal"/>
    <w:next w:val="Normal"/>
    <w:link w:val="Heading7Char"/>
    <w:uiPriority w:val="9"/>
    <w:semiHidden/>
    <w:unhideWhenUsed/>
    <w:qFormat/>
    <w:rsid w:val="000308E0"/>
    <w:pPr>
      <w:spacing w:after="0"/>
      <w:jc w:val="left"/>
      <w:outlineLvl w:val="6"/>
    </w:pPr>
    <w:rPr>
      <w:b/>
      <w:smallCaps/>
      <w:color w:val="C0504D" w:themeColor="accent2"/>
      <w:spacing w:val="10"/>
    </w:rPr>
  </w:style>
  <w:style w:type="paragraph" w:styleId="Heading8">
    <w:name w:val="heading 8"/>
    <w:basedOn w:val="Normal"/>
    <w:next w:val="Normal"/>
    <w:link w:val="Heading8Char"/>
    <w:uiPriority w:val="9"/>
    <w:semiHidden/>
    <w:unhideWhenUsed/>
    <w:qFormat/>
    <w:rsid w:val="000308E0"/>
    <w:pPr>
      <w:spacing w:after="0"/>
      <w:jc w:val="left"/>
      <w:outlineLvl w:val="7"/>
    </w:pPr>
    <w:rPr>
      <w:b/>
      <w:i/>
      <w:smallCaps/>
      <w:color w:val="943634" w:themeColor="accent2" w:themeShade="BF"/>
    </w:rPr>
  </w:style>
  <w:style w:type="paragraph" w:styleId="Heading9">
    <w:name w:val="heading 9"/>
    <w:basedOn w:val="Normal"/>
    <w:next w:val="Normal"/>
    <w:link w:val="Heading9Char"/>
    <w:uiPriority w:val="9"/>
    <w:semiHidden/>
    <w:unhideWhenUsed/>
    <w:qFormat/>
    <w:rsid w:val="000308E0"/>
    <w:pPr>
      <w:spacing w:after="0"/>
      <w:jc w:val="left"/>
      <w:outlineLvl w:val="8"/>
    </w:pPr>
    <w:rPr>
      <w:b/>
      <w:i/>
      <w:smallCaps/>
      <w:color w:val="622423"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08E0"/>
    <w:rPr>
      <w:smallCaps/>
      <w:spacing w:val="5"/>
      <w:sz w:val="32"/>
      <w:szCs w:val="32"/>
    </w:rPr>
  </w:style>
  <w:style w:type="character" w:customStyle="1" w:styleId="Heading2Char">
    <w:name w:val="Heading 2 Char"/>
    <w:basedOn w:val="DefaultParagraphFont"/>
    <w:link w:val="Heading2"/>
    <w:uiPriority w:val="9"/>
    <w:rsid w:val="000308E0"/>
    <w:rPr>
      <w:smallCaps/>
      <w:spacing w:val="5"/>
      <w:sz w:val="28"/>
      <w:szCs w:val="28"/>
    </w:rPr>
  </w:style>
  <w:style w:type="character" w:customStyle="1" w:styleId="Heading3Char">
    <w:name w:val="Heading 3 Char"/>
    <w:basedOn w:val="DefaultParagraphFont"/>
    <w:link w:val="Heading3"/>
    <w:uiPriority w:val="9"/>
    <w:semiHidden/>
    <w:rsid w:val="000308E0"/>
    <w:rPr>
      <w:smallCaps/>
      <w:spacing w:val="5"/>
      <w:sz w:val="24"/>
      <w:szCs w:val="24"/>
    </w:rPr>
  </w:style>
  <w:style w:type="character" w:customStyle="1" w:styleId="Heading4Char">
    <w:name w:val="Heading 4 Char"/>
    <w:basedOn w:val="DefaultParagraphFont"/>
    <w:link w:val="Heading4"/>
    <w:uiPriority w:val="9"/>
    <w:semiHidden/>
    <w:rsid w:val="000308E0"/>
    <w:rPr>
      <w:smallCaps/>
      <w:spacing w:val="10"/>
      <w:sz w:val="22"/>
      <w:szCs w:val="22"/>
    </w:rPr>
  </w:style>
  <w:style w:type="character" w:customStyle="1" w:styleId="Heading5Char">
    <w:name w:val="Heading 5 Char"/>
    <w:basedOn w:val="DefaultParagraphFont"/>
    <w:link w:val="Heading5"/>
    <w:uiPriority w:val="9"/>
    <w:semiHidden/>
    <w:rsid w:val="000308E0"/>
    <w:rPr>
      <w:smallCaps/>
      <w:color w:val="943634" w:themeColor="accent2" w:themeShade="BF"/>
      <w:spacing w:val="10"/>
      <w:sz w:val="22"/>
      <w:szCs w:val="26"/>
    </w:rPr>
  </w:style>
  <w:style w:type="character" w:customStyle="1" w:styleId="Heading6Char">
    <w:name w:val="Heading 6 Char"/>
    <w:basedOn w:val="DefaultParagraphFont"/>
    <w:link w:val="Heading6"/>
    <w:uiPriority w:val="9"/>
    <w:semiHidden/>
    <w:rsid w:val="000308E0"/>
    <w:rPr>
      <w:smallCaps/>
      <w:color w:val="C0504D" w:themeColor="accent2"/>
      <w:spacing w:val="5"/>
      <w:sz w:val="22"/>
    </w:rPr>
  </w:style>
  <w:style w:type="character" w:customStyle="1" w:styleId="Heading7Char">
    <w:name w:val="Heading 7 Char"/>
    <w:basedOn w:val="DefaultParagraphFont"/>
    <w:link w:val="Heading7"/>
    <w:uiPriority w:val="9"/>
    <w:semiHidden/>
    <w:rsid w:val="000308E0"/>
    <w:rPr>
      <w:b/>
      <w:smallCaps/>
      <w:color w:val="C0504D" w:themeColor="accent2"/>
      <w:spacing w:val="10"/>
    </w:rPr>
  </w:style>
  <w:style w:type="character" w:customStyle="1" w:styleId="Heading8Char">
    <w:name w:val="Heading 8 Char"/>
    <w:basedOn w:val="DefaultParagraphFont"/>
    <w:link w:val="Heading8"/>
    <w:uiPriority w:val="9"/>
    <w:semiHidden/>
    <w:rsid w:val="000308E0"/>
    <w:rPr>
      <w:b/>
      <w:i/>
      <w:smallCaps/>
      <w:color w:val="943634" w:themeColor="accent2" w:themeShade="BF"/>
    </w:rPr>
  </w:style>
  <w:style w:type="character" w:customStyle="1" w:styleId="Heading9Char">
    <w:name w:val="Heading 9 Char"/>
    <w:basedOn w:val="DefaultParagraphFont"/>
    <w:link w:val="Heading9"/>
    <w:uiPriority w:val="9"/>
    <w:semiHidden/>
    <w:rsid w:val="000308E0"/>
    <w:rPr>
      <w:b/>
      <w:i/>
      <w:smallCaps/>
      <w:color w:val="622423" w:themeColor="accent2" w:themeShade="7F"/>
    </w:rPr>
  </w:style>
  <w:style w:type="paragraph" w:styleId="Caption">
    <w:name w:val="caption"/>
    <w:basedOn w:val="Normal"/>
    <w:next w:val="Normal"/>
    <w:uiPriority w:val="35"/>
    <w:semiHidden/>
    <w:unhideWhenUsed/>
    <w:qFormat/>
    <w:rsid w:val="000308E0"/>
    <w:rPr>
      <w:b/>
      <w:bCs/>
      <w:caps/>
      <w:sz w:val="16"/>
      <w:szCs w:val="18"/>
    </w:rPr>
  </w:style>
  <w:style w:type="paragraph" w:styleId="Title">
    <w:name w:val="Title"/>
    <w:basedOn w:val="Normal"/>
    <w:next w:val="Normal"/>
    <w:link w:val="TitleChar"/>
    <w:uiPriority w:val="10"/>
    <w:qFormat/>
    <w:rsid w:val="000308E0"/>
    <w:pPr>
      <w:pBdr>
        <w:top w:val="single" w:sz="12" w:space="1" w:color="C0504D"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0308E0"/>
    <w:rPr>
      <w:smallCaps/>
      <w:sz w:val="48"/>
      <w:szCs w:val="48"/>
    </w:rPr>
  </w:style>
  <w:style w:type="paragraph" w:styleId="Subtitle">
    <w:name w:val="Subtitle"/>
    <w:basedOn w:val="Normal"/>
    <w:next w:val="Normal"/>
    <w:link w:val="SubtitleChar"/>
    <w:uiPriority w:val="11"/>
    <w:qFormat/>
    <w:rsid w:val="000308E0"/>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0308E0"/>
    <w:rPr>
      <w:rFonts w:asciiTheme="majorHAnsi" w:eastAsiaTheme="majorEastAsia" w:hAnsiTheme="majorHAnsi" w:cstheme="majorBidi"/>
      <w:szCs w:val="22"/>
    </w:rPr>
  </w:style>
  <w:style w:type="character" w:styleId="Strong">
    <w:name w:val="Strong"/>
    <w:uiPriority w:val="22"/>
    <w:qFormat/>
    <w:rsid w:val="000308E0"/>
    <w:rPr>
      <w:b/>
      <w:color w:val="C0504D" w:themeColor="accent2"/>
    </w:rPr>
  </w:style>
  <w:style w:type="character" w:styleId="Emphasis">
    <w:name w:val="Emphasis"/>
    <w:uiPriority w:val="20"/>
    <w:qFormat/>
    <w:rsid w:val="000308E0"/>
    <w:rPr>
      <w:b/>
      <w:i/>
      <w:spacing w:val="10"/>
    </w:rPr>
  </w:style>
  <w:style w:type="paragraph" w:styleId="NoSpacing">
    <w:name w:val="No Spacing"/>
    <w:basedOn w:val="Normal"/>
    <w:link w:val="NoSpacingChar"/>
    <w:uiPriority w:val="1"/>
    <w:qFormat/>
    <w:rsid w:val="000308E0"/>
    <w:pPr>
      <w:spacing w:after="0" w:line="240" w:lineRule="auto"/>
    </w:pPr>
  </w:style>
  <w:style w:type="paragraph" w:styleId="ListParagraph">
    <w:name w:val="List Paragraph"/>
    <w:basedOn w:val="Normal"/>
    <w:uiPriority w:val="34"/>
    <w:qFormat/>
    <w:rsid w:val="000308E0"/>
    <w:pPr>
      <w:ind w:left="720"/>
      <w:contextualSpacing/>
    </w:pPr>
  </w:style>
  <w:style w:type="paragraph" w:styleId="Quote">
    <w:name w:val="Quote"/>
    <w:basedOn w:val="Normal"/>
    <w:next w:val="Normal"/>
    <w:link w:val="QuoteChar"/>
    <w:uiPriority w:val="29"/>
    <w:qFormat/>
    <w:rsid w:val="000308E0"/>
    <w:rPr>
      <w:i/>
    </w:rPr>
  </w:style>
  <w:style w:type="character" w:customStyle="1" w:styleId="QuoteChar">
    <w:name w:val="Quote Char"/>
    <w:basedOn w:val="DefaultParagraphFont"/>
    <w:link w:val="Quote"/>
    <w:uiPriority w:val="29"/>
    <w:rsid w:val="000308E0"/>
    <w:rPr>
      <w:i/>
    </w:rPr>
  </w:style>
  <w:style w:type="paragraph" w:styleId="IntenseQuote">
    <w:name w:val="Intense Quote"/>
    <w:basedOn w:val="Normal"/>
    <w:next w:val="Normal"/>
    <w:link w:val="IntenseQuoteChar"/>
    <w:uiPriority w:val="30"/>
    <w:qFormat/>
    <w:rsid w:val="000308E0"/>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0308E0"/>
    <w:rPr>
      <w:b/>
      <w:i/>
      <w:color w:val="FFFFFF" w:themeColor="background1"/>
      <w:shd w:val="clear" w:color="auto" w:fill="C0504D" w:themeFill="accent2"/>
    </w:rPr>
  </w:style>
  <w:style w:type="character" w:styleId="SubtleEmphasis">
    <w:name w:val="Subtle Emphasis"/>
    <w:uiPriority w:val="19"/>
    <w:qFormat/>
    <w:rsid w:val="000308E0"/>
    <w:rPr>
      <w:i/>
    </w:rPr>
  </w:style>
  <w:style w:type="character" w:styleId="IntenseEmphasis">
    <w:name w:val="Intense Emphasis"/>
    <w:uiPriority w:val="21"/>
    <w:qFormat/>
    <w:rsid w:val="000308E0"/>
    <w:rPr>
      <w:b/>
      <w:i/>
      <w:color w:val="C0504D" w:themeColor="accent2"/>
      <w:spacing w:val="10"/>
    </w:rPr>
  </w:style>
  <w:style w:type="character" w:styleId="SubtleReference">
    <w:name w:val="Subtle Reference"/>
    <w:uiPriority w:val="31"/>
    <w:qFormat/>
    <w:rsid w:val="000308E0"/>
    <w:rPr>
      <w:b/>
    </w:rPr>
  </w:style>
  <w:style w:type="character" w:styleId="IntenseReference">
    <w:name w:val="Intense Reference"/>
    <w:uiPriority w:val="32"/>
    <w:qFormat/>
    <w:rsid w:val="000308E0"/>
    <w:rPr>
      <w:b/>
      <w:bCs/>
      <w:smallCaps/>
      <w:spacing w:val="5"/>
      <w:sz w:val="22"/>
      <w:szCs w:val="22"/>
      <w:u w:val="single"/>
    </w:rPr>
  </w:style>
  <w:style w:type="character" w:styleId="BookTitle">
    <w:name w:val="Book Title"/>
    <w:uiPriority w:val="33"/>
    <w:qFormat/>
    <w:rsid w:val="000308E0"/>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0308E0"/>
    <w:pPr>
      <w:outlineLvl w:val="9"/>
    </w:pPr>
    <w:rPr>
      <w:lang w:bidi="en-US"/>
    </w:rPr>
  </w:style>
  <w:style w:type="character" w:customStyle="1" w:styleId="NoSpacingChar">
    <w:name w:val="No Spacing Char"/>
    <w:basedOn w:val="DefaultParagraphFont"/>
    <w:link w:val="NoSpacing"/>
    <w:uiPriority w:val="1"/>
    <w:rsid w:val="000308E0"/>
  </w:style>
  <w:style w:type="table" w:styleId="TableGrid">
    <w:name w:val="Table Grid"/>
    <w:basedOn w:val="TableNormal"/>
    <w:uiPriority w:val="59"/>
    <w:rsid w:val="000308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66C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C03"/>
    <w:rPr>
      <w:rFonts w:ascii="Tahoma" w:hAnsi="Tahoma" w:cs="Tahoma"/>
      <w:sz w:val="16"/>
      <w:szCs w:val="16"/>
    </w:rPr>
  </w:style>
  <w:style w:type="table" w:customStyle="1" w:styleId="GridTable1Light">
    <w:name w:val="Grid Table 1 Light"/>
    <w:basedOn w:val="TableNormal"/>
    <w:uiPriority w:val="46"/>
    <w:rsid w:val="00084F0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59BE8-4AE9-4945-9E0D-8AEBEE2E1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10</Pages>
  <Words>2415</Words>
  <Characters>13767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thebird</dc:creator>
  <cp:lastModifiedBy>Kaitlyn Rourke</cp:lastModifiedBy>
  <cp:revision>4</cp:revision>
  <cp:lastPrinted>2016-11-28T02:43:00Z</cp:lastPrinted>
  <dcterms:created xsi:type="dcterms:W3CDTF">2016-11-27T06:04:00Z</dcterms:created>
  <dcterms:modified xsi:type="dcterms:W3CDTF">2016-11-28T02:45:00Z</dcterms:modified>
</cp:coreProperties>
</file>