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526C15" w14:textId="77777777" w:rsidR="0088353A" w:rsidRDefault="0088353A" w:rsidP="0088353A">
      <w:pPr>
        <w:pStyle w:val="NoteLevel1"/>
        <w:numPr>
          <w:ilvl w:val="0"/>
          <w:numId w:val="0"/>
        </w:numPr>
        <w:rPr>
          <w:rFonts w:ascii="Arial" w:hAnsi="Arial" w:cs="Arial"/>
        </w:rPr>
      </w:pPr>
    </w:p>
    <w:p w14:paraId="09091AA7" w14:textId="77777777" w:rsidR="0088353A" w:rsidRPr="0088353A" w:rsidRDefault="0088353A" w:rsidP="0088353A">
      <w:pPr>
        <w:pStyle w:val="NoteLevel1"/>
        <w:numPr>
          <w:ilvl w:val="0"/>
          <w:numId w:val="0"/>
        </w:numPr>
        <w:rPr>
          <w:rFonts w:ascii="Arial" w:hAnsi="Arial" w:cs="Arial"/>
          <w:b/>
        </w:rPr>
      </w:pPr>
      <w:r w:rsidRPr="0088353A">
        <w:rPr>
          <w:rFonts w:ascii="Arial" w:hAnsi="Arial" w:cs="Arial"/>
          <w:b/>
        </w:rPr>
        <w:t>Evolutionary Psychology: Understanding Human Nature</w:t>
      </w:r>
    </w:p>
    <w:p w14:paraId="3D5034E9" w14:textId="77777777" w:rsidR="0088353A" w:rsidRDefault="0088353A" w:rsidP="0088353A">
      <w:pPr>
        <w:pStyle w:val="NoteLevel1"/>
        <w:numPr>
          <w:ilvl w:val="0"/>
          <w:numId w:val="0"/>
        </w:numPr>
        <w:rPr>
          <w:rFonts w:ascii="Arial" w:hAnsi="Arial" w:cs="Arial"/>
        </w:rPr>
      </w:pPr>
    </w:p>
    <w:p w14:paraId="490AA9FB" w14:textId="77777777" w:rsidR="0088353A" w:rsidRDefault="0088353A" w:rsidP="0088353A">
      <w:pPr>
        <w:pStyle w:val="NoteLevel1"/>
        <w:numPr>
          <w:ilvl w:val="0"/>
          <w:numId w:val="0"/>
        </w:numPr>
        <w:rPr>
          <w:rFonts w:ascii="Arial" w:hAnsi="Arial" w:cs="Arial"/>
        </w:rPr>
      </w:pPr>
      <w:r w:rsidRPr="0088353A">
        <w:rPr>
          <w:rFonts w:ascii="Arial" w:hAnsi="Arial" w:cs="Arial"/>
          <w:u w:val="single"/>
        </w:rPr>
        <w:t>Evolutionary psychology</w:t>
      </w:r>
      <w:r>
        <w:rPr>
          <w:rFonts w:ascii="Arial" w:hAnsi="Arial" w:cs="Arial"/>
        </w:rPr>
        <w:t>: the study of the evolution of behavior and the mind, using principles of natural selection.</w:t>
      </w:r>
    </w:p>
    <w:p w14:paraId="3927EC22" w14:textId="77777777" w:rsidR="0088353A" w:rsidRDefault="0088353A" w:rsidP="0088353A">
      <w:pPr>
        <w:pStyle w:val="NoteLevel1"/>
        <w:numPr>
          <w:ilvl w:val="0"/>
          <w:numId w:val="0"/>
        </w:numPr>
        <w:rPr>
          <w:rFonts w:ascii="Arial" w:hAnsi="Arial" w:cs="Arial"/>
        </w:rPr>
      </w:pPr>
    </w:p>
    <w:p w14:paraId="4B9AA80C" w14:textId="77777777" w:rsidR="0088353A" w:rsidRDefault="0088353A" w:rsidP="0088353A">
      <w:pPr>
        <w:pStyle w:val="NoteLevel1"/>
        <w:numPr>
          <w:ilvl w:val="0"/>
          <w:numId w:val="0"/>
        </w:numPr>
        <w:rPr>
          <w:rFonts w:ascii="Arial" w:hAnsi="Arial" w:cs="Arial"/>
        </w:rPr>
      </w:pPr>
      <w:r w:rsidRPr="0088353A">
        <w:rPr>
          <w:rFonts w:ascii="Arial" w:hAnsi="Arial" w:cs="Arial"/>
          <w:u w:val="single"/>
        </w:rPr>
        <w:t>Natural selection:</w:t>
      </w:r>
      <w:r>
        <w:rPr>
          <w:rFonts w:ascii="Arial" w:hAnsi="Arial" w:cs="Arial"/>
        </w:rPr>
        <w:t xml:space="preserve"> the principle that, among the range of inherited trait variations, those that lead to increased reproduction and survival will most likely be passed on to succeeding generations.</w:t>
      </w:r>
    </w:p>
    <w:p w14:paraId="072DAA15" w14:textId="77777777" w:rsidR="0088353A" w:rsidRDefault="0088353A" w:rsidP="0088353A">
      <w:pPr>
        <w:pStyle w:val="NoteLevel1"/>
        <w:numPr>
          <w:ilvl w:val="0"/>
          <w:numId w:val="0"/>
        </w:numPr>
        <w:rPr>
          <w:rFonts w:ascii="Arial" w:hAnsi="Arial" w:cs="Arial"/>
        </w:rPr>
      </w:pPr>
    </w:p>
    <w:p w14:paraId="7DE2934F" w14:textId="77777777" w:rsidR="0088353A" w:rsidRDefault="0088353A" w:rsidP="0088353A">
      <w:pPr>
        <w:pStyle w:val="NoteLevel1"/>
        <w:numPr>
          <w:ilvl w:val="0"/>
          <w:numId w:val="0"/>
        </w:numPr>
        <w:rPr>
          <w:rFonts w:ascii="Arial" w:hAnsi="Arial" w:cs="Arial"/>
        </w:rPr>
      </w:pPr>
      <w:r w:rsidRPr="0088353A">
        <w:rPr>
          <w:rFonts w:ascii="Arial" w:hAnsi="Arial" w:cs="Arial"/>
          <w:u w:val="single"/>
        </w:rPr>
        <w:t>Mutation</w:t>
      </w:r>
      <w:r>
        <w:rPr>
          <w:rFonts w:ascii="Arial" w:hAnsi="Arial" w:cs="Arial"/>
        </w:rPr>
        <w:t>: a random error in gene replication that leads to a change</w:t>
      </w:r>
    </w:p>
    <w:p w14:paraId="783A39ED" w14:textId="77777777" w:rsidR="0088353A" w:rsidRDefault="0088353A" w:rsidP="0088353A">
      <w:pPr>
        <w:pStyle w:val="NoteLevel1"/>
        <w:numPr>
          <w:ilvl w:val="0"/>
          <w:numId w:val="0"/>
        </w:numPr>
        <w:rPr>
          <w:rFonts w:ascii="Arial" w:hAnsi="Arial" w:cs="Arial"/>
        </w:rPr>
      </w:pPr>
    </w:p>
    <w:p w14:paraId="6CCD3F97" w14:textId="77777777" w:rsidR="0088353A" w:rsidRDefault="0088353A" w:rsidP="0088353A">
      <w:pPr>
        <w:pStyle w:val="NoteLevel1"/>
        <w:numPr>
          <w:ilvl w:val="0"/>
          <w:numId w:val="0"/>
        </w:numPr>
        <w:rPr>
          <w:rFonts w:ascii="Arial" w:hAnsi="Arial" w:cs="Arial"/>
        </w:rPr>
      </w:pPr>
      <w:r w:rsidRPr="0088353A">
        <w:rPr>
          <w:rFonts w:ascii="Arial" w:hAnsi="Arial" w:cs="Arial"/>
          <w:u w:val="single"/>
        </w:rPr>
        <w:t>Gender</w:t>
      </w:r>
      <w:r>
        <w:rPr>
          <w:rFonts w:ascii="Arial" w:hAnsi="Arial" w:cs="Arial"/>
        </w:rPr>
        <w:t xml:space="preserve">: in psychology, the biologically and socially influenced characteristics by which people define </w:t>
      </w:r>
      <w:r>
        <w:rPr>
          <w:rFonts w:ascii="Arial" w:hAnsi="Arial" w:cs="Arial"/>
          <w:i/>
        </w:rPr>
        <w:t>male</w:t>
      </w:r>
      <w:r>
        <w:rPr>
          <w:rFonts w:ascii="Arial" w:hAnsi="Arial" w:cs="Arial"/>
        </w:rPr>
        <w:t xml:space="preserve"> and </w:t>
      </w:r>
      <w:r>
        <w:rPr>
          <w:rFonts w:ascii="Arial" w:hAnsi="Arial" w:cs="Arial"/>
          <w:i/>
        </w:rPr>
        <w:t>female</w:t>
      </w:r>
    </w:p>
    <w:p w14:paraId="190D85DC" w14:textId="77777777" w:rsidR="0088353A" w:rsidRDefault="0088353A" w:rsidP="0088353A">
      <w:pPr>
        <w:pStyle w:val="NoteLevel1"/>
        <w:numPr>
          <w:ilvl w:val="0"/>
          <w:numId w:val="0"/>
        </w:numPr>
        <w:rPr>
          <w:rFonts w:ascii="Arial" w:hAnsi="Arial" w:cs="Arial"/>
        </w:rPr>
      </w:pPr>
    </w:p>
    <w:p w14:paraId="36D50218" w14:textId="77777777" w:rsidR="0088353A" w:rsidRPr="005775AD" w:rsidRDefault="0088353A" w:rsidP="0088353A">
      <w:pPr>
        <w:pStyle w:val="NoteLevel1"/>
        <w:numPr>
          <w:ilvl w:val="0"/>
          <w:numId w:val="0"/>
        </w:numPr>
        <w:rPr>
          <w:rFonts w:ascii="Arial" w:hAnsi="Arial" w:cs="Arial"/>
          <w:b/>
        </w:rPr>
      </w:pPr>
      <w:r w:rsidRPr="005775AD">
        <w:rPr>
          <w:rFonts w:ascii="Arial" w:hAnsi="Arial" w:cs="Arial"/>
          <w:b/>
        </w:rPr>
        <w:t>Parents and Peers</w:t>
      </w:r>
    </w:p>
    <w:p w14:paraId="24BE1CE6" w14:textId="77777777" w:rsidR="0088353A" w:rsidRDefault="0088353A" w:rsidP="0088353A">
      <w:pPr>
        <w:pStyle w:val="NoteLevel1"/>
        <w:numPr>
          <w:ilvl w:val="0"/>
          <w:numId w:val="0"/>
        </w:numPr>
        <w:rPr>
          <w:rFonts w:ascii="Arial" w:hAnsi="Arial" w:cs="Arial"/>
        </w:rPr>
      </w:pPr>
    </w:p>
    <w:p w14:paraId="2C6776A7" w14:textId="77777777" w:rsidR="0088353A" w:rsidRPr="0088353A" w:rsidRDefault="0088353A" w:rsidP="0088353A">
      <w:pPr>
        <w:pStyle w:val="NoteLevel1"/>
        <w:numPr>
          <w:ilvl w:val="0"/>
          <w:numId w:val="0"/>
        </w:numPr>
        <w:rPr>
          <w:rFonts w:ascii="Arial" w:hAnsi="Arial" w:cs="Arial"/>
          <w:b/>
        </w:rPr>
      </w:pPr>
      <w:r w:rsidRPr="0088353A">
        <w:rPr>
          <w:rFonts w:ascii="Arial" w:hAnsi="Arial" w:cs="Arial"/>
          <w:b/>
        </w:rPr>
        <w:t>Cultural Influences</w:t>
      </w:r>
    </w:p>
    <w:p w14:paraId="183FA901" w14:textId="77777777" w:rsidR="0088353A" w:rsidRDefault="0088353A" w:rsidP="0088353A">
      <w:pPr>
        <w:pStyle w:val="NoteLevel1"/>
        <w:numPr>
          <w:ilvl w:val="0"/>
          <w:numId w:val="0"/>
        </w:numPr>
        <w:rPr>
          <w:rFonts w:ascii="Arial" w:hAnsi="Arial" w:cs="Arial"/>
        </w:rPr>
      </w:pPr>
    </w:p>
    <w:p w14:paraId="5D435803" w14:textId="77777777" w:rsidR="0088353A" w:rsidRDefault="0088353A" w:rsidP="0088353A">
      <w:pPr>
        <w:pStyle w:val="NoteLevel1"/>
        <w:numPr>
          <w:ilvl w:val="0"/>
          <w:numId w:val="0"/>
        </w:numPr>
        <w:rPr>
          <w:rFonts w:ascii="Arial" w:hAnsi="Arial" w:cs="Arial"/>
        </w:rPr>
      </w:pPr>
      <w:r w:rsidRPr="0088353A">
        <w:rPr>
          <w:rFonts w:ascii="Arial" w:hAnsi="Arial" w:cs="Arial"/>
          <w:u w:val="single"/>
        </w:rPr>
        <w:t>Culture</w:t>
      </w:r>
      <w:r>
        <w:rPr>
          <w:rFonts w:ascii="Arial" w:hAnsi="Arial" w:cs="Arial"/>
        </w:rPr>
        <w:t>: the enduring behaviors, ideas, attitudes, values, and traditions shared by a group of people and transmitted from one generation to the next.</w:t>
      </w:r>
    </w:p>
    <w:p w14:paraId="7B946452" w14:textId="77777777" w:rsidR="0088353A" w:rsidRDefault="0088353A" w:rsidP="0088353A">
      <w:pPr>
        <w:pStyle w:val="NoteLevel1"/>
        <w:numPr>
          <w:ilvl w:val="0"/>
          <w:numId w:val="0"/>
        </w:numPr>
        <w:rPr>
          <w:rFonts w:ascii="Arial" w:hAnsi="Arial" w:cs="Arial"/>
        </w:rPr>
      </w:pPr>
    </w:p>
    <w:p w14:paraId="06D999F3" w14:textId="77777777" w:rsidR="0088353A" w:rsidRDefault="0088353A" w:rsidP="0088353A">
      <w:pPr>
        <w:pStyle w:val="NoteLevel1"/>
        <w:numPr>
          <w:ilvl w:val="0"/>
          <w:numId w:val="0"/>
        </w:numPr>
        <w:rPr>
          <w:rFonts w:ascii="Arial" w:hAnsi="Arial" w:cs="Arial"/>
        </w:rPr>
      </w:pPr>
      <w:r w:rsidRPr="005775AD">
        <w:rPr>
          <w:rFonts w:ascii="Arial" w:hAnsi="Arial" w:cs="Arial"/>
          <w:u w:val="single"/>
        </w:rPr>
        <w:t>Norm</w:t>
      </w:r>
      <w:r>
        <w:rPr>
          <w:rFonts w:ascii="Arial" w:hAnsi="Arial" w:cs="Arial"/>
        </w:rPr>
        <w:t>: an understood rule for accepted and expected behavior. Norms prescribe “proper” behavior.</w:t>
      </w:r>
    </w:p>
    <w:p w14:paraId="64F3B200" w14:textId="77777777" w:rsidR="0088353A" w:rsidRDefault="0088353A" w:rsidP="0088353A">
      <w:pPr>
        <w:pStyle w:val="NoteLevel1"/>
        <w:numPr>
          <w:ilvl w:val="0"/>
          <w:numId w:val="0"/>
        </w:numPr>
        <w:rPr>
          <w:rFonts w:ascii="Arial" w:hAnsi="Arial" w:cs="Arial"/>
        </w:rPr>
      </w:pPr>
    </w:p>
    <w:p w14:paraId="7400A913" w14:textId="77777777" w:rsidR="0088353A" w:rsidRDefault="0088353A" w:rsidP="0088353A">
      <w:pPr>
        <w:pStyle w:val="NoteLevel1"/>
        <w:numPr>
          <w:ilvl w:val="0"/>
          <w:numId w:val="0"/>
        </w:numPr>
        <w:rPr>
          <w:rFonts w:ascii="Arial" w:hAnsi="Arial" w:cs="Arial"/>
        </w:rPr>
      </w:pPr>
      <w:r w:rsidRPr="00D928E3">
        <w:rPr>
          <w:rFonts w:ascii="Arial" w:hAnsi="Arial" w:cs="Arial"/>
          <w:u w:val="single"/>
        </w:rPr>
        <w:t>Personal space</w:t>
      </w:r>
      <w:r>
        <w:rPr>
          <w:rFonts w:ascii="Arial" w:hAnsi="Arial" w:cs="Arial"/>
        </w:rPr>
        <w:t xml:space="preserve">: </w:t>
      </w:r>
      <w:r w:rsidR="00D928E3">
        <w:rPr>
          <w:rFonts w:ascii="Arial" w:hAnsi="Arial" w:cs="Arial"/>
        </w:rPr>
        <w:t>the buffer zone we like to maintain around our bodies.</w:t>
      </w:r>
    </w:p>
    <w:p w14:paraId="58634080" w14:textId="77777777" w:rsidR="00D928E3" w:rsidRDefault="00D928E3" w:rsidP="0088353A">
      <w:pPr>
        <w:pStyle w:val="NoteLevel1"/>
        <w:numPr>
          <w:ilvl w:val="0"/>
          <w:numId w:val="0"/>
        </w:numPr>
        <w:rPr>
          <w:rFonts w:ascii="Arial" w:hAnsi="Arial" w:cs="Arial"/>
        </w:rPr>
      </w:pPr>
    </w:p>
    <w:p w14:paraId="72AE5F6A" w14:textId="77777777" w:rsidR="00D928E3" w:rsidRDefault="00D928E3" w:rsidP="0088353A">
      <w:pPr>
        <w:pStyle w:val="NoteLevel1"/>
        <w:numPr>
          <w:ilvl w:val="0"/>
          <w:numId w:val="0"/>
        </w:numPr>
        <w:rPr>
          <w:rFonts w:ascii="Arial" w:hAnsi="Arial" w:cs="Arial"/>
        </w:rPr>
      </w:pPr>
      <w:r w:rsidRPr="00D928E3">
        <w:rPr>
          <w:rFonts w:ascii="Arial" w:hAnsi="Arial" w:cs="Arial"/>
          <w:u w:val="single"/>
        </w:rPr>
        <w:t>Individualism</w:t>
      </w:r>
      <w:r>
        <w:rPr>
          <w:rFonts w:ascii="Arial" w:hAnsi="Arial" w:cs="Arial"/>
        </w:rPr>
        <w:t>: giving priority to one’s own goals over group goals and defining one’s identity in terms of personal attributes rather than group identifications.</w:t>
      </w:r>
    </w:p>
    <w:p w14:paraId="268F5B72" w14:textId="77777777" w:rsidR="00D928E3" w:rsidRDefault="00D928E3" w:rsidP="0088353A">
      <w:pPr>
        <w:pStyle w:val="NoteLevel1"/>
        <w:numPr>
          <w:ilvl w:val="0"/>
          <w:numId w:val="0"/>
        </w:numPr>
        <w:rPr>
          <w:rFonts w:ascii="Arial" w:hAnsi="Arial" w:cs="Arial"/>
        </w:rPr>
      </w:pPr>
    </w:p>
    <w:p w14:paraId="64B3FAA8" w14:textId="77777777" w:rsidR="00D928E3" w:rsidRDefault="00D928E3" w:rsidP="0088353A">
      <w:pPr>
        <w:pStyle w:val="NoteLevel1"/>
        <w:numPr>
          <w:ilvl w:val="0"/>
          <w:numId w:val="0"/>
        </w:numPr>
        <w:rPr>
          <w:rFonts w:ascii="Arial" w:hAnsi="Arial" w:cs="Arial"/>
        </w:rPr>
      </w:pPr>
      <w:r w:rsidRPr="00D928E3">
        <w:rPr>
          <w:rFonts w:ascii="Arial" w:hAnsi="Arial" w:cs="Arial"/>
          <w:u w:val="single"/>
        </w:rPr>
        <w:t>Collectivism</w:t>
      </w:r>
      <w:r>
        <w:rPr>
          <w:rFonts w:ascii="Arial" w:hAnsi="Arial" w:cs="Arial"/>
        </w:rPr>
        <w:t>: giving priority to goals of one’s group (often one’s extended family of work group) and defining one’s identity accordingly.</w:t>
      </w:r>
    </w:p>
    <w:p w14:paraId="67A3DB7E" w14:textId="77777777" w:rsidR="00D928E3" w:rsidRDefault="00D928E3" w:rsidP="0088353A">
      <w:pPr>
        <w:pStyle w:val="NoteLevel1"/>
        <w:numPr>
          <w:ilvl w:val="0"/>
          <w:numId w:val="0"/>
        </w:numPr>
        <w:rPr>
          <w:rFonts w:ascii="Arial" w:hAnsi="Arial" w:cs="Arial"/>
        </w:rPr>
      </w:pPr>
    </w:p>
    <w:p w14:paraId="14285029" w14:textId="77777777" w:rsidR="00D928E3" w:rsidRPr="006A037C" w:rsidRDefault="00D928E3" w:rsidP="0088353A">
      <w:pPr>
        <w:pStyle w:val="NoteLevel1"/>
        <w:numPr>
          <w:ilvl w:val="0"/>
          <w:numId w:val="0"/>
        </w:numPr>
        <w:rPr>
          <w:rFonts w:ascii="Arial" w:hAnsi="Arial" w:cs="Arial"/>
          <w:b/>
        </w:rPr>
      </w:pPr>
      <w:r w:rsidRPr="006A037C">
        <w:rPr>
          <w:rFonts w:ascii="Arial" w:hAnsi="Arial" w:cs="Arial"/>
          <w:b/>
        </w:rPr>
        <w:t>Gender Development</w:t>
      </w:r>
    </w:p>
    <w:p w14:paraId="6997F122" w14:textId="77777777" w:rsidR="00D928E3" w:rsidRDefault="00D928E3" w:rsidP="0088353A">
      <w:pPr>
        <w:pStyle w:val="NoteLevel1"/>
        <w:numPr>
          <w:ilvl w:val="0"/>
          <w:numId w:val="0"/>
        </w:numPr>
        <w:rPr>
          <w:rFonts w:ascii="Arial" w:hAnsi="Arial" w:cs="Arial"/>
        </w:rPr>
      </w:pPr>
    </w:p>
    <w:p w14:paraId="050AA70E" w14:textId="77777777" w:rsidR="00D928E3" w:rsidRDefault="00D928E3" w:rsidP="0088353A">
      <w:pPr>
        <w:pStyle w:val="NoteLevel1"/>
        <w:numPr>
          <w:ilvl w:val="0"/>
          <w:numId w:val="0"/>
        </w:numPr>
        <w:rPr>
          <w:rFonts w:ascii="Arial" w:hAnsi="Arial" w:cs="Arial"/>
        </w:rPr>
      </w:pPr>
      <w:r w:rsidRPr="00D928E3">
        <w:rPr>
          <w:rFonts w:ascii="Arial" w:hAnsi="Arial" w:cs="Arial"/>
          <w:u w:val="single"/>
        </w:rPr>
        <w:t>Aggression</w:t>
      </w:r>
      <w:r>
        <w:rPr>
          <w:rFonts w:ascii="Arial" w:hAnsi="Arial" w:cs="Arial"/>
        </w:rPr>
        <w:t>: physical or verbal behavior intended to hurt someone.</w:t>
      </w:r>
    </w:p>
    <w:p w14:paraId="04B787AD" w14:textId="77777777" w:rsidR="00D928E3" w:rsidRDefault="00D928E3" w:rsidP="0088353A">
      <w:pPr>
        <w:pStyle w:val="NoteLevel1"/>
        <w:numPr>
          <w:ilvl w:val="0"/>
          <w:numId w:val="0"/>
        </w:numPr>
        <w:rPr>
          <w:rFonts w:ascii="Arial" w:hAnsi="Arial" w:cs="Arial"/>
        </w:rPr>
      </w:pPr>
    </w:p>
    <w:p w14:paraId="0FDCA52F" w14:textId="77777777" w:rsidR="00D928E3" w:rsidRDefault="00D928E3" w:rsidP="0088353A">
      <w:pPr>
        <w:pStyle w:val="NoteLevel1"/>
        <w:numPr>
          <w:ilvl w:val="0"/>
          <w:numId w:val="0"/>
        </w:numPr>
        <w:rPr>
          <w:rFonts w:ascii="Arial" w:hAnsi="Arial" w:cs="Arial"/>
        </w:rPr>
      </w:pPr>
      <w:r w:rsidRPr="00D928E3">
        <w:rPr>
          <w:rFonts w:ascii="Arial" w:hAnsi="Arial" w:cs="Arial"/>
          <w:u w:val="single"/>
        </w:rPr>
        <w:t>X chromosome:</w:t>
      </w:r>
      <w:r>
        <w:rPr>
          <w:rFonts w:ascii="Arial" w:hAnsi="Arial" w:cs="Arial"/>
        </w:rPr>
        <w:t xml:space="preserve"> the sex chromosome found in both men and women. Females have 2 chromosomes; males have one. An X chromosome from each parent produces a female child.</w:t>
      </w:r>
    </w:p>
    <w:p w14:paraId="1EB9AB6E" w14:textId="77777777" w:rsidR="00D928E3" w:rsidRDefault="00D928E3" w:rsidP="0088353A">
      <w:pPr>
        <w:pStyle w:val="NoteLevel1"/>
        <w:numPr>
          <w:ilvl w:val="0"/>
          <w:numId w:val="0"/>
        </w:numPr>
        <w:rPr>
          <w:rFonts w:ascii="Arial" w:hAnsi="Arial" w:cs="Arial"/>
        </w:rPr>
      </w:pPr>
    </w:p>
    <w:p w14:paraId="53F26D02" w14:textId="77777777" w:rsidR="00D928E3" w:rsidRDefault="00D928E3" w:rsidP="0088353A">
      <w:pPr>
        <w:pStyle w:val="NoteLevel1"/>
        <w:numPr>
          <w:ilvl w:val="0"/>
          <w:numId w:val="0"/>
        </w:numPr>
        <w:rPr>
          <w:rFonts w:ascii="Arial" w:hAnsi="Arial" w:cs="Arial"/>
        </w:rPr>
      </w:pPr>
      <w:r w:rsidRPr="00D928E3">
        <w:rPr>
          <w:rFonts w:ascii="Arial" w:hAnsi="Arial" w:cs="Arial"/>
          <w:u w:val="single"/>
        </w:rPr>
        <w:t>Y chromosome</w:t>
      </w:r>
      <w:r>
        <w:rPr>
          <w:rFonts w:ascii="Arial" w:hAnsi="Arial" w:cs="Arial"/>
        </w:rPr>
        <w:t>: the sex chromosome found only in males. When paired with an X chromosome from the mother, it produces a male child.</w:t>
      </w:r>
    </w:p>
    <w:p w14:paraId="164CBB99" w14:textId="77777777" w:rsidR="00D928E3" w:rsidRDefault="00D928E3" w:rsidP="0088353A">
      <w:pPr>
        <w:pStyle w:val="NoteLevel1"/>
        <w:numPr>
          <w:ilvl w:val="0"/>
          <w:numId w:val="0"/>
        </w:numPr>
        <w:rPr>
          <w:rFonts w:ascii="Arial" w:hAnsi="Arial" w:cs="Arial"/>
        </w:rPr>
      </w:pPr>
    </w:p>
    <w:p w14:paraId="18C59634" w14:textId="77777777" w:rsidR="00D928E3" w:rsidRDefault="00D928E3" w:rsidP="0088353A">
      <w:pPr>
        <w:pStyle w:val="NoteLevel1"/>
        <w:numPr>
          <w:ilvl w:val="0"/>
          <w:numId w:val="0"/>
        </w:numPr>
        <w:rPr>
          <w:rFonts w:ascii="Arial" w:hAnsi="Arial" w:cs="Arial"/>
        </w:rPr>
      </w:pPr>
      <w:r w:rsidRPr="00D928E3">
        <w:rPr>
          <w:rFonts w:ascii="Arial" w:hAnsi="Arial" w:cs="Arial"/>
          <w:u w:val="single"/>
        </w:rPr>
        <w:t>Testosterone</w:t>
      </w:r>
      <w:r>
        <w:rPr>
          <w:rFonts w:ascii="Arial" w:hAnsi="Arial" w:cs="Arial"/>
        </w:rPr>
        <w:t>: the most important of the male sex hormones. Both males and females have it, but the additional testosterone in males stimulates the growth of the male sex organs in the fetus and the development of the male sex characteristics during puberty.</w:t>
      </w:r>
    </w:p>
    <w:p w14:paraId="6F201684" w14:textId="77777777" w:rsidR="00954D19" w:rsidRDefault="00954D19" w:rsidP="0088353A">
      <w:pPr>
        <w:pStyle w:val="NoteLevel1"/>
        <w:numPr>
          <w:ilvl w:val="0"/>
          <w:numId w:val="0"/>
        </w:numPr>
        <w:rPr>
          <w:rFonts w:ascii="Arial" w:hAnsi="Arial" w:cs="Arial"/>
        </w:rPr>
      </w:pPr>
    </w:p>
    <w:p w14:paraId="3D0CA6B0" w14:textId="77777777" w:rsidR="006A037C" w:rsidRDefault="006A037C" w:rsidP="0088353A">
      <w:pPr>
        <w:pStyle w:val="NoteLevel1"/>
        <w:numPr>
          <w:ilvl w:val="0"/>
          <w:numId w:val="0"/>
        </w:numPr>
        <w:rPr>
          <w:rFonts w:ascii="Arial" w:hAnsi="Arial" w:cs="Arial"/>
        </w:rPr>
      </w:pPr>
      <w:r w:rsidRPr="006A037C">
        <w:rPr>
          <w:rFonts w:ascii="Arial" w:hAnsi="Arial" w:cs="Arial"/>
          <w:u w:val="single"/>
        </w:rPr>
        <w:t>Role</w:t>
      </w:r>
      <w:r>
        <w:rPr>
          <w:rFonts w:ascii="Arial" w:hAnsi="Arial" w:cs="Arial"/>
        </w:rPr>
        <w:t>: a set of expectations (norms) about a social position, defining how those in the position ought to behave.</w:t>
      </w:r>
    </w:p>
    <w:p w14:paraId="29637499" w14:textId="77777777" w:rsidR="006A037C" w:rsidRDefault="006A037C" w:rsidP="0088353A">
      <w:pPr>
        <w:pStyle w:val="NoteLevel1"/>
        <w:numPr>
          <w:ilvl w:val="0"/>
          <w:numId w:val="0"/>
        </w:numPr>
        <w:rPr>
          <w:rFonts w:ascii="Arial" w:hAnsi="Arial" w:cs="Arial"/>
        </w:rPr>
      </w:pPr>
    </w:p>
    <w:p w14:paraId="677CD012" w14:textId="77777777" w:rsidR="006A037C" w:rsidRDefault="006A037C" w:rsidP="0088353A">
      <w:pPr>
        <w:pStyle w:val="NoteLevel1"/>
        <w:numPr>
          <w:ilvl w:val="0"/>
          <w:numId w:val="0"/>
        </w:numPr>
        <w:rPr>
          <w:rFonts w:ascii="Arial" w:hAnsi="Arial" w:cs="Arial"/>
        </w:rPr>
      </w:pPr>
      <w:r w:rsidRPr="006A037C">
        <w:rPr>
          <w:rFonts w:ascii="Arial" w:hAnsi="Arial" w:cs="Arial"/>
          <w:u w:val="single"/>
        </w:rPr>
        <w:t>Gender role</w:t>
      </w:r>
      <w:r>
        <w:rPr>
          <w:rFonts w:ascii="Arial" w:hAnsi="Arial" w:cs="Arial"/>
        </w:rPr>
        <w:t>: a set of expected behaviors for males or for females.</w:t>
      </w:r>
    </w:p>
    <w:p w14:paraId="3A472F1C" w14:textId="77777777" w:rsidR="006A037C" w:rsidRDefault="006A037C" w:rsidP="0088353A">
      <w:pPr>
        <w:pStyle w:val="NoteLevel1"/>
        <w:numPr>
          <w:ilvl w:val="0"/>
          <w:numId w:val="0"/>
        </w:numPr>
        <w:rPr>
          <w:rFonts w:ascii="Arial" w:hAnsi="Arial" w:cs="Arial"/>
        </w:rPr>
      </w:pPr>
    </w:p>
    <w:p w14:paraId="57E72694" w14:textId="77777777" w:rsidR="006A037C" w:rsidRDefault="006A037C" w:rsidP="0088353A">
      <w:pPr>
        <w:pStyle w:val="NoteLevel1"/>
        <w:numPr>
          <w:ilvl w:val="0"/>
          <w:numId w:val="0"/>
        </w:numPr>
        <w:rPr>
          <w:rFonts w:ascii="Arial" w:hAnsi="Arial" w:cs="Arial"/>
        </w:rPr>
      </w:pPr>
      <w:r w:rsidRPr="006A037C">
        <w:rPr>
          <w:rFonts w:ascii="Arial" w:hAnsi="Arial" w:cs="Arial"/>
          <w:u w:val="single"/>
        </w:rPr>
        <w:t>Gender identity</w:t>
      </w:r>
      <w:r>
        <w:rPr>
          <w:rFonts w:ascii="Arial" w:hAnsi="Arial" w:cs="Arial"/>
        </w:rPr>
        <w:t>: our sense of being male or female.</w:t>
      </w:r>
    </w:p>
    <w:p w14:paraId="59BFDAB3" w14:textId="77777777" w:rsidR="006A037C" w:rsidRDefault="006A037C" w:rsidP="0088353A">
      <w:pPr>
        <w:pStyle w:val="NoteLevel1"/>
        <w:numPr>
          <w:ilvl w:val="0"/>
          <w:numId w:val="0"/>
        </w:numPr>
        <w:rPr>
          <w:rFonts w:ascii="Arial" w:hAnsi="Arial" w:cs="Arial"/>
        </w:rPr>
      </w:pPr>
    </w:p>
    <w:p w14:paraId="3035E430" w14:textId="77777777" w:rsidR="006A037C" w:rsidRDefault="006A037C" w:rsidP="0088353A">
      <w:pPr>
        <w:pStyle w:val="NoteLevel1"/>
        <w:numPr>
          <w:ilvl w:val="0"/>
          <w:numId w:val="0"/>
        </w:numPr>
        <w:rPr>
          <w:rFonts w:ascii="Arial" w:hAnsi="Arial" w:cs="Arial"/>
        </w:rPr>
      </w:pPr>
      <w:r w:rsidRPr="006A037C">
        <w:rPr>
          <w:rFonts w:ascii="Arial" w:hAnsi="Arial" w:cs="Arial"/>
          <w:u w:val="single"/>
        </w:rPr>
        <w:t>Gender typing:</w:t>
      </w:r>
      <w:r>
        <w:rPr>
          <w:rFonts w:ascii="Arial" w:hAnsi="Arial" w:cs="Arial"/>
        </w:rPr>
        <w:t xml:space="preserve"> the acquisition of a traditional masculine or feminine role.</w:t>
      </w:r>
    </w:p>
    <w:p w14:paraId="1E7FD324" w14:textId="77777777" w:rsidR="006A037C" w:rsidRDefault="006A037C" w:rsidP="0088353A">
      <w:pPr>
        <w:pStyle w:val="NoteLevel1"/>
        <w:numPr>
          <w:ilvl w:val="0"/>
          <w:numId w:val="0"/>
        </w:numPr>
        <w:rPr>
          <w:rFonts w:ascii="Arial" w:hAnsi="Arial" w:cs="Arial"/>
        </w:rPr>
      </w:pPr>
    </w:p>
    <w:p w14:paraId="28D3CD6B" w14:textId="77777777" w:rsidR="006A037C" w:rsidRDefault="006A037C" w:rsidP="0088353A">
      <w:pPr>
        <w:pStyle w:val="NoteLevel1"/>
        <w:numPr>
          <w:ilvl w:val="0"/>
          <w:numId w:val="0"/>
        </w:numPr>
        <w:rPr>
          <w:rFonts w:ascii="Arial" w:hAnsi="Arial" w:cs="Arial"/>
        </w:rPr>
      </w:pPr>
      <w:r w:rsidRPr="006A037C">
        <w:rPr>
          <w:rFonts w:ascii="Arial" w:hAnsi="Arial" w:cs="Arial"/>
          <w:u w:val="single"/>
        </w:rPr>
        <w:t>Social learning theory</w:t>
      </w:r>
      <w:r>
        <w:rPr>
          <w:rFonts w:ascii="Arial" w:hAnsi="Arial" w:cs="Arial"/>
        </w:rPr>
        <w:t>: the theory that we learn social behavior by observing and imitating and by being rewarded or punished.</w:t>
      </w:r>
    </w:p>
    <w:p w14:paraId="607C4455" w14:textId="77777777" w:rsidR="006A037C" w:rsidRDefault="006A037C" w:rsidP="0088353A">
      <w:pPr>
        <w:pStyle w:val="NoteLevel1"/>
        <w:numPr>
          <w:ilvl w:val="0"/>
          <w:numId w:val="0"/>
        </w:numPr>
        <w:rPr>
          <w:rFonts w:ascii="Arial" w:hAnsi="Arial" w:cs="Arial"/>
        </w:rPr>
      </w:pPr>
    </w:p>
    <w:p w14:paraId="1A564F24" w14:textId="77777777" w:rsidR="00954D19" w:rsidRPr="0088353A" w:rsidRDefault="00954D19" w:rsidP="0088353A">
      <w:pPr>
        <w:pStyle w:val="NoteLevel1"/>
        <w:numPr>
          <w:ilvl w:val="0"/>
          <w:numId w:val="0"/>
        </w:numPr>
        <w:rPr>
          <w:rFonts w:ascii="Arial" w:hAnsi="Arial" w:cs="Arial"/>
        </w:rPr>
      </w:pPr>
    </w:p>
    <w:p w14:paraId="7C26DEE2" w14:textId="77777777" w:rsidR="0088353A" w:rsidRDefault="0088353A">
      <w:pPr>
        <w:pStyle w:val="NoteLevel1"/>
        <w:sectPr w:rsidR="0088353A" w:rsidSect="0088353A">
          <w:headerReference w:type="first" r:id="rId8"/>
          <w:pgSz w:w="12240" w:h="15840"/>
          <w:pgMar w:top="1440" w:right="1440" w:bottom="1440" w:left="1440" w:header="708" w:footer="708" w:gutter="0"/>
          <w:cols w:space="708"/>
          <w:titlePg/>
          <w:docGrid w:type="lines" w:linePitch="360"/>
        </w:sectPr>
      </w:pPr>
    </w:p>
    <w:p w14:paraId="7A4176E3" w14:textId="1E4D112D" w:rsidR="0088353A" w:rsidRPr="000D197D" w:rsidRDefault="000D197D" w:rsidP="000D197D">
      <w:pPr>
        <w:pStyle w:val="NoteLevel1"/>
        <w:rPr>
          <w:b/>
        </w:rPr>
      </w:pPr>
      <w:r w:rsidRPr="000D197D">
        <w:rPr>
          <w:rFonts w:ascii="Arial" w:hAnsi="Arial" w:cs="Arial"/>
          <w:b/>
        </w:rPr>
        <w:t>Prenatal Development and the Newborn</w:t>
      </w:r>
    </w:p>
    <w:p w14:paraId="3017DB84" w14:textId="77777777" w:rsidR="000D197D" w:rsidRPr="000D197D" w:rsidRDefault="000D197D">
      <w:pPr>
        <w:pStyle w:val="NoteLevel1"/>
      </w:pPr>
    </w:p>
    <w:p w14:paraId="770EEA6B" w14:textId="545CEA6B" w:rsidR="000D197D" w:rsidRPr="000D197D" w:rsidRDefault="000D197D" w:rsidP="000D197D">
      <w:pPr>
        <w:pStyle w:val="NoteLevel1"/>
      </w:pPr>
      <w:r w:rsidRPr="000D197D">
        <w:rPr>
          <w:rFonts w:ascii="Arial" w:hAnsi="Arial" w:cs="Arial"/>
          <w:u w:val="single"/>
        </w:rPr>
        <w:t>Zygote</w:t>
      </w:r>
      <w:r>
        <w:rPr>
          <w:rFonts w:ascii="Arial" w:hAnsi="Arial" w:cs="Arial"/>
        </w:rPr>
        <w:t>: the fertilized egg; it enters a 2-week period of rapid cell division and develops into an embryo</w:t>
      </w:r>
    </w:p>
    <w:p w14:paraId="7631176F" w14:textId="77777777" w:rsidR="000D197D" w:rsidRPr="000D197D" w:rsidRDefault="000D197D" w:rsidP="000D197D">
      <w:pPr>
        <w:pStyle w:val="NoteLevel1"/>
        <w:rPr>
          <w:rFonts w:ascii="Arial" w:hAnsi="Arial" w:cs="Arial"/>
        </w:rPr>
      </w:pPr>
    </w:p>
    <w:p w14:paraId="3C8729D8" w14:textId="4211823C" w:rsidR="000D197D" w:rsidRDefault="000D197D" w:rsidP="000D197D">
      <w:pPr>
        <w:pStyle w:val="NoteLevel1"/>
        <w:rPr>
          <w:rFonts w:ascii="Arial" w:hAnsi="Arial" w:cs="Arial"/>
        </w:rPr>
      </w:pPr>
      <w:r w:rsidRPr="000D197D">
        <w:rPr>
          <w:rFonts w:ascii="Arial" w:hAnsi="Arial" w:cs="Arial"/>
          <w:u w:val="single"/>
        </w:rPr>
        <w:t>Embryo</w:t>
      </w:r>
      <w:r w:rsidRPr="000D197D">
        <w:rPr>
          <w:rFonts w:ascii="Arial" w:hAnsi="Arial" w:cs="Arial"/>
        </w:rPr>
        <w:t>:</w:t>
      </w:r>
      <w:r>
        <w:rPr>
          <w:rFonts w:ascii="Arial" w:hAnsi="Arial" w:cs="Arial"/>
        </w:rPr>
        <w:t xml:space="preserve"> the developing human organism from about 2 weeks after fertilization through the second month</w:t>
      </w:r>
    </w:p>
    <w:p w14:paraId="0FC2DFD4" w14:textId="77777777" w:rsidR="000D197D" w:rsidRDefault="000D197D" w:rsidP="000D197D">
      <w:pPr>
        <w:pStyle w:val="NoteLevel1"/>
        <w:rPr>
          <w:rFonts w:ascii="Arial" w:hAnsi="Arial" w:cs="Arial"/>
        </w:rPr>
      </w:pPr>
    </w:p>
    <w:p w14:paraId="34BE16CF" w14:textId="062CD963" w:rsidR="000D197D" w:rsidRDefault="000D197D" w:rsidP="000D197D">
      <w:pPr>
        <w:pStyle w:val="NoteLevel1"/>
        <w:rPr>
          <w:rFonts w:ascii="Arial" w:hAnsi="Arial" w:cs="Arial"/>
        </w:rPr>
      </w:pPr>
      <w:r w:rsidRPr="000D197D">
        <w:rPr>
          <w:rFonts w:ascii="Arial" w:hAnsi="Arial" w:cs="Arial"/>
          <w:u w:val="single"/>
        </w:rPr>
        <w:t>Fetus</w:t>
      </w:r>
      <w:r>
        <w:rPr>
          <w:rFonts w:ascii="Arial" w:hAnsi="Arial" w:cs="Arial"/>
        </w:rPr>
        <w:t>: the developing human organism from 9 weeks after conception to birth.</w:t>
      </w:r>
    </w:p>
    <w:p w14:paraId="3FD915F9" w14:textId="77777777" w:rsidR="000D197D" w:rsidRDefault="000D197D" w:rsidP="000D197D">
      <w:pPr>
        <w:pStyle w:val="NoteLevel1"/>
        <w:rPr>
          <w:rFonts w:ascii="Arial" w:hAnsi="Arial" w:cs="Arial"/>
        </w:rPr>
      </w:pPr>
    </w:p>
    <w:p w14:paraId="019C5BF9" w14:textId="578438AB" w:rsidR="000D197D" w:rsidRDefault="000D197D" w:rsidP="000D197D">
      <w:pPr>
        <w:pStyle w:val="NoteLevel1"/>
        <w:rPr>
          <w:rFonts w:ascii="Arial" w:hAnsi="Arial" w:cs="Arial"/>
        </w:rPr>
      </w:pPr>
      <w:r w:rsidRPr="000D197D">
        <w:rPr>
          <w:rFonts w:ascii="Arial" w:hAnsi="Arial" w:cs="Arial"/>
          <w:u w:val="single"/>
        </w:rPr>
        <w:t>Teratogens</w:t>
      </w:r>
      <w:r>
        <w:rPr>
          <w:rFonts w:ascii="Arial" w:hAnsi="Arial" w:cs="Arial"/>
        </w:rPr>
        <w:t xml:space="preserve">: agents, such as chemicals and </w:t>
      </w:r>
      <w:proofErr w:type="gramStart"/>
      <w:r>
        <w:rPr>
          <w:rFonts w:ascii="Arial" w:hAnsi="Arial" w:cs="Arial"/>
        </w:rPr>
        <w:t>viruses, that</w:t>
      </w:r>
      <w:proofErr w:type="gramEnd"/>
      <w:r>
        <w:rPr>
          <w:rFonts w:ascii="Arial" w:hAnsi="Arial" w:cs="Arial"/>
        </w:rPr>
        <w:t xml:space="preserve"> can reach the embryo or fetus during prenatal development and cause harm.</w:t>
      </w:r>
    </w:p>
    <w:p w14:paraId="18783B36" w14:textId="77777777" w:rsidR="000D197D" w:rsidRDefault="000D197D" w:rsidP="000D197D">
      <w:pPr>
        <w:pStyle w:val="NoteLevel1"/>
        <w:rPr>
          <w:rFonts w:ascii="Arial" w:hAnsi="Arial" w:cs="Arial"/>
        </w:rPr>
      </w:pPr>
    </w:p>
    <w:p w14:paraId="067EDEDA" w14:textId="1A251FFE" w:rsidR="000D197D" w:rsidRDefault="000D197D" w:rsidP="000D197D">
      <w:pPr>
        <w:pStyle w:val="NoteLevel1"/>
        <w:rPr>
          <w:rFonts w:ascii="Arial" w:hAnsi="Arial" w:cs="Arial"/>
        </w:rPr>
      </w:pPr>
      <w:r w:rsidRPr="000D197D">
        <w:rPr>
          <w:rFonts w:ascii="Arial" w:hAnsi="Arial" w:cs="Arial"/>
          <w:u w:val="single"/>
        </w:rPr>
        <w:t>Fetal alcohol syndrome (FAS</w:t>
      </w:r>
      <w:r>
        <w:rPr>
          <w:rFonts w:ascii="Arial" w:hAnsi="Arial" w:cs="Arial"/>
        </w:rPr>
        <w:t>): physical and cognitive abnormalities in children caused by a pregnant woman’s heavy drinking. In severe cases, symptoms include noticeable facial misproportions.</w:t>
      </w:r>
    </w:p>
    <w:p w14:paraId="1D491CB5" w14:textId="77777777" w:rsidR="000D197D" w:rsidRDefault="000D197D" w:rsidP="000D197D">
      <w:pPr>
        <w:pStyle w:val="NoteLevel1"/>
        <w:rPr>
          <w:rFonts w:ascii="Arial" w:hAnsi="Arial" w:cs="Arial"/>
        </w:rPr>
      </w:pPr>
    </w:p>
    <w:p w14:paraId="18DEFF88" w14:textId="7B99A7B8" w:rsidR="000D197D" w:rsidRDefault="000D197D" w:rsidP="000D197D">
      <w:pPr>
        <w:pStyle w:val="NoteLevel1"/>
        <w:rPr>
          <w:rFonts w:ascii="Arial" w:hAnsi="Arial" w:cs="Arial"/>
        </w:rPr>
      </w:pPr>
      <w:r w:rsidRPr="000D197D">
        <w:rPr>
          <w:rFonts w:ascii="Arial" w:hAnsi="Arial" w:cs="Arial"/>
          <w:u w:val="single"/>
        </w:rPr>
        <w:t>Habituation</w:t>
      </w:r>
      <w:r>
        <w:rPr>
          <w:rFonts w:ascii="Arial" w:hAnsi="Arial" w:cs="Arial"/>
        </w:rPr>
        <w:t>: decreasing responsiveness with repeated stimulation. As infants gain familiarity with repeated exposure to a visual stimulus, their interest wanes and they look away sooner.</w:t>
      </w:r>
    </w:p>
    <w:p w14:paraId="71BD05EF" w14:textId="77777777" w:rsidR="000D197D" w:rsidRDefault="000D197D" w:rsidP="000D197D">
      <w:pPr>
        <w:pStyle w:val="NoteLevel1"/>
        <w:rPr>
          <w:rFonts w:ascii="Arial" w:hAnsi="Arial" w:cs="Arial"/>
        </w:rPr>
      </w:pPr>
    </w:p>
    <w:p w14:paraId="27CA2AC6" w14:textId="77777777" w:rsidR="000D197D" w:rsidRDefault="000D197D" w:rsidP="000D197D">
      <w:pPr>
        <w:pStyle w:val="NoteLevel1"/>
        <w:rPr>
          <w:rFonts w:ascii="Arial" w:hAnsi="Arial" w:cs="Arial"/>
        </w:rPr>
      </w:pPr>
    </w:p>
    <w:p w14:paraId="50C42E76" w14:textId="0F78F6E9" w:rsidR="000D197D" w:rsidRPr="000D197D" w:rsidRDefault="000D197D" w:rsidP="000D197D">
      <w:pPr>
        <w:pStyle w:val="NoteLevel1"/>
        <w:rPr>
          <w:rFonts w:ascii="Arial" w:hAnsi="Arial" w:cs="Arial"/>
          <w:b/>
        </w:rPr>
      </w:pPr>
      <w:r w:rsidRPr="000D197D">
        <w:rPr>
          <w:rFonts w:ascii="Arial" w:hAnsi="Arial" w:cs="Arial"/>
          <w:b/>
        </w:rPr>
        <w:t>Infancy and Childhood</w:t>
      </w:r>
    </w:p>
    <w:p w14:paraId="11373F02" w14:textId="77777777" w:rsidR="000D197D" w:rsidRDefault="000D197D" w:rsidP="000D197D">
      <w:pPr>
        <w:pStyle w:val="NoteLevel1"/>
        <w:rPr>
          <w:rFonts w:ascii="Arial" w:hAnsi="Arial" w:cs="Arial"/>
        </w:rPr>
      </w:pPr>
    </w:p>
    <w:p w14:paraId="78128372" w14:textId="1CF543F6" w:rsidR="000D197D" w:rsidRDefault="000D197D" w:rsidP="000D197D">
      <w:pPr>
        <w:pStyle w:val="NoteLevel1"/>
        <w:rPr>
          <w:rFonts w:ascii="Arial" w:hAnsi="Arial" w:cs="Arial"/>
        </w:rPr>
      </w:pPr>
      <w:r w:rsidRPr="000D197D">
        <w:rPr>
          <w:rFonts w:ascii="Arial" w:hAnsi="Arial" w:cs="Arial"/>
          <w:u w:val="single"/>
        </w:rPr>
        <w:t>Maturation</w:t>
      </w:r>
      <w:r>
        <w:rPr>
          <w:rFonts w:ascii="Arial" w:hAnsi="Arial" w:cs="Arial"/>
        </w:rPr>
        <w:t>: biological growth processes that enable orderly changes in behavior, relatively uninfluenced by experience.</w:t>
      </w:r>
    </w:p>
    <w:p w14:paraId="2EA5118D" w14:textId="77777777" w:rsidR="000D197D" w:rsidRDefault="000D197D" w:rsidP="000D197D">
      <w:pPr>
        <w:pStyle w:val="NoteLevel1"/>
        <w:rPr>
          <w:rFonts w:ascii="Arial" w:hAnsi="Arial" w:cs="Arial"/>
        </w:rPr>
      </w:pPr>
    </w:p>
    <w:p w14:paraId="083D03DF" w14:textId="40C72940" w:rsidR="000D197D" w:rsidRDefault="000D197D" w:rsidP="000D197D">
      <w:pPr>
        <w:pStyle w:val="NoteLevel1"/>
        <w:rPr>
          <w:rFonts w:ascii="Arial" w:hAnsi="Arial" w:cs="Arial"/>
        </w:rPr>
      </w:pPr>
      <w:r w:rsidRPr="000D197D">
        <w:rPr>
          <w:rFonts w:ascii="Arial" w:hAnsi="Arial" w:cs="Arial"/>
          <w:u w:val="single"/>
        </w:rPr>
        <w:t>Cognition</w:t>
      </w:r>
      <w:r>
        <w:rPr>
          <w:rFonts w:ascii="Arial" w:hAnsi="Arial" w:cs="Arial"/>
        </w:rPr>
        <w:t>: all the mental activities associated with thinking, knowing, remembering, and communicating.</w:t>
      </w:r>
    </w:p>
    <w:p w14:paraId="4528941E" w14:textId="77777777" w:rsidR="000D197D" w:rsidRDefault="000D197D" w:rsidP="000D197D">
      <w:pPr>
        <w:pStyle w:val="NoteLevel1"/>
        <w:rPr>
          <w:rFonts w:ascii="Arial" w:hAnsi="Arial" w:cs="Arial"/>
        </w:rPr>
      </w:pPr>
    </w:p>
    <w:p w14:paraId="33865ABC" w14:textId="1B58C080" w:rsidR="000D197D" w:rsidRDefault="000D197D" w:rsidP="000D197D">
      <w:pPr>
        <w:pStyle w:val="NoteLevel1"/>
        <w:rPr>
          <w:rFonts w:ascii="Arial" w:hAnsi="Arial" w:cs="Arial"/>
        </w:rPr>
      </w:pPr>
      <w:r w:rsidRPr="000D197D">
        <w:rPr>
          <w:rFonts w:ascii="Arial" w:hAnsi="Arial" w:cs="Arial"/>
          <w:u w:val="single"/>
        </w:rPr>
        <w:t>Schema</w:t>
      </w:r>
      <w:r>
        <w:rPr>
          <w:rFonts w:ascii="Arial" w:hAnsi="Arial" w:cs="Arial"/>
        </w:rPr>
        <w:t>: a concept or framework that organizes and interprets information.</w:t>
      </w:r>
    </w:p>
    <w:p w14:paraId="4EF8015A" w14:textId="77777777" w:rsidR="000D197D" w:rsidRDefault="000D197D" w:rsidP="000D197D">
      <w:pPr>
        <w:pStyle w:val="NoteLevel1"/>
        <w:rPr>
          <w:rFonts w:ascii="Arial" w:hAnsi="Arial" w:cs="Arial"/>
        </w:rPr>
      </w:pPr>
    </w:p>
    <w:p w14:paraId="36DDAA12" w14:textId="6A025A8B" w:rsidR="000D197D" w:rsidRDefault="000D197D" w:rsidP="000D197D">
      <w:pPr>
        <w:pStyle w:val="NoteLevel1"/>
        <w:rPr>
          <w:rFonts w:ascii="Arial" w:hAnsi="Arial" w:cs="Arial"/>
        </w:rPr>
      </w:pPr>
      <w:r w:rsidRPr="000D197D">
        <w:rPr>
          <w:rFonts w:ascii="Arial" w:hAnsi="Arial" w:cs="Arial"/>
          <w:u w:val="single"/>
        </w:rPr>
        <w:t>Assimilation</w:t>
      </w:r>
      <w:r>
        <w:rPr>
          <w:rFonts w:ascii="Arial" w:hAnsi="Arial" w:cs="Arial"/>
        </w:rPr>
        <w:t>: interpreting our new experience in terms of our existing schemas.</w:t>
      </w:r>
    </w:p>
    <w:p w14:paraId="77586820" w14:textId="77777777" w:rsidR="000D197D" w:rsidRDefault="000D197D" w:rsidP="000D197D">
      <w:pPr>
        <w:pStyle w:val="NoteLevel1"/>
        <w:rPr>
          <w:rFonts w:ascii="Arial" w:hAnsi="Arial" w:cs="Arial"/>
        </w:rPr>
      </w:pPr>
    </w:p>
    <w:p w14:paraId="159F8778" w14:textId="6F8BDA30" w:rsidR="000D197D" w:rsidRDefault="00E00184" w:rsidP="000D197D">
      <w:pPr>
        <w:pStyle w:val="NoteLevel1"/>
        <w:rPr>
          <w:rFonts w:ascii="Arial" w:hAnsi="Arial" w:cs="Arial"/>
        </w:rPr>
      </w:pPr>
      <w:r w:rsidRPr="00E00184">
        <w:rPr>
          <w:rFonts w:ascii="Arial" w:hAnsi="Arial" w:cs="Arial"/>
          <w:u w:val="single"/>
        </w:rPr>
        <w:t>Accommodation</w:t>
      </w:r>
      <w:r>
        <w:rPr>
          <w:rFonts w:ascii="Arial" w:hAnsi="Arial" w:cs="Arial"/>
        </w:rPr>
        <w:t>: adapting our current understandings (schemas) to incorporate new information.</w:t>
      </w:r>
    </w:p>
    <w:p w14:paraId="3F9E3564" w14:textId="77777777" w:rsidR="00867FA0" w:rsidRPr="00867FA0" w:rsidRDefault="00867FA0" w:rsidP="005B7358">
      <w:pPr>
        <w:pStyle w:val="NoteLevel1"/>
        <w:numPr>
          <w:ilvl w:val="0"/>
          <w:numId w:val="0"/>
        </w:numPr>
        <w:rPr>
          <w:rFonts w:ascii="Arial" w:hAnsi="Arial" w:cs="Arial"/>
        </w:rPr>
      </w:pPr>
    </w:p>
    <w:p w14:paraId="67F92419" w14:textId="77777777" w:rsidR="00867FA0" w:rsidRPr="00867FA0" w:rsidRDefault="00867FA0" w:rsidP="000D197D">
      <w:pPr>
        <w:pStyle w:val="NoteLevel1"/>
        <w:rPr>
          <w:rFonts w:ascii="Arial" w:hAnsi="Arial" w:cs="Arial"/>
        </w:rPr>
      </w:pPr>
    </w:p>
    <w:p w14:paraId="633E442B" w14:textId="6C1383C0" w:rsidR="00E00184" w:rsidRDefault="00E00184" w:rsidP="000D197D">
      <w:pPr>
        <w:pStyle w:val="NoteLevel1"/>
        <w:rPr>
          <w:rFonts w:ascii="Arial" w:hAnsi="Arial" w:cs="Arial"/>
        </w:rPr>
      </w:pPr>
      <w:r w:rsidRPr="00E00184">
        <w:rPr>
          <w:rFonts w:ascii="Arial" w:hAnsi="Arial" w:cs="Arial"/>
          <w:i/>
          <w:u w:val="single"/>
        </w:rPr>
        <w:t>Sensorimotor stage</w:t>
      </w:r>
      <w:r w:rsidRPr="00E00184">
        <w:rPr>
          <w:rFonts w:ascii="Arial" w:hAnsi="Arial" w:cs="Arial"/>
          <w:u w:val="single"/>
        </w:rPr>
        <w:t>:</w:t>
      </w:r>
      <w:r>
        <w:rPr>
          <w:rFonts w:ascii="Arial" w:hAnsi="Arial" w:cs="Arial"/>
        </w:rPr>
        <w:t xml:space="preserve"> in Paget’s theory, the stage (birth – 2 years old) during which infants know the world mostly in terms of their sensory impressions and motor activities.</w:t>
      </w:r>
    </w:p>
    <w:p w14:paraId="32F7A939" w14:textId="77777777" w:rsidR="00E00184" w:rsidRDefault="00E00184" w:rsidP="000D197D">
      <w:pPr>
        <w:pStyle w:val="NoteLevel1"/>
        <w:rPr>
          <w:rFonts w:ascii="Arial" w:hAnsi="Arial" w:cs="Arial"/>
        </w:rPr>
      </w:pPr>
    </w:p>
    <w:p w14:paraId="15CEED2F" w14:textId="7A4EB0E2" w:rsidR="00E00184" w:rsidRPr="00867FA0" w:rsidRDefault="00E00184" w:rsidP="00867FA0">
      <w:pPr>
        <w:pStyle w:val="NoteLevel1"/>
        <w:rPr>
          <w:rFonts w:ascii="Arial" w:hAnsi="Arial" w:cs="Arial"/>
        </w:rPr>
      </w:pPr>
      <w:r w:rsidRPr="00E00184">
        <w:rPr>
          <w:rFonts w:ascii="Arial" w:hAnsi="Arial" w:cs="Arial"/>
          <w:u w:val="single"/>
        </w:rPr>
        <w:t>Object permanence:</w:t>
      </w:r>
      <w:r>
        <w:rPr>
          <w:rFonts w:ascii="Arial" w:hAnsi="Arial" w:cs="Arial"/>
        </w:rPr>
        <w:t xml:space="preserve"> the awareness that tings continue to exist even when not perceived.</w:t>
      </w:r>
    </w:p>
    <w:p w14:paraId="05D10AF6" w14:textId="77777777" w:rsidR="00867FA0" w:rsidRPr="00867FA0" w:rsidRDefault="00867FA0" w:rsidP="000D197D">
      <w:pPr>
        <w:pStyle w:val="NoteLevel1"/>
        <w:rPr>
          <w:rFonts w:ascii="Arial" w:hAnsi="Arial" w:cs="Arial"/>
        </w:rPr>
      </w:pPr>
    </w:p>
    <w:p w14:paraId="1B067EF4" w14:textId="2780499F" w:rsidR="00E00184" w:rsidRDefault="00E00184" w:rsidP="000D197D">
      <w:pPr>
        <w:pStyle w:val="NoteLevel1"/>
        <w:rPr>
          <w:rFonts w:ascii="Arial" w:hAnsi="Arial" w:cs="Arial"/>
        </w:rPr>
      </w:pPr>
      <w:r w:rsidRPr="00E00184">
        <w:rPr>
          <w:rFonts w:ascii="Arial" w:hAnsi="Arial" w:cs="Arial"/>
          <w:i/>
          <w:u w:val="single"/>
        </w:rPr>
        <w:t>Preoperational stage</w:t>
      </w:r>
      <w:r>
        <w:rPr>
          <w:rFonts w:ascii="Arial" w:hAnsi="Arial" w:cs="Arial"/>
        </w:rPr>
        <w:t xml:space="preserve">: in Piaget’s theory, </w:t>
      </w:r>
      <w:proofErr w:type="gramStart"/>
      <w:r>
        <w:rPr>
          <w:rFonts w:ascii="Arial" w:hAnsi="Arial" w:cs="Arial"/>
        </w:rPr>
        <w:t>the stage</w:t>
      </w:r>
      <w:proofErr w:type="gramEnd"/>
      <w:r>
        <w:rPr>
          <w:rFonts w:ascii="Arial" w:hAnsi="Arial" w:cs="Arial"/>
        </w:rPr>
        <w:t xml:space="preserve"> (2 – 6 or 7 years old) during which a child learns to use language but does not yet comprehend the mental operations of concrete logic.</w:t>
      </w:r>
    </w:p>
    <w:p w14:paraId="43B23AA3" w14:textId="77777777" w:rsidR="00E00184" w:rsidRDefault="00E00184" w:rsidP="000D197D">
      <w:pPr>
        <w:pStyle w:val="NoteLevel1"/>
        <w:rPr>
          <w:rFonts w:ascii="Arial" w:hAnsi="Arial" w:cs="Arial"/>
        </w:rPr>
      </w:pPr>
    </w:p>
    <w:p w14:paraId="7F951A65" w14:textId="1F63F403" w:rsidR="00E00184" w:rsidRDefault="00E00184" w:rsidP="00E00184">
      <w:pPr>
        <w:pStyle w:val="NoteLevel1"/>
        <w:rPr>
          <w:rFonts w:ascii="Arial" w:hAnsi="Arial" w:cs="Arial"/>
        </w:rPr>
      </w:pPr>
      <w:r w:rsidRPr="00867FA0">
        <w:rPr>
          <w:rFonts w:ascii="Arial" w:hAnsi="Arial" w:cs="Arial"/>
          <w:u w:val="single"/>
        </w:rPr>
        <w:t>Conservation</w:t>
      </w:r>
      <w:r>
        <w:rPr>
          <w:rFonts w:ascii="Arial" w:hAnsi="Arial" w:cs="Arial"/>
        </w:rPr>
        <w:t>: the principle (</w:t>
      </w:r>
      <w:r w:rsidRPr="00E00184">
        <w:rPr>
          <w:rFonts w:ascii="Arial" w:hAnsi="Arial" w:cs="Arial"/>
        </w:rPr>
        <w:t xml:space="preserve">which Piaget believed </w:t>
      </w:r>
      <w:r>
        <w:rPr>
          <w:rFonts w:ascii="Arial" w:hAnsi="Arial" w:cs="Arial"/>
        </w:rPr>
        <w:t>to be a part of concrete operational reasoning) that properties such as mass, volume, and number remain the same despite changes in the form of objects.</w:t>
      </w:r>
    </w:p>
    <w:p w14:paraId="54962706" w14:textId="77777777" w:rsidR="00E00184" w:rsidRDefault="00E00184" w:rsidP="00E00184">
      <w:pPr>
        <w:pStyle w:val="NoteLevel1"/>
        <w:rPr>
          <w:rFonts w:ascii="Arial" w:hAnsi="Arial" w:cs="Arial"/>
        </w:rPr>
      </w:pPr>
    </w:p>
    <w:p w14:paraId="5894E0F8" w14:textId="46D86550" w:rsidR="00E00184" w:rsidRDefault="00867FA0" w:rsidP="00E00184">
      <w:pPr>
        <w:pStyle w:val="NoteLevel1"/>
        <w:rPr>
          <w:rFonts w:ascii="Arial" w:hAnsi="Arial" w:cs="Arial"/>
        </w:rPr>
      </w:pPr>
      <w:r w:rsidRPr="00867FA0">
        <w:rPr>
          <w:rFonts w:ascii="Arial" w:hAnsi="Arial" w:cs="Arial"/>
          <w:u w:val="single"/>
        </w:rPr>
        <w:t>Egocentrism</w:t>
      </w:r>
      <w:r>
        <w:rPr>
          <w:rFonts w:ascii="Arial" w:hAnsi="Arial" w:cs="Arial"/>
        </w:rPr>
        <w:t>: in Piaget’s theory, the preoperational child’s difficulty taking another’s point of view.</w:t>
      </w:r>
    </w:p>
    <w:p w14:paraId="479215E4" w14:textId="77777777" w:rsidR="00867FA0" w:rsidRDefault="00867FA0" w:rsidP="00E00184">
      <w:pPr>
        <w:pStyle w:val="NoteLevel1"/>
        <w:rPr>
          <w:rFonts w:ascii="Arial" w:hAnsi="Arial" w:cs="Arial"/>
        </w:rPr>
      </w:pPr>
    </w:p>
    <w:p w14:paraId="7CE06343" w14:textId="6862A068" w:rsidR="00867FA0" w:rsidRPr="00867FA0" w:rsidRDefault="00867FA0" w:rsidP="00867FA0">
      <w:pPr>
        <w:pStyle w:val="NoteLevel1"/>
        <w:rPr>
          <w:rFonts w:ascii="Arial" w:hAnsi="Arial" w:cs="Arial"/>
        </w:rPr>
      </w:pPr>
      <w:r w:rsidRPr="00867FA0">
        <w:rPr>
          <w:rFonts w:ascii="Arial" w:hAnsi="Arial" w:cs="Arial"/>
          <w:u w:val="single"/>
        </w:rPr>
        <w:t>Theory of mind</w:t>
      </w:r>
      <w:r>
        <w:rPr>
          <w:rFonts w:ascii="Arial" w:hAnsi="Arial" w:cs="Arial"/>
        </w:rPr>
        <w:t>: people’s ideas about their own and other’s mental states – about their feelings, perceptions, and thoughts, and the behaviors these might predict.</w:t>
      </w:r>
    </w:p>
    <w:p w14:paraId="5231B898" w14:textId="77777777" w:rsidR="00867FA0" w:rsidRDefault="00867FA0" w:rsidP="00E00184">
      <w:pPr>
        <w:pStyle w:val="NoteLevel1"/>
        <w:rPr>
          <w:rFonts w:ascii="Arial" w:hAnsi="Arial" w:cs="Arial"/>
        </w:rPr>
      </w:pPr>
    </w:p>
    <w:p w14:paraId="474CFA33" w14:textId="0BB2019E" w:rsidR="00867FA0" w:rsidRDefault="00867FA0" w:rsidP="00E00184">
      <w:pPr>
        <w:pStyle w:val="NoteLevel1"/>
        <w:rPr>
          <w:rFonts w:ascii="Arial" w:hAnsi="Arial" w:cs="Arial"/>
        </w:rPr>
      </w:pPr>
      <w:r w:rsidRPr="00867FA0">
        <w:rPr>
          <w:rFonts w:ascii="Arial" w:hAnsi="Arial" w:cs="Arial"/>
          <w:i/>
          <w:u w:val="single"/>
        </w:rPr>
        <w:t>Concrete operational stage</w:t>
      </w:r>
      <w:r>
        <w:rPr>
          <w:rFonts w:ascii="Arial" w:hAnsi="Arial" w:cs="Arial"/>
        </w:rPr>
        <w:t>: in Piaget’s theory, the stage of cognitive development (6 or 7 – 11 years old) during which children gain the mental operations that enable them to think logically about concrete events.</w:t>
      </w:r>
    </w:p>
    <w:p w14:paraId="42171CA0" w14:textId="77777777" w:rsidR="00867FA0" w:rsidRDefault="00867FA0" w:rsidP="00E00184">
      <w:pPr>
        <w:pStyle w:val="NoteLevel1"/>
        <w:rPr>
          <w:rFonts w:ascii="Arial" w:hAnsi="Arial" w:cs="Arial"/>
        </w:rPr>
      </w:pPr>
    </w:p>
    <w:p w14:paraId="46F4B58F" w14:textId="511D8B0F" w:rsidR="00867FA0" w:rsidRDefault="00867FA0" w:rsidP="00E00184">
      <w:pPr>
        <w:pStyle w:val="NoteLevel1"/>
        <w:rPr>
          <w:rFonts w:ascii="Arial" w:hAnsi="Arial" w:cs="Arial"/>
        </w:rPr>
      </w:pPr>
      <w:r w:rsidRPr="00867FA0">
        <w:rPr>
          <w:rFonts w:ascii="Arial" w:hAnsi="Arial" w:cs="Arial"/>
          <w:i/>
          <w:u w:val="single"/>
        </w:rPr>
        <w:t>Formal operational stage</w:t>
      </w:r>
      <w:r>
        <w:rPr>
          <w:rFonts w:ascii="Arial" w:hAnsi="Arial" w:cs="Arial"/>
        </w:rPr>
        <w:t>: in Piaget’s theory, the stage of cognitive development (beginning at 12 years old) during which people begin to think logically about abstract concepts.</w:t>
      </w:r>
    </w:p>
    <w:p w14:paraId="7AACC564" w14:textId="77777777" w:rsidR="00867FA0" w:rsidRDefault="00867FA0" w:rsidP="00E00184">
      <w:pPr>
        <w:pStyle w:val="NoteLevel1"/>
        <w:rPr>
          <w:rFonts w:ascii="Arial" w:hAnsi="Arial" w:cs="Arial"/>
        </w:rPr>
      </w:pPr>
    </w:p>
    <w:p w14:paraId="756C907E" w14:textId="6F83AC4F" w:rsidR="00867FA0" w:rsidRDefault="004878B6" w:rsidP="00E00184">
      <w:pPr>
        <w:pStyle w:val="NoteLevel1"/>
        <w:rPr>
          <w:rFonts w:ascii="Arial" w:hAnsi="Arial" w:cs="Arial"/>
        </w:rPr>
      </w:pPr>
      <w:r w:rsidRPr="004878B6">
        <w:rPr>
          <w:rFonts w:ascii="Arial" w:hAnsi="Arial" w:cs="Arial"/>
          <w:u w:val="single"/>
        </w:rPr>
        <w:t>Autism</w:t>
      </w:r>
      <w:r>
        <w:rPr>
          <w:rFonts w:ascii="Arial" w:hAnsi="Arial" w:cs="Arial"/>
        </w:rPr>
        <w:t>: a disorder that appears in childhood and is marked by deficient communication, social interaction, and understanding of others’ states of mind.</w:t>
      </w:r>
    </w:p>
    <w:p w14:paraId="29764591" w14:textId="77777777" w:rsidR="004878B6" w:rsidRDefault="004878B6" w:rsidP="00E00184">
      <w:pPr>
        <w:pStyle w:val="NoteLevel1"/>
        <w:rPr>
          <w:rFonts w:ascii="Arial" w:hAnsi="Arial" w:cs="Arial"/>
        </w:rPr>
      </w:pPr>
    </w:p>
    <w:p w14:paraId="395790AF" w14:textId="7382E8DB" w:rsidR="004878B6" w:rsidRDefault="001E5452" w:rsidP="00E00184">
      <w:pPr>
        <w:pStyle w:val="NoteLevel1"/>
        <w:rPr>
          <w:rFonts w:ascii="Arial" w:hAnsi="Arial" w:cs="Arial"/>
        </w:rPr>
      </w:pPr>
      <w:proofErr w:type="gramStart"/>
      <w:r w:rsidRPr="00093B9A">
        <w:rPr>
          <w:rFonts w:ascii="Arial" w:hAnsi="Arial" w:cs="Arial"/>
          <w:u w:val="single"/>
        </w:rPr>
        <w:t>Strangers</w:t>
      </w:r>
      <w:proofErr w:type="gramEnd"/>
      <w:r w:rsidRPr="00093B9A">
        <w:rPr>
          <w:rFonts w:ascii="Arial" w:hAnsi="Arial" w:cs="Arial"/>
          <w:u w:val="single"/>
        </w:rPr>
        <w:t xml:space="preserve"> anxiety</w:t>
      </w:r>
      <w:r>
        <w:rPr>
          <w:rFonts w:ascii="Arial" w:hAnsi="Arial" w:cs="Arial"/>
        </w:rPr>
        <w:t>: the fear of strangers that infants commonly display, beginning by about 8 months of age.</w:t>
      </w:r>
    </w:p>
    <w:p w14:paraId="52D293F4" w14:textId="77777777" w:rsidR="001E5452" w:rsidRDefault="001E5452" w:rsidP="00E00184">
      <w:pPr>
        <w:pStyle w:val="NoteLevel1"/>
        <w:rPr>
          <w:rFonts w:ascii="Arial" w:hAnsi="Arial" w:cs="Arial"/>
        </w:rPr>
      </w:pPr>
    </w:p>
    <w:p w14:paraId="002C0503" w14:textId="7F095A73" w:rsidR="001E5452" w:rsidRDefault="001E5452" w:rsidP="00E00184">
      <w:pPr>
        <w:pStyle w:val="NoteLevel1"/>
        <w:rPr>
          <w:rFonts w:ascii="Arial" w:hAnsi="Arial" w:cs="Arial"/>
        </w:rPr>
      </w:pPr>
      <w:r w:rsidRPr="00093B9A">
        <w:rPr>
          <w:rFonts w:ascii="Arial" w:hAnsi="Arial" w:cs="Arial"/>
          <w:u w:val="single"/>
        </w:rPr>
        <w:t>Attachment</w:t>
      </w:r>
      <w:r>
        <w:rPr>
          <w:rFonts w:ascii="Arial" w:hAnsi="Arial" w:cs="Arial"/>
        </w:rPr>
        <w:t xml:space="preserve">: an emotional tie with another person; shown </w:t>
      </w:r>
      <w:proofErr w:type="gramStart"/>
      <w:r>
        <w:rPr>
          <w:rFonts w:ascii="Arial" w:hAnsi="Arial" w:cs="Arial"/>
        </w:rPr>
        <w:t>un</w:t>
      </w:r>
      <w:proofErr w:type="gramEnd"/>
      <w:r>
        <w:rPr>
          <w:rFonts w:ascii="Arial" w:hAnsi="Arial" w:cs="Arial"/>
        </w:rPr>
        <w:t xml:space="preserve"> young children by their seeking closeness to the caregiver and showing distress on separation.</w:t>
      </w:r>
    </w:p>
    <w:p w14:paraId="24DFF04E" w14:textId="77777777" w:rsidR="001E5452" w:rsidRDefault="001E5452" w:rsidP="00E00184">
      <w:pPr>
        <w:pStyle w:val="NoteLevel1"/>
        <w:rPr>
          <w:rFonts w:ascii="Arial" w:hAnsi="Arial" w:cs="Arial"/>
        </w:rPr>
      </w:pPr>
    </w:p>
    <w:p w14:paraId="3E12A3FF" w14:textId="71172144" w:rsidR="001E5452" w:rsidRDefault="001E5452" w:rsidP="00E00184">
      <w:pPr>
        <w:pStyle w:val="NoteLevel1"/>
        <w:rPr>
          <w:rFonts w:ascii="Arial" w:hAnsi="Arial" w:cs="Arial"/>
        </w:rPr>
      </w:pPr>
      <w:r w:rsidRPr="00093B9A">
        <w:rPr>
          <w:rFonts w:ascii="Arial" w:hAnsi="Arial" w:cs="Arial"/>
          <w:u w:val="single"/>
        </w:rPr>
        <w:t>Critical period</w:t>
      </w:r>
      <w:r>
        <w:rPr>
          <w:rFonts w:ascii="Arial" w:hAnsi="Arial" w:cs="Arial"/>
        </w:rPr>
        <w:t>: an optimal period shortly after birth</w:t>
      </w:r>
      <w:r w:rsidR="00093B9A">
        <w:rPr>
          <w:rFonts w:ascii="Arial" w:hAnsi="Arial" w:cs="Arial"/>
        </w:rPr>
        <w:t xml:space="preserve"> when an organism’s exposure to certain stimuli </w:t>
      </w:r>
      <w:r w:rsidR="00540A28">
        <w:rPr>
          <w:rFonts w:ascii="Arial" w:hAnsi="Arial" w:cs="Arial"/>
        </w:rPr>
        <w:t>or experiences produces proper development.</w:t>
      </w:r>
    </w:p>
    <w:p w14:paraId="5E9ABB7A" w14:textId="77777777" w:rsidR="00540A28" w:rsidRDefault="00540A28" w:rsidP="00E00184">
      <w:pPr>
        <w:pStyle w:val="NoteLevel1"/>
        <w:rPr>
          <w:rFonts w:ascii="Arial" w:hAnsi="Arial" w:cs="Arial"/>
        </w:rPr>
      </w:pPr>
    </w:p>
    <w:p w14:paraId="1F6427C3" w14:textId="054624F2" w:rsidR="00540A28" w:rsidRDefault="00540A28" w:rsidP="00E00184">
      <w:pPr>
        <w:pStyle w:val="NoteLevel1"/>
        <w:rPr>
          <w:rFonts w:ascii="Arial" w:hAnsi="Arial" w:cs="Arial"/>
        </w:rPr>
      </w:pPr>
      <w:r w:rsidRPr="00613DBC">
        <w:rPr>
          <w:rFonts w:ascii="Arial" w:hAnsi="Arial" w:cs="Arial"/>
          <w:u w:val="single"/>
        </w:rPr>
        <w:t>Imprinting</w:t>
      </w:r>
      <w:r>
        <w:rPr>
          <w:rFonts w:ascii="Arial" w:hAnsi="Arial" w:cs="Arial"/>
        </w:rPr>
        <w:t xml:space="preserve">: </w:t>
      </w:r>
      <w:r w:rsidR="00613DBC">
        <w:rPr>
          <w:rFonts w:ascii="Arial" w:hAnsi="Arial" w:cs="Arial"/>
        </w:rPr>
        <w:t>the process by which certain animals form attachments during a critical period very early in life.</w:t>
      </w:r>
    </w:p>
    <w:p w14:paraId="6F0414AE" w14:textId="77777777" w:rsidR="00613DBC" w:rsidRDefault="00613DBC" w:rsidP="00E00184">
      <w:pPr>
        <w:pStyle w:val="NoteLevel1"/>
        <w:rPr>
          <w:rFonts w:ascii="Arial" w:hAnsi="Arial" w:cs="Arial"/>
        </w:rPr>
      </w:pPr>
    </w:p>
    <w:p w14:paraId="0A9A3CF8" w14:textId="5D32DC51" w:rsidR="00613DBC" w:rsidRDefault="00613DBC" w:rsidP="00E00184">
      <w:pPr>
        <w:pStyle w:val="NoteLevel1"/>
        <w:rPr>
          <w:rFonts w:ascii="Arial" w:hAnsi="Arial" w:cs="Arial"/>
        </w:rPr>
      </w:pPr>
      <w:r w:rsidRPr="00613DBC">
        <w:rPr>
          <w:rFonts w:ascii="Arial" w:hAnsi="Arial" w:cs="Arial"/>
          <w:u w:val="single"/>
        </w:rPr>
        <w:t>Basic trust:</w:t>
      </w:r>
      <w:r>
        <w:rPr>
          <w:rFonts w:ascii="Arial" w:hAnsi="Arial" w:cs="Arial"/>
        </w:rPr>
        <w:t xml:space="preserve"> according to Erik Erikson, a sense that the world is predictable and trustworthy; said to be formed during infancy by appropriate experience with responsive caregivers.</w:t>
      </w:r>
    </w:p>
    <w:p w14:paraId="033AFA94" w14:textId="77777777" w:rsidR="00613DBC" w:rsidRDefault="00613DBC" w:rsidP="00E00184">
      <w:pPr>
        <w:pStyle w:val="NoteLevel1"/>
        <w:rPr>
          <w:rFonts w:ascii="Arial" w:hAnsi="Arial" w:cs="Arial"/>
        </w:rPr>
      </w:pPr>
    </w:p>
    <w:p w14:paraId="21232B1A" w14:textId="5C2BA18C" w:rsidR="005B7358" w:rsidRPr="005B7358" w:rsidRDefault="005B7358" w:rsidP="005B7358">
      <w:pPr>
        <w:pStyle w:val="NoteLevel1"/>
        <w:rPr>
          <w:rFonts w:ascii="Arial" w:hAnsi="Arial" w:cs="Arial"/>
        </w:rPr>
      </w:pPr>
      <w:r w:rsidRPr="005B7358">
        <w:rPr>
          <w:rFonts w:ascii="Arial" w:hAnsi="Arial" w:cs="Arial"/>
          <w:u w:val="single"/>
        </w:rPr>
        <w:t>Self-concept</w:t>
      </w:r>
      <w:r>
        <w:rPr>
          <w:rFonts w:ascii="Arial" w:hAnsi="Arial" w:cs="Arial"/>
        </w:rPr>
        <w:t xml:space="preserve">: our understanding and evaluation of </w:t>
      </w:r>
      <w:proofErr w:type="gramStart"/>
      <w:r>
        <w:rPr>
          <w:rFonts w:ascii="Arial" w:hAnsi="Arial" w:cs="Arial"/>
        </w:rPr>
        <w:t>who</w:t>
      </w:r>
      <w:proofErr w:type="gramEnd"/>
      <w:r>
        <w:rPr>
          <w:rFonts w:ascii="Arial" w:hAnsi="Arial" w:cs="Arial"/>
        </w:rPr>
        <w:t xml:space="preserve"> we are.</w:t>
      </w:r>
    </w:p>
    <w:p w14:paraId="5D394016" w14:textId="77777777" w:rsidR="005B7358" w:rsidRPr="005B7358" w:rsidRDefault="005B7358" w:rsidP="00E00184">
      <w:pPr>
        <w:pStyle w:val="NoteLevel1"/>
        <w:rPr>
          <w:rFonts w:ascii="Arial" w:hAnsi="Arial" w:cs="Arial"/>
          <w:b/>
        </w:rPr>
      </w:pPr>
    </w:p>
    <w:p w14:paraId="785C7C4E" w14:textId="6AFDD975" w:rsidR="005B7358" w:rsidRPr="005B7358" w:rsidRDefault="005B7358" w:rsidP="00E00184">
      <w:pPr>
        <w:pStyle w:val="NoteLevel1"/>
        <w:rPr>
          <w:rFonts w:ascii="Arial" w:hAnsi="Arial" w:cs="Arial"/>
          <w:u w:val="single"/>
        </w:rPr>
      </w:pPr>
      <w:r w:rsidRPr="005B7358">
        <w:rPr>
          <w:rFonts w:ascii="Arial" w:hAnsi="Arial" w:cs="Arial"/>
          <w:u w:val="single"/>
        </w:rPr>
        <w:t>Parenting Styles:</w:t>
      </w:r>
    </w:p>
    <w:p w14:paraId="2AF69F4A" w14:textId="77777777" w:rsidR="005B7358" w:rsidRDefault="005B7358" w:rsidP="00E00184">
      <w:pPr>
        <w:pStyle w:val="NoteLevel1"/>
        <w:rPr>
          <w:rFonts w:ascii="Arial" w:hAnsi="Arial" w:cs="Arial"/>
        </w:rPr>
      </w:pPr>
    </w:p>
    <w:p w14:paraId="0F19C742" w14:textId="2EB62FB8" w:rsidR="005B7358" w:rsidRDefault="005B7358" w:rsidP="005B7358">
      <w:pPr>
        <w:pStyle w:val="NoteLevel1"/>
        <w:numPr>
          <w:ilvl w:val="0"/>
          <w:numId w:val="2"/>
        </w:numPr>
        <w:rPr>
          <w:rFonts w:ascii="Arial" w:hAnsi="Arial" w:cs="Arial"/>
        </w:rPr>
      </w:pPr>
      <w:r w:rsidRPr="005B7358">
        <w:rPr>
          <w:rFonts w:ascii="Arial" w:hAnsi="Arial" w:cs="Arial"/>
          <w:b/>
        </w:rPr>
        <w:t>Authoritarian</w:t>
      </w:r>
      <w:r>
        <w:rPr>
          <w:rFonts w:ascii="Arial" w:hAnsi="Arial" w:cs="Arial"/>
        </w:rPr>
        <w:t xml:space="preserve"> parents impose rules and expect obedience: “Don’t interrupt.” “Keep your room clean.” “Don’t stay out late or you’ll be grounded.</w:t>
      </w:r>
      <w:proofErr w:type="gramStart"/>
      <w:r>
        <w:rPr>
          <w:rFonts w:ascii="Arial" w:hAnsi="Arial" w:cs="Arial"/>
        </w:rPr>
        <w:t>”</w:t>
      </w:r>
      <w:proofErr w:type="gramEnd"/>
      <w:r>
        <w:rPr>
          <w:rFonts w:ascii="Arial" w:hAnsi="Arial" w:cs="Arial"/>
        </w:rPr>
        <w:t xml:space="preserve"> “Why? Because I said so”.</w:t>
      </w:r>
    </w:p>
    <w:p w14:paraId="6D029A19" w14:textId="77777777" w:rsidR="005B7358" w:rsidRDefault="005B7358" w:rsidP="005B7358">
      <w:pPr>
        <w:pStyle w:val="NoteLevel1"/>
        <w:numPr>
          <w:ilvl w:val="0"/>
          <w:numId w:val="0"/>
        </w:numPr>
        <w:ind w:left="360"/>
        <w:rPr>
          <w:rFonts w:ascii="Arial" w:hAnsi="Arial" w:cs="Arial"/>
        </w:rPr>
      </w:pPr>
    </w:p>
    <w:p w14:paraId="32D4F48A" w14:textId="366C65EA" w:rsidR="005B7358" w:rsidRDefault="005B7358" w:rsidP="005B7358">
      <w:pPr>
        <w:pStyle w:val="NoteLevel1"/>
        <w:numPr>
          <w:ilvl w:val="0"/>
          <w:numId w:val="2"/>
        </w:numPr>
        <w:rPr>
          <w:rFonts w:ascii="Arial" w:hAnsi="Arial" w:cs="Arial"/>
        </w:rPr>
      </w:pPr>
      <w:r w:rsidRPr="005B7358">
        <w:rPr>
          <w:rFonts w:ascii="Arial" w:hAnsi="Arial" w:cs="Arial"/>
          <w:b/>
        </w:rPr>
        <w:t>Permissive</w:t>
      </w:r>
      <w:r>
        <w:rPr>
          <w:rFonts w:ascii="Arial" w:hAnsi="Arial" w:cs="Arial"/>
        </w:rPr>
        <w:t xml:space="preserve"> parents submit to their children’s desires. They make few demands and use little punishment.</w:t>
      </w:r>
    </w:p>
    <w:p w14:paraId="52499C6B" w14:textId="77777777" w:rsidR="005B7358" w:rsidRDefault="005B7358" w:rsidP="005B7358">
      <w:pPr>
        <w:pStyle w:val="NoteLevel1"/>
        <w:numPr>
          <w:ilvl w:val="0"/>
          <w:numId w:val="0"/>
        </w:numPr>
        <w:ind w:left="360"/>
        <w:rPr>
          <w:rFonts w:ascii="Arial" w:hAnsi="Arial" w:cs="Arial"/>
        </w:rPr>
      </w:pPr>
    </w:p>
    <w:p w14:paraId="6D0365FC" w14:textId="1E29217E" w:rsidR="005B7358" w:rsidRDefault="005B7358" w:rsidP="005B7358">
      <w:pPr>
        <w:pStyle w:val="NoteLevel1"/>
        <w:numPr>
          <w:ilvl w:val="0"/>
          <w:numId w:val="2"/>
        </w:numPr>
        <w:rPr>
          <w:rFonts w:ascii="Arial" w:hAnsi="Arial" w:cs="Arial"/>
        </w:rPr>
      </w:pPr>
      <w:r w:rsidRPr="005B7358">
        <w:rPr>
          <w:rFonts w:ascii="Arial" w:hAnsi="Arial" w:cs="Arial"/>
          <w:b/>
        </w:rPr>
        <w:t>Authoritative</w:t>
      </w:r>
      <w:r>
        <w:rPr>
          <w:rFonts w:ascii="Arial" w:hAnsi="Arial" w:cs="Arial"/>
        </w:rPr>
        <w:t xml:space="preserve"> parents are both demanding and responsive. They exert control by setting rules and enforcing them, but they also explain the reasons for the rules. And, especially with older children, they encourage open discussion when making the rules and allow exceptions.</w:t>
      </w:r>
    </w:p>
    <w:p w14:paraId="31697649" w14:textId="77777777" w:rsidR="005B7358" w:rsidRDefault="005B7358" w:rsidP="005B7358">
      <w:pPr>
        <w:pStyle w:val="NoteLevel1"/>
        <w:numPr>
          <w:ilvl w:val="0"/>
          <w:numId w:val="0"/>
        </w:numPr>
        <w:rPr>
          <w:rFonts w:ascii="Arial" w:hAnsi="Arial" w:cs="Arial"/>
        </w:rPr>
      </w:pPr>
    </w:p>
    <w:p w14:paraId="5A65384E" w14:textId="77777777" w:rsidR="005B7358" w:rsidRDefault="005B7358" w:rsidP="005B7358">
      <w:pPr>
        <w:pStyle w:val="NoteLevel1"/>
        <w:numPr>
          <w:ilvl w:val="0"/>
          <w:numId w:val="0"/>
        </w:numPr>
        <w:rPr>
          <w:rFonts w:ascii="Arial" w:hAnsi="Arial" w:cs="Arial"/>
        </w:rPr>
      </w:pPr>
    </w:p>
    <w:p w14:paraId="782DE279" w14:textId="77777777" w:rsidR="005B7358" w:rsidRDefault="005B7358" w:rsidP="005B7358">
      <w:pPr>
        <w:pStyle w:val="NoteLevel1"/>
        <w:numPr>
          <w:ilvl w:val="0"/>
          <w:numId w:val="0"/>
        </w:numPr>
        <w:rPr>
          <w:rFonts w:ascii="Arial" w:hAnsi="Arial" w:cs="Arial"/>
        </w:rPr>
      </w:pPr>
    </w:p>
    <w:p w14:paraId="13562981" w14:textId="77777777" w:rsidR="005B7358" w:rsidRDefault="005B7358" w:rsidP="005B7358">
      <w:pPr>
        <w:pStyle w:val="NoteLevel1"/>
        <w:numPr>
          <w:ilvl w:val="0"/>
          <w:numId w:val="0"/>
        </w:numPr>
        <w:rPr>
          <w:rFonts w:ascii="Arial" w:hAnsi="Arial" w:cs="Arial"/>
        </w:rPr>
      </w:pPr>
    </w:p>
    <w:p w14:paraId="6B8302EB" w14:textId="77777777" w:rsidR="005B7358" w:rsidRDefault="005B7358" w:rsidP="005B7358">
      <w:pPr>
        <w:pStyle w:val="NoteLevel1"/>
        <w:numPr>
          <w:ilvl w:val="0"/>
          <w:numId w:val="0"/>
        </w:numPr>
        <w:rPr>
          <w:rFonts w:ascii="Arial" w:hAnsi="Arial" w:cs="Arial"/>
        </w:rPr>
      </w:pPr>
    </w:p>
    <w:p w14:paraId="3EFA41D8" w14:textId="77777777" w:rsidR="005B7358" w:rsidRDefault="005B7358" w:rsidP="005B7358">
      <w:pPr>
        <w:pStyle w:val="NoteLevel1"/>
        <w:numPr>
          <w:ilvl w:val="0"/>
          <w:numId w:val="0"/>
        </w:numPr>
        <w:rPr>
          <w:rFonts w:ascii="Arial" w:hAnsi="Arial" w:cs="Arial"/>
        </w:rPr>
      </w:pPr>
    </w:p>
    <w:p w14:paraId="2712762A" w14:textId="77777777" w:rsidR="005B7358" w:rsidRDefault="005B7358" w:rsidP="005B7358">
      <w:pPr>
        <w:pStyle w:val="NoteLevel1"/>
        <w:numPr>
          <w:ilvl w:val="0"/>
          <w:numId w:val="0"/>
        </w:numPr>
        <w:rPr>
          <w:rFonts w:ascii="Arial" w:hAnsi="Arial" w:cs="Arial"/>
          <w:b/>
        </w:rPr>
      </w:pPr>
    </w:p>
    <w:p w14:paraId="0A4BF17E" w14:textId="77777777" w:rsidR="005B7358" w:rsidRDefault="005B7358" w:rsidP="005B7358">
      <w:pPr>
        <w:pStyle w:val="NoteLevel1"/>
        <w:numPr>
          <w:ilvl w:val="0"/>
          <w:numId w:val="0"/>
        </w:numPr>
        <w:rPr>
          <w:rFonts w:ascii="Arial" w:hAnsi="Arial" w:cs="Arial"/>
          <w:b/>
        </w:rPr>
      </w:pPr>
    </w:p>
    <w:p w14:paraId="1E7C2626" w14:textId="77777777" w:rsidR="005B7358" w:rsidRDefault="005B7358" w:rsidP="005B7358">
      <w:pPr>
        <w:pStyle w:val="NoteLevel1"/>
        <w:numPr>
          <w:ilvl w:val="0"/>
          <w:numId w:val="0"/>
        </w:numPr>
        <w:rPr>
          <w:rFonts w:ascii="Arial" w:hAnsi="Arial" w:cs="Arial"/>
          <w:b/>
        </w:rPr>
      </w:pPr>
    </w:p>
    <w:p w14:paraId="721D51C9" w14:textId="58A0ACCF" w:rsidR="005B7358" w:rsidRPr="005B7358" w:rsidRDefault="005B7358" w:rsidP="005B7358">
      <w:pPr>
        <w:pStyle w:val="NoteLevel1"/>
        <w:numPr>
          <w:ilvl w:val="0"/>
          <w:numId w:val="0"/>
        </w:numPr>
        <w:rPr>
          <w:rFonts w:ascii="Arial" w:hAnsi="Arial" w:cs="Arial"/>
          <w:b/>
        </w:rPr>
      </w:pPr>
      <w:r w:rsidRPr="005B7358">
        <w:rPr>
          <w:rFonts w:ascii="Arial" w:hAnsi="Arial" w:cs="Arial"/>
          <w:b/>
        </w:rPr>
        <w:t>Adolescence</w:t>
      </w:r>
    </w:p>
    <w:p w14:paraId="69D77B23" w14:textId="77777777" w:rsidR="005B7358" w:rsidRDefault="005B7358" w:rsidP="005B7358">
      <w:pPr>
        <w:pStyle w:val="NoteLevel1"/>
        <w:numPr>
          <w:ilvl w:val="0"/>
          <w:numId w:val="0"/>
        </w:numPr>
        <w:rPr>
          <w:rFonts w:ascii="Arial" w:hAnsi="Arial" w:cs="Arial"/>
        </w:rPr>
      </w:pPr>
    </w:p>
    <w:p w14:paraId="176B4B6E" w14:textId="358158B5" w:rsidR="005B7358" w:rsidRDefault="005B7358" w:rsidP="005B7358">
      <w:pPr>
        <w:pStyle w:val="NoteLevel1"/>
        <w:numPr>
          <w:ilvl w:val="0"/>
          <w:numId w:val="0"/>
        </w:numPr>
        <w:rPr>
          <w:rFonts w:ascii="Arial" w:hAnsi="Arial" w:cs="Arial"/>
        </w:rPr>
      </w:pPr>
      <w:r w:rsidRPr="005B7358">
        <w:rPr>
          <w:rFonts w:ascii="Arial" w:hAnsi="Arial" w:cs="Arial"/>
          <w:u w:val="single"/>
        </w:rPr>
        <w:t>Adolescence</w:t>
      </w:r>
      <w:r>
        <w:rPr>
          <w:rFonts w:ascii="Arial" w:hAnsi="Arial" w:cs="Arial"/>
          <w:u w:val="single"/>
        </w:rPr>
        <w:t>:</w:t>
      </w:r>
      <w:r>
        <w:rPr>
          <w:rFonts w:ascii="Arial" w:hAnsi="Arial" w:cs="Arial"/>
        </w:rPr>
        <w:t xml:space="preserve"> the transition period from childhood to adulthood, extending puberty to independence.</w:t>
      </w:r>
    </w:p>
    <w:p w14:paraId="67F88777" w14:textId="77777777" w:rsidR="005B7358" w:rsidRDefault="005B7358" w:rsidP="005B7358">
      <w:pPr>
        <w:pStyle w:val="NoteLevel1"/>
        <w:numPr>
          <w:ilvl w:val="0"/>
          <w:numId w:val="0"/>
        </w:numPr>
        <w:rPr>
          <w:rFonts w:ascii="Arial" w:hAnsi="Arial" w:cs="Arial"/>
        </w:rPr>
      </w:pPr>
    </w:p>
    <w:p w14:paraId="4471D5F1" w14:textId="33D2C669" w:rsidR="005B7358" w:rsidRDefault="005B7358" w:rsidP="005B7358">
      <w:pPr>
        <w:pStyle w:val="NoteLevel1"/>
        <w:numPr>
          <w:ilvl w:val="0"/>
          <w:numId w:val="0"/>
        </w:numPr>
        <w:rPr>
          <w:rFonts w:ascii="Arial" w:hAnsi="Arial" w:cs="Arial"/>
        </w:rPr>
      </w:pPr>
      <w:r w:rsidRPr="005B7358">
        <w:rPr>
          <w:rFonts w:ascii="Arial" w:hAnsi="Arial" w:cs="Arial"/>
          <w:u w:val="single"/>
        </w:rPr>
        <w:t>Puberty</w:t>
      </w:r>
      <w:r>
        <w:rPr>
          <w:rFonts w:ascii="Arial" w:hAnsi="Arial" w:cs="Arial"/>
        </w:rPr>
        <w:t xml:space="preserve">: the period of sexual maturation </w:t>
      </w:r>
    </w:p>
    <w:p w14:paraId="361FC423" w14:textId="77777777" w:rsidR="005B7358" w:rsidRDefault="005B7358" w:rsidP="005B7358">
      <w:pPr>
        <w:pStyle w:val="NoteLevel1"/>
        <w:numPr>
          <w:ilvl w:val="0"/>
          <w:numId w:val="0"/>
        </w:numPr>
        <w:rPr>
          <w:rFonts w:ascii="Arial" w:hAnsi="Arial" w:cs="Arial"/>
        </w:rPr>
      </w:pPr>
    </w:p>
    <w:p w14:paraId="4D3D6887" w14:textId="7A384F51" w:rsidR="005B7358" w:rsidRDefault="00E8271F" w:rsidP="005B7358">
      <w:pPr>
        <w:pStyle w:val="NoteLevel1"/>
        <w:numPr>
          <w:ilvl w:val="0"/>
          <w:numId w:val="0"/>
        </w:numPr>
        <w:rPr>
          <w:rFonts w:ascii="Arial" w:hAnsi="Arial" w:cs="Arial"/>
        </w:rPr>
      </w:pPr>
      <w:r w:rsidRPr="000B5EEC">
        <w:rPr>
          <w:rFonts w:ascii="Arial" w:hAnsi="Arial" w:cs="Arial"/>
          <w:u w:val="single"/>
        </w:rPr>
        <w:t>Primary sex characteristics</w:t>
      </w:r>
      <w:r>
        <w:rPr>
          <w:rFonts w:ascii="Arial" w:hAnsi="Arial" w:cs="Arial"/>
        </w:rPr>
        <w:t xml:space="preserve">: the body structures (ovaries, testes, and external genetalia) that make sexual reproduction </w:t>
      </w:r>
      <w:r w:rsidR="000B5EEC">
        <w:rPr>
          <w:rFonts w:ascii="Arial" w:hAnsi="Arial" w:cs="Arial"/>
        </w:rPr>
        <w:t>possible.</w:t>
      </w:r>
    </w:p>
    <w:p w14:paraId="4BD66047" w14:textId="77777777" w:rsidR="000B5EEC" w:rsidRDefault="000B5EEC" w:rsidP="005B7358">
      <w:pPr>
        <w:pStyle w:val="NoteLevel1"/>
        <w:numPr>
          <w:ilvl w:val="0"/>
          <w:numId w:val="0"/>
        </w:numPr>
        <w:rPr>
          <w:rFonts w:ascii="Arial" w:hAnsi="Arial" w:cs="Arial"/>
        </w:rPr>
      </w:pPr>
    </w:p>
    <w:p w14:paraId="5D47DA39" w14:textId="5E0F2F6B" w:rsidR="000B5EEC" w:rsidRDefault="000B5EEC" w:rsidP="005B7358">
      <w:pPr>
        <w:pStyle w:val="NoteLevel1"/>
        <w:numPr>
          <w:ilvl w:val="0"/>
          <w:numId w:val="0"/>
        </w:numPr>
        <w:rPr>
          <w:rFonts w:ascii="Arial" w:hAnsi="Arial" w:cs="Arial"/>
        </w:rPr>
      </w:pPr>
      <w:r w:rsidRPr="005626D6">
        <w:rPr>
          <w:rFonts w:ascii="Arial" w:hAnsi="Arial" w:cs="Arial"/>
          <w:u w:val="single"/>
        </w:rPr>
        <w:t>Secondary sex characteristics:</w:t>
      </w:r>
      <w:r>
        <w:rPr>
          <w:rFonts w:ascii="Arial" w:hAnsi="Arial" w:cs="Arial"/>
        </w:rPr>
        <w:t xml:space="preserve"> non-reproductive sexual characteristics, such as female</w:t>
      </w:r>
      <w:r w:rsidR="005626D6">
        <w:rPr>
          <w:rFonts w:ascii="Arial" w:hAnsi="Arial" w:cs="Arial"/>
        </w:rPr>
        <w:t xml:space="preserve"> breasts and hips, male voice quality, and body hair.</w:t>
      </w:r>
    </w:p>
    <w:p w14:paraId="22958B56" w14:textId="77777777" w:rsidR="005626D6" w:rsidRDefault="005626D6" w:rsidP="005B7358">
      <w:pPr>
        <w:pStyle w:val="NoteLevel1"/>
        <w:numPr>
          <w:ilvl w:val="0"/>
          <w:numId w:val="0"/>
        </w:numPr>
        <w:rPr>
          <w:rFonts w:ascii="Arial" w:hAnsi="Arial" w:cs="Arial"/>
        </w:rPr>
      </w:pPr>
    </w:p>
    <w:p w14:paraId="079AF929" w14:textId="6A4C6A35" w:rsidR="005626D6" w:rsidRDefault="005626D6" w:rsidP="005B7358">
      <w:pPr>
        <w:pStyle w:val="NoteLevel1"/>
        <w:numPr>
          <w:ilvl w:val="0"/>
          <w:numId w:val="0"/>
        </w:numPr>
        <w:rPr>
          <w:rFonts w:ascii="Arial" w:hAnsi="Arial" w:cs="Arial"/>
        </w:rPr>
      </w:pPr>
      <w:r w:rsidRPr="005626D6">
        <w:rPr>
          <w:rFonts w:ascii="Arial" w:hAnsi="Arial" w:cs="Arial"/>
          <w:u w:val="single"/>
        </w:rPr>
        <w:t>Identity</w:t>
      </w:r>
      <w:r>
        <w:rPr>
          <w:rFonts w:ascii="Arial" w:hAnsi="Arial" w:cs="Arial"/>
        </w:rPr>
        <w:t xml:space="preserve">: our </w:t>
      </w:r>
      <w:r w:rsidR="00247B8A">
        <w:rPr>
          <w:rFonts w:ascii="Arial" w:hAnsi="Arial" w:cs="Arial"/>
        </w:rPr>
        <w:t>sense</w:t>
      </w:r>
      <w:r>
        <w:rPr>
          <w:rFonts w:ascii="Arial" w:hAnsi="Arial" w:cs="Arial"/>
        </w:rPr>
        <w:t xml:space="preserve"> of self</w:t>
      </w:r>
      <w:proofErr w:type="gramStart"/>
      <w:r>
        <w:rPr>
          <w:rFonts w:ascii="Arial" w:hAnsi="Arial" w:cs="Arial"/>
        </w:rPr>
        <w:t>;</w:t>
      </w:r>
      <w:proofErr w:type="gramEnd"/>
      <w:r>
        <w:rPr>
          <w:rFonts w:ascii="Arial" w:hAnsi="Arial" w:cs="Arial"/>
        </w:rPr>
        <w:t xml:space="preserve"> according to Erikson, the adolescent’s task is to solidify a sense of self by testing and integrating various roles.</w:t>
      </w:r>
    </w:p>
    <w:p w14:paraId="53BE9750" w14:textId="77777777" w:rsidR="005626D6" w:rsidRDefault="005626D6" w:rsidP="005B7358">
      <w:pPr>
        <w:pStyle w:val="NoteLevel1"/>
        <w:numPr>
          <w:ilvl w:val="0"/>
          <w:numId w:val="0"/>
        </w:numPr>
        <w:rPr>
          <w:rFonts w:ascii="Arial" w:hAnsi="Arial" w:cs="Arial"/>
        </w:rPr>
      </w:pPr>
    </w:p>
    <w:p w14:paraId="51BFCB87" w14:textId="36B801AC" w:rsidR="005626D6" w:rsidRDefault="005626D6" w:rsidP="005B7358">
      <w:pPr>
        <w:pStyle w:val="NoteLevel1"/>
        <w:numPr>
          <w:ilvl w:val="0"/>
          <w:numId w:val="0"/>
        </w:numPr>
        <w:rPr>
          <w:rFonts w:ascii="Arial" w:hAnsi="Arial" w:cs="Arial"/>
        </w:rPr>
      </w:pPr>
      <w:r w:rsidRPr="005626D6">
        <w:rPr>
          <w:rFonts w:ascii="Arial" w:hAnsi="Arial" w:cs="Arial"/>
          <w:u w:val="single"/>
        </w:rPr>
        <w:t>Social identity:</w:t>
      </w:r>
      <w:r>
        <w:rPr>
          <w:rFonts w:ascii="Arial" w:hAnsi="Arial" w:cs="Arial"/>
        </w:rPr>
        <w:t xml:space="preserve"> the “we” aspect of our self-concept; the part of our answer to “Who am I?” that comes from our group memberships.</w:t>
      </w:r>
    </w:p>
    <w:p w14:paraId="4C24F0A9" w14:textId="77777777" w:rsidR="005626D6" w:rsidRDefault="005626D6" w:rsidP="005B7358">
      <w:pPr>
        <w:pStyle w:val="NoteLevel1"/>
        <w:numPr>
          <w:ilvl w:val="0"/>
          <w:numId w:val="0"/>
        </w:numPr>
        <w:rPr>
          <w:rFonts w:ascii="Arial" w:hAnsi="Arial" w:cs="Arial"/>
        </w:rPr>
      </w:pPr>
    </w:p>
    <w:p w14:paraId="403160AE" w14:textId="573C7ABB" w:rsidR="005626D6" w:rsidRPr="0093024E" w:rsidRDefault="0093024E" w:rsidP="005B7358">
      <w:pPr>
        <w:pStyle w:val="NoteLevel1"/>
        <w:numPr>
          <w:ilvl w:val="0"/>
          <w:numId w:val="0"/>
        </w:numPr>
        <w:rPr>
          <w:rFonts w:ascii="Arial" w:hAnsi="Arial" w:cs="Arial"/>
          <w:b/>
        </w:rPr>
      </w:pPr>
      <w:r w:rsidRPr="0093024E">
        <w:rPr>
          <w:rFonts w:ascii="Arial" w:hAnsi="Arial" w:cs="Arial"/>
          <w:b/>
        </w:rPr>
        <w:t>Adulthood</w:t>
      </w:r>
    </w:p>
    <w:p w14:paraId="11A738D8" w14:textId="77777777" w:rsidR="0093024E" w:rsidRDefault="0093024E" w:rsidP="005B7358">
      <w:pPr>
        <w:pStyle w:val="NoteLevel1"/>
        <w:numPr>
          <w:ilvl w:val="0"/>
          <w:numId w:val="0"/>
        </w:numPr>
        <w:rPr>
          <w:rFonts w:ascii="Arial" w:hAnsi="Arial" w:cs="Arial"/>
        </w:rPr>
      </w:pPr>
    </w:p>
    <w:p w14:paraId="463D349F" w14:textId="781FCF66" w:rsidR="0093024E" w:rsidRDefault="0093024E" w:rsidP="005B7358">
      <w:pPr>
        <w:pStyle w:val="NoteLevel1"/>
        <w:numPr>
          <w:ilvl w:val="0"/>
          <w:numId w:val="0"/>
        </w:numPr>
        <w:rPr>
          <w:rFonts w:ascii="Arial" w:hAnsi="Arial" w:cs="Arial"/>
        </w:rPr>
      </w:pPr>
      <w:r w:rsidRPr="0093024E">
        <w:rPr>
          <w:rFonts w:ascii="Arial" w:hAnsi="Arial" w:cs="Arial"/>
          <w:u w:val="single"/>
        </w:rPr>
        <w:t>Emerging adulthood</w:t>
      </w:r>
      <w:r>
        <w:rPr>
          <w:rFonts w:ascii="Arial" w:hAnsi="Arial" w:cs="Arial"/>
        </w:rPr>
        <w:t>: for some people in moderns cultures, a period from the late teens to early 20s, bridging the gap between adolescent dependence and full independence and responsible adulthood.</w:t>
      </w:r>
    </w:p>
    <w:p w14:paraId="502D6245" w14:textId="77777777" w:rsidR="0093024E" w:rsidRDefault="0093024E" w:rsidP="005B7358">
      <w:pPr>
        <w:pStyle w:val="NoteLevel1"/>
        <w:numPr>
          <w:ilvl w:val="0"/>
          <w:numId w:val="0"/>
        </w:numPr>
        <w:rPr>
          <w:rFonts w:ascii="Arial" w:hAnsi="Arial" w:cs="Arial"/>
        </w:rPr>
      </w:pPr>
    </w:p>
    <w:p w14:paraId="77647031" w14:textId="6FBD612F" w:rsidR="0093024E" w:rsidRDefault="0093024E" w:rsidP="005B7358">
      <w:pPr>
        <w:pStyle w:val="NoteLevel1"/>
        <w:numPr>
          <w:ilvl w:val="0"/>
          <w:numId w:val="0"/>
        </w:numPr>
        <w:rPr>
          <w:rFonts w:ascii="Arial" w:hAnsi="Arial" w:cs="Arial"/>
        </w:rPr>
      </w:pPr>
      <w:r w:rsidRPr="0093024E">
        <w:rPr>
          <w:rFonts w:ascii="Arial" w:hAnsi="Arial" w:cs="Arial"/>
          <w:u w:val="single"/>
        </w:rPr>
        <w:t>Menopause</w:t>
      </w:r>
      <w:r>
        <w:rPr>
          <w:rFonts w:ascii="Arial" w:hAnsi="Arial" w:cs="Arial"/>
        </w:rPr>
        <w:t>: the time of natural cessation of menstruation; also refers to the biological changes a woman experiences as her ability to reproduce declines.</w:t>
      </w:r>
    </w:p>
    <w:p w14:paraId="2A53E678" w14:textId="77777777" w:rsidR="0093024E" w:rsidRDefault="0093024E" w:rsidP="005B7358">
      <w:pPr>
        <w:pStyle w:val="NoteLevel1"/>
        <w:numPr>
          <w:ilvl w:val="0"/>
          <w:numId w:val="0"/>
        </w:numPr>
        <w:rPr>
          <w:rFonts w:ascii="Arial" w:hAnsi="Arial" w:cs="Arial"/>
        </w:rPr>
      </w:pPr>
    </w:p>
    <w:p w14:paraId="5281294E" w14:textId="593B77E0" w:rsidR="0093024E" w:rsidRDefault="0019537A" w:rsidP="005B7358">
      <w:pPr>
        <w:pStyle w:val="NoteLevel1"/>
        <w:numPr>
          <w:ilvl w:val="0"/>
          <w:numId w:val="0"/>
        </w:numPr>
        <w:rPr>
          <w:rFonts w:ascii="Arial" w:hAnsi="Arial" w:cs="Arial"/>
        </w:rPr>
      </w:pPr>
      <w:r w:rsidRPr="0019537A">
        <w:rPr>
          <w:rFonts w:ascii="Arial" w:hAnsi="Arial" w:cs="Arial"/>
          <w:u w:val="single"/>
        </w:rPr>
        <w:t>Cross-sectional study</w:t>
      </w:r>
      <w:r>
        <w:rPr>
          <w:rFonts w:ascii="Arial" w:hAnsi="Arial" w:cs="Arial"/>
        </w:rPr>
        <w:t>: a study in which people of different ages are compared with one another.</w:t>
      </w:r>
    </w:p>
    <w:p w14:paraId="27C0074D" w14:textId="77777777" w:rsidR="0019537A" w:rsidRDefault="0019537A" w:rsidP="005B7358">
      <w:pPr>
        <w:pStyle w:val="NoteLevel1"/>
        <w:numPr>
          <w:ilvl w:val="0"/>
          <w:numId w:val="0"/>
        </w:numPr>
        <w:rPr>
          <w:rFonts w:ascii="Arial" w:hAnsi="Arial" w:cs="Arial"/>
        </w:rPr>
      </w:pPr>
    </w:p>
    <w:p w14:paraId="4197022E" w14:textId="2478D81F" w:rsidR="0019537A" w:rsidRDefault="0019537A" w:rsidP="005B7358">
      <w:pPr>
        <w:pStyle w:val="NoteLevel1"/>
        <w:numPr>
          <w:ilvl w:val="0"/>
          <w:numId w:val="0"/>
        </w:numPr>
        <w:rPr>
          <w:rFonts w:ascii="Arial" w:hAnsi="Arial" w:cs="Arial"/>
        </w:rPr>
      </w:pPr>
      <w:r w:rsidRPr="0019537A">
        <w:rPr>
          <w:rFonts w:ascii="Arial" w:hAnsi="Arial" w:cs="Arial"/>
          <w:u w:val="single"/>
        </w:rPr>
        <w:t>Longitudinal study</w:t>
      </w:r>
      <w:r>
        <w:rPr>
          <w:rFonts w:ascii="Arial" w:hAnsi="Arial" w:cs="Arial"/>
        </w:rPr>
        <w:t>: research in which the same people are restudied and retested over a long period.</w:t>
      </w:r>
    </w:p>
    <w:p w14:paraId="3DF77FAA" w14:textId="77777777" w:rsidR="0019537A" w:rsidRDefault="0019537A" w:rsidP="005B7358">
      <w:pPr>
        <w:pStyle w:val="NoteLevel1"/>
        <w:numPr>
          <w:ilvl w:val="0"/>
          <w:numId w:val="0"/>
        </w:numPr>
        <w:rPr>
          <w:rFonts w:ascii="Arial" w:hAnsi="Arial" w:cs="Arial"/>
        </w:rPr>
      </w:pPr>
    </w:p>
    <w:p w14:paraId="49D0B93F" w14:textId="4C604661" w:rsidR="0019537A" w:rsidRDefault="0019537A" w:rsidP="005B7358">
      <w:pPr>
        <w:pStyle w:val="NoteLevel1"/>
        <w:numPr>
          <w:ilvl w:val="0"/>
          <w:numId w:val="0"/>
        </w:numPr>
        <w:rPr>
          <w:rFonts w:ascii="Arial" w:hAnsi="Arial" w:cs="Arial"/>
        </w:rPr>
      </w:pPr>
      <w:r w:rsidRPr="0019537A">
        <w:rPr>
          <w:rFonts w:ascii="Arial" w:hAnsi="Arial" w:cs="Arial"/>
          <w:u w:val="single"/>
        </w:rPr>
        <w:t>Crystalized intelligence</w:t>
      </w:r>
      <w:r>
        <w:rPr>
          <w:rFonts w:ascii="Arial" w:hAnsi="Arial" w:cs="Arial"/>
        </w:rPr>
        <w:t xml:space="preserve">: our accumulated knowledge </w:t>
      </w:r>
      <w:proofErr w:type="gramStart"/>
      <w:r>
        <w:rPr>
          <w:rFonts w:ascii="Arial" w:hAnsi="Arial" w:cs="Arial"/>
        </w:rPr>
        <w:t>an</w:t>
      </w:r>
      <w:proofErr w:type="gramEnd"/>
      <w:r>
        <w:rPr>
          <w:rFonts w:ascii="Arial" w:hAnsi="Arial" w:cs="Arial"/>
        </w:rPr>
        <w:t xml:space="preserve"> verbal skills; tends to increase with age.</w:t>
      </w:r>
    </w:p>
    <w:p w14:paraId="4B07F1C8" w14:textId="77777777" w:rsidR="0019537A" w:rsidRDefault="0019537A" w:rsidP="005B7358">
      <w:pPr>
        <w:pStyle w:val="NoteLevel1"/>
        <w:numPr>
          <w:ilvl w:val="0"/>
          <w:numId w:val="0"/>
        </w:numPr>
        <w:rPr>
          <w:rFonts w:ascii="Arial" w:hAnsi="Arial" w:cs="Arial"/>
        </w:rPr>
      </w:pPr>
    </w:p>
    <w:p w14:paraId="0AD35B4E" w14:textId="68934AD1" w:rsidR="0019537A" w:rsidRDefault="00E42681" w:rsidP="005B7358">
      <w:pPr>
        <w:pStyle w:val="NoteLevel1"/>
        <w:numPr>
          <w:ilvl w:val="0"/>
          <w:numId w:val="0"/>
        </w:numPr>
        <w:rPr>
          <w:rFonts w:ascii="Arial" w:hAnsi="Arial" w:cs="Arial"/>
        </w:rPr>
      </w:pPr>
      <w:r w:rsidRPr="00E42681">
        <w:rPr>
          <w:rFonts w:ascii="Arial" w:hAnsi="Arial" w:cs="Arial"/>
          <w:u w:val="single"/>
        </w:rPr>
        <w:t>Fluid intelligence</w:t>
      </w:r>
      <w:r>
        <w:rPr>
          <w:rFonts w:ascii="Arial" w:hAnsi="Arial" w:cs="Arial"/>
        </w:rPr>
        <w:t>: our ability to reason speedily and abstractly</w:t>
      </w:r>
      <w:proofErr w:type="gramStart"/>
      <w:r>
        <w:rPr>
          <w:rFonts w:ascii="Arial" w:hAnsi="Arial" w:cs="Arial"/>
        </w:rPr>
        <w:t>;</w:t>
      </w:r>
      <w:proofErr w:type="gramEnd"/>
      <w:r>
        <w:rPr>
          <w:rFonts w:ascii="Arial" w:hAnsi="Arial" w:cs="Arial"/>
        </w:rPr>
        <w:t xml:space="preserve"> tends to decrease during late adulthood.</w:t>
      </w:r>
    </w:p>
    <w:p w14:paraId="5564967D" w14:textId="77777777" w:rsidR="00E42681" w:rsidRDefault="00E42681" w:rsidP="005B7358">
      <w:pPr>
        <w:pStyle w:val="NoteLevel1"/>
        <w:numPr>
          <w:ilvl w:val="0"/>
          <w:numId w:val="0"/>
        </w:numPr>
        <w:rPr>
          <w:rFonts w:ascii="Arial" w:hAnsi="Arial" w:cs="Arial"/>
        </w:rPr>
      </w:pPr>
    </w:p>
    <w:p w14:paraId="5D73DAC9" w14:textId="0532692F" w:rsidR="00E42681" w:rsidRDefault="00E42681" w:rsidP="005B7358">
      <w:pPr>
        <w:pStyle w:val="NoteLevel1"/>
        <w:numPr>
          <w:ilvl w:val="0"/>
          <w:numId w:val="0"/>
        </w:numPr>
        <w:rPr>
          <w:rFonts w:ascii="Arial" w:hAnsi="Arial" w:cs="Arial"/>
        </w:rPr>
      </w:pPr>
      <w:r w:rsidRPr="00B5267F">
        <w:rPr>
          <w:rFonts w:ascii="Arial" w:hAnsi="Arial" w:cs="Arial"/>
          <w:u w:val="single"/>
        </w:rPr>
        <w:t>Social clock</w:t>
      </w:r>
      <w:r>
        <w:rPr>
          <w:rFonts w:ascii="Arial" w:hAnsi="Arial" w:cs="Arial"/>
        </w:rPr>
        <w:t xml:space="preserve">: the culturally preferred timing of </w:t>
      </w:r>
      <w:r w:rsidR="00B5267F">
        <w:rPr>
          <w:rFonts w:ascii="Arial" w:hAnsi="Arial" w:cs="Arial"/>
        </w:rPr>
        <w:t>social events such as marriage, parenthood, and retirement.</w:t>
      </w:r>
    </w:p>
    <w:p w14:paraId="79F9DB14" w14:textId="77777777" w:rsidR="00B5267F" w:rsidRPr="005B7358" w:rsidRDefault="00B5267F" w:rsidP="005B7358">
      <w:pPr>
        <w:pStyle w:val="NoteLevel1"/>
        <w:numPr>
          <w:ilvl w:val="0"/>
          <w:numId w:val="0"/>
        </w:numPr>
        <w:rPr>
          <w:rFonts w:ascii="Arial" w:hAnsi="Arial" w:cs="Arial"/>
        </w:rPr>
      </w:pPr>
    </w:p>
    <w:p w14:paraId="3C7AED28" w14:textId="77777777" w:rsidR="0088353A" w:rsidRDefault="0088353A">
      <w:pPr>
        <w:pStyle w:val="NoteLevel1"/>
        <w:sectPr w:rsidR="0088353A" w:rsidSect="0088353A">
          <w:headerReference w:type="first" r:id="rId9"/>
          <w:pgSz w:w="12240" w:h="15840"/>
          <w:pgMar w:top="1440" w:right="1440" w:bottom="1440" w:left="1440" w:header="708" w:footer="708" w:gutter="0"/>
          <w:cols w:space="708"/>
          <w:titlePg/>
          <w:docGrid w:type="lines" w:linePitch="360"/>
        </w:sectPr>
      </w:pPr>
    </w:p>
    <w:p w14:paraId="52E8F9C3" w14:textId="555AB954" w:rsidR="007C0450" w:rsidRPr="00083010" w:rsidRDefault="00083010">
      <w:pPr>
        <w:pStyle w:val="NoteLevel1"/>
        <w:rPr>
          <w:b/>
        </w:rPr>
      </w:pPr>
      <w:r w:rsidRPr="00083010">
        <w:rPr>
          <w:rFonts w:ascii="Arial" w:hAnsi="Arial" w:cs="Arial"/>
          <w:b/>
        </w:rPr>
        <w:t>What Is Intelligence?</w:t>
      </w:r>
    </w:p>
    <w:p w14:paraId="0274C949" w14:textId="77777777" w:rsidR="00083010" w:rsidRPr="00083010" w:rsidRDefault="00083010">
      <w:pPr>
        <w:pStyle w:val="NoteLevel1"/>
      </w:pPr>
    </w:p>
    <w:p w14:paraId="1484B41F" w14:textId="6E05A119" w:rsidR="00083010" w:rsidRPr="00083010" w:rsidRDefault="00083010">
      <w:pPr>
        <w:pStyle w:val="NoteLevel1"/>
      </w:pPr>
      <w:r w:rsidRPr="00083010">
        <w:rPr>
          <w:rFonts w:ascii="Arial" w:hAnsi="Arial" w:cs="Arial"/>
          <w:u w:val="single"/>
        </w:rPr>
        <w:t>Intelligence test:</w:t>
      </w:r>
      <w:r>
        <w:rPr>
          <w:rFonts w:ascii="Arial" w:hAnsi="Arial" w:cs="Arial"/>
        </w:rPr>
        <w:t xml:space="preserve"> a method for assessing an individual’s mental aptitudes and comparing them with those of others using numerical scores.</w:t>
      </w:r>
    </w:p>
    <w:p w14:paraId="2E50D4EF" w14:textId="77777777" w:rsidR="00083010" w:rsidRPr="00083010" w:rsidRDefault="00083010">
      <w:pPr>
        <w:pStyle w:val="NoteLevel1"/>
      </w:pPr>
    </w:p>
    <w:p w14:paraId="690238D6" w14:textId="3BF72172" w:rsidR="00083010" w:rsidRDefault="00083010">
      <w:pPr>
        <w:pStyle w:val="NoteLevel1"/>
        <w:rPr>
          <w:rFonts w:ascii="Arial" w:hAnsi="Arial" w:cs="Arial"/>
        </w:rPr>
      </w:pPr>
      <w:r w:rsidRPr="00083010">
        <w:rPr>
          <w:rFonts w:ascii="Arial" w:hAnsi="Arial" w:cs="Arial"/>
          <w:u w:val="single"/>
        </w:rPr>
        <w:t>Intelligence</w:t>
      </w:r>
      <w:r>
        <w:rPr>
          <w:rFonts w:ascii="Arial" w:hAnsi="Arial" w:cs="Arial"/>
        </w:rPr>
        <w:t>: mental quality consisting of the ability to learn from experience, solve problems, and use knowledge to adapt to new situations.</w:t>
      </w:r>
    </w:p>
    <w:p w14:paraId="0B1FF9B4" w14:textId="77777777" w:rsidR="00083010" w:rsidRDefault="00083010">
      <w:pPr>
        <w:pStyle w:val="NoteLevel1"/>
        <w:rPr>
          <w:rFonts w:ascii="Arial" w:hAnsi="Arial" w:cs="Arial"/>
        </w:rPr>
      </w:pPr>
    </w:p>
    <w:p w14:paraId="7A8715EB" w14:textId="6414389F" w:rsidR="00083010" w:rsidRDefault="00891046">
      <w:pPr>
        <w:pStyle w:val="NoteLevel1"/>
        <w:rPr>
          <w:rFonts w:ascii="Arial" w:hAnsi="Arial" w:cs="Arial"/>
        </w:rPr>
      </w:pPr>
      <w:r w:rsidRPr="00891046">
        <w:rPr>
          <w:rFonts w:ascii="Arial" w:hAnsi="Arial" w:cs="Arial"/>
          <w:u w:val="single"/>
        </w:rPr>
        <w:t>General intelligence (g):</w:t>
      </w:r>
      <w:r>
        <w:rPr>
          <w:rFonts w:ascii="Arial" w:hAnsi="Arial" w:cs="Arial"/>
        </w:rPr>
        <w:t xml:space="preserve"> a general intelligence factor that, according to Spearman and others, underlies specific mental abilities and is therefore measured by every task on an intelligence test.</w:t>
      </w:r>
    </w:p>
    <w:p w14:paraId="5F6C981B" w14:textId="77777777" w:rsidR="00891046" w:rsidRDefault="00891046">
      <w:pPr>
        <w:pStyle w:val="NoteLevel1"/>
        <w:rPr>
          <w:rFonts w:ascii="Arial" w:hAnsi="Arial" w:cs="Arial"/>
        </w:rPr>
      </w:pPr>
    </w:p>
    <w:p w14:paraId="76CD0C6B" w14:textId="24194E5C" w:rsidR="00891046" w:rsidRDefault="00891046">
      <w:pPr>
        <w:pStyle w:val="NoteLevel1"/>
        <w:rPr>
          <w:rFonts w:ascii="Arial" w:hAnsi="Arial" w:cs="Arial"/>
        </w:rPr>
      </w:pPr>
      <w:r w:rsidRPr="00891046">
        <w:rPr>
          <w:rFonts w:ascii="Arial" w:hAnsi="Arial" w:cs="Arial"/>
          <w:u w:val="single"/>
        </w:rPr>
        <w:t>Factor analysis</w:t>
      </w:r>
      <w:r>
        <w:rPr>
          <w:rFonts w:ascii="Arial" w:hAnsi="Arial" w:cs="Arial"/>
        </w:rPr>
        <w:t xml:space="preserve">: a statistical procedure that identifies clusters of related items (called </w:t>
      </w:r>
      <w:r>
        <w:rPr>
          <w:rFonts w:ascii="Arial" w:hAnsi="Arial" w:cs="Arial"/>
          <w:i/>
        </w:rPr>
        <w:t>factors</w:t>
      </w:r>
      <w:r>
        <w:rPr>
          <w:rFonts w:ascii="Arial" w:hAnsi="Arial" w:cs="Arial"/>
        </w:rPr>
        <w:t>) on a test; used to identify different dimensions of performance that underlie a person’s total score.</w:t>
      </w:r>
    </w:p>
    <w:p w14:paraId="79DFE4F4" w14:textId="77777777" w:rsidR="00891046" w:rsidRDefault="00891046">
      <w:pPr>
        <w:pStyle w:val="NoteLevel1"/>
        <w:rPr>
          <w:rFonts w:ascii="Arial" w:hAnsi="Arial" w:cs="Arial"/>
        </w:rPr>
      </w:pPr>
    </w:p>
    <w:p w14:paraId="4DF0F5E6" w14:textId="65A2A47F" w:rsidR="00E81856" w:rsidRPr="007C7C11" w:rsidRDefault="00E81856">
      <w:pPr>
        <w:pStyle w:val="NoteLevel1"/>
        <w:rPr>
          <w:rFonts w:ascii="Arial" w:hAnsi="Arial" w:cs="Arial"/>
          <w:b/>
        </w:rPr>
      </w:pPr>
      <w:r w:rsidRPr="007C7C11">
        <w:rPr>
          <w:rFonts w:ascii="Arial" w:hAnsi="Arial" w:cs="Arial"/>
          <w:b/>
        </w:rPr>
        <w:t>Theories of Multiple Intelligences</w:t>
      </w:r>
    </w:p>
    <w:p w14:paraId="30166161" w14:textId="77777777" w:rsidR="00E81856" w:rsidRDefault="00E81856">
      <w:pPr>
        <w:pStyle w:val="NoteLevel1"/>
        <w:rPr>
          <w:rFonts w:ascii="Arial" w:hAnsi="Arial" w:cs="Arial"/>
        </w:rPr>
      </w:pPr>
    </w:p>
    <w:p w14:paraId="1D5F5410" w14:textId="390EA434" w:rsidR="00891046" w:rsidRDefault="005A7A5D">
      <w:pPr>
        <w:pStyle w:val="NoteLevel1"/>
        <w:rPr>
          <w:rFonts w:ascii="Arial" w:hAnsi="Arial" w:cs="Arial"/>
        </w:rPr>
      </w:pPr>
      <w:r w:rsidRPr="005A7A5D">
        <w:rPr>
          <w:rFonts w:ascii="Arial" w:hAnsi="Arial" w:cs="Arial"/>
          <w:u w:val="single"/>
        </w:rPr>
        <w:t>Savant syndrome</w:t>
      </w:r>
      <w:r>
        <w:rPr>
          <w:rFonts w:ascii="Arial" w:hAnsi="Arial" w:cs="Arial"/>
        </w:rPr>
        <w:t>: a condition in which a person otherwise limited in mental ability has an exceptional specific skill, such as in computation or drawing.</w:t>
      </w:r>
    </w:p>
    <w:p w14:paraId="01BE28D9" w14:textId="77777777" w:rsidR="005A7A5D" w:rsidRDefault="005A7A5D">
      <w:pPr>
        <w:pStyle w:val="NoteLevel1"/>
        <w:rPr>
          <w:rFonts w:ascii="Arial" w:hAnsi="Arial" w:cs="Arial"/>
        </w:rPr>
      </w:pPr>
    </w:p>
    <w:p w14:paraId="2137B448" w14:textId="6E69BBA7" w:rsidR="007C7C11" w:rsidRDefault="007C7C11">
      <w:pPr>
        <w:pStyle w:val="NoteLevel1"/>
        <w:rPr>
          <w:rFonts w:ascii="Arial" w:hAnsi="Arial" w:cs="Arial"/>
        </w:rPr>
      </w:pPr>
      <w:r>
        <w:rPr>
          <w:rFonts w:ascii="Arial" w:hAnsi="Arial" w:cs="Arial"/>
          <w:u w:val="single"/>
        </w:rPr>
        <w:t>Gardner’s Theory of Multiple Intelligences:</w:t>
      </w:r>
    </w:p>
    <w:p w14:paraId="6950D9FF" w14:textId="234D1DB2" w:rsidR="007C7C11" w:rsidRDefault="007C7C11" w:rsidP="007C7C11">
      <w:pPr>
        <w:pStyle w:val="NoteLevel1"/>
        <w:numPr>
          <w:ilvl w:val="0"/>
          <w:numId w:val="5"/>
        </w:numPr>
        <w:rPr>
          <w:rFonts w:ascii="Arial" w:hAnsi="Arial" w:cs="Arial"/>
        </w:rPr>
      </w:pPr>
      <w:r>
        <w:rPr>
          <w:rFonts w:ascii="Arial" w:hAnsi="Arial" w:cs="Arial"/>
        </w:rPr>
        <w:t>Linguistic</w:t>
      </w:r>
    </w:p>
    <w:p w14:paraId="63071F6A" w14:textId="1B9A4479" w:rsidR="007C7C11" w:rsidRDefault="007C7C11" w:rsidP="007C7C11">
      <w:pPr>
        <w:pStyle w:val="NoteLevel1"/>
        <w:numPr>
          <w:ilvl w:val="0"/>
          <w:numId w:val="5"/>
        </w:numPr>
        <w:rPr>
          <w:rFonts w:ascii="Arial" w:hAnsi="Arial" w:cs="Arial"/>
        </w:rPr>
      </w:pPr>
      <w:r>
        <w:rPr>
          <w:rFonts w:ascii="Arial" w:hAnsi="Arial" w:cs="Arial"/>
        </w:rPr>
        <w:t>Logical-mathematical</w:t>
      </w:r>
    </w:p>
    <w:p w14:paraId="6078F6A0" w14:textId="7AE1467D" w:rsidR="007C7C11" w:rsidRDefault="007C7C11" w:rsidP="007C7C11">
      <w:pPr>
        <w:pStyle w:val="NoteLevel1"/>
        <w:numPr>
          <w:ilvl w:val="0"/>
          <w:numId w:val="5"/>
        </w:numPr>
        <w:rPr>
          <w:rFonts w:ascii="Arial" w:hAnsi="Arial" w:cs="Arial"/>
        </w:rPr>
      </w:pPr>
      <w:r>
        <w:rPr>
          <w:rFonts w:ascii="Arial" w:hAnsi="Arial" w:cs="Arial"/>
        </w:rPr>
        <w:t>Musical</w:t>
      </w:r>
    </w:p>
    <w:p w14:paraId="0841A276" w14:textId="1BF3BAB9" w:rsidR="007C7C11" w:rsidRDefault="007C7C11" w:rsidP="007C7C11">
      <w:pPr>
        <w:pStyle w:val="NoteLevel1"/>
        <w:numPr>
          <w:ilvl w:val="0"/>
          <w:numId w:val="5"/>
        </w:numPr>
        <w:rPr>
          <w:rFonts w:ascii="Arial" w:hAnsi="Arial" w:cs="Arial"/>
        </w:rPr>
      </w:pPr>
      <w:r>
        <w:rPr>
          <w:rFonts w:ascii="Arial" w:hAnsi="Arial" w:cs="Arial"/>
        </w:rPr>
        <w:t>Spatial</w:t>
      </w:r>
    </w:p>
    <w:p w14:paraId="2F5A2891" w14:textId="27B1EDCF" w:rsidR="007C7C11" w:rsidRDefault="007C7C11" w:rsidP="007C7C11">
      <w:pPr>
        <w:pStyle w:val="NoteLevel1"/>
        <w:numPr>
          <w:ilvl w:val="0"/>
          <w:numId w:val="5"/>
        </w:numPr>
        <w:rPr>
          <w:rFonts w:ascii="Arial" w:hAnsi="Arial" w:cs="Arial"/>
        </w:rPr>
      </w:pPr>
      <w:r>
        <w:rPr>
          <w:rFonts w:ascii="Arial" w:hAnsi="Arial" w:cs="Arial"/>
        </w:rPr>
        <w:t>Bodily-kinesthetic</w:t>
      </w:r>
    </w:p>
    <w:p w14:paraId="62E93562" w14:textId="623F2159" w:rsidR="007C7C11" w:rsidRDefault="007C7C11" w:rsidP="007C7C11">
      <w:pPr>
        <w:pStyle w:val="NoteLevel1"/>
        <w:numPr>
          <w:ilvl w:val="0"/>
          <w:numId w:val="5"/>
        </w:numPr>
        <w:rPr>
          <w:rFonts w:ascii="Arial" w:hAnsi="Arial" w:cs="Arial"/>
        </w:rPr>
      </w:pPr>
      <w:r>
        <w:rPr>
          <w:rFonts w:ascii="Arial" w:hAnsi="Arial" w:cs="Arial"/>
        </w:rPr>
        <w:t>Intrapersonal (self)</w:t>
      </w:r>
    </w:p>
    <w:p w14:paraId="681E01FC" w14:textId="360652C0" w:rsidR="007C7C11" w:rsidRDefault="007C7C11" w:rsidP="007C7C11">
      <w:pPr>
        <w:pStyle w:val="NoteLevel1"/>
        <w:numPr>
          <w:ilvl w:val="0"/>
          <w:numId w:val="5"/>
        </w:numPr>
        <w:rPr>
          <w:rFonts w:ascii="Arial" w:hAnsi="Arial" w:cs="Arial"/>
        </w:rPr>
      </w:pPr>
      <w:r>
        <w:rPr>
          <w:rFonts w:ascii="Arial" w:hAnsi="Arial" w:cs="Arial"/>
        </w:rPr>
        <w:t>Interpersonal (other people)</w:t>
      </w:r>
    </w:p>
    <w:p w14:paraId="738C5E01" w14:textId="19DFEAFC" w:rsidR="007C7C11" w:rsidRPr="007C7C11" w:rsidRDefault="007C7C11" w:rsidP="007C7C11">
      <w:pPr>
        <w:pStyle w:val="NoteLevel1"/>
        <w:numPr>
          <w:ilvl w:val="0"/>
          <w:numId w:val="5"/>
        </w:numPr>
        <w:rPr>
          <w:rFonts w:ascii="Arial" w:hAnsi="Arial" w:cs="Arial"/>
        </w:rPr>
      </w:pPr>
      <w:r>
        <w:rPr>
          <w:rFonts w:ascii="Arial" w:hAnsi="Arial" w:cs="Arial"/>
        </w:rPr>
        <w:t>Naturalist</w:t>
      </w:r>
      <w:r w:rsidR="00326310">
        <w:rPr>
          <w:rFonts w:ascii="Arial" w:hAnsi="Arial" w:cs="Arial"/>
        </w:rPr>
        <w:t>ic</w:t>
      </w:r>
    </w:p>
    <w:p w14:paraId="710BFDF4" w14:textId="77777777" w:rsidR="007C7C11" w:rsidRDefault="007C7C11">
      <w:pPr>
        <w:pStyle w:val="NoteLevel1"/>
        <w:rPr>
          <w:rFonts w:ascii="Arial" w:hAnsi="Arial" w:cs="Arial"/>
        </w:rPr>
      </w:pPr>
    </w:p>
    <w:p w14:paraId="2B0107D9" w14:textId="77777777" w:rsidR="00AE6E1D" w:rsidRPr="00AE6E1D" w:rsidRDefault="00AE6E1D" w:rsidP="00E30DB2">
      <w:pPr>
        <w:pStyle w:val="NoteLevel1"/>
        <w:rPr>
          <w:rFonts w:ascii="Arial" w:hAnsi="Arial" w:cs="Arial"/>
          <w:u w:val="single"/>
          <w:lang w:val="en-CA"/>
        </w:rPr>
      </w:pPr>
    </w:p>
    <w:p w14:paraId="6196D118" w14:textId="77777777" w:rsidR="00AE6E1D" w:rsidRPr="00AE6E1D" w:rsidRDefault="00AE6E1D" w:rsidP="00E30DB2">
      <w:pPr>
        <w:pStyle w:val="NoteLevel1"/>
        <w:rPr>
          <w:rFonts w:ascii="Arial" w:hAnsi="Arial" w:cs="Arial"/>
          <w:u w:val="single"/>
          <w:lang w:val="en-CA"/>
        </w:rPr>
      </w:pPr>
    </w:p>
    <w:p w14:paraId="71E06793" w14:textId="77777777" w:rsidR="00AE6E1D" w:rsidRPr="00AE6E1D" w:rsidRDefault="00AE6E1D" w:rsidP="00E30DB2">
      <w:pPr>
        <w:pStyle w:val="NoteLevel1"/>
        <w:rPr>
          <w:rFonts w:ascii="Arial" w:hAnsi="Arial" w:cs="Arial"/>
          <w:u w:val="single"/>
          <w:lang w:val="en-CA"/>
        </w:rPr>
      </w:pPr>
    </w:p>
    <w:p w14:paraId="48F254C8" w14:textId="77777777" w:rsidR="00AE6E1D" w:rsidRPr="00AE6E1D" w:rsidRDefault="00AE6E1D" w:rsidP="00E30DB2">
      <w:pPr>
        <w:pStyle w:val="NoteLevel1"/>
        <w:rPr>
          <w:rFonts w:ascii="Arial" w:hAnsi="Arial" w:cs="Arial"/>
          <w:u w:val="single"/>
          <w:lang w:val="en-CA"/>
        </w:rPr>
      </w:pPr>
    </w:p>
    <w:p w14:paraId="13AB6988" w14:textId="77777777" w:rsidR="00AE6E1D" w:rsidRPr="00AE6E1D" w:rsidRDefault="00AE6E1D" w:rsidP="00E30DB2">
      <w:pPr>
        <w:pStyle w:val="NoteLevel1"/>
        <w:rPr>
          <w:rFonts w:ascii="Arial" w:hAnsi="Arial" w:cs="Arial"/>
          <w:u w:val="single"/>
          <w:lang w:val="en-CA"/>
        </w:rPr>
      </w:pPr>
    </w:p>
    <w:p w14:paraId="6216987E" w14:textId="73A522DF" w:rsidR="00E30DB2" w:rsidRPr="007C7C11" w:rsidRDefault="00E30DB2" w:rsidP="00E30DB2">
      <w:pPr>
        <w:pStyle w:val="NoteLevel1"/>
        <w:rPr>
          <w:rFonts w:ascii="Arial" w:hAnsi="Arial" w:cs="Arial"/>
          <w:u w:val="single"/>
          <w:lang w:val="en-CA"/>
        </w:rPr>
      </w:pPr>
      <w:r w:rsidRPr="007C7C11">
        <w:rPr>
          <w:rFonts w:ascii="Arial" w:hAnsi="Arial" w:cs="Arial"/>
          <w:u w:val="single"/>
        </w:rPr>
        <w:t xml:space="preserve">Sternberg’s Triarchic Theory of </w:t>
      </w:r>
      <w:proofErr w:type="gramStart"/>
      <w:r w:rsidRPr="007C7C11">
        <w:rPr>
          <w:rFonts w:ascii="Arial" w:hAnsi="Arial" w:cs="Arial"/>
          <w:u w:val="single"/>
        </w:rPr>
        <w:t>Intelligence</w:t>
      </w:r>
      <w:r w:rsidRPr="007C7C11">
        <w:rPr>
          <w:rFonts w:ascii="Arial" w:hAnsi="Arial" w:cs="Arial"/>
          <w:u w:val="single"/>
          <w:lang w:val="en-CA"/>
        </w:rPr>
        <w:t xml:space="preserve"> </w:t>
      </w:r>
      <w:r w:rsidR="007C7C11">
        <w:rPr>
          <w:rFonts w:ascii="Arial" w:hAnsi="Arial" w:cs="Arial"/>
          <w:u w:val="single"/>
          <w:lang w:val="en-CA"/>
        </w:rPr>
        <w:t>:</w:t>
      </w:r>
      <w:proofErr w:type="gramEnd"/>
    </w:p>
    <w:p w14:paraId="45430121" w14:textId="77777777" w:rsidR="00E30DB2" w:rsidRPr="007C7C11" w:rsidRDefault="00E30DB2" w:rsidP="00E30DB2">
      <w:pPr>
        <w:pStyle w:val="NoteLevel1"/>
        <w:rPr>
          <w:rFonts w:ascii="Arial" w:hAnsi="Arial" w:cs="Arial"/>
          <w:u w:val="single"/>
          <w:lang w:val="en-CA"/>
        </w:rPr>
      </w:pPr>
    </w:p>
    <w:p w14:paraId="18AC296C" w14:textId="17E4F2CB" w:rsidR="00E30DB2" w:rsidRPr="00E30DB2" w:rsidRDefault="00E30DB2" w:rsidP="00E30DB2">
      <w:pPr>
        <w:pStyle w:val="NoteLevel1"/>
        <w:numPr>
          <w:ilvl w:val="0"/>
          <w:numId w:val="4"/>
        </w:numPr>
        <w:rPr>
          <w:rFonts w:ascii="Arial" w:hAnsi="Arial" w:cs="Arial"/>
          <w:lang w:val="en-CA"/>
        </w:rPr>
      </w:pPr>
      <w:r w:rsidRPr="00E30DB2">
        <w:rPr>
          <w:rFonts w:ascii="Arial" w:hAnsi="Arial" w:cs="Arial"/>
        </w:rPr>
        <w:t>More contained in terms of the # of elements involved</w:t>
      </w:r>
    </w:p>
    <w:p w14:paraId="1FBDCDEE"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Narrowed it to 3 types of intelligence</w:t>
      </w:r>
    </w:p>
    <w:p w14:paraId="4F91F80E" w14:textId="77777777" w:rsidR="00E30DB2" w:rsidRPr="00E30DB2" w:rsidRDefault="00E30DB2" w:rsidP="00E30DB2">
      <w:pPr>
        <w:pStyle w:val="NoteLevel1"/>
        <w:numPr>
          <w:ilvl w:val="0"/>
          <w:numId w:val="4"/>
        </w:numPr>
        <w:rPr>
          <w:rFonts w:ascii="Arial" w:hAnsi="Arial" w:cs="Arial"/>
          <w:lang w:val="en-CA"/>
        </w:rPr>
      </w:pPr>
      <w:r w:rsidRPr="00E30DB2">
        <w:rPr>
          <w:rFonts w:ascii="Arial" w:hAnsi="Arial" w:cs="Arial"/>
        </w:rPr>
        <w:t>He noticed that people that do well in school or on IQ tests, but don’t end up being successful</w:t>
      </w:r>
    </w:p>
    <w:p w14:paraId="2DE60DB3"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He came up with the idea that there is more than one thing (than IQ test) that contributes to life success</w:t>
      </w:r>
    </w:p>
    <w:p w14:paraId="6DA852FB" w14:textId="310AB589" w:rsidR="00E30DB2" w:rsidRPr="00E30DB2" w:rsidRDefault="00E30DB2" w:rsidP="00E30DB2">
      <w:pPr>
        <w:pStyle w:val="NoteLevel1"/>
        <w:numPr>
          <w:ilvl w:val="0"/>
          <w:numId w:val="4"/>
        </w:numPr>
        <w:rPr>
          <w:rFonts w:ascii="Arial" w:hAnsi="Arial" w:cs="Arial"/>
          <w:lang w:val="en-CA"/>
        </w:rPr>
      </w:pPr>
      <w:r w:rsidRPr="00E30DB2">
        <w:rPr>
          <w:rFonts w:ascii="Arial" w:hAnsi="Arial" w:cs="Arial"/>
        </w:rPr>
        <w:t xml:space="preserve">1) </w:t>
      </w:r>
      <w:r w:rsidRPr="00E30DB2">
        <w:rPr>
          <w:rFonts w:ascii="Arial" w:hAnsi="Arial" w:cs="Arial"/>
          <w:i/>
          <w:u w:val="single"/>
        </w:rPr>
        <w:t>Analytical</w:t>
      </w:r>
      <w:r>
        <w:rPr>
          <w:rFonts w:ascii="Arial" w:hAnsi="Arial" w:cs="Arial"/>
          <w:i/>
          <w:u w:val="single"/>
        </w:rPr>
        <w:t xml:space="preserve"> (academic problem-solving) Intelligence</w:t>
      </w:r>
    </w:p>
    <w:p w14:paraId="6D8467E8"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Measured in schools and in standard IQ tests</w:t>
      </w:r>
    </w:p>
    <w:p w14:paraId="0B9331E3"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Ability to solve well-define problems</w:t>
      </w:r>
    </w:p>
    <w:p w14:paraId="28ED75A8"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 xml:space="preserve">Usually a series of steps, a </w:t>
      </w:r>
      <w:r w:rsidRPr="00E30DB2">
        <w:rPr>
          <w:rFonts w:ascii="Arial" w:hAnsi="Arial" w:cs="Arial"/>
          <w:b/>
          <w:bCs/>
          <w:u w:val="single"/>
        </w:rPr>
        <w:t>single</w:t>
      </w:r>
      <w:r w:rsidRPr="00E30DB2">
        <w:rPr>
          <w:rFonts w:ascii="Arial" w:hAnsi="Arial" w:cs="Arial"/>
        </w:rPr>
        <w:t xml:space="preserve"> right answer that usually has a defined procedure</w:t>
      </w:r>
    </w:p>
    <w:p w14:paraId="38C77D9B"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A matter of breaking a concept down into it’s components</w:t>
      </w:r>
    </w:p>
    <w:p w14:paraId="582A7966"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Dealing with things you’ve seen before (midterms/exams)</w:t>
      </w:r>
    </w:p>
    <w:p w14:paraId="708032F1"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Not strictly memorizing, you still have to recognize the situation etc., it’s just that it tends to be fairly rigid in terms of how you can perform well on these types of tests</w:t>
      </w:r>
    </w:p>
    <w:p w14:paraId="06D9C1E5" w14:textId="4C4292E8" w:rsidR="00E30DB2" w:rsidRPr="00E30DB2" w:rsidRDefault="00E30DB2" w:rsidP="00E30DB2">
      <w:pPr>
        <w:pStyle w:val="NoteLevel1"/>
        <w:numPr>
          <w:ilvl w:val="0"/>
          <w:numId w:val="4"/>
        </w:numPr>
        <w:rPr>
          <w:rFonts w:ascii="Arial" w:hAnsi="Arial" w:cs="Arial"/>
          <w:lang w:val="en-CA"/>
        </w:rPr>
      </w:pPr>
      <w:r w:rsidRPr="00E30DB2">
        <w:rPr>
          <w:rFonts w:ascii="Arial" w:hAnsi="Arial" w:cs="Arial"/>
        </w:rPr>
        <w:t>2)</w:t>
      </w:r>
      <w:r w:rsidRPr="00E30DB2">
        <w:rPr>
          <w:rFonts w:ascii="Arial" w:hAnsi="Arial" w:cs="Arial"/>
          <w:i/>
          <w:u w:val="single"/>
        </w:rPr>
        <w:t xml:space="preserve"> Creative Intelligence</w:t>
      </w:r>
    </w:p>
    <w:p w14:paraId="6AF017C6" w14:textId="77777777" w:rsidR="00E30DB2" w:rsidRPr="00E30DB2" w:rsidRDefault="00E30DB2" w:rsidP="00E30DB2">
      <w:pPr>
        <w:pStyle w:val="NoteLevel2"/>
        <w:numPr>
          <w:ilvl w:val="1"/>
          <w:numId w:val="4"/>
        </w:numPr>
        <w:rPr>
          <w:rFonts w:ascii="Arial" w:hAnsi="Arial" w:cs="Arial"/>
          <w:lang w:val="en-CA"/>
        </w:rPr>
      </w:pPr>
      <w:proofErr w:type="gramStart"/>
      <w:r w:rsidRPr="00E30DB2">
        <w:rPr>
          <w:rFonts w:ascii="Arial" w:hAnsi="Arial" w:cs="Arial"/>
        </w:rPr>
        <w:t>ability</w:t>
      </w:r>
      <w:proofErr w:type="gramEnd"/>
      <w:r w:rsidRPr="00E30DB2">
        <w:rPr>
          <w:rFonts w:ascii="Arial" w:hAnsi="Arial" w:cs="Arial"/>
        </w:rPr>
        <w:t xml:space="preserve"> to deal with novel problems</w:t>
      </w:r>
    </w:p>
    <w:p w14:paraId="17CCFFDE"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Creativity helps solve these types of problems</w:t>
      </w:r>
    </w:p>
    <w:p w14:paraId="2E80A1B8"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Anagrams (given scrambled letter and try to make as many words as possible)</w:t>
      </w:r>
    </w:p>
    <w:p w14:paraId="17C8E0EB"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People high in creativity can come up with more answers</w:t>
      </w:r>
    </w:p>
    <w:p w14:paraId="10695F61"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 xml:space="preserve">Textbook focuses on ability to produce new/novel ideas. The ideas have to be novel, but </w:t>
      </w:r>
      <w:r w:rsidRPr="00E30DB2">
        <w:rPr>
          <w:rFonts w:ascii="Arial" w:hAnsi="Arial" w:cs="Arial"/>
          <w:b/>
          <w:bCs/>
          <w:u w:val="single"/>
        </w:rPr>
        <w:t>useful</w:t>
      </w:r>
      <w:r w:rsidRPr="00E30DB2">
        <w:rPr>
          <w:rFonts w:ascii="Arial" w:hAnsi="Arial" w:cs="Arial"/>
        </w:rPr>
        <w:t>.</w:t>
      </w:r>
    </w:p>
    <w:p w14:paraId="357CD512"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People that create new social media, new pieces of art that don’t exist, new music that doesn’t exist</w:t>
      </w:r>
    </w:p>
    <w:p w14:paraId="5F346E55" w14:textId="77777777" w:rsidR="00E30DB2" w:rsidRPr="00E30DB2" w:rsidRDefault="00E30DB2" w:rsidP="00E30DB2">
      <w:pPr>
        <w:pStyle w:val="NoteLevel1"/>
        <w:numPr>
          <w:ilvl w:val="0"/>
          <w:numId w:val="4"/>
        </w:numPr>
        <w:rPr>
          <w:rFonts w:ascii="Arial" w:hAnsi="Arial" w:cs="Arial"/>
          <w:lang w:val="en-CA"/>
        </w:rPr>
      </w:pPr>
      <w:r w:rsidRPr="00E30DB2">
        <w:rPr>
          <w:rFonts w:ascii="Arial" w:hAnsi="Arial" w:cs="Arial"/>
        </w:rPr>
        <w:t xml:space="preserve">3) </w:t>
      </w:r>
      <w:r w:rsidRPr="00E81856">
        <w:rPr>
          <w:rFonts w:ascii="Arial" w:hAnsi="Arial" w:cs="Arial"/>
          <w:i/>
          <w:u w:val="single"/>
        </w:rPr>
        <w:t>Practical Intelligence</w:t>
      </w:r>
    </w:p>
    <w:p w14:paraId="7979A78A"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Real world problems that involve other people</w:t>
      </w:r>
    </w:p>
    <w:p w14:paraId="4B1D5237"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Mediating conflicts</w:t>
      </w:r>
    </w:p>
    <w:p w14:paraId="3EE7F633"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How to motivate people: some people need to be yelled at, some need to be pushed lightly, etc.</w:t>
      </w:r>
    </w:p>
    <w:p w14:paraId="63DCE3C8"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 xml:space="preserve">Social intelligence: </w:t>
      </w:r>
      <w:r w:rsidRPr="00E30DB2">
        <w:rPr>
          <w:rFonts w:ascii="Arial" w:hAnsi="Arial" w:cs="Arial"/>
          <w:b/>
          <w:bCs/>
          <w:i/>
          <w:iCs/>
        </w:rPr>
        <w:t>ability to understand what people want to hear</w:t>
      </w:r>
    </w:p>
    <w:p w14:paraId="2C1B6705" w14:textId="77777777" w:rsidR="00E30DB2" w:rsidRPr="00E30DB2" w:rsidRDefault="00E30DB2" w:rsidP="00E30DB2">
      <w:pPr>
        <w:pStyle w:val="NoteLevel3"/>
        <w:numPr>
          <w:ilvl w:val="2"/>
          <w:numId w:val="4"/>
        </w:numPr>
        <w:rPr>
          <w:rFonts w:ascii="Arial" w:hAnsi="Arial" w:cs="Arial"/>
          <w:lang w:val="en-CA"/>
        </w:rPr>
      </w:pPr>
      <w:r w:rsidRPr="00E30DB2">
        <w:rPr>
          <w:rFonts w:ascii="Arial" w:hAnsi="Arial" w:cs="Arial"/>
        </w:rPr>
        <w:t>Ex: Trump knows that some voters want to hear</w:t>
      </w:r>
    </w:p>
    <w:p w14:paraId="324BEBDB" w14:textId="77777777" w:rsidR="00E30DB2" w:rsidRPr="00E30DB2" w:rsidRDefault="00E30DB2" w:rsidP="00E30DB2">
      <w:pPr>
        <w:pStyle w:val="NoteLevel4"/>
        <w:numPr>
          <w:ilvl w:val="3"/>
          <w:numId w:val="4"/>
        </w:numPr>
        <w:rPr>
          <w:rFonts w:ascii="Arial" w:hAnsi="Arial" w:cs="Arial"/>
          <w:lang w:val="en-CA"/>
        </w:rPr>
      </w:pPr>
      <w:r w:rsidRPr="00E30DB2">
        <w:rPr>
          <w:rFonts w:ascii="Arial" w:hAnsi="Arial" w:cs="Arial"/>
        </w:rPr>
        <w:t>He knows what their goals and intentions are</w:t>
      </w:r>
    </w:p>
    <w:p w14:paraId="25A3FD83"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How to get people to like you</w:t>
      </w:r>
    </w:p>
    <w:p w14:paraId="1F4152F9" w14:textId="77777777" w:rsidR="00E30DB2" w:rsidRPr="00E30DB2" w:rsidRDefault="00E30DB2" w:rsidP="00E30DB2">
      <w:pPr>
        <w:pStyle w:val="NoteLevel3"/>
        <w:numPr>
          <w:ilvl w:val="2"/>
          <w:numId w:val="4"/>
        </w:numPr>
        <w:rPr>
          <w:rFonts w:ascii="Arial" w:hAnsi="Arial" w:cs="Arial"/>
          <w:lang w:val="en-CA"/>
        </w:rPr>
      </w:pPr>
      <w:r w:rsidRPr="00E30DB2">
        <w:rPr>
          <w:rFonts w:ascii="Arial" w:hAnsi="Arial" w:cs="Arial"/>
        </w:rPr>
        <w:t>With some people you need to be politically correct for them to like you. Others find political correctness fake and want to hear what you really think</w:t>
      </w:r>
    </w:p>
    <w:p w14:paraId="2818DFC4" w14:textId="77777777" w:rsidR="00E30DB2" w:rsidRPr="00E30DB2" w:rsidRDefault="00E30DB2" w:rsidP="00E30DB2">
      <w:pPr>
        <w:pStyle w:val="NoteLevel2"/>
        <w:numPr>
          <w:ilvl w:val="1"/>
          <w:numId w:val="4"/>
        </w:numPr>
        <w:rPr>
          <w:rFonts w:ascii="Arial" w:hAnsi="Arial" w:cs="Arial"/>
          <w:lang w:val="en-CA"/>
        </w:rPr>
      </w:pPr>
      <w:r w:rsidRPr="00E30DB2">
        <w:rPr>
          <w:rFonts w:ascii="Arial" w:hAnsi="Arial" w:cs="Arial"/>
        </w:rPr>
        <w:t>Knowing who you are and where you fit in an environment (not in textbook)</w:t>
      </w:r>
    </w:p>
    <w:p w14:paraId="5D4D3CB7" w14:textId="77777777" w:rsidR="00E30DB2" w:rsidRPr="00E30DB2" w:rsidRDefault="00E30DB2" w:rsidP="00E30DB2">
      <w:pPr>
        <w:pStyle w:val="NoteLevel3"/>
        <w:numPr>
          <w:ilvl w:val="2"/>
          <w:numId w:val="4"/>
        </w:numPr>
        <w:rPr>
          <w:rFonts w:ascii="Arial" w:hAnsi="Arial" w:cs="Arial"/>
          <w:lang w:val="en-CA"/>
        </w:rPr>
      </w:pPr>
      <w:r w:rsidRPr="00E30DB2">
        <w:rPr>
          <w:rFonts w:ascii="Arial" w:hAnsi="Arial" w:cs="Arial"/>
        </w:rPr>
        <w:t>What skills are needed to succeed in this job setting or in this school program</w:t>
      </w:r>
    </w:p>
    <w:p w14:paraId="771F2280" w14:textId="77777777" w:rsidR="00E30DB2" w:rsidRPr="00E30DB2" w:rsidRDefault="00E30DB2" w:rsidP="00E30DB2">
      <w:pPr>
        <w:pStyle w:val="NoteLevel3"/>
        <w:numPr>
          <w:ilvl w:val="2"/>
          <w:numId w:val="4"/>
        </w:numPr>
        <w:rPr>
          <w:rFonts w:ascii="Arial" w:hAnsi="Arial" w:cs="Arial"/>
          <w:lang w:val="en-CA"/>
        </w:rPr>
      </w:pPr>
      <w:r w:rsidRPr="00E30DB2">
        <w:rPr>
          <w:rFonts w:ascii="Arial" w:hAnsi="Arial" w:cs="Arial"/>
        </w:rPr>
        <w:t xml:space="preserve">If I don’t, can I acquire </w:t>
      </w:r>
      <w:proofErr w:type="gramStart"/>
      <w:r w:rsidRPr="00E30DB2">
        <w:rPr>
          <w:rFonts w:ascii="Arial" w:hAnsi="Arial" w:cs="Arial"/>
        </w:rPr>
        <w:t>them.</w:t>
      </w:r>
      <w:proofErr w:type="gramEnd"/>
      <w:r w:rsidRPr="00E30DB2">
        <w:rPr>
          <w:rFonts w:ascii="Arial" w:hAnsi="Arial" w:cs="Arial"/>
        </w:rPr>
        <w:t xml:space="preserve"> If I can’t, can I change environments </w:t>
      </w:r>
    </w:p>
    <w:p w14:paraId="0E886609" w14:textId="77777777" w:rsidR="00E30DB2" w:rsidRPr="001B5AA6" w:rsidRDefault="00E30DB2" w:rsidP="001B5AA6">
      <w:pPr>
        <w:pStyle w:val="NoteLevel1"/>
        <w:rPr>
          <w:rFonts w:ascii="Arial" w:hAnsi="Arial" w:cs="Arial"/>
        </w:rPr>
      </w:pPr>
    </w:p>
    <w:p w14:paraId="1FBC1BEF" w14:textId="1C995794" w:rsidR="00E30DB2" w:rsidRPr="0046322C" w:rsidRDefault="0046322C" w:rsidP="00E30DB2">
      <w:pPr>
        <w:pStyle w:val="NoteLevel1"/>
        <w:rPr>
          <w:rFonts w:ascii="Arial" w:hAnsi="Arial" w:cs="Arial"/>
          <w:u w:val="single"/>
        </w:rPr>
      </w:pPr>
      <w:r w:rsidRPr="0046322C">
        <w:rPr>
          <w:rFonts w:ascii="Arial" w:hAnsi="Arial" w:cs="Arial"/>
          <w:u w:val="single"/>
        </w:rPr>
        <w:t>5 components of creativity:</w:t>
      </w:r>
    </w:p>
    <w:p w14:paraId="41C1914C" w14:textId="107514BE" w:rsidR="0046322C" w:rsidRPr="0022361D" w:rsidRDefault="001B5AA6" w:rsidP="0046322C">
      <w:pPr>
        <w:pStyle w:val="NoteLevel1"/>
        <w:numPr>
          <w:ilvl w:val="0"/>
          <w:numId w:val="6"/>
        </w:numPr>
        <w:rPr>
          <w:rFonts w:ascii="Arial" w:hAnsi="Arial" w:cs="Arial"/>
          <w:i/>
        </w:rPr>
      </w:pPr>
      <w:r w:rsidRPr="0022361D">
        <w:rPr>
          <w:rFonts w:ascii="Arial" w:hAnsi="Arial" w:cs="Arial"/>
          <w:i/>
        </w:rPr>
        <w:t>Expertise (knowledge)</w:t>
      </w:r>
    </w:p>
    <w:p w14:paraId="4DD571A1" w14:textId="6AC29C88" w:rsidR="001B5AA6" w:rsidRDefault="001B5AA6" w:rsidP="001B5AA6">
      <w:pPr>
        <w:pStyle w:val="NoteLevel2"/>
        <w:numPr>
          <w:ilvl w:val="1"/>
          <w:numId w:val="6"/>
        </w:numPr>
        <w:rPr>
          <w:rFonts w:ascii="Arial" w:hAnsi="Arial" w:cs="Arial"/>
        </w:rPr>
      </w:pPr>
      <w:r>
        <w:rPr>
          <w:rFonts w:ascii="Arial" w:hAnsi="Arial" w:cs="Arial"/>
        </w:rPr>
        <w:t>Provides building blocks for ideas</w:t>
      </w:r>
    </w:p>
    <w:p w14:paraId="24B1EA8D" w14:textId="77777777" w:rsidR="00AA2D14" w:rsidRDefault="00AA2D14" w:rsidP="00AA2D14">
      <w:pPr>
        <w:pStyle w:val="NoteLevel1"/>
        <w:numPr>
          <w:ilvl w:val="0"/>
          <w:numId w:val="0"/>
        </w:numPr>
        <w:ind w:left="360"/>
        <w:rPr>
          <w:rFonts w:ascii="Arial" w:hAnsi="Arial" w:cs="Arial"/>
          <w:i/>
        </w:rPr>
      </w:pPr>
    </w:p>
    <w:p w14:paraId="2B5B5B19" w14:textId="451FD98B" w:rsidR="001B5AA6" w:rsidRPr="0031298F" w:rsidRDefault="001B5AA6" w:rsidP="001B5AA6">
      <w:pPr>
        <w:pStyle w:val="NoteLevel1"/>
        <w:numPr>
          <w:ilvl w:val="0"/>
          <w:numId w:val="6"/>
        </w:numPr>
        <w:rPr>
          <w:rFonts w:ascii="Arial" w:hAnsi="Arial" w:cs="Arial"/>
          <w:i/>
        </w:rPr>
      </w:pPr>
      <w:r w:rsidRPr="0031298F">
        <w:rPr>
          <w:rFonts w:ascii="Arial" w:hAnsi="Arial" w:cs="Arial"/>
          <w:i/>
        </w:rPr>
        <w:t>Imaginative</w:t>
      </w:r>
      <w:r w:rsidR="0022361D" w:rsidRPr="0031298F">
        <w:rPr>
          <w:rFonts w:ascii="Arial" w:hAnsi="Arial" w:cs="Arial"/>
          <w:i/>
        </w:rPr>
        <w:t xml:space="preserve"> Thinking skills</w:t>
      </w:r>
    </w:p>
    <w:p w14:paraId="46FBEE10" w14:textId="5712FD2C" w:rsidR="001B5AA6" w:rsidRDefault="0022361D" w:rsidP="001B5AA6">
      <w:pPr>
        <w:pStyle w:val="NoteLevel2"/>
        <w:numPr>
          <w:ilvl w:val="1"/>
          <w:numId w:val="6"/>
        </w:numPr>
        <w:rPr>
          <w:rFonts w:ascii="Arial" w:hAnsi="Arial" w:cs="Arial"/>
        </w:rPr>
      </w:pPr>
      <w:r>
        <w:rPr>
          <w:rFonts w:ascii="Arial" w:hAnsi="Arial" w:cs="Arial"/>
        </w:rPr>
        <w:t>The ability to see things in new ways</w:t>
      </w:r>
    </w:p>
    <w:p w14:paraId="295C5AC5" w14:textId="5BA6A149" w:rsidR="0022361D" w:rsidRDefault="0022361D" w:rsidP="001B5AA6">
      <w:pPr>
        <w:pStyle w:val="NoteLevel2"/>
        <w:numPr>
          <w:ilvl w:val="1"/>
          <w:numId w:val="6"/>
        </w:numPr>
        <w:rPr>
          <w:rFonts w:ascii="Arial" w:hAnsi="Arial" w:cs="Arial"/>
        </w:rPr>
      </w:pPr>
      <w:r>
        <w:rPr>
          <w:rFonts w:ascii="Arial" w:hAnsi="Arial" w:cs="Arial"/>
        </w:rPr>
        <w:t>Intuitively recognize patterns</w:t>
      </w:r>
    </w:p>
    <w:p w14:paraId="587FF365" w14:textId="77777777" w:rsidR="00AA2D14" w:rsidRDefault="00AA2D14" w:rsidP="00AA2D14">
      <w:pPr>
        <w:pStyle w:val="NoteLevel1"/>
        <w:numPr>
          <w:ilvl w:val="0"/>
          <w:numId w:val="0"/>
        </w:numPr>
        <w:ind w:left="360"/>
        <w:rPr>
          <w:rFonts w:ascii="Arial" w:hAnsi="Arial" w:cs="Arial"/>
          <w:i/>
        </w:rPr>
      </w:pPr>
    </w:p>
    <w:p w14:paraId="06433721" w14:textId="78BCC724" w:rsidR="0022361D" w:rsidRPr="0022361D" w:rsidRDefault="0022361D" w:rsidP="0022361D">
      <w:pPr>
        <w:pStyle w:val="NoteLevel1"/>
        <w:numPr>
          <w:ilvl w:val="0"/>
          <w:numId w:val="6"/>
        </w:numPr>
        <w:rPr>
          <w:rFonts w:ascii="Arial" w:hAnsi="Arial" w:cs="Arial"/>
          <w:i/>
        </w:rPr>
      </w:pPr>
      <w:r w:rsidRPr="0022361D">
        <w:rPr>
          <w:rFonts w:ascii="Arial" w:hAnsi="Arial" w:cs="Arial"/>
          <w:i/>
        </w:rPr>
        <w:t>A venturesome personality</w:t>
      </w:r>
    </w:p>
    <w:p w14:paraId="393671E9" w14:textId="3000F83E" w:rsidR="0022361D" w:rsidRDefault="0022361D" w:rsidP="0022361D">
      <w:pPr>
        <w:pStyle w:val="NoteLevel2"/>
        <w:numPr>
          <w:ilvl w:val="1"/>
          <w:numId w:val="6"/>
        </w:numPr>
        <w:rPr>
          <w:rFonts w:ascii="Arial" w:hAnsi="Arial" w:cs="Arial"/>
        </w:rPr>
      </w:pPr>
      <w:r>
        <w:rPr>
          <w:rFonts w:ascii="Arial" w:hAnsi="Arial" w:cs="Arial"/>
        </w:rPr>
        <w:t>Seek novelty, and are not deterred by failure</w:t>
      </w:r>
    </w:p>
    <w:p w14:paraId="391D42C2" w14:textId="77777777" w:rsidR="00AA2D14" w:rsidRDefault="00AA2D14" w:rsidP="00AA2D14">
      <w:pPr>
        <w:pStyle w:val="NoteLevel1"/>
        <w:numPr>
          <w:ilvl w:val="0"/>
          <w:numId w:val="0"/>
        </w:numPr>
        <w:ind w:left="360"/>
        <w:rPr>
          <w:rFonts w:ascii="Arial" w:hAnsi="Arial" w:cs="Arial"/>
          <w:i/>
        </w:rPr>
      </w:pPr>
    </w:p>
    <w:p w14:paraId="136F4D9B" w14:textId="425E1E4A" w:rsidR="0022361D" w:rsidRPr="0022361D" w:rsidRDefault="0022361D" w:rsidP="0022361D">
      <w:pPr>
        <w:pStyle w:val="NoteLevel1"/>
        <w:numPr>
          <w:ilvl w:val="0"/>
          <w:numId w:val="6"/>
        </w:numPr>
        <w:rPr>
          <w:rFonts w:ascii="Arial" w:hAnsi="Arial" w:cs="Arial"/>
          <w:i/>
        </w:rPr>
      </w:pPr>
      <w:r w:rsidRPr="0022361D">
        <w:rPr>
          <w:rFonts w:ascii="Arial" w:hAnsi="Arial" w:cs="Arial"/>
          <w:i/>
        </w:rPr>
        <w:t>Intrinsic motivation</w:t>
      </w:r>
    </w:p>
    <w:p w14:paraId="4BEF9CC5" w14:textId="05BBCC54" w:rsidR="0022361D" w:rsidRDefault="0022361D" w:rsidP="0022361D">
      <w:pPr>
        <w:pStyle w:val="NoteLevel2"/>
        <w:numPr>
          <w:ilvl w:val="1"/>
          <w:numId w:val="6"/>
        </w:numPr>
        <w:rPr>
          <w:rFonts w:ascii="Arial" w:hAnsi="Arial" w:cs="Arial"/>
        </w:rPr>
      </w:pPr>
      <w:r>
        <w:rPr>
          <w:rFonts w:ascii="Arial" w:hAnsi="Arial" w:cs="Arial"/>
        </w:rPr>
        <w:t>Driven by interest and enjoyment</w:t>
      </w:r>
    </w:p>
    <w:p w14:paraId="3296D229" w14:textId="77777777" w:rsidR="00AA2D14" w:rsidRDefault="00AA2D14" w:rsidP="00AA2D14">
      <w:pPr>
        <w:pStyle w:val="NoteLevel1"/>
        <w:numPr>
          <w:ilvl w:val="0"/>
          <w:numId w:val="0"/>
        </w:numPr>
        <w:ind w:left="360"/>
        <w:rPr>
          <w:rFonts w:ascii="Arial" w:hAnsi="Arial" w:cs="Arial"/>
          <w:i/>
        </w:rPr>
      </w:pPr>
    </w:p>
    <w:p w14:paraId="0D067798" w14:textId="54C0C7CA" w:rsidR="0022361D" w:rsidRPr="0031298F" w:rsidRDefault="0031298F" w:rsidP="00A40E55">
      <w:pPr>
        <w:pStyle w:val="NoteLevel1"/>
        <w:numPr>
          <w:ilvl w:val="0"/>
          <w:numId w:val="6"/>
        </w:numPr>
        <w:rPr>
          <w:rFonts w:ascii="Arial" w:hAnsi="Arial" w:cs="Arial"/>
          <w:i/>
        </w:rPr>
      </w:pPr>
      <w:r w:rsidRPr="0031298F">
        <w:rPr>
          <w:rFonts w:ascii="Arial" w:hAnsi="Arial" w:cs="Arial"/>
          <w:i/>
        </w:rPr>
        <w:t>A creative environment</w:t>
      </w:r>
    </w:p>
    <w:p w14:paraId="7FC8C880" w14:textId="4FDB5FA3" w:rsidR="0031298F" w:rsidRDefault="0031298F" w:rsidP="0031298F">
      <w:pPr>
        <w:pStyle w:val="NoteLevel2"/>
        <w:numPr>
          <w:ilvl w:val="1"/>
          <w:numId w:val="6"/>
        </w:numPr>
        <w:rPr>
          <w:rFonts w:ascii="Arial" w:hAnsi="Arial" w:cs="Arial"/>
        </w:rPr>
      </w:pPr>
      <w:r>
        <w:rPr>
          <w:rFonts w:ascii="Arial" w:hAnsi="Arial" w:cs="Arial"/>
        </w:rPr>
        <w:t>Supportive, challenging environment</w:t>
      </w:r>
    </w:p>
    <w:p w14:paraId="2DF0BD64" w14:textId="77777777" w:rsidR="0031298F" w:rsidRDefault="0031298F" w:rsidP="0031298F">
      <w:pPr>
        <w:pStyle w:val="NoteLevel1"/>
        <w:numPr>
          <w:ilvl w:val="0"/>
          <w:numId w:val="0"/>
        </w:numPr>
        <w:rPr>
          <w:rFonts w:ascii="Arial" w:hAnsi="Arial" w:cs="Arial"/>
        </w:rPr>
      </w:pPr>
    </w:p>
    <w:p w14:paraId="5F0945E2" w14:textId="3B592B8E" w:rsidR="00AA2D14" w:rsidRDefault="00CE0CCC" w:rsidP="0031298F">
      <w:pPr>
        <w:pStyle w:val="NoteLevel1"/>
        <w:numPr>
          <w:ilvl w:val="0"/>
          <w:numId w:val="0"/>
        </w:numPr>
        <w:rPr>
          <w:rFonts w:ascii="Arial" w:hAnsi="Arial" w:cs="Arial"/>
        </w:rPr>
      </w:pPr>
      <w:r w:rsidRPr="00CE0CCC">
        <w:rPr>
          <w:rFonts w:ascii="Arial" w:hAnsi="Arial" w:cs="Arial"/>
          <w:u w:val="single"/>
        </w:rPr>
        <w:t>Emotional intelligence:</w:t>
      </w:r>
      <w:r>
        <w:rPr>
          <w:rFonts w:ascii="Arial" w:hAnsi="Arial" w:cs="Arial"/>
        </w:rPr>
        <w:t xml:space="preserve"> the ability to perceive, </w:t>
      </w:r>
      <w:proofErr w:type="gramStart"/>
      <w:r>
        <w:rPr>
          <w:rFonts w:ascii="Arial" w:hAnsi="Arial" w:cs="Arial"/>
        </w:rPr>
        <w:t>understand</w:t>
      </w:r>
      <w:proofErr w:type="gramEnd"/>
      <w:r>
        <w:rPr>
          <w:rFonts w:ascii="Arial" w:hAnsi="Arial" w:cs="Arial"/>
        </w:rPr>
        <w:t>, manage, and use emotions</w:t>
      </w:r>
    </w:p>
    <w:p w14:paraId="6AB44C9F" w14:textId="77777777" w:rsidR="00CE0CCC" w:rsidRDefault="00CE0CCC" w:rsidP="0031298F">
      <w:pPr>
        <w:pStyle w:val="NoteLevel1"/>
        <w:numPr>
          <w:ilvl w:val="0"/>
          <w:numId w:val="0"/>
        </w:numPr>
        <w:rPr>
          <w:rFonts w:ascii="Arial" w:hAnsi="Arial" w:cs="Arial"/>
        </w:rPr>
      </w:pPr>
    </w:p>
    <w:p w14:paraId="035FCD23" w14:textId="438BBE46" w:rsidR="00CE0CCC" w:rsidRPr="00B20BFC" w:rsidRDefault="00B20BFC" w:rsidP="0031298F">
      <w:pPr>
        <w:pStyle w:val="NoteLevel1"/>
        <w:numPr>
          <w:ilvl w:val="0"/>
          <w:numId w:val="0"/>
        </w:numPr>
        <w:rPr>
          <w:rFonts w:ascii="Arial" w:hAnsi="Arial" w:cs="Arial"/>
          <w:b/>
        </w:rPr>
      </w:pPr>
      <w:r w:rsidRPr="00B20BFC">
        <w:rPr>
          <w:rFonts w:ascii="Arial" w:hAnsi="Arial" w:cs="Arial"/>
          <w:b/>
        </w:rPr>
        <w:t>Assessing Intelligence</w:t>
      </w:r>
    </w:p>
    <w:p w14:paraId="64FC7119" w14:textId="77777777" w:rsidR="00B20BFC" w:rsidRDefault="00B20BFC" w:rsidP="0031298F">
      <w:pPr>
        <w:pStyle w:val="NoteLevel1"/>
        <w:numPr>
          <w:ilvl w:val="0"/>
          <w:numId w:val="0"/>
        </w:numPr>
        <w:rPr>
          <w:rFonts w:ascii="Arial" w:hAnsi="Arial" w:cs="Arial"/>
        </w:rPr>
      </w:pPr>
    </w:p>
    <w:p w14:paraId="630F5660" w14:textId="0822CFCF" w:rsidR="00B20BFC" w:rsidRDefault="00B20BFC" w:rsidP="0031298F">
      <w:pPr>
        <w:pStyle w:val="NoteLevel1"/>
        <w:numPr>
          <w:ilvl w:val="0"/>
          <w:numId w:val="0"/>
        </w:numPr>
        <w:rPr>
          <w:rFonts w:ascii="Arial" w:hAnsi="Arial" w:cs="Arial"/>
        </w:rPr>
      </w:pPr>
      <w:r w:rsidRPr="007F6DD8">
        <w:rPr>
          <w:rFonts w:ascii="Arial" w:hAnsi="Arial" w:cs="Arial"/>
          <w:u w:val="single"/>
        </w:rPr>
        <w:t>Mental</w:t>
      </w:r>
      <w:r w:rsidR="007F6DD8" w:rsidRPr="007F6DD8">
        <w:rPr>
          <w:rFonts w:ascii="Arial" w:hAnsi="Arial" w:cs="Arial"/>
          <w:u w:val="single"/>
        </w:rPr>
        <w:t xml:space="preserve"> age:</w:t>
      </w:r>
      <w:r w:rsidR="007F6DD8">
        <w:rPr>
          <w:rFonts w:ascii="Arial" w:hAnsi="Arial" w:cs="Arial"/>
        </w:rPr>
        <w:t xml:space="preserve"> a measure of intelligence test performance devised by Binet; the chronological age that most typically corresponds to a given level of performance. Thus, a child who does as well as the average 8-year-old is said to have a mental age of 8.</w:t>
      </w:r>
    </w:p>
    <w:p w14:paraId="609D2860" w14:textId="77777777" w:rsidR="007F6DD8" w:rsidRDefault="007F6DD8" w:rsidP="0031298F">
      <w:pPr>
        <w:pStyle w:val="NoteLevel1"/>
        <w:numPr>
          <w:ilvl w:val="0"/>
          <w:numId w:val="0"/>
        </w:numPr>
        <w:rPr>
          <w:rFonts w:ascii="Arial" w:hAnsi="Arial" w:cs="Arial"/>
        </w:rPr>
      </w:pPr>
    </w:p>
    <w:p w14:paraId="3A8ADF03" w14:textId="315AAA49" w:rsidR="007F6DD8" w:rsidRDefault="007F6DD8" w:rsidP="0031298F">
      <w:pPr>
        <w:pStyle w:val="NoteLevel1"/>
        <w:numPr>
          <w:ilvl w:val="0"/>
          <w:numId w:val="0"/>
        </w:numPr>
        <w:rPr>
          <w:rFonts w:ascii="Arial" w:hAnsi="Arial" w:cs="Arial"/>
        </w:rPr>
      </w:pPr>
      <w:r w:rsidRPr="007F6DD8">
        <w:rPr>
          <w:rFonts w:ascii="Arial" w:hAnsi="Arial" w:cs="Arial"/>
          <w:u w:val="single"/>
        </w:rPr>
        <w:t>Stanford-Binet</w:t>
      </w:r>
      <w:r>
        <w:rPr>
          <w:rFonts w:ascii="Arial" w:hAnsi="Arial" w:cs="Arial"/>
        </w:rPr>
        <w:t>: a widely used American revision (by Terman at Stanford University) of Binet’s original intelligence test.</w:t>
      </w:r>
    </w:p>
    <w:p w14:paraId="7E437401" w14:textId="77777777" w:rsidR="007F6DD8" w:rsidRDefault="007F6DD8" w:rsidP="0031298F">
      <w:pPr>
        <w:pStyle w:val="NoteLevel1"/>
        <w:numPr>
          <w:ilvl w:val="0"/>
          <w:numId w:val="0"/>
        </w:numPr>
        <w:rPr>
          <w:rFonts w:ascii="Arial" w:hAnsi="Arial" w:cs="Arial"/>
        </w:rPr>
      </w:pPr>
    </w:p>
    <w:p w14:paraId="7CC6411F" w14:textId="169307A2" w:rsidR="007F6DD8" w:rsidRDefault="007F6DD8" w:rsidP="0031298F">
      <w:pPr>
        <w:pStyle w:val="NoteLevel1"/>
        <w:numPr>
          <w:ilvl w:val="0"/>
          <w:numId w:val="0"/>
        </w:numPr>
        <w:rPr>
          <w:rFonts w:ascii="Arial" w:hAnsi="Arial" w:cs="Arial"/>
        </w:rPr>
      </w:pPr>
      <w:r w:rsidRPr="00D67BEA">
        <w:rPr>
          <w:rFonts w:ascii="Arial" w:hAnsi="Arial" w:cs="Arial"/>
          <w:u w:val="single"/>
        </w:rPr>
        <w:t>Intelligence Quotient (IQ):</w:t>
      </w:r>
      <w:r>
        <w:rPr>
          <w:rFonts w:ascii="Arial" w:hAnsi="Arial" w:cs="Arial"/>
        </w:rPr>
        <w:t xml:space="preserve"> defined originally as the ratio of mental age </w:t>
      </w:r>
      <w:r w:rsidRPr="007F6DD8">
        <w:rPr>
          <w:rFonts w:ascii="Arial" w:hAnsi="Arial" w:cs="Arial"/>
          <w:i/>
        </w:rPr>
        <w:t>(ma)</w:t>
      </w:r>
      <w:r>
        <w:rPr>
          <w:rFonts w:ascii="Arial" w:hAnsi="Arial" w:cs="Arial"/>
        </w:rPr>
        <w:t xml:space="preserve"> to chronological age (</w:t>
      </w:r>
      <w:proofErr w:type="spellStart"/>
      <w:r w:rsidRPr="007F6DD8">
        <w:rPr>
          <w:rFonts w:ascii="Arial" w:hAnsi="Arial" w:cs="Arial"/>
          <w:i/>
        </w:rPr>
        <w:t>ca</w:t>
      </w:r>
      <w:proofErr w:type="spellEnd"/>
      <w:r w:rsidRPr="007F6DD8">
        <w:rPr>
          <w:rFonts w:ascii="Arial" w:hAnsi="Arial" w:cs="Arial"/>
          <w:i/>
        </w:rPr>
        <w:t>)</w:t>
      </w:r>
      <w:r w:rsidR="00D67BEA">
        <w:rPr>
          <w:rFonts w:ascii="Arial" w:hAnsi="Arial" w:cs="Arial"/>
          <w:i/>
        </w:rPr>
        <w:t xml:space="preserve"> </w:t>
      </w:r>
      <w:r w:rsidR="00D67BEA">
        <w:rPr>
          <w:rFonts w:ascii="Arial" w:hAnsi="Arial" w:cs="Arial"/>
        </w:rPr>
        <w:t xml:space="preserve">multiplied by 100 (thus, IQ = </w:t>
      </w:r>
      <w:r w:rsidR="00D67BEA">
        <w:rPr>
          <w:rFonts w:ascii="Arial" w:hAnsi="Arial" w:cs="Arial"/>
          <w:i/>
        </w:rPr>
        <w:t>ma/</w:t>
      </w:r>
      <w:proofErr w:type="spellStart"/>
      <w:r w:rsidR="00D67BEA">
        <w:rPr>
          <w:rFonts w:ascii="Arial" w:hAnsi="Arial" w:cs="Arial"/>
          <w:i/>
        </w:rPr>
        <w:t>ca</w:t>
      </w:r>
      <w:proofErr w:type="spellEnd"/>
      <w:r w:rsidR="00D67BEA">
        <w:rPr>
          <w:rFonts w:ascii="Arial" w:hAnsi="Arial" w:cs="Arial"/>
        </w:rPr>
        <w:t xml:space="preserve"> x 100). On contemporary intelligence tests, the average performance for a given age is assigned a score of 100.</w:t>
      </w:r>
    </w:p>
    <w:p w14:paraId="6991B9D5" w14:textId="77777777" w:rsidR="00D67BEA" w:rsidRDefault="00D67BEA" w:rsidP="0031298F">
      <w:pPr>
        <w:pStyle w:val="NoteLevel1"/>
        <w:numPr>
          <w:ilvl w:val="0"/>
          <w:numId w:val="0"/>
        </w:numPr>
        <w:rPr>
          <w:rFonts w:ascii="Arial" w:hAnsi="Arial" w:cs="Arial"/>
        </w:rPr>
      </w:pPr>
    </w:p>
    <w:p w14:paraId="1CC262F9" w14:textId="136896B8" w:rsidR="00D67BEA" w:rsidRDefault="00D67BEA" w:rsidP="0031298F">
      <w:pPr>
        <w:pStyle w:val="NoteLevel1"/>
        <w:numPr>
          <w:ilvl w:val="0"/>
          <w:numId w:val="0"/>
        </w:numPr>
        <w:rPr>
          <w:rFonts w:ascii="Arial" w:hAnsi="Arial" w:cs="Arial"/>
        </w:rPr>
      </w:pPr>
      <w:r w:rsidRPr="00EC1160">
        <w:rPr>
          <w:rFonts w:ascii="Arial" w:hAnsi="Arial" w:cs="Arial"/>
          <w:u w:val="single"/>
        </w:rPr>
        <w:t>Achievement tests:</w:t>
      </w:r>
      <w:r w:rsidR="00EC1160">
        <w:rPr>
          <w:rFonts w:ascii="Arial" w:hAnsi="Arial" w:cs="Arial"/>
        </w:rPr>
        <w:t xml:space="preserve"> a test designed to assess what a person has learned.</w:t>
      </w:r>
    </w:p>
    <w:p w14:paraId="3C4DE575" w14:textId="77777777" w:rsidR="00EC1160" w:rsidRDefault="00EC1160" w:rsidP="0031298F">
      <w:pPr>
        <w:pStyle w:val="NoteLevel1"/>
        <w:numPr>
          <w:ilvl w:val="0"/>
          <w:numId w:val="0"/>
        </w:numPr>
        <w:rPr>
          <w:rFonts w:ascii="Arial" w:hAnsi="Arial" w:cs="Arial"/>
        </w:rPr>
      </w:pPr>
    </w:p>
    <w:p w14:paraId="2E6AC2D3" w14:textId="6F308055" w:rsidR="00EC1160" w:rsidRDefault="00EC1160" w:rsidP="0031298F">
      <w:pPr>
        <w:pStyle w:val="NoteLevel1"/>
        <w:numPr>
          <w:ilvl w:val="0"/>
          <w:numId w:val="0"/>
        </w:numPr>
        <w:rPr>
          <w:rFonts w:ascii="Arial" w:hAnsi="Arial" w:cs="Arial"/>
        </w:rPr>
      </w:pPr>
      <w:r w:rsidRPr="00EC1160">
        <w:rPr>
          <w:rFonts w:ascii="Arial" w:hAnsi="Arial" w:cs="Arial"/>
          <w:u w:val="single"/>
        </w:rPr>
        <w:t>Aptitude tests</w:t>
      </w:r>
      <w:r>
        <w:rPr>
          <w:rFonts w:ascii="Arial" w:hAnsi="Arial" w:cs="Arial"/>
        </w:rPr>
        <w:t xml:space="preserve">: a test designed to predict a person’s future performance; </w:t>
      </w:r>
      <w:r w:rsidRPr="00EC1160">
        <w:rPr>
          <w:rFonts w:ascii="Arial" w:hAnsi="Arial" w:cs="Arial"/>
          <w:i/>
        </w:rPr>
        <w:t>aptitude</w:t>
      </w:r>
      <w:r>
        <w:rPr>
          <w:rFonts w:ascii="Arial" w:hAnsi="Arial" w:cs="Arial"/>
        </w:rPr>
        <w:t xml:space="preserve"> is the capacity to learn.</w:t>
      </w:r>
    </w:p>
    <w:p w14:paraId="32B83E95" w14:textId="77777777" w:rsidR="00EC1160" w:rsidRDefault="00EC1160" w:rsidP="0031298F">
      <w:pPr>
        <w:pStyle w:val="NoteLevel1"/>
        <w:numPr>
          <w:ilvl w:val="0"/>
          <w:numId w:val="0"/>
        </w:numPr>
        <w:rPr>
          <w:rFonts w:ascii="Arial" w:hAnsi="Arial" w:cs="Arial"/>
        </w:rPr>
      </w:pPr>
    </w:p>
    <w:p w14:paraId="61459DCA" w14:textId="41118783" w:rsidR="00EC1160" w:rsidRDefault="00EC1160" w:rsidP="0031298F">
      <w:pPr>
        <w:pStyle w:val="NoteLevel1"/>
        <w:numPr>
          <w:ilvl w:val="0"/>
          <w:numId w:val="0"/>
        </w:numPr>
        <w:rPr>
          <w:rFonts w:ascii="Arial" w:hAnsi="Arial" w:cs="Arial"/>
        </w:rPr>
      </w:pPr>
      <w:r w:rsidRPr="00EC1160">
        <w:rPr>
          <w:rFonts w:ascii="Arial" w:hAnsi="Arial" w:cs="Arial"/>
          <w:u w:val="single"/>
        </w:rPr>
        <w:t>Wechsier Adult Intelligence Scale (WAIS):</w:t>
      </w:r>
      <w:r>
        <w:rPr>
          <w:rFonts w:ascii="Arial" w:hAnsi="Arial" w:cs="Arial"/>
        </w:rPr>
        <w:t xml:space="preserve"> the WAIS</w:t>
      </w:r>
      <w:r w:rsidR="00AB2F5F">
        <w:rPr>
          <w:rFonts w:ascii="Arial" w:hAnsi="Arial" w:cs="Arial"/>
        </w:rPr>
        <w:t xml:space="preserve"> is the most widely used intelligence test; contains verbal and performance (nonverbal) subtests.</w:t>
      </w:r>
    </w:p>
    <w:p w14:paraId="1DB4EDBF" w14:textId="77777777" w:rsidR="00AB2F5F" w:rsidRDefault="00AB2F5F" w:rsidP="0031298F">
      <w:pPr>
        <w:pStyle w:val="NoteLevel1"/>
        <w:numPr>
          <w:ilvl w:val="0"/>
          <w:numId w:val="0"/>
        </w:numPr>
        <w:rPr>
          <w:rFonts w:ascii="Arial" w:hAnsi="Arial" w:cs="Arial"/>
        </w:rPr>
      </w:pPr>
    </w:p>
    <w:p w14:paraId="58887F3C" w14:textId="7AF35346" w:rsidR="00AB2F5F" w:rsidRDefault="00E82E4F" w:rsidP="0031298F">
      <w:pPr>
        <w:pStyle w:val="NoteLevel1"/>
        <w:numPr>
          <w:ilvl w:val="0"/>
          <w:numId w:val="0"/>
        </w:numPr>
        <w:rPr>
          <w:rFonts w:ascii="Arial" w:hAnsi="Arial" w:cs="Arial"/>
        </w:rPr>
      </w:pPr>
      <w:r w:rsidRPr="00E82E4F">
        <w:rPr>
          <w:rFonts w:ascii="Arial" w:hAnsi="Arial" w:cs="Arial"/>
          <w:u w:val="single"/>
        </w:rPr>
        <w:t>Standardization</w:t>
      </w:r>
      <w:r>
        <w:rPr>
          <w:rFonts w:ascii="Arial" w:hAnsi="Arial" w:cs="Arial"/>
        </w:rPr>
        <w:t>: defining meaningful scores by comparison with the performance of a pretested group.</w:t>
      </w:r>
    </w:p>
    <w:p w14:paraId="191A3EA0" w14:textId="77777777" w:rsidR="00E82E4F" w:rsidRDefault="00E82E4F" w:rsidP="0031298F">
      <w:pPr>
        <w:pStyle w:val="NoteLevel1"/>
        <w:numPr>
          <w:ilvl w:val="0"/>
          <w:numId w:val="0"/>
        </w:numPr>
        <w:rPr>
          <w:rFonts w:ascii="Arial" w:hAnsi="Arial" w:cs="Arial"/>
        </w:rPr>
      </w:pPr>
    </w:p>
    <w:p w14:paraId="43EF454D" w14:textId="22ADC58C" w:rsidR="00E82E4F" w:rsidRDefault="00E82E4F" w:rsidP="0031298F">
      <w:pPr>
        <w:pStyle w:val="NoteLevel1"/>
        <w:numPr>
          <w:ilvl w:val="0"/>
          <w:numId w:val="0"/>
        </w:numPr>
        <w:rPr>
          <w:rFonts w:ascii="Arial" w:hAnsi="Arial" w:cs="Arial"/>
        </w:rPr>
      </w:pPr>
      <w:r w:rsidRPr="00866337">
        <w:rPr>
          <w:rFonts w:ascii="Arial" w:hAnsi="Arial" w:cs="Arial"/>
          <w:u w:val="single"/>
        </w:rPr>
        <w:t>Normal curve</w:t>
      </w:r>
      <w:r>
        <w:rPr>
          <w:rFonts w:ascii="Arial" w:hAnsi="Arial" w:cs="Arial"/>
        </w:rPr>
        <w:t>: the symmetrical bell-shaped curve</w:t>
      </w:r>
      <w:r w:rsidR="00866337">
        <w:rPr>
          <w:rFonts w:ascii="Arial" w:hAnsi="Arial" w:cs="Arial"/>
        </w:rPr>
        <w:t xml:space="preserve"> that describes the distribution f many physical and psychological attributes. Most scores</w:t>
      </w:r>
      <w:r w:rsidR="00AB5D72">
        <w:rPr>
          <w:rFonts w:ascii="Arial" w:hAnsi="Arial" w:cs="Arial"/>
        </w:rPr>
        <w:t xml:space="preserve"> fall near the average, and </w:t>
      </w:r>
      <w:r w:rsidR="00F04BD3">
        <w:rPr>
          <w:rFonts w:ascii="Arial" w:hAnsi="Arial" w:cs="Arial"/>
        </w:rPr>
        <w:t xml:space="preserve">fewer and fewer </w:t>
      </w:r>
      <w:r w:rsidR="00E25570">
        <w:rPr>
          <w:rFonts w:ascii="Arial" w:hAnsi="Arial" w:cs="Arial"/>
        </w:rPr>
        <w:t>scores lie near the extremes.</w:t>
      </w:r>
    </w:p>
    <w:p w14:paraId="79FAB990" w14:textId="77777777" w:rsidR="00E25570" w:rsidRDefault="00E25570" w:rsidP="0031298F">
      <w:pPr>
        <w:pStyle w:val="NoteLevel1"/>
        <w:numPr>
          <w:ilvl w:val="0"/>
          <w:numId w:val="0"/>
        </w:numPr>
        <w:rPr>
          <w:rFonts w:ascii="Arial" w:hAnsi="Arial" w:cs="Arial"/>
        </w:rPr>
      </w:pPr>
    </w:p>
    <w:p w14:paraId="7F8045A0" w14:textId="4F6D80E3" w:rsidR="00E25570" w:rsidRDefault="00E25570" w:rsidP="0031298F">
      <w:pPr>
        <w:pStyle w:val="NoteLevel1"/>
        <w:numPr>
          <w:ilvl w:val="0"/>
          <w:numId w:val="0"/>
        </w:numPr>
        <w:rPr>
          <w:rFonts w:ascii="Arial" w:hAnsi="Arial" w:cs="Arial"/>
        </w:rPr>
      </w:pPr>
      <w:r w:rsidRPr="009200CD">
        <w:rPr>
          <w:rFonts w:ascii="Arial" w:hAnsi="Arial" w:cs="Arial"/>
          <w:u w:val="single"/>
        </w:rPr>
        <w:t>Reliability</w:t>
      </w:r>
      <w:r>
        <w:rPr>
          <w:rFonts w:ascii="Arial" w:hAnsi="Arial" w:cs="Arial"/>
        </w:rPr>
        <w:t xml:space="preserve">: </w:t>
      </w:r>
      <w:r w:rsidR="009200CD">
        <w:rPr>
          <w:rFonts w:ascii="Arial" w:hAnsi="Arial" w:cs="Arial"/>
        </w:rPr>
        <w:t>the extent to which a test yields consistent results, as assisted by the consistency of scores on two halves of the test, or on retesting.</w:t>
      </w:r>
    </w:p>
    <w:p w14:paraId="36F65550" w14:textId="77777777" w:rsidR="009200CD" w:rsidRDefault="009200CD" w:rsidP="0031298F">
      <w:pPr>
        <w:pStyle w:val="NoteLevel1"/>
        <w:numPr>
          <w:ilvl w:val="0"/>
          <w:numId w:val="0"/>
        </w:numPr>
        <w:rPr>
          <w:rFonts w:ascii="Arial" w:hAnsi="Arial" w:cs="Arial"/>
        </w:rPr>
      </w:pPr>
    </w:p>
    <w:p w14:paraId="2333B787" w14:textId="7291408D" w:rsidR="009200CD" w:rsidRDefault="009200CD" w:rsidP="0031298F">
      <w:pPr>
        <w:pStyle w:val="NoteLevel1"/>
        <w:numPr>
          <w:ilvl w:val="0"/>
          <w:numId w:val="0"/>
        </w:numPr>
        <w:rPr>
          <w:rFonts w:ascii="Arial" w:hAnsi="Arial" w:cs="Arial"/>
        </w:rPr>
      </w:pPr>
      <w:r w:rsidRPr="001F233A">
        <w:rPr>
          <w:rFonts w:ascii="Arial" w:hAnsi="Arial" w:cs="Arial"/>
          <w:u w:val="single"/>
        </w:rPr>
        <w:t>Validity</w:t>
      </w:r>
      <w:r>
        <w:rPr>
          <w:rFonts w:ascii="Arial" w:hAnsi="Arial" w:cs="Arial"/>
        </w:rPr>
        <w:t xml:space="preserve">: the extent to which a test measures or predicts </w:t>
      </w:r>
      <w:r w:rsidR="001F233A">
        <w:rPr>
          <w:rFonts w:ascii="Arial" w:hAnsi="Arial" w:cs="Arial"/>
        </w:rPr>
        <w:t>what it is supposed to.</w:t>
      </w:r>
    </w:p>
    <w:p w14:paraId="23724A18" w14:textId="77777777" w:rsidR="001F233A" w:rsidRDefault="001F233A" w:rsidP="0031298F">
      <w:pPr>
        <w:pStyle w:val="NoteLevel1"/>
        <w:numPr>
          <w:ilvl w:val="0"/>
          <w:numId w:val="0"/>
        </w:numPr>
        <w:rPr>
          <w:rFonts w:ascii="Arial" w:hAnsi="Arial" w:cs="Arial"/>
        </w:rPr>
      </w:pPr>
    </w:p>
    <w:p w14:paraId="49664627" w14:textId="7DC46104" w:rsidR="001F233A" w:rsidRDefault="001F233A" w:rsidP="0031298F">
      <w:pPr>
        <w:pStyle w:val="NoteLevel1"/>
        <w:numPr>
          <w:ilvl w:val="0"/>
          <w:numId w:val="0"/>
        </w:numPr>
        <w:rPr>
          <w:rFonts w:ascii="Arial" w:hAnsi="Arial" w:cs="Arial"/>
        </w:rPr>
      </w:pPr>
      <w:r w:rsidRPr="001F233A">
        <w:rPr>
          <w:rFonts w:ascii="Arial" w:hAnsi="Arial" w:cs="Arial"/>
          <w:u w:val="single"/>
        </w:rPr>
        <w:t>Content validity</w:t>
      </w:r>
      <w:r>
        <w:rPr>
          <w:rFonts w:ascii="Arial" w:hAnsi="Arial" w:cs="Arial"/>
        </w:rPr>
        <w:t xml:space="preserve">: the extent to which a test samples the behavior that is of interest. </w:t>
      </w:r>
    </w:p>
    <w:p w14:paraId="6D7006DE" w14:textId="77777777" w:rsidR="001F233A" w:rsidRDefault="001F233A" w:rsidP="0031298F">
      <w:pPr>
        <w:pStyle w:val="NoteLevel1"/>
        <w:numPr>
          <w:ilvl w:val="0"/>
          <w:numId w:val="0"/>
        </w:numPr>
        <w:rPr>
          <w:rFonts w:ascii="Arial" w:hAnsi="Arial" w:cs="Arial"/>
        </w:rPr>
      </w:pPr>
    </w:p>
    <w:p w14:paraId="71CAC5B8" w14:textId="2CCD7594" w:rsidR="001F233A" w:rsidRDefault="001F233A" w:rsidP="0031298F">
      <w:pPr>
        <w:pStyle w:val="NoteLevel1"/>
        <w:numPr>
          <w:ilvl w:val="0"/>
          <w:numId w:val="0"/>
        </w:numPr>
        <w:rPr>
          <w:rFonts w:ascii="Arial" w:hAnsi="Arial" w:cs="Arial"/>
        </w:rPr>
      </w:pPr>
      <w:r w:rsidRPr="00756042">
        <w:rPr>
          <w:rFonts w:ascii="Arial" w:hAnsi="Arial" w:cs="Arial"/>
          <w:u w:val="single"/>
        </w:rPr>
        <w:t>Predictive validity</w:t>
      </w:r>
      <w:r>
        <w:rPr>
          <w:rFonts w:ascii="Arial" w:hAnsi="Arial" w:cs="Arial"/>
        </w:rPr>
        <w:t>: the success with which a test predicts th</w:t>
      </w:r>
      <w:r w:rsidR="00756042">
        <w:rPr>
          <w:rFonts w:ascii="Arial" w:hAnsi="Arial" w:cs="Arial"/>
        </w:rPr>
        <w:t>e behavior it is designed to</w:t>
      </w:r>
      <w:r>
        <w:rPr>
          <w:rFonts w:ascii="Arial" w:hAnsi="Arial" w:cs="Arial"/>
        </w:rPr>
        <w:t xml:space="preserve"> p</w:t>
      </w:r>
      <w:r w:rsidR="00756042">
        <w:rPr>
          <w:rFonts w:ascii="Arial" w:hAnsi="Arial" w:cs="Arial"/>
        </w:rPr>
        <w:t>redict; it is assessed by computing the correlation between test scores and the criterion behavior.</w:t>
      </w:r>
    </w:p>
    <w:p w14:paraId="5294AD69" w14:textId="77777777" w:rsidR="00756042" w:rsidRDefault="00756042" w:rsidP="0031298F">
      <w:pPr>
        <w:pStyle w:val="NoteLevel1"/>
        <w:numPr>
          <w:ilvl w:val="0"/>
          <w:numId w:val="0"/>
        </w:numPr>
        <w:rPr>
          <w:rFonts w:ascii="Arial" w:hAnsi="Arial" w:cs="Arial"/>
        </w:rPr>
      </w:pPr>
    </w:p>
    <w:p w14:paraId="5049231C" w14:textId="4A3BA0B5" w:rsidR="00756042" w:rsidRPr="008124A1" w:rsidRDefault="00756042" w:rsidP="0031298F">
      <w:pPr>
        <w:pStyle w:val="NoteLevel1"/>
        <w:numPr>
          <w:ilvl w:val="0"/>
          <w:numId w:val="0"/>
        </w:numPr>
        <w:rPr>
          <w:rFonts w:ascii="Arial" w:hAnsi="Arial" w:cs="Arial"/>
          <w:b/>
        </w:rPr>
      </w:pPr>
      <w:r w:rsidRPr="008124A1">
        <w:rPr>
          <w:rFonts w:ascii="Arial" w:hAnsi="Arial" w:cs="Arial"/>
          <w:b/>
        </w:rPr>
        <w:t>The Dynamics of Intelligence</w:t>
      </w:r>
    </w:p>
    <w:p w14:paraId="6C912368" w14:textId="77777777" w:rsidR="00756042" w:rsidRDefault="00756042" w:rsidP="0031298F">
      <w:pPr>
        <w:pStyle w:val="NoteLevel1"/>
        <w:numPr>
          <w:ilvl w:val="0"/>
          <w:numId w:val="0"/>
        </w:numPr>
        <w:rPr>
          <w:rFonts w:ascii="Arial" w:hAnsi="Arial" w:cs="Arial"/>
        </w:rPr>
      </w:pPr>
    </w:p>
    <w:p w14:paraId="17083CF4" w14:textId="15521172" w:rsidR="00756042" w:rsidRDefault="00756042" w:rsidP="0031298F">
      <w:pPr>
        <w:pStyle w:val="NoteLevel1"/>
        <w:numPr>
          <w:ilvl w:val="0"/>
          <w:numId w:val="0"/>
        </w:numPr>
        <w:rPr>
          <w:rFonts w:ascii="Arial" w:hAnsi="Arial" w:cs="Arial"/>
        </w:rPr>
      </w:pPr>
      <w:r w:rsidRPr="00EA1D54">
        <w:rPr>
          <w:rFonts w:ascii="Arial" w:hAnsi="Arial" w:cs="Arial"/>
          <w:u w:val="single"/>
        </w:rPr>
        <w:t>Mental retardation:</w:t>
      </w:r>
      <w:r w:rsidR="008124A1">
        <w:rPr>
          <w:rFonts w:ascii="Arial" w:hAnsi="Arial" w:cs="Arial"/>
        </w:rPr>
        <w:t xml:space="preserve"> (also called intellectual disability) a condition of limited mental ability, indicated by an intelligence score of 70 or below and difficulty in adapting to the demands of life; varies from mild to profound.</w:t>
      </w:r>
    </w:p>
    <w:p w14:paraId="70DE2583" w14:textId="77777777" w:rsidR="008124A1" w:rsidRDefault="008124A1" w:rsidP="0031298F">
      <w:pPr>
        <w:pStyle w:val="NoteLevel1"/>
        <w:numPr>
          <w:ilvl w:val="0"/>
          <w:numId w:val="0"/>
        </w:numPr>
        <w:rPr>
          <w:rFonts w:ascii="Arial" w:hAnsi="Arial" w:cs="Arial"/>
        </w:rPr>
      </w:pPr>
    </w:p>
    <w:p w14:paraId="087409D3" w14:textId="0A7074CA" w:rsidR="008124A1" w:rsidRDefault="008124A1" w:rsidP="0031298F">
      <w:pPr>
        <w:pStyle w:val="NoteLevel1"/>
        <w:numPr>
          <w:ilvl w:val="0"/>
          <w:numId w:val="0"/>
        </w:numPr>
        <w:rPr>
          <w:rFonts w:ascii="Arial" w:hAnsi="Arial" w:cs="Arial"/>
        </w:rPr>
      </w:pPr>
      <w:r w:rsidRPr="00EA1D54">
        <w:rPr>
          <w:rFonts w:ascii="Arial" w:hAnsi="Arial" w:cs="Arial"/>
          <w:u w:val="single"/>
        </w:rPr>
        <w:t>Down syndrome</w:t>
      </w:r>
      <w:r>
        <w:rPr>
          <w:rFonts w:ascii="Arial" w:hAnsi="Arial" w:cs="Arial"/>
        </w:rPr>
        <w:t>:</w:t>
      </w:r>
      <w:r w:rsidR="00EA1D54">
        <w:rPr>
          <w:rFonts w:ascii="Arial" w:hAnsi="Arial" w:cs="Arial"/>
        </w:rPr>
        <w:t xml:space="preserve"> a condition of retardation and associated physical disorders caused by an extra copy of chromosomes 21.</w:t>
      </w:r>
    </w:p>
    <w:p w14:paraId="0E666D01" w14:textId="77777777" w:rsidR="00EA1D54" w:rsidRDefault="00EA1D54" w:rsidP="0031298F">
      <w:pPr>
        <w:pStyle w:val="NoteLevel1"/>
        <w:numPr>
          <w:ilvl w:val="0"/>
          <w:numId w:val="0"/>
        </w:numPr>
        <w:rPr>
          <w:rFonts w:ascii="Arial" w:hAnsi="Arial" w:cs="Arial"/>
        </w:rPr>
      </w:pPr>
    </w:p>
    <w:p w14:paraId="173D306B" w14:textId="0BEE5335" w:rsidR="00EA1D54" w:rsidRPr="00EA1D54" w:rsidRDefault="00EA1D54" w:rsidP="0031298F">
      <w:pPr>
        <w:pStyle w:val="NoteLevel1"/>
        <w:numPr>
          <w:ilvl w:val="0"/>
          <w:numId w:val="0"/>
        </w:numPr>
        <w:rPr>
          <w:rFonts w:ascii="Arial" w:hAnsi="Arial" w:cs="Arial"/>
          <w:b/>
        </w:rPr>
      </w:pPr>
      <w:r w:rsidRPr="00EA1D54">
        <w:rPr>
          <w:rFonts w:ascii="Arial" w:hAnsi="Arial" w:cs="Arial"/>
          <w:b/>
        </w:rPr>
        <w:t>Genetic and Environmental Influences on Intelligence</w:t>
      </w:r>
    </w:p>
    <w:p w14:paraId="217733D8" w14:textId="77777777" w:rsidR="00EA1D54" w:rsidRDefault="00EA1D54" w:rsidP="0031298F">
      <w:pPr>
        <w:pStyle w:val="NoteLevel1"/>
        <w:numPr>
          <w:ilvl w:val="0"/>
          <w:numId w:val="0"/>
        </w:numPr>
        <w:rPr>
          <w:rFonts w:ascii="Arial" w:hAnsi="Arial" w:cs="Arial"/>
        </w:rPr>
      </w:pPr>
    </w:p>
    <w:p w14:paraId="50FACBCE" w14:textId="31149DAA" w:rsidR="00EA1D54" w:rsidRDefault="00EA1D54" w:rsidP="0031298F">
      <w:pPr>
        <w:pStyle w:val="NoteLevel1"/>
        <w:numPr>
          <w:ilvl w:val="0"/>
          <w:numId w:val="0"/>
        </w:numPr>
        <w:rPr>
          <w:rFonts w:ascii="Arial" w:hAnsi="Arial" w:cs="Arial"/>
        </w:rPr>
      </w:pPr>
      <w:r w:rsidRPr="00EA1D54">
        <w:rPr>
          <w:rFonts w:ascii="Arial" w:hAnsi="Arial" w:cs="Arial"/>
          <w:u w:val="single"/>
        </w:rPr>
        <w:t>Stereotype threat:</w:t>
      </w:r>
      <w:r>
        <w:rPr>
          <w:rFonts w:ascii="Arial" w:hAnsi="Arial" w:cs="Arial"/>
        </w:rPr>
        <w:t xml:space="preserve"> a self-confirming concern that one will be evaluated based on a negative stereotype.</w:t>
      </w:r>
    </w:p>
    <w:p w14:paraId="0CAA9E75" w14:textId="77777777" w:rsidR="00EA1D54" w:rsidRDefault="00EA1D54" w:rsidP="0031298F">
      <w:pPr>
        <w:pStyle w:val="NoteLevel1"/>
        <w:numPr>
          <w:ilvl w:val="0"/>
          <w:numId w:val="0"/>
        </w:numPr>
        <w:rPr>
          <w:rFonts w:ascii="Arial" w:hAnsi="Arial" w:cs="Arial"/>
        </w:rPr>
      </w:pPr>
    </w:p>
    <w:p w14:paraId="7F0C70D1" w14:textId="77777777" w:rsidR="00EA1D54" w:rsidRDefault="00EA1D54" w:rsidP="0031298F">
      <w:pPr>
        <w:pStyle w:val="NoteLevel1"/>
        <w:numPr>
          <w:ilvl w:val="0"/>
          <w:numId w:val="0"/>
        </w:numPr>
        <w:rPr>
          <w:rFonts w:ascii="Arial" w:hAnsi="Arial" w:cs="Arial"/>
        </w:rPr>
      </w:pPr>
    </w:p>
    <w:p w14:paraId="7B6CD3AB" w14:textId="77777777" w:rsidR="00756042" w:rsidRDefault="00756042" w:rsidP="0031298F">
      <w:pPr>
        <w:pStyle w:val="NoteLevel1"/>
        <w:numPr>
          <w:ilvl w:val="0"/>
          <w:numId w:val="0"/>
        </w:numPr>
        <w:rPr>
          <w:rFonts w:ascii="Arial" w:hAnsi="Arial" w:cs="Arial"/>
        </w:rPr>
      </w:pPr>
    </w:p>
    <w:p w14:paraId="3E1DAC73" w14:textId="77777777" w:rsidR="00756042" w:rsidRDefault="00756042" w:rsidP="0031298F">
      <w:pPr>
        <w:pStyle w:val="NoteLevel1"/>
        <w:numPr>
          <w:ilvl w:val="0"/>
          <w:numId w:val="0"/>
        </w:numPr>
        <w:rPr>
          <w:rFonts w:ascii="Arial" w:hAnsi="Arial" w:cs="Arial"/>
        </w:rPr>
      </w:pPr>
    </w:p>
    <w:p w14:paraId="136D7D50" w14:textId="77777777" w:rsidR="00756042" w:rsidRPr="00D67BEA" w:rsidRDefault="00756042" w:rsidP="0031298F">
      <w:pPr>
        <w:pStyle w:val="NoteLevel1"/>
        <w:numPr>
          <w:ilvl w:val="0"/>
          <w:numId w:val="0"/>
        </w:numPr>
        <w:rPr>
          <w:rFonts w:ascii="Arial" w:hAnsi="Arial" w:cs="Arial"/>
        </w:rPr>
      </w:pPr>
    </w:p>
    <w:p w14:paraId="079E829E" w14:textId="77777777" w:rsidR="0031298F" w:rsidRDefault="0031298F" w:rsidP="0031298F">
      <w:pPr>
        <w:pStyle w:val="NoteLevel1"/>
        <w:numPr>
          <w:ilvl w:val="0"/>
          <w:numId w:val="0"/>
        </w:numPr>
        <w:rPr>
          <w:rFonts w:ascii="Arial" w:hAnsi="Arial" w:cs="Arial"/>
        </w:rPr>
      </w:pPr>
    </w:p>
    <w:p w14:paraId="6705A058" w14:textId="77777777" w:rsidR="0031298F" w:rsidRDefault="0031298F" w:rsidP="0031298F">
      <w:pPr>
        <w:pStyle w:val="NoteLevel1"/>
        <w:numPr>
          <w:ilvl w:val="0"/>
          <w:numId w:val="0"/>
        </w:numPr>
        <w:rPr>
          <w:rFonts w:ascii="Arial" w:hAnsi="Arial" w:cs="Arial"/>
        </w:rPr>
      </w:pPr>
    </w:p>
    <w:p w14:paraId="1EB51283" w14:textId="77777777" w:rsidR="0016666A" w:rsidRDefault="0016666A" w:rsidP="00E30DB2">
      <w:pPr>
        <w:pStyle w:val="NoteLevel1"/>
        <w:rPr>
          <w:rFonts w:ascii="Arial" w:hAnsi="Arial" w:cs="Arial"/>
        </w:rPr>
        <w:sectPr w:rsidR="0016666A" w:rsidSect="0088353A">
          <w:headerReference w:type="first" r:id="rId10"/>
          <w:pgSz w:w="12240" w:h="15840"/>
          <w:pgMar w:top="1440" w:right="1440" w:bottom="1440" w:left="1440" w:header="708" w:footer="708" w:gutter="0"/>
          <w:cols w:space="708"/>
          <w:titlePg/>
          <w:docGrid w:type="lines" w:linePitch="360"/>
        </w:sectPr>
      </w:pPr>
    </w:p>
    <w:p w14:paraId="0C387F64" w14:textId="1DDFB2FC" w:rsidR="0046322C" w:rsidRPr="00CB68B1" w:rsidRDefault="0016666A" w:rsidP="00CB68B1">
      <w:pPr>
        <w:pStyle w:val="NoteLevel1"/>
        <w:rPr>
          <w:rFonts w:ascii="Arial" w:hAnsi="Arial" w:cs="Arial"/>
          <w:b/>
        </w:rPr>
      </w:pPr>
      <w:r w:rsidRPr="00CB68B1">
        <w:rPr>
          <w:rFonts w:ascii="Arial" w:hAnsi="Arial" w:cs="Arial"/>
          <w:b/>
        </w:rPr>
        <w:t>Theories of Emotion</w:t>
      </w:r>
    </w:p>
    <w:p w14:paraId="67EA2D7B" w14:textId="77777777" w:rsidR="0016666A" w:rsidRDefault="0016666A" w:rsidP="0016666A">
      <w:pPr>
        <w:pStyle w:val="NoteLevel1"/>
        <w:rPr>
          <w:rFonts w:ascii="Arial" w:hAnsi="Arial" w:cs="Arial"/>
        </w:rPr>
      </w:pPr>
    </w:p>
    <w:p w14:paraId="0296F8D1" w14:textId="5130FAC2" w:rsidR="00B64356" w:rsidRDefault="00B64356" w:rsidP="00B64356">
      <w:pPr>
        <w:pStyle w:val="NoteLevel1"/>
        <w:numPr>
          <w:ilvl w:val="0"/>
          <w:numId w:val="7"/>
        </w:numPr>
        <w:rPr>
          <w:rFonts w:ascii="Arial" w:hAnsi="Arial" w:cs="Arial"/>
        </w:rPr>
      </w:pPr>
      <w:r>
        <w:rPr>
          <w:rFonts w:ascii="Arial" w:hAnsi="Arial" w:cs="Arial"/>
        </w:rPr>
        <w:t>Not only emotion, but most psychological phenomena (vision, sleep, memory, sex, and so (forth) can be approached these 3 ways – physiologically, behaviorally, and cognitively.</w:t>
      </w:r>
    </w:p>
    <w:p w14:paraId="5C09E927" w14:textId="76CC4B67" w:rsidR="00B64356" w:rsidRDefault="00B64356" w:rsidP="00B64356">
      <w:pPr>
        <w:pStyle w:val="NoteLevel1"/>
        <w:numPr>
          <w:ilvl w:val="0"/>
          <w:numId w:val="8"/>
        </w:numPr>
        <w:rPr>
          <w:rFonts w:ascii="Arial" w:hAnsi="Arial" w:cs="Arial"/>
        </w:rPr>
      </w:pPr>
      <w:r w:rsidRPr="00B64356">
        <w:rPr>
          <w:rFonts w:ascii="Arial" w:hAnsi="Arial" w:cs="Arial"/>
          <w:i/>
          <w:u w:val="single"/>
        </w:rPr>
        <w:t>Joy expressed:</w:t>
      </w:r>
      <w:r>
        <w:rPr>
          <w:rFonts w:ascii="Arial" w:hAnsi="Arial" w:cs="Arial"/>
        </w:rPr>
        <w:t xml:space="preserve"> According to James-Lange theory, we don’t just smile because we share our teammates’ joy. We also share the hoy because we are smiling with them.</w:t>
      </w:r>
    </w:p>
    <w:p w14:paraId="1ECD200C" w14:textId="55B73CCA" w:rsidR="00B64356" w:rsidRDefault="00B64356" w:rsidP="00B64356">
      <w:pPr>
        <w:pStyle w:val="NoteLevel1"/>
        <w:numPr>
          <w:ilvl w:val="0"/>
          <w:numId w:val="0"/>
        </w:numPr>
        <w:rPr>
          <w:rFonts w:ascii="Arial" w:hAnsi="Arial" w:cs="Arial"/>
        </w:rPr>
      </w:pPr>
      <w:r>
        <w:rPr>
          <w:rFonts w:ascii="Arial" w:hAnsi="Arial" w:cs="Arial"/>
        </w:rPr>
        <w:t>* Draw figure 12.1 p. 499 on back of sheet</w:t>
      </w:r>
    </w:p>
    <w:p w14:paraId="74D4250B" w14:textId="77777777" w:rsidR="00B64356" w:rsidRPr="00B64356" w:rsidRDefault="00B64356" w:rsidP="0016666A">
      <w:pPr>
        <w:pStyle w:val="NoteLevel1"/>
        <w:rPr>
          <w:rFonts w:ascii="Arial" w:hAnsi="Arial" w:cs="Arial"/>
        </w:rPr>
      </w:pPr>
    </w:p>
    <w:p w14:paraId="29E22538" w14:textId="59CC483F" w:rsidR="0016666A" w:rsidRPr="0016666A" w:rsidRDefault="0016666A" w:rsidP="0016666A">
      <w:pPr>
        <w:pStyle w:val="NoteLevel1"/>
        <w:rPr>
          <w:rFonts w:ascii="Arial" w:hAnsi="Arial" w:cs="Arial"/>
        </w:rPr>
      </w:pPr>
      <w:r w:rsidRPr="0016666A">
        <w:rPr>
          <w:rFonts w:ascii="Arial" w:hAnsi="Arial" w:cs="Arial"/>
          <w:u w:val="single"/>
        </w:rPr>
        <w:t>Emotion</w:t>
      </w:r>
      <w:r>
        <w:rPr>
          <w:rFonts w:ascii="Arial" w:hAnsi="Arial" w:cs="Arial"/>
        </w:rPr>
        <w:t xml:space="preserve">: a response of the whole organism, involving (1) </w:t>
      </w:r>
      <w:r w:rsidRPr="0016666A">
        <w:rPr>
          <w:rFonts w:ascii="Arial" w:hAnsi="Arial" w:cs="Arial"/>
          <w:i/>
        </w:rPr>
        <w:t>physiological arousal</w:t>
      </w:r>
      <w:r>
        <w:rPr>
          <w:rFonts w:ascii="Arial" w:hAnsi="Arial" w:cs="Arial"/>
        </w:rPr>
        <w:t xml:space="preserve">, (2) </w:t>
      </w:r>
      <w:r w:rsidRPr="0016666A">
        <w:rPr>
          <w:rFonts w:ascii="Arial" w:hAnsi="Arial" w:cs="Arial"/>
          <w:i/>
        </w:rPr>
        <w:t>expressive behaviors</w:t>
      </w:r>
      <w:r>
        <w:rPr>
          <w:rFonts w:ascii="Arial" w:hAnsi="Arial" w:cs="Arial"/>
        </w:rPr>
        <w:t xml:space="preserve">, and (3) </w:t>
      </w:r>
      <w:r w:rsidRPr="0016666A">
        <w:rPr>
          <w:rFonts w:ascii="Arial" w:hAnsi="Arial" w:cs="Arial"/>
          <w:i/>
        </w:rPr>
        <w:t>conscious experience</w:t>
      </w:r>
      <w:r>
        <w:rPr>
          <w:rFonts w:ascii="Arial" w:hAnsi="Arial" w:cs="Arial"/>
          <w:i/>
        </w:rPr>
        <w:t>.</w:t>
      </w:r>
    </w:p>
    <w:p w14:paraId="52F9AB97" w14:textId="77777777" w:rsidR="0016666A" w:rsidRDefault="0016666A" w:rsidP="0016666A">
      <w:pPr>
        <w:pStyle w:val="NoteLevel1"/>
        <w:rPr>
          <w:rFonts w:ascii="Arial" w:hAnsi="Arial" w:cs="Arial"/>
        </w:rPr>
      </w:pPr>
    </w:p>
    <w:p w14:paraId="4F389BCB" w14:textId="0C37F55A" w:rsidR="0016666A" w:rsidRDefault="0016666A" w:rsidP="0016666A">
      <w:pPr>
        <w:pStyle w:val="NoteLevel1"/>
        <w:rPr>
          <w:rFonts w:ascii="Arial" w:hAnsi="Arial" w:cs="Arial"/>
        </w:rPr>
      </w:pPr>
      <w:r w:rsidRPr="0016666A">
        <w:rPr>
          <w:rFonts w:ascii="Arial" w:hAnsi="Arial" w:cs="Arial"/>
          <w:u w:val="single"/>
        </w:rPr>
        <w:t>James-Lange Theory:</w:t>
      </w:r>
      <w:r>
        <w:rPr>
          <w:rFonts w:ascii="Arial" w:hAnsi="Arial" w:cs="Arial"/>
        </w:rPr>
        <w:t xml:space="preserve"> the theory that our experience of emotion is our awareness of our physiological responses to emotion-arousing stimuli.</w:t>
      </w:r>
    </w:p>
    <w:p w14:paraId="0CFC8ED4" w14:textId="77777777" w:rsidR="0016666A" w:rsidRPr="0016666A" w:rsidRDefault="0016666A" w:rsidP="0016666A">
      <w:pPr>
        <w:pStyle w:val="NoteLevel1"/>
        <w:rPr>
          <w:rFonts w:ascii="Arial" w:hAnsi="Arial" w:cs="Arial"/>
          <w:u w:val="single"/>
        </w:rPr>
      </w:pPr>
    </w:p>
    <w:p w14:paraId="50000ABF" w14:textId="098AC545" w:rsidR="0016666A" w:rsidRDefault="0016666A" w:rsidP="0016666A">
      <w:pPr>
        <w:pStyle w:val="NoteLevel1"/>
        <w:rPr>
          <w:rFonts w:ascii="Arial" w:hAnsi="Arial" w:cs="Arial"/>
        </w:rPr>
      </w:pPr>
      <w:r w:rsidRPr="0016666A">
        <w:rPr>
          <w:rFonts w:ascii="Arial" w:hAnsi="Arial" w:cs="Arial"/>
          <w:u w:val="single"/>
        </w:rPr>
        <w:t>Cannon-Bard theory:</w:t>
      </w:r>
      <w:r>
        <w:rPr>
          <w:rFonts w:ascii="Arial" w:hAnsi="Arial" w:cs="Arial"/>
        </w:rPr>
        <w:t xml:space="preserve"> the theory that an emotion-arousing stimulus simultaneously triggers (1) </w:t>
      </w:r>
      <w:r w:rsidRPr="0016666A">
        <w:rPr>
          <w:rFonts w:ascii="Arial" w:hAnsi="Arial" w:cs="Arial"/>
          <w:i/>
        </w:rPr>
        <w:t>physiological responses</w:t>
      </w:r>
      <w:r>
        <w:rPr>
          <w:rFonts w:ascii="Arial" w:hAnsi="Arial" w:cs="Arial"/>
        </w:rPr>
        <w:t xml:space="preserve"> and (2) the subjective experience of emotion.</w:t>
      </w:r>
    </w:p>
    <w:p w14:paraId="2BBE9613" w14:textId="77777777" w:rsidR="0016666A" w:rsidRDefault="0016666A" w:rsidP="0016666A">
      <w:pPr>
        <w:pStyle w:val="NoteLevel1"/>
        <w:rPr>
          <w:rFonts w:ascii="Arial" w:hAnsi="Arial" w:cs="Arial"/>
        </w:rPr>
      </w:pPr>
    </w:p>
    <w:p w14:paraId="49901E9C" w14:textId="639A856B" w:rsidR="0016666A" w:rsidRDefault="0016666A" w:rsidP="0016666A">
      <w:pPr>
        <w:pStyle w:val="NoteLevel1"/>
        <w:rPr>
          <w:rFonts w:ascii="Arial" w:hAnsi="Arial" w:cs="Arial"/>
        </w:rPr>
      </w:pPr>
      <w:r w:rsidRPr="0016666A">
        <w:rPr>
          <w:rFonts w:ascii="Arial" w:hAnsi="Arial" w:cs="Arial"/>
          <w:u w:val="single"/>
        </w:rPr>
        <w:t>Two-factor theory:</w:t>
      </w:r>
      <w:r>
        <w:rPr>
          <w:rFonts w:ascii="Arial" w:hAnsi="Arial" w:cs="Arial"/>
        </w:rPr>
        <w:t xml:space="preserve"> The Schachter-Singer theory that to experience emotion one must (1) be physically aroused and (2) cognitively label the arousal.</w:t>
      </w:r>
    </w:p>
    <w:p w14:paraId="4A1D5D8B" w14:textId="77777777" w:rsidR="0016666A" w:rsidRDefault="0016666A" w:rsidP="0016666A">
      <w:pPr>
        <w:pStyle w:val="NoteLevel1"/>
        <w:rPr>
          <w:rFonts w:ascii="Arial" w:hAnsi="Arial" w:cs="Arial"/>
        </w:rPr>
      </w:pPr>
    </w:p>
    <w:p w14:paraId="2244A26F" w14:textId="77777777" w:rsidR="0016666A" w:rsidRDefault="0016666A" w:rsidP="0016666A">
      <w:pPr>
        <w:pStyle w:val="NoteLevel1"/>
        <w:rPr>
          <w:rFonts w:ascii="Arial" w:hAnsi="Arial" w:cs="Arial"/>
        </w:rPr>
      </w:pPr>
    </w:p>
    <w:p w14:paraId="39FD579A" w14:textId="00AEB8F2" w:rsidR="0016666A" w:rsidRPr="0016666A" w:rsidRDefault="0016666A" w:rsidP="0016666A">
      <w:pPr>
        <w:pStyle w:val="NoteLevel1"/>
        <w:rPr>
          <w:rFonts w:ascii="Arial" w:hAnsi="Arial" w:cs="Arial"/>
          <w:b/>
        </w:rPr>
      </w:pPr>
      <w:r w:rsidRPr="0016666A">
        <w:rPr>
          <w:rFonts w:ascii="Arial" w:hAnsi="Arial" w:cs="Arial"/>
          <w:b/>
        </w:rPr>
        <w:t>Embodied Emotion</w:t>
      </w:r>
    </w:p>
    <w:p w14:paraId="49F9D05D" w14:textId="77777777" w:rsidR="0016666A" w:rsidRDefault="0016666A" w:rsidP="0016666A">
      <w:pPr>
        <w:pStyle w:val="NoteLevel1"/>
        <w:rPr>
          <w:rFonts w:ascii="Arial" w:hAnsi="Arial" w:cs="Arial"/>
        </w:rPr>
      </w:pPr>
    </w:p>
    <w:p w14:paraId="71A3ED78" w14:textId="7A6A504F" w:rsidR="00B64356" w:rsidRDefault="00B64356" w:rsidP="00B64356">
      <w:pPr>
        <w:pStyle w:val="NoteLevel1"/>
        <w:numPr>
          <w:ilvl w:val="0"/>
          <w:numId w:val="9"/>
        </w:numPr>
        <w:rPr>
          <w:rFonts w:ascii="Arial" w:hAnsi="Arial" w:cs="Arial"/>
        </w:rPr>
      </w:pPr>
      <w:r>
        <w:rPr>
          <w:rFonts w:ascii="Arial" w:hAnsi="Arial" w:cs="Arial"/>
          <w:i/>
          <w:u w:val="single"/>
        </w:rPr>
        <w:t>Emotional arousal</w:t>
      </w:r>
      <w:r>
        <w:rPr>
          <w:rFonts w:ascii="Arial" w:hAnsi="Arial" w:cs="Arial"/>
        </w:rPr>
        <w:t>: Like a crisis control center, the autonomic nervous system arouses t</w:t>
      </w:r>
      <w:r w:rsidR="003B1C20">
        <w:rPr>
          <w:rFonts w:ascii="Arial" w:hAnsi="Arial" w:cs="Arial"/>
        </w:rPr>
        <w:t>he body in a crisis and calms i</w:t>
      </w:r>
      <w:r>
        <w:rPr>
          <w:rFonts w:ascii="Arial" w:hAnsi="Arial" w:cs="Arial"/>
        </w:rPr>
        <w:t>t when danger passes.</w:t>
      </w:r>
    </w:p>
    <w:p w14:paraId="254934CF" w14:textId="1ACC2C90" w:rsidR="00B64356" w:rsidRDefault="00B64356" w:rsidP="00B64356">
      <w:pPr>
        <w:pStyle w:val="NoteLevel1"/>
        <w:numPr>
          <w:ilvl w:val="0"/>
          <w:numId w:val="9"/>
        </w:numPr>
        <w:rPr>
          <w:rFonts w:ascii="Arial" w:hAnsi="Arial" w:cs="Arial"/>
        </w:rPr>
      </w:pPr>
      <w:r>
        <w:rPr>
          <w:rFonts w:ascii="Arial" w:hAnsi="Arial" w:cs="Arial"/>
          <w:i/>
          <w:u w:val="single"/>
        </w:rPr>
        <w:t>Arousal and performance</w:t>
      </w:r>
      <w:r w:rsidRPr="00B64356">
        <w:rPr>
          <w:rFonts w:ascii="Arial" w:hAnsi="Arial" w:cs="Arial"/>
        </w:rPr>
        <w:t>:</w:t>
      </w:r>
      <w:r>
        <w:rPr>
          <w:rFonts w:ascii="Arial" w:hAnsi="Arial" w:cs="Arial"/>
        </w:rPr>
        <w:t xml:space="preserve"> Performance peaks at lower levels of arousal for difficult tasks, and at higher levels for easy or well-learned tasks. Thus, runners excel when aroused by competition. But facing a difficult exam, high anxiety may disrupt performance. Teaching anxious students how to relax before an exam can therefore enable them to perform better.</w:t>
      </w:r>
    </w:p>
    <w:p w14:paraId="5552D71D" w14:textId="77777777" w:rsidR="006E4601" w:rsidRPr="006E4601" w:rsidRDefault="006E4601" w:rsidP="006E4601">
      <w:pPr>
        <w:pStyle w:val="NoteLevel1"/>
        <w:numPr>
          <w:ilvl w:val="0"/>
          <w:numId w:val="0"/>
        </w:numPr>
        <w:ind w:left="360"/>
        <w:rPr>
          <w:rFonts w:ascii="Arial" w:hAnsi="Arial" w:cs="Arial"/>
        </w:rPr>
      </w:pPr>
    </w:p>
    <w:p w14:paraId="66135AA2" w14:textId="77777777" w:rsidR="006E4601" w:rsidRPr="006E4601" w:rsidRDefault="006E4601" w:rsidP="006E4601">
      <w:pPr>
        <w:pStyle w:val="NoteLevel1"/>
        <w:numPr>
          <w:ilvl w:val="0"/>
          <w:numId w:val="0"/>
        </w:numPr>
        <w:ind w:left="360"/>
        <w:rPr>
          <w:rFonts w:ascii="Arial" w:hAnsi="Arial" w:cs="Arial"/>
        </w:rPr>
      </w:pPr>
    </w:p>
    <w:p w14:paraId="0F88F6A9" w14:textId="77777777" w:rsidR="006E4601" w:rsidRPr="006E4601" w:rsidRDefault="006E4601" w:rsidP="006E4601">
      <w:pPr>
        <w:pStyle w:val="NoteLevel1"/>
        <w:numPr>
          <w:ilvl w:val="0"/>
          <w:numId w:val="0"/>
        </w:numPr>
        <w:ind w:left="360"/>
        <w:rPr>
          <w:rFonts w:ascii="Arial" w:hAnsi="Arial" w:cs="Arial"/>
        </w:rPr>
      </w:pPr>
    </w:p>
    <w:p w14:paraId="146B63E6" w14:textId="77777777" w:rsidR="006E4601" w:rsidRPr="006E4601" w:rsidRDefault="006E4601" w:rsidP="006E4601">
      <w:pPr>
        <w:pStyle w:val="NoteLevel1"/>
        <w:numPr>
          <w:ilvl w:val="0"/>
          <w:numId w:val="0"/>
        </w:numPr>
        <w:ind w:left="360"/>
        <w:rPr>
          <w:rFonts w:ascii="Arial" w:hAnsi="Arial" w:cs="Arial"/>
        </w:rPr>
      </w:pPr>
    </w:p>
    <w:p w14:paraId="6B0786D3" w14:textId="621BFF4B" w:rsidR="00B64356" w:rsidRPr="006E4601" w:rsidRDefault="00B64356" w:rsidP="006E4601">
      <w:pPr>
        <w:pStyle w:val="NoteLevel1"/>
        <w:numPr>
          <w:ilvl w:val="0"/>
          <w:numId w:val="9"/>
        </w:numPr>
        <w:rPr>
          <w:rFonts w:ascii="Arial" w:hAnsi="Arial" w:cs="Arial"/>
        </w:rPr>
      </w:pPr>
      <w:r w:rsidRPr="006E4601">
        <w:rPr>
          <w:rFonts w:ascii="Arial" w:hAnsi="Arial" w:cs="Arial"/>
          <w:i/>
          <w:u w:val="single"/>
        </w:rPr>
        <w:t>Emotional arousal</w:t>
      </w:r>
      <w:r w:rsidRPr="006E4601">
        <w:rPr>
          <w:rFonts w:ascii="Arial" w:hAnsi="Arial" w:cs="Arial"/>
        </w:rPr>
        <w:t xml:space="preserve">: </w:t>
      </w:r>
      <w:r w:rsidR="003B1C20" w:rsidRPr="006E4601">
        <w:rPr>
          <w:rFonts w:ascii="Arial" w:hAnsi="Arial" w:cs="Arial"/>
        </w:rPr>
        <w:t>Elated excitement and panicky fear involves similar physiological arousal. That allows us to flip rapidly between the 2 emotions.</w:t>
      </w:r>
    </w:p>
    <w:p w14:paraId="5B97D4B1" w14:textId="45AE0A06" w:rsidR="003B1C20" w:rsidRDefault="003B1C20" w:rsidP="00B64356">
      <w:pPr>
        <w:pStyle w:val="NoteLevel1"/>
        <w:numPr>
          <w:ilvl w:val="0"/>
          <w:numId w:val="9"/>
        </w:numPr>
        <w:rPr>
          <w:rFonts w:ascii="Arial" w:hAnsi="Arial" w:cs="Arial"/>
        </w:rPr>
      </w:pPr>
      <w:proofErr w:type="gramStart"/>
      <w:r>
        <w:rPr>
          <w:rFonts w:ascii="Arial" w:hAnsi="Arial" w:cs="Arial"/>
        </w:rPr>
        <w:t>in</w:t>
      </w:r>
      <w:proofErr w:type="gramEnd"/>
      <w:r>
        <w:rPr>
          <w:rFonts w:ascii="Arial" w:hAnsi="Arial" w:cs="Arial"/>
        </w:rPr>
        <w:t xml:space="preserve"> 1966, a young man named Charles Whitman killed his wife and mother and then climbed to the top of a tower at the University of Texas and shot 38 people. An autopsy later revealed a tumor pressing against his amygdala, which may have contributed to his violence.</w:t>
      </w:r>
    </w:p>
    <w:p w14:paraId="0E96AE6B" w14:textId="23A53F34" w:rsidR="003B1C20" w:rsidRPr="00B64356" w:rsidRDefault="003B1C20" w:rsidP="00B64356">
      <w:pPr>
        <w:pStyle w:val="NoteLevel1"/>
        <w:numPr>
          <w:ilvl w:val="0"/>
          <w:numId w:val="9"/>
        </w:numPr>
        <w:rPr>
          <w:rFonts w:ascii="Arial" w:hAnsi="Arial" w:cs="Arial"/>
        </w:rPr>
      </w:pPr>
      <w:r w:rsidRPr="003B1C20">
        <w:rPr>
          <w:rFonts w:ascii="Arial" w:hAnsi="Arial" w:cs="Arial"/>
          <w:i/>
          <w:u w:val="single"/>
        </w:rPr>
        <w:t>The spillover effect</w:t>
      </w:r>
      <w:r>
        <w:rPr>
          <w:rFonts w:ascii="Arial" w:hAnsi="Arial" w:cs="Arial"/>
          <w:i/>
        </w:rPr>
        <w:t xml:space="preserve">: </w:t>
      </w:r>
      <w:r>
        <w:rPr>
          <w:rFonts w:ascii="Arial" w:hAnsi="Arial" w:cs="Arial"/>
        </w:rPr>
        <w:t xml:space="preserve"> Arousal from a soccer match can fuel anger, which can descend into rioting or other violent confrontations.</w:t>
      </w:r>
    </w:p>
    <w:p w14:paraId="38D9F780" w14:textId="77777777" w:rsidR="00B64356" w:rsidRPr="00B64356" w:rsidRDefault="00B64356" w:rsidP="0016666A">
      <w:pPr>
        <w:pStyle w:val="NoteLevel1"/>
        <w:rPr>
          <w:rFonts w:ascii="Arial" w:hAnsi="Arial" w:cs="Arial"/>
        </w:rPr>
      </w:pPr>
    </w:p>
    <w:p w14:paraId="0FBB5F53" w14:textId="0D9A8B1A" w:rsidR="0016666A" w:rsidRDefault="0016666A" w:rsidP="0016666A">
      <w:pPr>
        <w:pStyle w:val="NoteLevel1"/>
        <w:rPr>
          <w:rFonts w:ascii="Arial" w:hAnsi="Arial" w:cs="Arial"/>
        </w:rPr>
      </w:pPr>
      <w:r w:rsidRPr="0016666A">
        <w:rPr>
          <w:rFonts w:ascii="Arial" w:hAnsi="Arial" w:cs="Arial"/>
          <w:u w:val="single"/>
        </w:rPr>
        <w:t>Polygraph</w:t>
      </w:r>
      <w:r>
        <w:rPr>
          <w:rFonts w:ascii="Arial" w:hAnsi="Arial" w:cs="Arial"/>
        </w:rPr>
        <w:t>: a machine, commonly used in attempts to detect lies, that measures several of the physiological responses accompanying emotion (such as perspiration and cardiovascular and breathing changes).</w:t>
      </w:r>
    </w:p>
    <w:p w14:paraId="471680D8" w14:textId="77777777" w:rsidR="0016666A" w:rsidRDefault="0016666A" w:rsidP="0016666A">
      <w:pPr>
        <w:pStyle w:val="NoteLevel1"/>
        <w:rPr>
          <w:rFonts w:ascii="Arial" w:hAnsi="Arial" w:cs="Arial"/>
        </w:rPr>
      </w:pPr>
    </w:p>
    <w:p w14:paraId="45A3CB49" w14:textId="2D37DF54" w:rsidR="003B1C20" w:rsidRDefault="003B1C20" w:rsidP="003B1C20">
      <w:pPr>
        <w:pStyle w:val="NoteLevel1"/>
        <w:numPr>
          <w:ilvl w:val="0"/>
          <w:numId w:val="10"/>
        </w:numPr>
        <w:rPr>
          <w:rFonts w:ascii="Arial" w:hAnsi="Arial" w:cs="Arial"/>
        </w:rPr>
      </w:pPr>
      <w:r>
        <w:rPr>
          <w:rFonts w:ascii="Arial" w:hAnsi="Arial" w:cs="Arial"/>
          <w:i/>
          <w:u w:val="single"/>
        </w:rPr>
        <w:t xml:space="preserve">The brain’s shortcut for emotions: </w:t>
      </w:r>
      <w:r>
        <w:rPr>
          <w:rFonts w:ascii="Arial" w:hAnsi="Arial" w:cs="Arial"/>
        </w:rPr>
        <w:t>in the two-track brain, sensory input may be routed (a) directly to the amygdala (via the thalamus) for an instant emotional reaction or (b) to the cortex for analysis.</w:t>
      </w:r>
    </w:p>
    <w:p w14:paraId="537F66EA" w14:textId="3AF3EA8B" w:rsidR="003B1C20" w:rsidRDefault="00D11C53" w:rsidP="003B1C20">
      <w:pPr>
        <w:pStyle w:val="NoteLevel1"/>
        <w:numPr>
          <w:ilvl w:val="0"/>
          <w:numId w:val="10"/>
        </w:numPr>
        <w:rPr>
          <w:rFonts w:ascii="Arial" w:hAnsi="Arial" w:cs="Arial"/>
        </w:rPr>
      </w:pPr>
      <w:r>
        <w:rPr>
          <w:rFonts w:ascii="Arial" w:hAnsi="Arial" w:cs="Arial"/>
          <w:i/>
          <w:u w:val="single"/>
        </w:rPr>
        <w:t>Fig 12.8 Another example of dual processing: two routes to emotion:</w:t>
      </w:r>
      <w:r>
        <w:rPr>
          <w:rFonts w:ascii="Arial" w:hAnsi="Arial" w:cs="Arial"/>
        </w:rPr>
        <w:t xml:space="preserve"> </w:t>
      </w:r>
      <w:proofErr w:type="spellStart"/>
      <w:r>
        <w:rPr>
          <w:rFonts w:ascii="Arial" w:hAnsi="Arial" w:cs="Arial"/>
        </w:rPr>
        <w:t>Zajonc</w:t>
      </w:r>
      <w:proofErr w:type="spellEnd"/>
      <w:r>
        <w:rPr>
          <w:rFonts w:ascii="Arial" w:hAnsi="Arial" w:cs="Arial"/>
        </w:rPr>
        <w:t xml:space="preserve"> and </w:t>
      </w:r>
      <w:proofErr w:type="spellStart"/>
      <w:r>
        <w:rPr>
          <w:rFonts w:ascii="Arial" w:hAnsi="Arial" w:cs="Arial"/>
        </w:rPr>
        <w:t>LeDoux</w:t>
      </w:r>
      <w:proofErr w:type="spellEnd"/>
      <w:r>
        <w:rPr>
          <w:rFonts w:ascii="Arial" w:hAnsi="Arial" w:cs="Arial"/>
        </w:rPr>
        <w:t xml:space="preserve"> have emphasized that some emotional responses are immediate, before any conscious appraisal. </w:t>
      </w:r>
      <w:proofErr w:type="spellStart"/>
      <w:r>
        <w:rPr>
          <w:rFonts w:ascii="Arial" w:hAnsi="Arial" w:cs="Arial"/>
        </w:rPr>
        <w:t>Lazaru</w:t>
      </w:r>
      <w:proofErr w:type="spellEnd"/>
      <w:r>
        <w:rPr>
          <w:rFonts w:ascii="Arial" w:hAnsi="Arial" w:cs="Arial"/>
        </w:rPr>
        <w:t>, Schachter, and Singer emphasized that our appraisal and labeling of events also determine our emotional responses.</w:t>
      </w:r>
    </w:p>
    <w:p w14:paraId="5DDD3B60" w14:textId="77777777" w:rsidR="00930D78" w:rsidRPr="00930D78" w:rsidRDefault="00930D78" w:rsidP="00930D78">
      <w:pPr>
        <w:pStyle w:val="NoteLevel1"/>
        <w:numPr>
          <w:ilvl w:val="0"/>
          <w:numId w:val="0"/>
        </w:numPr>
        <w:ind w:left="360"/>
        <w:rPr>
          <w:rFonts w:ascii="Arial" w:hAnsi="Arial" w:cs="Arial"/>
        </w:rPr>
      </w:pPr>
    </w:p>
    <w:p w14:paraId="0B3BB6F5" w14:textId="77777777" w:rsidR="00930D78" w:rsidRDefault="00930D78" w:rsidP="00930D78">
      <w:pPr>
        <w:pStyle w:val="NoteLevel1"/>
        <w:numPr>
          <w:ilvl w:val="0"/>
          <w:numId w:val="0"/>
        </w:numPr>
        <w:rPr>
          <w:rFonts w:ascii="Arial" w:hAnsi="Arial" w:cs="Arial"/>
        </w:rPr>
      </w:pPr>
    </w:p>
    <w:p w14:paraId="0CE689C2" w14:textId="370A8C97" w:rsidR="00930D78" w:rsidRPr="00930D78" w:rsidRDefault="00930D78" w:rsidP="00930D78">
      <w:pPr>
        <w:pStyle w:val="NoteLevel1"/>
        <w:numPr>
          <w:ilvl w:val="0"/>
          <w:numId w:val="0"/>
        </w:numPr>
        <w:rPr>
          <w:rFonts w:ascii="Arial" w:hAnsi="Arial" w:cs="Arial"/>
          <w:b/>
        </w:rPr>
      </w:pPr>
      <w:r w:rsidRPr="00930D78">
        <w:rPr>
          <w:rFonts w:ascii="Arial" w:hAnsi="Arial" w:cs="Arial"/>
          <w:b/>
        </w:rPr>
        <w:t>Expressed Emotion</w:t>
      </w:r>
    </w:p>
    <w:p w14:paraId="033F8629" w14:textId="77777777" w:rsidR="00930D78" w:rsidRPr="00930D78" w:rsidRDefault="00930D78" w:rsidP="00930D78">
      <w:pPr>
        <w:pStyle w:val="NoteLevel1"/>
        <w:numPr>
          <w:ilvl w:val="0"/>
          <w:numId w:val="0"/>
        </w:numPr>
        <w:rPr>
          <w:rFonts w:ascii="Arial" w:hAnsi="Arial" w:cs="Arial"/>
        </w:rPr>
      </w:pPr>
    </w:p>
    <w:p w14:paraId="2C4DAD09" w14:textId="6DBAB1C8" w:rsidR="00D11C53" w:rsidRDefault="00D11C53" w:rsidP="003B1C20">
      <w:pPr>
        <w:pStyle w:val="NoteLevel1"/>
        <w:numPr>
          <w:ilvl w:val="0"/>
          <w:numId w:val="10"/>
        </w:numPr>
        <w:rPr>
          <w:rFonts w:ascii="Arial" w:hAnsi="Arial" w:cs="Arial"/>
        </w:rPr>
      </w:pPr>
      <w:r>
        <w:rPr>
          <w:rFonts w:ascii="Arial" w:hAnsi="Arial" w:cs="Arial"/>
          <w:i/>
          <w:u w:val="single"/>
        </w:rPr>
        <w:t>A silent language of emotion:</w:t>
      </w:r>
      <w:r>
        <w:rPr>
          <w:rFonts w:ascii="Arial" w:hAnsi="Arial" w:cs="Arial"/>
        </w:rPr>
        <w:t xml:space="preserve"> </w:t>
      </w:r>
      <w:r w:rsidR="00EE0A78">
        <w:rPr>
          <w:rFonts w:ascii="Arial" w:hAnsi="Arial" w:cs="Arial"/>
        </w:rPr>
        <w:t>Hindu classic dance uses the face and body to effectively convey 10 different emotions.</w:t>
      </w:r>
    </w:p>
    <w:p w14:paraId="4E42A4D7" w14:textId="0C4BECEE" w:rsidR="00EE0A78" w:rsidRDefault="00EE0A78" w:rsidP="003B1C20">
      <w:pPr>
        <w:pStyle w:val="NoteLevel1"/>
        <w:numPr>
          <w:ilvl w:val="0"/>
          <w:numId w:val="10"/>
        </w:numPr>
        <w:rPr>
          <w:rFonts w:ascii="Arial" w:hAnsi="Arial" w:cs="Arial"/>
        </w:rPr>
      </w:pPr>
      <w:r>
        <w:rPr>
          <w:rFonts w:ascii="Arial" w:hAnsi="Arial" w:cs="Arial"/>
          <w:i/>
          <w:u w:val="single"/>
        </w:rPr>
        <w:t>Angry = Male:</w:t>
      </w:r>
      <w:r>
        <w:rPr>
          <w:rFonts w:ascii="Arial" w:hAnsi="Arial" w:cs="Arial"/>
        </w:rPr>
        <w:t xml:space="preserve"> When Vaughn Becker and his colleagues (2007) manipulated a gender-neutral face, people were more likely to see it as a male when they gave it an angry expression.</w:t>
      </w:r>
    </w:p>
    <w:p w14:paraId="11FBD14C" w14:textId="5D07AB48" w:rsidR="00E14378" w:rsidRPr="00292643" w:rsidRDefault="00EE0A78" w:rsidP="00292643">
      <w:pPr>
        <w:pStyle w:val="NoteLevel1"/>
        <w:numPr>
          <w:ilvl w:val="0"/>
          <w:numId w:val="10"/>
        </w:numPr>
        <w:rPr>
          <w:rFonts w:ascii="Arial" w:hAnsi="Arial" w:cs="Arial"/>
        </w:rPr>
      </w:pPr>
      <w:r>
        <w:rPr>
          <w:rFonts w:ascii="Arial" w:hAnsi="Arial" w:cs="Arial"/>
          <w:i/>
          <w:u w:val="single"/>
        </w:rPr>
        <w:t>Gender and expressiveness:</w:t>
      </w:r>
      <w:r>
        <w:rPr>
          <w:rFonts w:ascii="Arial" w:hAnsi="Arial" w:cs="Arial"/>
        </w:rPr>
        <w:t xml:space="preserve"> Although male and female students did not differ dramatically in self-reported emotions or physiological responses while viewing emotional films, the women’s faces </w:t>
      </w:r>
      <w:r>
        <w:rPr>
          <w:rFonts w:ascii="Arial" w:hAnsi="Arial" w:cs="Arial"/>
          <w:i/>
        </w:rPr>
        <w:t>showed</w:t>
      </w:r>
      <w:r>
        <w:rPr>
          <w:rFonts w:ascii="Arial" w:hAnsi="Arial" w:cs="Arial"/>
        </w:rPr>
        <w:t xml:space="preserve"> much more emotion.</w:t>
      </w:r>
    </w:p>
    <w:p w14:paraId="753552B2" w14:textId="77777777" w:rsidR="00BF2F01" w:rsidRDefault="00BF2F01" w:rsidP="00BF2F01">
      <w:pPr>
        <w:pStyle w:val="NoteLevel1"/>
        <w:numPr>
          <w:ilvl w:val="0"/>
          <w:numId w:val="0"/>
        </w:numPr>
        <w:rPr>
          <w:rFonts w:ascii="Arial" w:hAnsi="Arial" w:cs="Arial"/>
        </w:rPr>
      </w:pPr>
    </w:p>
    <w:p w14:paraId="01947CB4" w14:textId="77777777" w:rsidR="006E4601" w:rsidRDefault="006E4601" w:rsidP="00BF2F01">
      <w:pPr>
        <w:pStyle w:val="NoteLevel1"/>
        <w:numPr>
          <w:ilvl w:val="0"/>
          <w:numId w:val="0"/>
        </w:numPr>
        <w:rPr>
          <w:rFonts w:ascii="Arial" w:hAnsi="Arial" w:cs="Arial"/>
          <w:b/>
        </w:rPr>
      </w:pPr>
    </w:p>
    <w:p w14:paraId="3880B14D" w14:textId="77777777" w:rsidR="006E4601" w:rsidRDefault="006E4601" w:rsidP="00BF2F01">
      <w:pPr>
        <w:pStyle w:val="NoteLevel1"/>
        <w:numPr>
          <w:ilvl w:val="0"/>
          <w:numId w:val="0"/>
        </w:numPr>
        <w:rPr>
          <w:rFonts w:ascii="Arial" w:hAnsi="Arial" w:cs="Arial"/>
          <w:b/>
        </w:rPr>
      </w:pPr>
    </w:p>
    <w:p w14:paraId="3C1E9B62" w14:textId="77777777" w:rsidR="006E4601" w:rsidRDefault="006E4601" w:rsidP="00BF2F01">
      <w:pPr>
        <w:pStyle w:val="NoteLevel1"/>
        <w:numPr>
          <w:ilvl w:val="0"/>
          <w:numId w:val="0"/>
        </w:numPr>
        <w:rPr>
          <w:rFonts w:ascii="Arial" w:hAnsi="Arial" w:cs="Arial"/>
          <w:b/>
        </w:rPr>
      </w:pPr>
    </w:p>
    <w:p w14:paraId="19B2657C" w14:textId="5A8AB06A" w:rsidR="00BF2F01" w:rsidRPr="00292643" w:rsidRDefault="00BF2F01" w:rsidP="00BF2F01">
      <w:pPr>
        <w:pStyle w:val="NoteLevel1"/>
        <w:numPr>
          <w:ilvl w:val="0"/>
          <w:numId w:val="0"/>
        </w:numPr>
        <w:rPr>
          <w:rFonts w:ascii="Arial" w:hAnsi="Arial" w:cs="Arial"/>
          <w:b/>
        </w:rPr>
      </w:pPr>
      <w:r w:rsidRPr="00292643">
        <w:rPr>
          <w:rFonts w:ascii="Arial" w:hAnsi="Arial" w:cs="Arial"/>
          <w:b/>
        </w:rPr>
        <w:t>Experienced Emotion</w:t>
      </w:r>
    </w:p>
    <w:p w14:paraId="6BEC1265" w14:textId="77777777" w:rsidR="00BF2F01" w:rsidRDefault="00BF2F01" w:rsidP="00BF2F01">
      <w:pPr>
        <w:pStyle w:val="NoteLevel1"/>
        <w:numPr>
          <w:ilvl w:val="0"/>
          <w:numId w:val="0"/>
        </w:numPr>
        <w:rPr>
          <w:rFonts w:ascii="Arial" w:hAnsi="Arial" w:cs="Arial"/>
        </w:rPr>
      </w:pPr>
    </w:p>
    <w:p w14:paraId="0A42D31C" w14:textId="0F2B71F1" w:rsidR="00292643" w:rsidRPr="00292643" w:rsidRDefault="00292643" w:rsidP="00292643">
      <w:pPr>
        <w:pStyle w:val="NoteLevel1"/>
        <w:numPr>
          <w:ilvl w:val="0"/>
          <w:numId w:val="11"/>
        </w:numPr>
        <w:rPr>
          <w:rFonts w:ascii="Arial" w:hAnsi="Arial" w:cs="Arial"/>
        </w:rPr>
      </w:pPr>
      <w:r w:rsidRPr="00292643">
        <w:rPr>
          <w:rFonts w:ascii="Arial" w:hAnsi="Arial" w:cs="Arial"/>
          <w:i/>
          <w:u w:val="single"/>
        </w:rPr>
        <w:t>The amygdala – a neural key to fear learning:</w:t>
      </w:r>
      <w:r w:rsidRPr="00292643">
        <w:rPr>
          <w:rFonts w:ascii="Arial" w:hAnsi="Arial" w:cs="Arial"/>
        </w:rPr>
        <w:t xml:space="preserve"> Nerves running out form these knots of neural tissue one on either side of the brain’s center, carry messages that control heart rate, sweating, stress hormones, attention, and other engines that rev up in threatening situations.</w:t>
      </w:r>
    </w:p>
    <w:p w14:paraId="40A98681" w14:textId="77777777" w:rsidR="00292643" w:rsidRDefault="00292643" w:rsidP="00BF2F01">
      <w:pPr>
        <w:pStyle w:val="NoteLevel1"/>
        <w:numPr>
          <w:ilvl w:val="0"/>
          <w:numId w:val="0"/>
        </w:numPr>
        <w:rPr>
          <w:rFonts w:ascii="Arial" w:hAnsi="Arial" w:cs="Arial"/>
        </w:rPr>
      </w:pPr>
    </w:p>
    <w:p w14:paraId="159EB8F0" w14:textId="4C513934" w:rsidR="00BF2F01" w:rsidRDefault="00292643" w:rsidP="00BF2F01">
      <w:pPr>
        <w:pStyle w:val="NoteLevel1"/>
        <w:numPr>
          <w:ilvl w:val="0"/>
          <w:numId w:val="0"/>
        </w:numPr>
        <w:rPr>
          <w:rFonts w:ascii="Arial" w:hAnsi="Arial" w:cs="Arial"/>
        </w:rPr>
      </w:pPr>
      <w:r w:rsidRPr="00292643">
        <w:rPr>
          <w:rFonts w:ascii="Arial" w:hAnsi="Arial" w:cs="Arial"/>
          <w:u w:val="single"/>
        </w:rPr>
        <w:t>Catharsis</w:t>
      </w:r>
      <w:r>
        <w:rPr>
          <w:rFonts w:ascii="Arial" w:hAnsi="Arial" w:cs="Arial"/>
        </w:rPr>
        <w:t>: emotional release. In psychology, the catharsis hypothesis maintains that “releasing” aggressive energy (through action or fantasy) relieves aggressive urges.</w:t>
      </w:r>
    </w:p>
    <w:p w14:paraId="08B33422" w14:textId="77777777" w:rsidR="00BE03D4" w:rsidRDefault="00BE03D4" w:rsidP="00BF2F01">
      <w:pPr>
        <w:pStyle w:val="NoteLevel1"/>
        <w:numPr>
          <w:ilvl w:val="0"/>
          <w:numId w:val="0"/>
        </w:numPr>
        <w:rPr>
          <w:rFonts w:ascii="Arial" w:hAnsi="Arial" w:cs="Arial"/>
        </w:rPr>
      </w:pPr>
    </w:p>
    <w:p w14:paraId="5DE3BE5D" w14:textId="59B15D88" w:rsidR="00BE03D4" w:rsidRDefault="00BE03D4" w:rsidP="00BF2F01">
      <w:pPr>
        <w:pStyle w:val="NoteLevel1"/>
        <w:numPr>
          <w:ilvl w:val="0"/>
          <w:numId w:val="0"/>
        </w:numPr>
        <w:rPr>
          <w:rFonts w:ascii="Arial" w:hAnsi="Arial" w:cs="Arial"/>
        </w:rPr>
      </w:pPr>
      <w:r w:rsidRPr="00BE03D4">
        <w:rPr>
          <w:rFonts w:ascii="Arial" w:hAnsi="Arial" w:cs="Arial"/>
          <w:u w:val="single"/>
        </w:rPr>
        <w:t>Feel-good, do-good phenomenon</w:t>
      </w:r>
      <w:r>
        <w:rPr>
          <w:rFonts w:ascii="Arial" w:hAnsi="Arial" w:cs="Arial"/>
        </w:rPr>
        <w:t>: peoples’ tendency to be helpful when already in a good mood.</w:t>
      </w:r>
    </w:p>
    <w:p w14:paraId="10C110E2" w14:textId="77777777" w:rsidR="00BE03D4" w:rsidRDefault="00BE03D4" w:rsidP="00BF2F01">
      <w:pPr>
        <w:pStyle w:val="NoteLevel1"/>
        <w:numPr>
          <w:ilvl w:val="0"/>
          <w:numId w:val="0"/>
        </w:numPr>
        <w:rPr>
          <w:rFonts w:ascii="Arial" w:hAnsi="Arial" w:cs="Arial"/>
        </w:rPr>
      </w:pPr>
    </w:p>
    <w:p w14:paraId="045E036D" w14:textId="0CD94CB1" w:rsidR="00BE03D4" w:rsidRDefault="00BE03D4" w:rsidP="00BF2F01">
      <w:pPr>
        <w:pStyle w:val="NoteLevel1"/>
        <w:numPr>
          <w:ilvl w:val="0"/>
          <w:numId w:val="0"/>
        </w:numPr>
        <w:rPr>
          <w:rFonts w:ascii="Arial" w:hAnsi="Arial" w:cs="Arial"/>
        </w:rPr>
      </w:pPr>
      <w:r w:rsidRPr="00BE03D4">
        <w:rPr>
          <w:rFonts w:ascii="Arial" w:hAnsi="Arial" w:cs="Arial"/>
          <w:u w:val="single"/>
        </w:rPr>
        <w:t xml:space="preserve">Subjective </w:t>
      </w:r>
      <w:proofErr w:type="gramStart"/>
      <w:r w:rsidRPr="00BE03D4">
        <w:rPr>
          <w:rFonts w:ascii="Arial" w:hAnsi="Arial" w:cs="Arial"/>
          <w:u w:val="single"/>
        </w:rPr>
        <w:t>well-being</w:t>
      </w:r>
      <w:proofErr w:type="gramEnd"/>
      <w:r>
        <w:rPr>
          <w:rFonts w:ascii="Arial" w:hAnsi="Arial" w:cs="Arial"/>
        </w:rPr>
        <w:t xml:space="preserve">: self-perceived happiness or satisfaction with life. </w:t>
      </w:r>
      <w:proofErr w:type="gramStart"/>
      <w:r w:rsidR="00EF051E">
        <w:rPr>
          <w:rFonts w:ascii="Arial" w:hAnsi="Arial" w:cs="Arial"/>
        </w:rPr>
        <w:t>used</w:t>
      </w:r>
      <w:proofErr w:type="gramEnd"/>
      <w:r w:rsidR="00EF051E">
        <w:rPr>
          <w:rFonts w:ascii="Arial" w:hAnsi="Arial" w:cs="Arial"/>
        </w:rPr>
        <w:t xml:space="preserve"> along with measures of objective well-being (for example, physical and economic indicators) to evaluate people’s quality of life.</w:t>
      </w:r>
    </w:p>
    <w:p w14:paraId="5F01DEC4" w14:textId="77777777" w:rsidR="008D48F3" w:rsidRDefault="008D48F3" w:rsidP="00BF2F01">
      <w:pPr>
        <w:pStyle w:val="NoteLevel1"/>
        <w:numPr>
          <w:ilvl w:val="0"/>
          <w:numId w:val="0"/>
        </w:numPr>
        <w:rPr>
          <w:rFonts w:ascii="Arial" w:hAnsi="Arial" w:cs="Arial"/>
        </w:rPr>
      </w:pPr>
    </w:p>
    <w:p w14:paraId="65CC00E8" w14:textId="0FE6CC03" w:rsidR="008D48F3" w:rsidRDefault="008D48F3" w:rsidP="00BF2F01">
      <w:pPr>
        <w:pStyle w:val="NoteLevel1"/>
        <w:numPr>
          <w:ilvl w:val="0"/>
          <w:numId w:val="0"/>
        </w:numPr>
        <w:rPr>
          <w:rFonts w:ascii="Arial" w:hAnsi="Arial" w:cs="Arial"/>
        </w:rPr>
      </w:pPr>
      <w:r w:rsidRPr="008D48F3">
        <w:rPr>
          <w:rFonts w:ascii="Arial" w:hAnsi="Arial" w:cs="Arial"/>
          <w:u w:val="single"/>
        </w:rPr>
        <w:t>Adaptation-level phenomenon</w:t>
      </w:r>
      <w:r>
        <w:rPr>
          <w:rFonts w:ascii="Arial" w:hAnsi="Arial" w:cs="Arial"/>
        </w:rPr>
        <w:t xml:space="preserve">: our tendency to form judgments (of sounds, of lights, of income) relative to a neutral level defined by our </w:t>
      </w:r>
      <w:r w:rsidRPr="00E94764">
        <w:rPr>
          <w:rFonts w:ascii="Arial" w:hAnsi="Arial" w:cs="Arial"/>
          <w:i/>
        </w:rPr>
        <w:t>prior experience</w:t>
      </w:r>
      <w:r>
        <w:rPr>
          <w:rFonts w:ascii="Arial" w:hAnsi="Arial" w:cs="Arial"/>
        </w:rPr>
        <w:t>.</w:t>
      </w:r>
    </w:p>
    <w:p w14:paraId="5B4C0EF6" w14:textId="77777777" w:rsidR="008D48F3" w:rsidRDefault="008D48F3" w:rsidP="00BF2F01">
      <w:pPr>
        <w:pStyle w:val="NoteLevel1"/>
        <w:numPr>
          <w:ilvl w:val="0"/>
          <w:numId w:val="0"/>
        </w:numPr>
        <w:rPr>
          <w:rFonts w:ascii="Arial" w:hAnsi="Arial" w:cs="Arial"/>
        </w:rPr>
      </w:pPr>
    </w:p>
    <w:p w14:paraId="242D3DFF" w14:textId="67551FF3" w:rsidR="008D48F3" w:rsidRDefault="008D48F3" w:rsidP="00BF2F01">
      <w:pPr>
        <w:pStyle w:val="NoteLevel1"/>
        <w:numPr>
          <w:ilvl w:val="0"/>
          <w:numId w:val="0"/>
        </w:numPr>
        <w:rPr>
          <w:rFonts w:ascii="Arial" w:hAnsi="Arial" w:cs="Arial"/>
        </w:rPr>
      </w:pPr>
      <w:r w:rsidRPr="00E94764">
        <w:rPr>
          <w:rFonts w:ascii="Arial" w:hAnsi="Arial" w:cs="Arial"/>
          <w:u w:val="single"/>
        </w:rPr>
        <w:t>Relative deprivation</w:t>
      </w:r>
      <w:r>
        <w:rPr>
          <w:rFonts w:ascii="Arial" w:hAnsi="Arial" w:cs="Arial"/>
        </w:rPr>
        <w:t xml:space="preserve">: the perception that one </w:t>
      </w:r>
      <w:r w:rsidRPr="00E94764">
        <w:rPr>
          <w:rFonts w:ascii="Arial" w:hAnsi="Arial" w:cs="Arial"/>
          <w:i/>
        </w:rPr>
        <w:t xml:space="preserve">is worse </w:t>
      </w:r>
      <w:r w:rsidR="00E94764" w:rsidRPr="00E94764">
        <w:rPr>
          <w:rFonts w:ascii="Arial" w:hAnsi="Arial" w:cs="Arial"/>
          <w:i/>
        </w:rPr>
        <w:t>off</w:t>
      </w:r>
      <w:r w:rsidR="00E94764">
        <w:rPr>
          <w:rFonts w:ascii="Arial" w:hAnsi="Arial" w:cs="Arial"/>
        </w:rPr>
        <w:t xml:space="preserve"> relative to those with whom</w:t>
      </w:r>
      <w:r>
        <w:rPr>
          <w:rFonts w:ascii="Arial" w:hAnsi="Arial" w:cs="Arial"/>
        </w:rPr>
        <w:t xml:space="preserve"> one </w:t>
      </w:r>
      <w:r w:rsidRPr="00E94764">
        <w:rPr>
          <w:rFonts w:ascii="Arial" w:hAnsi="Arial" w:cs="Arial"/>
          <w:i/>
        </w:rPr>
        <w:t>compares oneself</w:t>
      </w:r>
      <w:r>
        <w:rPr>
          <w:rFonts w:ascii="Arial" w:hAnsi="Arial" w:cs="Arial"/>
        </w:rPr>
        <w:t>.</w:t>
      </w:r>
    </w:p>
    <w:p w14:paraId="2F5FE4CD" w14:textId="77777777" w:rsidR="00EF051E" w:rsidRDefault="00EF051E" w:rsidP="00BF2F01">
      <w:pPr>
        <w:pStyle w:val="NoteLevel1"/>
        <w:numPr>
          <w:ilvl w:val="0"/>
          <w:numId w:val="0"/>
        </w:numPr>
        <w:rPr>
          <w:rFonts w:ascii="Arial" w:hAnsi="Arial" w:cs="Arial"/>
        </w:rPr>
      </w:pPr>
    </w:p>
    <w:p w14:paraId="0C42C254" w14:textId="77777777" w:rsidR="00EF051E" w:rsidRDefault="00EF051E" w:rsidP="00BF2F01">
      <w:pPr>
        <w:pStyle w:val="NoteLevel1"/>
        <w:numPr>
          <w:ilvl w:val="0"/>
          <w:numId w:val="0"/>
        </w:numPr>
        <w:rPr>
          <w:rFonts w:ascii="Arial" w:hAnsi="Arial" w:cs="Arial"/>
        </w:rPr>
      </w:pPr>
    </w:p>
    <w:p w14:paraId="075FC8F8" w14:textId="1A5795D2" w:rsidR="00EF051E" w:rsidRPr="00EF051E" w:rsidRDefault="00EF051E" w:rsidP="00BF2F01">
      <w:pPr>
        <w:pStyle w:val="NoteLevel1"/>
        <w:numPr>
          <w:ilvl w:val="0"/>
          <w:numId w:val="0"/>
        </w:numPr>
        <w:rPr>
          <w:rFonts w:ascii="Arial" w:hAnsi="Arial" w:cs="Arial"/>
          <w:b/>
        </w:rPr>
      </w:pPr>
      <w:r w:rsidRPr="00EF051E">
        <w:rPr>
          <w:rFonts w:ascii="Arial" w:hAnsi="Arial" w:cs="Arial"/>
          <w:b/>
        </w:rPr>
        <w:t>Stress and Health</w:t>
      </w:r>
    </w:p>
    <w:p w14:paraId="00AD7B15" w14:textId="77777777" w:rsidR="00EF051E" w:rsidRDefault="00EF051E" w:rsidP="00BF2F01">
      <w:pPr>
        <w:pStyle w:val="NoteLevel1"/>
        <w:numPr>
          <w:ilvl w:val="0"/>
          <w:numId w:val="0"/>
        </w:numPr>
        <w:rPr>
          <w:rFonts w:ascii="Arial" w:hAnsi="Arial" w:cs="Arial"/>
        </w:rPr>
      </w:pPr>
    </w:p>
    <w:p w14:paraId="73D3CBFD" w14:textId="77777777" w:rsidR="00E94764" w:rsidRPr="00E94764" w:rsidRDefault="00E94764" w:rsidP="00E94764">
      <w:pPr>
        <w:pStyle w:val="NoteLevel1"/>
        <w:rPr>
          <w:rFonts w:ascii="Arial" w:hAnsi="Arial" w:cs="Arial"/>
        </w:rPr>
      </w:pPr>
      <w:r w:rsidRPr="00E94764">
        <w:rPr>
          <w:rFonts w:ascii="Arial" w:hAnsi="Arial" w:cs="Arial"/>
          <w:u w:val="single"/>
        </w:rPr>
        <w:t>Behavioral medicine:</w:t>
      </w:r>
      <w:r w:rsidRPr="00E94764">
        <w:rPr>
          <w:rFonts w:ascii="Arial" w:hAnsi="Arial" w:cs="Arial"/>
        </w:rPr>
        <w:t xml:space="preserve"> an interdisciplinary field that integrates behavioral and medical knowledge and applies that knowledge to health and disease.</w:t>
      </w:r>
    </w:p>
    <w:p w14:paraId="1F45ADAF" w14:textId="77777777" w:rsidR="00E94764" w:rsidRPr="00E94764" w:rsidRDefault="00E94764" w:rsidP="00E94764">
      <w:pPr>
        <w:pStyle w:val="NoteLevel1"/>
        <w:rPr>
          <w:rFonts w:ascii="Arial" w:hAnsi="Arial" w:cs="Arial"/>
        </w:rPr>
      </w:pPr>
    </w:p>
    <w:p w14:paraId="1E491C80" w14:textId="17A532AA" w:rsidR="00E22EE7" w:rsidRPr="00E22EE7" w:rsidRDefault="00E94764" w:rsidP="00E22EE7">
      <w:pPr>
        <w:pStyle w:val="NoteLevel1"/>
        <w:rPr>
          <w:rFonts w:ascii="Arial" w:hAnsi="Arial" w:cs="Arial"/>
        </w:rPr>
      </w:pPr>
      <w:r w:rsidRPr="00E94764">
        <w:rPr>
          <w:rFonts w:ascii="Arial" w:hAnsi="Arial" w:cs="Arial"/>
          <w:u w:val="single"/>
        </w:rPr>
        <w:t>Health psychology</w:t>
      </w:r>
      <w:r w:rsidRPr="00E94764">
        <w:rPr>
          <w:rFonts w:ascii="Arial" w:hAnsi="Arial" w:cs="Arial"/>
        </w:rPr>
        <w:t>: a subfield of psychology that provides psychology’s contrib</w:t>
      </w:r>
      <w:r>
        <w:rPr>
          <w:rFonts w:ascii="Arial" w:hAnsi="Arial" w:cs="Arial"/>
        </w:rPr>
        <w:t>ution to a behavioral medicine.</w:t>
      </w:r>
    </w:p>
    <w:p w14:paraId="7EDB484D" w14:textId="77777777" w:rsidR="00E22EE7" w:rsidRPr="00E22EE7" w:rsidRDefault="00E22EE7" w:rsidP="00E22EE7">
      <w:pPr>
        <w:pStyle w:val="NoteLevel2"/>
        <w:numPr>
          <w:ilvl w:val="0"/>
          <w:numId w:val="0"/>
        </w:numPr>
        <w:ind w:left="1080"/>
        <w:rPr>
          <w:rFonts w:ascii="Arial" w:hAnsi="Arial" w:cs="Arial"/>
        </w:rPr>
      </w:pPr>
    </w:p>
    <w:p w14:paraId="50C5AB04" w14:textId="4C282746" w:rsidR="00664274" w:rsidRDefault="009576AE" w:rsidP="00E22EE7">
      <w:pPr>
        <w:pStyle w:val="NoteLevel2"/>
        <w:numPr>
          <w:ilvl w:val="1"/>
          <w:numId w:val="13"/>
        </w:numPr>
        <w:rPr>
          <w:rFonts w:ascii="Arial" w:hAnsi="Arial" w:cs="Arial"/>
        </w:rPr>
      </w:pPr>
      <w:r w:rsidRPr="009576AE">
        <w:rPr>
          <w:rFonts w:ascii="Arial" w:hAnsi="Arial" w:cs="Arial"/>
          <w:i/>
          <w:u w:val="single"/>
        </w:rPr>
        <w:t xml:space="preserve">Fig 12.22 Stress </w:t>
      </w:r>
      <w:proofErr w:type="gramStart"/>
      <w:r w:rsidRPr="009576AE">
        <w:rPr>
          <w:rFonts w:ascii="Arial" w:hAnsi="Arial" w:cs="Arial"/>
          <w:i/>
          <w:u w:val="single"/>
        </w:rPr>
        <w:t>appraisal</w:t>
      </w:r>
      <w:proofErr w:type="gramEnd"/>
      <w:r w:rsidRPr="009576AE">
        <w:rPr>
          <w:rFonts w:ascii="Arial" w:hAnsi="Arial" w:cs="Arial"/>
          <w:i/>
          <w:u w:val="single"/>
        </w:rPr>
        <w:t>:</w:t>
      </w:r>
      <w:r>
        <w:rPr>
          <w:rFonts w:ascii="Arial" w:hAnsi="Arial" w:cs="Arial"/>
        </w:rPr>
        <w:t xml:space="preserve"> The events of our lives flow through a psychological filter. How we appraise an event influences how much stress we experience and how effectively we respond. </w:t>
      </w:r>
    </w:p>
    <w:p w14:paraId="1CE536B6" w14:textId="77777777" w:rsidR="00E22EE7" w:rsidRDefault="00E22EE7" w:rsidP="00E22EE7">
      <w:pPr>
        <w:pStyle w:val="NoteLevel1"/>
        <w:numPr>
          <w:ilvl w:val="0"/>
          <w:numId w:val="0"/>
        </w:numPr>
        <w:rPr>
          <w:rFonts w:ascii="Arial" w:hAnsi="Arial" w:cs="Arial"/>
          <w:i/>
          <w:u w:val="single"/>
        </w:rPr>
      </w:pPr>
    </w:p>
    <w:p w14:paraId="1C2C401B" w14:textId="3C36E878" w:rsidR="00E22EE7" w:rsidRDefault="00E22EE7" w:rsidP="00E22EE7">
      <w:pPr>
        <w:pStyle w:val="NoteLevel1"/>
        <w:numPr>
          <w:ilvl w:val="0"/>
          <w:numId w:val="0"/>
        </w:numPr>
        <w:rPr>
          <w:rFonts w:ascii="Arial" w:hAnsi="Arial" w:cs="Arial"/>
        </w:rPr>
      </w:pPr>
      <w:r w:rsidRPr="00E22EE7">
        <w:rPr>
          <w:rFonts w:ascii="Arial" w:hAnsi="Arial" w:cs="Arial"/>
          <w:u w:val="single"/>
        </w:rPr>
        <w:t>Stress</w:t>
      </w:r>
      <w:r>
        <w:rPr>
          <w:rFonts w:ascii="Arial" w:hAnsi="Arial" w:cs="Arial"/>
        </w:rPr>
        <w:t xml:space="preserve">: the process by which we perceive and respond to certain events, called </w:t>
      </w:r>
      <w:r>
        <w:rPr>
          <w:rFonts w:ascii="Arial" w:hAnsi="Arial" w:cs="Arial"/>
          <w:i/>
        </w:rPr>
        <w:t>stressors</w:t>
      </w:r>
      <w:r>
        <w:rPr>
          <w:rFonts w:ascii="Arial" w:hAnsi="Arial" w:cs="Arial"/>
        </w:rPr>
        <w:t xml:space="preserve">, that we </w:t>
      </w:r>
      <w:proofErr w:type="gramStart"/>
      <w:r>
        <w:rPr>
          <w:rFonts w:ascii="Arial" w:hAnsi="Arial" w:cs="Arial"/>
        </w:rPr>
        <w:t>appraise</w:t>
      </w:r>
      <w:proofErr w:type="gramEnd"/>
      <w:r>
        <w:rPr>
          <w:rFonts w:ascii="Arial" w:hAnsi="Arial" w:cs="Arial"/>
        </w:rPr>
        <w:t xml:space="preserve"> as threatening or challenging.</w:t>
      </w:r>
    </w:p>
    <w:p w14:paraId="5F2154D4" w14:textId="77777777" w:rsidR="00E22EE7" w:rsidRDefault="00E22EE7" w:rsidP="00E22EE7">
      <w:pPr>
        <w:pStyle w:val="NoteLevel1"/>
        <w:numPr>
          <w:ilvl w:val="0"/>
          <w:numId w:val="0"/>
        </w:numPr>
        <w:rPr>
          <w:rFonts w:ascii="Arial" w:hAnsi="Arial" w:cs="Arial"/>
        </w:rPr>
      </w:pPr>
    </w:p>
    <w:p w14:paraId="1198C226" w14:textId="69D09318" w:rsidR="00E22EE7" w:rsidRDefault="00E22EE7" w:rsidP="00E22EE7">
      <w:pPr>
        <w:pStyle w:val="NoteLevel1"/>
        <w:numPr>
          <w:ilvl w:val="0"/>
          <w:numId w:val="0"/>
        </w:numPr>
        <w:rPr>
          <w:rFonts w:ascii="Arial" w:hAnsi="Arial" w:cs="Arial"/>
        </w:rPr>
      </w:pPr>
      <w:r w:rsidRPr="00070C2D">
        <w:rPr>
          <w:rFonts w:ascii="Arial" w:hAnsi="Arial" w:cs="Arial"/>
          <w:u w:val="single"/>
        </w:rPr>
        <w:t>General adaptation syndrome (GAS):</w:t>
      </w:r>
      <w:r>
        <w:rPr>
          <w:rFonts w:ascii="Arial" w:hAnsi="Arial" w:cs="Arial"/>
        </w:rPr>
        <w:t xml:space="preserve"> Selye’s concept of the body’s adaptive response t stress in 3 states – </w:t>
      </w:r>
      <w:r>
        <w:rPr>
          <w:rFonts w:ascii="Arial" w:hAnsi="Arial" w:cs="Arial"/>
          <w:i/>
        </w:rPr>
        <w:t>Alarm, Resistance, Exhaustion.</w:t>
      </w:r>
    </w:p>
    <w:p w14:paraId="01A7DFDB" w14:textId="77777777" w:rsidR="00E22EE7" w:rsidRDefault="00E22EE7" w:rsidP="00E22EE7">
      <w:pPr>
        <w:pStyle w:val="NoteLevel1"/>
        <w:numPr>
          <w:ilvl w:val="0"/>
          <w:numId w:val="0"/>
        </w:numPr>
        <w:rPr>
          <w:rFonts w:ascii="Arial" w:hAnsi="Arial" w:cs="Arial"/>
        </w:rPr>
      </w:pPr>
    </w:p>
    <w:p w14:paraId="204389C3" w14:textId="65D52383" w:rsidR="00E22EE7" w:rsidRDefault="00E22EE7" w:rsidP="00E22EE7">
      <w:pPr>
        <w:pStyle w:val="NoteLevel1"/>
        <w:numPr>
          <w:ilvl w:val="0"/>
          <w:numId w:val="11"/>
        </w:numPr>
        <w:rPr>
          <w:rFonts w:ascii="Arial" w:hAnsi="Arial" w:cs="Arial"/>
        </w:rPr>
      </w:pPr>
      <w:r w:rsidRPr="00E22EE7">
        <w:rPr>
          <w:rFonts w:ascii="Arial" w:hAnsi="Arial" w:cs="Arial"/>
          <w:i/>
          <w:u w:val="single"/>
        </w:rPr>
        <w:t>Selye’s GAS (photo):</w:t>
      </w:r>
      <w:r>
        <w:rPr>
          <w:rFonts w:ascii="Arial" w:hAnsi="Arial" w:cs="Arial"/>
        </w:rPr>
        <w:t xml:space="preserve"> This girl being carried to freedom and medical attention managed to escape her terrorist captors in a 3-day school holdup</w:t>
      </w:r>
      <w:r w:rsidR="003823D4">
        <w:rPr>
          <w:rFonts w:ascii="Arial" w:hAnsi="Arial" w:cs="Arial"/>
        </w:rPr>
        <w:t xml:space="preserve"> in North Ossetia in ’04. After such a trauma, the body enters an alarm phase of temporary shock. From this it rebounds, as stress resistance rises. If the stress is prolonged, as it was for the 400 school hostages and their waiting loved ones, wear and tear may lead to exhaustion. </w:t>
      </w:r>
    </w:p>
    <w:p w14:paraId="28BFEC33" w14:textId="77777777" w:rsidR="003823D4" w:rsidRDefault="003823D4" w:rsidP="003823D4">
      <w:pPr>
        <w:pStyle w:val="NoteLevel1"/>
        <w:numPr>
          <w:ilvl w:val="0"/>
          <w:numId w:val="0"/>
        </w:numPr>
        <w:rPr>
          <w:rFonts w:ascii="Arial" w:hAnsi="Arial" w:cs="Arial"/>
        </w:rPr>
      </w:pPr>
    </w:p>
    <w:p w14:paraId="3CC04144" w14:textId="2D53A73A" w:rsidR="003823D4" w:rsidRDefault="003823D4" w:rsidP="003823D4">
      <w:pPr>
        <w:pStyle w:val="NoteLevel1"/>
        <w:numPr>
          <w:ilvl w:val="0"/>
          <w:numId w:val="0"/>
        </w:numPr>
        <w:rPr>
          <w:rFonts w:ascii="Arial" w:hAnsi="Arial" w:cs="Arial"/>
        </w:rPr>
      </w:pPr>
      <w:r>
        <w:rPr>
          <w:rFonts w:ascii="Arial" w:hAnsi="Arial" w:cs="Arial"/>
          <w:u w:val="single"/>
        </w:rPr>
        <w:t>Coronary heart disease</w:t>
      </w:r>
      <w:r>
        <w:rPr>
          <w:rFonts w:ascii="Arial" w:hAnsi="Arial" w:cs="Arial"/>
        </w:rPr>
        <w:t>: the clogging of the vessels that nourish the heart muscle; the leading cause of death in many developed countries.</w:t>
      </w:r>
    </w:p>
    <w:p w14:paraId="7434EC21" w14:textId="77777777" w:rsidR="003823D4" w:rsidRDefault="003823D4" w:rsidP="003823D4">
      <w:pPr>
        <w:pStyle w:val="NoteLevel1"/>
        <w:numPr>
          <w:ilvl w:val="0"/>
          <w:numId w:val="0"/>
        </w:numPr>
        <w:rPr>
          <w:rFonts w:ascii="Arial" w:hAnsi="Arial" w:cs="Arial"/>
        </w:rPr>
      </w:pPr>
    </w:p>
    <w:p w14:paraId="7D432293" w14:textId="02E0C7EF" w:rsidR="003823D4" w:rsidRDefault="003823D4" w:rsidP="003823D4">
      <w:pPr>
        <w:pStyle w:val="NoteLevel1"/>
        <w:numPr>
          <w:ilvl w:val="0"/>
          <w:numId w:val="0"/>
        </w:numPr>
        <w:rPr>
          <w:rFonts w:ascii="Arial" w:hAnsi="Arial" w:cs="Arial"/>
        </w:rPr>
      </w:pPr>
      <w:r w:rsidRPr="003823D4">
        <w:rPr>
          <w:rFonts w:ascii="Arial" w:hAnsi="Arial" w:cs="Arial"/>
          <w:u w:val="single"/>
        </w:rPr>
        <w:t>Type A:</w:t>
      </w:r>
      <w:r>
        <w:rPr>
          <w:rFonts w:ascii="Arial" w:hAnsi="Arial" w:cs="Arial"/>
        </w:rPr>
        <w:t xml:space="preserve"> Friedman and Rosenman’s term for competitive, </w:t>
      </w:r>
      <w:proofErr w:type="gramStart"/>
      <w:r>
        <w:rPr>
          <w:rFonts w:ascii="Arial" w:hAnsi="Arial" w:cs="Arial"/>
        </w:rPr>
        <w:t>hard-driving</w:t>
      </w:r>
      <w:proofErr w:type="gramEnd"/>
      <w:r>
        <w:rPr>
          <w:rFonts w:ascii="Arial" w:hAnsi="Arial" w:cs="Arial"/>
        </w:rPr>
        <w:t xml:space="preserve"> impatient, verbally aggressive, and anger-prone people.</w:t>
      </w:r>
    </w:p>
    <w:p w14:paraId="06804B98" w14:textId="77777777" w:rsidR="003823D4" w:rsidRDefault="003823D4" w:rsidP="003823D4">
      <w:pPr>
        <w:pStyle w:val="NoteLevel1"/>
        <w:numPr>
          <w:ilvl w:val="0"/>
          <w:numId w:val="0"/>
        </w:numPr>
        <w:rPr>
          <w:rFonts w:ascii="Arial" w:hAnsi="Arial" w:cs="Arial"/>
        </w:rPr>
      </w:pPr>
    </w:p>
    <w:p w14:paraId="0462DAC5" w14:textId="52BBF13A" w:rsidR="003823D4" w:rsidRDefault="003823D4" w:rsidP="003823D4">
      <w:pPr>
        <w:pStyle w:val="NoteLevel1"/>
        <w:numPr>
          <w:ilvl w:val="0"/>
          <w:numId w:val="0"/>
        </w:numPr>
        <w:rPr>
          <w:rFonts w:ascii="Arial" w:hAnsi="Arial" w:cs="Arial"/>
        </w:rPr>
      </w:pPr>
      <w:r w:rsidRPr="003823D4">
        <w:rPr>
          <w:rFonts w:ascii="Arial" w:hAnsi="Arial" w:cs="Arial"/>
          <w:u w:val="single"/>
        </w:rPr>
        <w:t>Type B:</w:t>
      </w:r>
      <w:r>
        <w:rPr>
          <w:rFonts w:ascii="Arial" w:hAnsi="Arial" w:cs="Arial"/>
        </w:rPr>
        <w:t xml:space="preserve"> Friedman &amp; Rosenman’s term for easygoing, relaxed people.</w:t>
      </w:r>
    </w:p>
    <w:p w14:paraId="12FB6E1C" w14:textId="77777777" w:rsidR="003823D4" w:rsidRDefault="003823D4" w:rsidP="003823D4">
      <w:pPr>
        <w:pStyle w:val="NoteLevel1"/>
        <w:numPr>
          <w:ilvl w:val="0"/>
          <w:numId w:val="0"/>
        </w:numPr>
        <w:rPr>
          <w:rFonts w:ascii="Arial" w:hAnsi="Arial" w:cs="Arial"/>
        </w:rPr>
      </w:pPr>
    </w:p>
    <w:p w14:paraId="0F221BBC" w14:textId="0E8B07A1" w:rsidR="003823D4" w:rsidRDefault="003823D4" w:rsidP="003823D4">
      <w:pPr>
        <w:pStyle w:val="NoteLevel1"/>
        <w:numPr>
          <w:ilvl w:val="0"/>
          <w:numId w:val="0"/>
        </w:numPr>
        <w:rPr>
          <w:rFonts w:ascii="Arial" w:hAnsi="Arial" w:cs="Arial"/>
        </w:rPr>
      </w:pPr>
      <w:r w:rsidRPr="003823D4">
        <w:rPr>
          <w:rFonts w:ascii="Arial" w:hAnsi="Arial" w:cs="Arial"/>
          <w:u w:val="single"/>
        </w:rPr>
        <w:t>Psychophysiological illness</w:t>
      </w:r>
      <w:r>
        <w:rPr>
          <w:rFonts w:ascii="Arial" w:hAnsi="Arial" w:cs="Arial"/>
        </w:rPr>
        <w:t>: literally, “mind-body” illness</w:t>
      </w:r>
      <w:proofErr w:type="gramStart"/>
      <w:r>
        <w:rPr>
          <w:rFonts w:ascii="Arial" w:hAnsi="Arial" w:cs="Arial"/>
        </w:rPr>
        <w:t>;</w:t>
      </w:r>
      <w:proofErr w:type="gramEnd"/>
      <w:r>
        <w:rPr>
          <w:rFonts w:ascii="Arial" w:hAnsi="Arial" w:cs="Arial"/>
        </w:rPr>
        <w:t xml:space="preserve"> any stress-related physical illness, such as hypertension and some headaches.</w:t>
      </w:r>
    </w:p>
    <w:p w14:paraId="1D382909" w14:textId="77777777" w:rsidR="003823D4" w:rsidRDefault="003823D4" w:rsidP="003823D4">
      <w:pPr>
        <w:pStyle w:val="NoteLevel1"/>
        <w:numPr>
          <w:ilvl w:val="0"/>
          <w:numId w:val="0"/>
        </w:numPr>
        <w:rPr>
          <w:rFonts w:ascii="Arial" w:hAnsi="Arial" w:cs="Arial"/>
        </w:rPr>
      </w:pPr>
    </w:p>
    <w:p w14:paraId="06B0584D" w14:textId="219E57D0" w:rsidR="003823D4" w:rsidRDefault="003823D4" w:rsidP="003823D4">
      <w:pPr>
        <w:pStyle w:val="NoteLevel1"/>
        <w:numPr>
          <w:ilvl w:val="0"/>
          <w:numId w:val="0"/>
        </w:numPr>
        <w:rPr>
          <w:rFonts w:ascii="Arial" w:hAnsi="Arial" w:cs="Arial"/>
        </w:rPr>
      </w:pPr>
      <w:r w:rsidRPr="00410D53">
        <w:rPr>
          <w:rFonts w:ascii="Arial" w:hAnsi="Arial" w:cs="Arial"/>
          <w:u w:val="single"/>
        </w:rPr>
        <w:t>Psychoneuroimmunology (PNI):</w:t>
      </w:r>
      <w:r>
        <w:rPr>
          <w:rFonts w:ascii="Arial" w:hAnsi="Arial" w:cs="Arial"/>
        </w:rPr>
        <w:t xml:space="preserve"> </w:t>
      </w:r>
      <w:r w:rsidR="00410D53">
        <w:rPr>
          <w:rFonts w:ascii="Arial" w:hAnsi="Arial" w:cs="Arial"/>
        </w:rPr>
        <w:t>the study of how psychological, neural, and endocrine processes together affect the immune system and resulting health.</w:t>
      </w:r>
    </w:p>
    <w:p w14:paraId="17EAB13E" w14:textId="77777777" w:rsidR="00410D53" w:rsidRDefault="00410D53" w:rsidP="003823D4">
      <w:pPr>
        <w:pStyle w:val="NoteLevel1"/>
        <w:numPr>
          <w:ilvl w:val="0"/>
          <w:numId w:val="0"/>
        </w:numPr>
        <w:rPr>
          <w:rFonts w:ascii="Arial" w:hAnsi="Arial" w:cs="Arial"/>
        </w:rPr>
      </w:pPr>
    </w:p>
    <w:p w14:paraId="00690802" w14:textId="537A91E4" w:rsidR="0078075F" w:rsidRPr="005F6C55" w:rsidRDefault="00410D53" w:rsidP="003823D4">
      <w:pPr>
        <w:pStyle w:val="NoteLevel1"/>
        <w:numPr>
          <w:ilvl w:val="0"/>
          <w:numId w:val="0"/>
        </w:numPr>
        <w:rPr>
          <w:rFonts w:ascii="Arial" w:hAnsi="Arial" w:cs="Arial"/>
        </w:rPr>
      </w:pPr>
      <w:r w:rsidRPr="0078075F">
        <w:rPr>
          <w:rFonts w:ascii="Arial" w:hAnsi="Arial" w:cs="Arial"/>
          <w:u w:val="single"/>
        </w:rPr>
        <w:t xml:space="preserve">Lymphocytes: </w:t>
      </w:r>
      <w:r>
        <w:rPr>
          <w:rFonts w:ascii="Arial" w:hAnsi="Arial" w:cs="Arial"/>
        </w:rPr>
        <w:t>the 2 types of white blood cells that are part of the body’s</w:t>
      </w:r>
      <w:r w:rsidR="003E1D76">
        <w:rPr>
          <w:rFonts w:ascii="Arial" w:hAnsi="Arial" w:cs="Arial"/>
        </w:rPr>
        <w:t xml:space="preserve"> immune system: </w:t>
      </w:r>
      <w:r w:rsidR="003E1D76">
        <w:rPr>
          <w:rFonts w:ascii="Arial" w:hAnsi="Arial" w:cs="Arial"/>
          <w:i/>
        </w:rPr>
        <w:t>B lymphocytes</w:t>
      </w:r>
      <w:r w:rsidR="003E1D76">
        <w:rPr>
          <w:rFonts w:ascii="Arial" w:hAnsi="Arial" w:cs="Arial"/>
        </w:rPr>
        <w:t xml:space="preserve"> form in the </w:t>
      </w:r>
      <w:r w:rsidR="003E1D76">
        <w:rPr>
          <w:rFonts w:ascii="Arial" w:hAnsi="Arial" w:cs="Arial"/>
          <w:i/>
        </w:rPr>
        <w:t xml:space="preserve">bone </w:t>
      </w:r>
      <w:r w:rsidR="003E1D76">
        <w:rPr>
          <w:rFonts w:ascii="Arial" w:hAnsi="Arial" w:cs="Arial"/>
        </w:rPr>
        <w:t>marrow</w:t>
      </w:r>
      <w:r w:rsidR="00B527F4">
        <w:rPr>
          <w:rFonts w:ascii="Arial" w:hAnsi="Arial" w:cs="Arial"/>
        </w:rPr>
        <w:t xml:space="preserve"> an release antibodies that fight bacterial infections: </w:t>
      </w:r>
      <w:r w:rsidR="00B527F4">
        <w:rPr>
          <w:rFonts w:ascii="Arial" w:hAnsi="Arial" w:cs="Arial"/>
          <w:i/>
        </w:rPr>
        <w:t>T</w:t>
      </w:r>
      <w:r w:rsidR="005F6C55">
        <w:rPr>
          <w:rFonts w:ascii="Arial" w:hAnsi="Arial" w:cs="Arial"/>
          <w:i/>
        </w:rPr>
        <w:t xml:space="preserve"> lymphocytes</w:t>
      </w:r>
      <w:r w:rsidR="005F6C55">
        <w:rPr>
          <w:rFonts w:ascii="Arial" w:hAnsi="Arial" w:cs="Arial"/>
        </w:rPr>
        <w:t xml:space="preserve"> form in the thymus and other lymphatic tissue and attack cancer cells, viruses and foreign substances.</w:t>
      </w:r>
    </w:p>
    <w:p w14:paraId="4E9FBC7C" w14:textId="77777777" w:rsidR="00EF051E" w:rsidRDefault="00EF051E" w:rsidP="00BF2F01">
      <w:pPr>
        <w:pStyle w:val="NoteLevel1"/>
        <w:numPr>
          <w:ilvl w:val="0"/>
          <w:numId w:val="0"/>
        </w:numPr>
        <w:rPr>
          <w:rFonts w:ascii="Arial" w:hAnsi="Arial" w:cs="Arial"/>
        </w:rPr>
      </w:pPr>
    </w:p>
    <w:p w14:paraId="7825D79F" w14:textId="77777777" w:rsidR="00EF051E" w:rsidRDefault="00EF051E" w:rsidP="00BF2F01">
      <w:pPr>
        <w:pStyle w:val="NoteLevel1"/>
        <w:numPr>
          <w:ilvl w:val="0"/>
          <w:numId w:val="0"/>
        </w:numPr>
        <w:rPr>
          <w:rFonts w:ascii="Arial" w:hAnsi="Arial" w:cs="Arial"/>
        </w:rPr>
      </w:pPr>
    </w:p>
    <w:p w14:paraId="7D3BDDAF" w14:textId="77777777" w:rsidR="006E4601" w:rsidRDefault="006E4601" w:rsidP="00BF2F01">
      <w:pPr>
        <w:pStyle w:val="NoteLevel1"/>
        <w:numPr>
          <w:ilvl w:val="0"/>
          <w:numId w:val="0"/>
        </w:numPr>
        <w:rPr>
          <w:rFonts w:ascii="Arial" w:hAnsi="Arial" w:cs="Arial"/>
          <w:b/>
        </w:rPr>
      </w:pPr>
    </w:p>
    <w:p w14:paraId="7CB46FAB" w14:textId="77777777" w:rsidR="006E4601" w:rsidRDefault="006E4601" w:rsidP="00BF2F01">
      <w:pPr>
        <w:pStyle w:val="NoteLevel1"/>
        <w:numPr>
          <w:ilvl w:val="0"/>
          <w:numId w:val="0"/>
        </w:numPr>
        <w:rPr>
          <w:rFonts w:ascii="Arial" w:hAnsi="Arial" w:cs="Arial"/>
          <w:b/>
        </w:rPr>
      </w:pPr>
    </w:p>
    <w:p w14:paraId="312CDEF2" w14:textId="77777777" w:rsidR="006E4601" w:rsidRDefault="006E4601" w:rsidP="00BF2F01">
      <w:pPr>
        <w:pStyle w:val="NoteLevel1"/>
        <w:numPr>
          <w:ilvl w:val="0"/>
          <w:numId w:val="0"/>
        </w:numPr>
        <w:rPr>
          <w:rFonts w:ascii="Arial" w:hAnsi="Arial" w:cs="Arial"/>
          <w:b/>
        </w:rPr>
      </w:pPr>
    </w:p>
    <w:p w14:paraId="2D1B4DD1" w14:textId="0B851692" w:rsidR="00EF051E" w:rsidRPr="00EF051E" w:rsidRDefault="00EF051E" w:rsidP="00BF2F01">
      <w:pPr>
        <w:pStyle w:val="NoteLevel1"/>
        <w:numPr>
          <w:ilvl w:val="0"/>
          <w:numId w:val="0"/>
        </w:numPr>
        <w:rPr>
          <w:rFonts w:ascii="Arial" w:hAnsi="Arial" w:cs="Arial"/>
          <w:b/>
        </w:rPr>
      </w:pPr>
      <w:r w:rsidRPr="00EF051E">
        <w:rPr>
          <w:rFonts w:ascii="Arial" w:hAnsi="Arial" w:cs="Arial"/>
          <w:b/>
        </w:rPr>
        <w:t>Promoting Health</w:t>
      </w:r>
    </w:p>
    <w:p w14:paraId="1B517F48" w14:textId="77777777" w:rsidR="0016666A" w:rsidRDefault="0016666A" w:rsidP="0016666A">
      <w:pPr>
        <w:pStyle w:val="NoteLevel1"/>
        <w:rPr>
          <w:rFonts w:ascii="Arial" w:hAnsi="Arial" w:cs="Arial"/>
        </w:rPr>
      </w:pPr>
    </w:p>
    <w:p w14:paraId="5ECDD70F" w14:textId="36CE9EBF" w:rsidR="00EF051E" w:rsidRDefault="00F05634" w:rsidP="0016666A">
      <w:pPr>
        <w:pStyle w:val="NoteLevel1"/>
        <w:rPr>
          <w:rFonts w:ascii="Arial" w:hAnsi="Arial" w:cs="Arial"/>
        </w:rPr>
      </w:pPr>
      <w:r w:rsidRPr="00F05634">
        <w:rPr>
          <w:rFonts w:ascii="Arial" w:hAnsi="Arial" w:cs="Arial"/>
          <w:u w:val="single"/>
        </w:rPr>
        <w:t>Coping</w:t>
      </w:r>
      <w:r>
        <w:rPr>
          <w:rFonts w:ascii="Arial" w:hAnsi="Arial" w:cs="Arial"/>
        </w:rPr>
        <w:t xml:space="preserve">: </w:t>
      </w:r>
      <w:r w:rsidR="00043D64">
        <w:rPr>
          <w:rFonts w:ascii="Arial" w:hAnsi="Arial" w:cs="Arial"/>
        </w:rPr>
        <w:t>alleviating stress using emotional, cognitive, or behavioral methods.</w:t>
      </w:r>
    </w:p>
    <w:p w14:paraId="4831BA8D" w14:textId="77777777" w:rsidR="00043D64" w:rsidRDefault="00043D64" w:rsidP="0016666A">
      <w:pPr>
        <w:pStyle w:val="NoteLevel1"/>
        <w:rPr>
          <w:rFonts w:ascii="Arial" w:hAnsi="Arial" w:cs="Arial"/>
        </w:rPr>
      </w:pPr>
    </w:p>
    <w:p w14:paraId="2FACD1F7" w14:textId="17B5F930" w:rsidR="00043D64" w:rsidRDefault="00043D64" w:rsidP="0016666A">
      <w:pPr>
        <w:pStyle w:val="NoteLevel1"/>
        <w:rPr>
          <w:rFonts w:ascii="Arial" w:hAnsi="Arial" w:cs="Arial"/>
        </w:rPr>
      </w:pPr>
      <w:r w:rsidRPr="00043D64">
        <w:rPr>
          <w:rFonts w:ascii="Arial" w:hAnsi="Arial" w:cs="Arial"/>
          <w:u w:val="single"/>
        </w:rPr>
        <w:t>Problem-focused coping</w:t>
      </w:r>
      <w:r>
        <w:rPr>
          <w:rFonts w:ascii="Arial" w:hAnsi="Arial" w:cs="Arial"/>
        </w:rPr>
        <w:t>: attempting to alleviate stress directly – by changing the stressor or the way we interact with that stressor.</w:t>
      </w:r>
    </w:p>
    <w:p w14:paraId="2F74322F" w14:textId="77777777" w:rsidR="00043D64" w:rsidRDefault="00043D64" w:rsidP="0016666A">
      <w:pPr>
        <w:pStyle w:val="NoteLevel1"/>
        <w:rPr>
          <w:rFonts w:ascii="Arial" w:hAnsi="Arial" w:cs="Arial"/>
        </w:rPr>
      </w:pPr>
    </w:p>
    <w:p w14:paraId="0D0FD0C6" w14:textId="1018A996" w:rsidR="00043D64" w:rsidRDefault="00043D64" w:rsidP="00043D64">
      <w:pPr>
        <w:pStyle w:val="NoteLevel1"/>
        <w:rPr>
          <w:rFonts w:ascii="Arial" w:hAnsi="Arial" w:cs="Arial"/>
        </w:rPr>
      </w:pPr>
      <w:r w:rsidRPr="00E24C99">
        <w:rPr>
          <w:rFonts w:ascii="Arial" w:hAnsi="Arial" w:cs="Arial"/>
          <w:u w:val="single"/>
        </w:rPr>
        <w:t>Emotion-focused coping</w:t>
      </w:r>
      <w:r>
        <w:rPr>
          <w:rFonts w:ascii="Arial" w:hAnsi="Arial" w:cs="Arial"/>
        </w:rPr>
        <w:t xml:space="preserve">: attempting to alleviate stress by avoiding or ignoring a stressor and attending to emotional needs related to ones’ stress reaction. </w:t>
      </w:r>
    </w:p>
    <w:p w14:paraId="4BECDE91" w14:textId="77777777" w:rsidR="00E24C99" w:rsidRDefault="00E24C99" w:rsidP="00043D64">
      <w:pPr>
        <w:pStyle w:val="NoteLevel1"/>
        <w:rPr>
          <w:rFonts w:ascii="Arial" w:hAnsi="Arial" w:cs="Arial"/>
        </w:rPr>
      </w:pPr>
    </w:p>
    <w:p w14:paraId="59234D2C" w14:textId="3C496A87" w:rsidR="00E24C99" w:rsidRDefault="00E24C99" w:rsidP="00043D64">
      <w:pPr>
        <w:pStyle w:val="NoteLevel1"/>
        <w:rPr>
          <w:rFonts w:ascii="Arial" w:hAnsi="Arial" w:cs="Arial"/>
        </w:rPr>
      </w:pPr>
      <w:r w:rsidRPr="00E24C99">
        <w:rPr>
          <w:rFonts w:ascii="Arial" w:hAnsi="Arial" w:cs="Arial"/>
          <w:u w:val="single"/>
        </w:rPr>
        <w:t>Aerobic exercise:</w:t>
      </w:r>
      <w:r>
        <w:rPr>
          <w:rFonts w:ascii="Arial" w:hAnsi="Arial" w:cs="Arial"/>
        </w:rPr>
        <w:t xml:space="preserve"> sustained exercise that increases heart and lung </w:t>
      </w:r>
      <w:proofErr w:type="gramStart"/>
      <w:r>
        <w:rPr>
          <w:rFonts w:ascii="Arial" w:hAnsi="Arial" w:cs="Arial"/>
        </w:rPr>
        <w:t>fitness,</w:t>
      </w:r>
      <w:proofErr w:type="gramEnd"/>
      <w:r>
        <w:rPr>
          <w:rFonts w:ascii="Arial" w:hAnsi="Arial" w:cs="Arial"/>
        </w:rPr>
        <w:t xml:space="preserve"> may also alleviate depression and anxiety.</w:t>
      </w:r>
    </w:p>
    <w:p w14:paraId="75D284EF" w14:textId="77777777" w:rsidR="00E24C99" w:rsidRDefault="00E24C99" w:rsidP="00043D64">
      <w:pPr>
        <w:pStyle w:val="NoteLevel1"/>
        <w:rPr>
          <w:rFonts w:ascii="Arial" w:hAnsi="Arial" w:cs="Arial"/>
        </w:rPr>
      </w:pPr>
    </w:p>
    <w:p w14:paraId="22D882F3" w14:textId="7094AC45" w:rsidR="00E24C99" w:rsidRDefault="00E24C99" w:rsidP="00043D64">
      <w:pPr>
        <w:pStyle w:val="NoteLevel1"/>
        <w:rPr>
          <w:rFonts w:ascii="Arial" w:hAnsi="Arial" w:cs="Arial"/>
        </w:rPr>
      </w:pPr>
      <w:r w:rsidRPr="00244E7C">
        <w:rPr>
          <w:rFonts w:ascii="Arial" w:hAnsi="Arial" w:cs="Arial"/>
          <w:u w:val="single"/>
        </w:rPr>
        <w:t>Biofeedback</w:t>
      </w:r>
      <w:r w:rsidR="00244E7C">
        <w:rPr>
          <w:rFonts w:ascii="Arial" w:hAnsi="Arial" w:cs="Arial"/>
        </w:rPr>
        <w:t>: a system for electronically recording, amplifying, and feeding back information regarding a subtle physiological state, such as blood pressure or muscle tension.</w:t>
      </w:r>
    </w:p>
    <w:p w14:paraId="12A1B4C7" w14:textId="77777777" w:rsidR="00244E7C" w:rsidRDefault="00244E7C" w:rsidP="00043D64">
      <w:pPr>
        <w:pStyle w:val="NoteLevel1"/>
        <w:rPr>
          <w:rFonts w:ascii="Arial" w:hAnsi="Arial" w:cs="Arial"/>
        </w:rPr>
      </w:pPr>
    </w:p>
    <w:p w14:paraId="1F6B9D91" w14:textId="7E96FD96" w:rsidR="00A0050B" w:rsidRDefault="00DB77A3" w:rsidP="00043D64">
      <w:pPr>
        <w:pStyle w:val="NoteLevel1"/>
        <w:rPr>
          <w:rFonts w:ascii="Arial" w:hAnsi="Arial" w:cs="Arial"/>
        </w:rPr>
        <w:sectPr w:rsidR="00A0050B" w:rsidSect="0016666A">
          <w:headerReference w:type="first" r:id="rId11"/>
          <w:pgSz w:w="12240" w:h="15840"/>
          <w:pgMar w:top="1440" w:right="1440" w:bottom="1440" w:left="1440" w:header="708" w:footer="708" w:gutter="0"/>
          <w:cols w:space="708"/>
          <w:titlePg/>
          <w:docGrid w:type="lines" w:linePitch="360"/>
        </w:sectPr>
      </w:pPr>
      <w:r w:rsidRPr="00DB77A3">
        <w:rPr>
          <w:rFonts w:ascii="Arial" w:hAnsi="Arial" w:cs="Arial"/>
          <w:u w:val="single"/>
        </w:rPr>
        <w:t>Complementary and alternative medicine (CAM):</w:t>
      </w:r>
      <w:r>
        <w:rPr>
          <w:rFonts w:ascii="Arial" w:hAnsi="Arial" w:cs="Arial"/>
        </w:rPr>
        <w:t xml:space="preserve"> as yet unproven health care treatments intended to supplement (comp</w:t>
      </w:r>
      <w:r w:rsidR="000D0F63">
        <w:rPr>
          <w:rFonts w:ascii="Arial" w:hAnsi="Arial" w:cs="Arial"/>
        </w:rPr>
        <w:t>lement) or serve as alternatives to conventional medicine, and which typically are not widely taught n medical schools, used in hospitals, or reimbursed by insurance companies. When research shows a therapy to be safe and effective, it usually then becomes pa</w:t>
      </w:r>
      <w:r w:rsidR="00070C2D">
        <w:rPr>
          <w:rFonts w:ascii="Arial" w:hAnsi="Arial" w:cs="Arial"/>
        </w:rPr>
        <w:t>rt of accepted medical practice</w:t>
      </w:r>
      <w:r w:rsidR="00A0050B">
        <w:rPr>
          <w:rFonts w:ascii="Arial" w:hAnsi="Arial" w:cs="Arial"/>
        </w:rPr>
        <w:cr/>
      </w:r>
    </w:p>
    <w:p w14:paraId="01F55D51" w14:textId="49A5503A" w:rsidR="00336C03" w:rsidRDefault="00336C03" w:rsidP="00A0050B">
      <w:pPr>
        <w:pStyle w:val="NoteLevel1"/>
        <w:rPr>
          <w:rFonts w:ascii="Arial" w:hAnsi="Arial" w:cs="Arial"/>
        </w:rPr>
      </w:pPr>
      <w:r w:rsidRPr="00336C03">
        <w:rPr>
          <w:rFonts w:ascii="Arial" w:hAnsi="Arial" w:cs="Arial"/>
          <w:u w:val="single"/>
        </w:rPr>
        <w:t>Personality</w:t>
      </w:r>
      <w:r>
        <w:rPr>
          <w:rFonts w:ascii="Arial" w:hAnsi="Arial" w:cs="Arial"/>
        </w:rPr>
        <w:t>: an individual’s characteristic pattern of thinking, feeling, and acting.</w:t>
      </w:r>
    </w:p>
    <w:p w14:paraId="34C9B849" w14:textId="77777777" w:rsidR="00336C03" w:rsidRPr="00336C03" w:rsidRDefault="00336C03" w:rsidP="00336C03">
      <w:pPr>
        <w:pStyle w:val="NoteLevel1"/>
        <w:rPr>
          <w:rFonts w:ascii="Arial" w:hAnsi="Arial" w:cs="Arial"/>
        </w:rPr>
      </w:pPr>
    </w:p>
    <w:p w14:paraId="60A0E45F" w14:textId="0C373926" w:rsidR="00244E7C" w:rsidRPr="00336C03" w:rsidRDefault="008734B0" w:rsidP="00A0050B">
      <w:pPr>
        <w:pStyle w:val="NoteLevel1"/>
        <w:rPr>
          <w:rFonts w:ascii="Arial" w:hAnsi="Arial" w:cs="Arial"/>
          <w:b/>
        </w:rPr>
      </w:pPr>
      <w:r w:rsidRPr="00336C03">
        <w:rPr>
          <w:rFonts w:ascii="Arial" w:hAnsi="Arial" w:cs="Arial"/>
          <w:b/>
        </w:rPr>
        <w:t>The Psychoanalytic Perspective</w:t>
      </w:r>
    </w:p>
    <w:p w14:paraId="5459985E" w14:textId="77777777" w:rsidR="008734B0" w:rsidRDefault="008734B0" w:rsidP="00A0050B">
      <w:pPr>
        <w:pStyle w:val="NoteLevel1"/>
        <w:rPr>
          <w:rFonts w:ascii="Arial" w:hAnsi="Arial" w:cs="Arial"/>
        </w:rPr>
      </w:pPr>
    </w:p>
    <w:p w14:paraId="3D9828F8" w14:textId="1DD64351" w:rsidR="008734B0" w:rsidRDefault="00336C03" w:rsidP="00A0050B">
      <w:pPr>
        <w:pStyle w:val="NoteLevel1"/>
        <w:rPr>
          <w:rFonts w:ascii="Arial" w:hAnsi="Arial" w:cs="Arial"/>
        </w:rPr>
      </w:pPr>
      <w:r w:rsidRPr="00336C03">
        <w:rPr>
          <w:rFonts w:ascii="Arial" w:hAnsi="Arial" w:cs="Arial"/>
          <w:u w:val="single"/>
        </w:rPr>
        <w:t xml:space="preserve">Free association: </w:t>
      </w:r>
      <w:r>
        <w:rPr>
          <w:rFonts w:ascii="Arial" w:hAnsi="Arial" w:cs="Arial"/>
        </w:rPr>
        <w:t>in psychoanalysis, a method of exploring the unconscious in which the person relaxes and says whatever comes to find, no matter how trivial or embarrassing.</w:t>
      </w:r>
    </w:p>
    <w:p w14:paraId="1168747C" w14:textId="77777777" w:rsidR="008734B0" w:rsidRDefault="008734B0" w:rsidP="00A0050B">
      <w:pPr>
        <w:pStyle w:val="NoteLevel1"/>
        <w:rPr>
          <w:rFonts w:ascii="Arial" w:hAnsi="Arial" w:cs="Arial"/>
        </w:rPr>
      </w:pPr>
    </w:p>
    <w:p w14:paraId="31DDE0BB" w14:textId="047B8139" w:rsidR="00336C03" w:rsidRDefault="00336C03" w:rsidP="00A0050B">
      <w:pPr>
        <w:pStyle w:val="NoteLevel1"/>
        <w:rPr>
          <w:rFonts w:ascii="Arial" w:hAnsi="Arial" w:cs="Arial"/>
        </w:rPr>
      </w:pPr>
      <w:r w:rsidRPr="00336C03">
        <w:rPr>
          <w:rFonts w:ascii="Arial" w:hAnsi="Arial" w:cs="Arial"/>
          <w:u w:val="single"/>
        </w:rPr>
        <w:t>Psychoanalysis</w:t>
      </w:r>
      <w:r>
        <w:rPr>
          <w:rFonts w:ascii="Arial" w:hAnsi="Arial" w:cs="Arial"/>
        </w:rPr>
        <w:t>: Freud’s theory of personality that attributes thoughts and actions to unconscious motives and conflicts</w:t>
      </w:r>
      <w:r w:rsidR="003B0CE7">
        <w:rPr>
          <w:rFonts w:ascii="Arial" w:hAnsi="Arial" w:cs="Arial"/>
        </w:rPr>
        <w:t>; the techniques used in treating psychological disorders by seeking</w:t>
      </w:r>
      <w:r w:rsidR="00A74728">
        <w:rPr>
          <w:rFonts w:ascii="Arial" w:hAnsi="Arial" w:cs="Arial"/>
        </w:rPr>
        <w:t xml:space="preserve"> to expose and interpret unconscious tensions.</w:t>
      </w:r>
    </w:p>
    <w:p w14:paraId="09650B9F" w14:textId="77777777" w:rsidR="00A74728" w:rsidRDefault="00A74728" w:rsidP="00A0050B">
      <w:pPr>
        <w:pStyle w:val="NoteLevel1"/>
        <w:rPr>
          <w:rFonts w:ascii="Arial" w:hAnsi="Arial" w:cs="Arial"/>
        </w:rPr>
      </w:pPr>
    </w:p>
    <w:p w14:paraId="11190C80" w14:textId="1C3769DB" w:rsidR="00A74728" w:rsidRDefault="00A74728" w:rsidP="00A0050B">
      <w:pPr>
        <w:pStyle w:val="NoteLevel1"/>
        <w:rPr>
          <w:rFonts w:ascii="Arial" w:hAnsi="Arial" w:cs="Arial"/>
        </w:rPr>
      </w:pPr>
      <w:r w:rsidRPr="00A74728">
        <w:rPr>
          <w:rFonts w:ascii="Arial" w:hAnsi="Arial" w:cs="Arial"/>
          <w:u w:val="single"/>
        </w:rPr>
        <w:t>Unconscious</w:t>
      </w:r>
      <w:r>
        <w:rPr>
          <w:rFonts w:ascii="Arial" w:hAnsi="Arial" w:cs="Arial"/>
        </w:rPr>
        <w:t>: according to Freud, a reservoir of mostly unacceptable thoughts, wishes, feelings, and memories. According to contemporary psychologists, information processing of which we are unaware.</w:t>
      </w:r>
    </w:p>
    <w:p w14:paraId="01FE84C0" w14:textId="77777777" w:rsidR="00A74728" w:rsidRDefault="00A74728" w:rsidP="00A0050B">
      <w:pPr>
        <w:pStyle w:val="NoteLevel1"/>
        <w:rPr>
          <w:rFonts w:ascii="Arial" w:hAnsi="Arial" w:cs="Arial"/>
        </w:rPr>
      </w:pPr>
    </w:p>
    <w:p w14:paraId="14E4C191" w14:textId="3F88A836" w:rsidR="00A74728" w:rsidRDefault="00E21D29" w:rsidP="00E21D29">
      <w:pPr>
        <w:pStyle w:val="NoteLevel1"/>
        <w:numPr>
          <w:ilvl w:val="0"/>
          <w:numId w:val="14"/>
        </w:numPr>
        <w:rPr>
          <w:rFonts w:ascii="Arial" w:hAnsi="Arial" w:cs="Arial"/>
        </w:rPr>
      </w:pPr>
      <w:r w:rsidRPr="00E21D29">
        <w:rPr>
          <w:rFonts w:ascii="Arial" w:hAnsi="Arial" w:cs="Arial"/>
          <w:i/>
          <w:u w:val="single"/>
        </w:rPr>
        <w:t>Freud’s idea of the mind’s structure</w:t>
      </w:r>
      <w:r>
        <w:rPr>
          <w:rFonts w:ascii="Arial" w:hAnsi="Arial" w:cs="Arial"/>
        </w:rPr>
        <w:t>: Psychologists have used an iceberg image to illustrate Freud’s idea that the mind is mostly hidden beneath the conscious surface. Note that the ‘id’ is totally unconscious, but ego and superego operate both consciously and unconsciously. Unlike the parts of a frozen iceberg, however, the id, ego, and superego interact.</w:t>
      </w:r>
    </w:p>
    <w:p w14:paraId="78A9EC57" w14:textId="77777777" w:rsidR="00E21D29" w:rsidRDefault="00E21D29" w:rsidP="00E21D29">
      <w:pPr>
        <w:pStyle w:val="NoteLevel1"/>
        <w:numPr>
          <w:ilvl w:val="0"/>
          <w:numId w:val="0"/>
        </w:numPr>
        <w:rPr>
          <w:rFonts w:ascii="Arial" w:hAnsi="Arial" w:cs="Arial"/>
        </w:rPr>
      </w:pPr>
    </w:p>
    <w:p w14:paraId="29DCC5CF" w14:textId="752D3BCA" w:rsidR="00E21D29" w:rsidRDefault="00E92DD4" w:rsidP="00E21D29">
      <w:pPr>
        <w:pStyle w:val="NoteLevel1"/>
        <w:numPr>
          <w:ilvl w:val="0"/>
          <w:numId w:val="0"/>
        </w:numPr>
        <w:rPr>
          <w:rFonts w:ascii="Arial" w:hAnsi="Arial" w:cs="Arial"/>
        </w:rPr>
      </w:pPr>
      <w:r w:rsidRPr="00E92DD4">
        <w:rPr>
          <w:rFonts w:ascii="Arial" w:hAnsi="Arial" w:cs="Arial"/>
          <w:u w:val="single"/>
        </w:rPr>
        <w:t>Id:</w:t>
      </w:r>
      <w:r>
        <w:rPr>
          <w:rFonts w:ascii="Arial" w:hAnsi="Arial" w:cs="Arial"/>
        </w:rPr>
        <w:t xml:space="preserve"> contains a reservoir of unconscious psychic energy that, according to Freud, strives to satisfy basic sexual and aggressive drives. The id operates on the </w:t>
      </w:r>
      <w:r>
        <w:rPr>
          <w:rFonts w:ascii="Arial" w:hAnsi="Arial" w:cs="Arial"/>
          <w:i/>
        </w:rPr>
        <w:t>pleasure principle</w:t>
      </w:r>
      <w:r w:rsidR="007D5296">
        <w:rPr>
          <w:rFonts w:ascii="Arial" w:hAnsi="Arial" w:cs="Arial"/>
        </w:rPr>
        <w:t>, demanding immediate gratification.</w:t>
      </w:r>
    </w:p>
    <w:p w14:paraId="1605BCEB" w14:textId="77777777" w:rsidR="007D5296" w:rsidRDefault="007D5296" w:rsidP="00E21D29">
      <w:pPr>
        <w:pStyle w:val="NoteLevel1"/>
        <w:numPr>
          <w:ilvl w:val="0"/>
          <w:numId w:val="0"/>
        </w:numPr>
        <w:rPr>
          <w:rFonts w:ascii="Arial" w:hAnsi="Arial" w:cs="Arial"/>
        </w:rPr>
      </w:pPr>
    </w:p>
    <w:p w14:paraId="635BABF7" w14:textId="6E4F2617" w:rsidR="007D5296" w:rsidRDefault="007D5296" w:rsidP="00E21D29">
      <w:pPr>
        <w:pStyle w:val="NoteLevel1"/>
        <w:numPr>
          <w:ilvl w:val="0"/>
          <w:numId w:val="0"/>
        </w:numPr>
        <w:rPr>
          <w:rFonts w:ascii="Arial" w:hAnsi="Arial" w:cs="Arial"/>
        </w:rPr>
      </w:pPr>
      <w:r w:rsidRPr="00592B1B">
        <w:rPr>
          <w:rFonts w:ascii="Arial" w:hAnsi="Arial" w:cs="Arial"/>
          <w:u w:val="single"/>
        </w:rPr>
        <w:t>Ego</w:t>
      </w:r>
      <w:r>
        <w:rPr>
          <w:rFonts w:ascii="Arial" w:hAnsi="Arial" w:cs="Arial"/>
        </w:rPr>
        <w:t xml:space="preserve">: the largely conscious, “executive” part of personality that, according to Freud, mediates among the demands of the id, superego and reality. The ego operates on the </w:t>
      </w:r>
      <w:r>
        <w:rPr>
          <w:rFonts w:ascii="Arial" w:hAnsi="Arial" w:cs="Arial"/>
          <w:i/>
        </w:rPr>
        <w:t>reality principles</w:t>
      </w:r>
      <w:r>
        <w:rPr>
          <w:rFonts w:ascii="Arial" w:hAnsi="Arial" w:cs="Arial"/>
        </w:rPr>
        <w:t>, satisfying the id’s desire in ways that will realistically bring pleasure rather than pain.</w:t>
      </w:r>
    </w:p>
    <w:p w14:paraId="2C87BC4A" w14:textId="77777777" w:rsidR="007D5296" w:rsidRDefault="007D5296" w:rsidP="00E21D29">
      <w:pPr>
        <w:pStyle w:val="NoteLevel1"/>
        <w:numPr>
          <w:ilvl w:val="0"/>
          <w:numId w:val="0"/>
        </w:numPr>
        <w:rPr>
          <w:rFonts w:ascii="Arial" w:hAnsi="Arial" w:cs="Arial"/>
        </w:rPr>
      </w:pPr>
    </w:p>
    <w:p w14:paraId="6D753DEF" w14:textId="5F174330" w:rsidR="007D5296" w:rsidRPr="007D5296" w:rsidRDefault="007D5296" w:rsidP="00E21D29">
      <w:pPr>
        <w:pStyle w:val="NoteLevel1"/>
        <w:numPr>
          <w:ilvl w:val="0"/>
          <w:numId w:val="0"/>
        </w:numPr>
        <w:rPr>
          <w:rFonts w:ascii="Arial" w:hAnsi="Arial" w:cs="Arial"/>
        </w:rPr>
      </w:pPr>
      <w:r w:rsidRPr="00592B1B">
        <w:rPr>
          <w:rFonts w:ascii="Arial" w:hAnsi="Arial" w:cs="Arial"/>
          <w:u w:val="single"/>
        </w:rPr>
        <w:t>Superego</w:t>
      </w:r>
      <w:r>
        <w:rPr>
          <w:rFonts w:ascii="Arial" w:hAnsi="Arial" w:cs="Arial"/>
        </w:rPr>
        <w:t xml:space="preserve">: the part of personality that, according to Freud, represents </w:t>
      </w:r>
      <w:r w:rsidR="00592B1B">
        <w:rPr>
          <w:rFonts w:ascii="Arial" w:hAnsi="Arial" w:cs="Arial"/>
        </w:rPr>
        <w:t xml:space="preserve">internalized ideals and provides standards for judgment (the conscience) and for future aspirations. </w:t>
      </w:r>
    </w:p>
    <w:p w14:paraId="3FE12E20" w14:textId="77777777" w:rsidR="00336C03" w:rsidRDefault="00336C03" w:rsidP="00A0050B">
      <w:pPr>
        <w:pStyle w:val="NoteLevel1"/>
        <w:rPr>
          <w:rFonts w:ascii="Arial" w:hAnsi="Arial" w:cs="Arial"/>
        </w:rPr>
      </w:pPr>
    </w:p>
    <w:p w14:paraId="43E39329" w14:textId="3D1260F1" w:rsidR="00592B1B" w:rsidRDefault="00592B1B" w:rsidP="00592B1B">
      <w:pPr>
        <w:pStyle w:val="NoteLevel1"/>
        <w:numPr>
          <w:ilvl w:val="0"/>
          <w:numId w:val="15"/>
        </w:numPr>
        <w:rPr>
          <w:rFonts w:ascii="Arial" w:hAnsi="Arial" w:cs="Arial"/>
        </w:rPr>
      </w:pPr>
      <w:r w:rsidRPr="00592B1B">
        <w:rPr>
          <w:rFonts w:ascii="Arial" w:hAnsi="Arial" w:cs="Arial"/>
          <w:i/>
          <w:u w:val="single"/>
        </w:rPr>
        <w:t>Identification</w:t>
      </w:r>
      <w:r>
        <w:rPr>
          <w:rFonts w:ascii="Arial" w:hAnsi="Arial" w:cs="Arial"/>
        </w:rPr>
        <w:t>: Freud believed that children cope with threatening feelings of competition with their same-sex parent by identifying with that parent.</w:t>
      </w:r>
    </w:p>
    <w:p w14:paraId="051DC27D" w14:textId="77777777" w:rsidR="00592B1B" w:rsidRDefault="00592B1B" w:rsidP="00592B1B">
      <w:pPr>
        <w:pStyle w:val="NoteLevel1"/>
        <w:numPr>
          <w:ilvl w:val="0"/>
          <w:numId w:val="0"/>
        </w:numPr>
        <w:rPr>
          <w:rFonts w:ascii="Arial" w:hAnsi="Arial" w:cs="Arial"/>
          <w:i/>
          <w:u w:val="single"/>
        </w:rPr>
      </w:pPr>
    </w:p>
    <w:p w14:paraId="61BAED15" w14:textId="3821539D" w:rsidR="00592B1B" w:rsidRDefault="008F66AE" w:rsidP="00592B1B">
      <w:pPr>
        <w:pStyle w:val="NoteLevel1"/>
        <w:numPr>
          <w:ilvl w:val="0"/>
          <w:numId w:val="0"/>
        </w:numPr>
        <w:rPr>
          <w:rFonts w:ascii="Arial" w:hAnsi="Arial" w:cs="Arial"/>
        </w:rPr>
      </w:pPr>
      <w:r w:rsidRPr="008F66AE">
        <w:rPr>
          <w:rFonts w:ascii="Arial" w:hAnsi="Arial" w:cs="Arial"/>
          <w:u w:val="single"/>
        </w:rPr>
        <w:t>Psychosexual stages</w:t>
      </w:r>
      <w:r>
        <w:rPr>
          <w:rFonts w:ascii="Arial" w:hAnsi="Arial" w:cs="Arial"/>
        </w:rPr>
        <w:t>: the childhood stages of development (oral, anal, phallic, latency, genital) during which, according to Freud, the id’s pleasure-seeking energies focus on distinct erogenous zones.</w:t>
      </w:r>
    </w:p>
    <w:p w14:paraId="231001C9" w14:textId="77777777" w:rsidR="008F66AE" w:rsidRDefault="008F66AE" w:rsidP="00592B1B">
      <w:pPr>
        <w:pStyle w:val="NoteLevel1"/>
        <w:numPr>
          <w:ilvl w:val="0"/>
          <w:numId w:val="0"/>
        </w:numPr>
        <w:rPr>
          <w:rFonts w:ascii="Arial" w:hAnsi="Arial" w:cs="Arial"/>
        </w:rPr>
      </w:pPr>
    </w:p>
    <w:p w14:paraId="71916E79" w14:textId="70D357C9" w:rsidR="008F66AE" w:rsidRPr="008F66AE" w:rsidRDefault="008F66AE" w:rsidP="008F66AE">
      <w:pPr>
        <w:pStyle w:val="NoteLevel1"/>
        <w:numPr>
          <w:ilvl w:val="0"/>
          <w:numId w:val="0"/>
        </w:numPr>
        <w:rPr>
          <w:rFonts w:ascii="Arial" w:hAnsi="Arial" w:cs="Arial"/>
          <w:i/>
        </w:rPr>
      </w:pPr>
      <w:r w:rsidRPr="008F66AE">
        <w:rPr>
          <w:rFonts w:ascii="Arial" w:hAnsi="Arial" w:cs="Arial"/>
          <w:i/>
        </w:rPr>
        <w:t>Freud’s Psychosexual Stages:</w:t>
      </w:r>
    </w:p>
    <w:p w14:paraId="4D166FFF" w14:textId="63185D2A" w:rsidR="008F66AE" w:rsidRDefault="008F66AE" w:rsidP="008F66AE">
      <w:pPr>
        <w:pStyle w:val="NoteLevel1"/>
        <w:numPr>
          <w:ilvl w:val="0"/>
          <w:numId w:val="11"/>
        </w:numPr>
        <w:rPr>
          <w:rFonts w:ascii="Arial" w:hAnsi="Arial" w:cs="Arial"/>
        </w:rPr>
      </w:pPr>
      <w:r>
        <w:rPr>
          <w:rFonts w:ascii="Arial" w:hAnsi="Arial" w:cs="Arial"/>
        </w:rPr>
        <w:t xml:space="preserve"> </w:t>
      </w:r>
      <w:r w:rsidRPr="008F66AE">
        <w:rPr>
          <w:rFonts w:ascii="Arial" w:hAnsi="Arial" w:cs="Arial"/>
          <w:i/>
          <w:u w:val="single"/>
        </w:rPr>
        <w:t>Oral</w:t>
      </w:r>
      <w:r>
        <w:rPr>
          <w:rFonts w:ascii="Arial" w:hAnsi="Arial" w:cs="Arial"/>
        </w:rPr>
        <w:t xml:space="preserve"> (0-18 months)</w:t>
      </w:r>
    </w:p>
    <w:p w14:paraId="0048FEE9" w14:textId="4D5EDEAF" w:rsidR="008F66AE" w:rsidRDefault="008F66AE" w:rsidP="008F66AE">
      <w:pPr>
        <w:pStyle w:val="NoteLevel2"/>
        <w:numPr>
          <w:ilvl w:val="1"/>
          <w:numId w:val="11"/>
        </w:numPr>
        <w:rPr>
          <w:rFonts w:ascii="Arial" w:hAnsi="Arial" w:cs="Arial"/>
        </w:rPr>
      </w:pPr>
      <w:proofErr w:type="gramStart"/>
      <w:r>
        <w:rPr>
          <w:rFonts w:ascii="Arial" w:hAnsi="Arial" w:cs="Arial"/>
        </w:rPr>
        <w:t>pleasure</w:t>
      </w:r>
      <w:proofErr w:type="gramEnd"/>
      <w:r>
        <w:rPr>
          <w:rFonts w:ascii="Arial" w:hAnsi="Arial" w:cs="Arial"/>
        </w:rPr>
        <w:t xml:space="preserve"> centers on the mouth – sucking, biting, chewing</w:t>
      </w:r>
    </w:p>
    <w:p w14:paraId="2C72DB96" w14:textId="33882664" w:rsidR="008F66AE" w:rsidRDefault="008F66AE" w:rsidP="008F66AE">
      <w:pPr>
        <w:pStyle w:val="NoteLevel1"/>
        <w:numPr>
          <w:ilvl w:val="0"/>
          <w:numId w:val="11"/>
        </w:numPr>
        <w:rPr>
          <w:rFonts w:ascii="Arial" w:hAnsi="Arial" w:cs="Arial"/>
        </w:rPr>
      </w:pPr>
      <w:r w:rsidRPr="008F66AE">
        <w:rPr>
          <w:rFonts w:ascii="Arial" w:hAnsi="Arial" w:cs="Arial"/>
          <w:i/>
          <w:u w:val="single"/>
        </w:rPr>
        <w:t>Anal</w:t>
      </w:r>
      <w:r>
        <w:rPr>
          <w:rFonts w:ascii="Arial" w:hAnsi="Arial" w:cs="Arial"/>
        </w:rPr>
        <w:t xml:space="preserve"> (18-36 months)</w:t>
      </w:r>
    </w:p>
    <w:p w14:paraId="4B91CD92" w14:textId="14942D26" w:rsidR="008F66AE" w:rsidRDefault="008F66AE" w:rsidP="008F66AE">
      <w:pPr>
        <w:pStyle w:val="NoteLevel2"/>
        <w:numPr>
          <w:ilvl w:val="1"/>
          <w:numId w:val="11"/>
        </w:numPr>
        <w:rPr>
          <w:rFonts w:ascii="Arial" w:hAnsi="Arial" w:cs="Arial"/>
        </w:rPr>
      </w:pPr>
      <w:r>
        <w:rPr>
          <w:rFonts w:ascii="Arial" w:hAnsi="Arial" w:cs="Arial"/>
        </w:rPr>
        <w:t>Pleasure focuses on bowel and bladder elimination; coping with demands for control</w:t>
      </w:r>
    </w:p>
    <w:p w14:paraId="5AEEC1F8" w14:textId="4E9947B4" w:rsidR="008F66AE" w:rsidRDefault="008F66AE" w:rsidP="008F66AE">
      <w:pPr>
        <w:pStyle w:val="NoteLevel1"/>
        <w:numPr>
          <w:ilvl w:val="0"/>
          <w:numId w:val="11"/>
        </w:numPr>
        <w:rPr>
          <w:rFonts w:ascii="Arial" w:hAnsi="Arial" w:cs="Arial"/>
        </w:rPr>
      </w:pPr>
      <w:r w:rsidRPr="008F66AE">
        <w:rPr>
          <w:rFonts w:ascii="Arial" w:hAnsi="Arial" w:cs="Arial"/>
          <w:i/>
          <w:u w:val="single"/>
        </w:rPr>
        <w:t>Phallic</w:t>
      </w:r>
      <w:r>
        <w:rPr>
          <w:rFonts w:ascii="Arial" w:hAnsi="Arial" w:cs="Arial"/>
        </w:rPr>
        <w:t xml:space="preserve"> (3-6 years)</w:t>
      </w:r>
    </w:p>
    <w:p w14:paraId="1394CD6B" w14:textId="423A73DB" w:rsidR="008F66AE" w:rsidRDefault="008F66AE" w:rsidP="008F66AE">
      <w:pPr>
        <w:pStyle w:val="NoteLevel2"/>
        <w:numPr>
          <w:ilvl w:val="1"/>
          <w:numId w:val="11"/>
        </w:numPr>
        <w:rPr>
          <w:rFonts w:ascii="Arial" w:hAnsi="Arial" w:cs="Arial"/>
        </w:rPr>
      </w:pPr>
      <w:r>
        <w:rPr>
          <w:rFonts w:ascii="Arial" w:hAnsi="Arial" w:cs="Arial"/>
        </w:rPr>
        <w:t>Pleasure zone is the genitals; coping with incestuous sexual feelings</w:t>
      </w:r>
    </w:p>
    <w:p w14:paraId="49BBBC7A" w14:textId="3387BFC2" w:rsidR="008F66AE" w:rsidRDefault="008F66AE" w:rsidP="008F66AE">
      <w:pPr>
        <w:pStyle w:val="NoteLevel1"/>
        <w:numPr>
          <w:ilvl w:val="0"/>
          <w:numId w:val="11"/>
        </w:numPr>
        <w:rPr>
          <w:rFonts w:ascii="Arial" w:hAnsi="Arial" w:cs="Arial"/>
        </w:rPr>
      </w:pPr>
      <w:r w:rsidRPr="008F66AE">
        <w:rPr>
          <w:rFonts w:ascii="Arial" w:hAnsi="Arial" w:cs="Arial"/>
          <w:i/>
          <w:u w:val="single"/>
        </w:rPr>
        <w:t>Latency</w:t>
      </w:r>
      <w:r>
        <w:rPr>
          <w:rFonts w:ascii="Arial" w:hAnsi="Arial" w:cs="Arial"/>
        </w:rPr>
        <w:t xml:space="preserve"> (6 to puberty)</w:t>
      </w:r>
    </w:p>
    <w:p w14:paraId="577B62BD" w14:textId="5D730232" w:rsidR="008F66AE" w:rsidRDefault="008F66AE" w:rsidP="008F66AE">
      <w:pPr>
        <w:pStyle w:val="NoteLevel2"/>
        <w:numPr>
          <w:ilvl w:val="1"/>
          <w:numId w:val="11"/>
        </w:numPr>
        <w:rPr>
          <w:rFonts w:ascii="Arial" w:hAnsi="Arial" w:cs="Arial"/>
        </w:rPr>
      </w:pPr>
      <w:r>
        <w:rPr>
          <w:rFonts w:ascii="Arial" w:hAnsi="Arial" w:cs="Arial"/>
        </w:rPr>
        <w:t>Dormant sexual feelings</w:t>
      </w:r>
    </w:p>
    <w:p w14:paraId="63DE2D0C" w14:textId="3FC197B5" w:rsidR="008F66AE" w:rsidRDefault="008F66AE" w:rsidP="008F66AE">
      <w:pPr>
        <w:pStyle w:val="NoteLevel1"/>
        <w:numPr>
          <w:ilvl w:val="0"/>
          <w:numId w:val="11"/>
        </w:numPr>
        <w:rPr>
          <w:rFonts w:ascii="Arial" w:hAnsi="Arial" w:cs="Arial"/>
        </w:rPr>
      </w:pPr>
      <w:r w:rsidRPr="008F66AE">
        <w:rPr>
          <w:rFonts w:ascii="Arial" w:hAnsi="Arial" w:cs="Arial"/>
          <w:i/>
          <w:u w:val="single"/>
        </w:rPr>
        <w:t>Genital</w:t>
      </w:r>
      <w:r>
        <w:rPr>
          <w:rFonts w:ascii="Arial" w:hAnsi="Arial" w:cs="Arial"/>
        </w:rPr>
        <w:t xml:space="preserve"> (puberty on)</w:t>
      </w:r>
    </w:p>
    <w:p w14:paraId="20281407" w14:textId="0BE01F7B" w:rsidR="008F66AE" w:rsidRDefault="008F66AE" w:rsidP="008F66AE">
      <w:pPr>
        <w:pStyle w:val="NoteLevel2"/>
        <w:numPr>
          <w:ilvl w:val="1"/>
          <w:numId w:val="11"/>
        </w:numPr>
        <w:rPr>
          <w:rFonts w:ascii="Arial" w:hAnsi="Arial" w:cs="Arial"/>
        </w:rPr>
      </w:pPr>
      <w:r>
        <w:rPr>
          <w:rFonts w:ascii="Arial" w:hAnsi="Arial" w:cs="Arial"/>
        </w:rPr>
        <w:t>Maturation of sexual interests</w:t>
      </w:r>
    </w:p>
    <w:p w14:paraId="30246A68" w14:textId="77777777" w:rsidR="008F66AE" w:rsidRDefault="008F66AE" w:rsidP="008F66AE">
      <w:pPr>
        <w:pStyle w:val="NoteLevel1"/>
        <w:numPr>
          <w:ilvl w:val="0"/>
          <w:numId w:val="0"/>
        </w:numPr>
        <w:rPr>
          <w:rFonts w:ascii="Arial" w:hAnsi="Arial" w:cs="Arial"/>
        </w:rPr>
      </w:pPr>
    </w:p>
    <w:p w14:paraId="2BE618C4" w14:textId="77777777" w:rsidR="00802B2B" w:rsidRDefault="008F66AE" w:rsidP="008F66AE">
      <w:pPr>
        <w:pStyle w:val="NoteLevel1"/>
        <w:numPr>
          <w:ilvl w:val="0"/>
          <w:numId w:val="0"/>
        </w:numPr>
        <w:rPr>
          <w:rFonts w:ascii="Arial" w:hAnsi="Arial" w:cs="Arial"/>
        </w:rPr>
      </w:pPr>
      <w:r w:rsidRPr="00802B2B">
        <w:rPr>
          <w:rFonts w:ascii="Arial" w:hAnsi="Arial" w:cs="Arial"/>
          <w:u w:val="single"/>
        </w:rPr>
        <w:t>Oedipus</w:t>
      </w:r>
      <w:r w:rsidR="00802B2B">
        <w:rPr>
          <w:rFonts w:ascii="Arial" w:hAnsi="Arial" w:cs="Arial"/>
          <w:u w:val="single"/>
        </w:rPr>
        <w:t xml:space="preserve"> complex</w:t>
      </w:r>
      <w:r>
        <w:rPr>
          <w:rFonts w:ascii="Arial" w:hAnsi="Arial" w:cs="Arial"/>
        </w:rPr>
        <w:t>:</w:t>
      </w:r>
      <w:r w:rsidR="00802B2B">
        <w:rPr>
          <w:rFonts w:ascii="Arial" w:hAnsi="Arial" w:cs="Arial"/>
        </w:rPr>
        <w:t xml:space="preserve"> according to Freud, a boy’s sexual desires toward his mother and feelings of </w:t>
      </w:r>
      <w:proofErr w:type="gramStart"/>
      <w:r w:rsidR="00802B2B">
        <w:rPr>
          <w:rFonts w:ascii="Arial" w:hAnsi="Arial" w:cs="Arial"/>
        </w:rPr>
        <w:t>jealousy  and</w:t>
      </w:r>
      <w:proofErr w:type="gramEnd"/>
      <w:r w:rsidR="00802B2B">
        <w:rPr>
          <w:rFonts w:ascii="Arial" w:hAnsi="Arial" w:cs="Arial"/>
        </w:rPr>
        <w:t xml:space="preserve"> hatred for the rival father.</w:t>
      </w:r>
    </w:p>
    <w:p w14:paraId="7B8CD810" w14:textId="77777777" w:rsidR="00802B2B" w:rsidRDefault="00802B2B" w:rsidP="008F66AE">
      <w:pPr>
        <w:pStyle w:val="NoteLevel1"/>
        <w:numPr>
          <w:ilvl w:val="0"/>
          <w:numId w:val="0"/>
        </w:numPr>
        <w:rPr>
          <w:rFonts w:ascii="Arial" w:hAnsi="Arial" w:cs="Arial"/>
        </w:rPr>
      </w:pPr>
    </w:p>
    <w:p w14:paraId="51308B26" w14:textId="77777777" w:rsidR="006B0509" w:rsidRDefault="00802B2B" w:rsidP="008F66AE">
      <w:pPr>
        <w:pStyle w:val="NoteLevel1"/>
        <w:numPr>
          <w:ilvl w:val="0"/>
          <w:numId w:val="0"/>
        </w:numPr>
        <w:rPr>
          <w:rFonts w:ascii="Arial" w:hAnsi="Arial" w:cs="Arial"/>
        </w:rPr>
      </w:pPr>
      <w:r w:rsidRPr="006B0509">
        <w:rPr>
          <w:rFonts w:ascii="Arial" w:hAnsi="Arial" w:cs="Arial"/>
          <w:u w:val="single"/>
        </w:rPr>
        <w:t>Identification</w:t>
      </w:r>
      <w:r>
        <w:rPr>
          <w:rFonts w:ascii="Arial" w:hAnsi="Arial" w:cs="Arial"/>
        </w:rPr>
        <w:t xml:space="preserve">: the process by which, accord to Freud, children incorporate </w:t>
      </w:r>
      <w:r w:rsidR="006B0509">
        <w:rPr>
          <w:rFonts w:ascii="Arial" w:hAnsi="Arial" w:cs="Arial"/>
        </w:rPr>
        <w:t xml:space="preserve">their parents’ values into </w:t>
      </w:r>
      <w:proofErr w:type="gramStart"/>
      <w:r w:rsidR="006B0509">
        <w:rPr>
          <w:rFonts w:ascii="Arial" w:hAnsi="Arial" w:cs="Arial"/>
        </w:rPr>
        <w:t>their</w:t>
      </w:r>
      <w:proofErr w:type="gramEnd"/>
      <w:r w:rsidR="006B0509">
        <w:rPr>
          <w:rFonts w:ascii="Arial" w:hAnsi="Arial" w:cs="Arial"/>
        </w:rPr>
        <w:t xml:space="preserve"> developing superegos.</w:t>
      </w:r>
    </w:p>
    <w:p w14:paraId="7BBED36E" w14:textId="77777777" w:rsidR="006B0509" w:rsidRDefault="006B0509" w:rsidP="008F66AE">
      <w:pPr>
        <w:pStyle w:val="NoteLevel1"/>
        <w:numPr>
          <w:ilvl w:val="0"/>
          <w:numId w:val="0"/>
        </w:numPr>
        <w:rPr>
          <w:rFonts w:ascii="Arial" w:hAnsi="Arial" w:cs="Arial"/>
        </w:rPr>
      </w:pPr>
    </w:p>
    <w:p w14:paraId="6C0C5B68" w14:textId="77777777" w:rsidR="006B0509" w:rsidRDefault="006B0509" w:rsidP="008F66AE">
      <w:pPr>
        <w:pStyle w:val="NoteLevel1"/>
        <w:numPr>
          <w:ilvl w:val="0"/>
          <w:numId w:val="0"/>
        </w:numPr>
        <w:rPr>
          <w:rFonts w:ascii="Arial" w:hAnsi="Arial" w:cs="Arial"/>
        </w:rPr>
      </w:pPr>
      <w:r w:rsidRPr="006B0509">
        <w:rPr>
          <w:rFonts w:ascii="Arial" w:hAnsi="Arial" w:cs="Arial"/>
          <w:u w:val="single"/>
        </w:rPr>
        <w:t>Fixation</w:t>
      </w:r>
      <w:r>
        <w:rPr>
          <w:rFonts w:ascii="Arial" w:hAnsi="Arial" w:cs="Arial"/>
        </w:rPr>
        <w:t>: according to Freud, a lingering focus on pleasure-seeking energies at an earlier psychosexual stage, in which conflicts were resolved.</w:t>
      </w:r>
    </w:p>
    <w:p w14:paraId="09CC495F" w14:textId="77777777" w:rsidR="006B0509" w:rsidRDefault="006B0509" w:rsidP="008F66AE">
      <w:pPr>
        <w:pStyle w:val="NoteLevel1"/>
        <w:numPr>
          <w:ilvl w:val="0"/>
          <w:numId w:val="0"/>
        </w:numPr>
        <w:rPr>
          <w:rFonts w:ascii="Arial" w:hAnsi="Arial" w:cs="Arial"/>
        </w:rPr>
      </w:pPr>
    </w:p>
    <w:p w14:paraId="5A0F5F3F" w14:textId="400C4BC5" w:rsidR="008F66AE" w:rsidRDefault="006B0509" w:rsidP="008F66AE">
      <w:pPr>
        <w:pStyle w:val="NoteLevel1"/>
        <w:numPr>
          <w:ilvl w:val="0"/>
          <w:numId w:val="0"/>
        </w:numPr>
        <w:rPr>
          <w:rFonts w:ascii="Arial" w:hAnsi="Arial" w:cs="Arial"/>
        </w:rPr>
      </w:pPr>
      <w:r w:rsidRPr="005F4140">
        <w:rPr>
          <w:rFonts w:ascii="Arial" w:hAnsi="Arial" w:cs="Arial"/>
          <w:u w:val="single"/>
        </w:rPr>
        <w:t>Defense mechanisms</w:t>
      </w:r>
      <w:r>
        <w:rPr>
          <w:rFonts w:ascii="Arial" w:hAnsi="Arial" w:cs="Arial"/>
        </w:rPr>
        <w:t>: in psychoanalytic theory, the ego’s protective methods of reducing anxiety</w:t>
      </w:r>
      <w:r w:rsidR="005F4140">
        <w:rPr>
          <w:rFonts w:ascii="Arial" w:hAnsi="Arial" w:cs="Arial"/>
        </w:rPr>
        <w:t xml:space="preserve"> by unconsciously distorting reality.</w:t>
      </w:r>
    </w:p>
    <w:p w14:paraId="24F0AC3C" w14:textId="77777777" w:rsidR="005F4140" w:rsidRDefault="005F4140" w:rsidP="008F66AE">
      <w:pPr>
        <w:pStyle w:val="NoteLevel1"/>
        <w:numPr>
          <w:ilvl w:val="0"/>
          <w:numId w:val="0"/>
        </w:numPr>
        <w:rPr>
          <w:rFonts w:ascii="Arial" w:hAnsi="Arial" w:cs="Arial"/>
        </w:rPr>
      </w:pPr>
    </w:p>
    <w:p w14:paraId="018B52D7" w14:textId="77777777" w:rsidR="00070C2D" w:rsidRDefault="00070C2D" w:rsidP="008F66AE">
      <w:pPr>
        <w:pStyle w:val="NoteLevel1"/>
        <w:numPr>
          <w:ilvl w:val="0"/>
          <w:numId w:val="0"/>
        </w:numPr>
        <w:rPr>
          <w:rFonts w:ascii="Arial" w:hAnsi="Arial" w:cs="Arial"/>
          <w:i/>
        </w:rPr>
      </w:pPr>
    </w:p>
    <w:p w14:paraId="58F5B295" w14:textId="77777777" w:rsidR="00070C2D" w:rsidRDefault="00070C2D" w:rsidP="008F66AE">
      <w:pPr>
        <w:pStyle w:val="NoteLevel1"/>
        <w:numPr>
          <w:ilvl w:val="0"/>
          <w:numId w:val="0"/>
        </w:numPr>
        <w:rPr>
          <w:rFonts w:ascii="Arial" w:hAnsi="Arial" w:cs="Arial"/>
          <w:i/>
        </w:rPr>
      </w:pPr>
    </w:p>
    <w:p w14:paraId="64D0EBF9" w14:textId="77777777" w:rsidR="00070C2D" w:rsidRDefault="00070C2D" w:rsidP="008F66AE">
      <w:pPr>
        <w:pStyle w:val="NoteLevel1"/>
        <w:numPr>
          <w:ilvl w:val="0"/>
          <w:numId w:val="0"/>
        </w:numPr>
        <w:rPr>
          <w:rFonts w:ascii="Arial" w:hAnsi="Arial" w:cs="Arial"/>
          <w:i/>
        </w:rPr>
      </w:pPr>
    </w:p>
    <w:p w14:paraId="3DF99FB3" w14:textId="77777777" w:rsidR="00070C2D" w:rsidRDefault="00070C2D" w:rsidP="008F66AE">
      <w:pPr>
        <w:pStyle w:val="NoteLevel1"/>
        <w:numPr>
          <w:ilvl w:val="0"/>
          <w:numId w:val="0"/>
        </w:numPr>
        <w:rPr>
          <w:rFonts w:ascii="Arial" w:hAnsi="Arial" w:cs="Arial"/>
          <w:i/>
        </w:rPr>
      </w:pPr>
    </w:p>
    <w:p w14:paraId="2C70739D" w14:textId="77777777" w:rsidR="00070C2D" w:rsidRDefault="00070C2D" w:rsidP="008F66AE">
      <w:pPr>
        <w:pStyle w:val="NoteLevel1"/>
        <w:numPr>
          <w:ilvl w:val="0"/>
          <w:numId w:val="0"/>
        </w:numPr>
        <w:rPr>
          <w:rFonts w:ascii="Arial" w:hAnsi="Arial" w:cs="Arial"/>
          <w:i/>
        </w:rPr>
      </w:pPr>
    </w:p>
    <w:p w14:paraId="711022DA" w14:textId="77777777" w:rsidR="00070C2D" w:rsidRDefault="00070C2D" w:rsidP="008F66AE">
      <w:pPr>
        <w:pStyle w:val="NoteLevel1"/>
        <w:numPr>
          <w:ilvl w:val="0"/>
          <w:numId w:val="0"/>
        </w:numPr>
        <w:rPr>
          <w:rFonts w:ascii="Arial" w:hAnsi="Arial" w:cs="Arial"/>
          <w:i/>
        </w:rPr>
      </w:pPr>
    </w:p>
    <w:p w14:paraId="0CBE08BF" w14:textId="77777777" w:rsidR="00070C2D" w:rsidRDefault="00070C2D" w:rsidP="008F66AE">
      <w:pPr>
        <w:pStyle w:val="NoteLevel1"/>
        <w:numPr>
          <w:ilvl w:val="0"/>
          <w:numId w:val="0"/>
        </w:numPr>
        <w:rPr>
          <w:rFonts w:ascii="Arial" w:hAnsi="Arial" w:cs="Arial"/>
          <w:i/>
        </w:rPr>
      </w:pPr>
    </w:p>
    <w:p w14:paraId="7F12AB10" w14:textId="5F1E708A" w:rsidR="004341BE" w:rsidRPr="004341BE" w:rsidRDefault="004341BE" w:rsidP="008F66AE">
      <w:pPr>
        <w:pStyle w:val="NoteLevel1"/>
        <w:numPr>
          <w:ilvl w:val="0"/>
          <w:numId w:val="0"/>
        </w:numPr>
        <w:rPr>
          <w:rFonts w:ascii="Arial" w:hAnsi="Arial" w:cs="Arial"/>
          <w:i/>
        </w:rPr>
      </w:pPr>
      <w:r w:rsidRPr="004341BE">
        <w:rPr>
          <w:rFonts w:ascii="Arial" w:hAnsi="Arial" w:cs="Arial"/>
          <w:i/>
        </w:rPr>
        <w:t>Defense Mechanisms:</w:t>
      </w:r>
    </w:p>
    <w:p w14:paraId="32C39378" w14:textId="585262FF" w:rsidR="005F4140" w:rsidRDefault="005F4140" w:rsidP="004341BE">
      <w:pPr>
        <w:pStyle w:val="NoteLevel1"/>
        <w:numPr>
          <w:ilvl w:val="0"/>
          <w:numId w:val="16"/>
        </w:numPr>
        <w:rPr>
          <w:rFonts w:ascii="Arial" w:hAnsi="Arial" w:cs="Arial"/>
        </w:rPr>
      </w:pPr>
      <w:r w:rsidRPr="005F4140">
        <w:rPr>
          <w:rFonts w:ascii="Arial" w:hAnsi="Arial" w:cs="Arial"/>
          <w:u w:val="single"/>
        </w:rPr>
        <w:t>Re</w:t>
      </w:r>
      <w:r w:rsidR="004341BE">
        <w:rPr>
          <w:rFonts w:ascii="Arial" w:hAnsi="Arial" w:cs="Arial"/>
          <w:u w:val="single"/>
        </w:rPr>
        <w:t>p</w:t>
      </w:r>
      <w:r w:rsidRPr="005F4140">
        <w:rPr>
          <w:rFonts w:ascii="Arial" w:hAnsi="Arial" w:cs="Arial"/>
          <w:u w:val="single"/>
        </w:rPr>
        <w:t>ression</w:t>
      </w:r>
      <w:r>
        <w:rPr>
          <w:rFonts w:ascii="Arial" w:hAnsi="Arial" w:cs="Arial"/>
        </w:rPr>
        <w:t xml:space="preserve">: in </w:t>
      </w:r>
      <w:r w:rsidRPr="005F4140">
        <w:rPr>
          <w:rFonts w:ascii="Arial" w:hAnsi="Arial" w:cs="Arial"/>
        </w:rPr>
        <w:t>psychoanalytic</w:t>
      </w:r>
      <w:r>
        <w:rPr>
          <w:rFonts w:ascii="Arial" w:hAnsi="Arial" w:cs="Arial"/>
        </w:rPr>
        <w:t xml:space="preserve"> theory, the basic defense mechanism that banishes anxiety-arousing thoughts, feelings, and memories from consciousness.</w:t>
      </w:r>
    </w:p>
    <w:p w14:paraId="0DEA3EB1" w14:textId="015E80CB" w:rsidR="00F5612C" w:rsidRDefault="008D263F" w:rsidP="00F5612C">
      <w:pPr>
        <w:pStyle w:val="NoteLevel2"/>
        <w:numPr>
          <w:ilvl w:val="1"/>
          <w:numId w:val="16"/>
        </w:numPr>
        <w:rPr>
          <w:rFonts w:ascii="Arial" w:hAnsi="Arial" w:cs="Arial"/>
        </w:rPr>
      </w:pPr>
      <w:r>
        <w:rPr>
          <w:rFonts w:ascii="Arial" w:hAnsi="Arial" w:cs="Arial"/>
        </w:rPr>
        <w:t>Freud: repression underlies all the other defense mechanisms</w:t>
      </w:r>
    </w:p>
    <w:p w14:paraId="48860ACB" w14:textId="5958D890" w:rsidR="007F3534" w:rsidRDefault="007F3534" w:rsidP="00F5612C">
      <w:pPr>
        <w:pStyle w:val="NoteLevel2"/>
        <w:numPr>
          <w:ilvl w:val="1"/>
          <w:numId w:val="16"/>
        </w:numPr>
        <w:rPr>
          <w:rFonts w:ascii="Arial" w:hAnsi="Arial" w:cs="Arial"/>
        </w:rPr>
      </w:pPr>
      <w:r>
        <w:rPr>
          <w:rFonts w:ascii="Arial" w:hAnsi="Arial" w:cs="Arial"/>
        </w:rPr>
        <w:t>Freud believes that repression is the reason we do not remember our childhood lust for our parent of the other sex.</w:t>
      </w:r>
    </w:p>
    <w:p w14:paraId="4573D9F5" w14:textId="77777777" w:rsidR="005F4140" w:rsidRDefault="005F4140" w:rsidP="008F66AE">
      <w:pPr>
        <w:pStyle w:val="NoteLevel1"/>
        <w:numPr>
          <w:ilvl w:val="0"/>
          <w:numId w:val="0"/>
        </w:numPr>
        <w:rPr>
          <w:rFonts w:ascii="Arial" w:hAnsi="Arial" w:cs="Arial"/>
        </w:rPr>
      </w:pPr>
    </w:p>
    <w:p w14:paraId="4ED29477" w14:textId="2BB1E459" w:rsidR="005F4140" w:rsidRDefault="005F4140" w:rsidP="004341BE">
      <w:pPr>
        <w:pStyle w:val="NoteLevel1"/>
        <w:numPr>
          <w:ilvl w:val="0"/>
          <w:numId w:val="16"/>
        </w:numPr>
        <w:rPr>
          <w:rFonts w:ascii="Arial" w:hAnsi="Arial" w:cs="Arial"/>
        </w:rPr>
      </w:pPr>
      <w:r w:rsidRPr="005F4140">
        <w:rPr>
          <w:rFonts w:ascii="Arial" w:hAnsi="Arial" w:cs="Arial"/>
          <w:u w:val="single"/>
        </w:rPr>
        <w:t>Regression</w:t>
      </w:r>
      <w:r>
        <w:rPr>
          <w:rFonts w:ascii="Arial" w:hAnsi="Arial" w:cs="Arial"/>
        </w:rPr>
        <w:t xml:space="preserve">: </w:t>
      </w:r>
      <w:r w:rsidRPr="005F4140">
        <w:rPr>
          <w:rFonts w:ascii="Arial" w:hAnsi="Arial" w:cs="Arial"/>
        </w:rPr>
        <w:t>psychoanalytic</w:t>
      </w:r>
      <w:r>
        <w:rPr>
          <w:rFonts w:ascii="Arial" w:hAnsi="Arial" w:cs="Arial"/>
        </w:rPr>
        <w:t xml:space="preserve"> defense mechanism in which an individual faced with anxiety retreats to a more infinite psychosexual stage, where some psychic energy remains fixated.</w:t>
      </w:r>
    </w:p>
    <w:p w14:paraId="2D88847F" w14:textId="7D4EE336" w:rsidR="007F3534" w:rsidRDefault="00862F80" w:rsidP="007F3534">
      <w:pPr>
        <w:pStyle w:val="NoteLevel2"/>
        <w:numPr>
          <w:ilvl w:val="1"/>
          <w:numId w:val="16"/>
        </w:numPr>
        <w:rPr>
          <w:rFonts w:ascii="Arial" w:hAnsi="Arial" w:cs="Arial"/>
        </w:rPr>
      </w:pPr>
      <w:r>
        <w:rPr>
          <w:rFonts w:ascii="Arial" w:hAnsi="Arial" w:cs="Arial"/>
        </w:rPr>
        <w:t xml:space="preserve">Facing the anxious first days of school, a child may regress to the oral comfort of </w:t>
      </w:r>
      <w:proofErr w:type="gramStart"/>
      <w:r>
        <w:rPr>
          <w:rFonts w:ascii="Arial" w:hAnsi="Arial" w:cs="Arial"/>
        </w:rPr>
        <w:t>thumb-sucking</w:t>
      </w:r>
      <w:proofErr w:type="gramEnd"/>
      <w:r>
        <w:rPr>
          <w:rFonts w:ascii="Arial" w:hAnsi="Arial" w:cs="Arial"/>
        </w:rPr>
        <w:t>.</w:t>
      </w:r>
    </w:p>
    <w:p w14:paraId="4078E122" w14:textId="290E881D" w:rsidR="007F3534" w:rsidRPr="007F3534" w:rsidRDefault="00693974" w:rsidP="007F3534">
      <w:pPr>
        <w:pStyle w:val="NoteLevel2"/>
        <w:numPr>
          <w:ilvl w:val="1"/>
          <w:numId w:val="16"/>
        </w:numPr>
        <w:rPr>
          <w:rFonts w:ascii="Arial" w:hAnsi="Arial" w:cs="Arial"/>
        </w:rPr>
      </w:pPr>
      <w:r>
        <w:rPr>
          <w:rFonts w:ascii="Arial" w:hAnsi="Arial" w:cs="Arial"/>
        </w:rPr>
        <w:t>Faced with a mild stressor, children and young orangutans will regress, retreating to the comfort of earlier behavior.</w:t>
      </w:r>
    </w:p>
    <w:p w14:paraId="6291EE5D" w14:textId="77777777" w:rsidR="005F4140" w:rsidRDefault="005F4140" w:rsidP="008F66AE">
      <w:pPr>
        <w:pStyle w:val="NoteLevel1"/>
        <w:numPr>
          <w:ilvl w:val="0"/>
          <w:numId w:val="0"/>
        </w:numPr>
        <w:rPr>
          <w:rFonts w:ascii="Arial" w:hAnsi="Arial" w:cs="Arial"/>
        </w:rPr>
      </w:pPr>
    </w:p>
    <w:p w14:paraId="1372634B" w14:textId="2528DAF0" w:rsidR="005F4140" w:rsidRDefault="004341BE" w:rsidP="004341BE">
      <w:pPr>
        <w:pStyle w:val="NoteLevel1"/>
        <w:numPr>
          <w:ilvl w:val="0"/>
          <w:numId w:val="16"/>
        </w:numPr>
        <w:rPr>
          <w:rFonts w:ascii="Arial" w:hAnsi="Arial" w:cs="Arial"/>
        </w:rPr>
      </w:pPr>
      <w:r w:rsidRPr="004341BE">
        <w:rPr>
          <w:rFonts w:ascii="Arial" w:hAnsi="Arial" w:cs="Arial"/>
          <w:u w:val="single"/>
        </w:rPr>
        <w:t>Reaction formation</w:t>
      </w:r>
      <w:r>
        <w:rPr>
          <w:rFonts w:ascii="Arial" w:hAnsi="Arial" w:cs="Arial"/>
        </w:rPr>
        <w:t xml:space="preserve">: </w:t>
      </w:r>
      <w:r w:rsidRPr="004341BE">
        <w:rPr>
          <w:rFonts w:ascii="Arial" w:hAnsi="Arial" w:cs="Arial"/>
        </w:rPr>
        <w:t>psychoanalytic</w:t>
      </w:r>
      <w:r>
        <w:rPr>
          <w:rFonts w:ascii="Arial" w:hAnsi="Arial" w:cs="Arial"/>
        </w:rPr>
        <w:t xml:space="preserve"> defense mechanism </w:t>
      </w:r>
      <w:r w:rsidR="00D0471B">
        <w:rPr>
          <w:rFonts w:ascii="Arial" w:hAnsi="Arial" w:cs="Arial"/>
        </w:rPr>
        <w:t>by which the ego unconsciously switches unacceptable impulses</w:t>
      </w:r>
      <w:r w:rsidR="000F773E">
        <w:rPr>
          <w:rFonts w:ascii="Arial" w:hAnsi="Arial" w:cs="Arial"/>
        </w:rPr>
        <w:t xml:space="preserve"> into their opposites. Thus, people may express feelings that are the opposite</w:t>
      </w:r>
      <w:r w:rsidR="00D55018">
        <w:rPr>
          <w:rFonts w:ascii="Arial" w:hAnsi="Arial" w:cs="Arial"/>
        </w:rPr>
        <w:t xml:space="preserve"> of their anxiety-arousing </w:t>
      </w:r>
      <w:r w:rsidR="0053709A">
        <w:rPr>
          <w:rFonts w:ascii="Arial" w:hAnsi="Arial" w:cs="Arial"/>
        </w:rPr>
        <w:t>unconscious feelings.</w:t>
      </w:r>
    </w:p>
    <w:p w14:paraId="566F9304" w14:textId="4DC051CD" w:rsidR="00862F80" w:rsidRDefault="00701793" w:rsidP="00862F80">
      <w:pPr>
        <w:pStyle w:val="NoteLevel2"/>
        <w:numPr>
          <w:ilvl w:val="1"/>
          <w:numId w:val="16"/>
        </w:numPr>
        <w:rPr>
          <w:rFonts w:ascii="Arial" w:hAnsi="Arial" w:cs="Arial"/>
        </w:rPr>
      </w:pPr>
      <w:r>
        <w:rPr>
          <w:rFonts w:ascii="Arial" w:hAnsi="Arial" w:cs="Arial"/>
        </w:rPr>
        <w:t>En route to consciousness, the unacceptable proposition “I hate him” becomes “I love him.”</w:t>
      </w:r>
      <w:r w:rsidR="00F9213A">
        <w:rPr>
          <w:rFonts w:ascii="Arial" w:hAnsi="Arial" w:cs="Arial"/>
        </w:rPr>
        <w:t xml:space="preserve"> Timidity becomes daring. Feelings of inadequacy become bravado.</w:t>
      </w:r>
    </w:p>
    <w:p w14:paraId="106C4893" w14:textId="77777777" w:rsidR="0053709A" w:rsidRDefault="0053709A" w:rsidP="0053709A">
      <w:pPr>
        <w:pStyle w:val="NoteLevel1"/>
        <w:numPr>
          <w:ilvl w:val="0"/>
          <w:numId w:val="0"/>
        </w:numPr>
        <w:ind w:left="360"/>
        <w:rPr>
          <w:rFonts w:ascii="Arial" w:hAnsi="Arial" w:cs="Arial"/>
        </w:rPr>
      </w:pPr>
    </w:p>
    <w:p w14:paraId="2B63F11F" w14:textId="3811484C" w:rsidR="0053709A" w:rsidRDefault="0053709A" w:rsidP="004341BE">
      <w:pPr>
        <w:pStyle w:val="NoteLevel1"/>
        <w:numPr>
          <w:ilvl w:val="0"/>
          <w:numId w:val="16"/>
        </w:numPr>
        <w:rPr>
          <w:rFonts w:ascii="Arial" w:hAnsi="Arial" w:cs="Arial"/>
        </w:rPr>
      </w:pPr>
      <w:proofErr w:type="gramStart"/>
      <w:r w:rsidRPr="00693974">
        <w:rPr>
          <w:rFonts w:ascii="Arial" w:hAnsi="Arial" w:cs="Arial"/>
          <w:u w:val="single"/>
        </w:rPr>
        <w:t>Projection</w:t>
      </w:r>
      <w:r w:rsidR="00693974">
        <w:rPr>
          <w:rFonts w:ascii="Arial" w:hAnsi="Arial" w:cs="Arial"/>
        </w:rPr>
        <w:t xml:space="preserve">: </w:t>
      </w:r>
      <w:r w:rsidR="00693974" w:rsidRPr="00693974">
        <w:rPr>
          <w:rFonts w:ascii="Arial" w:hAnsi="Arial" w:cs="Arial"/>
        </w:rPr>
        <w:t>psychoanalytic</w:t>
      </w:r>
      <w:r w:rsidR="00693974">
        <w:rPr>
          <w:rFonts w:ascii="Arial" w:hAnsi="Arial" w:cs="Arial"/>
        </w:rPr>
        <w:t xml:space="preserve"> defense mechanism by which people disguise their own threatening impulses by attributing them to other</w:t>
      </w:r>
      <w:r w:rsidR="00813F68">
        <w:rPr>
          <w:rFonts w:ascii="Arial" w:hAnsi="Arial" w:cs="Arial"/>
        </w:rPr>
        <w:t>s.</w:t>
      </w:r>
      <w:proofErr w:type="gramEnd"/>
    </w:p>
    <w:p w14:paraId="3F610F2C" w14:textId="5B0BE111" w:rsidR="004D1556" w:rsidRDefault="00813F68" w:rsidP="004D1556">
      <w:pPr>
        <w:pStyle w:val="NoteLevel2"/>
        <w:numPr>
          <w:ilvl w:val="1"/>
          <w:numId w:val="16"/>
        </w:numPr>
        <w:rPr>
          <w:rFonts w:ascii="Arial" w:hAnsi="Arial" w:cs="Arial"/>
        </w:rPr>
      </w:pPr>
      <w:r>
        <w:rPr>
          <w:rFonts w:ascii="Arial" w:hAnsi="Arial" w:cs="Arial"/>
        </w:rPr>
        <w:t xml:space="preserve">“He doesn’t trust me” may be a projection of the actual feeling “I don’t trust him” or “I don’t trust myself” – </w:t>
      </w:r>
      <w:r>
        <w:rPr>
          <w:rFonts w:ascii="Arial" w:hAnsi="Arial" w:cs="Arial"/>
          <w:i/>
        </w:rPr>
        <w:t>The thief thinks everyone else is a thief</w:t>
      </w:r>
    </w:p>
    <w:p w14:paraId="4BC0153D" w14:textId="77777777" w:rsidR="00693974" w:rsidRDefault="00693974" w:rsidP="00693974">
      <w:pPr>
        <w:pStyle w:val="NoteLevel1"/>
        <w:numPr>
          <w:ilvl w:val="0"/>
          <w:numId w:val="0"/>
        </w:numPr>
        <w:ind w:left="360"/>
        <w:rPr>
          <w:rFonts w:ascii="Arial" w:hAnsi="Arial" w:cs="Arial"/>
        </w:rPr>
      </w:pPr>
    </w:p>
    <w:p w14:paraId="2C3D3B96" w14:textId="5A77C1EA" w:rsidR="00693974" w:rsidRDefault="00693974" w:rsidP="004341BE">
      <w:pPr>
        <w:pStyle w:val="NoteLevel1"/>
        <w:numPr>
          <w:ilvl w:val="0"/>
          <w:numId w:val="16"/>
        </w:numPr>
        <w:rPr>
          <w:rFonts w:ascii="Arial" w:hAnsi="Arial" w:cs="Arial"/>
        </w:rPr>
      </w:pPr>
      <w:r w:rsidRPr="00693974">
        <w:rPr>
          <w:rFonts w:ascii="Arial" w:hAnsi="Arial" w:cs="Arial"/>
          <w:u w:val="single"/>
        </w:rPr>
        <w:t>Rationalization</w:t>
      </w:r>
      <w:r>
        <w:rPr>
          <w:rFonts w:ascii="Arial" w:hAnsi="Arial" w:cs="Arial"/>
        </w:rPr>
        <w:t>: defense mechanism that offers self-</w:t>
      </w:r>
      <w:r w:rsidR="004D49A8">
        <w:rPr>
          <w:rFonts w:ascii="Arial" w:hAnsi="Arial" w:cs="Arial"/>
        </w:rPr>
        <w:t>justifying</w:t>
      </w:r>
      <w:r>
        <w:rPr>
          <w:rFonts w:ascii="Arial" w:hAnsi="Arial" w:cs="Arial"/>
        </w:rPr>
        <w:t xml:space="preserve"> explanations in place of the real, more threatening, unconscious reasons for one’s actions.</w:t>
      </w:r>
    </w:p>
    <w:p w14:paraId="5E5F7A24" w14:textId="59C89A9B" w:rsidR="00070C2D" w:rsidRPr="00070C2D" w:rsidRDefault="00602936" w:rsidP="00070C2D">
      <w:pPr>
        <w:pStyle w:val="NoteLevel2"/>
        <w:numPr>
          <w:ilvl w:val="1"/>
          <w:numId w:val="16"/>
        </w:numPr>
        <w:rPr>
          <w:rFonts w:ascii="Arial" w:hAnsi="Arial" w:cs="Arial"/>
        </w:rPr>
      </w:pPr>
      <w:r>
        <w:rPr>
          <w:rFonts w:ascii="Arial" w:hAnsi="Arial" w:cs="Arial"/>
        </w:rPr>
        <w:t>Habitual drinkers may say they drink with their friends “just to be sociable”. Students who fail to study may rationalize, “All work and no play makes Jack a dull person”</w:t>
      </w:r>
    </w:p>
    <w:p w14:paraId="0FDD93EB" w14:textId="77777777" w:rsidR="00070C2D" w:rsidRDefault="00070C2D" w:rsidP="00A3418D">
      <w:pPr>
        <w:pStyle w:val="NoteLevel1"/>
        <w:numPr>
          <w:ilvl w:val="0"/>
          <w:numId w:val="0"/>
        </w:numPr>
        <w:ind w:left="360"/>
        <w:rPr>
          <w:rFonts w:ascii="Arial" w:hAnsi="Arial" w:cs="Arial"/>
        </w:rPr>
      </w:pPr>
    </w:p>
    <w:p w14:paraId="428053DF" w14:textId="77777777" w:rsidR="00070C2D" w:rsidRDefault="00070C2D" w:rsidP="00A3418D">
      <w:pPr>
        <w:pStyle w:val="NoteLevel1"/>
        <w:numPr>
          <w:ilvl w:val="0"/>
          <w:numId w:val="0"/>
        </w:numPr>
        <w:ind w:left="360"/>
        <w:rPr>
          <w:rFonts w:ascii="Arial" w:hAnsi="Arial" w:cs="Arial"/>
        </w:rPr>
      </w:pPr>
    </w:p>
    <w:p w14:paraId="3E862642" w14:textId="77777777" w:rsidR="00602936" w:rsidRDefault="00A3418D" w:rsidP="004341BE">
      <w:pPr>
        <w:pStyle w:val="NoteLevel1"/>
        <w:numPr>
          <w:ilvl w:val="0"/>
          <w:numId w:val="16"/>
        </w:numPr>
        <w:rPr>
          <w:rFonts w:ascii="Arial" w:hAnsi="Arial" w:cs="Arial"/>
        </w:rPr>
      </w:pPr>
      <w:r w:rsidRPr="00A3418D">
        <w:rPr>
          <w:rFonts w:ascii="Arial" w:hAnsi="Arial" w:cs="Arial"/>
          <w:u w:val="single"/>
        </w:rPr>
        <w:t>Displacement</w:t>
      </w:r>
      <w:r>
        <w:rPr>
          <w:rFonts w:ascii="Arial" w:hAnsi="Arial" w:cs="Arial"/>
        </w:rPr>
        <w:t>: shifts sexual or aggressive impulses towards a more acceptable or less threatening object or person, as when redirecting anger toward a safer outlet.</w:t>
      </w:r>
    </w:p>
    <w:p w14:paraId="5B303D74" w14:textId="4D05BE9A" w:rsidR="004D49A8" w:rsidRDefault="00B84DCB" w:rsidP="00602936">
      <w:pPr>
        <w:pStyle w:val="NoteLevel2"/>
        <w:numPr>
          <w:ilvl w:val="1"/>
          <w:numId w:val="16"/>
        </w:numPr>
        <w:rPr>
          <w:rFonts w:ascii="Arial" w:hAnsi="Arial" w:cs="Arial"/>
        </w:rPr>
      </w:pPr>
      <w:r>
        <w:rPr>
          <w:rFonts w:ascii="Arial" w:hAnsi="Arial" w:cs="Arial"/>
        </w:rPr>
        <w:t>Children who fear expressing angers against their parents may displace it by kicking the family pet. Students upset over an exam may snap at a roommate.</w:t>
      </w:r>
    </w:p>
    <w:p w14:paraId="725A6BB5" w14:textId="77777777" w:rsidR="00A3418D" w:rsidRDefault="00A3418D" w:rsidP="00B84DCB">
      <w:pPr>
        <w:pStyle w:val="NoteLevel1"/>
        <w:numPr>
          <w:ilvl w:val="0"/>
          <w:numId w:val="0"/>
        </w:numPr>
        <w:rPr>
          <w:rFonts w:ascii="Arial" w:hAnsi="Arial" w:cs="Arial"/>
        </w:rPr>
      </w:pPr>
    </w:p>
    <w:p w14:paraId="4B397BE3" w14:textId="03325C4B" w:rsidR="00A3418D" w:rsidRDefault="00A3418D" w:rsidP="004341BE">
      <w:pPr>
        <w:pStyle w:val="NoteLevel1"/>
        <w:numPr>
          <w:ilvl w:val="0"/>
          <w:numId w:val="16"/>
        </w:numPr>
        <w:rPr>
          <w:rFonts w:ascii="Arial" w:hAnsi="Arial" w:cs="Arial"/>
        </w:rPr>
      </w:pPr>
      <w:r w:rsidRPr="00A3418D">
        <w:rPr>
          <w:rFonts w:ascii="Arial" w:hAnsi="Arial" w:cs="Arial"/>
          <w:u w:val="single"/>
        </w:rPr>
        <w:t>Denial</w:t>
      </w:r>
      <w:r>
        <w:rPr>
          <w:rFonts w:ascii="Arial" w:hAnsi="Arial" w:cs="Arial"/>
        </w:rPr>
        <w:t>: people refuse to believe or even to perceive painful realities.</w:t>
      </w:r>
    </w:p>
    <w:p w14:paraId="706DE8C4" w14:textId="7DC55C16" w:rsidR="00B84DCB" w:rsidRDefault="00A37CB7" w:rsidP="00B84DCB">
      <w:pPr>
        <w:pStyle w:val="NoteLevel2"/>
        <w:numPr>
          <w:ilvl w:val="1"/>
          <w:numId w:val="16"/>
        </w:numPr>
        <w:rPr>
          <w:rFonts w:ascii="Arial" w:hAnsi="Arial" w:cs="Arial"/>
        </w:rPr>
      </w:pPr>
      <w:r>
        <w:rPr>
          <w:rFonts w:ascii="Arial" w:hAnsi="Arial" w:cs="Arial"/>
        </w:rPr>
        <w:t>Dying patients may deny the gravity of their illness. Parents may deny their child’s misconduct. Spouses may deny evidence of their partner’s affairs.</w:t>
      </w:r>
    </w:p>
    <w:p w14:paraId="79929042" w14:textId="77777777" w:rsidR="005F5696" w:rsidRDefault="005F5696" w:rsidP="005F5696">
      <w:pPr>
        <w:pStyle w:val="NoteLevel1"/>
        <w:rPr>
          <w:rFonts w:ascii="Arial" w:hAnsi="Arial" w:cs="Arial"/>
        </w:rPr>
      </w:pPr>
    </w:p>
    <w:p w14:paraId="08172A0B" w14:textId="794BF700" w:rsidR="004D49A8" w:rsidRDefault="001245A2" w:rsidP="008F66AE">
      <w:pPr>
        <w:pStyle w:val="NoteLevel1"/>
        <w:numPr>
          <w:ilvl w:val="0"/>
          <w:numId w:val="0"/>
        </w:numPr>
        <w:rPr>
          <w:rFonts w:ascii="Arial" w:hAnsi="Arial" w:cs="Arial"/>
        </w:rPr>
      </w:pPr>
      <w:r w:rsidRPr="001245A2">
        <w:rPr>
          <w:rFonts w:ascii="Arial" w:hAnsi="Arial" w:cs="Arial"/>
          <w:u w:val="single"/>
        </w:rPr>
        <w:t>Projective</w:t>
      </w:r>
      <w:r>
        <w:rPr>
          <w:rFonts w:ascii="Arial" w:hAnsi="Arial" w:cs="Arial"/>
        </w:rPr>
        <w:t xml:space="preserve"> test: a personality test, such as the Rorschach or TAT, that provides ambiguous stimuli designed to trigger projection of one’s inner dynamics.</w:t>
      </w:r>
    </w:p>
    <w:p w14:paraId="0D686734" w14:textId="77777777" w:rsidR="001245A2" w:rsidRDefault="001245A2" w:rsidP="008F66AE">
      <w:pPr>
        <w:pStyle w:val="NoteLevel1"/>
        <w:numPr>
          <w:ilvl w:val="0"/>
          <w:numId w:val="0"/>
        </w:numPr>
        <w:rPr>
          <w:rFonts w:ascii="Arial" w:hAnsi="Arial" w:cs="Arial"/>
        </w:rPr>
      </w:pPr>
    </w:p>
    <w:p w14:paraId="724FB548" w14:textId="134EA38C" w:rsidR="001245A2" w:rsidRDefault="001245A2" w:rsidP="008F66AE">
      <w:pPr>
        <w:pStyle w:val="NoteLevel1"/>
        <w:numPr>
          <w:ilvl w:val="0"/>
          <w:numId w:val="0"/>
        </w:numPr>
        <w:rPr>
          <w:rFonts w:ascii="Arial" w:hAnsi="Arial" w:cs="Arial"/>
        </w:rPr>
      </w:pPr>
      <w:r w:rsidRPr="001245A2">
        <w:rPr>
          <w:rFonts w:ascii="Arial" w:hAnsi="Arial" w:cs="Arial"/>
          <w:u w:val="single"/>
        </w:rPr>
        <w:t>Thematic Apperception Test (TAT)</w:t>
      </w:r>
      <w:r>
        <w:rPr>
          <w:rFonts w:ascii="Arial" w:hAnsi="Arial" w:cs="Arial"/>
        </w:rPr>
        <w:t>: a projective test in which people express their inner feelings and interests through the stories they make up about ambiguous scenes.</w:t>
      </w:r>
    </w:p>
    <w:p w14:paraId="5E406BB1" w14:textId="77777777" w:rsidR="00E44A01" w:rsidRDefault="00E44A01" w:rsidP="008F66AE">
      <w:pPr>
        <w:pStyle w:val="NoteLevel1"/>
        <w:numPr>
          <w:ilvl w:val="0"/>
          <w:numId w:val="0"/>
        </w:numPr>
        <w:rPr>
          <w:rFonts w:ascii="Arial" w:hAnsi="Arial" w:cs="Arial"/>
        </w:rPr>
      </w:pPr>
    </w:p>
    <w:p w14:paraId="68705205" w14:textId="0E87FA27" w:rsidR="00E44A01" w:rsidRDefault="00E44A01" w:rsidP="008F66AE">
      <w:pPr>
        <w:pStyle w:val="NoteLevel1"/>
        <w:numPr>
          <w:ilvl w:val="0"/>
          <w:numId w:val="0"/>
        </w:numPr>
        <w:rPr>
          <w:rFonts w:ascii="Arial" w:hAnsi="Arial" w:cs="Arial"/>
        </w:rPr>
      </w:pPr>
      <w:r w:rsidRPr="00324EC6">
        <w:rPr>
          <w:rFonts w:ascii="Arial" w:hAnsi="Arial" w:cs="Arial"/>
          <w:u w:val="single"/>
        </w:rPr>
        <w:t>Rorschach inkblot test:</w:t>
      </w:r>
      <w:r>
        <w:rPr>
          <w:rFonts w:ascii="Arial" w:hAnsi="Arial" w:cs="Arial"/>
        </w:rPr>
        <w:t xml:space="preserve"> the most widely used projective test, a set of 10 inkblots, designed by Hermann Ro</w:t>
      </w:r>
      <w:r w:rsidR="00324EC6">
        <w:rPr>
          <w:rFonts w:ascii="Arial" w:hAnsi="Arial" w:cs="Arial"/>
        </w:rPr>
        <w:t>rschach; seeks to identify people’s inner feelings by analyzing their interpretations of the blots.</w:t>
      </w:r>
    </w:p>
    <w:p w14:paraId="3453D10F" w14:textId="18A61FC1" w:rsidR="00324EC6" w:rsidRPr="008F66AE" w:rsidRDefault="00324EC6" w:rsidP="00324EC6">
      <w:pPr>
        <w:pStyle w:val="NoteLevel2"/>
        <w:numPr>
          <w:ilvl w:val="1"/>
          <w:numId w:val="17"/>
        </w:numPr>
        <w:rPr>
          <w:rFonts w:ascii="Arial" w:hAnsi="Arial" w:cs="Arial"/>
        </w:rPr>
      </w:pPr>
      <w:r>
        <w:rPr>
          <w:rFonts w:ascii="Arial" w:hAnsi="Arial" w:cs="Arial"/>
        </w:rPr>
        <w:t>In this projective test, people tell what they see in a series of symmetrica</w:t>
      </w:r>
      <w:r w:rsidR="007E7A86">
        <w:rPr>
          <w:rFonts w:ascii="Arial" w:hAnsi="Arial" w:cs="Arial"/>
        </w:rPr>
        <w:t>l inkblots. Some who use this test are confident</w:t>
      </w:r>
      <w:r w:rsidR="009A24BD">
        <w:rPr>
          <w:rFonts w:ascii="Arial" w:hAnsi="Arial" w:cs="Arial"/>
        </w:rPr>
        <w:t xml:space="preserve"> that the interpretation of ambiguous stimuli will reveal unconscious aspects of the test0taker’s personality. Others use it as an </w:t>
      </w:r>
      <w:proofErr w:type="gramStart"/>
      <w:r w:rsidR="009A24BD">
        <w:rPr>
          <w:rFonts w:ascii="Arial" w:hAnsi="Arial" w:cs="Arial"/>
        </w:rPr>
        <w:t>ice-breaker</w:t>
      </w:r>
      <w:proofErr w:type="gramEnd"/>
      <w:r w:rsidR="009A24BD">
        <w:rPr>
          <w:rFonts w:ascii="Arial" w:hAnsi="Arial" w:cs="Arial"/>
        </w:rPr>
        <w:t xml:space="preserve"> or to supplement other information.</w:t>
      </w:r>
    </w:p>
    <w:p w14:paraId="0C9171CD" w14:textId="42F4D3F3" w:rsidR="00592B1B" w:rsidRDefault="00592B1B" w:rsidP="00A0050B">
      <w:pPr>
        <w:pStyle w:val="NoteLevel1"/>
        <w:rPr>
          <w:rFonts w:ascii="Arial" w:hAnsi="Arial" w:cs="Arial"/>
        </w:rPr>
      </w:pPr>
    </w:p>
    <w:p w14:paraId="1EDF5C00" w14:textId="4E791319" w:rsidR="00EB555C" w:rsidRDefault="00EB555C" w:rsidP="00EB555C">
      <w:pPr>
        <w:pStyle w:val="NoteLevel1"/>
        <w:rPr>
          <w:rFonts w:ascii="Arial" w:hAnsi="Arial" w:cs="Arial"/>
        </w:rPr>
      </w:pPr>
      <w:r w:rsidRPr="00EB555C">
        <w:rPr>
          <w:rFonts w:ascii="Arial" w:hAnsi="Arial" w:cs="Arial"/>
          <w:u w:val="single"/>
        </w:rPr>
        <w:t>Terror-management theory</w:t>
      </w:r>
      <w:r>
        <w:rPr>
          <w:rFonts w:ascii="Arial" w:hAnsi="Arial" w:cs="Arial"/>
        </w:rPr>
        <w:t xml:space="preserve">: a theory of death-related anxiety; explores people’s </w:t>
      </w:r>
      <w:r w:rsidRPr="00EB555C">
        <w:rPr>
          <w:rFonts w:ascii="Arial" w:hAnsi="Arial" w:cs="Arial"/>
        </w:rPr>
        <w:t>emotional and behavioral responses to reminders of their impending death.</w:t>
      </w:r>
    </w:p>
    <w:p w14:paraId="15DE7715" w14:textId="77777777" w:rsidR="00EB555C" w:rsidRPr="00EB555C" w:rsidRDefault="00EB555C" w:rsidP="00EB555C">
      <w:pPr>
        <w:pStyle w:val="NoteLevel1"/>
        <w:rPr>
          <w:rFonts w:ascii="Arial" w:hAnsi="Arial" w:cs="Arial"/>
        </w:rPr>
      </w:pPr>
    </w:p>
    <w:p w14:paraId="36F6BB55" w14:textId="77777777" w:rsidR="00EB555C" w:rsidRDefault="00EB555C" w:rsidP="00A0050B">
      <w:pPr>
        <w:pStyle w:val="NoteLevel1"/>
        <w:rPr>
          <w:rFonts w:ascii="Arial" w:hAnsi="Arial" w:cs="Arial"/>
        </w:rPr>
      </w:pPr>
    </w:p>
    <w:p w14:paraId="1A7979BB" w14:textId="00C94187" w:rsidR="00592B1B" w:rsidRPr="00592B1B" w:rsidRDefault="00E92DD4" w:rsidP="00592B1B">
      <w:pPr>
        <w:pStyle w:val="NoteLevel1"/>
        <w:rPr>
          <w:rFonts w:ascii="Arial" w:hAnsi="Arial" w:cs="Arial"/>
          <w:b/>
        </w:rPr>
      </w:pPr>
      <w:r>
        <w:rPr>
          <w:rFonts w:ascii="Arial" w:hAnsi="Arial" w:cs="Arial"/>
          <w:b/>
        </w:rPr>
        <w:t>The H</w:t>
      </w:r>
      <w:r w:rsidR="008734B0" w:rsidRPr="00E92DD4">
        <w:rPr>
          <w:rFonts w:ascii="Arial" w:hAnsi="Arial" w:cs="Arial"/>
          <w:b/>
        </w:rPr>
        <w:t>umanistic Perspective</w:t>
      </w:r>
    </w:p>
    <w:p w14:paraId="6E7366BF" w14:textId="77777777" w:rsidR="008734B0" w:rsidRDefault="008734B0" w:rsidP="00A0050B">
      <w:pPr>
        <w:pStyle w:val="NoteLevel1"/>
        <w:rPr>
          <w:rFonts w:ascii="Arial" w:hAnsi="Arial" w:cs="Arial"/>
        </w:rPr>
      </w:pPr>
    </w:p>
    <w:p w14:paraId="29B46366" w14:textId="3B6E9978" w:rsidR="008734B0" w:rsidRDefault="00EB555C" w:rsidP="00A0050B">
      <w:pPr>
        <w:pStyle w:val="NoteLevel1"/>
        <w:rPr>
          <w:rFonts w:ascii="Arial" w:hAnsi="Arial" w:cs="Arial"/>
        </w:rPr>
      </w:pPr>
      <w:r w:rsidRPr="005626E3">
        <w:rPr>
          <w:rFonts w:ascii="Arial" w:hAnsi="Arial" w:cs="Arial"/>
          <w:u w:val="single"/>
        </w:rPr>
        <w:t>Self-actualization</w:t>
      </w:r>
      <w:r w:rsidR="00637F0D">
        <w:rPr>
          <w:rFonts w:ascii="Arial" w:hAnsi="Arial" w:cs="Arial"/>
        </w:rPr>
        <w:t xml:space="preserve">: </w:t>
      </w:r>
      <w:r w:rsidR="005626E3">
        <w:rPr>
          <w:rFonts w:ascii="Arial" w:hAnsi="Arial" w:cs="Arial"/>
        </w:rPr>
        <w:t>according to Maslow, one of the ultimate psychological needs that arises</w:t>
      </w:r>
      <w:r w:rsidR="00E92DD4">
        <w:rPr>
          <w:rFonts w:ascii="Arial" w:hAnsi="Arial" w:cs="Arial"/>
        </w:rPr>
        <w:t xml:space="preserve"> </w:t>
      </w:r>
      <w:r w:rsidR="005626E3">
        <w:rPr>
          <w:rFonts w:ascii="Arial" w:hAnsi="Arial" w:cs="Arial"/>
        </w:rPr>
        <w:t>after basic physical and psychological needs are met and self-esteem is achieved; the motivation to fulfill one’s potential.</w:t>
      </w:r>
    </w:p>
    <w:p w14:paraId="2543F72F" w14:textId="77777777" w:rsidR="005626E3" w:rsidRDefault="005626E3" w:rsidP="00A0050B">
      <w:pPr>
        <w:pStyle w:val="NoteLevel1"/>
        <w:rPr>
          <w:rFonts w:ascii="Arial" w:hAnsi="Arial" w:cs="Arial"/>
        </w:rPr>
      </w:pPr>
    </w:p>
    <w:p w14:paraId="1D0270CE" w14:textId="129AB11D" w:rsidR="005626E3" w:rsidRDefault="005626E3" w:rsidP="00A0050B">
      <w:pPr>
        <w:pStyle w:val="NoteLevel1"/>
        <w:rPr>
          <w:rFonts w:ascii="Arial" w:hAnsi="Arial" w:cs="Arial"/>
        </w:rPr>
      </w:pPr>
      <w:r w:rsidRPr="005626E3">
        <w:rPr>
          <w:rFonts w:ascii="Arial" w:hAnsi="Arial" w:cs="Arial"/>
          <w:u w:val="single"/>
        </w:rPr>
        <w:t>Unconditional positive regard</w:t>
      </w:r>
      <w:r>
        <w:rPr>
          <w:rFonts w:ascii="Arial" w:hAnsi="Arial" w:cs="Arial"/>
        </w:rPr>
        <w:t>: according to Rogers, an attitude of total acceptance toward another person.</w:t>
      </w:r>
    </w:p>
    <w:p w14:paraId="68E775AF" w14:textId="77777777" w:rsidR="005626E3" w:rsidRDefault="005626E3" w:rsidP="00A0050B">
      <w:pPr>
        <w:pStyle w:val="NoteLevel1"/>
        <w:rPr>
          <w:rFonts w:ascii="Arial" w:hAnsi="Arial" w:cs="Arial"/>
        </w:rPr>
      </w:pPr>
    </w:p>
    <w:p w14:paraId="538966A6" w14:textId="303C11BB" w:rsidR="005626E3" w:rsidRDefault="005626E3" w:rsidP="005626E3">
      <w:pPr>
        <w:pStyle w:val="NoteLevel1"/>
        <w:numPr>
          <w:ilvl w:val="0"/>
          <w:numId w:val="18"/>
        </w:numPr>
        <w:rPr>
          <w:rFonts w:ascii="Arial" w:hAnsi="Arial" w:cs="Arial"/>
        </w:rPr>
      </w:pPr>
      <w:r w:rsidRPr="0083484B">
        <w:rPr>
          <w:rFonts w:ascii="Arial" w:hAnsi="Arial" w:cs="Arial"/>
          <w:i/>
          <w:u w:val="single"/>
        </w:rPr>
        <w:t>The picture of empathy:</w:t>
      </w:r>
      <w:r>
        <w:rPr>
          <w:rFonts w:ascii="Arial" w:hAnsi="Arial" w:cs="Arial"/>
        </w:rPr>
        <w:t xml:space="preserve"> being open and sharing confidences is easier when the listener shows real understanding. Within such relationships people can relax and fully express their true selves.</w:t>
      </w:r>
    </w:p>
    <w:p w14:paraId="1F32DED6" w14:textId="77777777" w:rsidR="0083484B" w:rsidRDefault="0083484B" w:rsidP="0083484B">
      <w:pPr>
        <w:pStyle w:val="NoteLevel1"/>
        <w:numPr>
          <w:ilvl w:val="0"/>
          <w:numId w:val="0"/>
        </w:numPr>
        <w:rPr>
          <w:rFonts w:ascii="Arial" w:hAnsi="Arial" w:cs="Arial"/>
        </w:rPr>
      </w:pPr>
    </w:p>
    <w:p w14:paraId="7D9B7CD3" w14:textId="2ADC4778" w:rsidR="0083484B" w:rsidRPr="0083484B" w:rsidRDefault="0083484B" w:rsidP="0083484B">
      <w:pPr>
        <w:pStyle w:val="NoteLevel1"/>
        <w:numPr>
          <w:ilvl w:val="0"/>
          <w:numId w:val="0"/>
        </w:numPr>
        <w:rPr>
          <w:rFonts w:ascii="Arial" w:hAnsi="Arial" w:cs="Arial"/>
        </w:rPr>
      </w:pPr>
      <w:r w:rsidRPr="0083484B">
        <w:rPr>
          <w:rFonts w:ascii="Arial" w:hAnsi="Arial" w:cs="Arial"/>
          <w:u w:val="single"/>
        </w:rPr>
        <w:t>Self-concept</w:t>
      </w:r>
      <w:r>
        <w:rPr>
          <w:rFonts w:ascii="Arial" w:hAnsi="Arial" w:cs="Arial"/>
        </w:rPr>
        <w:t>: all our thoughts and feelings about ourselves, in answer to the question, “Who am I?”</w:t>
      </w:r>
    </w:p>
    <w:p w14:paraId="2D06D488" w14:textId="77777777" w:rsidR="00E92DD4" w:rsidRDefault="00E92DD4" w:rsidP="00A0050B">
      <w:pPr>
        <w:pStyle w:val="NoteLevel1"/>
        <w:rPr>
          <w:rFonts w:ascii="Arial" w:hAnsi="Arial" w:cs="Arial"/>
        </w:rPr>
      </w:pPr>
    </w:p>
    <w:p w14:paraId="0856176D" w14:textId="06544C49" w:rsidR="008734B0" w:rsidRPr="00E92DD4" w:rsidRDefault="008734B0" w:rsidP="00A0050B">
      <w:pPr>
        <w:pStyle w:val="NoteLevel1"/>
        <w:rPr>
          <w:rFonts w:ascii="Arial" w:hAnsi="Arial" w:cs="Arial"/>
          <w:b/>
        </w:rPr>
      </w:pPr>
      <w:r w:rsidRPr="00E92DD4">
        <w:rPr>
          <w:rFonts w:ascii="Arial" w:hAnsi="Arial" w:cs="Arial"/>
          <w:b/>
        </w:rPr>
        <w:t>The Trait Perspective</w:t>
      </w:r>
    </w:p>
    <w:p w14:paraId="69CD5C21" w14:textId="77777777" w:rsidR="008734B0" w:rsidRDefault="008734B0" w:rsidP="00A0050B">
      <w:pPr>
        <w:pStyle w:val="NoteLevel1"/>
        <w:rPr>
          <w:rFonts w:ascii="Arial" w:hAnsi="Arial" w:cs="Arial"/>
        </w:rPr>
      </w:pPr>
    </w:p>
    <w:p w14:paraId="6AFF4E61" w14:textId="14BA4550" w:rsidR="008734B0" w:rsidRDefault="00AC5C83" w:rsidP="00A0050B">
      <w:pPr>
        <w:pStyle w:val="NoteLevel1"/>
        <w:rPr>
          <w:rFonts w:ascii="Arial" w:hAnsi="Arial" w:cs="Arial"/>
        </w:rPr>
      </w:pPr>
      <w:r w:rsidRPr="00AC5C83">
        <w:rPr>
          <w:rFonts w:ascii="Arial" w:hAnsi="Arial" w:cs="Arial"/>
          <w:u w:val="single"/>
        </w:rPr>
        <w:t>Trait</w:t>
      </w:r>
      <w:r>
        <w:rPr>
          <w:rFonts w:ascii="Arial" w:hAnsi="Arial" w:cs="Arial"/>
        </w:rPr>
        <w:t>: a characteristic pattern of behavior or a disposition to feel and act, as assessed by self-report inventories and peer reports.</w:t>
      </w:r>
    </w:p>
    <w:p w14:paraId="63678084" w14:textId="77777777" w:rsidR="00AC5C83" w:rsidRDefault="00AC5C83" w:rsidP="00A0050B">
      <w:pPr>
        <w:pStyle w:val="NoteLevel1"/>
        <w:rPr>
          <w:rFonts w:ascii="Arial" w:hAnsi="Arial" w:cs="Arial"/>
        </w:rPr>
      </w:pPr>
    </w:p>
    <w:p w14:paraId="4901BD1E" w14:textId="1AF7BA18" w:rsidR="00AC5C83" w:rsidRDefault="00AC5C83" w:rsidP="00AC5C83">
      <w:pPr>
        <w:pStyle w:val="NoteLevel1"/>
        <w:numPr>
          <w:ilvl w:val="0"/>
          <w:numId w:val="19"/>
        </w:numPr>
        <w:rPr>
          <w:rFonts w:ascii="Arial" w:hAnsi="Arial" w:cs="Arial"/>
        </w:rPr>
      </w:pPr>
      <w:r w:rsidRPr="00AC5C83">
        <w:rPr>
          <w:rFonts w:ascii="Arial" w:hAnsi="Arial" w:cs="Arial"/>
          <w:i/>
          <w:u w:val="single"/>
        </w:rPr>
        <w:t>Jon Stewart – The extravert</w:t>
      </w:r>
      <w:r>
        <w:rPr>
          <w:rFonts w:ascii="Arial" w:hAnsi="Arial" w:cs="Arial"/>
        </w:rPr>
        <w:t xml:space="preserve">: Trait labels such as </w:t>
      </w:r>
      <w:r>
        <w:rPr>
          <w:rFonts w:ascii="Arial" w:hAnsi="Arial" w:cs="Arial"/>
          <w:i/>
        </w:rPr>
        <w:t>extraversion</w:t>
      </w:r>
      <w:r>
        <w:rPr>
          <w:rFonts w:ascii="Arial" w:hAnsi="Arial" w:cs="Arial"/>
        </w:rPr>
        <w:t xml:space="preserve"> can describe our temp</w:t>
      </w:r>
      <w:r w:rsidR="002C38E3">
        <w:rPr>
          <w:rFonts w:ascii="Arial" w:hAnsi="Arial" w:cs="Arial"/>
        </w:rPr>
        <w:t>erament and typical behaviors.</w:t>
      </w:r>
    </w:p>
    <w:p w14:paraId="24A2353B" w14:textId="6C7641E4" w:rsidR="00884C9F" w:rsidRDefault="00884C9F" w:rsidP="00884C9F">
      <w:pPr>
        <w:pStyle w:val="NoteLevel1"/>
        <w:numPr>
          <w:ilvl w:val="0"/>
          <w:numId w:val="0"/>
        </w:numPr>
        <w:ind w:left="360"/>
        <w:rPr>
          <w:rFonts w:ascii="Arial" w:hAnsi="Arial" w:cs="Arial"/>
        </w:rPr>
      </w:pPr>
    </w:p>
    <w:p w14:paraId="38E9628B" w14:textId="45C4C743" w:rsidR="00884C9F" w:rsidRDefault="003E4FB6" w:rsidP="00AC5C83">
      <w:pPr>
        <w:pStyle w:val="NoteLevel1"/>
        <w:numPr>
          <w:ilvl w:val="0"/>
          <w:numId w:val="19"/>
        </w:numPr>
        <w:rPr>
          <w:rFonts w:ascii="Arial" w:hAnsi="Arial" w:cs="Arial"/>
        </w:rPr>
      </w:pPr>
      <w:r w:rsidRPr="00106DA8">
        <w:rPr>
          <w:rFonts w:ascii="Arial" w:hAnsi="Arial" w:cs="Arial"/>
          <w:i/>
          <w:u w:val="single"/>
        </w:rPr>
        <w:t>Two-personality dimensions</w:t>
      </w:r>
      <w:r>
        <w:rPr>
          <w:rFonts w:ascii="Arial" w:hAnsi="Arial" w:cs="Arial"/>
        </w:rPr>
        <w:t xml:space="preserve">: Mapmakers can tell us </w:t>
      </w:r>
      <w:r w:rsidR="00106DA8">
        <w:rPr>
          <w:rFonts w:ascii="Arial" w:hAnsi="Arial" w:cs="Arial"/>
        </w:rPr>
        <w:t>a lot by using two axes (north-south and E-W). Hans Eysenck and Sybil Eysenck used 2 primary personality factors – extraversion-introversion and stability-instability – as axes for describing personality variations. Varying combinations define other, more specific traits.</w:t>
      </w:r>
    </w:p>
    <w:p w14:paraId="027E63BC" w14:textId="77777777" w:rsidR="00106DA8" w:rsidRDefault="00106DA8" w:rsidP="00106DA8">
      <w:pPr>
        <w:pStyle w:val="NoteLevel1"/>
        <w:numPr>
          <w:ilvl w:val="0"/>
          <w:numId w:val="0"/>
        </w:numPr>
        <w:rPr>
          <w:rFonts w:ascii="Arial" w:hAnsi="Arial" w:cs="Arial"/>
          <w:i/>
          <w:u w:val="single"/>
        </w:rPr>
      </w:pPr>
    </w:p>
    <w:p w14:paraId="291D3660" w14:textId="4E653623" w:rsidR="00106DA8" w:rsidRDefault="00106DA8" w:rsidP="00106DA8">
      <w:pPr>
        <w:pStyle w:val="NoteLevel1"/>
        <w:numPr>
          <w:ilvl w:val="0"/>
          <w:numId w:val="0"/>
        </w:numPr>
        <w:rPr>
          <w:rFonts w:ascii="Arial" w:hAnsi="Arial" w:cs="Arial"/>
        </w:rPr>
      </w:pPr>
      <w:r w:rsidRPr="00AF42A0">
        <w:rPr>
          <w:rFonts w:ascii="Arial" w:hAnsi="Arial" w:cs="Arial"/>
          <w:u w:val="single"/>
        </w:rPr>
        <w:t>Personality inventory</w:t>
      </w:r>
      <w:r w:rsidR="00574C33">
        <w:rPr>
          <w:rFonts w:ascii="Arial" w:hAnsi="Arial" w:cs="Arial"/>
        </w:rPr>
        <w:t xml:space="preserve">: </w:t>
      </w:r>
      <w:r w:rsidR="00924077">
        <w:rPr>
          <w:rFonts w:ascii="Arial" w:hAnsi="Arial" w:cs="Arial"/>
        </w:rPr>
        <w:t xml:space="preserve">a questionnaire (often with </w:t>
      </w:r>
      <w:r w:rsidR="00924077">
        <w:rPr>
          <w:rFonts w:ascii="Arial" w:hAnsi="Arial" w:cs="Arial"/>
          <w:i/>
        </w:rPr>
        <w:t>true-or-false</w:t>
      </w:r>
      <w:r w:rsidR="00D96D28">
        <w:rPr>
          <w:rFonts w:ascii="Arial" w:hAnsi="Arial" w:cs="Arial"/>
        </w:rPr>
        <w:t xml:space="preserve"> or </w:t>
      </w:r>
      <w:r w:rsidR="00D96D28">
        <w:rPr>
          <w:rFonts w:ascii="Arial" w:hAnsi="Arial" w:cs="Arial"/>
          <w:i/>
        </w:rPr>
        <w:t>agree-disagree</w:t>
      </w:r>
      <w:r w:rsidR="00AF42A0">
        <w:rPr>
          <w:rFonts w:ascii="Arial" w:hAnsi="Arial" w:cs="Arial"/>
        </w:rPr>
        <w:t xml:space="preserve"> items) on which people respond to items designed to gauge a wide range or feelings and behaviors; used to assess selected personality traits.</w:t>
      </w:r>
    </w:p>
    <w:p w14:paraId="1BDAB85B" w14:textId="77777777" w:rsidR="00AF42A0" w:rsidRDefault="00AF42A0" w:rsidP="00106DA8">
      <w:pPr>
        <w:pStyle w:val="NoteLevel1"/>
        <w:numPr>
          <w:ilvl w:val="0"/>
          <w:numId w:val="0"/>
        </w:numPr>
        <w:rPr>
          <w:rFonts w:ascii="Arial" w:hAnsi="Arial" w:cs="Arial"/>
        </w:rPr>
      </w:pPr>
    </w:p>
    <w:p w14:paraId="7EFFD2EB" w14:textId="77777777" w:rsidR="00293101" w:rsidRDefault="00293101" w:rsidP="00106DA8">
      <w:pPr>
        <w:pStyle w:val="NoteLevel1"/>
        <w:numPr>
          <w:ilvl w:val="0"/>
          <w:numId w:val="0"/>
        </w:numPr>
        <w:rPr>
          <w:rFonts w:ascii="Arial" w:hAnsi="Arial" w:cs="Arial"/>
        </w:rPr>
      </w:pPr>
      <w:r w:rsidRPr="00293101">
        <w:rPr>
          <w:rFonts w:ascii="Arial" w:hAnsi="Arial" w:cs="Arial"/>
          <w:u w:val="single"/>
        </w:rPr>
        <w:t>Minnesota Multiphasic Personality Inventory (MMPI):</w:t>
      </w:r>
      <w:r>
        <w:rPr>
          <w:rFonts w:ascii="Arial" w:hAnsi="Arial" w:cs="Arial"/>
        </w:rPr>
        <w:t xml:space="preserve"> the most widely researched and clinically used of all personality tests. Originally developed to identify emotional disorders (still considered its most appropriate use), this test is now used for many other screening purposes.</w:t>
      </w:r>
    </w:p>
    <w:p w14:paraId="671591CE" w14:textId="77777777" w:rsidR="00293101" w:rsidRDefault="00293101" w:rsidP="00106DA8">
      <w:pPr>
        <w:pStyle w:val="NoteLevel1"/>
        <w:numPr>
          <w:ilvl w:val="0"/>
          <w:numId w:val="0"/>
        </w:numPr>
        <w:rPr>
          <w:rFonts w:ascii="Arial" w:hAnsi="Arial" w:cs="Arial"/>
        </w:rPr>
      </w:pPr>
    </w:p>
    <w:p w14:paraId="30DF3428" w14:textId="06FF6761" w:rsidR="00AF42A0" w:rsidRDefault="00293101" w:rsidP="00106DA8">
      <w:pPr>
        <w:pStyle w:val="NoteLevel1"/>
        <w:numPr>
          <w:ilvl w:val="0"/>
          <w:numId w:val="0"/>
        </w:numPr>
        <w:rPr>
          <w:rFonts w:ascii="Arial" w:hAnsi="Arial" w:cs="Arial"/>
        </w:rPr>
      </w:pPr>
      <w:r w:rsidRPr="00973B10">
        <w:rPr>
          <w:rFonts w:ascii="Arial" w:hAnsi="Arial" w:cs="Arial"/>
          <w:u w:val="single"/>
        </w:rPr>
        <w:t>Empirically derived test:</w:t>
      </w:r>
      <w:r>
        <w:rPr>
          <w:rFonts w:ascii="Arial" w:hAnsi="Arial" w:cs="Arial"/>
        </w:rPr>
        <w:t xml:space="preserve"> </w:t>
      </w:r>
      <w:r w:rsidR="00EF1CD2">
        <w:rPr>
          <w:rFonts w:ascii="Arial" w:hAnsi="Arial" w:cs="Arial"/>
        </w:rPr>
        <w:t>a test (such as the MMPI) developed by testing a pool of items and then selecting those that discriminate between groups.</w:t>
      </w:r>
    </w:p>
    <w:p w14:paraId="21807366" w14:textId="77777777" w:rsidR="00973B10" w:rsidRDefault="00973B10" w:rsidP="00106DA8">
      <w:pPr>
        <w:pStyle w:val="NoteLevel1"/>
        <w:numPr>
          <w:ilvl w:val="0"/>
          <w:numId w:val="0"/>
        </w:numPr>
        <w:rPr>
          <w:rFonts w:ascii="Arial" w:hAnsi="Arial" w:cs="Arial"/>
        </w:rPr>
      </w:pPr>
    </w:p>
    <w:p w14:paraId="7FE01820" w14:textId="77777777" w:rsidR="00070C2D" w:rsidRDefault="00070C2D" w:rsidP="00106DA8">
      <w:pPr>
        <w:pStyle w:val="NoteLevel1"/>
        <w:numPr>
          <w:ilvl w:val="0"/>
          <w:numId w:val="0"/>
        </w:numPr>
        <w:rPr>
          <w:rFonts w:ascii="Arial" w:hAnsi="Arial" w:cs="Arial"/>
        </w:rPr>
      </w:pPr>
    </w:p>
    <w:p w14:paraId="530A9270" w14:textId="77777777" w:rsidR="00070C2D" w:rsidRDefault="00070C2D" w:rsidP="00106DA8">
      <w:pPr>
        <w:pStyle w:val="NoteLevel1"/>
        <w:numPr>
          <w:ilvl w:val="0"/>
          <w:numId w:val="0"/>
        </w:numPr>
        <w:rPr>
          <w:rFonts w:ascii="Arial" w:hAnsi="Arial" w:cs="Arial"/>
        </w:rPr>
      </w:pPr>
    </w:p>
    <w:p w14:paraId="57A0B49E" w14:textId="77777777" w:rsidR="00070C2D" w:rsidRDefault="00070C2D" w:rsidP="00106DA8">
      <w:pPr>
        <w:pStyle w:val="NoteLevel1"/>
        <w:numPr>
          <w:ilvl w:val="0"/>
          <w:numId w:val="0"/>
        </w:numPr>
        <w:rPr>
          <w:rFonts w:ascii="Arial" w:hAnsi="Arial" w:cs="Arial"/>
        </w:rPr>
      </w:pPr>
    </w:p>
    <w:p w14:paraId="57D7DCC8" w14:textId="7AF0D8B4" w:rsidR="00973B10" w:rsidRPr="00973B10" w:rsidRDefault="00973B10" w:rsidP="00973B10">
      <w:pPr>
        <w:pStyle w:val="NoteLevel1"/>
        <w:numPr>
          <w:ilvl w:val="0"/>
          <w:numId w:val="20"/>
        </w:numPr>
        <w:rPr>
          <w:rFonts w:ascii="Arial" w:hAnsi="Arial" w:cs="Arial"/>
          <w:i/>
          <w:u w:val="single"/>
        </w:rPr>
      </w:pPr>
      <w:r w:rsidRPr="00973B10">
        <w:rPr>
          <w:rFonts w:ascii="Arial" w:hAnsi="Arial" w:cs="Arial"/>
          <w:i/>
          <w:u w:val="single"/>
        </w:rPr>
        <w:t>The “Big Five” Personality Factors</w:t>
      </w:r>
    </w:p>
    <w:p w14:paraId="1D30F9EE" w14:textId="11A2FAA3" w:rsidR="00973B10" w:rsidRDefault="00973B10" w:rsidP="00973B10">
      <w:pPr>
        <w:pStyle w:val="NoteLevel2"/>
        <w:numPr>
          <w:ilvl w:val="1"/>
          <w:numId w:val="20"/>
        </w:numPr>
        <w:rPr>
          <w:rFonts w:ascii="Arial" w:hAnsi="Arial" w:cs="Arial"/>
        </w:rPr>
      </w:pPr>
      <w:r w:rsidRPr="00973B10">
        <w:rPr>
          <w:rFonts w:ascii="Arial" w:hAnsi="Arial" w:cs="Arial"/>
          <w:b/>
        </w:rPr>
        <w:t>C</w:t>
      </w:r>
      <w:r>
        <w:rPr>
          <w:rFonts w:ascii="Arial" w:hAnsi="Arial" w:cs="Arial"/>
        </w:rPr>
        <w:t>onsciousness</w:t>
      </w:r>
    </w:p>
    <w:p w14:paraId="04B668E8" w14:textId="267645F1" w:rsidR="00973B10" w:rsidRDefault="00973B10" w:rsidP="00973B10">
      <w:pPr>
        <w:pStyle w:val="NoteLevel2"/>
        <w:numPr>
          <w:ilvl w:val="1"/>
          <w:numId w:val="20"/>
        </w:numPr>
        <w:rPr>
          <w:rFonts w:ascii="Arial" w:hAnsi="Arial" w:cs="Arial"/>
        </w:rPr>
      </w:pPr>
      <w:r w:rsidRPr="00973B10">
        <w:rPr>
          <w:rFonts w:ascii="Arial" w:hAnsi="Arial" w:cs="Arial"/>
          <w:b/>
        </w:rPr>
        <w:t>A</w:t>
      </w:r>
      <w:r>
        <w:rPr>
          <w:rFonts w:ascii="Arial" w:hAnsi="Arial" w:cs="Arial"/>
        </w:rPr>
        <w:t>greeableness</w:t>
      </w:r>
    </w:p>
    <w:p w14:paraId="7B73D9C5" w14:textId="3B4C24D1" w:rsidR="00973B10" w:rsidRDefault="00973B10" w:rsidP="00973B10">
      <w:pPr>
        <w:pStyle w:val="NoteLevel2"/>
        <w:numPr>
          <w:ilvl w:val="1"/>
          <w:numId w:val="20"/>
        </w:numPr>
        <w:rPr>
          <w:rFonts w:ascii="Arial" w:hAnsi="Arial" w:cs="Arial"/>
        </w:rPr>
      </w:pPr>
      <w:r w:rsidRPr="00973B10">
        <w:rPr>
          <w:rFonts w:ascii="Arial" w:hAnsi="Arial" w:cs="Arial"/>
          <w:b/>
        </w:rPr>
        <w:t>N</w:t>
      </w:r>
      <w:r>
        <w:rPr>
          <w:rFonts w:ascii="Arial" w:hAnsi="Arial" w:cs="Arial"/>
        </w:rPr>
        <w:t>euroticism</w:t>
      </w:r>
    </w:p>
    <w:p w14:paraId="2265ED45" w14:textId="293C1C27" w:rsidR="00973B10" w:rsidRDefault="00973B10" w:rsidP="00973B10">
      <w:pPr>
        <w:pStyle w:val="NoteLevel2"/>
        <w:numPr>
          <w:ilvl w:val="1"/>
          <w:numId w:val="20"/>
        </w:numPr>
        <w:rPr>
          <w:rFonts w:ascii="Arial" w:hAnsi="Arial" w:cs="Arial"/>
        </w:rPr>
      </w:pPr>
      <w:r w:rsidRPr="00973B10">
        <w:rPr>
          <w:rFonts w:ascii="Arial" w:hAnsi="Arial" w:cs="Arial"/>
          <w:b/>
        </w:rPr>
        <w:t>O</w:t>
      </w:r>
      <w:r>
        <w:rPr>
          <w:rFonts w:ascii="Arial" w:hAnsi="Arial" w:cs="Arial"/>
        </w:rPr>
        <w:t>penness</w:t>
      </w:r>
    </w:p>
    <w:p w14:paraId="0210D8EA" w14:textId="0F8D5915" w:rsidR="00973B10" w:rsidRPr="00973B10" w:rsidRDefault="00973B10" w:rsidP="00973B10">
      <w:pPr>
        <w:pStyle w:val="NoteLevel2"/>
        <w:numPr>
          <w:ilvl w:val="1"/>
          <w:numId w:val="20"/>
        </w:numPr>
        <w:rPr>
          <w:rFonts w:ascii="Arial" w:hAnsi="Arial" w:cs="Arial"/>
        </w:rPr>
      </w:pPr>
      <w:r w:rsidRPr="00973B10">
        <w:rPr>
          <w:rFonts w:ascii="Arial" w:hAnsi="Arial" w:cs="Arial"/>
          <w:b/>
        </w:rPr>
        <w:t>E</w:t>
      </w:r>
      <w:r>
        <w:rPr>
          <w:rFonts w:ascii="Arial" w:hAnsi="Arial" w:cs="Arial"/>
        </w:rPr>
        <w:t>xtraversion</w:t>
      </w:r>
    </w:p>
    <w:p w14:paraId="35646929" w14:textId="77777777" w:rsidR="00E92DD4" w:rsidRDefault="00E92DD4" w:rsidP="00A0050B">
      <w:pPr>
        <w:pStyle w:val="NoteLevel1"/>
        <w:rPr>
          <w:rFonts w:ascii="Arial" w:hAnsi="Arial" w:cs="Arial"/>
          <w:b/>
        </w:rPr>
      </w:pPr>
    </w:p>
    <w:p w14:paraId="2F031166" w14:textId="63838AC1" w:rsidR="00C35763" w:rsidRDefault="00DD417D" w:rsidP="00C35763">
      <w:pPr>
        <w:pStyle w:val="NoteLevel1"/>
        <w:numPr>
          <w:ilvl w:val="0"/>
          <w:numId w:val="21"/>
        </w:numPr>
        <w:rPr>
          <w:rFonts w:ascii="Arial" w:hAnsi="Arial" w:cs="Arial"/>
          <w:b/>
        </w:rPr>
      </w:pPr>
      <w:r w:rsidRPr="00993F51">
        <w:rPr>
          <w:rFonts w:ascii="Arial" w:hAnsi="Arial" w:cs="Arial"/>
          <w:i/>
          <w:u w:val="single"/>
        </w:rPr>
        <w:t>Personality</w:t>
      </w:r>
      <w:r w:rsidR="00C35763" w:rsidRPr="00993F51">
        <w:rPr>
          <w:rFonts w:ascii="Arial" w:hAnsi="Arial" w:cs="Arial"/>
          <w:i/>
          <w:u w:val="single"/>
        </w:rPr>
        <w:t xml:space="preserve"> stability:</w:t>
      </w:r>
      <w:r w:rsidR="00C35763">
        <w:rPr>
          <w:rFonts w:ascii="Arial" w:hAnsi="Arial" w:cs="Arial"/>
        </w:rPr>
        <w:t xml:space="preserve"> </w:t>
      </w:r>
      <w:r>
        <w:rPr>
          <w:rFonts w:ascii="Arial" w:hAnsi="Arial" w:cs="Arial"/>
        </w:rPr>
        <w:t>with age personality traits become more stable, as reflected in the correlation of trait scores with follow-up scores 7 years later.</w:t>
      </w:r>
    </w:p>
    <w:p w14:paraId="23BF4DB9" w14:textId="77777777" w:rsidR="00C35763" w:rsidRDefault="00C35763" w:rsidP="00A0050B">
      <w:pPr>
        <w:pStyle w:val="NoteLevel1"/>
        <w:rPr>
          <w:rFonts w:ascii="Arial" w:hAnsi="Arial" w:cs="Arial"/>
          <w:b/>
        </w:rPr>
      </w:pPr>
    </w:p>
    <w:p w14:paraId="1E7FD242" w14:textId="77777777" w:rsidR="00697247" w:rsidRPr="00987947" w:rsidRDefault="00697247" w:rsidP="003D23C9">
      <w:pPr>
        <w:pStyle w:val="NoteLevel1"/>
        <w:numPr>
          <w:ilvl w:val="0"/>
          <w:numId w:val="0"/>
        </w:numPr>
        <w:rPr>
          <w:rFonts w:ascii="Arial" w:hAnsi="Arial" w:cs="Arial"/>
          <w:b/>
        </w:rPr>
      </w:pPr>
    </w:p>
    <w:p w14:paraId="5F6ED27A" w14:textId="7292D6D2" w:rsidR="008734B0" w:rsidRPr="00E92DD4" w:rsidRDefault="00E92DD4" w:rsidP="00A0050B">
      <w:pPr>
        <w:pStyle w:val="NoteLevel1"/>
        <w:rPr>
          <w:rFonts w:ascii="Arial" w:hAnsi="Arial" w:cs="Arial"/>
          <w:b/>
        </w:rPr>
      </w:pPr>
      <w:r>
        <w:rPr>
          <w:rFonts w:ascii="Arial" w:hAnsi="Arial" w:cs="Arial"/>
          <w:b/>
        </w:rPr>
        <w:t>The Social-C</w:t>
      </w:r>
      <w:r w:rsidR="008734B0" w:rsidRPr="00E92DD4">
        <w:rPr>
          <w:rFonts w:ascii="Arial" w:hAnsi="Arial" w:cs="Arial"/>
          <w:b/>
        </w:rPr>
        <w:t>ognitive Perspective</w:t>
      </w:r>
    </w:p>
    <w:p w14:paraId="398D7A3F" w14:textId="77777777" w:rsidR="008734B0" w:rsidRDefault="008734B0" w:rsidP="00A0050B">
      <w:pPr>
        <w:pStyle w:val="NoteLevel1"/>
        <w:rPr>
          <w:rFonts w:ascii="Arial" w:hAnsi="Arial" w:cs="Arial"/>
        </w:rPr>
      </w:pPr>
    </w:p>
    <w:p w14:paraId="2475739F" w14:textId="14D82F71" w:rsidR="00E92DD4" w:rsidRDefault="00987947" w:rsidP="00A0050B">
      <w:pPr>
        <w:pStyle w:val="NoteLevel1"/>
        <w:rPr>
          <w:rFonts w:ascii="Arial" w:hAnsi="Arial" w:cs="Arial"/>
        </w:rPr>
      </w:pPr>
      <w:r w:rsidRPr="00987947">
        <w:rPr>
          <w:rFonts w:ascii="Arial" w:hAnsi="Arial" w:cs="Arial"/>
          <w:u w:val="single"/>
        </w:rPr>
        <w:t>Social-cognitive perspective:</w:t>
      </w:r>
      <w:r>
        <w:rPr>
          <w:rFonts w:ascii="Arial" w:hAnsi="Arial" w:cs="Arial"/>
        </w:rPr>
        <w:t xml:space="preserve"> views behavior as influenced</w:t>
      </w:r>
      <w:r w:rsidR="000D64BE">
        <w:rPr>
          <w:rFonts w:ascii="Arial" w:hAnsi="Arial" w:cs="Arial"/>
        </w:rPr>
        <w:t xml:space="preserve"> by the interaction between people’s traits (including their thinking) and their social context.</w:t>
      </w:r>
    </w:p>
    <w:p w14:paraId="386626C4" w14:textId="5373E664" w:rsidR="00400E3D" w:rsidRPr="00400E3D" w:rsidRDefault="00400E3D" w:rsidP="00400E3D">
      <w:pPr>
        <w:pStyle w:val="NoteLevel2"/>
        <w:numPr>
          <w:ilvl w:val="1"/>
          <w:numId w:val="25"/>
        </w:numPr>
        <w:rPr>
          <w:rFonts w:ascii="Arial" w:hAnsi="Arial" w:cs="Arial"/>
        </w:rPr>
      </w:pPr>
      <w:r w:rsidRPr="00400E3D">
        <w:rPr>
          <w:rFonts w:ascii="Arial" w:hAnsi="Arial" w:cs="Arial"/>
        </w:rPr>
        <w:t xml:space="preserve">The social-cognitive perspective </w:t>
      </w:r>
      <w:r>
        <w:rPr>
          <w:rFonts w:ascii="Arial" w:hAnsi="Arial" w:cs="Arial"/>
        </w:rPr>
        <w:t xml:space="preserve">proposes that our personalities are shaped by the interaction of our personal traits (including our thoughts and feelings), our environment, and our </w:t>
      </w:r>
      <w:proofErr w:type="spellStart"/>
      <w:r>
        <w:rPr>
          <w:rFonts w:ascii="Arial" w:hAnsi="Arial" w:cs="Arial"/>
        </w:rPr>
        <w:t>behaviours</w:t>
      </w:r>
      <w:proofErr w:type="spellEnd"/>
      <w:r>
        <w:rPr>
          <w:rFonts w:ascii="Arial" w:hAnsi="Arial" w:cs="Arial"/>
        </w:rPr>
        <w:t xml:space="preserve">. </w:t>
      </w:r>
    </w:p>
    <w:p w14:paraId="0483959A" w14:textId="77777777" w:rsidR="002B7AAD" w:rsidRDefault="002B7AAD" w:rsidP="00A0050B">
      <w:pPr>
        <w:pStyle w:val="NoteLevel1"/>
        <w:rPr>
          <w:rFonts w:ascii="Arial" w:hAnsi="Arial" w:cs="Arial"/>
        </w:rPr>
      </w:pPr>
    </w:p>
    <w:p w14:paraId="470ED8D6" w14:textId="349CBBFF" w:rsidR="002B7AAD" w:rsidRDefault="002B7AAD" w:rsidP="00A0050B">
      <w:pPr>
        <w:pStyle w:val="NoteLevel1"/>
        <w:rPr>
          <w:rFonts w:ascii="Arial" w:hAnsi="Arial" w:cs="Arial"/>
        </w:rPr>
      </w:pPr>
      <w:r w:rsidRPr="002B7AAD">
        <w:rPr>
          <w:rFonts w:ascii="Arial" w:hAnsi="Arial" w:cs="Arial"/>
          <w:u w:val="single"/>
        </w:rPr>
        <w:t>Reciprocal determinism</w:t>
      </w:r>
      <w:r>
        <w:rPr>
          <w:rFonts w:ascii="Arial" w:hAnsi="Arial" w:cs="Arial"/>
        </w:rPr>
        <w:t xml:space="preserve">: the interacting influences of behavior, internal cognition, and environment. Bandura views the person-environment interaction as </w:t>
      </w:r>
      <w:r w:rsidR="00400E3D" w:rsidRPr="00400E3D">
        <w:rPr>
          <w:rFonts w:ascii="Arial" w:hAnsi="Arial" w:cs="Arial"/>
          <w:i/>
        </w:rPr>
        <w:t>reciprocal determinism</w:t>
      </w:r>
      <w:r>
        <w:rPr>
          <w:rFonts w:ascii="Arial" w:hAnsi="Arial" w:cs="Arial"/>
        </w:rPr>
        <w:t>. Consider 3 specific ways in which individuals and environments interact:</w:t>
      </w:r>
    </w:p>
    <w:p w14:paraId="5E634548" w14:textId="6B68FFC6" w:rsidR="002B7AAD" w:rsidRDefault="002B7AAD" w:rsidP="002B7AAD">
      <w:pPr>
        <w:pStyle w:val="NoteLevel2"/>
        <w:numPr>
          <w:ilvl w:val="1"/>
          <w:numId w:val="23"/>
        </w:numPr>
        <w:rPr>
          <w:rFonts w:ascii="Arial" w:hAnsi="Arial" w:cs="Arial"/>
        </w:rPr>
      </w:pPr>
      <w:r w:rsidRPr="00F06773">
        <w:rPr>
          <w:rFonts w:ascii="Arial" w:hAnsi="Arial" w:cs="Arial"/>
          <w:i/>
        </w:rPr>
        <w:t>Different people chose different environments</w:t>
      </w:r>
      <w:r w:rsidR="00F06773">
        <w:rPr>
          <w:rFonts w:ascii="Arial" w:hAnsi="Arial" w:cs="Arial"/>
        </w:rPr>
        <w:t xml:space="preserve"> (school attended, music listened to, friends you associate with)</w:t>
      </w:r>
    </w:p>
    <w:p w14:paraId="5AEAF8D1" w14:textId="77777777" w:rsidR="008A7D91" w:rsidRPr="008A7D91" w:rsidRDefault="008A7D91" w:rsidP="008A7D91">
      <w:pPr>
        <w:pStyle w:val="NoteLevel2"/>
        <w:numPr>
          <w:ilvl w:val="0"/>
          <w:numId w:val="0"/>
        </w:numPr>
        <w:ind w:left="1080"/>
        <w:rPr>
          <w:rFonts w:ascii="Arial" w:hAnsi="Arial" w:cs="Arial"/>
        </w:rPr>
      </w:pPr>
    </w:p>
    <w:p w14:paraId="39DAD374" w14:textId="77777777" w:rsidR="008A7D91" w:rsidRDefault="00A7298F" w:rsidP="002B7AAD">
      <w:pPr>
        <w:pStyle w:val="NoteLevel2"/>
        <w:numPr>
          <w:ilvl w:val="1"/>
          <w:numId w:val="23"/>
        </w:numPr>
        <w:rPr>
          <w:rFonts w:ascii="Arial" w:hAnsi="Arial" w:cs="Arial"/>
        </w:rPr>
      </w:pPr>
      <w:r w:rsidRPr="008A7D91">
        <w:rPr>
          <w:rFonts w:ascii="Arial" w:hAnsi="Arial" w:cs="Arial"/>
          <w:i/>
        </w:rPr>
        <w:t>Our personalities</w:t>
      </w:r>
      <w:r w:rsidR="008A7D91" w:rsidRPr="008A7D91">
        <w:rPr>
          <w:rFonts w:ascii="Arial" w:hAnsi="Arial" w:cs="Arial"/>
          <w:i/>
        </w:rPr>
        <w:t xml:space="preserve"> shape how we interpret and react to events</w:t>
      </w:r>
      <w:r w:rsidR="008A7D91">
        <w:rPr>
          <w:rFonts w:ascii="Arial" w:hAnsi="Arial" w:cs="Arial"/>
        </w:rPr>
        <w:t xml:space="preserve"> (anxious people are attuned to potentially threatening events, thus they see the world as threatening)</w:t>
      </w:r>
    </w:p>
    <w:p w14:paraId="19FE7D8D" w14:textId="1AEEEC46" w:rsidR="00A7298F" w:rsidRDefault="00A7298F" w:rsidP="008A7D91">
      <w:pPr>
        <w:pStyle w:val="NoteLevel2"/>
        <w:numPr>
          <w:ilvl w:val="0"/>
          <w:numId w:val="0"/>
        </w:numPr>
        <w:ind w:left="1080"/>
        <w:rPr>
          <w:rFonts w:ascii="Arial" w:hAnsi="Arial" w:cs="Arial"/>
        </w:rPr>
      </w:pPr>
      <w:r>
        <w:rPr>
          <w:rFonts w:ascii="Arial" w:hAnsi="Arial" w:cs="Arial"/>
        </w:rPr>
        <w:t xml:space="preserve"> </w:t>
      </w:r>
    </w:p>
    <w:p w14:paraId="03585D65" w14:textId="1E59443B" w:rsidR="008A7D91" w:rsidRDefault="00567409" w:rsidP="002B7AAD">
      <w:pPr>
        <w:pStyle w:val="NoteLevel2"/>
        <w:numPr>
          <w:ilvl w:val="1"/>
          <w:numId w:val="23"/>
        </w:numPr>
        <w:rPr>
          <w:rFonts w:ascii="Arial" w:hAnsi="Arial" w:cs="Arial"/>
        </w:rPr>
      </w:pPr>
      <w:r w:rsidRPr="00567409">
        <w:rPr>
          <w:rFonts w:ascii="Arial" w:hAnsi="Arial" w:cs="Arial"/>
          <w:i/>
        </w:rPr>
        <w:t>Our personalities help create situations to which we react</w:t>
      </w:r>
      <w:r>
        <w:rPr>
          <w:rFonts w:ascii="Arial" w:hAnsi="Arial" w:cs="Arial"/>
        </w:rPr>
        <w:t xml:space="preserve"> (if we expect a person to be angry with us, we may </w:t>
      </w:r>
      <w:r w:rsidR="00E30CD6">
        <w:rPr>
          <w:rFonts w:ascii="Arial" w:hAnsi="Arial" w:cs="Arial"/>
        </w:rPr>
        <w:t>give the person a cold shoulder)</w:t>
      </w:r>
    </w:p>
    <w:p w14:paraId="7173CE86" w14:textId="77777777" w:rsidR="002B7AAD" w:rsidRPr="00400E3D" w:rsidRDefault="002B7AAD" w:rsidP="00400E3D">
      <w:pPr>
        <w:pStyle w:val="NoteLevel1"/>
        <w:rPr>
          <w:rFonts w:ascii="Arial" w:hAnsi="Arial" w:cs="Arial"/>
        </w:rPr>
      </w:pPr>
    </w:p>
    <w:p w14:paraId="6A058182" w14:textId="5699BD9E" w:rsidR="008734B0" w:rsidRDefault="000F6460" w:rsidP="00A0050B">
      <w:pPr>
        <w:pStyle w:val="NoteLevel1"/>
        <w:rPr>
          <w:rFonts w:ascii="Arial" w:hAnsi="Arial" w:cs="Arial"/>
        </w:rPr>
      </w:pPr>
      <w:r w:rsidRPr="000F6460">
        <w:rPr>
          <w:rFonts w:ascii="Arial" w:hAnsi="Arial" w:cs="Arial"/>
          <w:u w:val="single"/>
        </w:rPr>
        <w:t>Personal control</w:t>
      </w:r>
      <w:r>
        <w:rPr>
          <w:rFonts w:ascii="Arial" w:hAnsi="Arial" w:cs="Arial"/>
        </w:rPr>
        <w:t>: the extent to which people perceive control over their environments rather than feeling helpless.</w:t>
      </w:r>
    </w:p>
    <w:p w14:paraId="29590175" w14:textId="77777777" w:rsidR="000F6460" w:rsidRDefault="000F6460" w:rsidP="00A0050B">
      <w:pPr>
        <w:pStyle w:val="NoteLevel1"/>
        <w:rPr>
          <w:rFonts w:ascii="Arial" w:hAnsi="Arial" w:cs="Arial"/>
        </w:rPr>
      </w:pPr>
    </w:p>
    <w:p w14:paraId="630C479D" w14:textId="54355198" w:rsidR="000F6460" w:rsidRDefault="000F6460" w:rsidP="00A0050B">
      <w:pPr>
        <w:pStyle w:val="NoteLevel1"/>
        <w:rPr>
          <w:rFonts w:ascii="Arial" w:hAnsi="Arial" w:cs="Arial"/>
        </w:rPr>
      </w:pPr>
      <w:r w:rsidRPr="000F6460">
        <w:rPr>
          <w:rFonts w:ascii="Arial" w:hAnsi="Arial" w:cs="Arial"/>
          <w:u w:val="single"/>
        </w:rPr>
        <w:t>External locus of control</w:t>
      </w:r>
      <w:r>
        <w:rPr>
          <w:rFonts w:ascii="Arial" w:hAnsi="Arial" w:cs="Arial"/>
        </w:rPr>
        <w:t xml:space="preserve">: </w:t>
      </w:r>
      <w:r w:rsidR="00215799">
        <w:rPr>
          <w:rFonts w:ascii="Arial" w:hAnsi="Arial" w:cs="Arial"/>
        </w:rPr>
        <w:t>the perception that chance or outside forces beyond your personal control determine your fate.</w:t>
      </w:r>
    </w:p>
    <w:p w14:paraId="35D55547" w14:textId="77777777" w:rsidR="00215799" w:rsidRDefault="00215799" w:rsidP="00A0050B">
      <w:pPr>
        <w:pStyle w:val="NoteLevel1"/>
        <w:rPr>
          <w:rFonts w:ascii="Arial" w:hAnsi="Arial" w:cs="Arial"/>
        </w:rPr>
      </w:pPr>
    </w:p>
    <w:p w14:paraId="1C881507" w14:textId="396EBF22" w:rsidR="00215799" w:rsidRDefault="00215799" w:rsidP="00A0050B">
      <w:pPr>
        <w:pStyle w:val="NoteLevel1"/>
        <w:rPr>
          <w:rFonts w:ascii="Arial" w:hAnsi="Arial" w:cs="Arial"/>
        </w:rPr>
      </w:pPr>
      <w:r w:rsidRPr="00FB78DC">
        <w:rPr>
          <w:rFonts w:ascii="Arial" w:hAnsi="Arial" w:cs="Arial"/>
          <w:u w:val="single"/>
        </w:rPr>
        <w:t>Internal locus of control:</w:t>
      </w:r>
      <w:r>
        <w:rPr>
          <w:rFonts w:ascii="Arial" w:hAnsi="Arial" w:cs="Arial"/>
        </w:rPr>
        <w:t xml:space="preserve"> the perception that you control your own fate</w:t>
      </w:r>
      <w:r w:rsidR="00FB78DC">
        <w:rPr>
          <w:rFonts w:ascii="Arial" w:hAnsi="Arial" w:cs="Arial"/>
        </w:rPr>
        <w:t>.</w:t>
      </w:r>
    </w:p>
    <w:p w14:paraId="60A1C77C" w14:textId="77777777" w:rsidR="00FB78DC" w:rsidRDefault="00FB78DC" w:rsidP="00A0050B">
      <w:pPr>
        <w:pStyle w:val="NoteLevel1"/>
        <w:rPr>
          <w:rFonts w:ascii="Arial" w:hAnsi="Arial" w:cs="Arial"/>
        </w:rPr>
      </w:pPr>
    </w:p>
    <w:p w14:paraId="68A74215" w14:textId="588456A6" w:rsidR="00FB78DC" w:rsidRDefault="005E20A6" w:rsidP="00A0050B">
      <w:pPr>
        <w:pStyle w:val="NoteLevel1"/>
        <w:rPr>
          <w:rFonts w:ascii="Arial" w:hAnsi="Arial" w:cs="Arial"/>
        </w:rPr>
      </w:pPr>
      <w:r w:rsidRPr="007F086D">
        <w:rPr>
          <w:rFonts w:ascii="Arial" w:hAnsi="Arial" w:cs="Arial"/>
          <w:u w:val="single"/>
        </w:rPr>
        <w:t>Learned helplessness</w:t>
      </w:r>
      <w:r>
        <w:rPr>
          <w:rFonts w:ascii="Arial" w:hAnsi="Arial" w:cs="Arial"/>
        </w:rPr>
        <w:t xml:space="preserve">: </w:t>
      </w:r>
      <w:r w:rsidR="001D7D41">
        <w:rPr>
          <w:rFonts w:ascii="Arial" w:hAnsi="Arial" w:cs="Arial"/>
        </w:rPr>
        <w:t>the hopelessness and passive resignation an animal or human learns when unable to avoid repeated aversive events.</w:t>
      </w:r>
    </w:p>
    <w:p w14:paraId="70DB22E7" w14:textId="20EA5334" w:rsidR="0012477B" w:rsidRDefault="00984F66" w:rsidP="00984F66">
      <w:pPr>
        <w:pStyle w:val="NoteLevel2"/>
        <w:numPr>
          <w:ilvl w:val="1"/>
          <w:numId w:val="26"/>
        </w:numPr>
        <w:rPr>
          <w:rFonts w:ascii="Arial" w:hAnsi="Arial" w:cs="Arial"/>
        </w:rPr>
      </w:pPr>
      <w:r>
        <w:rPr>
          <w:rFonts w:ascii="Arial" w:hAnsi="Arial" w:cs="Arial"/>
        </w:rPr>
        <w:t>When animals and people experience no control over repeated bad events, they often learn helplessness.</w:t>
      </w:r>
    </w:p>
    <w:p w14:paraId="60BE5B6C" w14:textId="77777777" w:rsidR="00EA484C" w:rsidRDefault="00EA484C" w:rsidP="00EA484C">
      <w:pPr>
        <w:pStyle w:val="NoteLevel1"/>
        <w:rPr>
          <w:rFonts w:ascii="Arial" w:hAnsi="Arial" w:cs="Arial"/>
        </w:rPr>
      </w:pPr>
    </w:p>
    <w:p w14:paraId="01C62C15" w14:textId="1D92F9DF" w:rsidR="00EA484C" w:rsidRDefault="00EA484C" w:rsidP="00EA484C">
      <w:pPr>
        <w:pStyle w:val="NoteLevel1"/>
        <w:rPr>
          <w:rFonts w:ascii="Arial" w:hAnsi="Arial" w:cs="Arial"/>
        </w:rPr>
      </w:pPr>
      <w:r w:rsidRPr="000956A3">
        <w:rPr>
          <w:rFonts w:ascii="Arial" w:hAnsi="Arial" w:cs="Arial"/>
          <w:u w:val="single"/>
        </w:rPr>
        <w:t>Positive psychology</w:t>
      </w:r>
      <w:r>
        <w:rPr>
          <w:rFonts w:ascii="Arial" w:hAnsi="Arial" w:cs="Arial"/>
        </w:rPr>
        <w:t>: the scientific study of optimal human functioning; aims to discover and promote strengths and virtues that enable individuals and communities to thrive.</w:t>
      </w:r>
    </w:p>
    <w:p w14:paraId="21D6DB6D" w14:textId="77777777" w:rsidR="0012477B" w:rsidRPr="000956A3" w:rsidRDefault="0012477B" w:rsidP="000956A3">
      <w:pPr>
        <w:pStyle w:val="NoteLevel1"/>
        <w:rPr>
          <w:rFonts w:ascii="Arial" w:hAnsi="Arial" w:cs="Arial"/>
        </w:rPr>
      </w:pPr>
    </w:p>
    <w:p w14:paraId="001BB80F" w14:textId="77777777" w:rsidR="000F6460" w:rsidRDefault="000F6460" w:rsidP="00A0050B">
      <w:pPr>
        <w:pStyle w:val="NoteLevel1"/>
        <w:rPr>
          <w:rFonts w:ascii="Arial" w:hAnsi="Arial" w:cs="Arial"/>
        </w:rPr>
      </w:pPr>
    </w:p>
    <w:p w14:paraId="70464685" w14:textId="530C448A" w:rsidR="008734B0" w:rsidRPr="00E92DD4" w:rsidRDefault="008734B0" w:rsidP="00A0050B">
      <w:pPr>
        <w:pStyle w:val="NoteLevel1"/>
        <w:rPr>
          <w:rFonts w:ascii="Arial" w:hAnsi="Arial" w:cs="Arial"/>
          <w:b/>
        </w:rPr>
      </w:pPr>
      <w:r w:rsidRPr="00E92DD4">
        <w:rPr>
          <w:rFonts w:ascii="Arial" w:hAnsi="Arial" w:cs="Arial"/>
          <w:b/>
        </w:rPr>
        <w:t>Exploring the Self</w:t>
      </w:r>
    </w:p>
    <w:p w14:paraId="34A61F93" w14:textId="77777777" w:rsidR="00E92DD4" w:rsidRDefault="00E92DD4" w:rsidP="00A0050B">
      <w:pPr>
        <w:pStyle w:val="NoteLevel1"/>
        <w:rPr>
          <w:rFonts w:ascii="Arial" w:hAnsi="Arial" w:cs="Arial"/>
        </w:rPr>
      </w:pPr>
    </w:p>
    <w:p w14:paraId="456DB4ED" w14:textId="77777777" w:rsidR="00CD796A" w:rsidRDefault="005109F0" w:rsidP="00A0050B">
      <w:pPr>
        <w:pStyle w:val="NoteLevel1"/>
        <w:rPr>
          <w:rFonts w:ascii="Arial" w:hAnsi="Arial" w:cs="Arial"/>
        </w:rPr>
      </w:pPr>
      <w:r w:rsidRPr="00CD796A">
        <w:rPr>
          <w:rFonts w:ascii="Arial" w:hAnsi="Arial" w:cs="Arial"/>
          <w:u w:val="single"/>
        </w:rPr>
        <w:t>Self</w:t>
      </w:r>
      <w:r>
        <w:rPr>
          <w:rFonts w:ascii="Arial" w:hAnsi="Arial" w:cs="Arial"/>
        </w:rPr>
        <w:t xml:space="preserve">: </w:t>
      </w:r>
      <w:r w:rsidR="00CD796A">
        <w:rPr>
          <w:rFonts w:ascii="Arial" w:hAnsi="Arial" w:cs="Arial"/>
        </w:rPr>
        <w:t>in contemporary psychology, assumed to be the center of personality, the organizer of our thoughts, feelings, and actions.</w:t>
      </w:r>
    </w:p>
    <w:p w14:paraId="7526F669" w14:textId="77777777" w:rsidR="00CD796A" w:rsidRDefault="00CD796A" w:rsidP="00A0050B">
      <w:pPr>
        <w:pStyle w:val="NoteLevel1"/>
        <w:rPr>
          <w:rFonts w:ascii="Arial" w:hAnsi="Arial" w:cs="Arial"/>
        </w:rPr>
      </w:pPr>
    </w:p>
    <w:p w14:paraId="533F0FF6" w14:textId="77777777" w:rsidR="00F933A1" w:rsidRDefault="00CD796A" w:rsidP="00A0050B">
      <w:pPr>
        <w:pStyle w:val="NoteLevel1"/>
        <w:rPr>
          <w:rFonts w:ascii="Arial" w:hAnsi="Arial" w:cs="Arial"/>
        </w:rPr>
      </w:pPr>
      <w:r w:rsidRPr="00CD796A">
        <w:rPr>
          <w:rFonts w:ascii="Arial" w:hAnsi="Arial" w:cs="Arial"/>
          <w:u w:val="single"/>
        </w:rPr>
        <w:t>Spotlight effect</w:t>
      </w:r>
      <w:r>
        <w:rPr>
          <w:rFonts w:ascii="Arial" w:hAnsi="Arial" w:cs="Arial"/>
        </w:rPr>
        <w:t xml:space="preserve">: </w:t>
      </w:r>
      <w:r w:rsidR="00A51704">
        <w:rPr>
          <w:rFonts w:ascii="Arial" w:hAnsi="Arial" w:cs="Arial"/>
        </w:rPr>
        <w:t>overestimating others’ noticing and evaluating our appearance, performance, and blunders (as if</w:t>
      </w:r>
      <w:r w:rsidR="00F933A1">
        <w:rPr>
          <w:rFonts w:ascii="Arial" w:hAnsi="Arial" w:cs="Arial"/>
        </w:rPr>
        <w:t xml:space="preserve"> we presume a spotlight shines on us)</w:t>
      </w:r>
    </w:p>
    <w:p w14:paraId="7937612C" w14:textId="77777777" w:rsidR="00F933A1" w:rsidRDefault="00F933A1" w:rsidP="00A0050B">
      <w:pPr>
        <w:pStyle w:val="NoteLevel1"/>
        <w:rPr>
          <w:rFonts w:ascii="Arial" w:hAnsi="Arial" w:cs="Arial"/>
        </w:rPr>
      </w:pPr>
    </w:p>
    <w:p w14:paraId="64161ACC" w14:textId="7C5D12A6" w:rsidR="00E92DD4" w:rsidRDefault="00F933A1" w:rsidP="00A0050B">
      <w:pPr>
        <w:pStyle w:val="NoteLevel1"/>
        <w:rPr>
          <w:rFonts w:ascii="Arial" w:hAnsi="Arial" w:cs="Arial"/>
        </w:rPr>
      </w:pPr>
      <w:r w:rsidRPr="00F933A1">
        <w:rPr>
          <w:rFonts w:ascii="Arial" w:hAnsi="Arial" w:cs="Arial"/>
          <w:u w:val="single"/>
        </w:rPr>
        <w:t>Self-esteem</w:t>
      </w:r>
      <w:r>
        <w:rPr>
          <w:rFonts w:ascii="Arial" w:hAnsi="Arial" w:cs="Arial"/>
        </w:rPr>
        <w:t>: one’s feelings of high or low self-worth.</w:t>
      </w:r>
    </w:p>
    <w:p w14:paraId="19A1589A" w14:textId="77777777" w:rsidR="00F933A1" w:rsidRDefault="00F933A1" w:rsidP="00A0050B">
      <w:pPr>
        <w:pStyle w:val="NoteLevel1"/>
        <w:rPr>
          <w:rFonts w:ascii="Arial" w:hAnsi="Arial" w:cs="Arial"/>
        </w:rPr>
      </w:pPr>
    </w:p>
    <w:p w14:paraId="3F0F007E" w14:textId="6EC3FED5" w:rsidR="00E92DD4" w:rsidRDefault="000D70E5" w:rsidP="00A0050B">
      <w:pPr>
        <w:pStyle w:val="NoteLevel1"/>
        <w:numPr>
          <w:ilvl w:val="0"/>
          <w:numId w:val="27"/>
        </w:numPr>
        <w:rPr>
          <w:rFonts w:ascii="Arial" w:hAnsi="Arial" w:cs="Arial"/>
        </w:rPr>
      </w:pPr>
      <w:r w:rsidRPr="00FD2962">
        <w:rPr>
          <w:rFonts w:ascii="Arial" w:hAnsi="Arial" w:cs="Arial"/>
          <w:i/>
          <w:u w:val="single"/>
        </w:rPr>
        <w:t>Possible selves</w:t>
      </w:r>
      <w:r w:rsidRPr="00FD2962">
        <w:rPr>
          <w:rFonts w:ascii="Arial" w:hAnsi="Arial" w:cs="Arial"/>
        </w:rPr>
        <w:t xml:space="preserve">: By giving them a chance to try out many possible selves, pretend games offer children important opportunities to grow emotionally, socially, and </w:t>
      </w:r>
      <w:r w:rsidR="00C94CD9" w:rsidRPr="00FD2962">
        <w:rPr>
          <w:rFonts w:ascii="Arial" w:hAnsi="Arial" w:cs="Arial"/>
        </w:rPr>
        <w:t>cognitively</w:t>
      </w:r>
      <w:r w:rsidR="00FD2962" w:rsidRPr="00FD2962">
        <w:rPr>
          <w:rFonts w:ascii="Arial" w:hAnsi="Arial" w:cs="Arial"/>
        </w:rPr>
        <w:t xml:space="preserve">. </w:t>
      </w:r>
    </w:p>
    <w:p w14:paraId="701434CD" w14:textId="77777777" w:rsidR="00FD2962" w:rsidRDefault="00FD2962" w:rsidP="00FD2962">
      <w:pPr>
        <w:pStyle w:val="NoteLevel1"/>
        <w:numPr>
          <w:ilvl w:val="0"/>
          <w:numId w:val="0"/>
        </w:numPr>
        <w:rPr>
          <w:rFonts w:ascii="Arial" w:hAnsi="Arial" w:cs="Arial"/>
        </w:rPr>
      </w:pPr>
    </w:p>
    <w:p w14:paraId="523A8D64" w14:textId="520EA404" w:rsidR="00FD2962" w:rsidRDefault="00C63678" w:rsidP="00FD2962">
      <w:pPr>
        <w:pStyle w:val="NoteLevel1"/>
        <w:numPr>
          <w:ilvl w:val="0"/>
          <w:numId w:val="0"/>
        </w:numPr>
        <w:rPr>
          <w:rFonts w:ascii="Arial" w:hAnsi="Arial" w:cs="Arial"/>
        </w:rPr>
      </w:pPr>
      <w:r w:rsidRPr="00C63678">
        <w:rPr>
          <w:rFonts w:ascii="Arial" w:hAnsi="Arial" w:cs="Arial"/>
          <w:u w:val="single"/>
        </w:rPr>
        <w:t>Self-serving bias</w:t>
      </w:r>
      <w:r>
        <w:rPr>
          <w:rFonts w:ascii="Arial" w:hAnsi="Arial" w:cs="Arial"/>
        </w:rPr>
        <w:t>: a readiness to perceive oneself favorably.</w:t>
      </w:r>
    </w:p>
    <w:p w14:paraId="0A4A3788" w14:textId="536D0550" w:rsidR="0000354D" w:rsidRDefault="005C03FF" w:rsidP="0000354D">
      <w:pPr>
        <w:pStyle w:val="NoteLevel2"/>
        <w:numPr>
          <w:ilvl w:val="1"/>
          <w:numId w:val="28"/>
        </w:numPr>
        <w:rPr>
          <w:rFonts w:ascii="Arial" w:hAnsi="Arial" w:cs="Arial"/>
        </w:rPr>
      </w:pPr>
      <w:r>
        <w:rPr>
          <w:rFonts w:ascii="Arial" w:hAnsi="Arial" w:cs="Arial"/>
        </w:rPr>
        <w:t>People accept more responsibility for good deeds than for bad, and for successes than for failure</w:t>
      </w:r>
    </w:p>
    <w:p w14:paraId="1F85F18E" w14:textId="52B688F0" w:rsidR="005C03FF" w:rsidRDefault="005C03FF" w:rsidP="0000354D">
      <w:pPr>
        <w:pStyle w:val="NoteLevel2"/>
        <w:numPr>
          <w:ilvl w:val="1"/>
          <w:numId w:val="28"/>
        </w:numPr>
        <w:rPr>
          <w:rFonts w:ascii="Arial" w:hAnsi="Arial" w:cs="Arial"/>
        </w:rPr>
      </w:pPr>
      <w:r>
        <w:rPr>
          <w:rFonts w:ascii="Arial" w:hAnsi="Arial" w:cs="Arial"/>
        </w:rPr>
        <w:t>Most people see themselves as better than average.</w:t>
      </w:r>
    </w:p>
    <w:p w14:paraId="16B70BA4" w14:textId="77777777" w:rsidR="00C63678" w:rsidRDefault="00C63678" w:rsidP="00FD2962">
      <w:pPr>
        <w:pStyle w:val="NoteLevel1"/>
        <w:numPr>
          <w:ilvl w:val="0"/>
          <w:numId w:val="0"/>
        </w:numPr>
        <w:rPr>
          <w:rFonts w:ascii="Arial" w:hAnsi="Arial" w:cs="Arial"/>
        </w:rPr>
      </w:pPr>
    </w:p>
    <w:p w14:paraId="3107924A" w14:textId="77777777" w:rsidR="007347A5" w:rsidRDefault="007347A5" w:rsidP="00FD2962">
      <w:pPr>
        <w:pStyle w:val="NoteLevel1"/>
        <w:numPr>
          <w:ilvl w:val="0"/>
          <w:numId w:val="0"/>
        </w:numPr>
        <w:rPr>
          <w:rFonts w:ascii="Arial" w:hAnsi="Arial" w:cs="Arial"/>
        </w:rPr>
        <w:sectPr w:rsidR="007347A5" w:rsidSect="00A0050B">
          <w:headerReference w:type="first" r:id="rId12"/>
          <w:pgSz w:w="12240" w:h="15840"/>
          <w:pgMar w:top="1440" w:right="1440" w:bottom="1440" w:left="1440" w:header="708" w:footer="708" w:gutter="0"/>
          <w:cols w:space="708"/>
          <w:titlePg/>
          <w:docGrid w:type="lines" w:linePitch="360"/>
        </w:sectPr>
      </w:pPr>
    </w:p>
    <w:p w14:paraId="5E38DD8B" w14:textId="77777777" w:rsidR="00A20D7A" w:rsidRPr="00A20D7A" w:rsidRDefault="00A20D7A" w:rsidP="00A20D7A">
      <w:pPr>
        <w:pStyle w:val="NoteLevel1"/>
        <w:rPr>
          <w:rFonts w:ascii="Arial" w:hAnsi="Arial" w:cs="Arial"/>
          <w:b/>
        </w:rPr>
      </w:pPr>
      <w:r w:rsidRPr="00A20D7A">
        <w:rPr>
          <w:rFonts w:ascii="Arial" w:hAnsi="Arial" w:cs="Arial"/>
          <w:b/>
        </w:rPr>
        <w:t>Perspectives on Psychological Disorders</w:t>
      </w:r>
    </w:p>
    <w:p w14:paraId="52230B71" w14:textId="77777777" w:rsidR="00A20D7A" w:rsidRDefault="00A20D7A" w:rsidP="00A20D7A">
      <w:pPr>
        <w:pStyle w:val="NoteLevel1"/>
        <w:rPr>
          <w:rFonts w:ascii="Arial" w:hAnsi="Arial" w:cs="Arial"/>
        </w:rPr>
      </w:pPr>
    </w:p>
    <w:p w14:paraId="6FEBAE51" w14:textId="0CFECCC7" w:rsidR="00A20D7A" w:rsidRDefault="00A20D7A" w:rsidP="00A20D7A">
      <w:pPr>
        <w:pStyle w:val="NoteLevel1"/>
        <w:numPr>
          <w:ilvl w:val="0"/>
          <w:numId w:val="29"/>
        </w:numPr>
        <w:rPr>
          <w:rFonts w:ascii="Arial" w:hAnsi="Arial" w:cs="Arial"/>
        </w:rPr>
      </w:pPr>
      <w:r w:rsidRPr="00334D66">
        <w:rPr>
          <w:rFonts w:ascii="Arial" w:hAnsi="Arial" w:cs="Arial"/>
          <w:i/>
          <w:u w:val="single"/>
        </w:rPr>
        <w:t>Culture and normality:</w:t>
      </w:r>
      <w:r>
        <w:rPr>
          <w:rFonts w:ascii="Arial" w:hAnsi="Arial" w:cs="Arial"/>
        </w:rPr>
        <w:t xml:space="preserve"> Men of the West African Wodaabe tribe put on elaborate makeup and costumes to attract women. In Western society, the same behavior would break </w:t>
      </w:r>
      <w:r w:rsidR="00334D66">
        <w:rPr>
          <w:rFonts w:ascii="Arial" w:hAnsi="Arial" w:cs="Arial"/>
        </w:rPr>
        <w:t>behavioral</w:t>
      </w:r>
      <w:r>
        <w:rPr>
          <w:rFonts w:ascii="Arial" w:hAnsi="Arial" w:cs="Arial"/>
        </w:rPr>
        <w:t xml:space="preserve"> norms and might be judged abnormal.</w:t>
      </w:r>
    </w:p>
    <w:p w14:paraId="5FC196D2" w14:textId="77777777" w:rsidR="00FF00A1" w:rsidRDefault="00FF00A1" w:rsidP="00FF00A1">
      <w:pPr>
        <w:pStyle w:val="NoteLevel1"/>
        <w:numPr>
          <w:ilvl w:val="0"/>
          <w:numId w:val="0"/>
        </w:numPr>
        <w:rPr>
          <w:rFonts w:ascii="Arial" w:hAnsi="Arial" w:cs="Arial"/>
        </w:rPr>
      </w:pPr>
    </w:p>
    <w:p w14:paraId="20C3E4BD" w14:textId="61DFE757" w:rsidR="00FF00A1" w:rsidRDefault="00DB6CF0" w:rsidP="00FF00A1">
      <w:pPr>
        <w:pStyle w:val="NoteLevel1"/>
        <w:numPr>
          <w:ilvl w:val="0"/>
          <w:numId w:val="0"/>
        </w:numPr>
        <w:rPr>
          <w:rFonts w:ascii="Arial" w:hAnsi="Arial" w:cs="Arial"/>
        </w:rPr>
      </w:pPr>
      <w:r w:rsidRPr="00DB6CF0">
        <w:rPr>
          <w:rFonts w:ascii="Arial" w:hAnsi="Arial" w:cs="Arial"/>
          <w:u w:val="single"/>
        </w:rPr>
        <w:t>Psychological disorder</w:t>
      </w:r>
      <w:r>
        <w:rPr>
          <w:rFonts w:ascii="Arial" w:hAnsi="Arial" w:cs="Arial"/>
        </w:rPr>
        <w:t>: deviant, distressful, and dysfunctional behavior patterns.</w:t>
      </w:r>
    </w:p>
    <w:p w14:paraId="007349B9" w14:textId="77777777" w:rsidR="00DB6CF0" w:rsidRDefault="00DB6CF0" w:rsidP="00FF00A1">
      <w:pPr>
        <w:pStyle w:val="NoteLevel1"/>
        <w:numPr>
          <w:ilvl w:val="0"/>
          <w:numId w:val="0"/>
        </w:numPr>
        <w:rPr>
          <w:rFonts w:ascii="Arial" w:hAnsi="Arial" w:cs="Arial"/>
        </w:rPr>
      </w:pPr>
    </w:p>
    <w:p w14:paraId="65BAEA18" w14:textId="562F3C40" w:rsidR="00DB6CF0" w:rsidRDefault="00DB6CF0" w:rsidP="00FF00A1">
      <w:pPr>
        <w:pStyle w:val="NoteLevel1"/>
        <w:numPr>
          <w:ilvl w:val="0"/>
          <w:numId w:val="0"/>
        </w:numPr>
        <w:rPr>
          <w:rFonts w:ascii="Arial" w:hAnsi="Arial" w:cs="Arial"/>
        </w:rPr>
      </w:pPr>
      <w:r w:rsidRPr="00DB6CF0">
        <w:rPr>
          <w:rFonts w:ascii="Arial" w:hAnsi="Arial" w:cs="Arial"/>
          <w:u w:val="single"/>
        </w:rPr>
        <w:t>Attention-deficit hyperactivity disorder (ADHD): a</w:t>
      </w:r>
      <w:r>
        <w:rPr>
          <w:rFonts w:ascii="Arial" w:hAnsi="Arial" w:cs="Arial"/>
        </w:rPr>
        <w:t xml:space="preserve"> psychological disorder marked by the appearance by age 7 of one or more of 3 key symptoms: extreme inattention, hyperactivity</w:t>
      </w:r>
      <w:proofErr w:type="gramStart"/>
      <w:r>
        <w:rPr>
          <w:rFonts w:ascii="Arial" w:hAnsi="Arial" w:cs="Arial"/>
        </w:rPr>
        <w:t>;</w:t>
      </w:r>
      <w:proofErr w:type="gramEnd"/>
      <w:r>
        <w:rPr>
          <w:rFonts w:ascii="Arial" w:hAnsi="Arial" w:cs="Arial"/>
        </w:rPr>
        <w:t xml:space="preserve"> and impulsivity.</w:t>
      </w:r>
    </w:p>
    <w:p w14:paraId="4EB378D4" w14:textId="77777777" w:rsidR="00DB6CF0" w:rsidRDefault="00DB6CF0" w:rsidP="00FF00A1">
      <w:pPr>
        <w:pStyle w:val="NoteLevel1"/>
        <w:numPr>
          <w:ilvl w:val="0"/>
          <w:numId w:val="0"/>
        </w:numPr>
        <w:rPr>
          <w:rFonts w:ascii="Arial" w:hAnsi="Arial" w:cs="Arial"/>
        </w:rPr>
      </w:pPr>
    </w:p>
    <w:p w14:paraId="6D2737EB" w14:textId="7684E5B6" w:rsidR="00DB6CF0" w:rsidRDefault="0011023D" w:rsidP="00FF00A1">
      <w:pPr>
        <w:pStyle w:val="NoteLevel1"/>
        <w:numPr>
          <w:ilvl w:val="0"/>
          <w:numId w:val="0"/>
        </w:numPr>
        <w:rPr>
          <w:rFonts w:ascii="Arial" w:hAnsi="Arial" w:cs="Arial"/>
        </w:rPr>
      </w:pPr>
      <w:r w:rsidRPr="00B6690D">
        <w:rPr>
          <w:rFonts w:ascii="Arial" w:hAnsi="Arial" w:cs="Arial"/>
          <w:u w:val="single"/>
        </w:rPr>
        <w:t>Medical model</w:t>
      </w:r>
      <w:r>
        <w:rPr>
          <w:rFonts w:ascii="Arial" w:hAnsi="Arial" w:cs="Arial"/>
        </w:rPr>
        <w:t xml:space="preserve">: the concept that diseases, in this case psychological disorders, have physical causes that can be </w:t>
      </w:r>
      <w:r>
        <w:rPr>
          <w:rFonts w:ascii="Arial" w:hAnsi="Arial" w:cs="Arial"/>
          <w:i/>
        </w:rPr>
        <w:t>diagnosed</w:t>
      </w:r>
      <w:r w:rsidR="006A6EE0">
        <w:rPr>
          <w:rFonts w:ascii="Arial" w:hAnsi="Arial" w:cs="Arial"/>
          <w:i/>
        </w:rPr>
        <w:t>, treated</w:t>
      </w:r>
      <w:r w:rsidR="006A6EE0">
        <w:rPr>
          <w:rFonts w:ascii="Arial" w:hAnsi="Arial" w:cs="Arial"/>
        </w:rPr>
        <w:t>, and in most c</w:t>
      </w:r>
      <w:r w:rsidR="00B6690D">
        <w:rPr>
          <w:rFonts w:ascii="Arial" w:hAnsi="Arial" w:cs="Arial"/>
        </w:rPr>
        <w:t xml:space="preserve">ases, </w:t>
      </w:r>
      <w:r w:rsidR="00B6690D">
        <w:rPr>
          <w:rFonts w:ascii="Arial" w:hAnsi="Arial" w:cs="Arial"/>
          <w:i/>
        </w:rPr>
        <w:t>cured</w:t>
      </w:r>
      <w:r w:rsidR="00B6690D">
        <w:rPr>
          <w:rFonts w:ascii="Arial" w:hAnsi="Arial" w:cs="Arial"/>
        </w:rPr>
        <w:t xml:space="preserve">, often through </w:t>
      </w:r>
      <w:r w:rsidR="00B6690D" w:rsidRPr="00B6690D">
        <w:rPr>
          <w:rFonts w:ascii="Arial" w:hAnsi="Arial" w:cs="Arial"/>
          <w:i/>
        </w:rPr>
        <w:t>treatment</w:t>
      </w:r>
      <w:r w:rsidR="00B6690D">
        <w:rPr>
          <w:rFonts w:ascii="Arial" w:hAnsi="Arial" w:cs="Arial"/>
        </w:rPr>
        <w:t xml:space="preserve"> in a hospital.</w:t>
      </w:r>
    </w:p>
    <w:p w14:paraId="03E44DC6" w14:textId="77777777" w:rsidR="00222131" w:rsidRDefault="00222131" w:rsidP="00FF00A1">
      <w:pPr>
        <w:pStyle w:val="NoteLevel1"/>
        <w:numPr>
          <w:ilvl w:val="0"/>
          <w:numId w:val="0"/>
        </w:numPr>
        <w:rPr>
          <w:rFonts w:ascii="Arial" w:hAnsi="Arial" w:cs="Arial"/>
        </w:rPr>
      </w:pPr>
    </w:p>
    <w:p w14:paraId="68885B8D" w14:textId="6B377E93" w:rsidR="00222131" w:rsidRPr="00B6690D" w:rsidRDefault="00222131" w:rsidP="00D93158">
      <w:pPr>
        <w:pStyle w:val="NoteLevel1"/>
        <w:rPr>
          <w:rFonts w:ascii="Arial" w:hAnsi="Arial" w:cs="Arial"/>
        </w:rPr>
      </w:pPr>
      <w:r w:rsidRPr="009823F8">
        <w:rPr>
          <w:rFonts w:ascii="Arial" w:hAnsi="Arial" w:cs="Arial"/>
          <w:u w:val="single"/>
        </w:rPr>
        <w:t>DSM-IV-TR</w:t>
      </w:r>
      <w:r>
        <w:rPr>
          <w:rFonts w:ascii="Arial" w:hAnsi="Arial" w:cs="Arial"/>
        </w:rPr>
        <w:t>:</w:t>
      </w:r>
      <w:r w:rsidR="00C751B6">
        <w:rPr>
          <w:rFonts w:ascii="Arial" w:hAnsi="Arial" w:cs="Arial"/>
        </w:rPr>
        <w:t xml:space="preserve"> </w:t>
      </w:r>
      <w:r w:rsidR="00D93158">
        <w:rPr>
          <w:rFonts w:ascii="Arial" w:hAnsi="Arial" w:cs="Arial"/>
        </w:rPr>
        <w:t>widely used system for classifying psychological disorders.</w:t>
      </w:r>
    </w:p>
    <w:p w14:paraId="76529975" w14:textId="77777777" w:rsidR="00A20D7A" w:rsidRDefault="00A20D7A" w:rsidP="00A20D7A">
      <w:pPr>
        <w:pStyle w:val="NoteLevel1"/>
        <w:rPr>
          <w:rFonts w:ascii="Arial" w:hAnsi="Arial" w:cs="Arial"/>
        </w:rPr>
      </w:pPr>
    </w:p>
    <w:p w14:paraId="04C8CB51" w14:textId="77777777" w:rsidR="00A20D7A" w:rsidRPr="00B6690D" w:rsidRDefault="00A20D7A" w:rsidP="00A20D7A">
      <w:pPr>
        <w:pStyle w:val="NoteLevel1"/>
        <w:rPr>
          <w:rFonts w:ascii="Arial" w:hAnsi="Arial" w:cs="Arial"/>
          <w:b/>
        </w:rPr>
      </w:pPr>
      <w:r w:rsidRPr="00B6690D">
        <w:rPr>
          <w:rFonts w:ascii="Arial" w:hAnsi="Arial" w:cs="Arial"/>
          <w:b/>
        </w:rPr>
        <w:t>Anxiety Disorders</w:t>
      </w:r>
    </w:p>
    <w:p w14:paraId="1845E7AB" w14:textId="77777777" w:rsidR="00A20D7A" w:rsidRDefault="00A20D7A" w:rsidP="00A20D7A">
      <w:pPr>
        <w:pStyle w:val="NoteLevel1"/>
        <w:rPr>
          <w:rFonts w:ascii="Arial" w:hAnsi="Arial" w:cs="Arial"/>
        </w:rPr>
      </w:pPr>
    </w:p>
    <w:p w14:paraId="4CD554B3" w14:textId="3F372CAB" w:rsidR="00A20D7A" w:rsidRDefault="00C456D8" w:rsidP="00A20D7A">
      <w:pPr>
        <w:pStyle w:val="NoteLevel1"/>
        <w:rPr>
          <w:rFonts w:ascii="Arial" w:hAnsi="Arial" w:cs="Arial"/>
        </w:rPr>
      </w:pPr>
      <w:r w:rsidRPr="008168C1">
        <w:rPr>
          <w:rFonts w:ascii="Arial" w:hAnsi="Arial" w:cs="Arial"/>
          <w:u w:val="single"/>
        </w:rPr>
        <w:t>Anxiety disorders:</w:t>
      </w:r>
      <w:r>
        <w:rPr>
          <w:rFonts w:ascii="Arial" w:hAnsi="Arial" w:cs="Arial"/>
        </w:rPr>
        <w:t xml:space="preserve"> psychological disorders characterized by distressing, persistent anxiety or maladaptive </w:t>
      </w:r>
      <w:r w:rsidR="008168C1">
        <w:rPr>
          <w:rFonts w:ascii="Arial" w:hAnsi="Arial" w:cs="Arial"/>
        </w:rPr>
        <w:t xml:space="preserve">behaviors </w:t>
      </w:r>
      <w:r w:rsidR="008E7B36">
        <w:rPr>
          <w:rFonts w:ascii="Arial" w:hAnsi="Arial" w:cs="Arial"/>
        </w:rPr>
        <w:t>that reduce anxiety.</w:t>
      </w:r>
    </w:p>
    <w:p w14:paraId="0E286855" w14:textId="77777777" w:rsidR="008E7B36" w:rsidRDefault="008E7B36" w:rsidP="00A20D7A">
      <w:pPr>
        <w:pStyle w:val="NoteLevel1"/>
        <w:rPr>
          <w:rFonts w:ascii="Arial" w:hAnsi="Arial" w:cs="Arial"/>
        </w:rPr>
      </w:pPr>
    </w:p>
    <w:p w14:paraId="42B960E8" w14:textId="1C6E0113" w:rsidR="008E7B36" w:rsidRDefault="008E7B36" w:rsidP="00A20D7A">
      <w:pPr>
        <w:pStyle w:val="NoteLevel1"/>
        <w:rPr>
          <w:rFonts w:ascii="Arial" w:hAnsi="Arial" w:cs="Arial"/>
        </w:rPr>
      </w:pPr>
      <w:r w:rsidRPr="002712D0">
        <w:rPr>
          <w:rFonts w:ascii="Arial" w:hAnsi="Arial" w:cs="Arial"/>
          <w:u w:val="single"/>
        </w:rPr>
        <w:t>Generalized anxiety disorder:</w:t>
      </w:r>
      <w:r w:rsidR="00A57563">
        <w:rPr>
          <w:rFonts w:ascii="Arial" w:hAnsi="Arial" w:cs="Arial"/>
        </w:rPr>
        <w:t xml:space="preserve"> an anxiety disorder </w:t>
      </w:r>
      <w:r w:rsidR="0044022B">
        <w:rPr>
          <w:rFonts w:ascii="Arial" w:hAnsi="Arial" w:cs="Arial"/>
        </w:rPr>
        <w:t>in which a person is continually tense, apprehensive, and in a state of autonomic nervous system arousal.</w:t>
      </w:r>
    </w:p>
    <w:p w14:paraId="2A9E77FD" w14:textId="77777777" w:rsidR="0044022B" w:rsidRDefault="0044022B" w:rsidP="00A20D7A">
      <w:pPr>
        <w:pStyle w:val="NoteLevel1"/>
        <w:rPr>
          <w:rFonts w:ascii="Arial" w:hAnsi="Arial" w:cs="Arial"/>
        </w:rPr>
      </w:pPr>
    </w:p>
    <w:p w14:paraId="432BF96A" w14:textId="2C3EE46C" w:rsidR="0044022B" w:rsidRDefault="0044022B" w:rsidP="00A20D7A">
      <w:pPr>
        <w:pStyle w:val="NoteLevel1"/>
        <w:rPr>
          <w:rFonts w:ascii="Arial" w:hAnsi="Arial" w:cs="Arial"/>
        </w:rPr>
      </w:pPr>
      <w:r w:rsidRPr="00B04538">
        <w:rPr>
          <w:rFonts w:ascii="Arial" w:hAnsi="Arial" w:cs="Arial"/>
          <w:u w:val="single"/>
        </w:rPr>
        <w:t>Panic disorder</w:t>
      </w:r>
      <w:r>
        <w:rPr>
          <w:rFonts w:ascii="Arial" w:hAnsi="Arial" w:cs="Arial"/>
        </w:rPr>
        <w:t xml:space="preserve">: an anxiety disorder </w:t>
      </w:r>
      <w:r w:rsidR="00AC7CFE">
        <w:rPr>
          <w:rFonts w:ascii="Arial" w:hAnsi="Arial" w:cs="Arial"/>
        </w:rPr>
        <w:t xml:space="preserve">marked by unpredictable </w:t>
      </w:r>
      <w:r w:rsidR="00BC3390">
        <w:rPr>
          <w:rFonts w:ascii="Arial" w:hAnsi="Arial" w:cs="Arial"/>
        </w:rPr>
        <w:t xml:space="preserve">minutes-long </w:t>
      </w:r>
      <w:r w:rsidR="004F5DCF">
        <w:rPr>
          <w:rFonts w:ascii="Arial" w:hAnsi="Arial" w:cs="Arial"/>
        </w:rPr>
        <w:t>episodes of intense dread in which a person experiences terror and accompanying chest pain, choking</w:t>
      </w:r>
      <w:r w:rsidR="003E30A0">
        <w:rPr>
          <w:rFonts w:ascii="Arial" w:hAnsi="Arial" w:cs="Arial"/>
        </w:rPr>
        <w:t xml:space="preserve">, or other </w:t>
      </w:r>
      <w:r w:rsidR="00967686">
        <w:rPr>
          <w:rFonts w:ascii="Arial" w:hAnsi="Arial" w:cs="Arial"/>
        </w:rPr>
        <w:t>frightening sensations.</w:t>
      </w:r>
    </w:p>
    <w:p w14:paraId="49C52C3C" w14:textId="77777777" w:rsidR="00967686" w:rsidRDefault="00967686" w:rsidP="00A20D7A">
      <w:pPr>
        <w:pStyle w:val="NoteLevel1"/>
        <w:rPr>
          <w:rFonts w:ascii="Arial" w:hAnsi="Arial" w:cs="Arial"/>
        </w:rPr>
      </w:pPr>
    </w:p>
    <w:p w14:paraId="03CDC8EC" w14:textId="0E31D052" w:rsidR="00967686" w:rsidRDefault="00967686" w:rsidP="00A20D7A">
      <w:pPr>
        <w:pStyle w:val="NoteLevel1"/>
        <w:rPr>
          <w:rFonts w:ascii="Arial" w:hAnsi="Arial" w:cs="Arial"/>
        </w:rPr>
      </w:pPr>
      <w:r w:rsidRPr="00121408">
        <w:rPr>
          <w:rFonts w:ascii="Arial" w:hAnsi="Arial" w:cs="Arial"/>
          <w:u w:val="single"/>
        </w:rPr>
        <w:t>Phobia</w:t>
      </w:r>
      <w:r>
        <w:rPr>
          <w:rFonts w:ascii="Arial" w:hAnsi="Arial" w:cs="Arial"/>
        </w:rPr>
        <w:t xml:space="preserve">: an anxiety </w:t>
      </w:r>
      <w:r w:rsidR="00832D4F">
        <w:rPr>
          <w:rFonts w:ascii="Arial" w:hAnsi="Arial" w:cs="Arial"/>
        </w:rPr>
        <w:t>disorder marked by a persistent, irrational fear</w:t>
      </w:r>
      <w:r w:rsidR="003B1648">
        <w:rPr>
          <w:rFonts w:ascii="Arial" w:hAnsi="Arial" w:cs="Arial"/>
        </w:rPr>
        <w:t xml:space="preserve"> and avoidance of a specific object </w:t>
      </w:r>
      <w:r w:rsidR="003A5164">
        <w:rPr>
          <w:rFonts w:ascii="Arial" w:hAnsi="Arial" w:cs="Arial"/>
        </w:rPr>
        <w:t>or situation.</w:t>
      </w:r>
    </w:p>
    <w:p w14:paraId="1FE4237A" w14:textId="77777777" w:rsidR="003A5164" w:rsidRDefault="003A5164" w:rsidP="00A20D7A">
      <w:pPr>
        <w:pStyle w:val="NoteLevel1"/>
        <w:rPr>
          <w:rFonts w:ascii="Arial" w:hAnsi="Arial" w:cs="Arial"/>
        </w:rPr>
      </w:pPr>
    </w:p>
    <w:p w14:paraId="28119AD4" w14:textId="6A270F0F" w:rsidR="003A5164" w:rsidRDefault="003A5164" w:rsidP="00A20D7A">
      <w:pPr>
        <w:pStyle w:val="NoteLevel1"/>
        <w:rPr>
          <w:rFonts w:ascii="Arial" w:hAnsi="Arial" w:cs="Arial"/>
        </w:rPr>
      </w:pPr>
      <w:r w:rsidRPr="00AC431A">
        <w:rPr>
          <w:rFonts w:ascii="Arial" w:hAnsi="Arial" w:cs="Arial"/>
          <w:u w:val="single"/>
        </w:rPr>
        <w:t>Obsessive-</w:t>
      </w:r>
      <w:r w:rsidR="005A0939" w:rsidRPr="00AC431A">
        <w:rPr>
          <w:rFonts w:ascii="Arial" w:hAnsi="Arial" w:cs="Arial"/>
          <w:u w:val="single"/>
        </w:rPr>
        <w:t>compulsive disorder (OCD):</w:t>
      </w:r>
      <w:r w:rsidR="005A0939">
        <w:rPr>
          <w:rFonts w:ascii="Arial" w:hAnsi="Arial" w:cs="Arial"/>
        </w:rPr>
        <w:t xml:space="preserve"> </w:t>
      </w:r>
      <w:r w:rsidR="00CB4FA4">
        <w:rPr>
          <w:rFonts w:ascii="Arial" w:hAnsi="Arial" w:cs="Arial"/>
        </w:rPr>
        <w:t xml:space="preserve">an anxiety disorder characterized </w:t>
      </w:r>
      <w:r w:rsidR="009D18EB">
        <w:rPr>
          <w:rFonts w:ascii="Arial" w:hAnsi="Arial" w:cs="Arial"/>
        </w:rPr>
        <w:t xml:space="preserve">by unwanted repetitive thoughts </w:t>
      </w:r>
      <w:r w:rsidR="008D403F">
        <w:rPr>
          <w:rFonts w:ascii="Arial" w:hAnsi="Arial" w:cs="Arial"/>
        </w:rPr>
        <w:t>(obsessions) and/or actions (compulsions).</w:t>
      </w:r>
    </w:p>
    <w:p w14:paraId="7560AB23" w14:textId="77777777" w:rsidR="004E0113" w:rsidRDefault="004E0113" w:rsidP="00A20D7A">
      <w:pPr>
        <w:pStyle w:val="NoteLevel1"/>
        <w:rPr>
          <w:rFonts w:ascii="Arial" w:hAnsi="Arial" w:cs="Arial"/>
        </w:rPr>
      </w:pPr>
    </w:p>
    <w:p w14:paraId="1892675D" w14:textId="78FE0806" w:rsidR="004E0113" w:rsidRDefault="004A10DA" w:rsidP="00A20D7A">
      <w:pPr>
        <w:pStyle w:val="NoteLevel1"/>
        <w:rPr>
          <w:rFonts w:ascii="Arial" w:hAnsi="Arial" w:cs="Arial"/>
        </w:rPr>
      </w:pPr>
      <w:r w:rsidRPr="004A10DA">
        <w:rPr>
          <w:rFonts w:ascii="Arial" w:hAnsi="Arial" w:cs="Arial"/>
          <w:u w:val="single"/>
        </w:rPr>
        <w:t>Post-traumatic stress disorder (PTSD):</w:t>
      </w:r>
      <w:r>
        <w:rPr>
          <w:rFonts w:ascii="Arial" w:hAnsi="Arial" w:cs="Arial"/>
        </w:rPr>
        <w:t xml:space="preserve"> an anxiety disorder characterized by haunting memories, nightmares, social withdrawal, jumpy anxiety, and/or</w:t>
      </w:r>
      <w:r w:rsidR="00BB6303">
        <w:rPr>
          <w:rFonts w:ascii="Arial" w:hAnsi="Arial" w:cs="Arial"/>
        </w:rPr>
        <w:t xml:space="preserve"> </w:t>
      </w:r>
      <w:r w:rsidR="00691A18">
        <w:rPr>
          <w:rFonts w:ascii="Arial" w:hAnsi="Arial" w:cs="Arial"/>
        </w:rPr>
        <w:t>insomnia that lingers</w:t>
      </w:r>
      <w:r w:rsidR="00057A98">
        <w:rPr>
          <w:rFonts w:ascii="Arial" w:hAnsi="Arial" w:cs="Arial"/>
        </w:rPr>
        <w:t xml:space="preserve"> for four weeks or more after traumatic experience.</w:t>
      </w:r>
    </w:p>
    <w:p w14:paraId="6F004904" w14:textId="77777777" w:rsidR="00057A98" w:rsidRDefault="00057A98" w:rsidP="00A20D7A">
      <w:pPr>
        <w:pStyle w:val="NoteLevel1"/>
        <w:rPr>
          <w:rFonts w:ascii="Arial" w:hAnsi="Arial" w:cs="Arial"/>
        </w:rPr>
      </w:pPr>
    </w:p>
    <w:p w14:paraId="4486CBD6" w14:textId="299EF750" w:rsidR="00057A98" w:rsidRPr="00C062B2" w:rsidRDefault="00057A98" w:rsidP="00A20D7A">
      <w:pPr>
        <w:pStyle w:val="NoteLevel1"/>
        <w:rPr>
          <w:rFonts w:ascii="Arial" w:hAnsi="Arial" w:cs="Arial"/>
          <w:u w:val="single"/>
        </w:rPr>
      </w:pPr>
      <w:r w:rsidRPr="00057A98">
        <w:rPr>
          <w:rFonts w:ascii="Arial" w:hAnsi="Arial" w:cs="Arial"/>
          <w:u w:val="single"/>
        </w:rPr>
        <w:t xml:space="preserve">Post-traumatic growth: </w:t>
      </w:r>
      <w:r w:rsidR="00FE0EF4">
        <w:rPr>
          <w:rFonts w:ascii="Arial" w:hAnsi="Arial" w:cs="Arial"/>
        </w:rPr>
        <w:t xml:space="preserve">positive psychological </w:t>
      </w:r>
      <w:r w:rsidR="0064767D">
        <w:rPr>
          <w:rFonts w:ascii="Arial" w:hAnsi="Arial" w:cs="Arial"/>
        </w:rPr>
        <w:t>changes as a result of struggling with extremely challengi</w:t>
      </w:r>
      <w:r w:rsidR="00F01C42">
        <w:rPr>
          <w:rFonts w:ascii="Arial" w:hAnsi="Arial" w:cs="Arial"/>
        </w:rPr>
        <w:t>ng circumstances and life crises.</w:t>
      </w:r>
    </w:p>
    <w:p w14:paraId="0896EF26" w14:textId="77777777" w:rsidR="00C062B2" w:rsidRDefault="00C062B2" w:rsidP="00A20D7A">
      <w:pPr>
        <w:pStyle w:val="NoteLevel1"/>
        <w:rPr>
          <w:rFonts w:ascii="Arial" w:hAnsi="Arial" w:cs="Arial"/>
          <w:u w:val="single"/>
        </w:rPr>
      </w:pPr>
    </w:p>
    <w:p w14:paraId="21613F07" w14:textId="22051DE5" w:rsidR="00C062B2" w:rsidRPr="00057A98" w:rsidRDefault="009A2B4C" w:rsidP="009A2B4C">
      <w:pPr>
        <w:pStyle w:val="NoteLevel1"/>
        <w:numPr>
          <w:ilvl w:val="0"/>
          <w:numId w:val="30"/>
        </w:numPr>
        <w:rPr>
          <w:rFonts w:ascii="Arial" w:hAnsi="Arial" w:cs="Arial"/>
          <w:u w:val="single"/>
        </w:rPr>
      </w:pPr>
      <w:r w:rsidRPr="00E50445">
        <w:rPr>
          <w:rFonts w:ascii="Arial" w:hAnsi="Arial" w:cs="Arial"/>
          <w:i/>
          <w:u w:val="single"/>
        </w:rPr>
        <w:t>An emotional high:</w:t>
      </w:r>
      <w:r>
        <w:rPr>
          <w:rFonts w:ascii="Arial" w:hAnsi="Arial" w:cs="Arial"/>
        </w:rPr>
        <w:t xml:space="preserve"> </w:t>
      </w:r>
      <w:proofErr w:type="gramStart"/>
      <w:r>
        <w:rPr>
          <w:rFonts w:ascii="Arial" w:hAnsi="Arial" w:cs="Arial"/>
        </w:rPr>
        <w:t>Fearing heights is</w:t>
      </w:r>
      <w:proofErr w:type="gramEnd"/>
      <w:r>
        <w:rPr>
          <w:rFonts w:ascii="Arial" w:hAnsi="Arial" w:cs="Arial"/>
        </w:rPr>
        <w:t xml:space="preserve"> certainly an adaptive response. The biological perspective helps us understand why most people would be terrified in this situation, </w:t>
      </w:r>
      <w:r w:rsidR="00E50445">
        <w:rPr>
          <w:rFonts w:ascii="Arial" w:hAnsi="Arial" w:cs="Arial"/>
        </w:rPr>
        <w:t>and why some individuals – like this construction worker – seem relatively free of that fear.</w:t>
      </w:r>
    </w:p>
    <w:p w14:paraId="4A11E7D4" w14:textId="77777777" w:rsidR="003E5F58" w:rsidRDefault="003E5F58" w:rsidP="006B6803">
      <w:pPr>
        <w:pStyle w:val="NoteLevel1"/>
        <w:numPr>
          <w:ilvl w:val="0"/>
          <w:numId w:val="0"/>
        </w:numPr>
        <w:rPr>
          <w:rFonts w:ascii="Arial" w:hAnsi="Arial" w:cs="Arial"/>
        </w:rPr>
      </w:pPr>
    </w:p>
    <w:p w14:paraId="2F1F3F1B" w14:textId="77777777" w:rsidR="00A20D7A" w:rsidRDefault="00A20D7A" w:rsidP="00A20D7A">
      <w:pPr>
        <w:pStyle w:val="NoteLevel1"/>
        <w:rPr>
          <w:rFonts w:ascii="Arial" w:hAnsi="Arial" w:cs="Arial"/>
        </w:rPr>
      </w:pPr>
    </w:p>
    <w:p w14:paraId="004A6869" w14:textId="77777777" w:rsidR="00A20D7A" w:rsidRPr="003A5164" w:rsidRDefault="00A20D7A" w:rsidP="00A20D7A">
      <w:pPr>
        <w:pStyle w:val="NoteLevel1"/>
        <w:rPr>
          <w:rFonts w:ascii="Arial" w:hAnsi="Arial" w:cs="Arial"/>
          <w:b/>
        </w:rPr>
      </w:pPr>
      <w:r w:rsidRPr="003A5164">
        <w:rPr>
          <w:rFonts w:ascii="Arial" w:hAnsi="Arial" w:cs="Arial"/>
          <w:b/>
        </w:rPr>
        <w:t>Somatoform Disorders</w:t>
      </w:r>
    </w:p>
    <w:p w14:paraId="6B945E0C" w14:textId="77777777" w:rsidR="00A20D7A" w:rsidRDefault="00A20D7A" w:rsidP="00A20D7A">
      <w:pPr>
        <w:pStyle w:val="NoteLevel1"/>
        <w:rPr>
          <w:rFonts w:ascii="Arial" w:hAnsi="Arial" w:cs="Arial"/>
        </w:rPr>
      </w:pPr>
    </w:p>
    <w:p w14:paraId="35E8F124" w14:textId="4D8436B2" w:rsidR="00A20D7A" w:rsidRDefault="006B6803" w:rsidP="00A20D7A">
      <w:pPr>
        <w:pStyle w:val="NoteLevel1"/>
        <w:rPr>
          <w:rFonts w:ascii="Arial" w:hAnsi="Arial" w:cs="Arial"/>
        </w:rPr>
      </w:pPr>
      <w:r w:rsidRPr="006B6803">
        <w:rPr>
          <w:rFonts w:ascii="Arial" w:hAnsi="Arial" w:cs="Arial"/>
          <w:u w:val="single"/>
        </w:rPr>
        <w:t>Somatoform disorders:</w:t>
      </w:r>
      <w:r>
        <w:rPr>
          <w:rFonts w:ascii="Arial" w:hAnsi="Arial" w:cs="Arial"/>
        </w:rPr>
        <w:t xml:space="preserve"> psychological disorder</w:t>
      </w:r>
      <w:r w:rsidR="00937038">
        <w:rPr>
          <w:rFonts w:ascii="Arial" w:hAnsi="Arial" w:cs="Arial"/>
        </w:rPr>
        <w:t xml:space="preserve"> in which the symptoms take a somatic (bodily) form without apparent physical abuse.</w:t>
      </w:r>
    </w:p>
    <w:p w14:paraId="2071EC55" w14:textId="77777777" w:rsidR="00937038" w:rsidRDefault="00937038" w:rsidP="00A20D7A">
      <w:pPr>
        <w:pStyle w:val="NoteLevel1"/>
        <w:rPr>
          <w:rFonts w:ascii="Arial" w:hAnsi="Arial" w:cs="Arial"/>
        </w:rPr>
      </w:pPr>
    </w:p>
    <w:p w14:paraId="64331EE2" w14:textId="6D25174C" w:rsidR="00937038" w:rsidRDefault="00937038" w:rsidP="00A20D7A">
      <w:pPr>
        <w:pStyle w:val="NoteLevel1"/>
        <w:rPr>
          <w:rFonts w:ascii="Arial" w:hAnsi="Arial" w:cs="Arial"/>
        </w:rPr>
      </w:pPr>
      <w:r w:rsidRPr="00F0383C">
        <w:rPr>
          <w:rFonts w:ascii="Arial" w:hAnsi="Arial" w:cs="Arial"/>
          <w:u w:val="single"/>
        </w:rPr>
        <w:t>Conversion disorder</w:t>
      </w:r>
      <w:r>
        <w:rPr>
          <w:rFonts w:ascii="Arial" w:hAnsi="Arial" w:cs="Arial"/>
        </w:rPr>
        <w:t xml:space="preserve">: a rare somatoform disorder in which a person experiences very specific genuine physical </w:t>
      </w:r>
      <w:r w:rsidR="00CC34E9">
        <w:rPr>
          <w:rFonts w:ascii="Arial" w:hAnsi="Arial" w:cs="Arial"/>
        </w:rPr>
        <w:t>symptoms for which no physiological basis can be found.</w:t>
      </w:r>
    </w:p>
    <w:p w14:paraId="0F5C90A1" w14:textId="77777777" w:rsidR="00CC34E9" w:rsidRDefault="00CC34E9" w:rsidP="00A20D7A">
      <w:pPr>
        <w:pStyle w:val="NoteLevel1"/>
        <w:rPr>
          <w:rFonts w:ascii="Arial" w:hAnsi="Arial" w:cs="Arial"/>
        </w:rPr>
      </w:pPr>
    </w:p>
    <w:p w14:paraId="42FBC242" w14:textId="07794FB7" w:rsidR="00CC34E9" w:rsidRDefault="00CC34E9" w:rsidP="00A20D7A">
      <w:pPr>
        <w:pStyle w:val="NoteLevel1"/>
        <w:rPr>
          <w:rFonts w:ascii="Arial" w:hAnsi="Arial" w:cs="Arial"/>
        </w:rPr>
      </w:pPr>
      <w:r w:rsidRPr="00F0383C">
        <w:rPr>
          <w:rFonts w:ascii="Arial" w:hAnsi="Arial" w:cs="Arial"/>
          <w:u w:val="single"/>
        </w:rPr>
        <w:t>Hypochondriasis</w:t>
      </w:r>
      <w:r>
        <w:rPr>
          <w:rFonts w:ascii="Arial" w:hAnsi="Arial" w:cs="Arial"/>
        </w:rPr>
        <w:t xml:space="preserve">: a somatoform </w:t>
      </w:r>
      <w:proofErr w:type="gramStart"/>
      <w:r>
        <w:rPr>
          <w:rFonts w:ascii="Arial" w:hAnsi="Arial" w:cs="Arial"/>
        </w:rPr>
        <w:t xml:space="preserve">disorder </w:t>
      </w:r>
      <w:r w:rsidR="009804BD">
        <w:rPr>
          <w:rFonts w:ascii="Arial" w:hAnsi="Arial" w:cs="Arial"/>
        </w:rPr>
        <w:t xml:space="preserve"> in</w:t>
      </w:r>
      <w:proofErr w:type="gramEnd"/>
      <w:r w:rsidR="009804BD">
        <w:rPr>
          <w:rFonts w:ascii="Arial" w:hAnsi="Arial" w:cs="Arial"/>
        </w:rPr>
        <w:t xml:space="preserve"> which a person interprets normal physical sensations as symptoms of a disease.</w:t>
      </w:r>
    </w:p>
    <w:p w14:paraId="4477B271" w14:textId="77777777" w:rsidR="00A20D7A" w:rsidRPr="00F0383C" w:rsidRDefault="00A20D7A" w:rsidP="00F0383C">
      <w:pPr>
        <w:pStyle w:val="NoteLevel1"/>
        <w:rPr>
          <w:rFonts w:ascii="Arial" w:hAnsi="Arial" w:cs="Arial"/>
        </w:rPr>
      </w:pPr>
    </w:p>
    <w:p w14:paraId="1D6EF4D4" w14:textId="77777777" w:rsidR="006B6803" w:rsidRDefault="006B6803" w:rsidP="00A20D7A">
      <w:pPr>
        <w:pStyle w:val="NoteLevel1"/>
        <w:rPr>
          <w:rFonts w:ascii="Arial" w:hAnsi="Arial" w:cs="Arial"/>
        </w:rPr>
      </w:pPr>
    </w:p>
    <w:p w14:paraId="4F40848F" w14:textId="77777777" w:rsidR="00A20D7A" w:rsidRPr="006B6803" w:rsidRDefault="00A20D7A" w:rsidP="00A20D7A">
      <w:pPr>
        <w:pStyle w:val="NoteLevel1"/>
        <w:rPr>
          <w:rFonts w:ascii="Arial" w:hAnsi="Arial" w:cs="Arial"/>
          <w:b/>
        </w:rPr>
      </w:pPr>
      <w:r w:rsidRPr="006B6803">
        <w:rPr>
          <w:rFonts w:ascii="Arial" w:hAnsi="Arial" w:cs="Arial"/>
          <w:b/>
        </w:rPr>
        <w:t>Dissociative Disorders</w:t>
      </w:r>
    </w:p>
    <w:p w14:paraId="666F4D18" w14:textId="77777777" w:rsidR="00A20D7A" w:rsidRDefault="00A20D7A" w:rsidP="00A20D7A">
      <w:pPr>
        <w:pStyle w:val="NoteLevel1"/>
        <w:rPr>
          <w:rFonts w:ascii="Arial" w:hAnsi="Arial" w:cs="Arial"/>
        </w:rPr>
      </w:pPr>
    </w:p>
    <w:p w14:paraId="6CFFFD4F" w14:textId="77777777" w:rsidR="00F0383C" w:rsidRPr="00F0383C" w:rsidRDefault="00F0383C" w:rsidP="00F0383C">
      <w:pPr>
        <w:pStyle w:val="NoteLevel1"/>
        <w:rPr>
          <w:rFonts w:ascii="Arial" w:hAnsi="Arial" w:cs="Arial"/>
        </w:rPr>
      </w:pPr>
      <w:r w:rsidRPr="00F0383C">
        <w:rPr>
          <w:rFonts w:ascii="Arial" w:hAnsi="Arial" w:cs="Arial"/>
          <w:u w:val="single"/>
        </w:rPr>
        <w:t>Dissociative disorders:</w:t>
      </w:r>
      <w:r w:rsidRPr="00F0383C">
        <w:rPr>
          <w:rFonts w:ascii="Arial" w:hAnsi="Arial" w:cs="Arial"/>
        </w:rPr>
        <w:t xml:space="preserve"> disorders in which conscious awareness becomes separated (dissociated) from previous memories, thoughts, and feelings.</w:t>
      </w:r>
    </w:p>
    <w:p w14:paraId="33A5B530" w14:textId="77777777" w:rsidR="00F0383C" w:rsidRPr="00F0383C" w:rsidRDefault="00F0383C" w:rsidP="00F0383C">
      <w:pPr>
        <w:pStyle w:val="NoteLevel1"/>
        <w:rPr>
          <w:rFonts w:ascii="Arial" w:hAnsi="Arial" w:cs="Arial"/>
        </w:rPr>
      </w:pPr>
    </w:p>
    <w:p w14:paraId="7724C515" w14:textId="77777777" w:rsidR="00F0383C" w:rsidRPr="00F0383C" w:rsidRDefault="00F0383C" w:rsidP="00F0383C">
      <w:pPr>
        <w:pStyle w:val="NoteLevel1"/>
        <w:rPr>
          <w:rFonts w:ascii="Arial" w:hAnsi="Arial" w:cs="Arial"/>
        </w:rPr>
      </w:pPr>
      <w:r w:rsidRPr="00F0383C">
        <w:rPr>
          <w:rFonts w:ascii="Arial" w:hAnsi="Arial" w:cs="Arial"/>
          <w:u w:val="single"/>
        </w:rPr>
        <w:t>Dissociative identify disorder (DID):</w:t>
      </w:r>
      <w:r w:rsidRPr="00F0383C">
        <w:rPr>
          <w:rFonts w:ascii="Arial" w:hAnsi="Arial" w:cs="Arial"/>
        </w:rPr>
        <w:t xml:space="preserve"> a rare dissociative disorder in which a person exhibits 2 or more distinct and alternating personalities. Formerly called </w:t>
      </w:r>
      <w:r w:rsidRPr="00F0383C">
        <w:rPr>
          <w:rFonts w:ascii="Arial" w:hAnsi="Arial" w:cs="Arial"/>
          <w:i/>
        </w:rPr>
        <w:t>multiple personality disorder</w:t>
      </w:r>
      <w:r w:rsidRPr="00F0383C">
        <w:rPr>
          <w:rFonts w:ascii="Arial" w:hAnsi="Arial" w:cs="Arial"/>
        </w:rPr>
        <w:t>.</w:t>
      </w:r>
    </w:p>
    <w:p w14:paraId="56ED7572" w14:textId="77777777" w:rsidR="00A20D7A" w:rsidRDefault="00A20D7A" w:rsidP="00A20D7A">
      <w:pPr>
        <w:pStyle w:val="NoteLevel1"/>
        <w:rPr>
          <w:rFonts w:ascii="Arial" w:hAnsi="Arial" w:cs="Arial"/>
        </w:rPr>
      </w:pPr>
    </w:p>
    <w:p w14:paraId="6EBF8D8C" w14:textId="77777777" w:rsidR="00A20D7A" w:rsidRDefault="00A20D7A" w:rsidP="00A20D7A">
      <w:pPr>
        <w:pStyle w:val="NoteLevel1"/>
        <w:rPr>
          <w:rFonts w:ascii="Arial" w:hAnsi="Arial" w:cs="Arial"/>
        </w:rPr>
      </w:pPr>
    </w:p>
    <w:p w14:paraId="3A156FB2" w14:textId="77777777" w:rsidR="00B46997" w:rsidRPr="00B46997" w:rsidRDefault="00B46997" w:rsidP="00B46997">
      <w:pPr>
        <w:pStyle w:val="NoteLevel1"/>
        <w:rPr>
          <w:rFonts w:ascii="Arial" w:hAnsi="Arial" w:cs="Arial"/>
          <w:b/>
        </w:rPr>
      </w:pPr>
    </w:p>
    <w:p w14:paraId="130E683C" w14:textId="0FC4B04D" w:rsidR="00A20D7A" w:rsidRPr="00F0383C" w:rsidRDefault="007465C7" w:rsidP="00A20D7A">
      <w:pPr>
        <w:pStyle w:val="NoteLevel1"/>
        <w:rPr>
          <w:rFonts w:ascii="Arial" w:hAnsi="Arial" w:cs="Arial"/>
          <w:b/>
        </w:rPr>
      </w:pPr>
      <w:r>
        <w:rPr>
          <w:rFonts w:ascii="Arial" w:hAnsi="Arial" w:cs="Arial"/>
          <w:b/>
        </w:rPr>
        <w:t>Mood Disorders</w:t>
      </w:r>
    </w:p>
    <w:p w14:paraId="5F5875EE" w14:textId="77777777" w:rsidR="00A20D7A" w:rsidRDefault="00A20D7A" w:rsidP="00A20D7A">
      <w:pPr>
        <w:pStyle w:val="NoteLevel1"/>
        <w:rPr>
          <w:rFonts w:ascii="Arial" w:hAnsi="Arial" w:cs="Arial"/>
        </w:rPr>
      </w:pPr>
    </w:p>
    <w:p w14:paraId="5FB11DCD" w14:textId="43FFA23F" w:rsidR="00A20D7A" w:rsidRPr="00F0383C" w:rsidRDefault="00F0383C" w:rsidP="00A20D7A">
      <w:pPr>
        <w:pStyle w:val="NoteLevel1"/>
        <w:rPr>
          <w:rFonts w:ascii="Arial" w:hAnsi="Arial" w:cs="Arial"/>
        </w:rPr>
      </w:pPr>
      <w:r w:rsidRPr="00F0383C">
        <w:rPr>
          <w:rFonts w:ascii="Arial" w:hAnsi="Arial" w:cs="Arial"/>
          <w:u w:val="single"/>
        </w:rPr>
        <w:t>Mood disorders</w:t>
      </w:r>
      <w:r>
        <w:rPr>
          <w:rFonts w:ascii="Arial" w:hAnsi="Arial" w:cs="Arial"/>
        </w:rPr>
        <w:t xml:space="preserve">: psychological disorders characterized by emotional extremes. See </w:t>
      </w:r>
      <w:r>
        <w:rPr>
          <w:rFonts w:ascii="Arial" w:hAnsi="Arial" w:cs="Arial"/>
          <w:i/>
        </w:rPr>
        <w:t>major depressive disorder, mania,</w:t>
      </w:r>
      <w:r>
        <w:rPr>
          <w:rFonts w:ascii="Arial" w:hAnsi="Arial" w:cs="Arial"/>
        </w:rPr>
        <w:t xml:space="preserve"> and </w:t>
      </w:r>
      <w:r>
        <w:rPr>
          <w:rFonts w:ascii="Arial" w:hAnsi="Arial" w:cs="Arial"/>
          <w:i/>
        </w:rPr>
        <w:t>bipolar disorder.</w:t>
      </w:r>
    </w:p>
    <w:p w14:paraId="6F0768DE" w14:textId="77777777" w:rsidR="00F0383C" w:rsidRDefault="00F0383C" w:rsidP="00A20D7A">
      <w:pPr>
        <w:pStyle w:val="NoteLevel1"/>
        <w:rPr>
          <w:rFonts w:ascii="Arial" w:hAnsi="Arial" w:cs="Arial"/>
        </w:rPr>
      </w:pPr>
    </w:p>
    <w:p w14:paraId="41002327" w14:textId="74535442" w:rsidR="00F0383C" w:rsidRDefault="00F0383C" w:rsidP="00A20D7A">
      <w:pPr>
        <w:pStyle w:val="NoteLevel1"/>
        <w:rPr>
          <w:rFonts w:ascii="Arial" w:hAnsi="Arial" w:cs="Arial"/>
        </w:rPr>
      </w:pPr>
      <w:r w:rsidRPr="00F0383C">
        <w:rPr>
          <w:rFonts w:ascii="Arial" w:hAnsi="Arial" w:cs="Arial"/>
          <w:u w:val="single"/>
        </w:rPr>
        <w:t>Major depressive disorder</w:t>
      </w:r>
      <w:r>
        <w:rPr>
          <w:rFonts w:ascii="Arial" w:hAnsi="Arial" w:cs="Arial"/>
        </w:rPr>
        <w:t>: a mood disorder in which a person experiences, in the absence of drugs of a medical condition, two or more weeks of significantly depressed moods, feelings of worthlessness, and diminished interest or pleasure in most activities.</w:t>
      </w:r>
    </w:p>
    <w:p w14:paraId="3239D1A6" w14:textId="77777777" w:rsidR="00F0383C" w:rsidRDefault="00F0383C" w:rsidP="00A20D7A">
      <w:pPr>
        <w:pStyle w:val="NoteLevel1"/>
        <w:rPr>
          <w:rFonts w:ascii="Arial" w:hAnsi="Arial" w:cs="Arial"/>
        </w:rPr>
      </w:pPr>
    </w:p>
    <w:p w14:paraId="1F0F4860" w14:textId="3B2D4600" w:rsidR="00F0383C" w:rsidRDefault="00F0383C" w:rsidP="00A20D7A">
      <w:pPr>
        <w:pStyle w:val="NoteLevel1"/>
        <w:rPr>
          <w:rFonts w:ascii="Arial" w:hAnsi="Arial" w:cs="Arial"/>
        </w:rPr>
      </w:pPr>
      <w:r w:rsidRPr="00F0383C">
        <w:rPr>
          <w:rFonts w:ascii="Arial" w:hAnsi="Arial" w:cs="Arial"/>
          <w:u w:val="single"/>
        </w:rPr>
        <w:t>Mania</w:t>
      </w:r>
      <w:r>
        <w:rPr>
          <w:rFonts w:ascii="Arial" w:hAnsi="Arial" w:cs="Arial"/>
        </w:rPr>
        <w:t>: a mood disorder marked by a hyperactive, wildly optimistic state.</w:t>
      </w:r>
    </w:p>
    <w:p w14:paraId="28D1225B" w14:textId="77777777" w:rsidR="00A20D7A" w:rsidRDefault="00A20D7A" w:rsidP="00A20D7A">
      <w:pPr>
        <w:pStyle w:val="NoteLevel1"/>
        <w:rPr>
          <w:rFonts w:ascii="Arial" w:hAnsi="Arial" w:cs="Arial"/>
        </w:rPr>
      </w:pPr>
    </w:p>
    <w:p w14:paraId="3BD4573F" w14:textId="602A8860" w:rsidR="00F0383C" w:rsidRDefault="00F0383C" w:rsidP="00A20D7A">
      <w:pPr>
        <w:pStyle w:val="NoteLevel1"/>
        <w:rPr>
          <w:rFonts w:ascii="Arial" w:hAnsi="Arial" w:cs="Arial"/>
        </w:rPr>
      </w:pPr>
      <w:r w:rsidRPr="00C4446E">
        <w:rPr>
          <w:rFonts w:ascii="Arial" w:hAnsi="Arial" w:cs="Arial"/>
          <w:u w:val="single"/>
        </w:rPr>
        <w:t>Bipolar disorder</w:t>
      </w:r>
      <w:r>
        <w:rPr>
          <w:rFonts w:ascii="Arial" w:hAnsi="Arial" w:cs="Arial"/>
        </w:rPr>
        <w:t>: a mood disorder in which the person alternates between the hopelessness and lethargy of depression and the overexcited state of mania. (Formerly called manic-depressive disorder).</w:t>
      </w:r>
    </w:p>
    <w:p w14:paraId="574DD67E" w14:textId="77777777" w:rsidR="00F0383C" w:rsidRDefault="00F0383C" w:rsidP="00A20D7A">
      <w:pPr>
        <w:pStyle w:val="NoteLevel1"/>
        <w:rPr>
          <w:rFonts w:ascii="Arial" w:hAnsi="Arial" w:cs="Arial"/>
        </w:rPr>
      </w:pPr>
    </w:p>
    <w:p w14:paraId="5ABEA29D" w14:textId="0711A580" w:rsidR="00F0383C" w:rsidRDefault="00F0383C" w:rsidP="00F0383C">
      <w:pPr>
        <w:pStyle w:val="NoteLevel1"/>
        <w:numPr>
          <w:ilvl w:val="0"/>
          <w:numId w:val="31"/>
        </w:numPr>
        <w:rPr>
          <w:rFonts w:ascii="Arial" w:hAnsi="Arial" w:cs="Arial"/>
        </w:rPr>
      </w:pPr>
      <w:r w:rsidRPr="00F0383C">
        <w:rPr>
          <w:rFonts w:ascii="Arial" w:hAnsi="Arial" w:cs="Arial"/>
          <w:i/>
          <w:u w:val="single"/>
        </w:rPr>
        <w:t>Understanding Mood Disorders</w:t>
      </w:r>
      <w:r>
        <w:rPr>
          <w:rFonts w:ascii="Arial" w:hAnsi="Arial" w:cs="Arial"/>
        </w:rPr>
        <w:t>:</w:t>
      </w:r>
    </w:p>
    <w:p w14:paraId="5F13C9CA" w14:textId="1F140CB9" w:rsidR="00F0383C" w:rsidRDefault="00F0383C" w:rsidP="00F0383C">
      <w:pPr>
        <w:pStyle w:val="NoteLevel2"/>
        <w:numPr>
          <w:ilvl w:val="1"/>
          <w:numId w:val="31"/>
        </w:numPr>
        <w:rPr>
          <w:rFonts w:ascii="Arial" w:hAnsi="Arial" w:cs="Arial"/>
        </w:rPr>
      </w:pPr>
      <w:r w:rsidRPr="00F0383C">
        <w:rPr>
          <w:rFonts w:ascii="Arial" w:hAnsi="Arial" w:cs="Arial"/>
          <w:i/>
        </w:rPr>
        <w:t>Many behavioral and cognitive changes accompany depression</w:t>
      </w:r>
      <w:r>
        <w:rPr>
          <w:rFonts w:ascii="Arial" w:hAnsi="Arial" w:cs="Arial"/>
        </w:rPr>
        <w:t xml:space="preserve"> (inactive and unmotivated)</w:t>
      </w:r>
    </w:p>
    <w:p w14:paraId="3F346608" w14:textId="708ECB43" w:rsidR="00F0383C" w:rsidRPr="00F0383C" w:rsidRDefault="00F0383C" w:rsidP="00F0383C">
      <w:pPr>
        <w:pStyle w:val="NoteLevel2"/>
        <w:numPr>
          <w:ilvl w:val="1"/>
          <w:numId w:val="31"/>
        </w:numPr>
        <w:rPr>
          <w:rFonts w:ascii="Arial" w:hAnsi="Arial" w:cs="Arial"/>
          <w:i/>
        </w:rPr>
      </w:pPr>
      <w:r w:rsidRPr="00F0383C">
        <w:rPr>
          <w:rFonts w:ascii="Arial" w:hAnsi="Arial" w:cs="Arial"/>
          <w:i/>
        </w:rPr>
        <w:t>Depression is widespread</w:t>
      </w:r>
    </w:p>
    <w:p w14:paraId="583B2888" w14:textId="09A4363C" w:rsidR="00F0383C" w:rsidRPr="00C4446E" w:rsidRDefault="00F0383C" w:rsidP="00F0383C">
      <w:pPr>
        <w:pStyle w:val="NoteLevel2"/>
        <w:numPr>
          <w:ilvl w:val="1"/>
          <w:numId w:val="31"/>
        </w:numPr>
        <w:rPr>
          <w:rFonts w:ascii="Arial" w:hAnsi="Arial" w:cs="Arial"/>
          <w:i/>
        </w:rPr>
      </w:pPr>
      <w:r w:rsidRPr="00C4446E">
        <w:rPr>
          <w:rFonts w:ascii="Arial" w:hAnsi="Arial" w:cs="Arial"/>
          <w:i/>
        </w:rPr>
        <w:t>Compared with men, women are nearly twice as vu</w:t>
      </w:r>
      <w:r w:rsidR="00C4446E" w:rsidRPr="00C4446E">
        <w:rPr>
          <w:rFonts w:ascii="Arial" w:hAnsi="Arial" w:cs="Arial"/>
          <w:i/>
        </w:rPr>
        <w:t>lnerable to major depression</w:t>
      </w:r>
    </w:p>
    <w:p w14:paraId="58608391" w14:textId="47BD4D5A" w:rsidR="00C4446E" w:rsidRDefault="00C4446E" w:rsidP="00F0383C">
      <w:pPr>
        <w:pStyle w:val="NoteLevel2"/>
        <w:numPr>
          <w:ilvl w:val="1"/>
          <w:numId w:val="31"/>
        </w:numPr>
        <w:rPr>
          <w:rFonts w:ascii="Arial" w:hAnsi="Arial" w:cs="Arial"/>
        </w:rPr>
      </w:pPr>
      <w:r w:rsidRPr="00C4446E">
        <w:rPr>
          <w:rFonts w:ascii="Arial" w:hAnsi="Arial" w:cs="Arial"/>
          <w:i/>
        </w:rPr>
        <w:t>Most major depressive episodes self-terminate</w:t>
      </w:r>
      <w:r>
        <w:rPr>
          <w:rFonts w:ascii="Arial" w:hAnsi="Arial" w:cs="Arial"/>
        </w:rPr>
        <w:t xml:space="preserve"> (therapy speeds recovery but most people suffering from major depression eventually return to normal without professional help)</w:t>
      </w:r>
    </w:p>
    <w:p w14:paraId="444D3E27" w14:textId="4736207D" w:rsidR="00C4446E" w:rsidRPr="005150A0" w:rsidRDefault="00950A4F" w:rsidP="00F0383C">
      <w:pPr>
        <w:pStyle w:val="NoteLevel2"/>
        <w:numPr>
          <w:ilvl w:val="1"/>
          <w:numId w:val="31"/>
        </w:numPr>
        <w:rPr>
          <w:rFonts w:ascii="Arial" w:hAnsi="Arial" w:cs="Arial"/>
        </w:rPr>
      </w:pPr>
      <w:r>
        <w:rPr>
          <w:rFonts w:ascii="Arial" w:hAnsi="Arial" w:cs="Arial"/>
          <w:i/>
        </w:rPr>
        <w:t>Stressful events, related to work, marriage, and close relationships often precede depression</w:t>
      </w:r>
    </w:p>
    <w:p w14:paraId="62ADE7E4" w14:textId="0302E722" w:rsidR="005150A0" w:rsidRPr="005150A0" w:rsidRDefault="005150A0" w:rsidP="00F0383C">
      <w:pPr>
        <w:pStyle w:val="NoteLevel2"/>
        <w:numPr>
          <w:ilvl w:val="1"/>
          <w:numId w:val="31"/>
        </w:numPr>
        <w:rPr>
          <w:rFonts w:ascii="Arial" w:hAnsi="Arial" w:cs="Arial"/>
        </w:rPr>
      </w:pPr>
      <w:r>
        <w:rPr>
          <w:rFonts w:ascii="Arial" w:hAnsi="Arial" w:cs="Arial"/>
          <w:i/>
        </w:rPr>
        <w:t xml:space="preserve">With each new generation, depression is striking earlier (now often in the </w:t>
      </w:r>
      <w:proofErr w:type="spellStart"/>
      <w:r>
        <w:rPr>
          <w:rFonts w:ascii="Arial" w:hAnsi="Arial" w:cs="Arial"/>
          <w:i/>
        </w:rPr>
        <w:t>lat</w:t>
      </w:r>
      <w:proofErr w:type="spellEnd"/>
      <w:r>
        <w:rPr>
          <w:rFonts w:ascii="Arial" w:hAnsi="Arial" w:cs="Arial"/>
          <w:i/>
        </w:rPr>
        <w:t xml:space="preserve"> teens) and affecting more people</w:t>
      </w:r>
    </w:p>
    <w:p w14:paraId="2783B6A7" w14:textId="77777777" w:rsidR="005150A0" w:rsidRDefault="005150A0" w:rsidP="005150A0">
      <w:pPr>
        <w:pStyle w:val="NoteLevel1"/>
        <w:numPr>
          <w:ilvl w:val="0"/>
          <w:numId w:val="0"/>
        </w:numPr>
        <w:rPr>
          <w:rFonts w:ascii="Arial" w:hAnsi="Arial" w:cs="Arial"/>
        </w:rPr>
      </w:pPr>
    </w:p>
    <w:p w14:paraId="0BF6E20A" w14:textId="77777777" w:rsidR="007465C7" w:rsidRDefault="007465C7" w:rsidP="005150A0">
      <w:pPr>
        <w:pStyle w:val="NoteLevel1"/>
        <w:numPr>
          <w:ilvl w:val="0"/>
          <w:numId w:val="0"/>
        </w:numPr>
        <w:rPr>
          <w:rFonts w:ascii="Arial" w:hAnsi="Arial" w:cs="Arial"/>
        </w:rPr>
      </w:pPr>
    </w:p>
    <w:p w14:paraId="04A5661F" w14:textId="77777777" w:rsidR="00E40449" w:rsidRDefault="00E40449" w:rsidP="005150A0">
      <w:pPr>
        <w:pStyle w:val="NoteLevel1"/>
        <w:numPr>
          <w:ilvl w:val="0"/>
          <w:numId w:val="0"/>
        </w:numPr>
        <w:rPr>
          <w:rFonts w:ascii="Arial" w:hAnsi="Arial" w:cs="Arial"/>
          <w:b/>
        </w:rPr>
      </w:pPr>
    </w:p>
    <w:p w14:paraId="584B5B46" w14:textId="77777777" w:rsidR="00E40449" w:rsidRDefault="00E40449" w:rsidP="005150A0">
      <w:pPr>
        <w:pStyle w:val="NoteLevel1"/>
        <w:numPr>
          <w:ilvl w:val="0"/>
          <w:numId w:val="0"/>
        </w:numPr>
        <w:rPr>
          <w:rFonts w:ascii="Arial" w:hAnsi="Arial" w:cs="Arial"/>
          <w:b/>
        </w:rPr>
      </w:pPr>
    </w:p>
    <w:p w14:paraId="5DF9661E" w14:textId="77777777" w:rsidR="00E40449" w:rsidRDefault="00E40449" w:rsidP="005150A0">
      <w:pPr>
        <w:pStyle w:val="NoteLevel1"/>
        <w:numPr>
          <w:ilvl w:val="0"/>
          <w:numId w:val="0"/>
        </w:numPr>
        <w:rPr>
          <w:rFonts w:ascii="Arial" w:hAnsi="Arial" w:cs="Arial"/>
          <w:b/>
        </w:rPr>
      </w:pPr>
    </w:p>
    <w:p w14:paraId="43CF76FF" w14:textId="77777777" w:rsidR="00E40449" w:rsidRDefault="00E40449" w:rsidP="005150A0">
      <w:pPr>
        <w:pStyle w:val="NoteLevel1"/>
        <w:numPr>
          <w:ilvl w:val="0"/>
          <w:numId w:val="0"/>
        </w:numPr>
        <w:rPr>
          <w:rFonts w:ascii="Arial" w:hAnsi="Arial" w:cs="Arial"/>
          <w:b/>
        </w:rPr>
      </w:pPr>
    </w:p>
    <w:p w14:paraId="0914F646" w14:textId="77777777" w:rsidR="00E40449" w:rsidRDefault="00E40449" w:rsidP="005150A0">
      <w:pPr>
        <w:pStyle w:val="NoteLevel1"/>
        <w:numPr>
          <w:ilvl w:val="0"/>
          <w:numId w:val="0"/>
        </w:numPr>
        <w:rPr>
          <w:rFonts w:ascii="Arial" w:hAnsi="Arial" w:cs="Arial"/>
          <w:b/>
        </w:rPr>
      </w:pPr>
    </w:p>
    <w:p w14:paraId="06F4E14C" w14:textId="77777777" w:rsidR="00E40449" w:rsidRDefault="00E40449" w:rsidP="005150A0">
      <w:pPr>
        <w:pStyle w:val="NoteLevel1"/>
        <w:numPr>
          <w:ilvl w:val="0"/>
          <w:numId w:val="0"/>
        </w:numPr>
        <w:rPr>
          <w:rFonts w:ascii="Arial" w:hAnsi="Arial" w:cs="Arial"/>
          <w:b/>
        </w:rPr>
      </w:pPr>
    </w:p>
    <w:p w14:paraId="5A375CDA" w14:textId="07AC2343" w:rsidR="00357AD7" w:rsidRDefault="007465C7" w:rsidP="005150A0">
      <w:pPr>
        <w:pStyle w:val="NoteLevel1"/>
        <w:numPr>
          <w:ilvl w:val="0"/>
          <w:numId w:val="0"/>
        </w:numPr>
        <w:rPr>
          <w:rFonts w:ascii="Arial" w:hAnsi="Arial" w:cs="Arial"/>
        </w:rPr>
      </w:pPr>
      <w:r w:rsidRPr="007465C7">
        <w:rPr>
          <w:rFonts w:ascii="Arial" w:hAnsi="Arial" w:cs="Arial"/>
          <w:b/>
        </w:rPr>
        <w:t>Schizophrenia</w:t>
      </w:r>
    </w:p>
    <w:p w14:paraId="5C23DBAF" w14:textId="77777777" w:rsidR="00F0383C" w:rsidRDefault="00F0383C" w:rsidP="00A20D7A">
      <w:pPr>
        <w:pStyle w:val="NoteLevel1"/>
        <w:rPr>
          <w:rFonts w:ascii="Arial" w:hAnsi="Arial" w:cs="Arial"/>
        </w:rPr>
      </w:pPr>
    </w:p>
    <w:p w14:paraId="194A5B59" w14:textId="5BC51F5C" w:rsidR="007465C7" w:rsidRDefault="007465C7" w:rsidP="00A20D7A">
      <w:pPr>
        <w:pStyle w:val="NoteLevel1"/>
        <w:rPr>
          <w:rFonts w:ascii="Arial" w:hAnsi="Arial" w:cs="Arial"/>
        </w:rPr>
      </w:pPr>
      <w:r w:rsidRPr="009E224F">
        <w:rPr>
          <w:rFonts w:ascii="Arial" w:hAnsi="Arial" w:cs="Arial"/>
          <w:u w:val="single"/>
        </w:rPr>
        <w:t>Schizophrenia</w:t>
      </w:r>
      <w:r>
        <w:rPr>
          <w:rFonts w:ascii="Arial" w:hAnsi="Arial" w:cs="Arial"/>
        </w:rPr>
        <w:t>: a group of severe disorders characterized by disorganized and delusional thinking, disturbed perceptions, and inappropriate emotions and actions.</w:t>
      </w:r>
    </w:p>
    <w:p w14:paraId="3450E37D" w14:textId="77777777" w:rsidR="007465C7" w:rsidRDefault="007465C7" w:rsidP="00A20D7A">
      <w:pPr>
        <w:pStyle w:val="NoteLevel1"/>
        <w:rPr>
          <w:rFonts w:ascii="Arial" w:hAnsi="Arial" w:cs="Arial"/>
        </w:rPr>
      </w:pPr>
    </w:p>
    <w:p w14:paraId="4E288086" w14:textId="35111F93" w:rsidR="007465C7" w:rsidRDefault="009E224F" w:rsidP="00A20D7A">
      <w:pPr>
        <w:pStyle w:val="NoteLevel1"/>
        <w:rPr>
          <w:rFonts w:ascii="Arial" w:hAnsi="Arial" w:cs="Arial"/>
        </w:rPr>
      </w:pPr>
      <w:r w:rsidRPr="009E224F">
        <w:rPr>
          <w:rFonts w:ascii="Arial" w:hAnsi="Arial" w:cs="Arial"/>
          <w:u w:val="single"/>
        </w:rPr>
        <w:t>Delusions</w:t>
      </w:r>
      <w:r>
        <w:rPr>
          <w:rFonts w:ascii="Arial" w:hAnsi="Arial" w:cs="Arial"/>
        </w:rPr>
        <w:t>: false beliefs, often persecution of grandeur, that may accompany psychotic disorders.</w:t>
      </w:r>
    </w:p>
    <w:p w14:paraId="6CF514CE" w14:textId="77777777" w:rsidR="009E224F" w:rsidRDefault="009E224F" w:rsidP="00A20D7A">
      <w:pPr>
        <w:pStyle w:val="NoteLevel1"/>
        <w:rPr>
          <w:rFonts w:ascii="Arial" w:hAnsi="Arial" w:cs="Arial"/>
        </w:rPr>
      </w:pPr>
    </w:p>
    <w:p w14:paraId="112C1657" w14:textId="221EFCDB" w:rsidR="009E224F" w:rsidRPr="009E224F" w:rsidRDefault="008D2A11" w:rsidP="009E224F">
      <w:pPr>
        <w:pStyle w:val="NoteLevel1"/>
        <w:numPr>
          <w:ilvl w:val="0"/>
          <w:numId w:val="32"/>
        </w:numPr>
        <w:rPr>
          <w:rFonts w:ascii="Arial" w:hAnsi="Arial" w:cs="Arial"/>
          <w:i/>
          <w:u w:val="single"/>
        </w:rPr>
      </w:pPr>
      <w:r>
        <w:rPr>
          <w:rFonts w:ascii="Arial" w:hAnsi="Arial" w:cs="Arial"/>
          <w:i/>
          <w:u w:val="single"/>
        </w:rPr>
        <w:t>Subtypes of S</w:t>
      </w:r>
      <w:r w:rsidR="009E224F" w:rsidRPr="009E224F">
        <w:rPr>
          <w:rFonts w:ascii="Arial" w:hAnsi="Arial" w:cs="Arial"/>
          <w:i/>
          <w:u w:val="single"/>
        </w:rPr>
        <w:t>chizophrenia:</w:t>
      </w:r>
    </w:p>
    <w:p w14:paraId="1B5ADC4F" w14:textId="2E69D3A1" w:rsidR="009E224F" w:rsidRPr="00552E74" w:rsidRDefault="009E224F" w:rsidP="00552E74">
      <w:pPr>
        <w:pStyle w:val="NoteLevel2"/>
        <w:numPr>
          <w:ilvl w:val="1"/>
          <w:numId w:val="32"/>
        </w:numPr>
        <w:rPr>
          <w:rFonts w:ascii="Arial" w:hAnsi="Arial" w:cs="Arial"/>
          <w:i/>
        </w:rPr>
      </w:pPr>
      <w:r w:rsidRPr="00552E74">
        <w:rPr>
          <w:rFonts w:ascii="Arial" w:hAnsi="Arial" w:cs="Arial"/>
          <w:b/>
          <w:i/>
        </w:rPr>
        <w:t>Paranoid</w:t>
      </w:r>
      <w:r w:rsidR="00552E74">
        <w:rPr>
          <w:rFonts w:ascii="Arial" w:hAnsi="Arial" w:cs="Arial"/>
          <w:i/>
        </w:rPr>
        <w:t xml:space="preserve">: </w:t>
      </w:r>
      <w:r w:rsidRPr="00552E74">
        <w:rPr>
          <w:rFonts w:ascii="Arial" w:hAnsi="Arial" w:cs="Arial"/>
        </w:rPr>
        <w:t>Preoccupation with delusions or hallucinations, often with themes of persecution or grandiosity</w:t>
      </w:r>
    </w:p>
    <w:p w14:paraId="573E0E48" w14:textId="4C7A6DA9" w:rsidR="009E224F" w:rsidRPr="00552E74" w:rsidRDefault="009E224F" w:rsidP="00552E74">
      <w:pPr>
        <w:pStyle w:val="NoteLevel2"/>
        <w:numPr>
          <w:ilvl w:val="1"/>
          <w:numId w:val="32"/>
        </w:numPr>
        <w:rPr>
          <w:rFonts w:ascii="Arial" w:hAnsi="Arial" w:cs="Arial"/>
          <w:i/>
        </w:rPr>
      </w:pPr>
      <w:r w:rsidRPr="00552E74">
        <w:rPr>
          <w:rFonts w:ascii="Arial" w:hAnsi="Arial" w:cs="Arial"/>
          <w:b/>
          <w:i/>
        </w:rPr>
        <w:t>Disorganized</w:t>
      </w:r>
      <w:r w:rsidR="00552E74">
        <w:rPr>
          <w:rFonts w:ascii="Arial" w:hAnsi="Arial" w:cs="Arial"/>
          <w:i/>
        </w:rPr>
        <w:t xml:space="preserve">: </w:t>
      </w:r>
      <w:r w:rsidR="008D2A11" w:rsidRPr="00552E74">
        <w:rPr>
          <w:rFonts w:ascii="Arial" w:hAnsi="Arial" w:cs="Arial"/>
        </w:rPr>
        <w:t>Disorganized speech or behavior, or flat or inappropriate emotion</w:t>
      </w:r>
    </w:p>
    <w:p w14:paraId="36E51C60" w14:textId="2F88EF64" w:rsidR="008D2A11" w:rsidRPr="009E224F" w:rsidRDefault="009E224F" w:rsidP="006649B8">
      <w:pPr>
        <w:pStyle w:val="NoteLevel2"/>
        <w:numPr>
          <w:ilvl w:val="1"/>
          <w:numId w:val="32"/>
        </w:numPr>
        <w:rPr>
          <w:rFonts w:ascii="Arial" w:hAnsi="Arial" w:cs="Arial"/>
          <w:i/>
        </w:rPr>
      </w:pPr>
      <w:r w:rsidRPr="006649B8">
        <w:rPr>
          <w:rFonts w:ascii="Arial" w:hAnsi="Arial" w:cs="Arial"/>
          <w:b/>
          <w:i/>
        </w:rPr>
        <w:t>Catatonic</w:t>
      </w:r>
      <w:r w:rsidR="006649B8">
        <w:rPr>
          <w:rFonts w:ascii="Arial" w:hAnsi="Arial" w:cs="Arial"/>
          <w:i/>
        </w:rPr>
        <w:t xml:space="preserve">: </w:t>
      </w:r>
      <w:r w:rsidR="008D2A11">
        <w:rPr>
          <w:rFonts w:ascii="Arial" w:hAnsi="Arial" w:cs="Arial"/>
        </w:rPr>
        <w:t>Immobility (or excessive, purposeless movement), extreme negativism, and/or parrotlike repeating of another’s speech or movements</w:t>
      </w:r>
    </w:p>
    <w:p w14:paraId="62BD4971" w14:textId="3C1ACC54" w:rsidR="008D2A11" w:rsidRPr="006649B8" w:rsidRDefault="009E224F" w:rsidP="006649B8">
      <w:pPr>
        <w:pStyle w:val="NoteLevel2"/>
        <w:numPr>
          <w:ilvl w:val="1"/>
          <w:numId w:val="32"/>
        </w:numPr>
        <w:rPr>
          <w:rFonts w:ascii="Arial" w:hAnsi="Arial" w:cs="Arial"/>
          <w:i/>
        </w:rPr>
      </w:pPr>
      <w:r w:rsidRPr="006649B8">
        <w:rPr>
          <w:rFonts w:ascii="Arial" w:hAnsi="Arial" w:cs="Arial"/>
          <w:b/>
          <w:i/>
        </w:rPr>
        <w:t>Undifferentiated</w:t>
      </w:r>
      <w:r w:rsidR="006649B8">
        <w:rPr>
          <w:rFonts w:ascii="Arial" w:hAnsi="Arial" w:cs="Arial"/>
          <w:i/>
        </w:rPr>
        <w:t xml:space="preserve">: </w:t>
      </w:r>
      <w:r w:rsidR="008D2A11" w:rsidRPr="006649B8">
        <w:rPr>
          <w:rFonts w:ascii="Arial" w:hAnsi="Arial" w:cs="Arial"/>
        </w:rPr>
        <w:t>Many and varied symptoms</w:t>
      </w:r>
    </w:p>
    <w:p w14:paraId="2BFA8709" w14:textId="631DB623" w:rsidR="008D2A11" w:rsidRPr="006649B8" w:rsidRDefault="009E224F" w:rsidP="006649B8">
      <w:pPr>
        <w:pStyle w:val="NoteLevel2"/>
        <w:numPr>
          <w:ilvl w:val="1"/>
          <w:numId w:val="32"/>
        </w:numPr>
        <w:rPr>
          <w:rFonts w:ascii="Arial" w:hAnsi="Arial" w:cs="Arial"/>
          <w:i/>
        </w:rPr>
      </w:pPr>
      <w:proofErr w:type="gramStart"/>
      <w:r w:rsidRPr="006649B8">
        <w:rPr>
          <w:rFonts w:ascii="Arial" w:hAnsi="Arial" w:cs="Arial"/>
          <w:b/>
          <w:i/>
        </w:rPr>
        <w:t>Residual</w:t>
      </w:r>
      <w:r w:rsidRPr="009E224F">
        <w:rPr>
          <w:rFonts w:ascii="Arial" w:hAnsi="Arial" w:cs="Arial"/>
          <w:i/>
        </w:rPr>
        <w:t xml:space="preserve"> </w:t>
      </w:r>
      <w:r w:rsidR="006649B8">
        <w:rPr>
          <w:rFonts w:ascii="Arial" w:hAnsi="Arial" w:cs="Arial"/>
          <w:i/>
        </w:rPr>
        <w:t>:</w:t>
      </w:r>
      <w:proofErr w:type="gramEnd"/>
      <w:r w:rsidR="006649B8">
        <w:rPr>
          <w:rFonts w:ascii="Arial" w:hAnsi="Arial" w:cs="Arial"/>
          <w:i/>
        </w:rPr>
        <w:t xml:space="preserve"> </w:t>
      </w:r>
      <w:r w:rsidR="008D2A11" w:rsidRPr="006649B8">
        <w:rPr>
          <w:rFonts w:ascii="Arial" w:hAnsi="Arial" w:cs="Arial"/>
        </w:rPr>
        <w:t>Withdrawal, after hallucinations and delusions have disappeared.</w:t>
      </w:r>
    </w:p>
    <w:p w14:paraId="549F2445" w14:textId="77777777" w:rsidR="007465C7" w:rsidRDefault="007465C7" w:rsidP="00552E74">
      <w:pPr>
        <w:pStyle w:val="NoteLevel1"/>
        <w:numPr>
          <w:ilvl w:val="0"/>
          <w:numId w:val="0"/>
        </w:numPr>
        <w:rPr>
          <w:rFonts w:ascii="Arial" w:hAnsi="Arial" w:cs="Arial"/>
        </w:rPr>
      </w:pPr>
    </w:p>
    <w:p w14:paraId="31B7F069" w14:textId="77777777" w:rsidR="00A20D7A" w:rsidRPr="008D2A11" w:rsidRDefault="00A20D7A" w:rsidP="00A20D7A">
      <w:pPr>
        <w:pStyle w:val="NoteLevel1"/>
        <w:rPr>
          <w:rFonts w:ascii="Arial" w:hAnsi="Arial" w:cs="Arial"/>
          <w:b/>
        </w:rPr>
      </w:pPr>
      <w:r w:rsidRPr="008D2A11">
        <w:rPr>
          <w:rFonts w:ascii="Arial" w:hAnsi="Arial" w:cs="Arial"/>
          <w:b/>
        </w:rPr>
        <w:t>Personality Disorders</w:t>
      </w:r>
    </w:p>
    <w:p w14:paraId="161ABF92" w14:textId="77777777" w:rsidR="00A20D7A" w:rsidRDefault="00A20D7A" w:rsidP="00A20D7A">
      <w:pPr>
        <w:pStyle w:val="NoteLevel1"/>
        <w:rPr>
          <w:rFonts w:ascii="Arial" w:hAnsi="Arial" w:cs="Arial"/>
        </w:rPr>
      </w:pPr>
    </w:p>
    <w:p w14:paraId="1B33F951" w14:textId="2191401D" w:rsidR="00A20D7A" w:rsidRDefault="008D2A11" w:rsidP="00A20D7A">
      <w:pPr>
        <w:pStyle w:val="NoteLevel1"/>
        <w:rPr>
          <w:rFonts w:ascii="Arial" w:hAnsi="Arial" w:cs="Arial"/>
        </w:rPr>
      </w:pPr>
      <w:r w:rsidRPr="008D2A11">
        <w:rPr>
          <w:rFonts w:ascii="Arial" w:hAnsi="Arial" w:cs="Arial"/>
          <w:u w:val="single"/>
        </w:rPr>
        <w:t>Personality disorders:</w:t>
      </w:r>
      <w:r>
        <w:rPr>
          <w:rFonts w:ascii="Arial" w:hAnsi="Arial" w:cs="Arial"/>
        </w:rPr>
        <w:t xml:space="preserve"> psychological disorders characterized by inflexible and enduring behavior patterns that impair social functioning.</w:t>
      </w:r>
    </w:p>
    <w:p w14:paraId="36C0E801" w14:textId="77777777" w:rsidR="008D2A11" w:rsidRDefault="008D2A11" w:rsidP="00A20D7A">
      <w:pPr>
        <w:pStyle w:val="NoteLevel1"/>
        <w:rPr>
          <w:rFonts w:ascii="Arial" w:hAnsi="Arial" w:cs="Arial"/>
        </w:rPr>
      </w:pPr>
    </w:p>
    <w:p w14:paraId="5C555287" w14:textId="4F70AD4E" w:rsidR="008D2A11" w:rsidRDefault="008D2A11" w:rsidP="00A20D7A">
      <w:pPr>
        <w:pStyle w:val="NoteLevel1"/>
        <w:rPr>
          <w:rFonts w:ascii="Arial" w:hAnsi="Arial" w:cs="Arial"/>
        </w:rPr>
      </w:pPr>
      <w:r w:rsidRPr="008D2A11">
        <w:rPr>
          <w:rFonts w:ascii="Arial" w:hAnsi="Arial" w:cs="Arial"/>
          <w:u w:val="single"/>
        </w:rPr>
        <w:t>Antisocial personality disorder</w:t>
      </w:r>
      <w:r>
        <w:rPr>
          <w:rFonts w:ascii="Arial" w:hAnsi="Arial" w:cs="Arial"/>
        </w:rPr>
        <w:t>: a personality disorder in which the person (usually a man) exhibits a lack of conscience for wrong doing, even toward friends and family members. May be aggressive and ruthless or a clever con artist.</w:t>
      </w:r>
    </w:p>
    <w:p w14:paraId="02D4077D" w14:textId="7C00F1AB" w:rsidR="008D2A11" w:rsidRDefault="004D53C6" w:rsidP="004D53C6">
      <w:pPr>
        <w:pStyle w:val="NoteLevel2"/>
        <w:numPr>
          <w:ilvl w:val="1"/>
          <w:numId w:val="33"/>
        </w:numPr>
        <w:rPr>
          <w:rFonts w:ascii="Arial" w:hAnsi="Arial" w:cs="Arial"/>
        </w:rPr>
      </w:pPr>
      <w:r>
        <w:rPr>
          <w:rFonts w:ascii="Arial" w:hAnsi="Arial" w:cs="Arial"/>
        </w:rPr>
        <w:t>Dennis Rader, known as the “BTK killer” in Kansas, was convicted in ’05 of killing 10 people over a 30-year span. Rader exhibited the extreme lack of conscience that marks antisocial personality disorder.</w:t>
      </w:r>
    </w:p>
    <w:p w14:paraId="77D577B5" w14:textId="77777777" w:rsidR="00D23E29" w:rsidRDefault="00D23E29" w:rsidP="00D23E29">
      <w:pPr>
        <w:pStyle w:val="NoteLevel1"/>
        <w:rPr>
          <w:rFonts w:ascii="Arial" w:hAnsi="Arial" w:cs="Arial"/>
        </w:rPr>
      </w:pPr>
    </w:p>
    <w:p w14:paraId="535E5EA0" w14:textId="3CDE5CCC" w:rsidR="00D23E29" w:rsidRDefault="00D23E29" w:rsidP="00D23E29">
      <w:pPr>
        <w:pStyle w:val="NoteLevel1"/>
        <w:numPr>
          <w:ilvl w:val="0"/>
          <w:numId w:val="34"/>
        </w:numPr>
        <w:rPr>
          <w:rFonts w:ascii="Arial" w:hAnsi="Arial" w:cs="Arial"/>
        </w:rPr>
      </w:pPr>
      <w:r w:rsidRPr="00D23E29">
        <w:rPr>
          <w:rFonts w:ascii="Arial" w:hAnsi="Arial" w:cs="Arial"/>
          <w:i/>
          <w:u w:val="single"/>
        </w:rPr>
        <w:t>Cold blooded arousability and risk of crime</w:t>
      </w:r>
      <w:r>
        <w:rPr>
          <w:rFonts w:ascii="Arial" w:hAnsi="Arial" w:cs="Arial"/>
        </w:rPr>
        <w:t>:</w:t>
      </w:r>
    </w:p>
    <w:p w14:paraId="439EC452" w14:textId="6571E73A" w:rsidR="00D23E29" w:rsidRDefault="00D23E29" w:rsidP="00D23E29">
      <w:pPr>
        <w:pStyle w:val="NoteLevel2"/>
        <w:numPr>
          <w:ilvl w:val="1"/>
          <w:numId w:val="34"/>
        </w:numPr>
        <w:rPr>
          <w:rFonts w:ascii="Arial" w:hAnsi="Arial" w:cs="Arial"/>
        </w:rPr>
      </w:pPr>
      <w:r>
        <w:rPr>
          <w:rFonts w:ascii="Arial" w:hAnsi="Arial" w:cs="Arial"/>
        </w:rPr>
        <w:t>Levels of the stress hormone adrenaline were measured in 2 groups of 13-year old Swedish boys. In both stressful and nonstressful situations, those later convicted of a crime showed relatively low arousal.</w:t>
      </w:r>
    </w:p>
    <w:p w14:paraId="1D162E2C" w14:textId="77777777" w:rsidR="008D2A11" w:rsidRDefault="008D2A11" w:rsidP="00A20D7A">
      <w:pPr>
        <w:pStyle w:val="NoteLevel1"/>
        <w:rPr>
          <w:rFonts w:ascii="Arial" w:hAnsi="Arial" w:cs="Arial"/>
        </w:rPr>
      </w:pPr>
      <w:bookmarkStart w:id="10" w:name="_GoBack"/>
      <w:bookmarkEnd w:id="10"/>
    </w:p>
    <w:p w14:paraId="0746526C" w14:textId="550B63FC" w:rsidR="00C63678" w:rsidRPr="00FD2962" w:rsidRDefault="00C63678" w:rsidP="002C096B">
      <w:pPr>
        <w:pStyle w:val="NoteLevel1"/>
        <w:numPr>
          <w:ilvl w:val="0"/>
          <w:numId w:val="0"/>
        </w:numPr>
        <w:rPr>
          <w:rFonts w:ascii="Arial" w:hAnsi="Arial" w:cs="Arial"/>
        </w:rPr>
      </w:pPr>
    </w:p>
    <w:sectPr w:rsidR="00C63678" w:rsidRPr="00FD2962" w:rsidSect="007347A5">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94737B" w14:textId="77777777" w:rsidR="00070C2D" w:rsidRDefault="00070C2D" w:rsidP="0088353A">
      <w:r>
        <w:separator/>
      </w:r>
    </w:p>
  </w:endnote>
  <w:endnote w:type="continuationSeparator" w:id="0">
    <w:p w14:paraId="46E3F296" w14:textId="77777777" w:rsidR="00070C2D" w:rsidRDefault="00070C2D" w:rsidP="0088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BCF568" w14:textId="77777777" w:rsidR="00070C2D" w:rsidRDefault="00070C2D">
      <w:pPr>
        <w:pStyle w:val="Header"/>
      </w:pPr>
    </w:p>
    <w:p w14:paraId="2FDE1449" w14:textId="77777777" w:rsidR="00070C2D" w:rsidRDefault="00070C2D"/>
    <w:p w14:paraId="1B3087FF" w14:textId="77777777" w:rsidR="00070C2D" w:rsidRDefault="00070C2D">
      <w:pPr>
        <w:pStyle w:val="Header"/>
      </w:pPr>
    </w:p>
    <w:p w14:paraId="41C7706B" w14:textId="77777777" w:rsidR="00070C2D" w:rsidRDefault="00070C2D"/>
    <w:p w14:paraId="4D11DFE7" w14:textId="77777777" w:rsidR="00070C2D" w:rsidRDefault="00070C2D">
      <w:pPr>
        <w:pStyle w:val="Header"/>
      </w:pPr>
    </w:p>
    <w:p w14:paraId="3D5A523E" w14:textId="77777777" w:rsidR="00070C2D" w:rsidRDefault="00070C2D"/>
    <w:p w14:paraId="4EC28CB3" w14:textId="77777777" w:rsidR="00070C2D" w:rsidRDefault="00070C2D" w:rsidP="0088353A">
      <w:r>
        <w:separator/>
      </w:r>
    </w:p>
  </w:footnote>
  <w:footnote w:type="continuationSeparator" w:id="0">
    <w:p w14:paraId="47FC412A" w14:textId="77777777" w:rsidR="00070C2D" w:rsidRDefault="00070C2D" w:rsidP="0088353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AB0D4F" w14:textId="77777777" w:rsidR="00070C2D" w:rsidRPr="0088353A" w:rsidRDefault="00070C2D" w:rsidP="0088353A">
    <w:pPr>
      <w:pStyle w:val="Header"/>
      <w:tabs>
        <w:tab w:val="clear" w:pos="4320"/>
        <w:tab w:val="clear" w:pos="8640"/>
        <w:tab w:val="right" w:pos="9720"/>
      </w:tabs>
      <w:ind w:left="-360"/>
      <w:rPr>
        <w:rFonts w:ascii="Arial" w:hAnsi="Arial" w:cs="Arial"/>
        <w:sz w:val="36"/>
        <w:szCs w:val="36"/>
      </w:rPr>
    </w:pPr>
    <w:bookmarkStart w:id="0" w:name="_WNSectionTitle"/>
    <w:bookmarkStart w:id="1" w:name="_WNTabType_0"/>
    <w:r w:rsidRPr="0088353A">
      <w:rPr>
        <w:rFonts w:ascii="Arial" w:hAnsi="Arial" w:cs="Arial"/>
        <w:sz w:val="36"/>
        <w:szCs w:val="36"/>
      </w:rPr>
      <w:t>Chapter 4: Nature, Nurture, and Human Diversity</w:t>
    </w:r>
    <w:r>
      <w:rPr>
        <w:rFonts w:ascii="Arial" w:hAnsi="Arial" w:cs="Arial"/>
        <w:sz w:val="36"/>
        <w:szCs w:val="36"/>
      </w:rPr>
      <w:t xml:space="preserve"> (</w:t>
    </w:r>
    <w:proofErr w:type="spellStart"/>
    <w:r>
      <w:rPr>
        <w:rFonts w:ascii="Arial" w:hAnsi="Arial" w:cs="Arial"/>
        <w:sz w:val="36"/>
        <w:szCs w:val="36"/>
      </w:rPr>
      <w:t>cont</w:t>
    </w:r>
    <w:proofErr w:type="spellEnd"/>
    <w:r>
      <w:rPr>
        <w:rFonts w:ascii="Arial" w:hAnsi="Arial" w:cs="Arial"/>
        <w:sz w:val="36"/>
        <w:szCs w:val="36"/>
      </w:rPr>
      <w:t>’)</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7669F" w14:textId="35C05F61" w:rsidR="00070C2D" w:rsidRPr="000D197D" w:rsidRDefault="00070C2D">
    <w:pPr>
      <w:pStyle w:val="Header"/>
      <w:tabs>
        <w:tab w:val="clear" w:pos="4320"/>
        <w:tab w:val="clear" w:pos="8640"/>
        <w:tab w:val="right" w:pos="9720"/>
      </w:tabs>
      <w:ind w:left="-360"/>
      <w:rPr>
        <w:rFonts w:ascii="Arial" w:hAnsi="Arial" w:cs="Arial"/>
        <w:sz w:val="36"/>
        <w:szCs w:val="36"/>
      </w:rPr>
    </w:pPr>
    <w:bookmarkStart w:id="2" w:name="_WNSectionTitle_2"/>
    <w:bookmarkStart w:id="3" w:name="_WNTabType_1"/>
    <w:r w:rsidRPr="000D197D">
      <w:rPr>
        <w:rFonts w:ascii="Arial" w:hAnsi="Arial" w:cs="Arial"/>
        <w:sz w:val="36"/>
        <w:szCs w:val="36"/>
      </w:rPr>
      <w:t>Chapter 5: Developing Through the Life Span</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06B876" w14:textId="769BD364" w:rsidR="00070C2D" w:rsidRPr="00873B31" w:rsidRDefault="00070C2D">
    <w:pPr>
      <w:pStyle w:val="Header"/>
      <w:tabs>
        <w:tab w:val="clear" w:pos="4320"/>
        <w:tab w:val="clear" w:pos="8640"/>
        <w:tab w:val="right" w:pos="9720"/>
      </w:tabs>
      <w:ind w:left="-360"/>
      <w:rPr>
        <w:rFonts w:ascii="Arial" w:hAnsi="Arial" w:cs="Arial"/>
        <w:sz w:val="36"/>
        <w:szCs w:val="36"/>
      </w:rPr>
    </w:pPr>
    <w:bookmarkStart w:id="4" w:name="_WNSectionTitle_3"/>
    <w:bookmarkStart w:id="5" w:name="_WNTabType_2"/>
    <w:r w:rsidRPr="00873B31">
      <w:rPr>
        <w:rFonts w:ascii="Arial" w:hAnsi="Arial" w:cs="Arial"/>
        <w:sz w:val="36"/>
        <w:szCs w:val="36"/>
      </w:rPr>
      <w:t xml:space="preserve">Chapter 10: Intelligence </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9B9FD" w14:textId="62B4A3D5" w:rsidR="00070C2D" w:rsidRDefault="00070C2D">
    <w:pPr>
      <w:pStyle w:val="Header"/>
      <w:tabs>
        <w:tab w:val="clear" w:pos="4320"/>
        <w:tab w:val="clear" w:pos="8640"/>
        <w:tab w:val="right" w:pos="9720"/>
      </w:tabs>
      <w:ind w:left="-360"/>
      <w:rPr>
        <w:rFonts w:ascii="Arial" w:hAnsi="Arial" w:cs="Arial"/>
        <w:sz w:val="36"/>
        <w:szCs w:val="36"/>
      </w:rPr>
    </w:pPr>
    <w:bookmarkStart w:id="6" w:name="_WNSectionTitle_4"/>
    <w:bookmarkStart w:id="7" w:name="_WNTabType_3"/>
    <w:r w:rsidRPr="0016666A">
      <w:rPr>
        <w:rFonts w:ascii="Arial" w:hAnsi="Arial" w:cs="Arial"/>
        <w:sz w:val="36"/>
        <w:szCs w:val="36"/>
      </w:rPr>
      <w:t>Chapter 1</w:t>
    </w:r>
    <w:r>
      <w:rPr>
        <w:rFonts w:ascii="Arial" w:hAnsi="Arial" w:cs="Arial"/>
        <w:sz w:val="36"/>
        <w:szCs w:val="36"/>
      </w:rPr>
      <w:t>2: Emotions, Stress, and Health</w:t>
    </w:r>
  </w:p>
  <w:p w14:paraId="183C772C" w14:textId="07F00AB2" w:rsidR="00070C2D" w:rsidRPr="00CB68B1" w:rsidRDefault="00070C2D">
    <w:pPr>
      <w:pStyle w:val="Header"/>
      <w:tabs>
        <w:tab w:val="clear" w:pos="4320"/>
        <w:tab w:val="clear" w:pos="8640"/>
        <w:tab w:val="right" w:pos="9720"/>
      </w:tabs>
      <w:ind w:left="-360"/>
      <w:rPr>
        <w:rFonts w:ascii="Arial" w:hAnsi="Arial" w:cs="Arial"/>
        <w:sz w:val="20"/>
        <w:szCs w:val="20"/>
      </w:rPr>
    </w:pPr>
    <w:r w:rsidRPr="00CB68B1">
      <w:rPr>
        <w:rFonts w:ascii="Arial" w:hAnsi="Arial" w:cs="Arial"/>
        <w:sz w:val="20"/>
        <w:szCs w:val="20"/>
      </w:rPr>
      <w:t>Theories of Emotion, Embodied Emotion, Expressed Emotion, Experienced Emotion, Stress &amp; Health, Promoting Health</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5EF316" w14:textId="77777777" w:rsidR="00070C2D" w:rsidRDefault="00070C2D">
    <w:pPr>
      <w:pStyle w:val="Header"/>
      <w:tabs>
        <w:tab w:val="clear" w:pos="4320"/>
        <w:tab w:val="clear" w:pos="8640"/>
        <w:tab w:val="right" w:pos="9720"/>
      </w:tabs>
      <w:ind w:left="-360"/>
      <w:rPr>
        <w:rFonts w:ascii="Arial" w:hAnsi="Arial" w:cs="Arial"/>
        <w:sz w:val="36"/>
        <w:szCs w:val="36"/>
      </w:rPr>
    </w:pPr>
    <w:bookmarkStart w:id="8" w:name="_WNSectionTitle_5"/>
    <w:bookmarkStart w:id="9" w:name="_WNTabType_4"/>
    <w:r w:rsidRPr="008734B0">
      <w:rPr>
        <w:rFonts w:ascii="Arial" w:hAnsi="Arial" w:cs="Arial"/>
        <w:sz w:val="36"/>
        <w:szCs w:val="36"/>
      </w:rPr>
      <w:t>Chapter 14</w:t>
    </w:r>
    <w:r>
      <w:rPr>
        <w:rFonts w:ascii="Arial" w:hAnsi="Arial" w:cs="Arial"/>
        <w:sz w:val="36"/>
        <w:szCs w:val="36"/>
      </w:rPr>
      <w:t>: Personality</w:t>
    </w:r>
  </w:p>
  <w:p w14:paraId="19755549" w14:textId="3DF3FDBA" w:rsidR="00070C2D" w:rsidRPr="008734B0" w:rsidRDefault="00070C2D">
    <w:pPr>
      <w:pStyle w:val="Header"/>
      <w:tabs>
        <w:tab w:val="clear" w:pos="4320"/>
        <w:tab w:val="clear" w:pos="8640"/>
        <w:tab w:val="right" w:pos="9720"/>
      </w:tabs>
      <w:ind w:left="-360"/>
      <w:rPr>
        <w:rFonts w:ascii="Arial" w:hAnsi="Arial" w:cs="Arial"/>
        <w:sz w:val="18"/>
        <w:szCs w:val="18"/>
      </w:rPr>
    </w:pPr>
    <w:r w:rsidRPr="008734B0">
      <w:rPr>
        <w:rFonts w:ascii="Arial" w:hAnsi="Arial" w:cs="Arial"/>
        <w:sz w:val="18"/>
        <w:szCs w:val="18"/>
      </w:rPr>
      <w:t>Psychoanalytic Perspective, Humanistic Perspective, Trait Perspective, Social-Cognitive Perspective, Exploring the Self</w:t>
    </w:r>
    <w:r w:rsidRPr="008734B0">
      <w:rPr>
        <w:rFonts w:ascii="Arial" w:hAnsi="Arial" w:cs="Arial"/>
        <w:sz w:val="18"/>
        <w:szCs w:val="18"/>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7E90AB" w14:textId="0C018F93" w:rsidR="00070C2D" w:rsidRDefault="00070C2D">
    <w:pPr>
      <w:pStyle w:val="Header"/>
      <w:tabs>
        <w:tab w:val="clear" w:pos="4320"/>
        <w:tab w:val="clear" w:pos="8640"/>
        <w:tab w:val="right" w:pos="9720"/>
      </w:tabs>
      <w:ind w:left="-360"/>
      <w:rPr>
        <w:rFonts w:ascii="Arial" w:hAnsi="Arial" w:cs="Arial"/>
        <w:sz w:val="36"/>
        <w:szCs w:val="36"/>
      </w:rPr>
    </w:pPr>
    <w:bookmarkStart w:id="11" w:name="_WNSectionTitle_6"/>
    <w:bookmarkStart w:id="12" w:name="_WNTabType_5"/>
    <w:r w:rsidRPr="007347A5">
      <w:rPr>
        <w:rFonts w:ascii="Arial" w:hAnsi="Arial" w:cs="Arial"/>
        <w:sz w:val="36"/>
        <w:szCs w:val="36"/>
      </w:rPr>
      <w:t xml:space="preserve">Chapter 15: Psychological Disorders </w:t>
    </w:r>
  </w:p>
  <w:p w14:paraId="32EDB0A7" w14:textId="36C1C146" w:rsidR="00070C2D" w:rsidRPr="007347A5" w:rsidRDefault="00070C2D">
    <w:pPr>
      <w:pStyle w:val="Header"/>
      <w:tabs>
        <w:tab w:val="clear" w:pos="4320"/>
        <w:tab w:val="clear" w:pos="8640"/>
        <w:tab w:val="right" w:pos="9720"/>
      </w:tabs>
      <w:ind w:left="-360"/>
      <w:rPr>
        <w:rFonts w:ascii="Arial" w:hAnsi="Arial" w:cs="Arial"/>
        <w:sz w:val="20"/>
        <w:szCs w:val="20"/>
      </w:rPr>
    </w:pPr>
    <w:r>
      <w:rPr>
        <w:rFonts w:ascii="Arial" w:hAnsi="Arial" w:cs="Arial"/>
        <w:sz w:val="20"/>
        <w:szCs w:val="20"/>
      </w:rPr>
      <w:t>Perspectives on Psychological Disorders, Anxiety Disorders, Somatoform Disorders, Dissociative Disorders, Mood Disorders, Schizophrenia, Personality Disorders, Rates of Psychological Disorders</w:t>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00AAF8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C6206D"/>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6DD0B44"/>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F3D4EC1"/>
    <w:multiLevelType w:val="hybridMultilevel"/>
    <w:tmpl w:val="FD64ABC2"/>
    <w:lvl w:ilvl="0" w:tplc="04090001">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1145B8D"/>
    <w:multiLevelType w:val="multilevel"/>
    <w:tmpl w:val="100AAF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19405ED"/>
    <w:multiLevelType w:val="multilevel"/>
    <w:tmpl w:val="100AAF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5767E01"/>
    <w:multiLevelType w:val="multilevel"/>
    <w:tmpl w:val="36D2838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67537A2"/>
    <w:multiLevelType w:val="multilevel"/>
    <w:tmpl w:val="36D2838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CF80D11"/>
    <w:multiLevelType w:val="multilevel"/>
    <w:tmpl w:val="36D2838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4576128"/>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5737882"/>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78C4EE4"/>
    <w:multiLevelType w:val="multilevel"/>
    <w:tmpl w:val="36D28384"/>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2DCF2CF3"/>
    <w:multiLevelType w:val="hybridMultilevel"/>
    <w:tmpl w:val="B37C1196"/>
    <w:lvl w:ilvl="0" w:tplc="04090001">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D91059"/>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349023B5"/>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39EF4304"/>
    <w:multiLevelType w:val="multilevel"/>
    <w:tmpl w:val="36D28384"/>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3D714CF7"/>
    <w:multiLevelType w:val="multilevel"/>
    <w:tmpl w:val="853246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41E94B5E"/>
    <w:multiLevelType w:val="multilevel"/>
    <w:tmpl w:val="100AAF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42A91B79"/>
    <w:multiLevelType w:val="multilevel"/>
    <w:tmpl w:val="100AAF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42C77B5C"/>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4A3E6127"/>
    <w:multiLevelType w:val="multilevel"/>
    <w:tmpl w:val="8532462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B066102"/>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532D37B9"/>
    <w:multiLevelType w:val="multilevel"/>
    <w:tmpl w:val="36D2838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58074DA6"/>
    <w:multiLevelType w:val="multilevel"/>
    <w:tmpl w:val="100AAF8E"/>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593331AE"/>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5C40486C"/>
    <w:multiLevelType w:val="multilevel"/>
    <w:tmpl w:val="100AAF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5D373FE3"/>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5DC759FC"/>
    <w:multiLevelType w:val="multilevel"/>
    <w:tmpl w:val="36D28384"/>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5F102147"/>
    <w:multiLevelType w:val="multilevel"/>
    <w:tmpl w:val="36D2838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63613A32"/>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66603555"/>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69F94C73"/>
    <w:multiLevelType w:val="hybridMultilevel"/>
    <w:tmpl w:val="148201AA"/>
    <w:lvl w:ilvl="0" w:tplc="19A07D26">
      <w:start w:val="1"/>
      <w:numFmt w:val="bullet"/>
      <w:lvlText w:val="-"/>
      <w:lvlJc w:val="left"/>
      <w:pPr>
        <w:tabs>
          <w:tab w:val="num" w:pos="720"/>
        </w:tabs>
        <w:ind w:left="720" w:hanging="360"/>
      </w:pPr>
      <w:rPr>
        <w:rFonts w:ascii="Times" w:hAnsi="Times" w:hint="default"/>
      </w:rPr>
    </w:lvl>
    <w:lvl w:ilvl="1" w:tplc="C068D6AE">
      <w:numFmt w:val="bullet"/>
      <w:lvlText w:val="-"/>
      <w:lvlJc w:val="left"/>
      <w:pPr>
        <w:tabs>
          <w:tab w:val="num" w:pos="1440"/>
        </w:tabs>
        <w:ind w:left="1440" w:hanging="360"/>
      </w:pPr>
      <w:rPr>
        <w:rFonts w:ascii="Times" w:hAnsi="Times" w:hint="default"/>
      </w:rPr>
    </w:lvl>
    <w:lvl w:ilvl="2" w:tplc="5124603C" w:tentative="1">
      <w:start w:val="1"/>
      <w:numFmt w:val="bullet"/>
      <w:lvlText w:val="-"/>
      <w:lvlJc w:val="left"/>
      <w:pPr>
        <w:tabs>
          <w:tab w:val="num" w:pos="2160"/>
        </w:tabs>
        <w:ind w:left="2160" w:hanging="360"/>
      </w:pPr>
      <w:rPr>
        <w:rFonts w:ascii="Times" w:hAnsi="Times" w:hint="default"/>
      </w:rPr>
    </w:lvl>
    <w:lvl w:ilvl="3" w:tplc="5ED0C000" w:tentative="1">
      <w:start w:val="1"/>
      <w:numFmt w:val="bullet"/>
      <w:lvlText w:val="-"/>
      <w:lvlJc w:val="left"/>
      <w:pPr>
        <w:tabs>
          <w:tab w:val="num" w:pos="2880"/>
        </w:tabs>
        <w:ind w:left="2880" w:hanging="360"/>
      </w:pPr>
      <w:rPr>
        <w:rFonts w:ascii="Times" w:hAnsi="Times" w:hint="default"/>
      </w:rPr>
    </w:lvl>
    <w:lvl w:ilvl="4" w:tplc="3B4094F6" w:tentative="1">
      <w:start w:val="1"/>
      <w:numFmt w:val="bullet"/>
      <w:lvlText w:val="-"/>
      <w:lvlJc w:val="left"/>
      <w:pPr>
        <w:tabs>
          <w:tab w:val="num" w:pos="3600"/>
        </w:tabs>
        <w:ind w:left="3600" w:hanging="360"/>
      </w:pPr>
      <w:rPr>
        <w:rFonts w:ascii="Times" w:hAnsi="Times" w:hint="default"/>
      </w:rPr>
    </w:lvl>
    <w:lvl w:ilvl="5" w:tplc="0DF0F1B0" w:tentative="1">
      <w:start w:val="1"/>
      <w:numFmt w:val="bullet"/>
      <w:lvlText w:val="-"/>
      <w:lvlJc w:val="left"/>
      <w:pPr>
        <w:tabs>
          <w:tab w:val="num" w:pos="4320"/>
        </w:tabs>
        <w:ind w:left="4320" w:hanging="360"/>
      </w:pPr>
      <w:rPr>
        <w:rFonts w:ascii="Times" w:hAnsi="Times" w:hint="default"/>
      </w:rPr>
    </w:lvl>
    <w:lvl w:ilvl="6" w:tplc="89FE4A42" w:tentative="1">
      <w:start w:val="1"/>
      <w:numFmt w:val="bullet"/>
      <w:lvlText w:val="-"/>
      <w:lvlJc w:val="left"/>
      <w:pPr>
        <w:tabs>
          <w:tab w:val="num" w:pos="5040"/>
        </w:tabs>
        <w:ind w:left="5040" w:hanging="360"/>
      </w:pPr>
      <w:rPr>
        <w:rFonts w:ascii="Times" w:hAnsi="Times" w:hint="default"/>
      </w:rPr>
    </w:lvl>
    <w:lvl w:ilvl="7" w:tplc="1B4CABC6" w:tentative="1">
      <w:start w:val="1"/>
      <w:numFmt w:val="bullet"/>
      <w:lvlText w:val="-"/>
      <w:lvlJc w:val="left"/>
      <w:pPr>
        <w:tabs>
          <w:tab w:val="num" w:pos="5760"/>
        </w:tabs>
        <w:ind w:left="5760" w:hanging="360"/>
      </w:pPr>
      <w:rPr>
        <w:rFonts w:ascii="Times" w:hAnsi="Times" w:hint="default"/>
      </w:rPr>
    </w:lvl>
    <w:lvl w:ilvl="8" w:tplc="59661B98" w:tentative="1">
      <w:start w:val="1"/>
      <w:numFmt w:val="bullet"/>
      <w:lvlText w:val="-"/>
      <w:lvlJc w:val="left"/>
      <w:pPr>
        <w:tabs>
          <w:tab w:val="num" w:pos="6480"/>
        </w:tabs>
        <w:ind w:left="6480" w:hanging="360"/>
      </w:pPr>
      <w:rPr>
        <w:rFonts w:ascii="Times" w:hAnsi="Times" w:hint="default"/>
      </w:rPr>
    </w:lvl>
  </w:abstractNum>
  <w:abstractNum w:abstractNumId="32">
    <w:nsid w:val="73D1660E"/>
    <w:multiLevelType w:val="hybridMultilevel"/>
    <w:tmpl w:val="EDB4C6B6"/>
    <w:lvl w:ilvl="0" w:tplc="04090001">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D143BE6"/>
    <w:multiLevelType w:val="multilevel"/>
    <w:tmpl w:val="100AAF8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1"/>
  </w:num>
  <w:num w:numId="3">
    <w:abstractNumId w:val="31"/>
  </w:num>
  <w:num w:numId="4">
    <w:abstractNumId w:val="22"/>
  </w:num>
  <w:num w:numId="5">
    <w:abstractNumId w:val="27"/>
  </w:num>
  <w:num w:numId="6">
    <w:abstractNumId w:val="15"/>
  </w:num>
  <w:num w:numId="7">
    <w:abstractNumId w:val="28"/>
  </w:num>
  <w:num w:numId="8">
    <w:abstractNumId w:val="7"/>
  </w:num>
  <w:num w:numId="9">
    <w:abstractNumId w:val="8"/>
  </w:num>
  <w:num w:numId="10">
    <w:abstractNumId w:val="6"/>
  </w:num>
  <w:num w:numId="11">
    <w:abstractNumId w:val="32"/>
  </w:num>
  <w:num w:numId="12">
    <w:abstractNumId w:val="20"/>
  </w:num>
  <w:num w:numId="13">
    <w:abstractNumId w:val="16"/>
  </w:num>
  <w:num w:numId="14">
    <w:abstractNumId w:val="14"/>
  </w:num>
  <w:num w:numId="15">
    <w:abstractNumId w:val="19"/>
  </w:num>
  <w:num w:numId="16">
    <w:abstractNumId w:val="12"/>
  </w:num>
  <w:num w:numId="17">
    <w:abstractNumId w:val="5"/>
  </w:num>
  <w:num w:numId="18">
    <w:abstractNumId w:val="24"/>
  </w:num>
  <w:num w:numId="19">
    <w:abstractNumId w:val="9"/>
  </w:num>
  <w:num w:numId="20">
    <w:abstractNumId w:val="3"/>
  </w:num>
  <w:num w:numId="21">
    <w:abstractNumId w:val="33"/>
  </w:num>
  <w:num w:numId="22">
    <w:abstractNumId w:val="1"/>
  </w:num>
  <w:num w:numId="23">
    <w:abstractNumId w:val="23"/>
  </w:num>
  <w:num w:numId="24">
    <w:abstractNumId w:val="2"/>
  </w:num>
  <w:num w:numId="25">
    <w:abstractNumId w:val="17"/>
  </w:num>
  <w:num w:numId="26">
    <w:abstractNumId w:val="18"/>
  </w:num>
  <w:num w:numId="27">
    <w:abstractNumId w:val="13"/>
  </w:num>
  <w:num w:numId="28">
    <w:abstractNumId w:val="25"/>
  </w:num>
  <w:num w:numId="29">
    <w:abstractNumId w:val="10"/>
  </w:num>
  <w:num w:numId="30">
    <w:abstractNumId w:val="26"/>
  </w:num>
  <w:num w:numId="31">
    <w:abstractNumId w:val="21"/>
  </w:num>
  <w:num w:numId="32">
    <w:abstractNumId w:val="29"/>
  </w:num>
  <w:num w:numId="33">
    <w:abstractNumId w:val="4"/>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4"/>
    <w:docVar w:name="_WNSectionTitle_2" w:val="Chapter 5"/>
    <w:docVar w:name="_WNSectionTitle_3" w:val="Chapter 10"/>
    <w:docVar w:name="_WNSectionTitle_4" w:val="Chapter 12"/>
    <w:docVar w:name="_WNSectionTitle_5" w:val="Chapter 14"/>
    <w:docVar w:name="_WNSectionTitle_6" w:val="Chapter 15"/>
    <w:docVar w:name="_WNTabType_0" w:val="0"/>
    <w:docVar w:name="_WNTabType_1" w:val="1"/>
    <w:docVar w:name="_WNTabType_2" w:val="3"/>
    <w:docVar w:name="_WNTabType_3" w:val="4"/>
    <w:docVar w:name="_WNTabType_4" w:val="5"/>
    <w:docVar w:name="_WNTabType_5" w:val="6"/>
    <w:docVar w:name="EnableWordNotes" w:val="0"/>
  </w:docVars>
  <w:rsids>
    <w:rsidRoot w:val="0088353A"/>
    <w:rsid w:val="0000354D"/>
    <w:rsid w:val="00043D64"/>
    <w:rsid w:val="00057A98"/>
    <w:rsid w:val="00070C2D"/>
    <w:rsid w:val="00083010"/>
    <w:rsid w:val="00093B9A"/>
    <w:rsid w:val="000956A3"/>
    <w:rsid w:val="000B5EEC"/>
    <w:rsid w:val="000D0F63"/>
    <w:rsid w:val="000D197D"/>
    <w:rsid w:val="000D64BE"/>
    <w:rsid w:val="000D70E5"/>
    <w:rsid w:val="000F6460"/>
    <w:rsid w:val="000F773E"/>
    <w:rsid w:val="00106DA8"/>
    <w:rsid w:val="0011023D"/>
    <w:rsid w:val="00121408"/>
    <w:rsid w:val="001245A2"/>
    <w:rsid w:val="0012477B"/>
    <w:rsid w:val="0016666A"/>
    <w:rsid w:val="0019537A"/>
    <w:rsid w:val="001B5AA6"/>
    <w:rsid w:val="001D7D41"/>
    <w:rsid w:val="001E5452"/>
    <w:rsid w:val="001F233A"/>
    <w:rsid w:val="00215799"/>
    <w:rsid w:val="00222131"/>
    <w:rsid w:val="0022361D"/>
    <w:rsid w:val="00244E7C"/>
    <w:rsid w:val="00247B8A"/>
    <w:rsid w:val="002712D0"/>
    <w:rsid w:val="00292643"/>
    <w:rsid w:val="00293101"/>
    <w:rsid w:val="002B7AAD"/>
    <w:rsid w:val="002C096B"/>
    <w:rsid w:val="002C38E3"/>
    <w:rsid w:val="0031298F"/>
    <w:rsid w:val="00324EC6"/>
    <w:rsid w:val="00326310"/>
    <w:rsid w:val="00334D66"/>
    <w:rsid w:val="00336C03"/>
    <w:rsid w:val="00357AD7"/>
    <w:rsid w:val="003823D4"/>
    <w:rsid w:val="003A5164"/>
    <w:rsid w:val="003B0CE7"/>
    <w:rsid w:val="003B1648"/>
    <w:rsid w:val="003B1C20"/>
    <w:rsid w:val="003D23C9"/>
    <w:rsid w:val="003E1D76"/>
    <w:rsid w:val="003E30A0"/>
    <w:rsid w:val="003E4FB6"/>
    <w:rsid w:val="003E5F58"/>
    <w:rsid w:val="00400E3D"/>
    <w:rsid w:val="00406D55"/>
    <w:rsid w:val="00410D53"/>
    <w:rsid w:val="004341BE"/>
    <w:rsid w:val="0044022B"/>
    <w:rsid w:val="00441451"/>
    <w:rsid w:val="0046322C"/>
    <w:rsid w:val="004878B6"/>
    <w:rsid w:val="004A10DA"/>
    <w:rsid w:val="004D1556"/>
    <w:rsid w:val="004D3678"/>
    <w:rsid w:val="004D49A8"/>
    <w:rsid w:val="004D53C6"/>
    <w:rsid w:val="004E0113"/>
    <w:rsid w:val="004F5DCF"/>
    <w:rsid w:val="005109F0"/>
    <w:rsid w:val="005150A0"/>
    <w:rsid w:val="0053709A"/>
    <w:rsid w:val="00540A28"/>
    <w:rsid w:val="00552E74"/>
    <w:rsid w:val="005626D6"/>
    <w:rsid w:val="005626E3"/>
    <w:rsid w:val="00567409"/>
    <w:rsid w:val="00574C33"/>
    <w:rsid w:val="005775AD"/>
    <w:rsid w:val="00592B1B"/>
    <w:rsid w:val="005A0939"/>
    <w:rsid w:val="005A7A5D"/>
    <w:rsid w:val="005B7358"/>
    <w:rsid w:val="005C03FF"/>
    <w:rsid w:val="005E20A6"/>
    <w:rsid w:val="005F314B"/>
    <w:rsid w:val="005F4140"/>
    <w:rsid w:val="005F5696"/>
    <w:rsid w:val="005F6C55"/>
    <w:rsid w:val="00602936"/>
    <w:rsid w:val="00613DBC"/>
    <w:rsid w:val="00637F0D"/>
    <w:rsid w:val="0064767D"/>
    <w:rsid w:val="00664274"/>
    <w:rsid w:val="006649B8"/>
    <w:rsid w:val="00691A18"/>
    <w:rsid w:val="00693974"/>
    <w:rsid w:val="00697247"/>
    <w:rsid w:val="006A037C"/>
    <w:rsid w:val="006A6EE0"/>
    <w:rsid w:val="006B0509"/>
    <w:rsid w:val="006B6803"/>
    <w:rsid w:val="006E4601"/>
    <w:rsid w:val="00701793"/>
    <w:rsid w:val="007347A5"/>
    <w:rsid w:val="007465C7"/>
    <w:rsid w:val="00756042"/>
    <w:rsid w:val="0078075F"/>
    <w:rsid w:val="007B4533"/>
    <w:rsid w:val="007C0450"/>
    <w:rsid w:val="007C7C11"/>
    <w:rsid w:val="007D5296"/>
    <w:rsid w:val="007E7A86"/>
    <w:rsid w:val="007F086D"/>
    <w:rsid w:val="007F3534"/>
    <w:rsid w:val="007F6DD8"/>
    <w:rsid w:val="00802B2B"/>
    <w:rsid w:val="008124A1"/>
    <w:rsid w:val="00813F68"/>
    <w:rsid w:val="008168C1"/>
    <w:rsid w:val="00832D4F"/>
    <w:rsid w:val="0083484B"/>
    <w:rsid w:val="00862F80"/>
    <w:rsid w:val="00866337"/>
    <w:rsid w:val="00867FA0"/>
    <w:rsid w:val="008734B0"/>
    <w:rsid w:val="00873B31"/>
    <w:rsid w:val="0088353A"/>
    <w:rsid w:val="00884C9F"/>
    <w:rsid w:val="00891046"/>
    <w:rsid w:val="008A7D91"/>
    <w:rsid w:val="008D263F"/>
    <w:rsid w:val="008D2A11"/>
    <w:rsid w:val="008D403F"/>
    <w:rsid w:val="008D48F3"/>
    <w:rsid w:val="008E7B36"/>
    <w:rsid w:val="008F1B72"/>
    <w:rsid w:val="008F66AE"/>
    <w:rsid w:val="009200CD"/>
    <w:rsid w:val="00924077"/>
    <w:rsid w:val="0093024E"/>
    <w:rsid w:val="00930D78"/>
    <w:rsid w:val="00937038"/>
    <w:rsid w:val="00950A4F"/>
    <w:rsid w:val="00954D19"/>
    <w:rsid w:val="009576AE"/>
    <w:rsid w:val="00967686"/>
    <w:rsid w:val="00973B10"/>
    <w:rsid w:val="009804BD"/>
    <w:rsid w:val="009823F8"/>
    <w:rsid w:val="00984F66"/>
    <w:rsid w:val="00987947"/>
    <w:rsid w:val="00993F51"/>
    <w:rsid w:val="009A1DBD"/>
    <w:rsid w:val="009A24BD"/>
    <w:rsid w:val="009A2B4C"/>
    <w:rsid w:val="009D18EB"/>
    <w:rsid w:val="009E224F"/>
    <w:rsid w:val="00A0050B"/>
    <w:rsid w:val="00A20D7A"/>
    <w:rsid w:val="00A3418D"/>
    <w:rsid w:val="00A37CB7"/>
    <w:rsid w:val="00A40E55"/>
    <w:rsid w:val="00A51704"/>
    <w:rsid w:val="00A57563"/>
    <w:rsid w:val="00A7298F"/>
    <w:rsid w:val="00A74728"/>
    <w:rsid w:val="00AA2D14"/>
    <w:rsid w:val="00AB2F5F"/>
    <w:rsid w:val="00AB5D72"/>
    <w:rsid w:val="00AC431A"/>
    <w:rsid w:val="00AC5C83"/>
    <w:rsid w:val="00AC7CFE"/>
    <w:rsid w:val="00AE0D5F"/>
    <w:rsid w:val="00AE6E1D"/>
    <w:rsid w:val="00AF42A0"/>
    <w:rsid w:val="00B04538"/>
    <w:rsid w:val="00B20BFC"/>
    <w:rsid w:val="00B46997"/>
    <w:rsid w:val="00B5267F"/>
    <w:rsid w:val="00B527F4"/>
    <w:rsid w:val="00B64356"/>
    <w:rsid w:val="00B6690D"/>
    <w:rsid w:val="00B84DCB"/>
    <w:rsid w:val="00BB6303"/>
    <w:rsid w:val="00BC3390"/>
    <w:rsid w:val="00BE03D4"/>
    <w:rsid w:val="00BF2F01"/>
    <w:rsid w:val="00C062B2"/>
    <w:rsid w:val="00C35763"/>
    <w:rsid w:val="00C4446E"/>
    <w:rsid w:val="00C456D8"/>
    <w:rsid w:val="00C63678"/>
    <w:rsid w:val="00C751B6"/>
    <w:rsid w:val="00C94CD9"/>
    <w:rsid w:val="00CB4FA4"/>
    <w:rsid w:val="00CB68B1"/>
    <w:rsid w:val="00CC34E9"/>
    <w:rsid w:val="00CD796A"/>
    <w:rsid w:val="00CE0CCC"/>
    <w:rsid w:val="00D0471B"/>
    <w:rsid w:val="00D11C53"/>
    <w:rsid w:val="00D23E29"/>
    <w:rsid w:val="00D55018"/>
    <w:rsid w:val="00D67BEA"/>
    <w:rsid w:val="00D928E3"/>
    <w:rsid w:val="00D93158"/>
    <w:rsid w:val="00D96D28"/>
    <w:rsid w:val="00DB6CF0"/>
    <w:rsid w:val="00DB77A3"/>
    <w:rsid w:val="00DD417D"/>
    <w:rsid w:val="00E00184"/>
    <w:rsid w:val="00E14378"/>
    <w:rsid w:val="00E21D29"/>
    <w:rsid w:val="00E22EE7"/>
    <w:rsid w:val="00E24C99"/>
    <w:rsid w:val="00E25570"/>
    <w:rsid w:val="00E30CD6"/>
    <w:rsid w:val="00E30DB2"/>
    <w:rsid w:val="00E40449"/>
    <w:rsid w:val="00E42681"/>
    <w:rsid w:val="00E44A01"/>
    <w:rsid w:val="00E476B3"/>
    <w:rsid w:val="00E50445"/>
    <w:rsid w:val="00E81856"/>
    <w:rsid w:val="00E8271F"/>
    <w:rsid w:val="00E82E4F"/>
    <w:rsid w:val="00E92DD4"/>
    <w:rsid w:val="00E94764"/>
    <w:rsid w:val="00EA1D54"/>
    <w:rsid w:val="00EA474A"/>
    <w:rsid w:val="00EA484C"/>
    <w:rsid w:val="00EB555C"/>
    <w:rsid w:val="00EC1160"/>
    <w:rsid w:val="00EE0A78"/>
    <w:rsid w:val="00EF051E"/>
    <w:rsid w:val="00EF1CD2"/>
    <w:rsid w:val="00EF7BBF"/>
    <w:rsid w:val="00F01C42"/>
    <w:rsid w:val="00F0383C"/>
    <w:rsid w:val="00F04BD3"/>
    <w:rsid w:val="00F05634"/>
    <w:rsid w:val="00F06773"/>
    <w:rsid w:val="00F11135"/>
    <w:rsid w:val="00F162D8"/>
    <w:rsid w:val="00F22FC8"/>
    <w:rsid w:val="00F30CDC"/>
    <w:rsid w:val="00F5612C"/>
    <w:rsid w:val="00F9213A"/>
    <w:rsid w:val="00F933A1"/>
    <w:rsid w:val="00FB78DC"/>
    <w:rsid w:val="00FC7D98"/>
    <w:rsid w:val="00FD2962"/>
    <w:rsid w:val="00FE0EF4"/>
    <w:rsid w:val="00FF00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20F6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8353A"/>
    <w:pPr>
      <w:keepNext/>
      <w:numPr>
        <w:numId w:val="1"/>
      </w:numPr>
      <w:contextualSpacing/>
      <w:outlineLvl w:val="0"/>
    </w:pPr>
    <w:rPr>
      <w:rFonts w:ascii="Verdana" w:hAnsi="Verdana"/>
    </w:rPr>
  </w:style>
  <w:style w:type="paragraph" w:styleId="NoteLevel2">
    <w:name w:val="Note Level 2"/>
    <w:basedOn w:val="Normal"/>
    <w:uiPriority w:val="99"/>
    <w:unhideWhenUsed/>
    <w:rsid w:val="0088353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8353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8353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8353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88353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8353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8353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8353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8353A"/>
    <w:pPr>
      <w:tabs>
        <w:tab w:val="center" w:pos="4320"/>
        <w:tab w:val="right" w:pos="8640"/>
      </w:tabs>
    </w:pPr>
  </w:style>
  <w:style w:type="character" w:customStyle="1" w:styleId="HeaderChar">
    <w:name w:val="Header Char"/>
    <w:basedOn w:val="DefaultParagraphFont"/>
    <w:link w:val="Header"/>
    <w:uiPriority w:val="99"/>
    <w:rsid w:val="0088353A"/>
  </w:style>
  <w:style w:type="character" w:styleId="Strong">
    <w:name w:val="Strong"/>
    <w:basedOn w:val="DefaultParagraphFont"/>
    <w:uiPriority w:val="22"/>
    <w:qFormat/>
    <w:rsid w:val="009576AE"/>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8353A"/>
    <w:pPr>
      <w:keepNext/>
      <w:numPr>
        <w:numId w:val="1"/>
      </w:numPr>
      <w:contextualSpacing/>
      <w:outlineLvl w:val="0"/>
    </w:pPr>
    <w:rPr>
      <w:rFonts w:ascii="Verdana" w:hAnsi="Verdana"/>
    </w:rPr>
  </w:style>
  <w:style w:type="paragraph" w:styleId="NoteLevel2">
    <w:name w:val="Note Level 2"/>
    <w:basedOn w:val="Normal"/>
    <w:uiPriority w:val="99"/>
    <w:unhideWhenUsed/>
    <w:rsid w:val="0088353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8353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8353A"/>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8353A"/>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88353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8353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8353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8353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8353A"/>
    <w:pPr>
      <w:tabs>
        <w:tab w:val="center" w:pos="4320"/>
        <w:tab w:val="right" w:pos="8640"/>
      </w:tabs>
    </w:pPr>
  </w:style>
  <w:style w:type="character" w:customStyle="1" w:styleId="HeaderChar">
    <w:name w:val="Header Char"/>
    <w:basedOn w:val="DefaultParagraphFont"/>
    <w:link w:val="Header"/>
    <w:uiPriority w:val="99"/>
    <w:rsid w:val="0088353A"/>
  </w:style>
  <w:style w:type="character" w:styleId="Strong">
    <w:name w:val="Strong"/>
    <w:basedOn w:val="DefaultParagraphFont"/>
    <w:uiPriority w:val="22"/>
    <w:qFormat/>
    <w:rsid w:val="009576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66983">
      <w:bodyDiv w:val="1"/>
      <w:marLeft w:val="0"/>
      <w:marRight w:val="0"/>
      <w:marTop w:val="0"/>
      <w:marBottom w:val="0"/>
      <w:divBdr>
        <w:top w:val="none" w:sz="0" w:space="0" w:color="auto"/>
        <w:left w:val="none" w:sz="0" w:space="0" w:color="auto"/>
        <w:bottom w:val="none" w:sz="0" w:space="0" w:color="auto"/>
        <w:right w:val="none" w:sz="0" w:space="0" w:color="auto"/>
      </w:divBdr>
      <w:divsChild>
        <w:div w:id="469055744">
          <w:marLeft w:val="274"/>
          <w:marRight w:val="0"/>
          <w:marTop w:val="0"/>
          <w:marBottom w:val="0"/>
          <w:divBdr>
            <w:top w:val="none" w:sz="0" w:space="0" w:color="auto"/>
            <w:left w:val="none" w:sz="0" w:space="0" w:color="auto"/>
            <w:bottom w:val="none" w:sz="0" w:space="0" w:color="auto"/>
            <w:right w:val="none" w:sz="0" w:space="0" w:color="auto"/>
          </w:divBdr>
        </w:div>
        <w:div w:id="507407949">
          <w:marLeft w:val="994"/>
          <w:marRight w:val="0"/>
          <w:marTop w:val="0"/>
          <w:marBottom w:val="0"/>
          <w:divBdr>
            <w:top w:val="none" w:sz="0" w:space="0" w:color="auto"/>
            <w:left w:val="none" w:sz="0" w:space="0" w:color="auto"/>
            <w:bottom w:val="none" w:sz="0" w:space="0" w:color="auto"/>
            <w:right w:val="none" w:sz="0" w:space="0" w:color="auto"/>
          </w:divBdr>
        </w:div>
        <w:div w:id="956721384">
          <w:marLeft w:val="994"/>
          <w:marRight w:val="0"/>
          <w:marTop w:val="0"/>
          <w:marBottom w:val="0"/>
          <w:divBdr>
            <w:top w:val="none" w:sz="0" w:space="0" w:color="auto"/>
            <w:left w:val="none" w:sz="0" w:space="0" w:color="auto"/>
            <w:bottom w:val="none" w:sz="0" w:space="0" w:color="auto"/>
            <w:right w:val="none" w:sz="0" w:space="0" w:color="auto"/>
          </w:divBdr>
        </w:div>
        <w:div w:id="1931162340">
          <w:marLeft w:val="994"/>
          <w:marRight w:val="0"/>
          <w:marTop w:val="0"/>
          <w:marBottom w:val="0"/>
          <w:divBdr>
            <w:top w:val="none" w:sz="0" w:space="0" w:color="auto"/>
            <w:left w:val="none" w:sz="0" w:space="0" w:color="auto"/>
            <w:bottom w:val="none" w:sz="0" w:space="0" w:color="auto"/>
            <w:right w:val="none" w:sz="0" w:space="0" w:color="auto"/>
          </w:divBdr>
        </w:div>
        <w:div w:id="1718509923">
          <w:marLeft w:val="994"/>
          <w:marRight w:val="0"/>
          <w:marTop w:val="0"/>
          <w:marBottom w:val="0"/>
          <w:divBdr>
            <w:top w:val="none" w:sz="0" w:space="0" w:color="auto"/>
            <w:left w:val="none" w:sz="0" w:space="0" w:color="auto"/>
            <w:bottom w:val="none" w:sz="0" w:space="0" w:color="auto"/>
            <w:right w:val="none" w:sz="0" w:space="0" w:color="auto"/>
          </w:divBdr>
        </w:div>
        <w:div w:id="782725774">
          <w:marLeft w:val="1714"/>
          <w:marRight w:val="0"/>
          <w:marTop w:val="0"/>
          <w:marBottom w:val="0"/>
          <w:divBdr>
            <w:top w:val="none" w:sz="0" w:space="0" w:color="auto"/>
            <w:left w:val="none" w:sz="0" w:space="0" w:color="auto"/>
            <w:bottom w:val="none" w:sz="0" w:space="0" w:color="auto"/>
            <w:right w:val="none" w:sz="0" w:space="0" w:color="auto"/>
          </w:divBdr>
        </w:div>
        <w:div w:id="1745251128">
          <w:marLeft w:val="2434"/>
          <w:marRight w:val="0"/>
          <w:marTop w:val="0"/>
          <w:marBottom w:val="0"/>
          <w:divBdr>
            <w:top w:val="none" w:sz="0" w:space="0" w:color="auto"/>
            <w:left w:val="none" w:sz="0" w:space="0" w:color="auto"/>
            <w:bottom w:val="none" w:sz="0" w:space="0" w:color="auto"/>
            <w:right w:val="none" w:sz="0" w:space="0" w:color="auto"/>
          </w:divBdr>
        </w:div>
        <w:div w:id="403799210">
          <w:marLeft w:val="994"/>
          <w:marRight w:val="0"/>
          <w:marTop w:val="0"/>
          <w:marBottom w:val="0"/>
          <w:divBdr>
            <w:top w:val="none" w:sz="0" w:space="0" w:color="auto"/>
            <w:left w:val="none" w:sz="0" w:space="0" w:color="auto"/>
            <w:bottom w:val="none" w:sz="0" w:space="0" w:color="auto"/>
            <w:right w:val="none" w:sz="0" w:space="0" w:color="auto"/>
          </w:divBdr>
        </w:div>
        <w:div w:id="1507791916">
          <w:marLeft w:val="1714"/>
          <w:marRight w:val="0"/>
          <w:marTop w:val="0"/>
          <w:marBottom w:val="0"/>
          <w:divBdr>
            <w:top w:val="none" w:sz="0" w:space="0" w:color="auto"/>
            <w:left w:val="none" w:sz="0" w:space="0" w:color="auto"/>
            <w:bottom w:val="none" w:sz="0" w:space="0" w:color="auto"/>
            <w:right w:val="none" w:sz="0" w:space="0" w:color="auto"/>
          </w:divBdr>
        </w:div>
        <w:div w:id="1149134791">
          <w:marLeft w:val="994"/>
          <w:marRight w:val="0"/>
          <w:marTop w:val="0"/>
          <w:marBottom w:val="0"/>
          <w:divBdr>
            <w:top w:val="none" w:sz="0" w:space="0" w:color="auto"/>
            <w:left w:val="none" w:sz="0" w:space="0" w:color="auto"/>
            <w:bottom w:val="none" w:sz="0" w:space="0" w:color="auto"/>
            <w:right w:val="none" w:sz="0" w:space="0" w:color="auto"/>
          </w:divBdr>
        </w:div>
        <w:div w:id="844436100">
          <w:marLeft w:val="1714"/>
          <w:marRight w:val="0"/>
          <w:marTop w:val="0"/>
          <w:marBottom w:val="0"/>
          <w:divBdr>
            <w:top w:val="none" w:sz="0" w:space="0" w:color="auto"/>
            <w:left w:val="none" w:sz="0" w:space="0" w:color="auto"/>
            <w:bottom w:val="none" w:sz="0" w:space="0" w:color="auto"/>
            <w:right w:val="none" w:sz="0" w:space="0" w:color="auto"/>
          </w:divBdr>
        </w:div>
        <w:div w:id="1262907814">
          <w:marLeft w:val="1714"/>
          <w:marRight w:val="0"/>
          <w:marTop w:val="0"/>
          <w:marBottom w:val="0"/>
          <w:divBdr>
            <w:top w:val="none" w:sz="0" w:space="0" w:color="auto"/>
            <w:left w:val="none" w:sz="0" w:space="0" w:color="auto"/>
            <w:bottom w:val="none" w:sz="0" w:space="0" w:color="auto"/>
            <w:right w:val="none" w:sz="0" w:space="0" w:color="auto"/>
          </w:divBdr>
        </w:div>
      </w:divsChild>
    </w:div>
    <w:div w:id="689601381">
      <w:bodyDiv w:val="1"/>
      <w:marLeft w:val="0"/>
      <w:marRight w:val="0"/>
      <w:marTop w:val="0"/>
      <w:marBottom w:val="0"/>
      <w:divBdr>
        <w:top w:val="none" w:sz="0" w:space="0" w:color="auto"/>
        <w:left w:val="none" w:sz="0" w:space="0" w:color="auto"/>
        <w:bottom w:val="none" w:sz="0" w:space="0" w:color="auto"/>
        <w:right w:val="none" w:sz="0" w:space="0" w:color="auto"/>
      </w:divBdr>
      <w:divsChild>
        <w:div w:id="1923643357">
          <w:marLeft w:val="274"/>
          <w:marRight w:val="0"/>
          <w:marTop w:val="0"/>
          <w:marBottom w:val="0"/>
          <w:divBdr>
            <w:top w:val="none" w:sz="0" w:space="0" w:color="auto"/>
            <w:left w:val="none" w:sz="0" w:space="0" w:color="auto"/>
            <w:bottom w:val="none" w:sz="0" w:space="0" w:color="auto"/>
            <w:right w:val="none" w:sz="0" w:space="0" w:color="auto"/>
          </w:divBdr>
        </w:div>
        <w:div w:id="236792423">
          <w:marLeft w:val="994"/>
          <w:marRight w:val="0"/>
          <w:marTop w:val="0"/>
          <w:marBottom w:val="0"/>
          <w:divBdr>
            <w:top w:val="none" w:sz="0" w:space="0" w:color="auto"/>
            <w:left w:val="none" w:sz="0" w:space="0" w:color="auto"/>
            <w:bottom w:val="none" w:sz="0" w:space="0" w:color="auto"/>
            <w:right w:val="none" w:sz="0" w:space="0" w:color="auto"/>
          </w:divBdr>
        </w:div>
        <w:div w:id="896934398">
          <w:marLeft w:val="994"/>
          <w:marRight w:val="0"/>
          <w:marTop w:val="0"/>
          <w:marBottom w:val="0"/>
          <w:divBdr>
            <w:top w:val="none" w:sz="0" w:space="0" w:color="auto"/>
            <w:left w:val="none" w:sz="0" w:space="0" w:color="auto"/>
            <w:bottom w:val="none" w:sz="0" w:space="0" w:color="auto"/>
            <w:right w:val="none" w:sz="0" w:space="0" w:color="auto"/>
          </w:divBdr>
        </w:div>
        <w:div w:id="1980069227">
          <w:marLeft w:val="994"/>
          <w:marRight w:val="0"/>
          <w:marTop w:val="0"/>
          <w:marBottom w:val="0"/>
          <w:divBdr>
            <w:top w:val="none" w:sz="0" w:space="0" w:color="auto"/>
            <w:left w:val="none" w:sz="0" w:space="0" w:color="auto"/>
            <w:bottom w:val="none" w:sz="0" w:space="0" w:color="auto"/>
            <w:right w:val="none" w:sz="0" w:space="0" w:color="auto"/>
          </w:divBdr>
        </w:div>
        <w:div w:id="180902231">
          <w:marLeft w:val="994"/>
          <w:marRight w:val="0"/>
          <w:marTop w:val="0"/>
          <w:marBottom w:val="0"/>
          <w:divBdr>
            <w:top w:val="none" w:sz="0" w:space="0" w:color="auto"/>
            <w:left w:val="none" w:sz="0" w:space="0" w:color="auto"/>
            <w:bottom w:val="none" w:sz="0" w:space="0" w:color="auto"/>
            <w:right w:val="none" w:sz="0" w:space="0" w:color="auto"/>
          </w:divBdr>
        </w:div>
        <w:div w:id="1447431462">
          <w:marLeft w:val="994"/>
          <w:marRight w:val="0"/>
          <w:marTop w:val="0"/>
          <w:marBottom w:val="0"/>
          <w:divBdr>
            <w:top w:val="none" w:sz="0" w:space="0" w:color="auto"/>
            <w:left w:val="none" w:sz="0" w:space="0" w:color="auto"/>
            <w:bottom w:val="none" w:sz="0" w:space="0" w:color="auto"/>
            <w:right w:val="none" w:sz="0" w:space="0" w:color="auto"/>
          </w:divBdr>
        </w:div>
        <w:div w:id="771976494">
          <w:marLeft w:val="994"/>
          <w:marRight w:val="0"/>
          <w:marTop w:val="0"/>
          <w:marBottom w:val="0"/>
          <w:divBdr>
            <w:top w:val="none" w:sz="0" w:space="0" w:color="auto"/>
            <w:left w:val="none" w:sz="0" w:space="0" w:color="auto"/>
            <w:bottom w:val="none" w:sz="0" w:space="0" w:color="auto"/>
            <w:right w:val="none" w:sz="0" w:space="0" w:color="auto"/>
          </w:divBdr>
        </w:div>
      </w:divsChild>
    </w:div>
    <w:div w:id="1198667076">
      <w:bodyDiv w:val="1"/>
      <w:marLeft w:val="0"/>
      <w:marRight w:val="0"/>
      <w:marTop w:val="0"/>
      <w:marBottom w:val="0"/>
      <w:divBdr>
        <w:top w:val="none" w:sz="0" w:space="0" w:color="auto"/>
        <w:left w:val="none" w:sz="0" w:space="0" w:color="auto"/>
        <w:bottom w:val="none" w:sz="0" w:space="0" w:color="auto"/>
        <w:right w:val="none" w:sz="0" w:space="0" w:color="auto"/>
      </w:divBdr>
      <w:divsChild>
        <w:div w:id="1838032329">
          <w:marLeft w:val="274"/>
          <w:marRight w:val="0"/>
          <w:marTop w:val="0"/>
          <w:marBottom w:val="0"/>
          <w:divBdr>
            <w:top w:val="none" w:sz="0" w:space="0" w:color="auto"/>
            <w:left w:val="none" w:sz="0" w:space="0" w:color="auto"/>
            <w:bottom w:val="none" w:sz="0" w:space="0" w:color="auto"/>
            <w:right w:val="none" w:sz="0" w:space="0" w:color="auto"/>
          </w:divBdr>
        </w:div>
        <w:div w:id="327561599">
          <w:marLeft w:val="994"/>
          <w:marRight w:val="0"/>
          <w:marTop w:val="0"/>
          <w:marBottom w:val="0"/>
          <w:divBdr>
            <w:top w:val="none" w:sz="0" w:space="0" w:color="auto"/>
            <w:left w:val="none" w:sz="0" w:space="0" w:color="auto"/>
            <w:bottom w:val="none" w:sz="0" w:space="0" w:color="auto"/>
            <w:right w:val="none" w:sz="0" w:space="0" w:color="auto"/>
          </w:divBdr>
        </w:div>
        <w:div w:id="1978951637">
          <w:marLeft w:val="274"/>
          <w:marRight w:val="0"/>
          <w:marTop w:val="0"/>
          <w:marBottom w:val="0"/>
          <w:divBdr>
            <w:top w:val="none" w:sz="0" w:space="0" w:color="auto"/>
            <w:left w:val="none" w:sz="0" w:space="0" w:color="auto"/>
            <w:bottom w:val="none" w:sz="0" w:space="0" w:color="auto"/>
            <w:right w:val="none" w:sz="0" w:space="0" w:color="auto"/>
          </w:divBdr>
        </w:div>
        <w:div w:id="1141117280">
          <w:marLeft w:val="994"/>
          <w:marRight w:val="0"/>
          <w:marTop w:val="0"/>
          <w:marBottom w:val="0"/>
          <w:divBdr>
            <w:top w:val="none" w:sz="0" w:space="0" w:color="auto"/>
            <w:left w:val="none" w:sz="0" w:space="0" w:color="auto"/>
            <w:bottom w:val="none" w:sz="0" w:space="0" w:color="auto"/>
            <w:right w:val="none" w:sz="0" w:space="0" w:color="auto"/>
          </w:divBdr>
        </w:div>
        <w:div w:id="877206777">
          <w:marLeft w:val="274"/>
          <w:marRight w:val="0"/>
          <w:marTop w:val="0"/>
          <w:marBottom w:val="0"/>
          <w:divBdr>
            <w:top w:val="none" w:sz="0" w:space="0" w:color="auto"/>
            <w:left w:val="none" w:sz="0" w:space="0" w:color="auto"/>
            <w:bottom w:val="none" w:sz="0" w:space="0" w:color="auto"/>
            <w:right w:val="none" w:sz="0" w:space="0" w:color="auto"/>
          </w:divBdr>
        </w:div>
        <w:div w:id="2035304299">
          <w:marLeft w:val="994"/>
          <w:marRight w:val="0"/>
          <w:marTop w:val="0"/>
          <w:marBottom w:val="0"/>
          <w:divBdr>
            <w:top w:val="none" w:sz="0" w:space="0" w:color="auto"/>
            <w:left w:val="none" w:sz="0" w:space="0" w:color="auto"/>
            <w:bottom w:val="none" w:sz="0" w:space="0" w:color="auto"/>
            <w:right w:val="none" w:sz="0" w:space="0" w:color="auto"/>
          </w:divBdr>
        </w:div>
        <w:div w:id="1696272657">
          <w:marLeft w:val="994"/>
          <w:marRight w:val="0"/>
          <w:marTop w:val="0"/>
          <w:marBottom w:val="0"/>
          <w:divBdr>
            <w:top w:val="none" w:sz="0" w:space="0" w:color="auto"/>
            <w:left w:val="none" w:sz="0" w:space="0" w:color="auto"/>
            <w:bottom w:val="none" w:sz="0" w:space="0" w:color="auto"/>
            <w:right w:val="none" w:sz="0" w:space="0" w:color="auto"/>
          </w:divBdr>
        </w:div>
        <w:div w:id="110975782">
          <w:marLeft w:val="994"/>
          <w:marRight w:val="0"/>
          <w:marTop w:val="0"/>
          <w:marBottom w:val="0"/>
          <w:divBdr>
            <w:top w:val="none" w:sz="0" w:space="0" w:color="auto"/>
            <w:left w:val="none" w:sz="0" w:space="0" w:color="auto"/>
            <w:bottom w:val="none" w:sz="0" w:space="0" w:color="auto"/>
            <w:right w:val="none" w:sz="0" w:space="0" w:color="auto"/>
          </w:divBdr>
        </w:div>
        <w:div w:id="120223541">
          <w:marLeft w:val="994"/>
          <w:marRight w:val="0"/>
          <w:marTop w:val="0"/>
          <w:marBottom w:val="0"/>
          <w:divBdr>
            <w:top w:val="none" w:sz="0" w:space="0" w:color="auto"/>
            <w:left w:val="none" w:sz="0" w:space="0" w:color="auto"/>
            <w:bottom w:val="none" w:sz="0" w:space="0" w:color="auto"/>
            <w:right w:val="none" w:sz="0" w:space="0" w:color="auto"/>
          </w:divBdr>
        </w:div>
        <w:div w:id="584919746">
          <w:marLeft w:val="994"/>
          <w:marRight w:val="0"/>
          <w:marTop w:val="0"/>
          <w:marBottom w:val="0"/>
          <w:divBdr>
            <w:top w:val="none" w:sz="0" w:space="0" w:color="auto"/>
            <w:left w:val="none" w:sz="0" w:space="0" w:color="auto"/>
            <w:bottom w:val="none" w:sz="0" w:space="0" w:color="auto"/>
            <w:right w:val="none" w:sz="0" w:space="0" w:color="auto"/>
          </w:divBdr>
        </w:div>
        <w:div w:id="1248032755">
          <w:marLeft w:val="99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1103</TotalTime>
  <Pages>5</Pages>
  <Words>5749</Words>
  <Characters>32772</Characters>
  <Application>Microsoft Macintosh Word</Application>
  <DocSecurity>0</DocSecurity>
  <Lines>273</Lines>
  <Paragraphs>76</Paragraphs>
  <ScaleCrop>false</ScaleCrop>
  <Company/>
  <LinksUpToDate>false</LinksUpToDate>
  <CharactersWithSpaces>38445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Labelle</dc:creator>
  <cp:keywords/>
  <dc:description/>
  <cp:lastModifiedBy>Brandon Labelle</cp:lastModifiedBy>
  <cp:revision>258</cp:revision>
  <cp:lastPrinted>2016-10-05T06:28:00Z</cp:lastPrinted>
  <dcterms:created xsi:type="dcterms:W3CDTF">2016-10-04T04:14:00Z</dcterms:created>
  <dcterms:modified xsi:type="dcterms:W3CDTF">2016-11-28T20:32:00Z</dcterms:modified>
</cp:coreProperties>
</file>