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AEC" w:rsidRDefault="00EC3AEC" w:rsidP="00586F8D">
      <w:pPr>
        <w:spacing w:after="0"/>
        <w:jc w:val="center"/>
        <w:rPr>
          <w:rFonts w:ascii="Palatino Linotype" w:hAnsi="Palatino Linotype" w:cs="Times New Roman"/>
          <w:b/>
          <w:sz w:val="28"/>
          <w:szCs w:val="28"/>
        </w:rPr>
      </w:pPr>
      <w:r>
        <w:rPr>
          <w:rFonts w:ascii="Palatino Linotype" w:hAnsi="Palatino Linotype" w:cs="Times New Roman"/>
          <w:b/>
          <w:noProof/>
          <w:sz w:val="28"/>
          <w:szCs w:val="28"/>
          <w:lang w:val="en-CA" w:eastAsia="en-CA"/>
        </w:rPr>
        <w:drawing>
          <wp:inline distT="0" distB="0" distL="0" distR="0">
            <wp:extent cx="5358130" cy="72961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58130" cy="729615"/>
                    </a:xfrm>
                    <a:prstGeom prst="rect">
                      <a:avLst/>
                    </a:prstGeom>
                    <a:noFill/>
                    <a:ln w="9525">
                      <a:noFill/>
                      <a:miter lim="800000"/>
                      <a:headEnd/>
                      <a:tailEnd/>
                    </a:ln>
                  </pic:spPr>
                </pic:pic>
              </a:graphicData>
            </a:graphic>
          </wp:inline>
        </w:drawing>
      </w:r>
    </w:p>
    <w:p w:rsidR="00EC3AEC" w:rsidRDefault="00EC3AEC" w:rsidP="00586F8D">
      <w:pPr>
        <w:spacing w:after="0"/>
        <w:jc w:val="center"/>
        <w:rPr>
          <w:rFonts w:ascii="Palatino Linotype" w:hAnsi="Palatino Linotype" w:cs="Times New Roman"/>
          <w:b/>
          <w:sz w:val="28"/>
          <w:szCs w:val="28"/>
        </w:rPr>
      </w:pPr>
    </w:p>
    <w:p w:rsidR="006431AE" w:rsidRPr="006227B9" w:rsidRDefault="00AF091D" w:rsidP="00197C16">
      <w:pPr>
        <w:spacing w:after="0"/>
        <w:jc w:val="center"/>
        <w:rPr>
          <w:rFonts w:ascii="Palatino Linotype" w:hAnsi="Palatino Linotype" w:cs="Times New Roman"/>
          <w:b/>
          <w:sz w:val="28"/>
          <w:szCs w:val="28"/>
        </w:rPr>
      </w:pPr>
      <w:r>
        <w:rPr>
          <w:rFonts w:ascii="Palatino Linotype" w:hAnsi="Palatino Linotype" w:cs="Times New Roman"/>
          <w:b/>
          <w:sz w:val="28"/>
          <w:szCs w:val="28"/>
        </w:rPr>
        <w:t>Wilfrid Laurier University</w:t>
      </w:r>
    </w:p>
    <w:p w:rsidR="00586F8D" w:rsidRPr="006227B9" w:rsidRDefault="007638D1" w:rsidP="00197C16">
      <w:pPr>
        <w:spacing w:after="0"/>
        <w:jc w:val="center"/>
        <w:rPr>
          <w:rFonts w:ascii="Palatino Linotype" w:hAnsi="Palatino Linotype" w:cs="Times New Roman"/>
          <w:b/>
          <w:sz w:val="28"/>
          <w:szCs w:val="28"/>
        </w:rPr>
      </w:pPr>
      <w:r>
        <w:rPr>
          <w:rFonts w:ascii="Palatino Linotype" w:hAnsi="Palatino Linotype" w:cs="Times New Roman"/>
          <w:b/>
          <w:sz w:val="28"/>
          <w:szCs w:val="28"/>
        </w:rPr>
        <w:t xml:space="preserve">Department of </w:t>
      </w:r>
      <w:r w:rsidR="00AF091D">
        <w:rPr>
          <w:rFonts w:ascii="Palatino Linotype" w:hAnsi="Palatino Linotype" w:cs="Times New Roman"/>
          <w:b/>
          <w:sz w:val="28"/>
          <w:szCs w:val="28"/>
        </w:rPr>
        <w:t>Economics</w:t>
      </w:r>
    </w:p>
    <w:p w:rsidR="00586F8D" w:rsidRPr="006227B9" w:rsidRDefault="00AF091D" w:rsidP="00197C16">
      <w:pPr>
        <w:spacing w:after="0"/>
        <w:jc w:val="center"/>
        <w:rPr>
          <w:rFonts w:ascii="Palatino Linotype" w:hAnsi="Palatino Linotype" w:cs="Times New Roman"/>
          <w:b/>
          <w:sz w:val="28"/>
          <w:szCs w:val="28"/>
        </w:rPr>
      </w:pPr>
      <w:r>
        <w:rPr>
          <w:rFonts w:ascii="Palatino Linotype" w:hAnsi="Palatino Linotype" w:cs="Times New Roman"/>
          <w:b/>
          <w:sz w:val="28"/>
          <w:szCs w:val="28"/>
        </w:rPr>
        <w:t>EC 238</w:t>
      </w:r>
      <w:r w:rsidR="00D93111">
        <w:rPr>
          <w:rFonts w:ascii="Palatino Linotype" w:hAnsi="Palatino Linotype" w:cs="Times New Roman"/>
          <w:b/>
          <w:sz w:val="28"/>
          <w:szCs w:val="28"/>
        </w:rPr>
        <w:t xml:space="preserve"> </w:t>
      </w:r>
      <w:r>
        <w:rPr>
          <w:rFonts w:ascii="Palatino Linotype" w:hAnsi="Palatino Linotype" w:cs="Times New Roman"/>
          <w:b/>
          <w:sz w:val="28"/>
          <w:szCs w:val="28"/>
        </w:rPr>
        <w:t>A</w:t>
      </w:r>
      <w:r w:rsidR="00D93111">
        <w:rPr>
          <w:rFonts w:ascii="Palatino Linotype" w:hAnsi="Palatino Linotype" w:cs="Times New Roman"/>
          <w:b/>
          <w:sz w:val="28"/>
          <w:szCs w:val="28"/>
        </w:rPr>
        <w:t xml:space="preserve"> </w:t>
      </w:r>
      <w:r w:rsidR="00C0277F">
        <w:rPr>
          <w:rFonts w:ascii="Palatino Linotype" w:hAnsi="Palatino Linotype" w:cs="Times New Roman"/>
          <w:b/>
          <w:sz w:val="28"/>
          <w:szCs w:val="28"/>
        </w:rPr>
        <w:t>&amp;</w:t>
      </w:r>
      <w:r w:rsidR="00D93111">
        <w:rPr>
          <w:rFonts w:ascii="Palatino Linotype" w:hAnsi="Palatino Linotype" w:cs="Times New Roman"/>
          <w:b/>
          <w:sz w:val="28"/>
          <w:szCs w:val="28"/>
        </w:rPr>
        <w:t xml:space="preserve"> </w:t>
      </w:r>
      <w:r w:rsidR="00C0277F">
        <w:rPr>
          <w:rFonts w:ascii="Palatino Linotype" w:hAnsi="Palatino Linotype" w:cs="Times New Roman"/>
          <w:b/>
          <w:sz w:val="28"/>
          <w:szCs w:val="28"/>
        </w:rPr>
        <w:t>B</w:t>
      </w:r>
      <w:r w:rsidR="00586F8D" w:rsidRPr="006227B9">
        <w:rPr>
          <w:rFonts w:ascii="Palatino Linotype" w:hAnsi="Palatino Linotype" w:cs="Times New Roman"/>
          <w:b/>
          <w:sz w:val="28"/>
          <w:szCs w:val="28"/>
        </w:rPr>
        <w:t xml:space="preserve"> </w:t>
      </w:r>
      <w:r>
        <w:rPr>
          <w:rFonts w:ascii="Palatino Linotype" w:hAnsi="Palatino Linotype" w:cs="Times New Roman"/>
          <w:b/>
          <w:sz w:val="28"/>
          <w:szCs w:val="28"/>
        </w:rPr>
        <w:t>– Environmental</w:t>
      </w:r>
      <w:r w:rsidR="00AC4687">
        <w:rPr>
          <w:rFonts w:ascii="Palatino Linotype" w:hAnsi="Palatino Linotype" w:cs="Times New Roman"/>
          <w:b/>
          <w:sz w:val="28"/>
          <w:szCs w:val="28"/>
        </w:rPr>
        <w:t xml:space="preserve"> E</w:t>
      </w:r>
      <w:r w:rsidR="00586F8D" w:rsidRPr="006227B9">
        <w:rPr>
          <w:rFonts w:ascii="Palatino Linotype" w:hAnsi="Palatino Linotype" w:cs="Times New Roman"/>
          <w:b/>
          <w:sz w:val="28"/>
          <w:szCs w:val="28"/>
        </w:rPr>
        <w:t>conomics</w:t>
      </w:r>
    </w:p>
    <w:p w:rsidR="00586F8D" w:rsidRDefault="00811AAD" w:rsidP="00197C16">
      <w:pPr>
        <w:spacing w:after="0"/>
        <w:jc w:val="center"/>
        <w:rPr>
          <w:rFonts w:ascii="Palatino Linotype" w:hAnsi="Palatino Linotype" w:cs="Times New Roman"/>
          <w:b/>
          <w:sz w:val="28"/>
          <w:szCs w:val="28"/>
          <w:u w:val="single"/>
        </w:rPr>
      </w:pPr>
      <w:r>
        <w:rPr>
          <w:rFonts w:ascii="Palatino Linotype" w:hAnsi="Palatino Linotype" w:cs="Times New Roman"/>
          <w:b/>
          <w:sz w:val="28"/>
          <w:szCs w:val="28"/>
          <w:u w:val="single"/>
        </w:rPr>
        <w:t>Fall 2016</w:t>
      </w:r>
    </w:p>
    <w:p w:rsidR="00D93111" w:rsidRPr="006227B9" w:rsidRDefault="00D93111" w:rsidP="00197C16">
      <w:pPr>
        <w:spacing w:after="0"/>
        <w:jc w:val="center"/>
        <w:rPr>
          <w:rFonts w:ascii="Palatino Linotype" w:hAnsi="Palatino Linotype" w:cs="Times New Roman"/>
          <w:b/>
          <w:sz w:val="28"/>
          <w:szCs w:val="28"/>
          <w:u w:val="single"/>
        </w:rPr>
      </w:pPr>
    </w:p>
    <w:p w:rsidR="003B4564" w:rsidRPr="009464CE" w:rsidRDefault="003B4564" w:rsidP="00197C16">
      <w:pPr>
        <w:spacing w:after="0"/>
        <w:rPr>
          <w:rFonts w:ascii="Palatino Linotype" w:eastAsia="MS PGothic" w:hAnsi="Palatino Linotype" w:cs="Arial"/>
          <w:sz w:val="24"/>
          <w:szCs w:val="24"/>
        </w:rPr>
      </w:pPr>
      <w:r w:rsidRPr="009464CE">
        <w:rPr>
          <w:rFonts w:ascii="Palatino Linotype" w:eastAsia="MS PGothic" w:hAnsi="Palatino Linotype" w:cs="Arial"/>
          <w:b/>
          <w:sz w:val="24"/>
          <w:szCs w:val="24"/>
          <w:u w:val="single"/>
        </w:rPr>
        <w:t>Instructor:</w:t>
      </w:r>
      <w:r w:rsidRPr="009464CE">
        <w:rPr>
          <w:rFonts w:ascii="Palatino Linotype" w:eastAsia="MS PGothic" w:hAnsi="Palatino Linotype" w:cs="Arial"/>
          <w:sz w:val="24"/>
          <w:szCs w:val="24"/>
        </w:rPr>
        <w:t xml:space="preserve"> Nafeez Fatima</w:t>
      </w:r>
    </w:p>
    <w:p w:rsidR="003B4564" w:rsidRPr="009464CE" w:rsidRDefault="003B4564" w:rsidP="00197C16">
      <w:pPr>
        <w:spacing w:after="0"/>
        <w:rPr>
          <w:rFonts w:ascii="Palatino Linotype" w:eastAsia="MS PGothic" w:hAnsi="Palatino Linotype" w:cs="Arial"/>
          <w:sz w:val="24"/>
          <w:szCs w:val="24"/>
        </w:rPr>
      </w:pPr>
      <w:r w:rsidRPr="009464CE">
        <w:rPr>
          <w:rFonts w:ascii="Palatino Linotype" w:eastAsia="MS PGothic" w:hAnsi="Palatino Linotype" w:cs="Arial"/>
          <w:b/>
          <w:sz w:val="24"/>
          <w:szCs w:val="24"/>
        </w:rPr>
        <w:t>Office</w:t>
      </w:r>
      <w:r w:rsidR="005F1B6D">
        <w:rPr>
          <w:rFonts w:ascii="Palatino Linotype" w:eastAsia="MS PGothic" w:hAnsi="Palatino Linotype" w:cs="Arial"/>
          <w:sz w:val="24"/>
          <w:szCs w:val="24"/>
        </w:rPr>
        <w:t xml:space="preserve">: </w:t>
      </w:r>
      <w:r w:rsidR="00811AAD">
        <w:rPr>
          <w:rFonts w:ascii="Palatino Linotype" w:eastAsia="MS PGothic" w:hAnsi="Palatino Linotype" w:cs="Arial"/>
          <w:sz w:val="24"/>
          <w:szCs w:val="24"/>
        </w:rPr>
        <w:t>LH 2002</w:t>
      </w:r>
      <w:r w:rsidR="00493ED1">
        <w:rPr>
          <w:rFonts w:ascii="Palatino Linotype" w:eastAsia="MS PGothic" w:hAnsi="Palatino Linotype" w:cs="Arial"/>
          <w:sz w:val="24"/>
          <w:szCs w:val="24"/>
        </w:rPr>
        <w:t>/</w:t>
      </w:r>
      <w:r w:rsidR="0007282F">
        <w:rPr>
          <w:rFonts w:ascii="Palatino Linotype" w:eastAsia="MS PGothic" w:hAnsi="Palatino Linotype" w:cs="Arial"/>
          <w:sz w:val="24"/>
          <w:szCs w:val="24"/>
        </w:rPr>
        <w:t>20</w:t>
      </w:r>
      <w:r w:rsidR="00811AAD">
        <w:rPr>
          <w:rFonts w:ascii="Palatino Linotype" w:eastAsia="MS PGothic" w:hAnsi="Palatino Linotype" w:cs="Arial"/>
          <w:sz w:val="24"/>
          <w:szCs w:val="24"/>
        </w:rPr>
        <w:t>03</w:t>
      </w:r>
      <w:r w:rsidRPr="009464CE">
        <w:rPr>
          <w:rFonts w:ascii="Palatino Linotype" w:eastAsia="MS PGothic" w:hAnsi="Palatino Linotype" w:cs="Arial"/>
          <w:sz w:val="24"/>
          <w:szCs w:val="24"/>
        </w:rPr>
        <w:t xml:space="preserve"> </w:t>
      </w:r>
    </w:p>
    <w:p w:rsidR="003B4564" w:rsidRPr="009464CE" w:rsidRDefault="003B4564" w:rsidP="00197C16">
      <w:pPr>
        <w:spacing w:after="0"/>
        <w:rPr>
          <w:rFonts w:ascii="Palatino Linotype" w:eastAsia="MS PGothic" w:hAnsi="Palatino Linotype" w:cs="Arial"/>
          <w:sz w:val="24"/>
          <w:szCs w:val="24"/>
        </w:rPr>
      </w:pPr>
      <w:r w:rsidRPr="009464CE">
        <w:rPr>
          <w:rFonts w:ascii="Palatino Linotype" w:eastAsia="MS PGothic" w:hAnsi="Palatino Linotype" w:cs="Arial"/>
          <w:b/>
          <w:sz w:val="24"/>
          <w:szCs w:val="24"/>
        </w:rPr>
        <w:t xml:space="preserve">E-mail Address: </w:t>
      </w:r>
      <w:r w:rsidR="0007282F">
        <w:rPr>
          <w:rFonts w:ascii="Palatino Linotype" w:eastAsia="MS PGothic" w:hAnsi="Palatino Linotype" w:cs="Arial"/>
          <w:sz w:val="24"/>
          <w:szCs w:val="24"/>
        </w:rPr>
        <w:t>nfatima@wlu</w:t>
      </w:r>
      <w:r w:rsidRPr="009464CE">
        <w:rPr>
          <w:rFonts w:ascii="Palatino Linotype" w:eastAsia="MS PGothic" w:hAnsi="Palatino Linotype" w:cs="Arial"/>
          <w:sz w:val="24"/>
          <w:szCs w:val="24"/>
        </w:rPr>
        <w:t>.ca</w:t>
      </w:r>
    </w:p>
    <w:p w:rsidR="00D93111" w:rsidRDefault="003B4564" w:rsidP="00197C16">
      <w:pPr>
        <w:spacing w:after="0"/>
        <w:rPr>
          <w:rFonts w:ascii="Palatino Linotype" w:eastAsia="MS PGothic" w:hAnsi="Palatino Linotype" w:cs="Arial"/>
          <w:sz w:val="24"/>
          <w:szCs w:val="24"/>
        </w:rPr>
      </w:pPr>
      <w:r w:rsidRPr="009464CE">
        <w:rPr>
          <w:rFonts w:ascii="Palatino Linotype" w:eastAsia="MS PGothic" w:hAnsi="Palatino Linotype" w:cs="Arial"/>
          <w:b/>
          <w:sz w:val="24"/>
          <w:szCs w:val="24"/>
        </w:rPr>
        <w:t>Office Hours:</w:t>
      </w:r>
      <w:r w:rsidRPr="009464CE">
        <w:rPr>
          <w:rFonts w:ascii="Palatino Linotype" w:eastAsia="MS PGothic" w:hAnsi="Palatino Linotype" w:cs="Arial"/>
          <w:sz w:val="24"/>
          <w:szCs w:val="24"/>
        </w:rPr>
        <w:t xml:space="preserve"> </w:t>
      </w:r>
      <w:r w:rsidR="00493ED1">
        <w:rPr>
          <w:rFonts w:ascii="Palatino Linotype" w:eastAsia="MS PGothic" w:hAnsi="Palatino Linotype" w:cs="Arial"/>
          <w:sz w:val="24"/>
          <w:szCs w:val="24"/>
        </w:rPr>
        <w:t>Tue</w:t>
      </w:r>
      <w:r w:rsidR="0089621D">
        <w:rPr>
          <w:rFonts w:ascii="Palatino Linotype" w:eastAsia="MS PGothic" w:hAnsi="Palatino Linotype" w:cs="Arial"/>
          <w:sz w:val="24"/>
          <w:szCs w:val="24"/>
        </w:rPr>
        <w:t>sdays &amp; Thurs</w:t>
      </w:r>
      <w:r w:rsidR="004C3BC3">
        <w:rPr>
          <w:rFonts w:ascii="Palatino Linotype" w:eastAsia="MS PGothic" w:hAnsi="Palatino Linotype" w:cs="Arial"/>
          <w:sz w:val="24"/>
          <w:szCs w:val="24"/>
        </w:rPr>
        <w:t>days</w:t>
      </w:r>
      <w:r w:rsidR="006C3C35" w:rsidRPr="009464CE">
        <w:rPr>
          <w:rFonts w:ascii="Palatino Linotype" w:eastAsia="MS PGothic" w:hAnsi="Palatino Linotype" w:cs="Arial"/>
          <w:sz w:val="24"/>
          <w:szCs w:val="24"/>
        </w:rPr>
        <w:t xml:space="preserve"> from </w:t>
      </w:r>
      <w:r w:rsidR="007B2B0E">
        <w:rPr>
          <w:rFonts w:ascii="Palatino Linotype" w:eastAsia="MS PGothic" w:hAnsi="Palatino Linotype" w:cs="Arial"/>
          <w:sz w:val="24"/>
          <w:szCs w:val="24"/>
        </w:rPr>
        <w:t xml:space="preserve"> </w:t>
      </w:r>
      <w:r w:rsidR="0089621D">
        <w:rPr>
          <w:rFonts w:ascii="Palatino Linotype" w:eastAsia="MS PGothic" w:hAnsi="Palatino Linotype" w:cs="Arial"/>
          <w:sz w:val="24"/>
          <w:szCs w:val="24"/>
        </w:rPr>
        <w:t xml:space="preserve">7.00 pm to </w:t>
      </w:r>
      <w:r w:rsidR="00493ED1">
        <w:rPr>
          <w:rFonts w:ascii="Palatino Linotype" w:eastAsia="MS PGothic" w:hAnsi="Palatino Linotype" w:cs="Arial"/>
          <w:sz w:val="24"/>
          <w:szCs w:val="24"/>
        </w:rPr>
        <w:t xml:space="preserve"> </w:t>
      </w:r>
      <w:r w:rsidR="0089621D">
        <w:rPr>
          <w:rFonts w:ascii="Palatino Linotype" w:eastAsia="MS PGothic" w:hAnsi="Palatino Linotype" w:cs="Arial"/>
          <w:sz w:val="24"/>
          <w:szCs w:val="24"/>
        </w:rPr>
        <w:t>7.5</w:t>
      </w:r>
      <w:r w:rsidR="006C3C35" w:rsidRPr="009464CE">
        <w:rPr>
          <w:rFonts w:ascii="Palatino Linotype" w:eastAsia="MS PGothic" w:hAnsi="Palatino Linotype" w:cs="Arial"/>
          <w:sz w:val="24"/>
          <w:szCs w:val="24"/>
        </w:rPr>
        <w:t>0 pm</w:t>
      </w:r>
      <w:r w:rsidR="00D93111">
        <w:rPr>
          <w:rFonts w:ascii="Palatino Linotype" w:eastAsia="MS PGothic" w:hAnsi="Palatino Linotype" w:cs="Arial"/>
          <w:sz w:val="24"/>
          <w:szCs w:val="24"/>
        </w:rPr>
        <w:t xml:space="preserve"> </w:t>
      </w:r>
    </w:p>
    <w:p w:rsidR="003B4564" w:rsidRPr="009464CE" w:rsidRDefault="00D93111" w:rsidP="00197C16">
      <w:pPr>
        <w:spacing w:after="0"/>
        <w:rPr>
          <w:rFonts w:ascii="Palatino Linotype" w:eastAsia="MS PGothic" w:hAnsi="Palatino Linotype" w:cs="Arial"/>
          <w:sz w:val="24"/>
          <w:szCs w:val="24"/>
        </w:rPr>
      </w:pPr>
      <w:r>
        <w:rPr>
          <w:rFonts w:ascii="Palatino Linotype" w:eastAsia="MS PGothic" w:hAnsi="Palatino Linotype" w:cs="Arial"/>
          <w:sz w:val="24"/>
          <w:szCs w:val="24"/>
        </w:rPr>
        <w:t>(</w:t>
      </w:r>
      <w:r w:rsidR="0089621D">
        <w:rPr>
          <w:rFonts w:ascii="Palatino Linotype" w:eastAsia="MS PGothic" w:hAnsi="Palatino Linotype" w:cs="Arial"/>
          <w:sz w:val="24"/>
          <w:szCs w:val="24"/>
        </w:rPr>
        <w:t xml:space="preserve">subject to change; </w:t>
      </w:r>
      <w:r w:rsidR="00493ED1">
        <w:rPr>
          <w:rFonts w:ascii="Palatino Linotype" w:eastAsia="MS PGothic" w:hAnsi="Palatino Linotype" w:cs="Arial"/>
          <w:sz w:val="24"/>
          <w:szCs w:val="24"/>
        </w:rPr>
        <w:t xml:space="preserve"> </w:t>
      </w:r>
      <w:r>
        <w:rPr>
          <w:rFonts w:ascii="Palatino Linotype" w:eastAsia="MS PGothic" w:hAnsi="Palatino Linotype" w:cs="Arial"/>
          <w:sz w:val="24"/>
          <w:szCs w:val="24"/>
        </w:rPr>
        <w:t>o</w:t>
      </w:r>
      <w:r w:rsidR="003B4564" w:rsidRPr="009464CE">
        <w:rPr>
          <w:rFonts w:ascii="Palatino Linotype" w:eastAsia="MS PGothic" w:hAnsi="Palatino Linotype" w:cs="Arial"/>
          <w:sz w:val="24"/>
          <w:szCs w:val="24"/>
        </w:rPr>
        <w:t>ther times by appointment only)</w:t>
      </w:r>
    </w:p>
    <w:p w:rsidR="00C0277F" w:rsidRDefault="003B4564" w:rsidP="00197C16">
      <w:pPr>
        <w:spacing w:after="0"/>
        <w:rPr>
          <w:rFonts w:ascii="Palatino Linotype" w:eastAsia="MS PGothic" w:hAnsi="Palatino Linotype" w:cs="Arial"/>
          <w:b/>
          <w:sz w:val="24"/>
          <w:szCs w:val="24"/>
        </w:rPr>
      </w:pPr>
      <w:r w:rsidRPr="009464CE">
        <w:rPr>
          <w:rFonts w:ascii="Palatino Linotype" w:eastAsia="MS PGothic" w:hAnsi="Palatino Linotype" w:cs="Arial"/>
          <w:b/>
          <w:sz w:val="24"/>
          <w:szCs w:val="24"/>
        </w:rPr>
        <w:t xml:space="preserve">Lecture Hours and Location: </w:t>
      </w:r>
    </w:p>
    <w:p w:rsidR="003B4564" w:rsidRDefault="00C0277F" w:rsidP="00197C16">
      <w:pPr>
        <w:spacing w:after="0"/>
        <w:rPr>
          <w:rFonts w:ascii="Palatino Linotype" w:eastAsia="MS PGothic" w:hAnsi="Palatino Linotype" w:cs="Arial"/>
          <w:sz w:val="24"/>
          <w:szCs w:val="24"/>
        </w:rPr>
      </w:pPr>
      <w:r w:rsidRPr="007955C9">
        <w:rPr>
          <w:rFonts w:ascii="Palatino Linotype" w:eastAsia="MS PGothic" w:hAnsi="Palatino Linotype" w:cs="Arial"/>
          <w:sz w:val="24"/>
          <w:szCs w:val="24"/>
        </w:rPr>
        <w:t>EC 238 A:</w:t>
      </w:r>
      <w:r>
        <w:rPr>
          <w:rFonts w:ascii="Palatino Linotype" w:eastAsia="MS PGothic" w:hAnsi="Palatino Linotype" w:cs="Arial"/>
          <w:b/>
          <w:sz w:val="24"/>
          <w:szCs w:val="24"/>
        </w:rPr>
        <w:t xml:space="preserve"> </w:t>
      </w:r>
      <w:r w:rsidR="007B2B0E">
        <w:rPr>
          <w:rFonts w:ascii="Palatino Linotype" w:eastAsia="MS PGothic" w:hAnsi="Palatino Linotype" w:cs="Arial"/>
          <w:sz w:val="24"/>
          <w:szCs w:val="24"/>
        </w:rPr>
        <w:t xml:space="preserve">Tuesdays  and Thursdays  from </w:t>
      </w:r>
      <w:r w:rsidR="00341990">
        <w:rPr>
          <w:rFonts w:ascii="Palatino Linotype" w:eastAsia="MS PGothic" w:hAnsi="Palatino Linotype" w:cs="Arial"/>
          <w:sz w:val="24"/>
          <w:szCs w:val="24"/>
        </w:rPr>
        <w:t>4</w:t>
      </w:r>
      <w:r w:rsidR="00EC3AEC">
        <w:rPr>
          <w:rFonts w:ascii="Palatino Linotype" w:eastAsia="MS PGothic" w:hAnsi="Palatino Linotype" w:cs="Arial"/>
          <w:sz w:val="24"/>
          <w:szCs w:val="24"/>
        </w:rPr>
        <w:t>.0</w:t>
      </w:r>
      <w:r w:rsidR="003B4564" w:rsidRPr="009464CE">
        <w:rPr>
          <w:rFonts w:ascii="Palatino Linotype" w:eastAsia="MS PGothic" w:hAnsi="Palatino Linotype" w:cs="Arial"/>
          <w:sz w:val="24"/>
          <w:szCs w:val="24"/>
        </w:rPr>
        <w:t>0 p</w:t>
      </w:r>
      <w:r w:rsidR="00341990">
        <w:rPr>
          <w:rFonts w:ascii="Palatino Linotype" w:eastAsia="MS PGothic" w:hAnsi="Palatino Linotype" w:cs="Arial"/>
          <w:sz w:val="24"/>
          <w:szCs w:val="24"/>
        </w:rPr>
        <w:t>m to 5</w:t>
      </w:r>
      <w:r w:rsidR="004C3BC3">
        <w:rPr>
          <w:rFonts w:ascii="Palatino Linotype" w:eastAsia="MS PGothic" w:hAnsi="Palatino Linotype" w:cs="Arial"/>
          <w:sz w:val="24"/>
          <w:szCs w:val="24"/>
        </w:rPr>
        <w:t xml:space="preserve">.20 </w:t>
      </w:r>
      <w:r w:rsidR="004C3BC3" w:rsidRPr="004C3BC3">
        <w:rPr>
          <w:rFonts w:ascii="Palatino Linotype" w:eastAsia="MS PGothic" w:hAnsi="Palatino Linotype" w:cs="Arial"/>
          <w:sz w:val="24"/>
          <w:szCs w:val="24"/>
        </w:rPr>
        <w:t xml:space="preserve">pm in </w:t>
      </w:r>
      <w:r w:rsidR="00341990">
        <w:rPr>
          <w:rFonts w:ascii="Palatino Linotype" w:hAnsi="Palatino Linotype"/>
          <w:color w:val="000000"/>
        </w:rPr>
        <w:t>LH 1010</w:t>
      </w:r>
    </w:p>
    <w:p w:rsidR="00C0277F" w:rsidRPr="004C3BC3" w:rsidRDefault="00C0277F" w:rsidP="00197C16">
      <w:pPr>
        <w:spacing w:after="0"/>
        <w:rPr>
          <w:rFonts w:ascii="Palatino Linotype" w:eastAsia="MS PGothic" w:hAnsi="Palatino Linotype" w:cs="Arial"/>
          <w:sz w:val="24"/>
          <w:szCs w:val="24"/>
        </w:rPr>
      </w:pPr>
      <w:r>
        <w:rPr>
          <w:rFonts w:ascii="Palatino Linotype" w:eastAsia="MS PGothic" w:hAnsi="Palatino Linotype" w:cs="Arial"/>
          <w:sz w:val="24"/>
          <w:szCs w:val="24"/>
        </w:rPr>
        <w:t>EC 238 B:</w:t>
      </w:r>
      <w:r w:rsidRPr="00C0277F">
        <w:rPr>
          <w:rFonts w:ascii="Palatino Linotype" w:eastAsia="MS PGothic" w:hAnsi="Palatino Linotype" w:cs="Arial"/>
          <w:sz w:val="24"/>
          <w:szCs w:val="24"/>
        </w:rPr>
        <w:t xml:space="preserve"> </w:t>
      </w:r>
      <w:r w:rsidR="007B2B0E">
        <w:rPr>
          <w:rFonts w:ascii="Palatino Linotype" w:eastAsia="MS PGothic" w:hAnsi="Palatino Linotype" w:cs="Arial"/>
          <w:sz w:val="24"/>
          <w:szCs w:val="24"/>
        </w:rPr>
        <w:t xml:space="preserve">Tuesdays  and Thursdays  </w:t>
      </w:r>
      <w:r w:rsidR="00341990">
        <w:rPr>
          <w:rFonts w:ascii="Palatino Linotype" w:eastAsia="MS PGothic" w:hAnsi="Palatino Linotype" w:cs="Arial"/>
          <w:sz w:val="24"/>
          <w:szCs w:val="24"/>
        </w:rPr>
        <w:t>from 5</w:t>
      </w:r>
      <w:r>
        <w:rPr>
          <w:rFonts w:ascii="Palatino Linotype" w:eastAsia="MS PGothic" w:hAnsi="Palatino Linotype" w:cs="Arial"/>
          <w:sz w:val="24"/>
          <w:szCs w:val="24"/>
        </w:rPr>
        <w:t>.3</w:t>
      </w:r>
      <w:r w:rsidRPr="009464CE">
        <w:rPr>
          <w:rFonts w:ascii="Palatino Linotype" w:eastAsia="MS PGothic" w:hAnsi="Palatino Linotype" w:cs="Arial"/>
          <w:sz w:val="24"/>
          <w:szCs w:val="24"/>
        </w:rPr>
        <w:t>0 p</w:t>
      </w:r>
      <w:r w:rsidR="00341990">
        <w:rPr>
          <w:rFonts w:ascii="Palatino Linotype" w:eastAsia="MS PGothic" w:hAnsi="Palatino Linotype" w:cs="Arial"/>
          <w:sz w:val="24"/>
          <w:szCs w:val="24"/>
        </w:rPr>
        <w:t>m to 6</w:t>
      </w:r>
      <w:r>
        <w:rPr>
          <w:rFonts w:ascii="Palatino Linotype" w:eastAsia="MS PGothic" w:hAnsi="Palatino Linotype" w:cs="Arial"/>
          <w:sz w:val="24"/>
          <w:szCs w:val="24"/>
        </w:rPr>
        <w:t xml:space="preserve">.50 </w:t>
      </w:r>
      <w:r w:rsidRPr="004C3BC3">
        <w:rPr>
          <w:rFonts w:ascii="Palatino Linotype" w:eastAsia="MS PGothic" w:hAnsi="Palatino Linotype" w:cs="Arial"/>
          <w:sz w:val="24"/>
          <w:szCs w:val="24"/>
        </w:rPr>
        <w:t xml:space="preserve">pm in </w:t>
      </w:r>
      <w:r w:rsidR="00341990">
        <w:rPr>
          <w:rFonts w:ascii="Palatino Linotype" w:hAnsi="Palatino Linotype"/>
          <w:color w:val="000000"/>
        </w:rPr>
        <w:t>LH 1010</w:t>
      </w:r>
    </w:p>
    <w:p w:rsidR="006F67B7" w:rsidRPr="006F67B7" w:rsidRDefault="006F67B7" w:rsidP="00197C16">
      <w:pPr>
        <w:autoSpaceDE w:val="0"/>
        <w:autoSpaceDN w:val="0"/>
        <w:adjustRightInd w:val="0"/>
        <w:spacing w:after="0"/>
        <w:rPr>
          <w:rFonts w:ascii="Palatino Linotype" w:hAnsi="Palatino Linotype" w:cs="Palatino Linotype"/>
          <w:color w:val="000000"/>
          <w:sz w:val="23"/>
          <w:szCs w:val="23"/>
          <w:lang w:val="en-CA"/>
        </w:rPr>
      </w:pPr>
      <w:r w:rsidRPr="006F67B7">
        <w:rPr>
          <w:rFonts w:ascii="Palatino Linotype" w:hAnsi="Palatino Linotype" w:cs="Palatino Linotype"/>
          <w:b/>
          <w:bCs/>
          <w:color w:val="000000"/>
          <w:sz w:val="23"/>
          <w:szCs w:val="23"/>
          <w:lang w:val="en-CA"/>
        </w:rPr>
        <w:t xml:space="preserve">Where to find this course outline: </w:t>
      </w:r>
      <w:r w:rsidRPr="006F67B7">
        <w:rPr>
          <w:rFonts w:ascii="Palatino Linotype" w:hAnsi="Palatino Linotype" w:cs="Palatino Linotype"/>
          <w:color w:val="000000"/>
          <w:sz w:val="23"/>
          <w:szCs w:val="23"/>
          <w:lang w:val="en-CA"/>
        </w:rPr>
        <w:t xml:space="preserve">This course outline is available at two locations for the duration of the term: </w:t>
      </w:r>
    </w:p>
    <w:p w:rsidR="006F67B7" w:rsidRPr="006F67B7" w:rsidRDefault="006F67B7" w:rsidP="00197C16">
      <w:pPr>
        <w:autoSpaceDE w:val="0"/>
        <w:autoSpaceDN w:val="0"/>
        <w:adjustRightInd w:val="0"/>
        <w:spacing w:after="0"/>
        <w:rPr>
          <w:rFonts w:ascii="Palatino Linotype" w:hAnsi="Palatino Linotype" w:cs="Palatino Linotype"/>
          <w:color w:val="000000"/>
          <w:sz w:val="23"/>
          <w:szCs w:val="23"/>
          <w:lang w:val="en-CA"/>
        </w:rPr>
      </w:pPr>
      <w:r w:rsidRPr="006F67B7">
        <w:rPr>
          <w:rFonts w:ascii="Palatino Linotype" w:hAnsi="Palatino Linotype" w:cs="Palatino Linotype"/>
          <w:color w:val="000000"/>
          <w:sz w:val="23"/>
          <w:szCs w:val="23"/>
          <w:lang w:val="en-CA"/>
        </w:rPr>
        <w:t xml:space="preserve">(1). Department of Economics website </w:t>
      </w:r>
    </w:p>
    <w:p w:rsidR="002423AD" w:rsidRDefault="006F67B7" w:rsidP="00197C16">
      <w:pPr>
        <w:autoSpaceDE w:val="0"/>
        <w:autoSpaceDN w:val="0"/>
        <w:adjustRightInd w:val="0"/>
        <w:spacing w:after="0"/>
        <w:rPr>
          <w:rFonts w:ascii="Palatino Linotype" w:hAnsi="Palatino Linotype" w:cs="Times New Roman"/>
          <w:b/>
          <w:sz w:val="24"/>
          <w:szCs w:val="24"/>
        </w:rPr>
      </w:pPr>
      <w:r>
        <w:rPr>
          <w:rFonts w:ascii="Palatino Linotype" w:hAnsi="Palatino Linotype" w:cs="Palatino Linotype"/>
          <w:color w:val="000000"/>
          <w:sz w:val="23"/>
          <w:szCs w:val="23"/>
          <w:lang w:val="en-CA"/>
        </w:rPr>
        <w:t>(2). MyLearningSpace</w:t>
      </w:r>
      <w:r w:rsidR="007638D1">
        <w:rPr>
          <w:rFonts w:ascii="Palatino Linotype" w:hAnsi="Palatino Linotype" w:cs="Palatino Linotype"/>
          <w:color w:val="000000"/>
          <w:sz w:val="23"/>
          <w:szCs w:val="23"/>
          <w:lang w:val="en-CA"/>
        </w:rPr>
        <w:t xml:space="preserve"> </w:t>
      </w:r>
      <w:r w:rsidR="00C91F01">
        <w:rPr>
          <w:rFonts w:ascii="Palatino Linotype" w:hAnsi="Palatino Linotype" w:cs="Palatino Linotype"/>
          <w:color w:val="000000"/>
          <w:sz w:val="23"/>
          <w:szCs w:val="23"/>
          <w:lang w:val="en-CA"/>
        </w:rPr>
        <w:t xml:space="preserve">(MLS) </w:t>
      </w:r>
      <w:r>
        <w:rPr>
          <w:rFonts w:ascii="Palatino Linotype" w:hAnsi="Palatino Linotype"/>
          <w:color w:val="000000"/>
          <w:sz w:val="24"/>
          <w:szCs w:val="24"/>
        </w:rPr>
        <w:t>website: http://mylearingspace.wlu</w:t>
      </w:r>
      <w:r w:rsidRPr="009464CE">
        <w:rPr>
          <w:rFonts w:ascii="Palatino Linotype" w:hAnsi="Palatino Linotype"/>
          <w:color w:val="000000"/>
          <w:sz w:val="24"/>
          <w:szCs w:val="24"/>
        </w:rPr>
        <w:t>.ca</w:t>
      </w:r>
    </w:p>
    <w:p w:rsidR="00D973A5" w:rsidRDefault="00D973A5" w:rsidP="00197C16">
      <w:pPr>
        <w:autoSpaceDE w:val="0"/>
        <w:autoSpaceDN w:val="0"/>
        <w:adjustRightInd w:val="0"/>
        <w:spacing w:after="0"/>
        <w:rPr>
          <w:rFonts w:ascii="Palatino Linotype" w:eastAsia="MS PGothic" w:hAnsi="Palatino Linotype" w:cs="Verdana"/>
          <w:b/>
          <w:bCs/>
          <w:color w:val="000000"/>
          <w:sz w:val="24"/>
          <w:szCs w:val="24"/>
          <w:u w:val="single"/>
        </w:rPr>
      </w:pPr>
    </w:p>
    <w:p w:rsidR="000F6F7A" w:rsidRPr="009464CE" w:rsidRDefault="000F6F7A" w:rsidP="00197C16">
      <w:pPr>
        <w:autoSpaceDE w:val="0"/>
        <w:autoSpaceDN w:val="0"/>
        <w:adjustRightInd w:val="0"/>
        <w:spacing w:after="0"/>
        <w:rPr>
          <w:rFonts w:ascii="Palatino Linotype" w:eastAsia="MS PGothic" w:hAnsi="Palatino Linotype" w:cs="Verdana"/>
          <w:b/>
          <w:bCs/>
          <w:color w:val="000000"/>
          <w:sz w:val="24"/>
          <w:szCs w:val="24"/>
          <w:u w:val="single"/>
        </w:rPr>
      </w:pPr>
      <w:r w:rsidRPr="009464CE">
        <w:rPr>
          <w:rFonts w:ascii="Palatino Linotype" w:eastAsia="MS PGothic" w:hAnsi="Palatino Linotype" w:cs="Verdana"/>
          <w:b/>
          <w:bCs/>
          <w:color w:val="000000"/>
          <w:sz w:val="24"/>
          <w:szCs w:val="24"/>
          <w:u w:val="single"/>
        </w:rPr>
        <w:t>Note:</w:t>
      </w:r>
    </w:p>
    <w:p w:rsidR="000F6F7A" w:rsidRPr="009464CE" w:rsidRDefault="000F6F7A" w:rsidP="00197C16">
      <w:pPr>
        <w:spacing w:after="0"/>
        <w:rPr>
          <w:rFonts w:ascii="Palatino Linotype" w:eastAsia="MS PGothic" w:hAnsi="Palatino Linotype" w:cs="Verdana"/>
          <w:bCs/>
          <w:color w:val="000000"/>
          <w:sz w:val="24"/>
          <w:szCs w:val="24"/>
        </w:rPr>
      </w:pPr>
      <w:r w:rsidRPr="009464CE">
        <w:rPr>
          <w:rFonts w:ascii="Palatino Linotype" w:eastAsia="MS PGothic" w:hAnsi="Palatino Linotype" w:cs="Verdana"/>
          <w:bCs/>
          <w:color w:val="000000"/>
          <w:sz w:val="24"/>
          <w:szCs w:val="24"/>
        </w:rPr>
        <w:t>Regarding e-mail communication, students should use the university e-mail address</w:t>
      </w:r>
      <w:r w:rsidR="007B2B0E">
        <w:rPr>
          <w:rFonts w:ascii="Palatino Linotype" w:eastAsia="MS PGothic" w:hAnsi="Palatino Linotype" w:cs="Verdana"/>
          <w:bCs/>
          <w:color w:val="000000"/>
          <w:sz w:val="24"/>
          <w:szCs w:val="24"/>
        </w:rPr>
        <w:t>es</w:t>
      </w:r>
      <w:r w:rsidRPr="009464CE">
        <w:rPr>
          <w:rFonts w:ascii="Palatino Linotype" w:eastAsia="MS PGothic" w:hAnsi="Palatino Linotype" w:cs="Verdana"/>
          <w:bCs/>
          <w:color w:val="000000"/>
          <w:sz w:val="24"/>
          <w:szCs w:val="24"/>
        </w:rPr>
        <w:t xml:space="preserve">. </w:t>
      </w:r>
      <w:r w:rsidR="00D36A71">
        <w:rPr>
          <w:rFonts w:ascii="Palatino Linotype" w:hAnsi="Palatino Linotype"/>
          <w:sz w:val="24"/>
          <w:szCs w:val="24"/>
        </w:rPr>
        <w:t>When sending email, “EC 238 (A or B)</w:t>
      </w:r>
      <w:r w:rsidRPr="009464CE">
        <w:rPr>
          <w:rFonts w:ascii="Palatino Linotype" w:hAnsi="Palatino Linotype"/>
          <w:sz w:val="24"/>
          <w:szCs w:val="24"/>
        </w:rPr>
        <w:t>” must appear in the subject line and the message must include your full name and ID number.</w:t>
      </w:r>
    </w:p>
    <w:p w:rsidR="00710B19" w:rsidRPr="009464CE" w:rsidRDefault="00710B19" w:rsidP="00197C16">
      <w:pPr>
        <w:spacing w:after="0"/>
        <w:rPr>
          <w:rFonts w:ascii="Palatino Linotype" w:hAnsi="Palatino Linotype" w:cs="Times New Roman"/>
          <w:sz w:val="24"/>
          <w:szCs w:val="24"/>
        </w:rPr>
      </w:pPr>
    </w:p>
    <w:p w:rsidR="003E6293" w:rsidRPr="009464CE" w:rsidRDefault="008847DE" w:rsidP="00197C16">
      <w:pPr>
        <w:spacing w:after="0"/>
        <w:rPr>
          <w:rFonts w:ascii="Palatino Linotype" w:hAnsi="Palatino Linotype" w:cs="Times New Roman"/>
          <w:b/>
          <w:sz w:val="24"/>
          <w:szCs w:val="24"/>
          <w:u w:val="single"/>
        </w:rPr>
      </w:pPr>
      <w:r>
        <w:rPr>
          <w:rFonts w:ascii="Palatino Linotype" w:hAnsi="Palatino Linotype" w:cs="Times New Roman"/>
          <w:b/>
          <w:sz w:val="24"/>
          <w:szCs w:val="24"/>
          <w:u w:val="single"/>
        </w:rPr>
        <w:t>Calend</w:t>
      </w:r>
      <w:r w:rsidR="00D973A5">
        <w:rPr>
          <w:rFonts w:ascii="Palatino Linotype" w:hAnsi="Palatino Linotype" w:cs="Times New Roman"/>
          <w:b/>
          <w:sz w:val="24"/>
          <w:szCs w:val="24"/>
          <w:u w:val="single"/>
        </w:rPr>
        <w:t>a</w:t>
      </w:r>
      <w:r>
        <w:rPr>
          <w:rFonts w:ascii="Palatino Linotype" w:hAnsi="Palatino Linotype" w:cs="Times New Roman"/>
          <w:b/>
          <w:sz w:val="24"/>
          <w:szCs w:val="24"/>
          <w:u w:val="single"/>
        </w:rPr>
        <w:t>r</w:t>
      </w:r>
      <w:r w:rsidR="003E6293" w:rsidRPr="009464CE">
        <w:rPr>
          <w:rFonts w:ascii="Palatino Linotype" w:hAnsi="Palatino Linotype" w:cs="Times New Roman"/>
          <w:b/>
          <w:sz w:val="24"/>
          <w:szCs w:val="24"/>
          <w:u w:val="single"/>
        </w:rPr>
        <w:t xml:space="preserve"> Description:</w:t>
      </w:r>
    </w:p>
    <w:p w:rsidR="00067BCB" w:rsidRPr="00D35A3F" w:rsidRDefault="00D35A3F" w:rsidP="00197C16">
      <w:pPr>
        <w:spacing w:after="0"/>
        <w:rPr>
          <w:rFonts w:ascii="Palatino Linotype" w:hAnsi="Palatino Linotype"/>
          <w:sz w:val="24"/>
          <w:szCs w:val="24"/>
        </w:rPr>
      </w:pPr>
      <w:r w:rsidRPr="00D35A3F">
        <w:rPr>
          <w:rFonts w:ascii="Palatino Linotype" w:hAnsi="Palatino Linotype"/>
          <w:color w:val="000000"/>
          <w:sz w:val="24"/>
          <w:szCs w:val="24"/>
        </w:rPr>
        <w:t>Economic theory is applied to the problems of environmental disruption and pollution. The factors that inhibit environmental improvement are examined. Economic policies that can be used to prevent environmental decay are studied.</w:t>
      </w:r>
    </w:p>
    <w:p w:rsidR="003D1581" w:rsidRDefault="003D1581" w:rsidP="00197C16">
      <w:pPr>
        <w:spacing w:after="0"/>
        <w:rPr>
          <w:rFonts w:ascii="Palatino Linotype" w:hAnsi="Palatino Linotype"/>
          <w:b/>
          <w:sz w:val="24"/>
          <w:szCs w:val="24"/>
          <w:u w:val="single"/>
        </w:rPr>
      </w:pPr>
    </w:p>
    <w:p w:rsidR="002A3877" w:rsidRDefault="002A3877" w:rsidP="00197C16">
      <w:pPr>
        <w:spacing w:after="0"/>
        <w:rPr>
          <w:rFonts w:ascii="Palatino Linotype" w:hAnsi="Palatino Linotype"/>
          <w:b/>
          <w:sz w:val="24"/>
          <w:szCs w:val="24"/>
          <w:u w:val="single"/>
        </w:rPr>
      </w:pPr>
    </w:p>
    <w:p w:rsidR="00067BCB" w:rsidRPr="009464CE" w:rsidRDefault="007955C9" w:rsidP="00197C16">
      <w:pPr>
        <w:spacing w:after="0"/>
        <w:rPr>
          <w:rFonts w:ascii="Palatino Linotype" w:hAnsi="Palatino Linotype"/>
          <w:b/>
          <w:sz w:val="24"/>
          <w:szCs w:val="24"/>
          <w:u w:val="single"/>
        </w:rPr>
      </w:pPr>
      <w:r>
        <w:rPr>
          <w:rFonts w:ascii="Palatino Linotype" w:hAnsi="Palatino Linotype"/>
          <w:b/>
          <w:sz w:val="24"/>
          <w:szCs w:val="24"/>
          <w:u w:val="single"/>
        </w:rPr>
        <w:lastRenderedPageBreak/>
        <w:t>Course Description</w:t>
      </w:r>
      <w:r w:rsidR="00067BCB" w:rsidRPr="009464CE">
        <w:rPr>
          <w:rFonts w:ascii="Palatino Linotype" w:hAnsi="Palatino Linotype"/>
          <w:b/>
          <w:sz w:val="24"/>
          <w:szCs w:val="24"/>
          <w:u w:val="single"/>
        </w:rPr>
        <w:t>:</w:t>
      </w:r>
    </w:p>
    <w:p w:rsidR="000A67B7" w:rsidRDefault="003D1581" w:rsidP="00197C16">
      <w:pPr>
        <w:autoSpaceDE w:val="0"/>
        <w:autoSpaceDN w:val="0"/>
        <w:adjustRightInd w:val="0"/>
        <w:spacing w:after="0"/>
        <w:rPr>
          <w:rFonts w:ascii="Palatino Linotype" w:hAnsi="Palatino Linotype" w:cs="Times New Roman"/>
          <w:sz w:val="24"/>
          <w:szCs w:val="24"/>
        </w:rPr>
      </w:pPr>
      <w:r w:rsidRPr="00CD7496">
        <w:rPr>
          <w:rFonts w:ascii="Palatino Linotype" w:hAnsi="Palatino Linotype" w:cs="Times New Roman"/>
          <w:sz w:val="24"/>
          <w:szCs w:val="24"/>
        </w:rPr>
        <w:t xml:space="preserve">Environmental economics </w:t>
      </w:r>
      <w:r w:rsidR="006D6DF2">
        <w:rPr>
          <w:rFonts w:ascii="Palatino Linotype" w:hAnsi="Palatino Linotype" w:cs="Times New Roman"/>
          <w:sz w:val="24"/>
          <w:szCs w:val="24"/>
        </w:rPr>
        <w:t>is a subfield</w:t>
      </w:r>
      <w:r w:rsidR="00493ED1">
        <w:rPr>
          <w:rFonts w:ascii="Palatino Linotype" w:hAnsi="Palatino Linotype" w:cs="Times New Roman"/>
          <w:sz w:val="24"/>
          <w:szCs w:val="24"/>
        </w:rPr>
        <w:t xml:space="preserve"> of </w:t>
      </w:r>
      <w:r w:rsidRPr="00CD7496">
        <w:rPr>
          <w:rFonts w:ascii="Palatino Linotype" w:hAnsi="Palatino Linotype" w:cs="Times New Roman"/>
          <w:sz w:val="24"/>
          <w:szCs w:val="24"/>
        </w:rPr>
        <w:t>economics that uses the tools of standard</w:t>
      </w:r>
      <w:r w:rsidR="00493ED1">
        <w:rPr>
          <w:rFonts w:ascii="Palatino Linotype" w:hAnsi="Palatino Linotype" w:cs="Times New Roman"/>
          <w:sz w:val="24"/>
          <w:szCs w:val="24"/>
        </w:rPr>
        <w:t>,</w:t>
      </w:r>
      <w:r w:rsidRPr="00CD7496">
        <w:rPr>
          <w:rFonts w:ascii="Palatino Linotype" w:hAnsi="Palatino Linotype" w:cs="Times New Roman"/>
          <w:sz w:val="24"/>
          <w:szCs w:val="24"/>
        </w:rPr>
        <w:t xml:space="preserve"> </w:t>
      </w:r>
      <w:r w:rsidR="00493ED1">
        <w:rPr>
          <w:rFonts w:ascii="Palatino Linotype" w:hAnsi="Palatino Linotype" w:cs="Times New Roman"/>
          <w:sz w:val="24"/>
          <w:szCs w:val="24"/>
        </w:rPr>
        <w:t xml:space="preserve">neoclassical </w:t>
      </w:r>
      <w:r w:rsidRPr="00CD7496">
        <w:rPr>
          <w:rFonts w:ascii="Palatino Linotype" w:hAnsi="Palatino Linotype" w:cs="Times New Roman"/>
          <w:sz w:val="24"/>
          <w:szCs w:val="24"/>
        </w:rPr>
        <w:t>economics to the topic</w:t>
      </w:r>
      <w:r w:rsidR="00493ED1">
        <w:rPr>
          <w:rFonts w:ascii="Palatino Linotype" w:hAnsi="Palatino Linotype" w:cs="Times New Roman"/>
          <w:sz w:val="24"/>
          <w:szCs w:val="24"/>
        </w:rPr>
        <w:t>s</w:t>
      </w:r>
      <w:r w:rsidRPr="00CD7496">
        <w:rPr>
          <w:rFonts w:ascii="Palatino Linotype" w:hAnsi="Palatino Linotype" w:cs="Times New Roman"/>
          <w:sz w:val="24"/>
          <w:szCs w:val="24"/>
        </w:rPr>
        <w:t xml:space="preserve"> of environmental issues</w:t>
      </w:r>
      <w:r w:rsidR="00911AB4" w:rsidRPr="00CD7496">
        <w:rPr>
          <w:rFonts w:ascii="Palatino Linotype" w:hAnsi="Palatino Linotype" w:cs="Times New Roman"/>
          <w:sz w:val="24"/>
          <w:szCs w:val="24"/>
        </w:rPr>
        <w:t xml:space="preserve"> and problems</w:t>
      </w:r>
      <w:r w:rsidRPr="00CD7496">
        <w:rPr>
          <w:rFonts w:ascii="Palatino Linotype" w:hAnsi="Palatino Linotype" w:cs="Times New Roman"/>
          <w:sz w:val="24"/>
          <w:szCs w:val="24"/>
        </w:rPr>
        <w:t xml:space="preserve">. </w:t>
      </w:r>
      <w:r w:rsidR="00761384" w:rsidRPr="00CD7496">
        <w:rPr>
          <w:rFonts w:ascii="Palatino Linotype" w:hAnsi="Palatino Linotype" w:cs="Times New Roman"/>
          <w:sz w:val="24"/>
          <w:szCs w:val="24"/>
        </w:rPr>
        <w:t>The study of environmental</w:t>
      </w:r>
      <w:r w:rsidR="00A8661B" w:rsidRPr="00CD7496">
        <w:rPr>
          <w:rFonts w:ascii="Palatino Linotype" w:hAnsi="Palatino Linotype" w:cs="Times New Roman"/>
          <w:sz w:val="24"/>
          <w:szCs w:val="24"/>
        </w:rPr>
        <w:t xml:space="preserve"> economics draws from both microeconomics and macroeconomics</w:t>
      </w:r>
      <w:r w:rsidR="006A74FC">
        <w:rPr>
          <w:rFonts w:ascii="Palatino Linotype" w:hAnsi="Palatino Linotype" w:cs="Times New Roman"/>
          <w:sz w:val="24"/>
          <w:szCs w:val="24"/>
        </w:rPr>
        <w:t>,</w:t>
      </w:r>
      <w:r w:rsidR="00761384" w:rsidRPr="00CD7496">
        <w:rPr>
          <w:rFonts w:ascii="Palatino Linotype" w:hAnsi="Palatino Linotype" w:cs="Times New Roman"/>
          <w:sz w:val="24"/>
          <w:szCs w:val="24"/>
        </w:rPr>
        <w:t xml:space="preserve"> but primarily from microeconomics.</w:t>
      </w:r>
      <w:r w:rsidR="00154D90">
        <w:rPr>
          <w:rFonts w:ascii="Palatino Linotype" w:hAnsi="Palatino Linotype" w:cs="Times New Roman"/>
          <w:sz w:val="24"/>
          <w:szCs w:val="24"/>
        </w:rPr>
        <w:t xml:space="preserve"> Conventional, microeconomic analyses</w:t>
      </w:r>
      <w:r w:rsidR="007955C9">
        <w:rPr>
          <w:rFonts w:ascii="Palatino Linotype" w:hAnsi="Palatino Linotype" w:cs="Times New Roman"/>
          <w:sz w:val="24"/>
          <w:szCs w:val="24"/>
        </w:rPr>
        <w:t xml:space="preserve"> are used to</w:t>
      </w:r>
      <w:r w:rsidR="00A8661B" w:rsidRPr="00CD7496">
        <w:rPr>
          <w:rFonts w:ascii="Palatino Linotype" w:hAnsi="Palatino Linotype" w:cs="Times New Roman"/>
          <w:sz w:val="24"/>
          <w:szCs w:val="24"/>
        </w:rPr>
        <w:t xml:space="preserve"> understand the problem of pollution </w:t>
      </w:r>
      <w:r w:rsidR="006F489A" w:rsidRPr="00CD7496">
        <w:rPr>
          <w:rFonts w:ascii="Palatino Linotype" w:hAnsi="Palatino Linotype" w:cs="Times New Roman"/>
          <w:sz w:val="24"/>
          <w:szCs w:val="24"/>
        </w:rPr>
        <w:t>that is a by-product of consumption and production</w:t>
      </w:r>
      <w:r w:rsidR="00E81FE4">
        <w:rPr>
          <w:rFonts w:ascii="Palatino Linotype" w:hAnsi="Palatino Linotype" w:cs="Times New Roman"/>
          <w:sz w:val="24"/>
          <w:szCs w:val="24"/>
        </w:rPr>
        <w:t xml:space="preserve"> processes</w:t>
      </w:r>
      <w:r w:rsidR="00A8661B" w:rsidRPr="00CD7496">
        <w:rPr>
          <w:rFonts w:ascii="Palatino Linotype" w:hAnsi="Palatino Linotype" w:cs="Times New Roman"/>
          <w:sz w:val="24"/>
          <w:szCs w:val="24"/>
        </w:rPr>
        <w:t xml:space="preserve">. </w:t>
      </w:r>
    </w:p>
    <w:p w:rsidR="000A67B7" w:rsidRDefault="000A67B7" w:rsidP="00197C16">
      <w:pPr>
        <w:autoSpaceDE w:val="0"/>
        <w:autoSpaceDN w:val="0"/>
        <w:adjustRightInd w:val="0"/>
        <w:spacing w:after="0"/>
        <w:rPr>
          <w:rFonts w:ascii="Palatino Linotype" w:hAnsi="Palatino Linotype" w:cs="Times New Roman"/>
          <w:sz w:val="24"/>
          <w:szCs w:val="24"/>
        </w:rPr>
      </w:pPr>
    </w:p>
    <w:p w:rsidR="000A67B7" w:rsidRDefault="00E40CA1" w:rsidP="00197C16">
      <w:pPr>
        <w:autoSpaceDE w:val="0"/>
        <w:autoSpaceDN w:val="0"/>
        <w:adjustRightInd w:val="0"/>
        <w:spacing w:after="0"/>
      </w:pPr>
      <w:r>
        <w:rPr>
          <w:rFonts w:ascii="Palatino Linotype" w:hAnsi="Palatino Linotype" w:cs="Times New Roman"/>
          <w:sz w:val="24"/>
          <w:szCs w:val="24"/>
        </w:rPr>
        <w:t>The contents of this course are</w:t>
      </w:r>
      <w:r w:rsidR="00A8661B" w:rsidRPr="00CD7496">
        <w:rPr>
          <w:rFonts w:ascii="Palatino Linotype" w:hAnsi="Palatino Linotype" w:cs="Times New Roman"/>
          <w:sz w:val="24"/>
          <w:szCs w:val="24"/>
        </w:rPr>
        <w:t xml:space="preserve"> divided </w:t>
      </w:r>
      <w:r>
        <w:rPr>
          <w:rFonts w:ascii="Palatino Linotype" w:hAnsi="Palatino Linotype" w:cs="Times New Roman"/>
          <w:sz w:val="24"/>
          <w:szCs w:val="24"/>
        </w:rPr>
        <w:t xml:space="preserve">mainly </w:t>
      </w:r>
      <w:r w:rsidR="00A8661B" w:rsidRPr="00CD7496">
        <w:rPr>
          <w:rFonts w:ascii="Palatino Linotype" w:hAnsi="Palatino Linotype" w:cs="Times New Roman"/>
          <w:sz w:val="24"/>
          <w:szCs w:val="24"/>
        </w:rPr>
        <w:t xml:space="preserve">into three parts. </w:t>
      </w:r>
      <w:r w:rsidR="000B0988">
        <w:rPr>
          <w:rFonts w:ascii="Palatino Linotype" w:hAnsi="Palatino Linotype" w:cs="Times New Roman"/>
          <w:sz w:val="24"/>
          <w:szCs w:val="24"/>
        </w:rPr>
        <w:t>The first part of the course deals with the conceptual frame</w:t>
      </w:r>
      <w:r w:rsidR="007B2B0E">
        <w:rPr>
          <w:rFonts w:ascii="Palatino Linotype" w:hAnsi="Palatino Linotype" w:cs="Times New Roman"/>
          <w:sz w:val="24"/>
          <w:szCs w:val="24"/>
        </w:rPr>
        <w:t>work of environmental economics;</w:t>
      </w:r>
      <w:r w:rsidR="000B0988">
        <w:rPr>
          <w:rFonts w:ascii="Palatino Linotype" w:hAnsi="Palatino Linotype" w:cs="Times New Roman"/>
          <w:sz w:val="24"/>
          <w:szCs w:val="24"/>
        </w:rPr>
        <w:t xml:space="preserve"> and provide</w:t>
      </w:r>
      <w:r w:rsidR="009518D2">
        <w:rPr>
          <w:rFonts w:ascii="Palatino Linotype" w:hAnsi="Palatino Linotype" w:cs="Times New Roman"/>
          <w:sz w:val="24"/>
          <w:szCs w:val="24"/>
        </w:rPr>
        <w:t>s</w:t>
      </w:r>
      <w:r w:rsidR="000B0988">
        <w:rPr>
          <w:rFonts w:ascii="Palatino Linotype" w:hAnsi="Palatino Linotype" w:cs="Times New Roman"/>
          <w:sz w:val="24"/>
          <w:szCs w:val="24"/>
        </w:rPr>
        <w:t xml:space="preserve"> answers to questions </w:t>
      </w:r>
      <w:r w:rsidR="009518D2">
        <w:rPr>
          <w:rFonts w:ascii="Palatino Linotype" w:hAnsi="Palatino Linotype" w:cs="Times New Roman"/>
          <w:sz w:val="24"/>
          <w:szCs w:val="24"/>
        </w:rPr>
        <w:t xml:space="preserve">of what </w:t>
      </w:r>
      <w:r w:rsidR="007955C9">
        <w:rPr>
          <w:rFonts w:ascii="Palatino Linotype" w:hAnsi="Palatino Linotype" w:cs="Times New Roman"/>
          <w:sz w:val="24"/>
          <w:szCs w:val="24"/>
        </w:rPr>
        <w:t>e</w:t>
      </w:r>
      <w:r w:rsidR="003D1581" w:rsidRPr="00CD7496">
        <w:rPr>
          <w:rFonts w:ascii="Palatino Linotype" w:hAnsi="Palatino Linotype" w:cs="Times New Roman"/>
          <w:sz w:val="24"/>
          <w:szCs w:val="24"/>
        </w:rPr>
        <w:t xml:space="preserve">nvironmental </w:t>
      </w:r>
      <w:r w:rsidR="002F0D0D" w:rsidRPr="00CD7496">
        <w:rPr>
          <w:rFonts w:ascii="Palatino Linotype" w:hAnsi="Palatino Linotype" w:cs="Times New Roman"/>
          <w:sz w:val="24"/>
          <w:szCs w:val="24"/>
        </w:rPr>
        <w:t>economics is</w:t>
      </w:r>
      <w:r w:rsidR="00CD0BCD" w:rsidRPr="00CD7496">
        <w:rPr>
          <w:rFonts w:ascii="Palatino Linotype" w:hAnsi="Palatino Linotype" w:cs="Times New Roman"/>
          <w:sz w:val="24"/>
          <w:szCs w:val="24"/>
        </w:rPr>
        <w:t>,</w:t>
      </w:r>
      <w:r w:rsidR="002F0D0D" w:rsidRPr="00CD7496">
        <w:rPr>
          <w:rFonts w:ascii="Palatino Linotype" w:hAnsi="Palatino Linotype" w:cs="Times New Roman"/>
          <w:sz w:val="24"/>
          <w:szCs w:val="24"/>
        </w:rPr>
        <w:t xml:space="preserve"> </w:t>
      </w:r>
      <w:r w:rsidR="00493ED1">
        <w:rPr>
          <w:rFonts w:ascii="Palatino Linotype" w:hAnsi="Palatino Linotype" w:cs="Times New Roman"/>
          <w:sz w:val="24"/>
          <w:szCs w:val="24"/>
        </w:rPr>
        <w:t>what methodological approach</w:t>
      </w:r>
      <w:r w:rsidR="009518D2">
        <w:rPr>
          <w:rFonts w:ascii="Palatino Linotype" w:hAnsi="Palatino Linotype" w:cs="Times New Roman"/>
          <w:sz w:val="24"/>
          <w:szCs w:val="24"/>
        </w:rPr>
        <w:t xml:space="preserve"> is</w:t>
      </w:r>
      <w:r w:rsidR="00493ED1">
        <w:rPr>
          <w:rFonts w:ascii="Palatino Linotype" w:hAnsi="Palatino Linotype" w:cs="Times New Roman"/>
          <w:sz w:val="24"/>
          <w:szCs w:val="24"/>
        </w:rPr>
        <w:t xml:space="preserve"> used in</w:t>
      </w:r>
      <w:r w:rsidR="00F705B6" w:rsidRPr="00CD7496">
        <w:rPr>
          <w:rFonts w:ascii="Palatino Linotype" w:hAnsi="Palatino Linotype" w:cs="Times New Roman"/>
          <w:sz w:val="24"/>
          <w:szCs w:val="24"/>
        </w:rPr>
        <w:t xml:space="preserve"> </w:t>
      </w:r>
      <w:r w:rsidR="007955C9">
        <w:rPr>
          <w:rFonts w:ascii="Palatino Linotype" w:hAnsi="Palatino Linotype" w:cs="Times New Roman"/>
          <w:sz w:val="24"/>
          <w:szCs w:val="24"/>
        </w:rPr>
        <w:t>e</w:t>
      </w:r>
      <w:r w:rsidR="003D1581" w:rsidRPr="00CD7496">
        <w:rPr>
          <w:rFonts w:ascii="Palatino Linotype" w:hAnsi="Palatino Linotype" w:cs="Times New Roman"/>
          <w:sz w:val="24"/>
          <w:szCs w:val="24"/>
        </w:rPr>
        <w:t>nvironmental</w:t>
      </w:r>
      <w:r w:rsidR="00D91394" w:rsidRPr="00CD7496">
        <w:rPr>
          <w:rFonts w:ascii="Palatino Linotype" w:hAnsi="Palatino Linotype" w:cs="Times New Roman"/>
          <w:sz w:val="24"/>
          <w:szCs w:val="24"/>
        </w:rPr>
        <w:t xml:space="preserve"> economics</w:t>
      </w:r>
      <w:r w:rsidR="00493ED1">
        <w:rPr>
          <w:rFonts w:ascii="Palatino Linotype" w:hAnsi="Palatino Linotype" w:cs="Times New Roman"/>
          <w:sz w:val="24"/>
          <w:szCs w:val="24"/>
        </w:rPr>
        <w:t xml:space="preserve">, </w:t>
      </w:r>
      <w:r w:rsidR="009518D2">
        <w:rPr>
          <w:rFonts w:ascii="Palatino Linotype" w:hAnsi="Palatino Linotype" w:cs="Times New Roman"/>
          <w:sz w:val="24"/>
          <w:szCs w:val="24"/>
        </w:rPr>
        <w:t>and how this discourse is</w:t>
      </w:r>
      <w:r w:rsidR="003D1581" w:rsidRPr="00CD7496">
        <w:rPr>
          <w:rFonts w:ascii="Palatino Linotype" w:hAnsi="Palatino Linotype" w:cs="Times New Roman"/>
          <w:sz w:val="24"/>
          <w:szCs w:val="24"/>
        </w:rPr>
        <w:t xml:space="preserve"> different from ecological</w:t>
      </w:r>
      <w:r w:rsidR="00615583">
        <w:rPr>
          <w:rFonts w:ascii="Palatino Linotype" w:hAnsi="Palatino Linotype" w:cs="Times New Roman"/>
          <w:sz w:val="24"/>
          <w:szCs w:val="24"/>
        </w:rPr>
        <w:t xml:space="preserve"> economics</w:t>
      </w:r>
      <w:r w:rsidR="009518D2">
        <w:rPr>
          <w:rFonts w:ascii="Palatino Linotype" w:hAnsi="Palatino Linotype" w:cs="Times New Roman"/>
          <w:sz w:val="24"/>
          <w:szCs w:val="24"/>
        </w:rPr>
        <w:t>,</w:t>
      </w:r>
      <w:r w:rsidR="00E94FC8" w:rsidRPr="00CD7496">
        <w:rPr>
          <w:rFonts w:ascii="Palatino Linotype" w:hAnsi="Palatino Linotype" w:cs="Times New Roman"/>
          <w:sz w:val="24"/>
          <w:szCs w:val="24"/>
        </w:rPr>
        <w:t xml:space="preserve"> and </w:t>
      </w:r>
      <w:r w:rsidR="00745582">
        <w:rPr>
          <w:rFonts w:ascii="Palatino Linotype" w:hAnsi="Palatino Linotype" w:cs="Times New Roman"/>
          <w:sz w:val="24"/>
          <w:szCs w:val="24"/>
        </w:rPr>
        <w:t xml:space="preserve">natural </w:t>
      </w:r>
      <w:r w:rsidR="00E94FC8" w:rsidRPr="00CD7496">
        <w:rPr>
          <w:rFonts w:ascii="Palatino Linotype" w:hAnsi="Palatino Linotype" w:cs="Times New Roman"/>
          <w:sz w:val="24"/>
          <w:szCs w:val="24"/>
        </w:rPr>
        <w:t>resource economic</w:t>
      </w:r>
      <w:r w:rsidR="00E8585F">
        <w:rPr>
          <w:rFonts w:ascii="Palatino Linotype" w:hAnsi="Palatino Linotype" w:cs="Times New Roman"/>
          <w:sz w:val="24"/>
          <w:szCs w:val="24"/>
        </w:rPr>
        <w:t xml:space="preserve">s. </w:t>
      </w:r>
      <w:r w:rsidR="00A8661B" w:rsidRPr="00CD7496">
        <w:rPr>
          <w:rFonts w:ascii="Palatino Linotype" w:hAnsi="Palatino Linotype" w:cs="TimesNewRomanPSMT"/>
          <w:sz w:val="24"/>
          <w:szCs w:val="24"/>
        </w:rPr>
        <w:t xml:space="preserve">The second </w:t>
      </w:r>
      <w:r w:rsidR="006F489A" w:rsidRPr="00CD7496">
        <w:rPr>
          <w:rFonts w:ascii="Palatino Linotype" w:hAnsi="Palatino Linotype" w:cs="TimesNewRomanPSMT"/>
          <w:sz w:val="24"/>
          <w:szCs w:val="24"/>
        </w:rPr>
        <w:t xml:space="preserve">part of the course </w:t>
      </w:r>
      <w:r w:rsidR="000B0988">
        <w:rPr>
          <w:rFonts w:ascii="Palatino Linotype" w:hAnsi="Palatino Linotype" w:cs="TimesNewRomanPSMT"/>
          <w:sz w:val="24"/>
          <w:szCs w:val="24"/>
        </w:rPr>
        <w:t xml:space="preserve">provides a </w:t>
      </w:r>
      <w:r w:rsidR="00A8661B" w:rsidRPr="00CD7496">
        <w:rPr>
          <w:rFonts w:ascii="Palatino Linotype" w:hAnsi="Palatino Linotype" w:cs="TimesNewRomanPSMT"/>
          <w:sz w:val="24"/>
          <w:szCs w:val="24"/>
        </w:rPr>
        <w:t>review of the theory of efficiency of markets and market failure</w:t>
      </w:r>
      <w:r w:rsidR="00493ED1">
        <w:rPr>
          <w:rFonts w:ascii="Palatino Linotype" w:hAnsi="Palatino Linotype" w:cs="TimesNewRomanPSMT"/>
          <w:sz w:val="24"/>
          <w:szCs w:val="24"/>
        </w:rPr>
        <w:t>s</w:t>
      </w:r>
      <w:r w:rsidR="00A8661B" w:rsidRPr="00CD7496">
        <w:rPr>
          <w:rFonts w:ascii="Palatino Linotype" w:hAnsi="Palatino Linotype" w:cs="TimesNewRomanPSMT"/>
          <w:sz w:val="24"/>
          <w:szCs w:val="24"/>
        </w:rPr>
        <w:t>. The final section presents and evaluates different regulatory means to deal with pollution control.</w:t>
      </w:r>
      <w:r w:rsidR="00DF7425" w:rsidRPr="00DF7425">
        <w:t xml:space="preserve"> </w:t>
      </w:r>
    </w:p>
    <w:p w:rsidR="000A67B7" w:rsidRDefault="000A67B7" w:rsidP="00197C16">
      <w:pPr>
        <w:autoSpaceDE w:val="0"/>
        <w:autoSpaceDN w:val="0"/>
        <w:adjustRightInd w:val="0"/>
        <w:spacing w:after="0"/>
      </w:pPr>
    </w:p>
    <w:p w:rsidR="0038227D" w:rsidRDefault="00DF7425" w:rsidP="00197C16">
      <w:pPr>
        <w:autoSpaceDE w:val="0"/>
        <w:autoSpaceDN w:val="0"/>
        <w:adjustRightInd w:val="0"/>
        <w:spacing w:after="0"/>
        <w:rPr>
          <w:rFonts w:ascii="Palatino Linotype" w:hAnsi="Palatino Linotype" w:cs="TimesNewRomanPSMT"/>
          <w:b/>
          <w:sz w:val="24"/>
          <w:szCs w:val="24"/>
          <w:u w:val="single"/>
        </w:rPr>
      </w:pPr>
      <w:r w:rsidRPr="00DF7425">
        <w:rPr>
          <w:rFonts w:ascii="Palatino Linotype" w:hAnsi="Palatino Linotype" w:cs="Times New Roman"/>
          <w:sz w:val="24"/>
          <w:szCs w:val="24"/>
        </w:rPr>
        <w:t>The objective of this course is to provide students with an introduc</w:t>
      </w:r>
      <w:r w:rsidR="00615583">
        <w:rPr>
          <w:rFonts w:ascii="Palatino Linotype" w:hAnsi="Palatino Linotype" w:cs="Times New Roman"/>
          <w:sz w:val="24"/>
          <w:szCs w:val="24"/>
        </w:rPr>
        <w:t xml:space="preserve">tion to the field of environmental </w:t>
      </w:r>
      <w:r w:rsidR="009D0D5E">
        <w:rPr>
          <w:rFonts w:ascii="Palatino Linotype" w:hAnsi="Palatino Linotype" w:cs="Times New Roman"/>
          <w:sz w:val="24"/>
          <w:szCs w:val="24"/>
        </w:rPr>
        <w:t>economics. The course is designed to provide</w:t>
      </w:r>
      <w:r w:rsidRPr="00DF7425">
        <w:rPr>
          <w:rFonts w:ascii="Palatino Linotype" w:hAnsi="Palatino Linotype" w:cs="Times New Roman"/>
          <w:sz w:val="24"/>
          <w:szCs w:val="24"/>
        </w:rPr>
        <w:t xml:space="preserve"> student</w:t>
      </w:r>
      <w:r w:rsidR="009D0D5E">
        <w:rPr>
          <w:rFonts w:ascii="Palatino Linotype" w:hAnsi="Palatino Linotype" w:cs="Times New Roman"/>
          <w:sz w:val="24"/>
          <w:szCs w:val="24"/>
        </w:rPr>
        <w:t>s with the</w:t>
      </w:r>
      <w:r w:rsidRPr="00DF7425">
        <w:rPr>
          <w:rFonts w:ascii="Palatino Linotype" w:hAnsi="Palatino Linotype" w:cs="Times New Roman"/>
          <w:sz w:val="24"/>
          <w:szCs w:val="24"/>
        </w:rPr>
        <w:t xml:space="preserve"> basic tools and c</w:t>
      </w:r>
      <w:r w:rsidR="009D0D5E">
        <w:rPr>
          <w:rFonts w:ascii="Palatino Linotype" w:hAnsi="Palatino Linotype" w:cs="Times New Roman"/>
          <w:sz w:val="24"/>
          <w:szCs w:val="24"/>
        </w:rPr>
        <w:t xml:space="preserve">oncepts that will </w:t>
      </w:r>
      <w:r w:rsidR="00615583">
        <w:rPr>
          <w:rFonts w:ascii="Palatino Linotype" w:hAnsi="Palatino Linotype" w:cs="Times New Roman"/>
          <w:sz w:val="24"/>
          <w:szCs w:val="24"/>
        </w:rPr>
        <w:t>enable them to analyz</w:t>
      </w:r>
      <w:r w:rsidRPr="00DF7425">
        <w:rPr>
          <w:rFonts w:ascii="Palatino Linotype" w:hAnsi="Palatino Linotype" w:cs="Times New Roman"/>
          <w:sz w:val="24"/>
          <w:szCs w:val="24"/>
        </w:rPr>
        <w:t>e issues and problems at the interface of the economy and the environment</w:t>
      </w:r>
      <w:r w:rsidR="00F63AD0">
        <w:rPr>
          <w:rFonts w:ascii="Palatino Linotype" w:hAnsi="Palatino Linotype" w:cs="Times New Roman"/>
          <w:sz w:val="24"/>
          <w:szCs w:val="24"/>
        </w:rPr>
        <w:t>.</w:t>
      </w:r>
    </w:p>
    <w:p w:rsidR="00F63AD0" w:rsidRDefault="00F63AD0" w:rsidP="00197C16">
      <w:pPr>
        <w:autoSpaceDE w:val="0"/>
        <w:autoSpaceDN w:val="0"/>
        <w:adjustRightInd w:val="0"/>
        <w:spacing w:after="0"/>
        <w:rPr>
          <w:rFonts w:ascii="Palatino Linotype" w:hAnsi="Palatino Linotype" w:cs="TimesNewRomanPSMT"/>
          <w:b/>
          <w:sz w:val="24"/>
          <w:szCs w:val="24"/>
          <w:u w:val="single"/>
        </w:rPr>
      </w:pPr>
    </w:p>
    <w:p w:rsidR="00AC4687" w:rsidRPr="006927AB" w:rsidRDefault="00AC4687" w:rsidP="00197C16">
      <w:pPr>
        <w:autoSpaceDE w:val="0"/>
        <w:autoSpaceDN w:val="0"/>
        <w:adjustRightInd w:val="0"/>
        <w:spacing w:after="0"/>
        <w:rPr>
          <w:rFonts w:ascii="Palatino Linotype" w:hAnsi="Palatino Linotype" w:cs="TimesNewRomanPSMT"/>
          <w:b/>
          <w:sz w:val="24"/>
          <w:szCs w:val="24"/>
          <w:u w:val="single"/>
        </w:rPr>
      </w:pPr>
      <w:r w:rsidRPr="006927AB">
        <w:rPr>
          <w:rFonts w:ascii="Palatino Linotype" w:hAnsi="Palatino Linotype" w:cs="TimesNewRomanPSMT"/>
          <w:b/>
          <w:sz w:val="24"/>
          <w:szCs w:val="24"/>
          <w:u w:val="single"/>
        </w:rPr>
        <w:t>Course Objectives:</w:t>
      </w:r>
    </w:p>
    <w:p w:rsidR="00197C16" w:rsidRDefault="009D0D5E" w:rsidP="00197C16">
      <w:pPr>
        <w:autoSpaceDE w:val="0"/>
        <w:autoSpaceDN w:val="0"/>
        <w:adjustRightInd w:val="0"/>
        <w:spacing w:after="0"/>
        <w:rPr>
          <w:rFonts w:ascii="Palatino Linotype" w:hAnsi="Palatino Linotype" w:cs="TimesNewRomanPSMT"/>
          <w:sz w:val="24"/>
          <w:szCs w:val="24"/>
        </w:rPr>
      </w:pPr>
      <w:r>
        <w:rPr>
          <w:rFonts w:ascii="Palatino Linotype" w:hAnsi="Palatino Linotype" w:cs="TimesNewRomanPSMT"/>
          <w:sz w:val="24"/>
          <w:szCs w:val="24"/>
        </w:rPr>
        <w:t xml:space="preserve">Upon completion </w:t>
      </w:r>
      <w:r w:rsidR="00D93111">
        <w:rPr>
          <w:rFonts w:ascii="Palatino Linotype" w:hAnsi="Palatino Linotype" w:cs="TimesNewRomanPSMT"/>
          <w:sz w:val="24"/>
          <w:szCs w:val="24"/>
        </w:rPr>
        <w:t>of this</w:t>
      </w:r>
      <w:r w:rsidR="00AC4687" w:rsidRPr="006927AB">
        <w:rPr>
          <w:rFonts w:ascii="Palatino Linotype" w:hAnsi="Palatino Linotype" w:cs="TimesNewRomanPSMT"/>
          <w:sz w:val="24"/>
          <w:szCs w:val="24"/>
        </w:rPr>
        <w:t xml:space="preserve"> course, student should be able to:</w:t>
      </w:r>
    </w:p>
    <w:p w:rsidR="00AC4687" w:rsidRPr="006927AB" w:rsidRDefault="009921A6" w:rsidP="00197C16">
      <w:pPr>
        <w:autoSpaceDE w:val="0"/>
        <w:autoSpaceDN w:val="0"/>
        <w:adjustRightInd w:val="0"/>
        <w:spacing w:after="0"/>
        <w:rPr>
          <w:rFonts w:ascii="Palatino Linotype" w:hAnsi="Palatino Linotype" w:cs="TimesNewRomanPSMT"/>
          <w:sz w:val="24"/>
          <w:szCs w:val="24"/>
        </w:rPr>
      </w:pPr>
      <w:r w:rsidRPr="006927AB">
        <w:rPr>
          <w:rFonts w:ascii="Palatino Linotype" w:hAnsi="Palatino Linotype" w:cs="TimesNewRomanPSMT"/>
          <w:sz w:val="24"/>
          <w:szCs w:val="24"/>
        </w:rPr>
        <w:t xml:space="preserve">(1).Understand the relationship and </w:t>
      </w:r>
      <w:r w:rsidR="00AC4687" w:rsidRPr="006927AB">
        <w:rPr>
          <w:rFonts w:ascii="Palatino Linotype" w:hAnsi="Palatino Linotype" w:cs="TimesNewRomanPSMT"/>
          <w:sz w:val="24"/>
          <w:szCs w:val="24"/>
        </w:rPr>
        <w:t xml:space="preserve">interactions between </w:t>
      </w:r>
      <w:r w:rsidRPr="006927AB">
        <w:rPr>
          <w:rFonts w:ascii="Palatino Linotype" w:hAnsi="Palatino Linotype" w:cs="TimesNewRomanPSMT"/>
          <w:sz w:val="24"/>
          <w:szCs w:val="24"/>
        </w:rPr>
        <w:t xml:space="preserve">the </w:t>
      </w:r>
      <w:r w:rsidR="009D0D5E">
        <w:rPr>
          <w:rFonts w:ascii="Palatino Linotype" w:hAnsi="Palatino Linotype" w:cs="TimesNewRomanPSMT"/>
          <w:sz w:val="24"/>
          <w:szCs w:val="24"/>
        </w:rPr>
        <w:t>human, economic system</w:t>
      </w:r>
      <w:r w:rsidRPr="006927AB">
        <w:rPr>
          <w:rFonts w:ascii="Palatino Linotype" w:hAnsi="Palatino Linotype" w:cs="TimesNewRomanPSMT"/>
          <w:sz w:val="24"/>
          <w:szCs w:val="24"/>
        </w:rPr>
        <w:t xml:space="preserve"> and the environment</w:t>
      </w:r>
      <w:r w:rsidR="006927AB">
        <w:rPr>
          <w:rFonts w:ascii="Palatino Linotype" w:hAnsi="Palatino Linotype" w:cs="TimesNewRomanPSMT"/>
          <w:sz w:val="24"/>
          <w:szCs w:val="24"/>
        </w:rPr>
        <w:t>.</w:t>
      </w:r>
    </w:p>
    <w:p w:rsidR="009921A6" w:rsidRPr="006927AB" w:rsidRDefault="00AC4687" w:rsidP="00197C16">
      <w:pPr>
        <w:autoSpaceDE w:val="0"/>
        <w:autoSpaceDN w:val="0"/>
        <w:adjustRightInd w:val="0"/>
        <w:spacing w:after="0"/>
        <w:rPr>
          <w:rFonts w:ascii="Palatino Linotype" w:hAnsi="Palatino Linotype" w:cs="Symbol"/>
          <w:sz w:val="24"/>
          <w:szCs w:val="24"/>
        </w:rPr>
      </w:pPr>
      <w:r w:rsidRPr="006927AB">
        <w:rPr>
          <w:rFonts w:ascii="Palatino Linotype" w:hAnsi="Palatino Linotype" w:cs="Symbol"/>
          <w:sz w:val="24"/>
          <w:szCs w:val="24"/>
        </w:rPr>
        <w:t xml:space="preserve">(2). </w:t>
      </w:r>
      <w:r w:rsidR="00244C5B">
        <w:rPr>
          <w:rFonts w:ascii="Palatino Linotype" w:hAnsi="Palatino Linotype" w:cs="Symbol"/>
          <w:sz w:val="24"/>
          <w:szCs w:val="24"/>
        </w:rPr>
        <w:t xml:space="preserve">Evaluate </w:t>
      </w:r>
      <w:r w:rsidR="006927AB">
        <w:rPr>
          <w:rFonts w:ascii="Palatino Linotype" w:hAnsi="Palatino Linotype" w:cs="Symbol"/>
          <w:sz w:val="24"/>
          <w:szCs w:val="24"/>
        </w:rPr>
        <w:t>various</w:t>
      </w:r>
      <w:r w:rsidR="009921A6" w:rsidRPr="006927AB">
        <w:rPr>
          <w:rFonts w:ascii="Palatino Linotype" w:hAnsi="Palatino Linotype" w:cs="Symbol"/>
          <w:sz w:val="24"/>
          <w:szCs w:val="24"/>
        </w:rPr>
        <w:t xml:space="preserve"> approaches used in economic analysis of the environment, </w:t>
      </w:r>
      <w:r w:rsidR="00D31F86">
        <w:rPr>
          <w:rFonts w:ascii="Palatino Linotype" w:hAnsi="Palatino Linotype" w:cs="Symbol"/>
          <w:sz w:val="24"/>
          <w:szCs w:val="24"/>
        </w:rPr>
        <w:t xml:space="preserve">mainly ecological economics, </w:t>
      </w:r>
      <w:r w:rsidR="009921A6" w:rsidRPr="006927AB">
        <w:rPr>
          <w:rFonts w:ascii="Palatino Linotype" w:hAnsi="Palatino Linotype" w:cs="Symbol"/>
          <w:sz w:val="24"/>
          <w:szCs w:val="24"/>
        </w:rPr>
        <w:t>environmental</w:t>
      </w:r>
      <w:r w:rsidR="00DF7425">
        <w:rPr>
          <w:rFonts w:ascii="Palatino Linotype" w:hAnsi="Palatino Linotype" w:cs="Symbol"/>
          <w:sz w:val="24"/>
          <w:szCs w:val="24"/>
        </w:rPr>
        <w:t xml:space="preserve"> economics</w:t>
      </w:r>
      <w:r w:rsidR="009921A6" w:rsidRPr="006927AB">
        <w:rPr>
          <w:rFonts w:ascii="Palatino Linotype" w:hAnsi="Palatino Linotype" w:cs="Symbol"/>
          <w:sz w:val="24"/>
          <w:szCs w:val="24"/>
        </w:rPr>
        <w:t xml:space="preserve"> and resource economics</w:t>
      </w:r>
      <w:r w:rsidR="006927AB">
        <w:rPr>
          <w:rFonts w:ascii="Palatino Linotype" w:hAnsi="Palatino Linotype" w:cs="Symbol"/>
          <w:sz w:val="24"/>
          <w:szCs w:val="24"/>
        </w:rPr>
        <w:t>.</w:t>
      </w:r>
    </w:p>
    <w:p w:rsidR="00AC4687" w:rsidRPr="006927AB" w:rsidRDefault="009921A6" w:rsidP="00197C16">
      <w:pPr>
        <w:autoSpaceDE w:val="0"/>
        <w:autoSpaceDN w:val="0"/>
        <w:adjustRightInd w:val="0"/>
        <w:spacing w:after="0"/>
        <w:rPr>
          <w:rFonts w:ascii="Palatino Linotype" w:hAnsi="Palatino Linotype" w:cs="TimesNewRomanPSMT"/>
          <w:sz w:val="24"/>
          <w:szCs w:val="24"/>
        </w:rPr>
      </w:pPr>
      <w:r w:rsidRPr="006927AB">
        <w:rPr>
          <w:rFonts w:ascii="Palatino Linotype" w:hAnsi="Palatino Linotype" w:cs="Symbol"/>
          <w:sz w:val="24"/>
          <w:szCs w:val="24"/>
        </w:rPr>
        <w:t xml:space="preserve">(3). </w:t>
      </w:r>
      <w:r w:rsidR="00AC4687" w:rsidRPr="006927AB">
        <w:rPr>
          <w:rFonts w:ascii="Palatino Linotype" w:hAnsi="Palatino Linotype" w:cs="TimesNewRomanPSMT"/>
          <w:sz w:val="24"/>
          <w:szCs w:val="24"/>
        </w:rPr>
        <w:t>Explain the economic concepts of property rights and market failure</w:t>
      </w:r>
      <w:r w:rsidRPr="006927AB">
        <w:rPr>
          <w:rFonts w:ascii="Palatino Linotype" w:hAnsi="Palatino Linotype" w:cs="TimesNewRomanPSMT"/>
          <w:sz w:val="24"/>
          <w:szCs w:val="24"/>
        </w:rPr>
        <w:t>s</w:t>
      </w:r>
      <w:r w:rsidR="00AC4687" w:rsidRPr="006927AB">
        <w:rPr>
          <w:rFonts w:ascii="Palatino Linotype" w:hAnsi="Palatino Linotype" w:cs="TimesNewRomanPSMT"/>
          <w:sz w:val="24"/>
          <w:szCs w:val="24"/>
        </w:rPr>
        <w:t>, and how they</w:t>
      </w:r>
      <w:r w:rsidR="00244C5B">
        <w:rPr>
          <w:rFonts w:ascii="Palatino Linotype" w:hAnsi="Palatino Linotype" w:cs="TimesNewRomanPSMT"/>
          <w:sz w:val="24"/>
          <w:szCs w:val="24"/>
        </w:rPr>
        <w:t xml:space="preserve"> </w:t>
      </w:r>
      <w:r w:rsidR="00AC4687" w:rsidRPr="006927AB">
        <w:rPr>
          <w:rFonts w:ascii="Palatino Linotype" w:hAnsi="Palatino Linotype" w:cs="TimesNewRomanPSMT"/>
          <w:sz w:val="24"/>
          <w:szCs w:val="24"/>
        </w:rPr>
        <w:t>r</w:t>
      </w:r>
      <w:r w:rsidRPr="006927AB">
        <w:rPr>
          <w:rFonts w:ascii="Palatino Linotype" w:hAnsi="Palatino Linotype" w:cs="TimesNewRomanPSMT"/>
          <w:sz w:val="24"/>
          <w:szCs w:val="24"/>
        </w:rPr>
        <w:t>elate to environmental problems</w:t>
      </w:r>
      <w:r w:rsidR="00060D75">
        <w:rPr>
          <w:rFonts w:ascii="Palatino Linotype" w:hAnsi="Palatino Linotype" w:cs="TimesNewRomanPSMT"/>
          <w:sz w:val="24"/>
          <w:szCs w:val="24"/>
        </w:rPr>
        <w:t>.</w:t>
      </w:r>
    </w:p>
    <w:p w:rsidR="006927AB" w:rsidRPr="006927AB" w:rsidRDefault="006927AB" w:rsidP="00197C16">
      <w:pPr>
        <w:pStyle w:val="Default"/>
        <w:spacing w:line="276" w:lineRule="auto"/>
        <w:rPr>
          <w:rFonts w:ascii="Palatino Linotype" w:eastAsia="MS PGothic" w:hAnsi="Palatino Linotype" w:cs="Arial"/>
          <w:bCs/>
        </w:rPr>
      </w:pPr>
      <w:r w:rsidRPr="006927AB">
        <w:rPr>
          <w:rFonts w:ascii="Palatino Linotype" w:eastAsia="MS PGothic" w:hAnsi="Palatino Linotype" w:cs="Arial"/>
          <w:bCs/>
        </w:rPr>
        <w:t xml:space="preserve">(4). </w:t>
      </w:r>
      <w:r w:rsidR="00244C5B">
        <w:rPr>
          <w:rFonts w:ascii="Palatino Linotype" w:eastAsia="MS PGothic" w:hAnsi="Palatino Linotype" w:cs="Arial"/>
          <w:bCs/>
        </w:rPr>
        <w:t>Evaluate</w:t>
      </w:r>
      <w:r w:rsidR="00F167BA">
        <w:rPr>
          <w:rFonts w:ascii="Palatino Linotype" w:eastAsia="MS PGothic" w:hAnsi="Palatino Linotype" w:cs="Arial"/>
          <w:bCs/>
        </w:rPr>
        <w:t xml:space="preserve"> the alternative </w:t>
      </w:r>
      <w:r w:rsidR="00244C5B">
        <w:rPr>
          <w:rFonts w:ascii="Palatino Linotype" w:eastAsia="MS PGothic" w:hAnsi="Palatino Linotype" w:cs="Arial"/>
          <w:bCs/>
        </w:rPr>
        <w:t xml:space="preserve">environmental </w:t>
      </w:r>
      <w:r w:rsidR="00F167BA">
        <w:rPr>
          <w:rFonts w:ascii="Palatino Linotype" w:eastAsia="MS PGothic" w:hAnsi="Palatino Linotype" w:cs="Arial"/>
          <w:bCs/>
        </w:rPr>
        <w:t>valuation techniques and regulatory instruments.</w:t>
      </w:r>
    </w:p>
    <w:p w:rsidR="00070BDF" w:rsidRDefault="00070BDF" w:rsidP="00197C16">
      <w:pPr>
        <w:pStyle w:val="Default"/>
        <w:spacing w:line="276" w:lineRule="auto"/>
        <w:rPr>
          <w:rFonts w:ascii="Palatino Linotype" w:eastAsia="MS PGothic" w:hAnsi="Palatino Linotype" w:cs="Arial"/>
          <w:b/>
          <w:bCs/>
          <w:u w:val="single"/>
        </w:rPr>
      </w:pPr>
    </w:p>
    <w:p w:rsidR="009D0D5E" w:rsidRDefault="009D0D5E" w:rsidP="00197C16">
      <w:pPr>
        <w:pStyle w:val="Default"/>
        <w:spacing w:line="276" w:lineRule="auto"/>
        <w:rPr>
          <w:rFonts w:ascii="Palatino Linotype" w:eastAsia="MS PGothic" w:hAnsi="Palatino Linotype" w:cs="Arial"/>
          <w:b/>
          <w:bCs/>
          <w:u w:val="single"/>
        </w:rPr>
      </w:pPr>
    </w:p>
    <w:p w:rsidR="009D0D5E" w:rsidRDefault="009D0D5E" w:rsidP="00197C16">
      <w:pPr>
        <w:pStyle w:val="Default"/>
        <w:spacing w:line="276" w:lineRule="auto"/>
        <w:rPr>
          <w:rFonts w:ascii="Palatino Linotype" w:eastAsia="MS PGothic" w:hAnsi="Palatino Linotype" w:cs="Arial"/>
          <w:b/>
          <w:bCs/>
          <w:u w:val="single"/>
        </w:rPr>
      </w:pPr>
    </w:p>
    <w:p w:rsidR="009D0D5E" w:rsidRDefault="009D0D5E" w:rsidP="00197C16">
      <w:pPr>
        <w:pStyle w:val="Default"/>
        <w:spacing w:line="276" w:lineRule="auto"/>
        <w:rPr>
          <w:rFonts w:ascii="Palatino Linotype" w:eastAsia="MS PGothic" w:hAnsi="Palatino Linotype" w:cs="Arial"/>
          <w:b/>
          <w:bCs/>
          <w:u w:val="single"/>
        </w:rPr>
      </w:pPr>
    </w:p>
    <w:p w:rsidR="009751AC" w:rsidRPr="009464CE" w:rsidRDefault="009751AC" w:rsidP="00197C16">
      <w:pPr>
        <w:pStyle w:val="Default"/>
        <w:spacing w:line="276" w:lineRule="auto"/>
        <w:rPr>
          <w:rFonts w:ascii="Palatino Linotype" w:eastAsia="MS PGothic" w:hAnsi="Palatino Linotype" w:cs="Arial"/>
          <w:b/>
          <w:bCs/>
          <w:u w:val="single"/>
        </w:rPr>
      </w:pPr>
      <w:r w:rsidRPr="009464CE">
        <w:rPr>
          <w:rFonts w:ascii="Palatino Linotype" w:eastAsia="MS PGothic" w:hAnsi="Palatino Linotype" w:cs="Arial"/>
          <w:b/>
          <w:bCs/>
          <w:u w:val="single"/>
        </w:rPr>
        <w:lastRenderedPageBreak/>
        <w:t>Required Textbook</w:t>
      </w:r>
      <w:r w:rsidR="00470BB6">
        <w:rPr>
          <w:rFonts w:ascii="Palatino Linotype" w:eastAsia="MS PGothic" w:hAnsi="Palatino Linotype" w:cs="Arial"/>
          <w:b/>
          <w:bCs/>
          <w:u w:val="single"/>
        </w:rPr>
        <w:t>s</w:t>
      </w:r>
      <w:r w:rsidRPr="009464CE">
        <w:rPr>
          <w:rFonts w:ascii="Palatino Linotype" w:eastAsia="MS PGothic" w:hAnsi="Palatino Linotype" w:cs="Arial"/>
          <w:b/>
          <w:bCs/>
          <w:u w:val="single"/>
        </w:rPr>
        <w:t xml:space="preserve">: </w:t>
      </w:r>
    </w:p>
    <w:p w:rsidR="0096215E" w:rsidRPr="009464CE" w:rsidRDefault="0096215E" w:rsidP="00197C16">
      <w:pPr>
        <w:spacing w:after="0"/>
        <w:rPr>
          <w:rFonts w:ascii="Palatino Linotype" w:hAnsi="Palatino Linotype"/>
          <w:sz w:val="24"/>
          <w:szCs w:val="24"/>
        </w:rPr>
      </w:pPr>
      <w:r w:rsidRPr="009464CE">
        <w:rPr>
          <w:rFonts w:ascii="Palatino Linotype" w:hAnsi="Palatino Linotype"/>
          <w:sz w:val="24"/>
          <w:szCs w:val="24"/>
        </w:rPr>
        <w:t>The requir</w:t>
      </w:r>
      <w:r w:rsidR="00574E96">
        <w:rPr>
          <w:rFonts w:ascii="Palatino Linotype" w:hAnsi="Palatino Linotype"/>
          <w:sz w:val="24"/>
          <w:szCs w:val="24"/>
        </w:rPr>
        <w:t>ed textbook for this course is</w:t>
      </w:r>
      <w:r w:rsidR="0038227D">
        <w:rPr>
          <w:rFonts w:ascii="Palatino Linotype" w:hAnsi="Palatino Linotype"/>
          <w:sz w:val="24"/>
          <w:szCs w:val="24"/>
        </w:rPr>
        <w:t>:</w:t>
      </w:r>
    </w:p>
    <w:p w:rsidR="008A521A" w:rsidRPr="009464CE" w:rsidRDefault="002D6495" w:rsidP="00197C16">
      <w:pPr>
        <w:spacing w:after="0"/>
        <w:rPr>
          <w:rFonts w:ascii="Palatino Linotype" w:hAnsi="Palatino Linotype"/>
          <w:sz w:val="24"/>
          <w:szCs w:val="24"/>
        </w:rPr>
      </w:pPr>
      <w:r w:rsidRPr="009464CE">
        <w:rPr>
          <w:rFonts w:ascii="Palatino Linotype" w:hAnsi="Palatino Linotype"/>
          <w:sz w:val="24"/>
          <w:szCs w:val="24"/>
        </w:rPr>
        <w:t xml:space="preserve">Tom </w:t>
      </w:r>
      <w:proofErr w:type="spellStart"/>
      <w:r w:rsidR="00554F89">
        <w:rPr>
          <w:rFonts w:ascii="Palatino Linotype" w:hAnsi="Palatino Linotype"/>
          <w:sz w:val="24"/>
          <w:szCs w:val="24"/>
        </w:rPr>
        <w:t>Tietenbe</w:t>
      </w:r>
      <w:r w:rsidR="0003252E">
        <w:rPr>
          <w:rFonts w:ascii="Palatino Linotype" w:hAnsi="Palatino Linotype"/>
          <w:sz w:val="24"/>
          <w:szCs w:val="24"/>
        </w:rPr>
        <w:t>r</w:t>
      </w:r>
      <w:r w:rsidR="00554F89">
        <w:rPr>
          <w:rFonts w:ascii="Palatino Linotype" w:hAnsi="Palatino Linotype"/>
          <w:sz w:val="24"/>
          <w:szCs w:val="24"/>
        </w:rPr>
        <w:t>g</w:t>
      </w:r>
      <w:proofErr w:type="spellEnd"/>
      <w:r w:rsidR="00C64152" w:rsidRPr="009464CE">
        <w:rPr>
          <w:rFonts w:ascii="Palatino Linotype" w:hAnsi="Palatino Linotype"/>
          <w:sz w:val="24"/>
          <w:szCs w:val="24"/>
        </w:rPr>
        <w:t xml:space="preserve"> &amp; Lynne Lewis,</w:t>
      </w:r>
      <w:r w:rsidR="009751AC" w:rsidRPr="009464CE">
        <w:rPr>
          <w:rFonts w:ascii="Palatino Linotype" w:hAnsi="Palatino Linotype"/>
          <w:sz w:val="24"/>
          <w:szCs w:val="24"/>
        </w:rPr>
        <w:t xml:space="preserve"> “</w:t>
      </w:r>
      <w:r w:rsidR="009751AC" w:rsidRPr="009464CE">
        <w:rPr>
          <w:rFonts w:ascii="Palatino Linotype" w:hAnsi="Palatino Linotype"/>
          <w:b/>
          <w:i/>
          <w:sz w:val="24"/>
          <w:szCs w:val="24"/>
          <w:u w:val="single"/>
        </w:rPr>
        <w:t xml:space="preserve">Environmental </w:t>
      </w:r>
      <w:r w:rsidR="00CB6B62">
        <w:rPr>
          <w:rFonts w:ascii="Palatino Linotype" w:hAnsi="Palatino Linotype"/>
          <w:b/>
          <w:i/>
          <w:sz w:val="24"/>
          <w:szCs w:val="24"/>
          <w:u w:val="single"/>
        </w:rPr>
        <w:t xml:space="preserve">&amp; Natural Resource </w:t>
      </w:r>
      <w:r w:rsidR="009751AC" w:rsidRPr="009464CE">
        <w:rPr>
          <w:rFonts w:ascii="Palatino Linotype" w:hAnsi="Palatino Linotype"/>
          <w:b/>
          <w:i/>
          <w:sz w:val="24"/>
          <w:szCs w:val="24"/>
          <w:u w:val="single"/>
        </w:rPr>
        <w:t>Economic</w:t>
      </w:r>
      <w:r w:rsidR="00CB6B62">
        <w:rPr>
          <w:rFonts w:ascii="Palatino Linotype" w:hAnsi="Palatino Linotype"/>
          <w:b/>
          <w:i/>
          <w:sz w:val="24"/>
          <w:szCs w:val="24"/>
          <w:u w:val="single"/>
        </w:rPr>
        <w:t>s</w:t>
      </w:r>
      <w:r w:rsidR="009751AC" w:rsidRPr="009464CE">
        <w:rPr>
          <w:rFonts w:ascii="Palatino Linotype" w:hAnsi="Palatino Linotype"/>
          <w:sz w:val="24"/>
          <w:szCs w:val="24"/>
        </w:rPr>
        <w:t xml:space="preserve">”, </w:t>
      </w:r>
      <w:r w:rsidR="00A40110">
        <w:rPr>
          <w:rFonts w:ascii="Palatino Linotype" w:hAnsi="Palatino Linotype"/>
          <w:sz w:val="24"/>
          <w:szCs w:val="24"/>
        </w:rPr>
        <w:t>10</w:t>
      </w:r>
      <w:r w:rsidR="009751AC" w:rsidRPr="009464CE">
        <w:rPr>
          <w:rFonts w:ascii="Palatino Linotype" w:hAnsi="Palatino Linotype"/>
          <w:sz w:val="24"/>
          <w:szCs w:val="24"/>
          <w:vertAlign w:val="superscript"/>
        </w:rPr>
        <w:t>th</w:t>
      </w:r>
      <w:r w:rsidR="0096215E" w:rsidRPr="009464CE">
        <w:rPr>
          <w:rFonts w:ascii="Palatino Linotype" w:hAnsi="Palatino Linotype"/>
          <w:sz w:val="24"/>
          <w:szCs w:val="24"/>
        </w:rPr>
        <w:t xml:space="preserve"> </w:t>
      </w:r>
      <w:r w:rsidR="009751AC" w:rsidRPr="009464CE">
        <w:rPr>
          <w:rFonts w:ascii="Palatino Linotype" w:hAnsi="Palatino Linotype"/>
          <w:sz w:val="24"/>
          <w:szCs w:val="24"/>
        </w:rPr>
        <w:t>edition</w:t>
      </w:r>
      <w:r w:rsidRPr="009464CE">
        <w:rPr>
          <w:rFonts w:ascii="Palatino Linotype" w:hAnsi="Palatino Linotype"/>
          <w:sz w:val="24"/>
          <w:szCs w:val="24"/>
        </w:rPr>
        <w:t>,</w:t>
      </w:r>
      <w:r w:rsidR="00107196" w:rsidRPr="009464CE">
        <w:rPr>
          <w:rFonts w:ascii="Palatino Linotype" w:hAnsi="Palatino Linotype"/>
          <w:sz w:val="24"/>
          <w:szCs w:val="24"/>
        </w:rPr>
        <w:t xml:space="preserve"> </w:t>
      </w:r>
      <w:r w:rsidRPr="009464CE">
        <w:rPr>
          <w:rFonts w:ascii="Palatino Linotype" w:hAnsi="Palatino Linotype"/>
          <w:sz w:val="24"/>
          <w:szCs w:val="24"/>
        </w:rPr>
        <w:t xml:space="preserve">Pearson, </w:t>
      </w:r>
      <w:r w:rsidR="00A40110">
        <w:rPr>
          <w:rFonts w:ascii="Palatino Linotype" w:hAnsi="Palatino Linotype"/>
          <w:sz w:val="24"/>
          <w:szCs w:val="24"/>
        </w:rPr>
        <w:t>2012</w:t>
      </w:r>
      <w:r w:rsidR="0096215E" w:rsidRPr="009464CE">
        <w:rPr>
          <w:rFonts w:ascii="Palatino Linotype" w:hAnsi="Palatino Linotype"/>
          <w:sz w:val="24"/>
          <w:szCs w:val="24"/>
        </w:rPr>
        <w:t>.</w:t>
      </w:r>
      <w:r w:rsidR="001C3713" w:rsidRPr="009464CE">
        <w:rPr>
          <w:rFonts w:ascii="Palatino Linotype" w:hAnsi="Palatino Linotype"/>
          <w:sz w:val="24"/>
          <w:szCs w:val="24"/>
        </w:rPr>
        <w:t xml:space="preserve">  </w:t>
      </w:r>
      <w:r w:rsidR="001C3713" w:rsidRPr="009464CE">
        <w:rPr>
          <w:rFonts w:ascii="Palatino Linotype" w:hAnsi="Palatino Linotype"/>
          <w:b/>
          <w:sz w:val="24"/>
          <w:szCs w:val="24"/>
        </w:rPr>
        <w:t>(</w:t>
      </w:r>
      <w:proofErr w:type="spellStart"/>
      <w:r w:rsidR="00554F89">
        <w:rPr>
          <w:rFonts w:ascii="Palatino Linotype" w:hAnsi="Palatino Linotype"/>
          <w:b/>
          <w:sz w:val="24"/>
          <w:szCs w:val="24"/>
        </w:rPr>
        <w:t>Tietenbe</w:t>
      </w:r>
      <w:r w:rsidR="0003252E">
        <w:rPr>
          <w:rFonts w:ascii="Palatino Linotype" w:hAnsi="Palatino Linotype"/>
          <w:b/>
          <w:sz w:val="24"/>
          <w:szCs w:val="24"/>
        </w:rPr>
        <w:t>r</w:t>
      </w:r>
      <w:r w:rsidR="00554F89">
        <w:rPr>
          <w:rFonts w:ascii="Palatino Linotype" w:hAnsi="Palatino Linotype"/>
          <w:b/>
          <w:sz w:val="24"/>
          <w:szCs w:val="24"/>
        </w:rPr>
        <w:t>g</w:t>
      </w:r>
      <w:proofErr w:type="spellEnd"/>
      <w:r w:rsidR="001C3713" w:rsidRPr="009464CE">
        <w:rPr>
          <w:rFonts w:ascii="Palatino Linotype" w:hAnsi="Palatino Linotype"/>
          <w:b/>
          <w:sz w:val="24"/>
          <w:szCs w:val="24"/>
        </w:rPr>
        <w:t>)</w:t>
      </w:r>
    </w:p>
    <w:p w:rsidR="00780AF0" w:rsidRDefault="00780AF0" w:rsidP="00197C16">
      <w:pPr>
        <w:spacing w:after="0"/>
        <w:rPr>
          <w:rFonts w:ascii="Palatino Linotype" w:hAnsi="Palatino Linotype"/>
          <w:b/>
          <w:sz w:val="24"/>
          <w:szCs w:val="24"/>
          <w:u w:val="single"/>
        </w:rPr>
      </w:pPr>
    </w:p>
    <w:p w:rsidR="00830437" w:rsidRPr="0038227D" w:rsidRDefault="00FD74B4" w:rsidP="0038227D">
      <w:pPr>
        <w:spacing w:after="0"/>
        <w:rPr>
          <w:rFonts w:ascii="Palatino Linotype" w:hAnsi="Palatino Linotype"/>
          <w:sz w:val="24"/>
          <w:szCs w:val="24"/>
        </w:rPr>
      </w:pPr>
      <w:r>
        <w:rPr>
          <w:rFonts w:ascii="Palatino Linotype" w:eastAsia="MS PGothic" w:hAnsi="Palatino Linotype" w:cs="Arial"/>
          <w:b/>
          <w:bCs/>
          <w:u w:val="single"/>
        </w:rPr>
        <w:t>Rec</w:t>
      </w:r>
      <w:r w:rsidR="001E1112">
        <w:rPr>
          <w:rFonts w:ascii="Palatino Linotype" w:eastAsia="MS PGothic" w:hAnsi="Palatino Linotype" w:cs="Arial"/>
          <w:b/>
          <w:bCs/>
          <w:u w:val="single"/>
        </w:rPr>
        <w:t>ommended Textbook</w:t>
      </w:r>
      <w:r w:rsidR="00574E96">
        <w:rPr>
          <w:rFonts w:ascii="Palatino Linotype" w:eastAsia="MS PGothic" w:hAnsi="Palatino Linotype" w:cs="Arial"/>
          <w:b/>
          <w:bCs/>
          <w:u w:val="single"/>
        </w:rPr>
        <w:t>s</w:t>
      </w:r>
      <w:r w:rsidR="001E1112">
        <w:rPr>
          <w:rFonts w:ascii="Palatino Linotype" w:eastAsia="MS PGothic" w:hAnsi="Palatino Linotype" w:cs="Arial"/>
          <w:b/>
          <w:bCs/>
          <w:u w:val="single"/>
        </w:rPr>
        <w:t xml:space="preserve">: (purchase </w:t>
      </w:r>
      <w:r>
        <w:rPr>
          <w:rFonts w:ascii="Palatino Linotype" w:eastAsia="MS PGothic" w:hAnsi="Palatino Linotype" w:cs="Arial"/>
          <w:b/>
          <w:bCs/>
          <w:u w:val="single"/>
        </w:rPr>
        <w:t>not necessary)</w:t>
      </w:r>
      <w:r>
        <w:rPr>
          <w:rFonts w:ascii="Palatino Linotype" w:eastAsia="MS PGothic" w:hAnsi="Palatino Linotype" w:cs="Arial"/>
          <w:b/>
          <w:bCs/>
          <w:u w:val="single"/>
        </w:rPr>
        <w:br/>
      </w:r>
      <w:r w:rsidRPr="00D93111">
        <w:rPr>
          <w:rFonts w:ascii="Palatino Linotype" w:eastAsia="MS PGothic" w:hAnsi="Palatino Linotype" w:cs="Arial"/>
          <w:bCs/>
          <w:sz w:val="24"/>
          <w:szCs w:val="24"/>
        </w:rPr>
        <w:t>1.</w:t>
      </w:r>
      <w:r w:rsidR="00DF7425" w:rsidRPr="00D93111">
        <w:rPr>
          <w:rFonts w:ascii="Palatino Linotype" w:eastAsia="MS PGothic" w:hAnsi="Palatino Linotype" w:cs="Arial"/>
          <w:bCs/>
          <w:sz w:val="24"/>
          <w:szCs w:val="24"/>
        </w:rPr>
        <w:t xml:space="preserve"> </w:t>
      </w:r>
      <w:r w:rsidR="00B3662C" w:rsidRPr="00AA441C">
        <w:rPr>
          <w:rFonts w:ascii="Palatino Linotype" w:hAnsi="Palatino Linotype"/>
          <w:sz w:val="24"/>
          <w:szCs w:val="24"/>
        </w:rPr>
        <w:t>Herman Daly &amp; Joshua Farley, “</w:t>
      </w:r>
      <w:r w:rsidR="00B3662C" w:rsidRPr="00BA099F">
        <w:rPr>
          <w:rFonts w:ascii="Palatino Linotype" w:hAnsi="Palatino Linotype"/>
          <w:b/>
          <w:i/>
          <w:sz w:val="24"/>
          <w:szCs w:val="24"/>
          <w:u w:val="single"/>
        </w:rPr>
        <w:t>Ecological Economics: Principles and Applications</w:t>
      </w:r>
      <w:r w:rsidR="00B3662C" w:rsidRPr="00AA441C">
        <w:rPr>
          <w:rFonts w:ascii="Palatino Linotype" w:hAnsi="Palatino Linotype"/>
          <w:i/>
          <w:sz w:val="24"/>
          <w:szCs w:val="24"/>
        </w:rPr>
        <w:t>”, 2</w:t>
      </w:r>
      <w:r w:rsidR="00B3662C" w:rsidRPr="00AA441C">
        <w:rPr>
          <w:rFonts w:ascii="Palatino Linotype" w:hAnsi="Palatino Linotype"/>
          <w:i/>
          <w:sz w:val="24"/>
          <w:szCs w:val="24"/>
          <w:vertAlign w:val="superscript"/>
        </w:rPr>
        <w:t>nd</w:t>
      </w:r>
      <w:r w:rsidR="00B3662C" w:rsidRPr="00AA441C">
        <w:rPr>
          <w:rFonts w:ascii="Palatino Linotype" w:hAnsi="Palatino Linotype"/>
          <w:i/>
          <w:sz w:val="24"/>
          <w:szCs w:val="24"/>
        </w:rPr>
        <w:t xml:space="preserve"> </w:t>
      </w:r>
      <w:r w:rsidR="00B3662C" w:rsidRPr="00BA099F">
        <w:rPr>
          <w:rFonts w:ascii="Palatino Linotype" w:hAnsi="Palatino Linotype"/>
          <w:sz w:val="24"/>
          <w:szCs w:val="24"/>
        </w:rPr>
        <w:t>edition,</w:t>
      </w:r>
      <w:r w:rsidR="00B3662C" w:rsidRPr="00AA441C">
        <w:rPr>
          <w:rFonts w:ascii="Palatino Linotype" w:hAnsi="Palatino Linotype"/>
          <w:sz w:val="24"/>
          <w:szCs w:val="24"/>
        </w:rPr>
        <w:t xml:space="preserve"> Island Press, 2010.</w:t>
      </w:r>
      <w:r w:rsidR="00BA099F">
        <w:rPr>
          <w:rFonts w:ascii="Palatino Linotype" w:hAnsi="Palatino Linotype"/>
          <w:sz w:val="24"/>
          <w:szCs w:val="24"/>
        </w:rPr>
        <w:t xml:space="preserve"> </w:t>
      </w:r>
      <w:r w:rsidR="00BA099F" w:rsidRPr="00BA099F">
        <w:rPr>
          <w:rFonts w:ascii="Palatino Linotype" w:hAnsi="Palatino Linotype"/>
          <w:b/>
          <w:sz w:val="24"/>
          <w:szCs w:val="24"/>
        </w:rPr>
        <w:t>(Daly)</w:t>
      </w:r>
    </w:p>
    <w:p w:rsidR="00FD74B4" w:rsidRPr="00BA099F" w:rsidRDefault="00FD74B4" w:rsidP="00197C16">
      <w:pPr>
        <w:pStyle w:val="Default"/>
        <w:spacing w:line="276" w:lineRule="auto"/>
        <w:rPr>
          <w:rFonts w:ascii="Palatino Linotype" w:eastAsia="MS PGothic" w:hAnsi="Palatino Linotype" w:cs="Arial"/>
          <w:bCs/>
        </w:rPr>
      </w:pPr>
      <w:r w:rsidRPr="00BA099F">
        <w:rPr>
          <w:rFonts w:ascii="Palatino Linotype" w:eastAsia="MS PGothic" w:hAnsi="Palatino Linotype" w:cs="Arial"/>
          <w:bCs/>
        </w:rPr>
        <w:t>2.</w:t>
      </w:r>
      <w:r w:rsidR="001E1112" w:rsidRPr="00BA099F">
        <w:rPr>
          <w:rFonts w:ascii="Palatino Linotype" w:eastAsia="MS PGothic" w:hAnsi="Palatino Linotype" w:cs="Arial"/>
          <w:bCs/>
        </w:rPr>
        <w:t xml:space="preserve"> Barry C. Field &amp; Nancy D. Olewiler, </w:t>
      </w:r>
      <w:r w:rsidR="001E1112" w:rsidRPr="00D93111">
        <w:rPr>
          <w:rFonts w:ascii="Palatino Linotype" w:eastAsia="MS PGothic" w:hAnsi="Palatino Linotype" w:cs="Arial"/>
          <w:b/>
          <w:bCs/>
          <w:i/>
        </w:rPr>
        <w:t>“</w:t>
      </w:r>
      <w:r w:rsidR="001E1112" w:rsidRPr="00D93111">
        <w:rPr>
          <w:rFonts w:ascii="Palatino Linotype" w:eastAsia="MS PGothic" w:hAnsi="Palatino Linotype" w:cs="Arial"/>
          <w:b/>
          <w:bCs/>
          <w:i/>
          <w:u w:val="single"/>
        </w:rPr>
        <w:t>Environmental Economics”</w:t>
      </w:r>
      <w:r w:rsidR="001E1112" w:rsidRPr="00D93111">
        <w:rPr>
          <w:rFonts w:ascii="Palatino Linotype" w:eastAsia="MS PGothic" w:hAnsi="Palatino Linotype" w:cs="Arial"/>
          <w:b/>
          <w:bCs/>
          <w:i/>
        </w:rPr>
        <w:t>,</w:t>
      </w:r>
      <w:r w:rsidR="001E1112" w:rsidRPr="00D93111">
        <w:rPr>
          <w:rFonts w:ascii="Palatino Linotype" w:eastAsia="MS PGothic" w:hAnsi="Palatino Linotype" w:cs="Arial"/>
          <w:bCs/>
        </w:rPr>
        <w:t xml:space="preserve"> 3</w:t>
      </w:r>
      <w:r w:rsidR="001E1112" w:rsidRPr="00D93111">
        <w:rPr>
          <w:rFonts w:ascii="Palatino Linotype" w:eastAsia="MS PGothic" w:hAnsi="Palatino Linotype" w:cs="Arial"/>
          <w:bCs/>
          <w:vertAlign w:val="superscript"/>
        </w:rPr>
        <w:t>rd</w:t>
      </w:r>
      <w:r w:rsidR="001E1112" w:rsidRPr="00D93111">
        <w:rPr>
          <w:rFonts w:ascii="Palatino Linotype" w:eastAsia="MS PGothic" w:hAnsi="Palatino Linotype" w:cs="Arial"/>
          <w:bCs/>
        </w:rPr>
        <w:t xml:space="preserve"> Edition</w:t>
      </w:r>
      <w:r w:rsidR="001E1112" w:rsidRPr="00BA099F">
        <w:rPr>
          <w:rFonts w:ascii="Palatino Linotype" w:eastAsia="MS PGothic" w:hAnsi="Palatino Linotype" w:cs="Arial"/>
          <w:bCs/>
        </w:rPr>
        <w:t>, McGraw-Hill Ryerson, 2011</w:t>
      </w:r>
      <w:r w:rsidR="00BA099F" w:rsidRPr="00BA099F">
        <w:rPr>
          <w:rFonts w:ascii="Palatino Linotype" w:eastAsia="MS PGothic" w:hAnsi="Palatino Linotype" w:cs="Arial"/>
          <w:bCs/>
        </w:rPr>
        <w:t xml:space="preserve">. </w:t>
      </w:r>
      <w:r w:rsidR="00BA099F" w:rsidRPr="00BA099F">
        <w:rPr>
          <w:rFonts w:ascii="Palatino Linotype" w:eastAsia="MS PGothic" w:hAnsi="Palatino Linotype" w:cs="Arial"/>
          <w:b/>
          <w:bCs/>
        </w:rPr>
        <w:t>(Field)</w:t>
      </w:r>
    </w:p>
    <w:p w:rsidR="00574E96" w:rsidRDefault="00574E96" w:rsidP="00197C16">
      <w:pPr>
        <w:pStyle w:val="Default"/>
        <w:spacing w:line="276" w:lineRule="auto"/>
        <w:rPr>
          <w:rFonts w:ascii="Palatino Linotype" w:eastAsia="MS PGothic" w:hAnsi="Palatino Linotype" w:cs="Arial"/>
          <w:b/>
          <w:bCs/>
          <w:u w:val="single"/>
        </w:rPr>
      </w:pPr>
    </w:p>
    <w:p w:rsidR="00F72AFA" w:rsidRPr="009464CE" w:rsidRDefault="00F72AFA" w:rsidP="00197C16">
      <w:pPr>
        <w:pStyle w:val="Default"/>
        <w:spacing w:line="276" w:lineRule="auto"/>
        <w:rPr>
          <w:rFonts w:ascii="Palatino Linotype" w:hAnsi="Palatino Linotype" w:cs="CMR10"/>
        </w:rPr>
      </w:pPr>
      <w:r w:rsidRPr="009464CE">
        <w:rPr>
          <w:rFonts w:ascii="Palatino Linotype" w:eastAsia="MS PGothic" w:hAnsi="Palatino Linotype" w:cs="Arial"/>
          <w:b/>
          <w:bCs/>
          <w:u w:val="single"/>
        </w:rPr>
        <w:t>Resources:</w:t>
      </w:r>
    </w:p>
    <w:p w:rsidR="00B23CA0" w:rsidRDefault="00F72AFA" w:rsidP="00197C16">
      <w:pPr>
        <w:pStyle w:val="Default"/>
        <w:spacing w:line="276" w:lineRule="auto"/>
        <w:rPr>
          <w:rFonts w:ascii="Palatino Linotype" w:eastAsia="MS PGothic" w:hAnsi="Palatino Linotype" w:cs="Arial"/>
          <w:bCs/>
        </w:rPr>
      </w:pPr>
      <w:r w:rsidRPr="009464CE">
        <w:rPr>
          <w:rFonts w:ascii="Palatino Linotype" w:eastAsia="MS PGothic" w:hAnsi="Palatino Linotype" w:cs="Arial"/>
          <w:bCs/>
        </w:rPr>
        <w:t>Course related materials including le</w:t>
      </w:r>
      <w:r w:rsidR="009E5720">
        <w:rPr>
          <w:rFonts w:ascii="Palatino Linotype" w:eastAsia="MS PGothic" w:hAnsi="Palatino Linotype" w:cs="Arial"/>
          <w:bCs/>
        </w:rPr>
        <w:t>cture notes and course outline</w:t>
      </w:r>
      <w:r w:rsidRPr="009464CE">
        <w:rPr>
          <w:rFonts w:ascii="Palatino Linotype" w:eastAsia="MS PGothic" w:hAnsi="Palatino Linotype" w:cs="Arial"/>
          <w:bCs/>
        </w:rPr>
        <w:t xml:space="preserve"> will be posted on </w:t>
      </w:r>
      <w:r w:rsidR="00D93111">
        <w:rPr>
          <w:rFonts w:ascii="Palatino Linotype" w:eastAsia="MS PGothic" w:hAnsi="Palatino Linotype" w:cs="Arial"/>
          <w:bCs/>
        </w:rPr>
        <w:t>M</w:t>
      </w:r>
      <w:r w:rsidR="004A662F">
        <w:rPr>
          <w:rFonts w:ascii="Palatino Linotype" w:eastAsia="MS PGothic" w:hAnsi="Palatino Linotype" w:cs="Arial"/>
          <w:bCs/>
        </w:rPr>
        <w:t>LS</w:t>
      </w:r>
      <w:r w:rsidRPr="009464CE">
        <w:rPr>
          <w:rFonts w:ascii="Palatino Linotype" w:eastAsia="MS PGothic" w:hAnsi="Palatino Linotype" w:cs="Arial"/>
          <w:bCs/>
        </w:rPr>
        <w:t xml:space="preserve"> at:</w:t>
      </w:r>
    </w:p>
    <w:p w:rsidR="00F72AFA" w:rsidRDefault="00BB7E80" w:rsidP="00197C16">
      <w:pPr>
        <w:pStyle w:val="Default"/>
        <w:spacing w:line="276" w:lineRule="auto"/>
        <w:rPr>
          <w:rFonts w:ascii="Palatino Linotype" w:hAnsi="Palatino Linotype"/>
          <w:b/>
        </w:rPr>
      </w:pPr>
      <w:r>
        <w:rPr>
          <w:rFonts w:ascii="Palatino Linotype" w:hAnsi="Palatino Linotype"/>
          <w:b/>
        </w:rPr>
        <w:t xml:space="preserve">Section A: </w:t>
      </w:r>
      <w:r w:rsidR="00B23CA0">
        <w:rPr>
          <w:rFonts w:ascii="Palatino Linotype" w:hAnsi="Palatino Linotype"/>
          <w:b/>
        </w:rPr>
        <w:t>EC</w:t>
      </w:r>
      <w:r w:rsidR="00BB5A41">
        <w:rPr>
          <w:rFonts w:ascii="Palatino Linotype" w:hAnsi="Palatino Linotype"/>
          <w:b/>
        </w:rPr>
        <w:t xml:space="preserve"> 238-A-Environmental Economics</w:t>
      </w:r>
      <w:r w:rsidR="00B436DC">
        <w:rPr>
          <w:rFonts w:ascii="Palatino Linotype" w:hAnsi="Palatino Linotype"/>
          <w:b/>
        </w:rPr>
        <w:t xml:space="preserve"> </w:t>
      </w:r>
      <w:r w:rsidR="00BB5A41">
        <w:rPr>
          <w:rFonts w:ascii="Palatino Linotype" w:hAnsi="Palatino Linotype"/>
          <w:b/>
        </w:rPr>
        <w:t xml:space="preserve"> </w:t>
      </w:r>
      <w:r w:rsidR="00B436DC">
        <w:rPr>
          <w:rFonts w:ascii="Palatino Linotype" w:hAnsi="Palatino Linotype"/>
          <w:b/>
        </w:rPr>
        <w:t>Fall</w:t>
      </w:r>
      <w:r w:rsidR="00430245" w:rsidRPr="009464CE">
        <w:rPr>
          <w:rFonts w:ascii="Palatino Linotype" w:hAnsi="Palatino Linotype"/>
          <w:b/>
        </w:rPr>
        <w:t xml:space="preserve"> 201</w:t>
      </w:r>
      <w:r w:rsidR="00B436DC">
        <w:rPr>
          <w:rFonts w:ascii="Palatino Linotype" w:hAnsi="Palatino Linotype"/>
          <w:b/>
        </w:rPr>
        <w:t>6</w:t>
      </w:r>
    </w:p>
    <w:p w:rsidR="00BB7E80" w:rsidRPr="00B23CA0" w:rsidRDefault="00BB7E80" w:rsidP="00197C16">
      <w:pPr>
        <w:pStyle w:val="Default"/>
        <w:spacing w:line="276" w:lineRule="auto"/>
        <w:rPr>
          <w:rFonts w:ascii="Palatino Linotype" w:eastAsia="MS PGothic" w:hAnsi="Palatino Linotype" w:cs="Arial"/>
          <w:bCs/>
        </w:rPr>
      </w:pPr>
      <w:r>
        <w:rPr>
          <w:rFonts w:ascii="Palatino Linotype" w:hAnsi="Palatino Linotype"/>
          <w:b/>
        </w:rPr>
        <w:t>Section B: EC 238-B-Environmental Economics</w:t>
      </w:r>
      <w:r w:rsidR="00B436DC">
        <w:rPr>
          <w:rFonts w:ascii="Palatino Linotype" w:hAnsi="Palatino Linotype"/>
          <w:b/>
        </w:rPr>
        <w:t xml:space="preserve"> </w:t>
      </w:r>
      <w:r>
        <w:rPr>
          <w:rFonts w:ascii="Palatino Linotype" w:hAnsi="Palatino Linotype"/>
          <w:b/>
        </w:rPr>
        <w:t xml:space="preserve"> </w:t>
      </w:r>
      <w:r w:rsidR="00B436DC">
        <w:rPr>
          <w:rFonts w:ascii="Palatino Linotype" w:hAnsi="Palatino Linotype"/>
          <w:b/>
        </w:rPr>
        <w:t>Fall</w:t>
      </w:r>
      <w:r w:rsidRPr="009464CE">
        <w:rPr>
          <w:rFonts w:ascii="Palatino Linotype" w:hAnsi="Palatino Linotype"/>
          <w:b/>
        </w:rPr>
        <w:t xml:space="preserve"> 201</w:t>
      </w:r>
      <w:r w:rsidR="00B436DC">
        <w:rPr>
          <w:rFonts w:ascii="Palatino Linotype" w:hAnsi="Palatino Linotype"/>
          <w:b/>
        </w:rPr>
        <w:t>6</w:t>
      </w:r>
    </w:p>
    <w:p w:rsidR="00F72AFA" w:rsidRPr="009E5720" w:rsidRDefault="009E5720" w:rsidP="00197C16">
      <w:pPr>
        <w:pStyle w:val="Default"/>
        <w:spacing w:line="276" w:lineRule="auto"/>
        <w:rPr>
          <w:rFonts w:ascii="Palatino Linotype" w:hAnsi="Palatino Linotype" w:cs="Verdana"/>
        </w:rPr>
      </w:pPr>
      <w:r w:rsidRPr="009464CE">
        <w:rPr>
          <w:rFonts w:ascii="Palatino Linotype" w:hAnsi="Palatino Linotype"/>
        </w:rPr>
        <w:t>The lecture notes for each releva</w:t>
      </w:r>
      <w:r w:rsidR="00D93111">
        <w:rPr>
          <w:rFonts w:ascii="Palatino Linotype" w:hAnsi="Palatino Linotype"/>
        </w:rPr>
        <w:t xml:space="preserve">nt topic will be posted on </w:t>
      </w:r>
      <w:r w:rsidR="00D93111" w:rsidRPr="00D93111">
        <w:rPr>
          <w:rFonts w:ascii="Palatino Linotype" w:hAnsi="Palatino Linotype"/>
        </w:rPr>
        <w:t>M</w:t>
      </w:r>
      <w:r w:rsidRPr="00D93111">
        <w:rPr>
          <w:rFonts w:ascii="Palatino Linotype" w:hAnsi="Palatino Linotype"/>
        </w:rPr>
        <w:t>LS.</w:t>
      </w:r>
      <w:r>
        <w:rPr>
          <w:rFonts w:ascii="Palatino Linotype" w:hAnsi="Palatino Linotype" w:cs="Verdana"/>
        </w:rPr>
        <w:t xml:space="preserve"> </w:t>
      </w:r>
      <w:r w:rsidR="00F72AFA" w:rsidRPr="009464CE">
        <w:rPr>
          <w:rFonts w:ascii="Palatino Linotype" w:eastAsia="MS PGothic" w:hAnsi="Palatino Linotype" w:cs="Arial"/>
          <w:bCs/>
        </w:rPr>
        <w:t>The content</w:t>
      </w:r>
      <w:r w:rsidR="007B2B0E">
        <w:rPr>
          <w:rFonts w:ascii="Palatino Linotype" w:eastAsia="MS PGothic" w:hAnsi="Palatino Linotype" w:cs="Arial"/>
          <w:bCs/>
        </w:rPr>
        <w:t>s</w:t>
      </w:r>
      <w:r w:rsidR="00F72AFA" w:rsidRPr="009464CE">
        <w:rPr>
          <w:rFonts w:ascii="Palatino Linotype" w:eastAsia="MS PGothic" w:hAnsi="Palatino Linotype" w:cs="Arial"/>
          <w:bCs/>
        </w:rPr>
        <w:t xml:space="preserve"> of the exams</w:t>
      </w:r>
      <w:r w:rsidR="0038201E">
        <w:rPr>
          <w:rFonts w:ascii="Palatino Linotype" w:eastAsia="MS PGothic" w:hAnsi="Palatino Linotype" w:cs="Arial"/>
          <w:bCs/>
        </w:rPr>
        <w:t xml:space="preserve"> including practice </w:t>
      </w:r>
      <w:r w:rsidR="00745E2E">
        <w:rPr>
          <w:rFonts w:ascii="Palatino Linotype" w:eastAsia="MS PGothic" w:hAnsi="Palatino Linotype" w:cs="Arial"/>
          <w:bCs/>
        </w:rPr>
        <w:t>problems</w:t>
      </w:r>
      <w:r w:rsidR="00F72AFA" w:rsidRPr="009464CE">
        <w:rPr>
          <w:rFonts w:ascii="Palatino Linotype" w:eastAsia="MS PGothic" w:hAnsi="Palatino Linotype" w:cs="Arial"/>
          <w:bCs/>
        </w:rPr>
        <w:t xml:space="preserve"> will be</w:t>
      </w:r>
      <w:r w:rsidR="00713183">
        <w:rPr>
          <w:rFonts w:ascii="Palatino Linotype" w:eastAsia="MS PGothic" w:hAnsi="Palatino Linotype" w:cs="Arial"/>
          <w:bCs/>
        </w:rPr>
        <w:t xml:space="preserve"> anno</w:t>
      </w:r>
      <w:r w:rsidR="00D93111">
        <w:rPr>
          <w:rFonts w:ascii="Palatino Linotype" w:eastAsia="MS PGothic" w:hAnsi="Palatino Linotype" w:cs="Arial"/>
          <w:bCs/>
        </w:rPr>
        <w:t xml:space="preserve">unced in class and on </w:t>
      </w:r>
      <w:r w:rsidR="00D93111" w:rsidRPr="00D93111">
        <w:rPr>
          <w:rFonts w:ascii="Palatino Linotype" w:eastAsia="MS PGothic" w:hAnsi="Palatino Linotype" w:cs="Arial"/>
          <w:bCs/>
        </w:rPr>
        <w:t>M</w:t>
      </w:r>
      <w:r w:rsidR="009F781B" w:rsidRPr="00D93111">
        <w:rPr>
          <w:rFonts w:ascii="Palatino Linotype" w:eastAsia="MS PGothic" w:hAnsi="Palatino Linotype" w:cs="Arial"/>
          <w:bCs/>
        </w:rPr>
        <w:t>LS</w:t>
      </w:r>
      <w:r w:rsidR="00F72AFA" w:rsidRPr="00D93111">
        <w:rPr>
          <w:rFonts w:ascii="Palatino Linotype" w:eastAsia="MS PGothic" w:hAnsi="Palatino Linotype" w:cs="Arial"/>
          <w:bCs/>
        </w:rPr>
        <w:t>.</w:t>
      </w:r>
      <w:r w:rsidR="007B2B0E">
        <w:rPr>
          <w:rFonts w:ascii="Palatino Linotype" w:eastAsia="MS PGothic" w:hAnsi="Palatino Linotype" w:cs="Arial"/>
          <w:bCs/>
        </w:rPr>
        <w:t xml:space="preserve"> Students are encouraged to visit</w:t>
      </w:r>
      <w:r w:rsidR="00F72AFA" w:rsidRPr="009464CE">
        <w:rPr>
          <w:rFonts w:ascii="Palatino Linotype" w:eastAsia="MS PGothic" w:hAnsi="Palatino Linotype" w:cs="Arial"/>
          <w:bCs/>
        </w:rPr>
        <w:t xml:space="preserve"> this site frequently. It is highly recommended that students attend the lectures and read the te</w:t>
      </w:r>
      <w:r>
        <w:rPr>
          <w:rFonts w:ascii="Palatino Linotype" w:eastAsia="MS PGothic" w:hAnsi="Palatino Linotype" w:cs="Arial"/>
          <w:bCs/>
        </w:rPr>
        <w:t xml:space="preserve">xtbook </w:t>
      </w:r>
      <w:r w:rsidR="00F72AFA" w:rsidRPr="009464CE">
        <w:rPr>
          <w:rFonts w:ascii="Palatino Linotype" w:eastAsia="MS PGothic" w:hAnsi="Palatino Linotype" w:cs="Arial"/>
          <w:bCs/>
        </w:rPr>
        <w:t xml:space="preserve">ahead of time. Lecture notes are provided as a supplement to the text book. </w:t>
      </w:r>
    </w:p>
    <w:p w:rsidR="00430245" w:rsidRPr="009464CE" w:rsidRDefault="00430245" w:rsidP="00197C16">
      <w:pPr>
        <w:spacing w:after="0"/>
        <w:rPr>
          <w:rFonts w:ascii="Palatino Linotype" w:eastAsia="MS PGothic" w:hAnsi="Palatino Linotype"/>
          <w:b/>
          <w:sz w:val="24"/>
          <w:szCs w:val="24"/>
          <w:u w:val="single"/>
        </w:rPr>
      </w:pPr>
    </w:p>
    <w:p w:rsidR="00F72AFA" w:rsidRPr="009464CE" w:rsidRDefault="00F72AFA" w:rsidP="00197C16">
      <w:pPr>
        <w:spacing w:after="0"/>
        <w:rPr>
          <w:rFonts w:ascii="Palatino Linotype" w:eastAsia="MS PGothic" w:hAnsi="Palatino Linotype"/>
          <w:b/>
          <w:sz w:val="24"/>
          <w:szCs w:val="24"/>
          <w:u w:val="single"/>
        </w:rPr>
      </w:pPr>
      <w:r w:rsidRPr="009464CE">
        <w:rPr>
          <w:rFonts w:ascii="Palatino Linotype" w:eastAsia="MS PGothic" w:hAnsi="Palatino Linotype"/>
          <w:b/>
          <w:sz w:val="24"/>
          <w:szCs w:val="24"/>
          <w:u w:val="single"/>
        </w:rPr>
        <w:t>Evaluation:</w:t>
      </w:r>
    </w:p>
    <w:p w:rsidR="00DD0060" w:rsidRDefault="00F72AFA" w:rsidP="00197C16">
      <w:pPr>
        <w:spacing w:after="0"/>
        <w:rPr>
          <w:rFonts w:ascii="Palatino Linotype" w:eastAsia="MS PGothic" w:hAnsi="Palatino Linotype"/>
          <w:sz w:val="24"/>
          <w:szCs w:val="24"/>
        </w:rPr>
      </w:pPr>
      <w:r w:rsidRPr="009464CE">
        <w:rPr>
          <w:rFonts w:ascii="Palatino Linotype" w:eastAsia="MS PGothic" w:hAnsi="Palatino Linotype"/>
          <w:sz w:val="24"/>
          <w:szCs w:val="24"/>
        </w:rPr>
        <w:t>Student</w:t>
      </w:r>
      <w:r w:rsidR="004C4A8D">
        <w:rPr>
          <w:rFonts w:ascii="Palatino Linotype" w:eastAsia="MS PGothic" w:hAnsi="Palatino Linotype"/>
          <w:sz w:val="24"/>
          <w:szCs w:val="24"/>
        </w:rPr>
        <w:t xml:space="preserve"> evaluation for this course</w:t>
      </w:r>
      <w:r w:rsidRPr="009464CE">
        <w:rPr>
          <w:rFonts w:ascii="Palatino Linotype" w:eastAsia="MS PGothic" w:hAnsi="Palatino Linotype"/>
          <w:sz w:val="24"/>
          <w:szCs w:val="24"/>
        </w:rPr>
        <w:t xml:space="preserve"> consist</w:t>
      </w:r>
      <w:r w:rsidR="004C4A8D">
        <w:rPr>
          <w:rFonts w:ascii="Palatino Linotype" w:eastAsia="MS PGothic" w:hAnsi="Palatino Linotype"/>
          <w:sz w:val="24"/>
          <w:szCs w:val="24"/>
        </w:rPr>
        <w:t>s</w:t>
      </w:r>
      <w:r w:rsidRPr="009464CE">
        <w:rPr>
          <w:rFonts w:ascii="Palatino Linotype" w:eastAsia="MS PGothic" w:hAnsi="Palatino Linotype"/>
          <w:sz w:val="24"/>
          <w:szCs w:val="24"/>
        </w:rPr>
        <w:t xml:space="preserve"> of two in-class midterm exams and </w:t>
      </w:r>
      <w:r w:rsidR="004C4A8D">
        <w:rPr>
          <w:rFonts w:ascii="Palatino Linotype" w:eastAsia="MS PGothic" w:hAnsi="Palatino Linotype"/>
          <w:sz w:val="24"/>
          <w:szCs w:val="24"/>
        </w:rPr>
        <w:t xml:space="preserve">a final exam. Final exam is comprehensive;  it </w:t>
      </w:r>
      <w:r w:rsidRPr="009464CE">
        <w:rPr>
          <w:rFonts w:ascii="Palatino Linotype" w:eastAsia="MS PGothic" w:hAnsi="Palatino Linotype"/>
          <w:sz w:val="24"/>
          <w:szCs w:val="24"/>
        </w:rPr>
        <w:t xml:space="preserve"> include</w:t>
      </w:r>
      <w:r w:rsidR="004C4A8D">
        <w:rPr>
          <w:rFonts w:ascii="Palatino Linotype" w:eastAsia="MS PGothic" w:hAnsi="Palatino Linotype"/>
          <w:sz w:val="24"/>
          <w:szCs w:val="24"/>
        </w:rPr>
        <w:t>s</w:t>
      </w:r>
      <w:r w:rsidRPr="009464CE">
        <w:rPr>
          <w:rFonts w:ascii="Palatino Linotype" w:eastAsia="MS PGothic" w:hAnsi="Palatino Linotype"/>
          <w:sz w:val="24"/>
          <w:szCs w:val="24"/>
        </w:rPr>
        <w:t xml:space="preserve"> all materials covered in this course. The final exam date will be announced by the Registrar’s Office. The final exam period for </w:t>
      </w:r>
      <w:r w:rsidR="00CF7987">
        <w:rPr>
          <w:rFonts w:ascii="Palatino Linotype" w:hAnsi="Palatino Linotype"/>
          <w:sz w:val="24"/>
          <w:szCs w:val="24"/>
        </w:rPr>
        <w:t xml:space="preserve">Fall Term 2016 is December </w:t>
      </w:r>
      <w:r w:rsidR="005974DC">
        <w:rPr>
          <w:rFonts w:ascii="Palatino Linotype" w:hAnsi="Palatino Linotype"/>
          <w:sz w:val="24"/>
          <w:szCs w:val="24"/>
        </w:rPr>
        <w:t>10</w:t>
      </w:r>
      <w:r w:rsidR="00CF7987">
        <w:rPr>
          <w:rFonts w:ascii="Palatino Linotype" w:hAnsi="Palatino Linotype"/>
          <w:sz w:val="24"/>
          <w:szCs w:val="24"/>
        </w:rPr>
        <w:t xml:space="preserve"> </w:t>
      </w:r>
      <w:r w:rsidR="00E72BD5">
        <w:rPr>
          <w:rFonts w:ascii="Palatino Linotype" w:hAnsi="Palatino Linotype"/>
          <w:sz w:val="24"/>
          <w:szCs w:val="24"/>
        </w:rPr>
        <w:t xml:space="preserve"> </w:t>
      </w:r>
      <w:r w:rsidR="00CF7987">
        <w:rPr>
          <w:rFonts w:ascii="Palatino Linotype" w:hAnsi="Palatino Linotype"/>
          <w:sz w:val="24"/>
          <w:szCs w:val="24"/>
        </w:rPr>
        <w:t>to December 2</w:t>
      </w:r>
      <w:r w:rsidR="005974DC">
        <w:rPr>
          <w:rFonts w:ascii="Palatino Linotype" w:hAnsi="Palatino Linotype"/>
          <w:sz w:val="24"/>
          <w:szCs w:val="24"/>
        </w:rPr>
        <w:t>1</w:t>
      </w:r>
      <w:r w:rsidRPr="009464CE">
        <w:rPr>
          <w:rFonts w:ascii="Palatino Linotype" w:eastAsia="MS PGothic" w:hAnsi="Palatino Linotype"/>
          <w:sz w:val="24"/>
          <w:szCs w:val="24"/>
        </w:rPr>
        <w:t>. Students are expected to be available during this time. An alternative final exam time is not allowed on the ground of travel plans.</w:t>
      </w:r>
    </w:p>
    <w:p w:rsidR="004C4A8D" w:rsidRDefault="004C4A8D" w:rsidP="00197C16">
      <w:pPr>
        <w:spacing w:after="0"/>
        <w:rPr>
          <w:rFonts w:ascii="Palatino Linotype" w:eastAsia="MS PGothic" w:hAnsi="Palatino Linotype"/>
          <w:sz w:val="24"/>
          <w:szCs w:val="24"/>
        </w:rPr>
      </w:pPr>
    </w:p>
    <w:p w:rsidR="004C4A8D" w:rsidRDefault="004C4A8D" w:rsidP="00197C16">
      <w:pPr>
        <w:spacing w:after="0"/>
        <w:rPr>
          <w:rFonts w:ascii="Palatino Linotype" w:eastAsia="MS PGothic" w:hAnsi="Palatino Linotype"/>
          <w:sz w:val="24"/>
          <w:szCs w:val="24"/>
        </w:rPr>
      </w:pPr>
    </w:p>
    <w:p w:rsidR="004C4A8D" w:rsidRDefault="004C4A8D" w:rsidP="00197C16">
      <w:pPr>
        <w:spacing w:after="0"/>
        <w:rPr>
          <w:rFonts w:ascii="Palatino Linotype" w:eastAsia="MS PGothic" w:hAnsi="Palatino Linotype"/>
          <w:sz w:val="24"/>
          <w:szCs w:val="24"/>
        </w:rPr>
      </w:pPr>
    </w:p>
    <w:p w:rsidR="004C4A8D" w:rsidRDefault="004C4A8D" w:rsidP="00197C16">
      <w:pPr>
        <w:spacing w:after="0"/>
        <w:rPr>
          <w:rFonts w:ascii="Palatino Linotype" w:eastAsia="MS PGothic" w:hAnsi="Palatino Linotype"/>
          <w:sz w:val="24"/>
          <w:szCs w:val="24"/>
        </w:rPr>
      </w:pPr>
    </w:p>
    <w:p w:rsidR="004C4A8D" w:rsidRDefault="004C4A8D" w:rsidP="00197C16">
      <w:pPr>
        <w:spacing w:after="0"/>
        <w:rPr>
          <w:rFonts w:ascii="Palatino Linotype" w:eastAsia="MS PGothic" w:hAnsi="Palatino Linotype"/>
          <w:sz w:val="24"/>
          <w:szCs w:val="24"/>
        </w:rPr>
      </w:pPr>
    </w:p>
    <w:p w:rsidR="00713183" w:rsidRDefault="00713183" w:rsidP="00197C16">
      <w:pPr>
        <w:spacing w:after="0"/>
        <w:rPr>
          <w:rFonts w:ascii="Palatino Linotype" w:eastAsia="MS PGothic" w:hAnsi="Palatino Linotype"/>
          <w:color w:val="000000" w:themeColor="text1"/>
          <w:sz w:val="24"/>
          <w:szCs w:val="24"/>
        </w:rPr>
      </w:pPr>
    </w:p>
    <w:p w:rsidR="00F72AFA" w:rsidRPr="009464CE" w:rsidRDefault="00F72AFA" w:rsidP="00197C16">
      <w:pPr>
        <w:spacing w:after="0"/>
        <w:rPr>
          <w:rFonts w:ascii="Palatino Linotype" w:eastAsia="MS PGothic" w:hAnsi="Palatino Linotype"/>
          <w:color w:val="000000" w:themeColor="text1"/>
          <w:sz w:val="24"/>
          <w:szCs w:val="24"/>
        </w:rPr>
      </w:pPr>
      <w:r w:rsidRPr="009464CE">
        <w:rPr>
          <w:rFonts w:ascii="Palatino Linotype" w:eastAsia="MS PGothic" w:hAnsi="Palatino Linotype"/>
          <w:b/>
          <w:sz w:val="24"/>
          <w:szCs w:val="24"/>
          <w:u w:val="single"/>
        </w:rPr>
        <w:lastRenderedPageBreak/>
        <w:t>The Exam Schedule:</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70"/>
        <w:gridCol w:w="2970"/>
        <w:gridCol w:w="2430"/>
        <w:gridCol w:w="1890"/>
      </w:tblGrid>
      <w:tr w:rsidR="00F72AFA" w:rsidRPr="009464CE" w:rsidTr="00A97CBD">
        <w:tc>
          <w:tcPr>
            <w:tcW w:w="207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Exams</w:t>
            </w:r>
          </w:p>
        </w:tc>
        <w:tc>
          <w:tcPr>
            <w:tcW w:w="297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Date</w:t>
            </w:r>
          </w:p>
        </w:tc>
        <w:tc>
          <w:tcPr>
            <w:tcW w:w="2430" w:type="dxa"/>
            <w:tcBorders>
              <w:top w:val="single" w:sz="4" w:space="0" w:color="000000"/>
              <w:left w:val="single" w:sz="4" w:space="0" w:color="000000"/>
              <w:bottom w:val="single" w:sz="4" w:space="0" w:color="000000"/>
              <w:right w:val="single" w:sz="4" w:space="0" w:color="000000"/>
            </w:tcBorders>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Time</w:t>
            </w:r>
          </w:p>
        </w:tc>
        <w:tc>
          <w:tcPr>
            <w:tcW w:w="189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Weight</w:t>
            </w:r>
          </w:p>
        </w:tc>
      </w:tr>
      <w:tr w:rsidR="00F72AFA" w:rsidRPr="009464CE" w:rsidTr="00A97CBD">
        <w:tc>
          <w:tcPr>
            <w:tcW w:w="207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Midterm 1</w:t>
            </w:r>
          </w:p>
        </w:tc>
        <w:tc>
          <w:tcPr>
            <w:tcW w:w="2970" w:type="dxa"/>
            <w:tcBorders>
              <w:top w:val="single" w:sz="4" w:space="0" w:color="000000"/>
              <w:left w:val="single" w:sz="4" w:space="0" w:color="000000"/>
              <w:bottom w:val="single" w:sz="4" w:space="0" w:color="000000"/>
              <w:right w:val="single" w:sz="4" w:space="0" w:color="000000"/>
            </w:tcBorders>
            <w:hideMark/>
          </w:tcPr>
          <w:p w:rsidR="00F72AFA" w:rsidRPr="009464CE" w:rsidRDefault="009637F9" w:rsidP="00197C16">
            <w:pPr>
              <w:spacing w:after="0"/>
              <w:rPr>
                <w:rFonts w:ascii="Palatino Linotype" w:eastAsia="MS PGothic" w:hAnsi="Palatino Linotype"/>
                <w:b/>
                <w:color w:val="00B0F0"/>
                <w:sz w:val="24"/>
                <w:szCs w:val="24"/>
              </w:rPr>
            </w:pPr>
            <w:r>
              <w:rPr>
                <w:rFonts w:ascii="Palatino Linotype" w:eastAsia="MS PGothic" w:hAnsi="Palatino Linotype"/>
                <w:b/>
                <w:color w:val="00B0F0"/>
                <w:sz w:val="24"/>
                <w:szCs w:val="24"/>
              </w:rPr>
              <w:t>Thurs</w:t>
            </w:r>
            <w:r w:rsidR="00D45D78">
              <w:rPr>
                <w:rFonts w:ascii="Palatino Linotype" w:eastAsia="MS PGothic" w:hAnsi="Palatino Linotype"/>
                <w:b/>
                <w:color w:val="00B0F0"/>
                <w:sz w:val="24"/>
                <w:szCs w:val="24"/>
              </w:rPr>
              <w:t>day</w:t>
            </w:r>
            <w:r>
              <w:rPr>
                <w:rFonts w:ascii="Palatino Linotype" w:eastAsia="MS PGothic" w:hAnsi="Palatino Linotype"/>
                <w:b/>
                <w:color w:val="00B0F0"/>
                <w:sz w:val="24"/>
                <w:szCs w:val="24"/>
              </w:rPr>
              <w:t>, October 20</w:t>
            </w:r>
            <w:r w:rsidR="00F72AFA" w:rsidRPr="009464CE">
              <w:rPr>
                <w:rFonts w:ascii="Palatino Linotype" w:eastAsia="MS PGothic" w:hAnsi="Palatino Linotype"/>
                <w:b/>
                <w:color w:val="00B0F0"/>
                <w:sz w:val="24"/>
                <w:szCs w:val="24"/>
              </w:rPr>
              <w:t>, 201</w:t>
            </w:r>
            <w:r>
              <w:rPr>
                <w:rFonts w:ascii="Palatino Linotype" w:eastAsia="MS PGothic" w:hAnsi="Palatino Linotype"/>
                <w:b/>
                <w:color w:val="00B0F0"/>
                <w:sz w:val="24"/>
                <w:szCs w:val="24"/>
              </w:rPr>
              <w:t>6</w:t>
            </w:r>
          </w:p>
        </w:tc>
        <w:tc>
          <w:tcPr>
            <w:tcW w:w="2430" w:type="dxa"/>
            <w:tcBorders>
              <w:top w:val="single" w:sz="4" w:space="0" w:color="000000"/>
              <w:left w:val="single" w:sz="4" w:space="0" w:color="000000"/>
              <w:bottom w:val="single" w:sz="4" w:space="0" w:color="000000"/>
              <w:right w:val="single" w:sz="4" w:space="0" w:color="000000"/>
            </w:tcBorders>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In class exam</w:t>
            </w:r>
          </w:p>
        </w:tc>
        <w:tc>
          <w:tcPr>
            <w:tcW w:w="189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25%</w:t>
            </w:r>
          </w:p>
        </w:tc>
      </w:tr>
      <w:tr w:rsidR="00F72AFA" w:rsidRPr="009464CE" w:rsidTr="00A97CBD">
        <w:tc>
          <w:tcPr>
            <w:tcW w:w="207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Midterm 2</w:t>
            </w:r>
          </w:p>
        </w:tc>
        <w:tc>
          <w:tcPr>
            <w:tcW w:w="2970" w:type="dxa"/>
            <w:tcBorders>
              <w:top w:val="single" w:sz="4" w:space="0" w:color="000000"/>
              <w:left w:val="single" w:sz="4" w:space="0" w:color="000000"/>
              <w:bottom w:val="single" w:sz="4" w:space="0" w:color="000000"/>
              <w:right w:val="single" w:sz="4" w:space="0" w:color="000000"/>
            </w:tcBorders>
            <w:hideMark/>
          </w:tcPr>
          <w:p w:rsidR="00F72AFA" w:rsidRPr="009464CE" w:rsidRDefault="009637F9" w:rsidP="00197C16">
            <w:pPr>
              <w:spacing w:after="0"/>
              <w:rPr>
                <w:rFonts w:ascii="Palatino Linotype" w:eastAsia="MS PGothic" w:hAnsi="Palatino Linotype"/>
                <w:b/>
                <w:color w:val="00B0F0"/>
                <w:sz w:val="24"/>
                <w:szCs w:val="24"/>
              </w:rPr>
            </w:pPr>
            <w:r>
              <w:rPr>
                <w:rFonts w:ascii="Palatino Linotype" w:eastAsia="MS PGothic" w:hAnsi="Palatino Linotype"/>
                <w:b/>
                <w:color w:val="00B0F0"/>
                <w:sz w:val="24"/>
                <w:szCs w:val="24"/>
              </w:rPr>
              <w:t>Tuesday, November 22</w:t>
            </w:r>
            <w:r w:rsidR="00F72AFA" w:rsidRPr="009464CE">
              <w:rPr>
                <w:rFonts w:ascii="Palatino Linotype" w:eastAsia="MS PGothic" w:hAnsi="Palatino Linotype"/>
                <w:b/>
                <w:color w:val="00B0F0"/>
                <w:sz w:val="24"/>
                <w:szCs w:val="24"/>
              </w:rPr>
              <w:t>, 201</w:t>
            </w:r>
            <w:r>
              <w:rPr>
                <w:rFonts w:ascii="Palatino Linotype" w:eastAsia="MS PGothic" w:hAnsi="Palatino Linotype"/>
                <w:b/>
                <w:color w:val="00B0F0"/>
                <w:sz w:val="24"/>
                <w:szCs w:val="24"/>
              </w:rPr>
              <w:t>6</w:t>
            </w:r>
          </w:p>
        </w:tc>
        <w:tc>
          <w:tcPr>
            <w:tcW w:w="2430" w:type="dxa"/>
            <w:tcBorders>
              <w:top w:val="single" w:sz="4" w:space="0" w:color="000000"/>
              <w:left w:val="single" w:sz="4" w:space="0" w:color="000000"/>
              <w:bottom w:val="single" w:sz="4" w:space="0" w:color="000000"/>
              <w:right w:val="single" w:sz="4" w:space="0" w:color="000000"/>
            </w:tcBorders>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In class exam</w:t>
            </w:r>
          </w:p>
        </w:tc>
        <w:tc>
          <w:tcPr>
            <w:tcW w:w="189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25%</w:t>
            </w:r>
          </w:p>
        </w:tc>
      </w:tr>
      <w:tr w:rsidR="00F72AFA" w:rsidRPr="009464CE" w:rsidTr="00A97CBD">
        <w:tc>
          <w:tcPr>
            <w:tcW w:w="207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 xml:space="preserve">Final </w:t>
            </w:r>
          </w:p>
        </w:tc>
        <w:tc>
          <w:tcPr>
            <w:tcW w:w="297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TBA</w:t>
            </w:r>
          </w:p>
        </w:tc>
        <w:tc>
          <w:tcPr>
            <w:tcW w:w="2430" w:type="dxa"/>
            <w:tcBorders>
              <w:top w:val="single" w:sz="4" w:space="0" w:color="000000"/>
              <w:left w:val="single" w:sz="4" w:space="0" w:color="000000"/>
              <w:bottom w:val="single" w:sz="4" w:space="0" w:color="000000"/>
              <w:right w:val="single" w:sz="4" w:space="0" w:color="000000"/>
            </w:tcBorders>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TBA</w:t>
            </w:r>
          </w:p>
        </w:tc>
        <w:tc>
          <w:tcPr>
            <w:tcW w:w="1890" w:type="dxa"/>
            <w:tcBorders>
              <w:top w:val="single" w:sz="4" w:space="0" w:color="000000"/>
              <w:left w:val="single" w:sz="4" w:space="0" w:color="000000"/>
              <w:bottom w:val="single" w:sz="4" w:space="0" w:color="000000"/>
              <w:right w:val="single" w:sz="4" w:space="0" w:color="000000"/>
            </w:tcBorders>
            <w:hideMark/>
          </w:tcPr>
          <w:p w:rsidR="00F72AFA" w:rsidRPr="009464CE" w:rsidRDefault="00F72AFA" w:rsidP="00197C16">
            <w:pPr>
              <w:spacing w:after="0"/>
              <w:rPr>
                <w:rFonts w:ascii="Palatino Linotype" w:eastAsia="MS PGothic" w:hAnsi="Palatino Linotype"/>
                <w:b/>
                <w:color w:val="00B0F0"/>
                <w:sz w:val="24"/>
                <w:szCs w:val="24"/>
              </w:rPr>
            </w:pPr>
            <w:r w:rsidRPr="009464CE">
              <w:rPr>
                <w:rFonts w:ascii="Palatino Linotype" w:eastAsia="MS PGothic" w:hAnsi="Palatino Linotype"/>
                <w:b/>
                <w:color w:val="00B0F0"/>
                <w:sz w:val="24"/>
                <w:szCs w:val="24"/>
              </w:rPr>
              <w:t>50%</w:t>
            </w:r>
          </w:p>
        </w:tc>
      </w:tr>
    </w:tbl>
    <w:p w:rsidR="00D45D78" w:rsidRDefault="00D45D78" w:rsidP="00197C16">
      <w:pPr>
        <w:spacing w:after="0"/>
        <w:rPr>
          <w:rFonts w:ascii="Palatino Linotype" w:eastAsia="MS PGothic" w:hAnsi="Palatino Linotype" w:cs="Arial"/>
          <w:b/>
          <w:sz w:val="24"/>
          <w:szCs w:val="24"/>
          <w:u w:val="single"/>
        </w:rPr>
      </w:pPr>
    </w:p>
    <w:p w:rsidR="00B436DC" w:rsidRDefault="00B436DC" w:rsidP="00197C16">
      <w:pPr>
        <w:spacing w:after="0"/>
        <w:rPr>
          <w:rFonts w:ascii="Palatino Linotype" w:eastAsia="MS PGothic" w:hAnsi="Palatino Linotype" w:cs="Arial"/>
          <w:b/>
          <w:sz w:val="24"/>
          <w:szCs w:val="24"/>
          <w:u w:val="single"/>
        </w:rPr>
      </w:pPr>
    </w:p>
    <w:p w:rsidR="00F72AFA" w:rsidRPr="009464CE" w:rsidRDefault="00F72AFA" w:rsidP="00197C16">
      <w:pPr>
        <w:spacing w:after="0"/>
        <w:rPr>
          <w:rFonts w:ascii="Palatino Linotype" w:eastAsia="MS PGothic" w:hAnsi="Palatino Linotype"/>
          <w:sz w:val="24"/>
          <w:szCs w:val="24"/>
        </w:rPr>
      </w:pPr>
      <w:r w:rsidRPr="009464CE">
        <w:rPr>
          <w:rFonts w:ascii="Palatino Linotype" w:eastAsia="MS PGothic" w:hAnsi="Palatino Linotype" w:cs="Arial"/>
          <w:b/>
          <w:sz w:val="24"/>
          <w:szCs w:val="24"/>
          <w:u w:val="single"/>
        </w:rPr>
        <w:t>Policy for Missed Exams:</w:t>
      </w:r>
    </w:p>
    <w:p w:rsidR="00F72AFA" w:rsidRPr="009464CE" w:rsidRDefault="00F72AFA" w:rsidP="00197C16">
      <w:pPr>
        <w:autoSpaceDE w:val="0"/>
        <w:autoSpaceDN w:val="0"/>
        <w:adjustRightInd w:val="0"/>
        <w:spacing w:after="0"/>
        <w:rPr>
          <w:rFonts w:ascii="Palatino Linotype" w:eastAsia="MS PGothic" w:hAnsi="Palatino Linotype" w:cs="Arial"/>
          <w:sz w:val="24"/>
          <w:szCs w:val="24"/>
        </w:rPr>
      </w:pPr>
      <w:r w:rsidRPr="009464CE">
        <w:rPr>
          <w:rFonts w:ascii="Palatino Linotype" w:eastAsia="MS PGothic" w:hAnsi="Palatino Linotype" w:cs="Arial"/>
          <w:sz w:val="24"/>
          <w:szCs w:val="24"/>
        </w:rPr>
        <w:t xml:space="preserve">No make-up midterm exam will be provided for this course. Students who do not have a relevant medical certificate will receive a mark of zero on any missed exam and their final grade will be assigned in accordance with the formula specified above. For students who have valid medical certificate (approved by the instructor), the weight of the missed exam will be transferred to the final exam. </w:t>
      </w:r>
      <w:r w:rsidR="00381EF1" w:rsidRPr="00381EF1">
        <w:rPr>
          <w:rFonts w:ascii="Palatino Linotype" w:hAnsi="Palatino Linotype"/>
          <w:sz w:val="23"/>
          <w:szCs w:val="23"/>
        </w:rPr>
        <w:t>Students who are unable to write the scheduled final exam for valid cause supported by appropriate documentation must submit a petition along with supporting documentation to the undergraduate office.</w:t>
      </w:r>
      <w:r w:rsidR="003357E9">
        <w:rPr>
          <w:rFonts w:ascii="Palatino Linotype" w:hAnsi="Palatino Linotype"/>
          <w:sz w:val="23"/>
          <w:szCs w:val="23"/>
        </w:rPr>
        <w:t xml:space="preserve"> </w:t>
      </w:r>
      <w:r w:rsidRPr="003357E9">
        <w:rPr>
          <w:rFonts w:ascii="Palatino Linotype" w:eastAsia="MS PGothic" w:hAnsi="Palatino Linotype" w:cs="Arial"/>
          <w:sz w:val="24"/>
          <w:szCs w:val="24"/>
        </w:rPr>
        <w:t>Students are advised to notify the instructor in person about the missed exam as soon as they are better</w:t>
      </w:r>
      <w:r w:rsidR="002D283C" w:rsidRPr="003357E9">
        <w:rPr>
          <w:rFonts w:ascii="Palatino Linotype" w:eastAsia="MS PGothic" w:hAnsi="Palatino Linotype" w:cs="Arial"/>
          <w:sz w:val="24"/>
          <w:szCs w:val="24"/>
        </w:rPr>
        <w:t xml:space="preserve"> (within one week)</w:t>
      </w:r>
      <w:r w:rsidRPr="003357E9">
        <w:rPr>
          <w:rFonts w:ascii="Palatino Linotype" w:eastAsia="MS PGothic" w:hAnsi="Palatino Linotype" w:cs="Arial"/>
          <w:sz w:val="24"/>
          <w:szCs w:val="24"/>
        </w:rPr>
        <w:t>. E-mail notification about the missed exam is not accepted.</w:t>
      </w:r>
    </w:p>
    <w:p w:rsidR="00F72AFA" w:rsidRPr="009464CE" w:rsidRDefault="00F72AFA" w:rsidP="00197C16">
      <w:pPr>
        <w:autoSpaceDE w:val="0"/>
        <w:autoSpaceDN w:val="0"/>
        <w:adjustRightInd w:val="0"/>
        <w:spacing w:after="0"/>
        <w:rPr>
          <w:rFonts w:ascii="Palatino Linotype" w:eastAsia="MS PGothic" w:hAnsi="Palatino Linotype" w:cs="Arial"/>
          <w:sz w:val="24"/>
          <w:szCs w:val="24"/>
        </w:rPr>
      </w:pPr>
    </w:p>
    <w:p w:rsidR="00F72AFA" w:rsidRPr="009464CE" w:rsidRDefault="00F72AFA" w:rsidP="00197C16">
      <w:pPr>
        <w:shd w:val="clear" w:color="auto" w:fill="FFFFFF"/>
        <w:spacing w:after="0"/>
        <w:rPr>
          <w:rFonts w:ascii="Palatino Linotype" w:hAnsi="Palatino Linotype" w:cs="Calibri"/>
          <w:b/>
          <w:sz w:val="24"/>
          <w:szCs w:val="24"/>
          <w:u w:val="single"/>
        </w:rPr>
      </w:pPr>
      <w:r w:rsidRPr="009464CE">
        <w:rPr>
          <w:rFonts w:ascii="Palatino Linotype" w:eastAsia="MS PGothic" w:hAnsi="Palatino Linotype" w:cs="TimesNewRoman"/>
          <w:b/>
          <w:sz w:val="24"/>
          <w:szCs w:val="24"/>
          <w:u w:val="single"/>
        </w:rPr>
        <w:t>Grades:</w:t>
      </w:r>
    </w:p>
    <w:p w:rsidR="00F72AFA" w:rsidRPr="009464CE" w:rsidRDefault="00F72AFA" w:rsidP="00197C16">
      <w:pPr>
        <w:autoSpaceDE w:val="0"/>
        <w:autoSpaceDN w:val="0"/>
        <w:adjustRightInd w:val="0"/>
        <w:spacing w:after="0"/>
        <w:rPr>
          <w:rFonts w:ascii="Palatino Linotype" w:eastAsia="MS PGothic" w:hAnsi="Palatino Linotype" w:cs="TimesNewRoman"/>
          <w:sz w:val="24"/>
          <w:szCs w:val="24"/>
        </w:rPr>
      </w:pPr>
      <w:r w:rsidRPr="009464CE">
        <w:rPr>
          <w:rFonts w:ascii="Palatino Linotype" w:eastAsia="MS PGothic" w:hAnsi="Palatino Linotype" w:cs="TimesNewRoman"/>
          <w:sz w:val="24"/>
          <w:szCs w:val="24"/>
        </w:rPr>
        <w:t xml:space="preserve">Exam marks </w:t>
      </w:r>
      <w:r w:rsidR="002D283C">
        <w:rPr>
          <w:rFonts w:ascii="Palatino Linotype" w:eastAsia="MS PGothic" w:hAnsi="Palatino Linotype" w:cs="TimesNewRoman"/>
          <w:sz w:val="24"/>
          <w:szCs w:val="24"/>
        </w:rPr>
        <w:t>w</w:t>
      </w:r>
      <w:r w:rsidR="009D041A">
        <w:rPr>
          <w:rFonts w:ascii="Palatino Linotype" w:eastAsia="MS PGothic" w:hAnsi="Palatino Linotype" w:cs="TimesNewRoman"/>
          <w:sz w:val="24"/>
          <w:szCs w:val="24"/>
        </w:rPr>
        <w:t>ill be posted on M</w:t>
      </w:r>
      <w:r w:rsidR="003357E9">
        <w:rPr>
          <w:rFonts w:ascii="Palatino Linotype" w:eastAsia="MS PGothic" w:hAnsi="Palatino Linotype" w:cs="TimesNewRoman"/>
          <w:sz w:val="24"/>
          <w:szCs w:val="24"/>
        </w:rPr>
        <w:t>LS</w:t>
      </w:r>
      <w:r w:rsidRPr="009464CE">
        <w:rPr>
          <w:rFonts w:ascii="Palatino Linotype" w:eastAsia="MS PGothic" w:hAnsi="Palatino Linotype" w:cs="TimesNewRoman"/>
          <w:sz w:val="24"/>
          <w:szCs w:val="24"/>
        </w:rPr>
        <w:t>. Posting grades in public places or sending grades by e-mail are prohibited by university regulations.</w:t>
      </w:r>
    </w:p>
    <w:p w:rsidR="00F72AFA" w:rsidRPr="009464CE" w:rsidRDefault="00F72AFA" w:rsidP="00197C16">
      <w:pPr>
        <w:autoSpaceDE w:val="0"/>
        <w:autoSpaceDN w:val="0"/>
        <w:adjustRightInd w:val="0"/>
        <w:spacing w:after="0"/>
        <w:rPr>
          <w:rFonts w:ascii="Palatino Linotype" w:eastAsia="MS PGothic" w:hAnsi="Palatino Linotype" w:cs="TimesNewRoman"/>
          <w:sz w:val="24"/>
          <w:szCs w:val="24"/>
        </w:rPr>
      </w:pPr>
    </w:p>
    <w:p w:rsidR="00F72AFA" w:rsidRPr="009464CE" w:rsidRDefault="00F72AFA" w:rsidP="00197C16">
      <w:pPr>
        <w:autoSpaceDE w:val="0"/>
        <w:autoSpaceDN w:val="0"/>
        <w:adjustRightInd w:val="0"/>
        <w:spacing w:after="0"/>
        <w:rPr>
          <w:rFonts w:ascii="Palatino Linotype" w:eastAsia="MS PGothic" w:hAnsi="Palatino Linotype" w:cs="TimesNewRoman"/>
          <w:sz w:val="24"/>
          <w:szCs w:val="24"/>
        </w:rPr>
      </w:pPr>
      <w:r w:rsidRPr="009464CE">
        <w:rPr>
          <w:rFonts w:ascii="Palatino Linotype" w:eastAsia="MS PGothic" w:hAnsi="Palatino Linotype" w:cs="TimesNewRoman"/>
          <w:b/>
          <w:sz w:val="24"/>
          <w:szCs w:val="24"/>
          <w:u w:val="single"/>
        </w:rPr>
        <w:t>Remarking Policy:</w:t>
      </w:r>
    </w:p>
    <w:p w:rsidR="004C4A8D" w:rsidRDefault="00F72AFA" w:rsidP="004C4A8D">
      <w:pPr>
        <w:autoSpaceDE w:val="0"/>
        <w:autoSpaceDN w:val="0"/>
        <w:adjustRightInd w:val="0"/>
        <w:spacing w:after="0"/>
        <w:rPr>
          <w:rFonts w:ascii="Palatino Linotype" w:hAnsi="Palatino Linotype" w:cs="Papyrus-Regular"/>
          <w:sz w:val="24"/>
          <w:szCs w:val="24"/>
        </w:rPr>
      </w:pPr>
      <w:r w:rsidRPr="009464CE">
        <w:rPr>
          <w:rFonts w:ascii="Palatino Linotype" w:hAnsi="Palatino Linotype" w:cs="Papyrus-Regular"/>
          <w:sz w:val="24"/>
          <w:szCs w:val="24"/>
        </w:rPr>
        <w:t>If any student feels that the exam is not marked properly, he/she must inform the instructor within 6 days of the date on whic</w:t>
      </w:r>
      <w:r w:rsidR="00F42B20">
        <w:rPr>
          <w:rFonts w:ascii="Palatino Linotype" w:hAnsi="Palatino Linotype" w:cs="Papyrus-Regular"/>
          <w:sz w:val="24"/>
          <w:szCs w:val="24"/>
        </w:rPr>
        <w:t>h the grad</w:t>
      </w:r>
      <w:r w:rsidR="002A1FAA">
        <w:rPr>
          <w:rFonts w:ascii="Palatino Linotype" w:hAnsi="Palatino Linotype" w:cs="Papyrus-Regular"/>
          <w:sz w:val="24"/>
          <w:szCs w:val="24"/>
        </w:rPr>
        <w:t>es are posted on M</w:t>
      </w:r>
      <w:r w:rsidR="00C05BA6">
        <w:rPr>
          <w:rFonts w:ascii="Palatino Linotype" w:hAnsi="Palatino Linotype" w:cs="Papyrus-Regular"/>
          <w:sz w:val="24"/>
          <w:szCs w:val="24"/>
        </w:rPr>
        <w:t>LS</w:t>
      </w:r>
      <w:r w:rsidRPr="009464CE">
        <w:rPr>
          <w:rFonts w:ascii="Palatino Linotype" w:hAnsi="Palatino Linotype" w:cs="Papyrus-Regular"/>
          <w:sz w:val="24"/>
          <w:szCs w:val="24"/>
        </w:rPr>
        <w:t xml:space="preserve">. </w:t>
      </w:r>
    </w:p>
    <w:p w:rsidR="004C4A8D" w:rsidRDefault="004C4A8D" w:rsidP="004C4A8D">
      <w:pPr>
        <w:autoSpaceDE w:val="0"/>
        <w:autoSpaceDN w:val="0"/>
        <w:adjustRightInd w:val="0"/>
        <w:spacing w:after="0"/>
        <w:rPr>
          <w:rFonts w:ascii="Palatino Linotype" w:hAnsi="Palatino Linotype" w:cs="Papyrus-Regular"/>
          <w:sz w:val="24"/>
          <w:szCs w:val="24"/>
        </w:rPr>
      </w:pPr>
    </w:p>
    <w:p w:rsidR="00F72AFA" w:rsidRPr="004C4A8D" w:rsidRDefault="00F72AFA" w:rsidP="004C4A8D">
      <w:pPr>
        <w:autoSpaceDE w:val="0"/>
        <w:autoSpaceDN w:val="0"/>
        <w:adjustRightInd w:val="0"/>
        <w:spacing w:after="0"/>
        <w:rPr>
          <w:rFonts w:ascii="Palatino Linotype" w:hAnsi="Palatino Linotype" w:cs="Papyrus-Regular"/>
          <w:sz w:val="24"/>
          <w:szCs w:val="24"/>
        </w:rPr>
      </w:pPr>
      <w:r w:rsidRPr="009464CE">
        <w:rPr>
          <w:rFonts w:ascii="Palatino Linotype" w:eastAsia="MS PGothic" w:hAnsi="Palatino Linotype" w:cs="Verdana"/>
          <w:b/>
          <w:bCs/>
          <w:color w:val="000000"/>
          <w:sz w:val="24"/>
          <w:szCs w:val="24"/>
          <w:u w:val="single"/>
        </w:rPr>
        <w:t>Notes:</w:t>
      </w:r>
    </w:p>
    <w:p w:rsidR="00F72AFA" w:rsidRPr="009464CE" w:rsidRDefault="00F72AFA" w:rsidP="00197C16">
      <w:pPr>
        <w:spacing w:after="0"/>
        <w:rPr>
          <w:rFonts w:ascii="Palatino Linotype" w:eastAsia="MS PGothic" w:hAnsi="Palatino Linotype" w:cs="Verdana"/>
          <w:bCs/>
          <w:color w:val="000000"/>
          <w:sz w:val="24"/>
          <w:szCs w:val="24"/>
        </w:rPr>
      </w:pPr>
      <w:r w:rsidRPr="009464CE">
        <w:rPr>
          <w:rFonts w:ascii="Palatino Linotype" w:eastAsia="MS PGothic" w:hAnsi="Palatino Linotype" w:cs="Verdana"/>
          <w:bCs/>
          <w:color w:val="000000"/>
          <w:sz w:val="24"/>
          <w:szCs w:val="24"/>
        </w:rPr>
        <w:t>Although it is not mandatory, attendance is highly recommended. Some of the materials covered in the class will not be included in the lecture notes so it is strongly advised that students attend classes regularly. Student parti</w:t>
      </w:r>
      <w:r w:rsidR="00CF442D">
        <w:rPr>
          <w:rFonts w:ascii="Palatino Linotype" w:eastAsia="MS PGothic" w:hAnsi="Palatino Linotype" w:cs="Verdana"/>
          <w:bCs/>
          <w:color w:val="000000"/>
          <w:sz w:val="24"/>
          <w:szCs w:val="24"/>
        </w:rPr>
        <w:t>cipation in class is also strongly</w:t>
      </w:r>
      <w:r w:rsidRPr="009464CE">
        <w:rPr>
          <w:rFonts w:ascii="Palatino Linotype" w:eastAsia="MS PGothic" w:hAnsi="Palatino Linotype" w:cs="Verdana"/>
          <w:bCs/>
          <w:color w:val="000000"/>
          <w:sz w:val="24"/>
          <w:szCs w:val="24"/>
        </w:rPr>
        <w:t xml:space="preserve"> encouraged. Since, the course contents are technical in nature; a person to </w:t>
      </w:r>
      <w:r w:rsidRPr="009464CE">
        <w:rPr>
          <w:rFonts w:ascii="Palatino Linotype" w:eastAsia="MS PGothic" w:hAnsi="Palatino Linotype" w:cs="Verdana"/>
          <w:bCs/>
          <w:color w:val="000000"/>
          <w:sz w:val="24"/>
          <w:szCs w:val="24"/>
        </w:rPr>
        <w:lastRenderedPageBreak/>
        <w:t xml:space="preserve">person communication is preferred in answering questions. Students are welcome to ask any questions during regular office hours. </w:t>
      </w:r>
    </w:p>
    <w:p w:rsidR="00F72AFA" w:rsidRDefault="00F72AFA" w:rsidP="00197C16">
      <w:pPr>
        <w:autoSpaceDE w:val="0"/>
        <w:autoSpaceDN w:val="0"/>
        <w:adjustRightInd w:val="0"/>
        <w:spacing w:after="0"/>
        <w:rPr>
          <w:rFonts w:ascii="Palatino Linotype" w:hAnsi="Palatino Linotype"/>
          <w:sz w:val="24"/>
          <w:szCs w:val="24"/>
        </w:rPr>
      </w:pPr>
    </w:p>
    <w:p w:rsidR="00CC13D3" w:rsidRPr="00CC13D3" w:rsidRDefault="00CC13D3" w:rsidP="00CC13D3">
      <w:pPr>
        <w:autoSpaceDE w:val="0"/>
        <w:autoSpaceDN w:val="0"/>
        <w:adjustRightInd w:val="0"/>
        <w:spacing w:after="0" w:line="240" w:lineRule="auto"/>
        <w:rPr>
          <w:rFonts w:ascii="Palatino Linotype" w:hAnsi="Palatino Linotype" w:cs="Cambria"/>
          <w:b/>
          <w:color w:val="000000"/>
          <w:sz w:val="24"/>
          <w:szCs w:val="24"/>
          <w:u w:val="single"/>
        </w:rPr>
      </w:pPr>
      <w:r w:rsidRPr="00CC13D3">
        <w:rPr>
          <w:rFonts w:ascii="Palatino Linotype" w:hAnsi="Palatino Linotype" w:cs="Cambria"/>
          <w:b/>
          <w:color w:val="000000"/>
          <w:sz w:val="24"/>
          <w:szCs w:val="24"/>
          <w:u w:val="single"/>
        </w:rPr>
        <w:t>Chapters (</w:t>
      </w:r>
      <w:proofErr w:type="spellStart"/>
      <w:r w:rsidRPr="00CC13D3">
        <w:rPr>
          <w:rFonts w:ascii="Palatino Linotype" w:hAnsi="Palatino Linotype" w:cs="Cambria"/>
          <w:b/>
          <w:color w:val="000000"/>
          <w:sz w:val="24"/>
          <w:szCs w:val="24"/>
          <w:u w:val="single"/>
        </w:rPr>
        <w:t>Ti</w:t>
      </w:r>
      <w:r w:rsidR="004C4A8D">
        <w:rPr>
          <w:rFonts w:ascii="Palatino Linotype" w:hAnsi="Palatino Linotype" w:cs="Cambria"/>
          <w:b/>
          <w:color w:val="000000"/>
          <w:sz w:val="24"/>
          <w:szCs w:val="24"/>
          <w:u w:val="single"/>
        </w:rPr>
        <w:t>e</w:t>
      </w:r>
      <w:r w:rsidRPr="00CC13D3">
        <w:rPr>
          <w:rFonts w:ascii="Palatino Linotype" w:hAnsi="Palatino Linotype" w:cs="Cambria"/>
          <w:b/>
          <w:color w:val="000000"/>
          <w:sz w:val="24"/>
          <w:szCs w:val="24"/>
          <w:u w:val="single"/>
        </w:rPr>
        <w:t>tenberg</w:t>
      </w:r>
      <w:proofErr w:type="spellEnd"/>
      <w:r w:rsidRPr="00CC13D3">
        <w:rPr>
          <w:rFonts w:ascii="Palatino Linotype" w:hAnsi="Palatino Linotype" w:cs="Cambria"/>
          <w:b/>
          <w:color w:val="000000"/>
          <w:sz w:val="24"/>
          <w:szCs w:val="24"/>
          <w:u w:val="single"/>
        </w:rPr>
        <w:t>)</w:t>
      </w:r>
      <w:r>
        <w:rPr>
          <w:rFonts w:ascii="Palatino Linotype" w:hAnsi="Palatino Linotype" w:cs="Cambria"/>
          <w:b/>
          <w:color w:val="000000"/>
          <w:sz w:val="24"/>
          <w:szCs w:val="24"/>
          <w:u w:val="single"/>
        </w:rPr>
        <w:t>:</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 Visions of the Future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2: The Economic Approach: Property Rights, Externalities, and Environmental Problems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3: Evaluating Trade-Off: Benefit-Cost Analysis and Other Decision-Making Metrics </w:t>
      </w:r>
    </w:p>
    <w:p w:rsidR="00CC13D3" w:rsidRDefault="00CC13D3" w:rsidP="00CC13D3">
      <w:pPr>
        <w:autoSpaceDE w:val="0"/>
        <w:autoSpaceDN w:val="0"/>
        <w:adjustRightInd w:val="0"/>
        <w:spacing w:after="0"/>
        <w:rPr>
          <w:rFonts w:ascii="Palatino Linotype" w:hAnsi="Palatino Linotype" w:cs="Cambria"/>
          <w:color w:val="000000"/>
          <w:sz w:val="24"/>
          <w:szCs w:val="24"/>
        </w:rPr>
      </w:pPr>
      <w:r w:rsidRPr="00CC13D3">
        <w:rPr>
          <w:rFonts w:ascii="Palatino Linotype" w:hAnsi="Palatino Linotype" w:cs="Cambria"/>
          <w:color w:val="000000"/>
          <w:sz w:val="24"/>
          <w:szCs w:val="24"/>
        </w:rPr>
        <w:t>Chapter 4: Valuing the Environment: Methods</w:t>
      </w:r>
    </w:p>
    <w:p w:rsidR="00CC13D3" w:rsidRPr="00CC13D3" w:rsidRDefault="00CC13D3" w:rsidP="00CC13D3">
      <w:pPr>
        <w:autoSpaceDE w:val="0"/>
        <w:autoSpaceDN w:val="0"/>
        <w:adjustRightInd w:val="0"/>
        <w:spacing w:after="0"/>
        <w:rPr>
          <w:rFonts w:ascii="Palatino Linotype" w:hAnsi="Palatino Linotype"/>
          <w:b/>
          <w:bCs/>
          <w:color w:val="000000"/>
          <w:sz w:val="24"/>
          <w:szCs w:val="24"/>
          <w:u w:val="single"/>
        </w:rPr>
      </w:pPr>
      <w:r>
        <w:rPr>
          <w:rFonts w:ascii="Palatino Linotype" w:hAnsi="Palatino Linotype" w:cs="Cambria"/>
          <w:color w:val="000000"/>
          <w:sz w:val="24"/>
          <w:szCs w:val="24"/>
        </w:rPr>
        <w:t>Chapter 5: Dynamic Efficiency &amp; Sustainable Development</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14: Economics of Pollution Control: An Overview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15: Stationary-Source Local and Regional Air Pollution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16: Climate Change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17: Mobile-Source Air Pollution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18: Water Pollution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19: Toxic Substances and Environmental Justice </w:t>
      </w:r>
    </w:p>
    <w:p w:rsidR="00CC13D3" w:rsidRPr="00CC13D3" w:rsidRDefault="00CC13D3" w:rsidP="00CC13D3">
      <w:pPr>
        <w:autoSpaceDE w:val="0"/>
        <w:autoSpaceDN w:val="0"/>
        <w:adjustRightInd w:val="0"/>
        <w:spacing w:after="0" w:line="240" w:lineRule="auto"/>
        <w:rPr>
          <w:rFonts w:ascii="Palatino Linotype" w:hAnsi="Palatino Linotype" w:cs="Cambria"/>
          <w:color w:val="000000"/>
          <w:sz w:val="24"/>
          <w:szCs w:val="24"/>
        </w:rPr>
      </w:pPr>
      <w:r w:rsidRPr="00CC13D3">
        <w:rPr>
          <w:rFonts w:ascii="Palatino Linotype" w:hAnsi="Palatino Linotype" w:cs="Cambria"/>
          <w:color w:val="000000"/>
          <w:sz w:val="24"/>
          <w:szCs w:val="24"/>
        </w:rPr>
        <w:t xml:space="preserve">Chapter 20: The Quest for Sustainable Development </w:t>
      </w:r>
    </w:p>
    <w:p w:rsidR="00CC13D3" w:rsidRDefault="00CC13D3" w:rsidP="00CC13D3">
      <w:pPr>
        <w:autoSpaceDE w:val="0"/>
        <w:autoSpaceDN w:val="0"/>
        <w:adjustRightInd w:val="0"/>
        <w:spacing w:after="0"/>
        <w:rPr>
          <w:rFonts w:ascii="Palatino Linotype" w:hAnsi="Palatino Linotype" w:cs="Cambria"/>
          <w:color w:val="000000"/>
          <w:sz w:val="24"/>
          <w:szCs w:val="24"/>
        </w:rPr>
      </w:pPr>
      <w:r w:rsidRPr="00CC13D3">
        <w:rPr>
          <w:rFonts w:ascii="Palatino Linotype" w:hAnsi="Palatino Linotype" w:cs="Cambria"/>
          <w:color w:val="000000"/>
          <w:sz w:val="24"/>
          <w:szCs w:val="24"/>
        </w:rPr>
        <w:t>Chapter 21: Visions of the Future Revisited</w:t>
      </w:r>
    </w:p>
    <w:p w:rsidR="00E96A2A" w:rsidRPr="00CC13D3" w:rsidRDefault="00E96A2A" w:rsidP="00CC13D3">
      <w:pPr>
        <w:autoSpaceDE w:val="0"/>
        <w:autoSpaceDN w:val="0"/>
        <w:adjustRightInd w:val="0"/>
        <w:spacing w:after="0"/>
        <w:rPr>
          <w:rFonts w:ascii="Palatino Linotype" w:hAnsi="Palatino Linotype"/>
          <w:b/>
          <w:bCs/>
          <w:color w:val="000000"/>
          <w:sz w:val="24"/>
          <w:szCs w:val="24"/>
          <w:u w:val="single"/>
        </w:rPr>
      </w:pPr>
    </w:p>
    <w:p w:rsidR="00F72AFA" w:rsidRPr="009464CE" w:rsidRDefault="00DD02A3" w:rsidP="00197C16">
      <w:pPr>
        <w:autoSpaceDE w:val="0"/>
        <w:autoSpaceDN w:val="0"/>
        <w:adjustRightInd w:val="0"/>
        <w:spacing w:after="0"/>
        <w:rPr>
          <w:rFonts w:ascii="Palatino Linotype" w:hAnsi="Palatino Linotype"/>
          <w:b/>
          <w:bCs/>
          <w:color w:val="000000"/>
          <w:sz w:val="24"/>
          <w:szCs w:val="24"/>
          <w:u w:val="single"/>
        </w:rPr>
      </w:pPr>
      <w:r>
        <w:rPr>
          <w:rFonts w:ascii="Palatino Linotype" w:hAnsi="Palatino Linotype"/>
          <w:b/>
          <w:bCs/>
          <w:color w:val="000000"/>
          <w:sz w:val="24"/>
          <w:szCs w:val="24"/>
          <w:u w:val="single"/>
        </w:rPr>
        <w:t>Tentative Class Schedule: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3"/>
        <w:gridCol w:w="3234"/>
        <w:gridCol w:w="5499"/>
      </w:tblGrid>
      <w:tr w:rsidR="00D973A5" w:rsidRPr="00FF67B9" w:rsidTr="00A97CBD">
        <w:tc>
          <w:tcPr>
            <w:tcW w:w="843" w:type="dxa"/>
          </w:tcPr>
          <w:p w:rsidR="00D973A5" w:rsidRPr="00FF67B9" w:rsidRDefault="00D973A5" w:rsidP="00197C16">
            <w:pPr>
              <w:spacing w:after="0"/>
              <w:rPr>
                <w:rFonts w:ascii="Palatino Linotype" w:hAnsi="Palatino Linotype"/>
                <w:b/>
                <w:color w:val="00B0F0"/>
                <w:sz w:val="24"/>
                <w:szCs w:val="24"/>
              </w:rPr>
            </w:pPr>
            <w:r w:rsidRPr="00FF67B9">
              <w:rPr>
                <w:rFonts w:ascii="Palatino Linotype" w:hAnsi="Palatino Linotype"/>
                <w:b/>
                <w:color w:val="00B0F0"/>
                <w:sz w:val="24"/>
                <w:szCs w:val="24"/>
              </w:rPr>
              <w:t>Week</w:t>
            </w:r>
          </w:p>
        </w:tc>
        <w:tc>
          <w:tcPr>
            <w:tcW w:w="3234" w:type="dxa"/>
          </w:tcPr>
          <w:p w:rsidR="00D973A5" w:rsidRPr="00FF67B9" w:rsidRDefault="00D973A5" w:rsidP="00197C16">
            <w:pPr>
              <w:spacing w:after="0"/>
              <w:rPr>
                <w:rFonts w:ascii="Palatino Linotype" w:hAnsi="Palatino Linotype"/>
                <w:b/>
                <w:color w:val="00B0F0"/>
                <w:sz w:val="24"/>
                <w:szCs w:val="24"/>
              </w:rPr>
            </w:pPr>
            <w:r w:rsidRPr="00FF67B9">
              <w:rPr>
                <w:rFonts w:ascii="Palatino Linotype" w:hAnsi="Palatino Linotype"/>
                <w:b/>
                <w:color w:val="00B0F0"/>
                <w:sz w:val="24"/>
                <w:szCs w:val="24"/>
              </w:rPr>
              <w:t>Date</w:t>
            </w:r>
          </w:p>
        </w:tc>
        <w:tc>
          <w:tcPr>
            <w:tcW w:w="5499" w:type="dxa"/>
          </w:tcPr>
          <w:p w:rsidR="00D973A5" w:rsidRPr="00FF67B9" w:rsidRDefault="00D973A5" w:rsidP="00197C16">
            <w:pPr>
              <w:spacing w:after="0"/>
              <w:rPr>
                <w:rFonts w:ascii="Palatino Linotype" w:hAnsi="Palatino Linotype"/>
                <w:b/>
                <w:color w:val="00B0F0"/>
                <w:sz w:val="24"/>
                <w:szCs w:val="24"/>
              </w:rPr>
            </w:pPr>
            <w:r w:rsidRPr="00FF67B9">
              <w:rPr>
                <w:rFonts w:ascii="Palatino Linotype" w:hAnsi="Palatino Linotype"/>
                <w:b/>
                <w:color w:val="00B0F0"/>
                <w:sz w:val="24"/>
                <w:szCs w:val="24"/>
              </w:rPr>
              <w:t>Lecture Topics and Related Readings</w:t>
            </w:r>
          </w:p>
        </w:tc>
      </w:tr>
      <w:tr w:rsidR="00D973A5" w:rsidRPr="00412647" w:rsidTr="00A97CBD">
        <w:tc>
          <w:tcPr>
            <w:tcW w:w="843" w:type="dxa"/>
          </w:tcPr>
          <w:p w:rsidR="00D973A5" w:rsidRPr="00412647" w:rsidRDefault="00D973A5" w:rsidP="00197C16">
            <w:pPr>
              <w:spacing w:after="0"/>
              <w:rPr>
                <w:rFonts w:ascii="Palatino Linotype" w:hAnsi="Palatino Linotype"/>
                <w:color w:val="000000"/>
                <w:sz w:val="24"/>
                <w:szCs w:val="24"/>
              </w:rPr>
            </w:pPr>
            <w:r w:rsidRPr="00412647">
              <w:rPr>
                <w:rFonts w:ascii="Palatino Linotype" w:hAnsi="Palatino Linotype"/>
                <w:color w:val="000000"/>
                <w:sz w:val="24"/>
                <w:szCs w:val="24"/>
              </w:rPr>
              <w:t>1</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 xml:space="preserve"> Thursday, September 8</w:t>
            </w:r>
          </w:p>
        </w:tc>
        <w:tc>
          <w:tcPr>
            <w:tcW w:w="5499" w:type="dxa"/>
          </w:tcPr>
          <w:p w:rsidR="00D973A5" w:rsidRPr="00412647" w:rsidRDefault="004C4A8D" w:rsidP="004C4A8D">
            <w:pPr>
              <w:spacing w:after="0"/>
              <w:rPr>
                <w:rFonts w:ascii="Palatino Linotype" w:hAnsi="Palatino Linotype"/>
                <w:color w:val="000000"/>
                <w:sz w:val="24"/>
                <w:szCs w:val="24"/>
              </w:rPr>
            </w:pPr>
            <w:r>
              <w:rPr>
                <w:rFonts w:ascii="Palatino Linotype" w:hAnsi="Palatino Linotype"/>
                <w:color w:val="000000"/>
                <w:sz w:val="24"/>
                <w:szCs w:val="24"/>
              </w:rPr>
              <w:t>Introduction to the course and course outline</w:t>
            </w:r>
          </w:p>
        </w:tc>
      </w:tr>
      <w:tr w:rsidR="00D973A5" w:rsidRPr="00412647" w:rsidTr="00A97CBD">
        <w:tc>
          <w:tcPr>
            <w:tcW w:w="843" w:type="dxa"/>
          </w:tcPr>
          <w:p w:rsidR="00D973A5"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2</w:t>
            </w:r>
          </w:p>
        </w:tc>
        <w:tc>
          <w:tcPr>
            <w:tcW w:w="3234" w:type="dxa"/>
          </w:tcPr>
          <w:p w:rsidR="00D973A5"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Tues</w:t>
            </w:r>
            <w:r w:rsidR="0066208C">
              <w:rPr>
                <w:rFonts w:ascii="Palatino Linotype" w:hAnsi="Palatino Linotype"/>
                <w:color w:val="000000"/>
                <w:sz w:val="24"/>
                <w:szCs w:val="24"/>
              </w:rPr>
              <w:t>day, September</w:t>
            </w:r>
            <w:r w:rsidR="00E445E7">
              <w:rPr>
                <w:rFonts w:ascii="Palatino Linotype" w:hAnsi="Palatino Linotype"/>
                <w:color w:val="000000"/>
                <w:sz w:val="24"/>
                <w:szCs w:val="24"/>
              </w:rPr>
              <w:t xml:space="preserve"> </w:t>
            </w:r>
            <w:r w:rsidR="0066208C">
              <w:rPr>
                <w:rFonts w:ascii="Palatino Linotype" w:hAnsi="Palatino Linotype"/>
                <w:color w:val="000000"/>
                <w:sz w:val="24"/>
                <w:szCs w:val="24"/>
              </w:rPr>
              <w:t>13</w:t>
            </w:r>
          </w:p>
        </w:tc>
        <w:tc>
          <w:tcPr>
            <w:tcW w:w="5499" w:type="dxa"/>
          </w:tcPr>
          <w:p w:rsidR="00D973A5" w:rsidRPr="00412647" w:rsidRDefault="00D973A5" w:rsidP="00197C16">
            <w:pPr>
              <w:spacing w:after="0"/>
              <w:rPr>
                <w:rFonts w:ascii="Palatino Linotype" w:hAnsi="Palatino Linotype"/>
                <w:color w:val="000000"/>
                <w:sz w:val="24"/>
                <w:szCs w:val="24"/>
              </w:rPr>
            </w:pPr>
            <w:r w:rsidRPr="00412647">
              <w:rPr>
                <w:rFonts w:ascii="Palatino Linotype" w:hAnsi="Palatino Linotype"/>
                <w:color w:val="000000"/>
                <w:sz w:val="24"/>
                <w:szCs w:val="24"/>
              </w:rPr>
              <w:t xml:space="preserve"> </w:t>
            </w:r>
            <w:r w:rsidR="00AF198A">
              <w:rPr>
                <w:rFonts w:ascii="Palatino Linotype" w:hAnsi="Palatino Linotype"/>
                <w:color w:val="000000"/>
                <w:sz w:val="24"/>
                <w:szCs w:val="24"/>
              </w:rPr>
              <w:t>Chapter 1: Visions of the Future &amp; Chapter 2: The Economic Approach: Property Rights, Externalities and Environmental Problems</w:t>
            </w:r>
          </w:p>
        </w:tc>
      </w:tr>
      <w:tr w:rsidR="00E445E7" w:rsidRPr="00D9050C" w:rsidTr="00A97CBD">
        <w:tc>
          <w:tcPr>
            <w:tcW w:w="843" w:type="dxa"/>
          </w:tcPr>
          <w:p w:rsidR="00E445E7" w:rsidRPr="009175BA" w:rsidRDefault="00E445E7" w:rsidP="00197C16">
            <w:pPr>
              <w:spacing w:after="0"/>
              <w:rPr>
                <w:rFonts w:ascii="Palatino Linotype" w:hAnsi="Palatino Linotype"/>
                <w:color w:val="000000" w:themeColor="text1"/>
                <w:sz w:val="24"/>
                <w:szCs w:val="24"/>
              </w:rPr>
            </w:pPr>
            <w:r>
              <w:rPr>
                <w:rFonts w:ascii="Palatino Linotype" w:hAnsi="Palatino Linotype"/>
                <w:color w:val="000000" w:themeColor="text1"/>
                <w:sz w:val="24"/>
                <w:szCs w:val="24"/>
              </w:rPr>
              <w:t>2</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66208C">
              <w:rPr>
                <w:rFonts w:ascii="Palatino Linotype" w:hAnsi="Palatino Linotype"/>
                <w:color w:val="000000"/>
                <w:sz w:val="24"/>
                <w:szCs w:val="24"/>
              </w:rPr>
              <w:t xml:space="preserve">day, </w:t>
            </w:r>
            <w:r w:rsidR="00E445E7">
              <w:rPr>
                <w:rFonts w:ascii="Palatino Linotype" w:hAnsi="Palatino Linotype"/>
                <w:color w:val="000000"/>
                <w:sz w:val="24"/>
                <w:szCs w:val="24"/>
              </w:rPr>
              <w:t xml:space="preserve"> </w:t>
            </w:r>
            <w:r w:rsidR="0066208C">
              <w:rPr>
                <w:rFonts w:ascii="Palatino Linotype" w:hAnsi="Palatino Linotype"/>
                <w:color w:val="000000"/>
                <w:sz w:val="24"/>
                <w:szCs w:val="24"/>
              </w:rPr>
              <w:t xml:space="preserve">September </w:t>
            </w:r>
            <w:r w:rsidR="00A97CBD">
              <w:rPr>
                <w:rFonts w:ascii="Palatino Linotype" w:hAnsi="Palatino Linotype"/>
                <w:color w:val="000000"/>
                <w:sz w:val="24"/>
                <w:szCs w:val="24"/>
              </w:rPr>
              <w:t>1</w:t>
            </w:r>
            <w:r w:rsidR="0066208C">
              <w:rPr>
                <w:rFonts w:ascii="Palatino Linotype" w:hAnsi="Palatino Linotype"/>
                <w:color w:val="000000"/>
                <w:sz w:val="24"/>
                <w:szCs w:val="24"/>
              </w:rPr>
              <w:t>5</w:t>
            </w:r>
          </w:p>
        </w:tc>
        <w:tc>
          <w:tcPr>
            <w:tcW w:w="5499" w:type="dxa"/>
          </w:tcPr>
          <w:p w:rsidR="00E445E7" w:rsidRPr="00D9050C" w:rsidRDefault="00761384" w:rsidP="00197C16">
            <w:pPr>
              <w:spacing w:after="0"/>
              <w:rPr>
                <w:rFonts w:ascii="Palatino Linotype" w:hAnsi="Palatino Linotype"/>
                <w:sz w:val="24"/>
                <w:szCs w:val="24"/>
              </w:rPr>
            </w:pPr>
            <w:r>
              <w:rPr>
                <w:rFonts w:ascii="Palatino Linotype" w:hAnsi="Palatino Linotype"/>
                <w:color w:val="000000"/>
                <w:sz w:val="24"/>
                <w:szCs w:val="24"/>
              </w:rPr>
              <w:t>Chapter 2: The Economic Approach: Property Rights, Externalities and Environmental Problems</w:t>
            </w:r>
          </w:p>
        </w:tc>
      </w:tr>
      <w:tr w:rsidR="00E445E7" w:rsidRPr="00DA63F6" w:rsidTr="00A97CBD">
        <w:tc>
          <w:tcPr>
            <w:tcW w:w="843" w:type="dxa"/>
          </w:tcPr>
          <w:p w:rsidR="00E445E7" w:rsidRPr="00412647" w:rsidRDefault="008B2E33" w:rsidP="00197C16">
            <w:pPr>
              <w:spacing w:after="0"/>
              <w:rPr>
                <w:rFonts w:ascii="Palatino Linotype" w:hAnsi="Palatino Linotype"/>
                <w:color w:val="000000"/>
                <w:sz w:val="24"/>
                <w:szCs w:val="24"/>
              </w:rPr>
            </w:pPr>
            <w:r>
              <w:rPr>
                <w:rFonts w:ascii="Palatino Linotype" w:hAnsi="Palatino Linotype"/>
                <w:color w:val="000000"/>
                <w:sz w:val="24"/>
                <w:szCs w:val="24"/>
              </w:rPr>
              <w:t>3</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 xml:space="preserve">Tuesday, </w:t>
            </w:r>
            <w:r w:rsidR="0066208C">
              <w:rPr>
                <w:rFonts w:ascii="Palatino Linotype" w:hAnsi="Palatino Linotype"/>
                <w:color w:val="000000"/>
                <w:sz w:val="24"/>
                <w:szCs w:val="24"/>
              </w:rPr>
              <w:t xml:space="preserve"> September</w:t>
            </w:r>
            <w:r w:rsidR="00E445E7">
              <w:rPr>
                <w:rFonts w:ascii="Palatino Linotype" w:hAnsi="Palatino Linotype"/>
                <w:color w:val="000000"/>
                <w:sz w:val="24"/>
                <w:szCs w:val="24"/>
              </w:rPr>
              <w:t xml:space="preserve"> </w:t>
            </w:r>
            <w:r w:rsidR="0066208C">
              <w:rPr>
                <w:rFonts w:ascii="Palatino Linotype" w:hAnsi="Palatino Linotype"/>
                <w:color w:val="000000"/>
                <w:sz w:val="24"/>
                <w:szCs w:val="24"/>
              </w:rPr>
              <w:t>20</w:t>
            </w:r>
          </w:p>
        </w:tc>
        <w:tc>
          <w:tcPr>
            <w:tcW w:w="5499" w:type="dxa"/>
          </w:tcPr>
          <w:p w:rsidR="00E445E7" w:rsidRPr="00DA63F6" w:rsidRDefault="00761384" w:rsidP="00197C16">
            <w:pPr>
              <w:spacing w:after="0"/>
              <w:rPr>
                <w:rFonts w:ascii="Palatino Linotype" w:hAnsi="Palatino Linotype"/>
                <w:sz w:val="24"/>
                <w:szCs w:val="24"/>
              </w:rPr>
            </w:pPr>
            <w:r>
              <w:rPr>
                <w:rFonts w:ascii="Palatino Linotype" w:hAnsi="Palatino Linotype"/>
                <w:sz w:val="24"/>
                <w:szCs w:val="24"/>
              </w:rPr>
              <w:t>Chapter 3: Evaluating Tradeoffs: Benefit-Cost Analysis and Other Decision making Metrics</w:t>
            </w:r>
          </w:p>
        </w:tc>
      </w:tr>
      <w:tr w:rsidR="00E445E7" w:rsidRPr="00FC23C0" w:rsidTr="00A97CBD">
        <w:tc>
          <w:tcPr>
            <w:tcW w:w="843" w:type="dxa"/>
          </w:tcPr>
          <w:p w:rsidR="00E445E7" w:rsidRPr="00412647" w:rsidRDefault="00E445E7" w:rsidP="00197C16">
            <w:pPr>
              <w:spacing w:after="0"/>
              <w:rPr>
                <w:rFonts w:ascii="Palatino Linotype" w:hAnsi="Palatino Linotype"/>
                <w:color w:val="000000"/>
                <w:sz w:val="24"/>
                <w:szCs w:val="24"/>
              </w:rPr>
            </w:pPr>
            <w:r>
              <w:rPr>
                <w:rFonts w:ascii="Palatino Linotype" w:hAnsi="Palatino Linotype"/>
                <w:color w:val="000000"/>
                <w:sz w:val="24"/>
                <w:szCs w:val="24"/>
              </w:rPr>
              <w:t>3</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E445E7">
              <w:rPr>
                <w:rFonts w:ascii="Palatino Linotype" w:hAnsi="Palatino Linotype"/>
                <w:color w:val="000000"/>
                <w:sz w:val="24"/>
                <w:szCs w:val="24"/>
              </w:rPr>
              <w:t xml:space="preserve">day, </w:t>
            </w:r>
            <w:r w:rsidR="0066208C">
              <w:rPr>
                <w:rFonts w:ascii="Palatino Linotype" w:hAnsi="Palatino Linotype"/>
                <w:color w:val="000000"/>
                <w:sz w:val="24"/>
                <w:szCs w:val="24"/>
              </w:rPr>
              <w:t>September 22</w:t>
            </w:r>
          </w:p>
        </w:tc>
        <w:tc>
          <w:tcPr>
            <w:tcW w:w="5499" w:type="dxa"/>
          </w:tcPr>
          <w:p w:rsidR="00E445E7" w:rsidRPr="00FC23C0" w:rsidRDefault="00215395" w:rsidP="00197C16">
            <w:pPr>
              <w:spacing w:after="0"/>
              <w:rPr>
                <w:rFonts w:ascii="Palatino Linotype" w:hAnsi="Palatino Linotype"/>
                <w:sz w:val="24"/>
                <w:szCs w:val="24"/>
              </w:rPr>
            </w:pPr>
            <w:r>
              <w:rPr>
                <w:rFonts w:ascii="Palatino Linotype" w:hAnsi="Palatino Linotype"/>
                <w:sz w:val="24"/>
                <w:szCs w:val="24"/>
              </w:rPr>
              <w:t>Chapter 3: Evaluating Tradeoffs: Benefit-Cost Analysis and Other Decision making Metrics</w:t>
            </w:r>
          </w:p>
        </w:tc>
      </w:tr>
      <w:tr w:rsidR="00E445E7" w:rsidRPr="00015DD6" w:rsidTr="00A97CBD">
        <w:tc>
          <w:tcPr>
            <w:tcW w:w="843" w:type="dxa"/>
          </w:tcPr>
          <w:p w:rsidR="00E445E7" w:rsidRPr="0058577F" w:rsidRDefault="008B2E33" w:rsidP="00197C16">
            <w:pPr>
              <w:spacing w:after="0"/>
              <w:rPr>
                <w:rFonts w:ascii="Palatino Linotype" w:hAnsi="Palatino Linotype"/>
                <w:sz w:val="24"/>
                <w:szCs w:val="24"/>
              </w:rPr>
            </w:pPr>
            <w:r>
              <w:rPr>
                <w:rFonts w:ascii="Palatino Linotype" w:hAnsi="Palatino Linotype"/>
                <w:sz w:val="24"/>
                <w:szCs w:val="24"/>
              </w:rPr>
              <w:t>4</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Tues</w:t>
            </w:r>
            <w:r w:rsidR="00E445E7">
              <w:rPr>
                <w:rFonts w:ascii="Palatino Linotype" w:hAnsi="Palatino Linotype"/>
                <w:color w:val="000000"/>
                <w:sz w:val="24"/>
                <w:szCs w:val="24"/>
              </w:rPr>
              <w:t xml:space="preserve">day, </w:t>
            </w:r>
            <w:r w:rsidR="0066208C">
              <w:rPr>
                <w:rFonts w:ascii="Palatino Linotype" w:hAnsi="Palatino Linotype"/>
                <w:color w:val="000000"/>
                <w:sz w:val="24"/>
                <w:szCs w:val="24"/>
              </w:rPr>
              <w:t>September 27</w:t>
            </w:r>
          </w:p>
        </w:tc>
        <w:tc>
          <w:tcPr>
            <w:tcW w:w="5499" w:type="dxa"/>
          </w:tcPr>
          <w:p w:rsidR="00E445E7" w:rsidRPr="00015DD6" w:rsidRDefault="00215395" w:rsidP="00197C16">
            <w:pPr>
              <w:spacing w:after="0"/>
              <w:rPr>
                <w:rFonts w:ascii="Palatino Linotype" w:hAnsi="Palatino Linotype"/>
                <w:sz w:val="24"/>
                <w:szCs w:val="24"/>
              </w:rPr>
            </w:pPr>
            <w:r>
              <w:rPr>
                <w:rFonts w:ascii="Palatino Linotype" w:hAnsi="Palatino Linotype"/>
                <w:sz w:val="24"/>
                <w:szCs w:val="24"/>
              </w:rPr>
              <w:t>Chapter 4: Valuing The Environment Methods</w:t>
            </w:r>
          </w:p>
        </w:tc>
      </w:tr>
      <w:tr w:rsidR="00E445E7" w:rsidRPr="001A2CC2" w:rsidTr="00A97CBD">
        <w:tc>
          <w:tcPr>
            <w:tcW w:w="843" w:type="dxa"/>
          </w:tcPr>
          <w:p w:rsidR="00E445E7" w:rsidRPr="00412647" w:rsidRDefault="00E445E7" w:rsidP="00197C16">
            <w:pPr>
              <w:spacing w:after="0"/>
              <w:rPr>
                <w:rFonts w:ascii="Palatino Linotype" w:hAnsi="Palatino Linotype"/>
                <w:color w:val="000000"/>
                <w:sz w:val="24"/>
                <w:szCs w:val="24"/>
              </w:rPr>
            </w:pPr>
            <w:r>
              <w:rPr>
                <w:rFonts w:ascii="Palatino Linotype" w:hAnsi="Palatino Linotype"/>
                <w:color w:val="000000"/>
                <w:sz w:val="24"/>
                <w:szCs w:val="24"/>
              </w:rPr>
              <w:t>4</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E445E7">
              <w:rPr>
                <w:rFonts w:ascii="Palatino Linotype" w:hAnsi="Palatino Linotype"/>
                <w:color w:val="000000"/>
                <w:sz w:val="24"/>
                <w:szCs w:val="24"/>
              </w:rPr>
              <w:t xml:space="preserve">day, </w:t>
            </w:r>
            <w:r w:rsidR="0066208C">
              <w:rPr>
                <w:rFonts w:ascii="Palatino Linotype" w:hAnsi="Palatino Linotype"/>
                <w:color w:val="000000"/>
                <w:sz w:val="24"/>
                <w:szCs w:val="24"/>
              </w:rPr>
              <w:t>September 29</w:t>
            </w:r>
          </w:p>
        </w:tc>
        <w:tc>
          <w:tcPr>
            <w:tcW w:w="5499" w:type="dxa"/>
          </w:tcPr>
          <w:p w:rsidR="00E445E7" w:rsidRPr="001A2CC2" w:rsidRDefault="00215395" w:rsidP="00197C16">
            <w:pPr>
              <w:spacing w:after="0"/>
              <w:rPr>
                <w:rFonts w:ascii="Palatino Linotype" w:hAnsi="Palatino Linotype"/>
                <w:b/>
                <w:sz w:val="24"/>
                <w:szCs w:val="24"/>
              </w:rPr>
            </w:pPr>
            <w:r>
              <w:rPr>
                <w:rFonts w:ascii="Palatino Linotype" w:hAnsi="Palatino Linotype"/>
                <w:sz w:val="24"/>
                <w:szCs w:val="24"/>
              </w:rPr>
              <w:t>Chapter 4: Valuing The Environment Methods</w:t>
            </w:r>
          </w:p>
        </w:tc>
      </w:tr>
      <w:tr w:rsidR="00E445E7" w:rsidRPr="00412647" w:rsidTr="00A97CBD">
        <w:tc>
          <w:tcPr>
            <w:tcW w:w="843" w:type="dxa"/>
          </w:tcPr>
          <w:p w:rsidR="00E445E7" w:rsidRPr="00412647" w:rsidRDefault="008B2E33" w:rsidP="00197C16">
            <w:pPr>
              <w:spacing w:after="0"/>
              <w:rPr>
                <w:rFonts w:ascii="Palatino Linotype" w:hAnsi="Palatino Linotype"/>
                <w:color w:val="000000"/>
                <w:sz w:val="24"/>
                <w:szCs w:val="24"/>
              </w:rPr>
            </w:pPr>
            <w:r>
              <w:rPr>
                <w:rFonts w:ascii="Palatino Linotype" w:hAnsi="Palatino Linotype"/>
                <w:color w:val="000000"/>
                <w:sz w:val="24"/>
                <w:szCs w:val="24"/>
              </w:rPr>
              <w:t>5</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Tues</w:t>
            </w:r>
            <w:r w:rsidR="00E445E7">
              <w:rPr>
                <w:rFonts w:ascii="Palatino Linotype" w:hAnsi="Palatino Linotype"/>
                <w:color w:val="000000"/>
                <w:sz w:val="24"/>
                <w:szCs w:val="24"/>
              </w:rPr>
              <w:t xml:space="preserve">day, </w:t>
            </w:r>
            <w:r w:rsidR="001907DF">
              <w:rPr>
                <w:rFonts w:ascii="Palatino Linotype" w:hAnsi="Palatino Linotype"/>
                <w:color w:val="000000"/>
                <w:sz w:val="24"/>
                <w:szCs w:val="24"/>
              </w:rPr>
              <w:t>October 4</w:t>
            </w:r>
          </w:p>
        </w:tc>
        <w:tc>
          <w:tcPr>
            <w:tcW w:w="5499" w:type="dxa"/>
          </w:tcPr>
          <w:p w:rsidR="00E445E7" w:rsidRPr="00EB1748" w:rsidRDefault="00215395" w:rsidP="00197C16">
            <w:pPr>
              <w:autoSpaceDE w:val="0"/>
              <w:autoSpaceDN w:val="0"/>
              <w:adjustRightInd w:val="0"/>
              <w:spacing w:after="0"/>
              <w:rPr>
                <w:rFonts w:ascii="Palatino Linotype" w:eastAsia="Calibri" w:hAnsi="Palatino Linotype" w:cs="Tahoma"/>
                <w:sz w:val="24"/>
                <w:szCs w:val="24"/>
              </w:rPr>
            </w:pPr>
            <w:r w:rsidRPr="00EB1748">
              <w:rPr>
                <w:rFonts w:ascii="Palatino Linotype" w:eastAsia="Calibri" w:hAnsi="Palatino Linotype" w:cs="Tahoma"/>
                <w:sz w:val="24"/>
                <w:szCs w:val="24"/>
              </w:rPr>
              <w:t>Chapte</w:t>
            </w:r>
            <w:r w:rsidR="00F034C5" w:rsidRPr="00EB1748">
              <w:rPr>
                <w:rFonts w:ascii="Palatino Linotype" w:eastAsia="Calibri" w:hAnsi="Palatino Linotype" w:cs="Tahoma"/>
                <w:sz w:val="24"/>
                <w:szCs w:val="24"/>
              </w:rPr>
              <w:t xml:space="preserve">r </w:t>
            </w:r>
            <w:r w:rsidRPr="00EB1748">
              <w:rPr>
                <w:rFonts w:ascii="Palatino Linotype" w:eastAsia="Calibri" w:hAnsi="Palatino Linotype" w:cs="Tahoma"/>
                <w:sz w:val="24"/>
                <w:szCs w:val="24"/>
              </w:rPr>
              <w:t>5 : Dynamic Efficiency and Sustain</w:t>
            </w:r>
            <w:r w:rsidR="00F034C5" w:rsidRPr="00EB1748">
              <w:rPr>
                <w:rFonts w:ascii="Palatino Linotype" w:eastAsia="Calibri" w:hAnsi="Palatino Linotype" w:cs="Tahoma"/>
                <w:sz w:val="24"/>
                <w:szCs w:val="24"/>
              </w:rPr>
              <w:t>a</w:t>
            </w:r>
            <w:r w:rsidRPr="00EB1748">
              <w:rPr>
                <w:rFonts w:ascii="Palatino Linotype" w:eastAsia="Calibri" w:hAnsi="Palatino Linotype" w:cs="Tahoma"/>
                <w:sz w:val="24"/>
                <w:szCs w:val="24"/>
              </w:rPr>
              <w:t xml:space="preserve">ble </w:t>
            </w:r>
            <w:r w:rsidRPr="00EB1748">
              <w:rPr>
                <w:rFonts w:ascii="Palatino Linotype" w:eastAsia="Calibri" w:hAnsi="Palatino Linotype" w:cs="Tahoma"/>
                <w:sz w:val="24"/>
                <w:szCs w:val="24"/>
              </w:rPr>
              <w:lastRenderedPageBreak/>
              <w:t>Development</w:t>
            </w:r>
          </w:p>
        </w:tc>
      </w:tr>
      <w:tr w:rsidR="00E445E7" w:rsidRPr="00412647" w:rsidTr="00A97CBD">
        <w:tc>
          <w:tcPr>
            <w:tcW w:w="843" w:type="dxa"/>
          </w:tcPr>
          <w:p w:rsidR="00E445E7" w:rsidRPr="004D4994" w:rsidRDefault="00E445E7" w:rsidP="00197C16">
            <w:pPr>
              <w:spacing w:after="0"/>
              <w:rPr>
                <w:rFonts w:ascii="Palatino Linotype" w:hAnsi="Palatino Linotype"/>
                <w:sz w:val="24"/>
                <w:szCs w:val="24"/>
              </w:rPr>
            </w:pPr>
            <w:r>
              <w:rPr>
                <w:rFonts w:ascii="Palatino Linotype" w:hAnsi="Palatino Linotype"/>
                <w:sz w:val="24"/>
                <w:szCs w:val="24"/>
              </w:rPr>
              <w:lastRenderedPageBreak/>
              <w:t>5</w:t>
            </w:r>
          </w:p>
        </w:tc>
        <w:tc>
          <w:tcPr>
            <w:tcW w:w="3234" w:type="dxa"/>
          </w:tcPr>
          <w:p w:rsidR="00E445E7" w:rsidRPr="0041264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924AD5">
              <w:rPr>
                <w:rFonts w:ascii="Palatino Linotype" w:hAnsi="Palatino Linotype"/>
                <w:color w:val="000000"/>
                <w:sz w:val="24"/>
                <w:szCs w:val="24"/>
              </w:rPr>
              <w:t xml:space="preserve">day, </w:t>
            </w:r>
            <w:r w:rsidR="001907DF">
              <w:rPr>
                <w:rFonts w:ascii="Palatino Linotype" w:hAnsi="Palatino Linotype"/>
                <w:color w:val="000000"/>
                <w:sz w:val="24"/>
                <w:szCs w:val="24"/>
              </w:rPr>
              <w:t>October 6</w:t>
            </w:r>
          </w:p>
        </w:tc>
        <w:tc>
          <w:tcPr>
            <w:tcW w:w="5499" w:type="dxa"/>
          </w:tcPr>
          <w:p w:rsidR="00E445E7" w:rsidRPr="00EB1748" w:rsidRDefault="00215395" w:rsidP="00197C16">
            <w:pPr>
              <w:autoSpaceDE w:val="0"/>
              <w:autoSpaceDN w:val="0"/>
              <w:adjustRightInd w:val="0"/>
              <w:spacing w:after="0"/>
              <w:rPr>
                <w:rFonts w:ascii="Palatino Linotype" w:eastAsia="Calibri" w:hAnsi="Palatino Linotype" w:cs="Tahoma"/>
                <w:sz w:val="24"/>
                <w:szCs w:val="24"/>
              </w:rPr>
            </w:pPr>
            <w:r w:rsidRPr="00EB1748">
              <w:rPr>
                <w:rFonts w:ascii="Palatino Linotype" w:eastAsia="Calibri" w:hAnsi="Palatino Linotype" w:cs="Tahoma"/>
                <w:sz w:val="24"/>
                <w:szCs w:val="24"/>
              </w:rPr>
              <w:t>Chapter 5: Dynamic Efficiency and Sustain</w:t>
            </w:r>
            <w:r w:rsidR="00F034C5" w:rsidRPr="00EB1748">
              <w:rPr>
                <w:rFonts w:ascii="Palatino Linotype" w:eastAsia="Calibri" w:hAnsi="Palatino Linotype" w:cs="Tahoma"/>
                <w:sz w:val="24"/>
                <w:szCs w:val="24"/>
              </w:rPr>
              <w:t>a</w:t>
            </w:r>
            <w:r w:rsidRPr="00EB1748">
              <w:rPr>
                <w:rFonts w:ascii="Palatino Linotype" w:eastAsia="Calibri" w:hAnsi="Palatino Linotype" w:cs="Tahoma"/>
                <w:sz w:val="24"/>
                <w:szCs w:val="24"/>
              </w:rPr>
              <w:t>ble Development</w:t>
            </w:r>
          </w:p>
        </w:tc>
      </w:tr>
      <w:tr w:rsidR="00E445E7" w:rsidRPr="00762F07" w:rsidTr="00A97CBD">
        <w:tc>
          <w:tcPr>
            <w:tcW w:w="843" w:type="dxa"/>
          </w:tcPr>
          <w:p w:rsidR="00E445E7" w:rsidRPr="00857F3E" w:rsidRDefault="008B2E33" w:rsidP="00197C16">
            <w:pPr>
              <w:spacing w:after="0"/>
              <w:rPr>
                <w:rFonts w:ascii="Palatino Linotype" w:hAnsi="Palatino Linotype"/>
                <w:b/>
                <w:color w:val="E36C0A" w:themeColor="accent6" w:themeShade="BF"/>
                <w:sz w:val="24"/>
                <w:szCs w:val="24"/>
              </w:rPr>
            </w:pPr>
            <w:r w:rsidRPr="00857F3E">
              <w:rPr>
                <w:rFonts w:ascii="Palatino Linotype" w:hAnsi="Palatino Linotype"/>
                <w:b/>
                <w:color w:val="E36C0A" w:themeColor="accent6" w:themeShade="BF"/>
                <w:sz w:val="24"/>
                <w:szCs w:val="24"/>
              </w:rPr>
              <w:t>6</w:t>
            </w:r>
          </w:p>
        </w:tc>
        <w:tc>
          <w:tcPr>
            <w:tcW w:w="3234" w:type="dxa"/>
          </w:tcPr>
          <w:p w:rsidR="00E445E7" w:rsidRPr="00857F3E" w:rsidRDefault="00C7769C" w:rsidP="00197C16">
            <w:pPr>
              <w:spacing w:after="0"/>
              <w:rPr>
                <w:rFonts w:ascii="Palatino Linotype" w:hAnsi="Palatino Linotype"/>
                <w:b/>
                <w:color w:val="E36C0A" w:themeColor="accent6" w:themeShade="BF"/>
                <w:sz w:val="24"/>
                <w:szCs w:val="24"/>
              </w:rPr>
            </w:pPr>
            <w:r w:rsidRPr="00857F3E">
              <w:rPr>
                <w:rFonts w:ascii="Palatino Linotype" w:hAnsi="Palatino Linotype"/>
                <w:b/>
                <w:color w:val="E36C0A" w:themeColor="accent6" w:themeShade="BF"/>
                <w:sz w:val="24"/>
                <w:szCs w:val="24"/>
              </w:rPr>
              <w:t>Tues</w:t>
            </w:r>
            <w:r w:rsidR="00E445E7" w:rsidRPr="00857F3E">
              <w:rPr>
                <w:rFonts w:ascii="Palatino Linotype" w:hAnsi="Palatino Linotype"/>
                <w:b/>
                <w:color w:val="E36C0A" w:themeColor="accent6" w:themeShade="BF"/>
                <w:sz w:val="24"/>
                <w:szCs w:val="24"/>
              </w:rPr>
              <w:t xml:space="preserve">day, </w:t>
            </w:r>
            <w:r w:rsidR="001907DF" w:rsidRPr="00857F3E">
              <w:rPr>
                <w:rFonts w:ascii="Palatino Linotype" w:hAnsi="Palatino Linotype"/>
                <w:b/>
                <w:color w:val="E36C0A" w:themeColor="accent6" w:themeShade="BF"/>
                <w:sz w:val="24"/>
                <w:szCs w:val="24"/>
              </w:rPr>
              <w:t>October 11</w:t>
            </w:r>
          </w:p>
        </w:tc>
        <w:tc>
          <w:tcPr>
            <w:tcW w:w="5499" w:type="dxa"/>
          </w:tcPr>
          <w:p w:rsidR="00E445E7" w:rsidRPr="00857F3E" w:rsidRDefault="00045FCA" w:rsidP="00197C16">
            <w:pPr>
              <w:spacing w:after="0"/>
              <w:rPr>
                <w:rFonts w:ascii="Palatino Linotype" w:hAnsi="Palatino Linotype"/>
                <w:b/>
                <w:color w:val="E36C0A" w:themeColor="accent6" w:themeShade="BF"/>
                <w:sz w:val="24"/>
                <w:szCs w:val="24"/>
              </w:rPr>
            </w:pPr>
            <w:r w:rsidRPr="00857F3E">
              <w:rPr>
                <w:rFonts w:ascii="Palatino Linotype" w:eastAsia="Calibri" w:hAnsi="Palatino Linotype"/>
                <w:b/>
                <w:color w:val="E36C0A" w:themeColor="accent6" w:themeShade="BF"/>
                <w:sz w:val="24"/>
                <w:szCs w:val="24"/>
              </w:rPr>
              <w:t>Reading Week, No Class</w:t>
            </w:r>
          </w:p>
        </w:tc>
      </w:tr>
      <w:tr w:rsidR="00E445E7" w:rsidRPr="00015DD6" w:rsidTr="00A97CBD">
        <w:tc>
          <w:tcPr>
            <w:tcW w:w="843" w:type="dxa"/>
          </w:tcPr>
          <w:p w:rsidR="00E445E7" w:rsidRPr="00857F3E" w:rsidRDefault="00E445E7" w:rsidP="00197C16">
            <w:pPr>
              <w:spacing w:after="0"/>
              <w:rPr>
                <w:rFonts w:ascii="Palatino Linotype" w:hAnsi="Palatino Linotype"/>
                <w:b/>
                <w:color w:val="E36C0A" w:themeColor="accent6" w:themeShade="BF"/>
                <w:sz w:val="24"/>
                <w:szCs w:val="24"/>
              </w:rPr>
            </w:pPr>
            <w:r w:rsidRPr="00857F3E">
              <w:rPr>
                <w:rFonts w:ascii="Palatino Linotype" w:hAnsi="Palatino Linotype"/>
                <w:b/>
                <w:color w:val="E36C0A" w:themeColor="accent6" w:themeShade="BF"/>
                <w:sz w:val="24"/>
                <w:szCs w:val="24"/>
              </w:rPr>
              <w:t>6</w:t>
            </w:r>
          </w:p>
        </w:tc>
        <w:tc>
          <w:tcPr>
            <w:tcW w:w="3234" w:type="dxa"/>
          </w:tcPr>
          <w:p w:rsidR="00E445E7" w:rsidRPr="00857F3E" w:rsidRDefault="00C7769C" w:rsidP="00197C16">
            <w:pPr>
              <w:spacing w:after="0"/>
              <w:rPr>
                <w:rFonts w:ascii="Palatino Linotype" w:hAnsi="Palatino Linotype"/>
                <w:b/>
                <w:color w:val="E36C0A" w:themeColor="accent6" w:themeShade="BF"/>
                <w:sz w:val="24"/>
                <w:szCs w:val="24"/>
              </w:rPr>
            </w:pPr>
            <w:r w:rsidRPr="00857F3E">
              <w:rPr>
                <w:rFonts w:ascii="Palatino Linotype" w:hAnsi="Palatino Linotype"/>
                <w:b/>
                <w:color w:val="E36C0A" w:themeColor="accent6" w:themeShade="BF"/>
                <w:sz w:val="24"/>
                <w:szCs w:val="24"/>
              </w:rPr>
              <w:t>Thurs</w:t>
            </w:r>
            <w:r w:rsidR="00E445E7" w:rsidRPr="00857F3E">
              <w:rPr>
                <w:rFonts w:ascii="Palatino Linotype" w:hAnsi="Palatino Linotype"/>
                <w:b/>
                <w:color w:val="E36C0A" w:themeColor="accent6" w:themeShade="BF"/>
                <w:sz w:val="24"/>
                <w:szCs w:val="24"/>
              </w:rPr>
              <w:t xml:space="preserve">day, </w:t>
            </w:r>
            <w:r w:rsidR="001907DF" w:rsidRPr="00857F3E">
              <w:rPr>
                <w:rFonts w:ascii="Palatino Linotype" w:hAnsi="Palatino Linotype"/>
                <w:b/>
                <w:color w:val="E36C0A" w:themeColor="accent6" w:themeShade="BF"/>
                <w:sz w:val="24"/>
                <w:szCs w:val="24"/>
              </w:rPr>
              <w:t>October 13</w:t>
            </w:r>
          </w:p>
        </w:tc>
        <w:tc>
          <w:tcPr>
            <w:tcW w:w="5499" w:type="dxa"/>
          </w:tcPr>
          <w:p w:rsidR="00E445E7" w:rsidRPr="00857F3E" w:rsidRDefault="00045FCA" w:rsidP="00197C16">
            <w:pPr>
              <w:spacing w:after="0"/>
              <w:rPr>
                <w:rFonts w:ascii="Palatino Linotype" w:hAnsi="Palatino Linotype"/>
                <w:b/>
                <w:color w:val="E36C0A" w:themeColor="accent6" w:themeShade="BF"/>
                <w:sz w:val="24"/>
                <w:szCs w:val="24"/>
              </w:rPr>
            </w:pPr>
            <w:r w:rsidRPr="00857F3E">
              <w:rPr>
                <w:rFonts w:ascii="Palatino Linotype" w:eastAsia="Calibri" w:hAnsi="Palatino Linotype"/>
                <w:b/>
                <w:color w:val="E36C0A" w:themeColor="accent6" w:themeShade="BF"/>
                <w:sz w:val="24"/>
                <w:szCs w:val="24"/>
              </w:rPr>
              <w:t>Reading Week, No Class</w:t>
            </w:r>
          </w:p>
        </w:tc>
      </w:tr>
      <w:tr w:rsidR="00E445E7" w:rsidRPr="003A42C0" w:rsidTr="00A97CBD">
        <w:tc>
          <w:tcPr>
            <w:tcW w:w="843" w:type="dxa"/>
          </w:tcPr>
          <w:p w:rsidR="00E445E7" w:rsidRPr="009637F9" w:rsidRDefault="008B2E33" w:rsidP="00197C16">
            <w:pPr>
              <w:spacing w:after="0"/>
              <w:rPr>
                <w:rFonts w:ascii="Palatino Linotype" w:hAnsi="Palatino Linotype"/>
                <w:sz w:val="24"/>
                <w:szCs w:val="24"/>
              </w:rPr>
            </w:pPr>
            <w:r w:rsidRPr="009637F9">
              <w:rPr>
                <w:rFonts w:ascii="Palatino Linotype" w:hAnsi="Palatino Linotype"/>
                <w:sz w:val="24"/>
                <w:szCs w:val="24"/>
              </w:rPr>
              <w:t>7</w:t>
            </w:r>
          </w:p>
        </w:tc>
        <w:tc>
          <w:tcPr>
            <w:tcW w:w="3234" w:type="dxa"/>
          </w:tcPr>
          <w:p w:rsidR="00E445E7" w:rsidRPr="009637F9" w:rsidRDefault="00C7769C" w:rsidP="00197C16">
            <w:pPr>
              <w:spacing w:after="0"/>
              <w:rPr>
                <w:rFonts w:ascii="Palatino Linotype" w:hAnsi="Palatino Linotype"/>
                <w:sz w:val="24"/>
                <w:szCs w:val="24"/>
              </w:rPr>
            </w:pPr>
            <w:r w:rsidRPr="009637F9">
              <w:rPr>
                <w:rFonts w:ascii="Palatino Linotype" w:hAnsi="Palatino Linotype"/>
                <w:sz w:val="24"/>
                <w:szCs w:val="24"/>
              </w:rPr>
              <w:t>Tues</w:t>
            </w:r>
            <w:r w:rsidR="00E445E7" w:rsidRPr="009637F9">
              <w:rPr>
                <w:rFonts w:ascii="Palatino Linotype" w:hAnsi="Palatino Linotype"/>
                <w:sz w:val="24"/>
                <w:szCs w:val="24"/>
              </w:rPr>
              <w:t xml:space="preserve">day, </w:t>
            </w:r>
            <w:r w:rsidR="001907DF" w:rsidRPr="009637F9">
              <w:rPr>
                <w:rFonts w:ascii="Palatino Linotype" w:hAnsi="Palatino Linotype"/>
                <w:sz w:val="24"/>
                <w:szCs w:val="24"/>
              </w:rPr>
              <w:t>October 18</w:t>
            </w:r>
          </w:p>
        </w:tc>
        <w:tc>
          <w:tcPr>
            <w:tcW w:w="5499" w:type="dxa"/>
          </w:tcPr>
          <w:p w:rsidR="00E445E7" w:rsidRPr="003A42C0" w:rsidRDefault="008B2E33" w:rsidP="00197C16">
            <w:pPr>
              <w:spacing w:after="0"/>
              <w:rPr>
                <w:rFonts w:ascii="Palatino Linotype" w:hAnsi="Palatino Linotype"/>
                <w:b/>
                <w:color w:val="00B0F0"/>
                <w:sz w:val="24"/>
                <w:szCs w:val="24"/>
              </w:rPr>
            </w:pPr>
            <w:r w:rsidRPr="00EB1748">
              <w:rPr>
                <w:rFonts w:ascii="Palatino Linotype" w:hAnsi="Palatino Linotype"/>
                <w:sz w:val="24"/>
                <w:szCs w:val="24"/>
              </w:rPr>
              <w:t>Chapter 1</w:t>
            </w:r>
            <w:r>
              <w:rPr>
                <w:rFonts w:ascii="Palatino Linotype" w:hAnsi="Palatino Linotype"/>
                <w:sz w:val="24"/>
                <w:szCs w:val="24"/>
              </w:rPr>
              <w:t>4</w:t>
            </w:r>
            <w:r w:rsidRPr="00EB1748">
              <w:rPr>
                <w:rFonts w:ascii="Palatino Linotype" w:hAnsi="Palatino Linotype"/>
                <w:sz w:val="24"/>
                <w:szCs w:val="24"/>
              </w:rPr>
              <w:t>: Economics of Pollution Control: An Overview</w:t>
            </w:r>
          </w:p>
        </w:tc>
      </w:tr>
      <w:tr w:rsidR="00E445E7" w:rsidRPr="00EB1748" w:rsidTr="00A97CBD">
        <w:tc>
          <w:tcPr>
            <w:tcW w:w="843" w:type="dxa"/>
          </w:tcPr>
          <w:p w:rsidR="00E445E7" w:rsidRPr="009637F9" w:rsidRDefault="00E445E7" w:rsidP="00197C16">
            <w:pPr>
              <w:spacing w:after="0"/>
              <w:rPr>
                <w:rFonts w:ascii="Palatino Linotype" w:hAnsi="Palatino Linotype"/>
                <w:b/>
                <w:color w:val="00B0F0"/>
                <w:sz w:val="24"/>
                <w:szCs w:val="24"/>
              </w:rPr>
            </w:pPr>
            <w:r w:rsidRPr="009637F9">
              <w:rPr>
                <w:rFonts w:ascii="Palatino Linotype" w:hAnsi="Palatino Linotype"/>
                <w:b/>
                <w:color w:val="00B0F0"/>
                <w:sz w:val="24"/>
                <w:szCs w:val="24"/>
              </w:rPr>
              <w:t>7</w:t>
            </w:r>
          </w:p>
        </w:tc>
        <w:tc>
          <w:tcPr>
            <w:tcW w:w="3234" w:type="dxa"/>
          </w:tcPr>
          <w:p w:rsidR="00E445E7" w:rsidRPr="009637F9" w:rsidRDefault="00C7769C" w:rsidP="00197C16">
            <w:pPr>
              <w:spacing w:after="0"/>
              <w:rPr>
                <w:rFonts w:ascii="Palatino Linotype" w:hAnsi="Palatino Linotype"/>
                <w:b/>
                <w:color w:val="00B0F0"/>
                <w:sz w:val="24"/>
                <w:szCs w:val="24"/>
              </w:rPr>
            </w:pPr>
            <w:r w:rsidRPr="009637F9">
              <w:rPr>
                <w:rFonts w:ascii="Palatino Linotype" w:hAnsi="Palatino Linotype"/>
                <w:b/>
                <w:color w:val="00B0F0"/>
                <w:sz w:val="24"/>
                <w:szCs w:val="24"/>
              </w:rPr>
              <w:t>Thurs</w:t>
            </w:r>
            <w:r w:rsidR="00E445E7" w:rsidRPr="009637F9">
              <w:rPr>
                <w:rFonts w:ascii="Palatino Linotype" w:hAnsi="Palatino Linotype"/>
                <w:b/>
                <w:color w:val="00B0F0"/>
                <w:sz w:val="24"/>
                <w:szCs w:val="24"/>
              </w:rPr>
              <w:t xml:space="preserve">day, </w:t>
            </w:r>
            <w:r w:rsidR="001907DF" w:rsidRPr="009637F9">
              <w:rPr>
                <w:rFonts w:ascii="Palatino Linotype" w:hAnsi="Palatino Linotype"/>
                <w:b/>
                <w:color w:val="00B0F0"/>
                <w:sz w:val="24"/>
                <w:szCs w:val="24"/>
              </w:rPr>
              <w:t>October 20</w:t>
            </w:r>
          </w:p>
        </w:tc>
        <w:tc>
          <w:tcPr>
            <w:tcW w:w="5499" w:type="dxa"/>
          </w:tcPr>
          <w:p w:rsidR="00E445E7" w:rsidRPr="009637F9" w:rsidRDefault="008B2E33" w:rsidP="00045FCA">
            <w:pPr>
              <w:autoSpaceDE w:val="0"/>
              <w:autoSpaceDN w:val="0"/>
              <w:adjustRightInd w:val="0"/>
              <w:spacing w:after="0"/>
              <w:rPr>
                <w:rFonts w:ascii="Palatino Linotype" w:eastAsia="Calibri" w:hAnsi="Palatino Linotype"/>
                <w:b/>
                <w:color w:val="00B0F0"/>
                <w:sz w:val="24"/>
                <w:szCs w:val="24"/>
              </w:rPr>
            </w:pPr>
            <w:r w:rsidRPr="009637F9">
              <w:rPr>
                <w:rFonts w:ascii="Palatino Linotype" w:hAnsi="Palatino Linotype"/>
                <w:b/>
                <w:color w:val="00B0F0"/>
                <w:sz w:val="24"/>
                <w:szCs w:val="24"/>
              </w:rPr>
              <w:t>Midterm 1 : Chapters 1 to 5</w:t>
            </w:r>
          </w:p>
        </w:tc>
      </w:tr>
      <w:tr w:rsidR="00E445E7" w:rsidRPr="00EB1748" w:rsidTr="00A97CBD">
        <w:tc>
          <w:tcPr>
            <w:tcW w:w="843" w:type="dxa"/>
          </w:tcPr>
          <w:p w:rsidR="00E445E7" w:rsidRPr="00203EF5" w:rsidRDefault="008B2E33" w:rsidP="00197C16">
            <w:pPr>
              <w:spacing w:after="0"/>
              <w:rPr>
                <w:rFonts w:ascii="Palatino Linotype" w:hAnsi="Palatino Linotype"/>
                <w:sz w:val="24"/>
                <w:szCs w:val="24"/>
              </w:rPr>
            </w:pPr>
            <w:r>
              <w:rPr>
                <w:rFonts w:ascii="Palatino Linotype" w:hAnsi="Palatino Linotype"/>
                <w:sz w:val="24"/>
                <w:szCs w:val="24"/>
              </w:rPr>
              <w:t>8</w:t>
            </w:r>
          </w:p>
        </w:tc>
        <w:tc>
          <w:tcPr>
            <w:tcW w:w="3234" w:type="dxa"/>
          </w:tcPr>
          <w:p w:rsidR="00E445E7" w:rsidRPr="00203EF5" w:rsidRDefault="00C7769C" w:rsidP="00197C16">
            <w:pPr>
              <w:spacing w:after="0"/>
              <w:rPr>
                <w:rFonts w:ascii="Palatino Linotype" w:hAnsi="Palatino Linotype"/>
                <w:sz w:val="24"/>
                <w:szCs w:val="24"/>
              </w:rPr>
            </w:pPr>
            <w:r w:rsidRPr="00203EF5">
              <w:rPr>
                <w:rFonts w:ascii="Palatino Linotype" w:hAnsi="Palatino Linotype"/>
                <w:sz w:val="24"/>
                <w:szCs w:val="24"/>
              </w:rPr>
              <w:t>Tu</w:t>
            </w:r>
            <w:r w:rsidR="00E445E7" w:rsidRPr="00203EF5">
              <w:rPr>
                <w:rFonts w:ascii="Palatino Linotype" w:hAnsi="Palatino Linotype"/>
                <w:sz w:val="24"/>
                <w:szCs w:val="24"/>
              </w:rPr>
              <w:t xml:space="preserve">esday, </w:t>
            </w:r>
            <w:r w:rsidR="001907DF" w:rsidRPr="00203EF5">
              <w:rPr>
                <w:rFonts w:ascii="Palatino Linotype" w:hAnsi="Palatino Linotype"/>
                <w:sz w:val="24"/>
                <w:szCs w:val="24"/>
              </w:rPr>
              <w:t>October 25</w:t>
            </w:r>
          </w:p>
        </w:tc>
        <w:tc>
          <w:tcPr>
            <w:tcW w:w="5499" w:type="dxa"/>
          </w:tcPr>
          <w:p w:rsidR="00E445E7" w:rsidRPr="00EB1748" w:rsidRDefault="00045FCA" w:rsidP="00045FCA">
            <w:pPr>
              <w:autoSpaceDE w:val="0"/>
              <w:autoSpaceDN w:val="0"/>
              <w:adjustRightInd w:val="0"/>
              <w:spacing w:after="0"/>
              <w:rPr>
                <w:rFonts w:ascii="Palatino Linotype" w:eastAsia="Calibri" w:hAnsi="Palatino Linotype"/>
                <w:b/>
                <w:color w:val="E36C0A" w:themeColor="accent6" w:themeShade="BF"/>
                <w:sz w:val="24"/>
                <w:szCs w:val="24"/>
              </w:rPr>
            </w:pPr>
            <w:r w:rsidRPr="00EB1748">
              <w:rPr>
                <w:rFonts w:ascii="Palatino Linotype" w:hAnsi="Palatino Linotype"/>
                <w:sz w:val="24"/>
                <w:szCs w:val="24"/>
              </w:rPr>
              <w:t>Chapter 1</w:t>
            </w:r>
            <w:r>
              <w:rPr>
                <w:rFonts w:ascii="Palatino Linotype" w:hAnsi="Palatino Linotype"/>
                <w:sz w:val="24"/>
                <w:szCs w:val="24"/>
              </w:rPr>
              <w:t>4</w:t>
            </w:r>
            <w:r w:rsidRPr="00EB1748">
              <w:rPr>
                <w:rFonts w:ascii="Palatino Linotype" w:hAnsi="Palatino Linotype"/>
                <w:sz w:val="24"/>
                <w:szCs w:val="24"/>
              </w:rPr>
              <w:t>: Economics of Pollution Control: An Overview</w:t>
            </w:r>
            <w:r w:rsidRPr="00EB1748">
              <w:rPr>
                <w:rFonts w:ascii="Palatino Linotype" w:eastAsia="Calibri" w:hAnsi="Palatino Linotype"/>
                <w:b/>
                <w:color w:val="E36C0A" w:themeColor="accent6" w:themeShade="BF"/>
                <w:sz w:val="24"/>
                <w:szCs w:val="24"/>
              </w:rPr>
              <w:t xml:space="preserve"> </w:t>
            </w:r>
          </w:p>
        </w:tc>
      </w:tr>
      <w:tr w:rsidR="00E445E7" w:rsidRPr="00412647" w:rsidTr="00A97CBD">
        <w:tc>
          <w:tcPr>
            <w:tcW w:w="843" w:type="dxa"/>
          </w:tcPr>
          <w:p w:rsidR="00E445E7" w:rsidRDefault="00E445E7" w:rsidP="00197C16">
            <w:pPr>
              <w:spacing w:after="0"/>
              <w:rPr>
                <w:rFonts w:ascii="Palatino Linotype" w:hAnsi="Palatino Linotype"/>
                <w:color w:val="000000"/>
                <w:sz w:val="24"/>
                <w:szCs w:val="24"/>
              </w:rPr>
            </w:pPr>
            <w:r>
              <w:rPr>
                <w:rFonts w:ascii="Palatino Linotype" w:hAnsi="Palatino Linotype"/>
                <w:color w:val="000000"/>
                <w:sz w:val="24"/>
                <w:szCs w:val="24"/>
              </w:rPr>
              <w:t>8</w:t>
            </w:r>
          </w:p>
        </w:tc>
        <w:tc>
          <w:tcPr>
            <w:tcW w:w="3234" w:type="dxa"/>
          </w:tcPr>
          <w:p w:rsidR="00E445E7"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924AD5">
              <w:rPr>
                <w:rFonts w:ascii="Palatino Linotype" w:hAnsi="Palatino Linotype"/>
                <w:color w:val="000000"/>
                <w:sz w:val="24"/>
                <w:szCs w:val="24"/>
              </w:rPr>
              <w:t xml:space="preserve">day, </w:t>
            </w:r>
            <w:r w:rsidR="001907DF">
              <w:rPr>
                <w:rFonts w:ascii="Palatino Linotype" w:hAnsi="Palatino Linotype"/>
                <w:color w:val="000000"/>
                <w:sz w:val="24"/>
                <w:szCs w:val="24"/>
              </w:rPr>
              <w:t>October 27</w:t>
            </w:r>
          </w:p>
        </w:tc>
        <w:tc>
          <w:tcPr>
            <w:tcW w:w="5499" w:type="dxa"/>
          </w:tcPr>
          <w:p w:rsidR="00F034C5" w:rsidRPr="00412647" w:rsidRDefault="00377AC9"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15: Stationary-Source Local And Regional Air Pollution</w:t>
            </w:r>
          </w:p>
        </w:tc>
      </w:tr>
      <w:tr w:rsidR="00377AC9" w:rsidRPr="00412647" w:rsidTr="00A97CBD">
        <w:tc>
          <w:tcPr>
            <w:tcW w:w="843" w:type="dxa"/>
          </w:tcPr>
          <w:p w:rsidR="00377AC9" w:rsidRDefault="008B2E33" w:rsidP="00197C16">
            <w:pPr>
              <w:spacing w:after="0"/>
              <w:rPr>
                <w:rFonts w:ascii="Palatino Linotype" w:hAnsi="Palatino Linotype"/>
                <w:color w:val="000000"/>
                <w:sz w:val="24"/>
                <w:szCs w:val="24"/>
              </w:rPr>
            </w:pPr>
            <w:r>
              <w:rPr>
                <w:rFonts w:ascii="Palatino Linotype" w:hAnsi="Palatino Linotype"/>
                <w:color w:val="000000"/>
                <w:sz w:val="24"/>
                <w:szCs w:val="24"/>
              </w:rPr>
              <w:t>9</w:t>
            </w:r>
          </w:p>
        </w:tc>
        <w:tc>
          <w:tcPr>
            <w:tcW w:w="3234" w:type="dxa"/>
          </w:tcPr>
          <w:p w:rsidR="00377AC9"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Tues</w:t>
            </w:r>
            <w:r w:rsidR="00377AC9">
              <w:rPr>
                <w:rFonts w:ascii="Palatino Linotype" w:hAnsi="Palatino Linotype"/>
                <w:color w:val="000000"/>
                <w:sz w:val="24"/>
                <w:szCs w:val="24"/>
              </w:rPr>
              <w:t xml:space="preserve">day, </w:t>
            </w:r>
            <w:r w:rsidR="001907DF">
              <w:rPr>
                <w:rFonts w:ascii="Palatino Linotype" w:hAnsi="Palatino Linotype"/>
                <w:color w:val="000000"/>
                <w:sz w:val="24"/>
                <w:szCs w:val="24"/>
              </w:rPr>
              <w:t>November 1</w:t>
            </w:r>
          </w:p>
        </w:tc>
        <w:tc>
          <w:tcPr>
            <w:tcW w:w="5499" w:type="dxa"/>
          </w:tcPr>
          <w:p w:rsidR="00377AC9" w:rsidRPr="00412647" w:rsidRDefault="00377AC9"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15: Stationary-Source Local And Regional Air Pollution</w:t>
            </w:r>
          </w:p>
        </w:tc>
      </w:tr>
      <w:tr w:rsidR="00377AC9" w:rsidRPr="00412647" w:rsidTr="00A97CBD">
        <w:tc>
          <w:tcPr>
            <w:tcW w:w="843" w:type="dxa"/>
          </w:tcPr>
          <w:p w:rsidR="00377AC9" w:rsidRDefault="00377AC9" w:rsidP="00197C16">
            <w:pPr>
              <w:spacing w:after="0"/>
              <w:rPr>
                <w:rFonts w:ascii="Palatino Linotype" w:hAnsi="Palatino Linotype"/>
                <w:color w:val="000000"/>
                <w:sz w:val="24"/>
                <w:szCs w:val="24"/>
              </w:rPr>
            </w:pPr>
            <w:r>
              <w:rPr>
                <w:rFonts w:ascii="Palatino Linotype" w:hAnsi="Palatino Linotype"/>
                <w:color w:val="000000"/>
                <w:sz w:val="24"/>
                <w:szCs w:val="24"/>
              </w:rPr>
              <w:t>9</w:t>
            </w:r>
          </w:p>
        </w:tc>
        <w:tc>
          <w:tcPr>
            <w:tcW w:w="3234" w:type="dxa"/>
          </w:tcPr>
          <w:p w:rsidR="00377AC9"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377AC9">
              <w:rPr>
                <w:rFonts w:ascii="Palatino Linotype" w:hAnsi="Palatino Linotype"/>
                <w:color w:val="000000"/>
                <w:sz w:val="24"/>
                <w:szCs w:val="24"/>
              </w:rPr>
              <w:t xml:space="preserve">day, </w:t>
            </w:r>
            <w:r w:rsidR="001907DF">
              <w:rPr>
                <w:rFonts w:ascii="Palatino Linotype" w:hAnsi="Palatino Linotype"/>
                <w:color w:val="000000"/>
                <w:sz w:val="24"/>
                <w:szCs w:val="24"/>
              </w:rPr>
              <w:t>November 3</w:t>
            </w:r>
          </w:p>
        </w:tc>
        <w:tc>
          <w:tcPr>
            <w:tcW w:w="5499" w:type="dxa"/>
          </w:tcPr>
          <w:p w:rsidR="00377AC9" w:rsidRPr="00412647" w:rsidRDefault="00377AC9"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16: Climate Change</w:t>
            </w:r>
          </w:p>
        </w:tc>
      </w:tr>
      <w:tr w:rsidR="00377AC9" w:rsidRPr="00412647" w:rsidTr="00A97CBD">
        <w:tc>
          <w:tcPr>
            <w:tcW w:w="843" w:type="dxa"/>
          </w:tcPr>
          <w:p w:rsidR="00377AC9" w:rsidRDefault="008B2E33" w:rsidP="00197C16">
            <w:pPr>
              <w:spacing w:after="0"/>
              <w:rPr>
                <w:rFonts w:ascii="Palatino Linotype" w:hAnsi="Palatino Linotype"/>
                <w:color w:val="000000"/>
                <w:sz w:val="24"/>
                <w:szCs w:val="24"/>
              </w:rPr>
            </w:pPr>
            <w:r>
              <w:rPr>
                <w:rFonts w:ascii="Palatino Linotype" w:hAnsi="Palatino Linotype"/>
                <w:color w:val="000000"/>
                <w:sz w:val="24"/>
                <w:szCs w:val="24"/>
              </w:rPr>
              <w:t>10</w:t>
            </w:r>
          </w:p>
        </w:tc>
        <w:tc>
          <w:tcPr>
            <w:tcW w:w="3234" w:type="dxa"/>
          </w:tcPr>
          <w:p w:rsidR="00377AC9"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Tues</w:t>
            </w:r>
            <w:r w:rsidR="00377AC9">
              <w:rPr>
                <w:rFonts w:ascii="Palatino Linotype" w:hAnsi="Palatino Linotype"/>
                <w:color w:val="000000"/>
                <w:sz w:val="24"/>
                <w:szCs w:val="24"/>
              </w:rPr>
              <w:t xml:space="preserve">day, </w:t>
            </w:r>
            <w:r w:rsidR="001907DF">
              <w:rPr>
                <w:rFonts w:ascii="Palatino Linotype" w:hAnsi="Palatino Linotype"/>
                <w:color w:val="000000"/>
                <w:sz w:val="24"/>
                <w:szCs w:val="24"/>
              </w:rPr>
              <w:t>November 8</w:t>
            </w:r>
          </w:p>
        </w:tc>
        <w:tc>
          <w:tcPr>
            <w:tcW w:w="5499" w:type="dxa"/>
          </w:tcPr>
          <w:p w:rsidR="00377AC9" w:rsidRPr="00412647" w:rsidRDefault="00CC13D3"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17: Mobile Source A</w:t>
            </w:r>
            <w:r w:rsidR="00377AC9">
              <w:rPr>
                <w:rFonts w:ascii="Palatino Linotype" w:eastAsia="Calibri" w:hAnsi="Palatino Linotype"/>
                <w:color w:val="000000"/>
                <w:sz w:val="24"/>
                <w:szCs w:val="24"/>
              </w:rPr>
              <w:t>ir Pollution</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10</w:t>
            </w:r>
          </w:p>
        </w:tc>
        <w:tc>
          <w:tcPr>
            <w:tcW w:w="3234" w:type="dxa"/>
          </w:tcPr>
          <w:p w:rsidR="00760A0C" w:rsidRPr="00144400" w:rsidRDefault="00C7769C" w:rsidP="00197C16">
            <w:pPr>
              <w:spacing w:after="0"/>
              <w:rPr>
                <w:rFonts w:ascii="Palatino Linotype" w:hAnsi="Palatino Linotype"/>
                <w:b/>
                <w:color w:val="000000"/>
                <w:sz w:val="24"/>
                <w:szCs w:val="24"/>
              </w:rPr>
            </w:pPr>
            <w:r>
              <w:rPr>
                <w:rFonts w:ascii="Palatino Linotype" w:hAnsi="Palatino Linotype"/>
                <w:color w:val="000000"/>
                <w:sz w:val="24"/>
                <w:szCs w:val="24"/>
              </w:rPr>
              <w:t>Thurs</w:t>
            </w:r>
            <w:r w:rsidR="00760A0C">
              <w:rPr>
                <w:rFonts w:ascii="Palatino Linotype" w:hAnsi="Palatino Linotype"/>
                <w:color w:val="000000"/>
                <w:sz w:val="24"/>
                <w:szCs w:val="24"/>
              </w:rPr>
              <w:t xml:space="preserve">day, </w:t>
            </w:r>
            <w:r w:rsidR="001907DF">
              <w:rPr>
                <w:rFonts w:ascii="Palatino Linotype" w:hAnsi="Palatino Linotype"/>
                <w:color w:val="000000"/>
                <w:sz w:val="24"/>
                <w:szCs w:val="24"/>
              </w:rPr>
              <w:t>November 10</w:t>
            </w:r>
          </w:p>
        </w:tc>
        <w:tc>
          <w:tcPr>
            <w:tcW w:w="5499" w:type="dxa"/>
          </w:tcPr>
          <w:p w:rsidR="00760A0C" w:rsidRPr="00412647" w:rsidRDefault="00CC13D3"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17: Mobile Source A</w:t>
            </w:r>
            <w:r w:rsidR="00760A0C">
              <w:rPr>
                <w:rFonts w:ascii="Palatino Linotype" w:eastAsia="Calibri" w:hAnsi="Palatino Linotype"/>
                <w:color w:val="000000"/>
                <w:sz w:val="24"/>
                <w:szCs w:val="24"/>
              </w:rPr>
              <w:t>ir Pollution</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w:t>
            </w:r>
            <w:r w:rsidR="008B2E33">
              <w:rPr>
                <w:rFonts w:ascii="Palatino Linotype" w:hAnsi="Palatino Linotype"/>
                <w:color w:val="000000"/>
                <w:sz w:val="24"/>
                <w:szCs w:val="24"/>
              </w:rPr>
              <w:t>1</w:t>
            </w:r>
          </w:p>
        </w:tc>
        <w:tc>
          <w:tcPr>
            <w:tcW w:w="3234" w:type="dxa"/>
          </w:tcPr>
          <w:p w:rsidR="00760A0C"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w:t>
            </w:r>
            <w:r w:rsidR="00760A0C">
              <w:rPr>
                <w:rFonts w:ascii="Palatino Linotype" w:hAnsi="Palatino Linotype"/>
                <w:color w:val="000000"/>
                <w:sz w:val="24"/>
                <w:szCs w:val="24"/>
              </w:rPr>
              <w:t xml:space="preserve">esday, </w:t>
            </w:r>
            <w:r w:rsidR="001907DF">
              <w:rPr>
                <w:rFonts w:ascii="Palatino Linotype" w:hAnsi="Palatino Linotype"/>
                <w:color w:val="000000"/>
                <w:sz w:val="24"/>
                <w:szCs w:val="24"/>
              </w:rPr>
              <w:t>November 15</w:t>
            </w:r>
          </w:p>
        </w:tc>
        <w:tc>
          <w:tcPr>
            <w:tcW w:w="5499" w:type="dxa"/>
          </w:tcPr>
          <w:p w:rsidR="00760A0C" w:rsidRPr="00412647" w:rsidRDefault="00760A0C"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18: Water Pollution</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11</w:t>
            </w:r>
          </w:p>
        </w:tc>
        <w:tc>
          <w:tcPr>
            <w:tcW w:w="3234" w:type="dxa"/>
          </w:tcPr>
          <w:p w:rsidR="00760A0C"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760A0C">
              <w:rPr>
                <w:rFonts w:ascii="Palatino Linotype" w:hAnsi="Palatino Linotype"/>
                <w:color w:val="000000"/>
                <w:sz w:val="24"/>
                <w:szCs w:val="24"/>
              </w:rPr>
              <w:t xml:space="preserve">day, </w:t>
            </w:r>
            <w:r w:rsidR="001907DF">
              <w:rPr>
                <w:rFonts w:ascii="Palatino Linotype" w:hAnsi="Palatino Linotype"/>
                <w:color w:val="000000"/>
                <w:sz w:val="24"/>
                <w:szCs w:val="24"/>
              </w:rPr>
              <w:t>November 17</w:t>
            </w:r>
          </w:p>
        </w:tc>
        <w:tc>
          <w:tcPr>
            <w:tcW w:w="5499" w:type="dxa"/>
          </w:tcPr>
          <w:p w:rsidR="00760A0C" w:rsidRPr="00412647" w:rsidRDefault="00760A0C"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18: Water Pollution</w:t>
            </w:r>
          </w:p>
        </w:tc>
      </w:tr>
      <w:tr w:rsidR="00760A0C" w:rsidRPr="00144400" w:rsidTr="00A97CBD">
        <w:tc>
          <w:tcPr>
            <w:tcW w:w="843" w:type="dxa"/>
          </w:tcPr>
          <w:p w:rsidR="00760A0C" w:rsidRPr="00144400" w:rsidRDefault="00760A0C" w:rsidP="00197C16">
            <w:pPr>
              <w:spacing w:after="0"/>
              <w:rPr>
                <w:rFonts w:ascii="Palatino Linotype" w:hAnsi="Palatino Linotype"/>
                <w:b/>
                <w:color w:val="00B0F0"/>
                <w:sz w:val="24"/>
                <w:szCs w:val="24"/>
              </w:rPr>
            </w:pPr>
            <w:r w:rsidRPr="00144400">
              <w:rPr>
                <w:rFonts w:ascii="Palatino Linotype" w:hAnsi="Palatino Linotype"/>
                <w:b/>
                <w:color w:val="00B0F0"/>
                <w:sz w:val="24"/>
                <w:szCs w:val="24"/>
              </w:rPr>
              <w:t>1</w:t>
            </w:r>
            <w:r w:rsidR="008B2E33">
              <w:rPr>
                <w:rFonts w:ascii="Palatino Linotype" w:hAnsi="Palatino Linotype"/>
                <w:b/>
                <w:color w:val="00B0F0"/>
                <w:sz w:val="24"/>
                <w:szCs w:val="24"/>
              </w:rPr>
              <w:t>2</w:t>
            </w:r>
          </w:p>
        </w:tc>
        <w:tc>
          <w:tcPr>
            <w:tcW w:w="3234" w:type="dxa"/>
          </w:tcPr>
          <w:p w:rsidR="00760A0C" w:rsidRPr="00144400" w:rsidRDefault="00C7769C" w:rsidP="00197C16">
            <w:pPr>
              <w:spacing w:after="0"/>
              <w:rPr>
                <w:rFonts w:ascii="Palatino Linotype" w:hAnsi="Palatino Linotype"/>
                <w:b/>
                <w:color w:val="00B0F0"/>
                <w:sz w:val="24"/>
                <w:szCs w:val="24"/>
              </w:rPr>
            </w:pPr>
            <w:r>
              <w:rPr>
                <w:rFonts w:ascii="Palatino Linotype" w:hAnsi="Palatino Linotype"/>
                <w:b/>
                <w:color w:val="00B0F0"/>
                <w:sz w:val="24"/>
                <w:szCs w:val="24"/>
              </w:rPr>
              <w:t>Tu</w:t>
            </w:r>
            <w:r w:rsidR="00760A0C" w:rsidRPr="00144400">
              <w:rPr>
                <w:rFonts w:ascii="Palatino Linotype" w:hAnsi="Palatino Linotype"/>
                <w:b/>
                <w:color w:val="00B0F0"/>
                <w:sz w:val="24"/>
                <w:szCs w:val="24"/>
              </w:rPr>
              <w:t xml:space="preserve">esday, </w:t>
            </w:r>
            <w:r w:rsidR="001907DF">
              <w:rPr>
                <w:rFonts w:ascii="Palatino Linotype" w:hAnsi="Palatino Linotype"/>
                <w:b/>
                <w:color w:val="00B0F0"/>
                <w:sz w:val="24"/>
                <w:szCs w:val="24"/>
              </w:rPr>
              <w:t>November 22</w:t>
            </w:r>
          </w:p>
        </w:tc>
        <w:tc>
          <w:tcPr>
            <w:tcW w:w="5499" w:type="dxa"/>
          </w:tcPr>
          <w:p w:rsidR="00760A0C" w:rsidRPr="00412647" w:rsidRDefault="00760A0C" w:rsidP="00197C16">
            <w:pPr>
              <w:autoSpaceDE w:val="0"/>
              <w:autoSpaceDN w:val="0"/>
              <w:adjustRightInd w:val="0"/>
              <w:spacing w:after="0"/>
              <w:rPr>
                <w:rFonts w:ascii="Palatino Linotype" w:eastAsia="Calibri" w:hAnsi="Palatino Linotype"/>
                <w:color w:val="000000"/>
                <w:sz w:val="24"/>
                <w:szCs w:val="24"/>
              </w:rPr>
            </w:pPr>
            <w:r w:rsidRPr="00144400">
              <w:rPr>
                <w:rFonts w:ascii="Palatino Linotype" w:eastAsia="Calibri" w:hAnsi="Palatino Linotype"/>
                <w:b/>
                <w:color w:val="00B0F0"/>
                <w:sz w:val="24"/>
                <w:szCs w:val="24"/>
              </w:rPr>
              <w:t>Midterm 2: Chapters 1</w:t>
            </w:r>
            <w:r>
              <w:rPr>
                <w:rFonts w:ascii="Palatino Linotype" w:eastAsia="Calibri" w:hAnsi="Palatino Linotype"/>
                <w:b/>
                <w:color w:val="00B0F0"/>
                <w:sz w:val="24"/>
                <w:szCs w:val="24"/>
              </w:rPr>
              <w:t>4</w:t>
            </w:r>
            <w:r w:rsidRPr="00144400">
              <w:rPr>
                <w:rFonts w:ascii="Palatino Linotype" w:eastAsia="Calibri" w:hAnsi="Palatino Linotype"/>
                <w:b/>
                <w:color w:val="00B0F0"/>
                <w:sz w:val="24"/>
                <w:szCs w:val="24"/>
              </w:rPr>
              <w:t xml:space="preserve">, </w:t>
            </w:r>
            <w:r w:rsidR="00723E62">
              <w:rPr>
                <w:rFonts w:ascii="Palatino Linotype" w:eastAsia="Calibri" w:hAnsi="Palatino Linotype"/>
                <w:b/>
                <w:color w:val="00B0F0"/>
                <w:sz w:val="24"/>
                <w:szCs w:val="24"/>
              </w:rPr>
              <w:t xml:space="preserve">15, </w:t>
            </w:r>
            <w:bookmarkStart w:id="0" w:name="_GoBack"/>
            <w:bookmarkEnd w:id="0"/>
            <w:r w:rsidRPr="00144400">
              <w:rPr>
                <w:rFonts w:ascii="Palatino Linotype" w:eastAsia="Calibri" w:hAnsi="Palatino Linotype"/>
                <w:b/>
                <w:color w:val="00B0F0"/>
                <w:sz w:val="24"/>
                <w:szCs w:val="24"/>
              </w:rPr>
              <w:t>16, 17</w:t>
            </w:r>
            <w:r>
              <w:rPr>
                <w:rFonts w:ascii="Palatino Linotype" w:eastAsia="Calibri" w:hAnsi="Palatino Linotype"/>
                <w:b/>
                <w:color w:val="00B0F0"/>
                <w:sz w:val="24"/>
                <w:szCs w:val="24"/>
              </w:rPr>
              <w:t xml:space="preserve"> </w:t>
            </w:r>
            <w:r w:rsidRPr="00144400">
              <w:rPr>
                <w:rFonts w:ascii="Palatino Linotype" w:eastAsia="Calibri" w:hAnsi="Palatino Linotype"/>
                <w:b/>
                <w:color w:val="00B0F0"/>
                <w:sz w:val="24"/>
                <w:szCs w:val="24"/>
              </w:rPr>
              <w:t>&amp; 1</w:t>
            </w:r>
            <w:r>
              <w:rPr>
                <w:rFonts w:ascii="Palatino Linotype" w:eastAsia="Calibri" w:hAnsi="Palatino Linotype"/>
                <w:b/>
                <w:color w:val="00B0F0"/>
                <w:sz w:val="24"/>
                <w:szCs w:val="24"/>
              </w:rPr>
              <w:t>8</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12</w:t>
            </w:r>
          </w:p>
        </w:tc>
        <w:tc>
          <w:tcPr>
            <w:tcW w:w="3234" w:type="dxa"/>
          </w:tcPr>
          <w:p w:rsidR="00760A0C"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760A0C">
              <w:rPr>
                <w:rFonts w:ascii="Palatino Linotype" w:hAnsi="Palatino Linotype"/>
                <w:color w:val="000000"/>
                <w:sz w:val="24"/>
                <w:szCs w:val="24"/>
              </w:rPr>
              <w:t xml:space="preserve">day, </w:t>
            </w:r>
            <w:r w:rsidR="001907DF">
              <w:rPr>
                <w:rFonts w:ascii="Palatino Linotype" w:hAnsi="Palatino Linotype"/>
                <w:color w:val="000000"/>
                <w:sz w:val="24"/>
                <w:szCs w:val="24"/>
              </w:rPr>
              <w:t>November 24</w:t>
            </w:r>
          </w:p>
        </w:tc>
        <w:tc>
          <w:tcPr>
            <w:tcW w:w="5499" w:type="dxa"/>
          </w:tcPr>
          <w:p w:rsidR="00760A0C" w:rsidRPr="00144400" w:rsidRDefault="00760A0C" w:rsidP="00197C16">
            <w:pPr>
              <w:tabs>
                <w:tab w:val="left" w:pos="1573"/>
              </w:tabs>
              <w:autoSpaceDE w:val="0"/>
              <w:autoSpaceDN w:val="0"/>
              <w:adjustRightInd w:val="0"/>
              <w:spacing w:after="0"/>
              <w:rPr>
                <w:rFonts w:ascii="Palatino Linotype" w:eastAsia="Calibri" w:hAnsi="Palatino Linotype"/>
                <w:b/>
                <w:color w:val="00B0F0"/>
                <w:sz w:val="24"/>
                <w:szCs w:val="24"/>
              </w:rPr>
            </w:pPr>
            <w:r>
              <w:rPr>
                <w:rFonts w:ascii="Palatino Linotype" w:eastAsia="Calibri" w:hAnsi="Palatino Linotype"/>
                <w:color w:val="000000"/>
                <w:sz w:val="24"/>
                <w:szCs w:val="24"/>
              </w:rPr>
              <w:t>Chapter 19: Toxic Substances and Environmental Justice</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w:t>
            </w:r>
            <w:r w:rsidR="008B2E33">
              <w:rPr>
                <w:rFonts w:ascii="Palatino Linotype" w:hAnsi="Palatino Linotype"/>
                <w:color w:val="000000"/>
                <w:sz w:val="24"/>
                <w:szCs w:val="24"/>
              </w:rPr>
              <w:t>3</w:t>
            </w:r>
          </w:p>
        </w:tc>
        <w:tc>
          <w:tcPr>
            <w:tcW w:w="3234" w:type="dxa"/>
          </w:tcPr>
          <w:p w:rsidR="00760A0C"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w:t>
            </w:r>
            <w:r w:rsidR="00760A0C">
              <w:rPr>
                <w:rFonts w:ascii="Palatino Linotype" w:hAnsi="Palatino Linotype"/>
                <w:color w:val="000000"/>
                <w:sz w:val="24"/>
                <w:szCs w:val="24"/>
              </w:rPr>
              <w:t xml:space="preserve">esday, </w:t>
            </w:r>
            <w:r w:rsidR="001907DF">
              <w:rPr>
                <w:rFonts w:ascii="Palatino Linotype" w:hAnsi="Palatino Linotype"/>
                <w:color w:val="000000"/>
                <w:sz w:val="24"/>
                <w:szCs w:val="24"/>
              </w:rPr>
              <w:t>November 29</w:t>
            </w:r>
          </w:p>
        </w:tc>
        <w:tc>
          <w:tcPr>
            <w:tcW w:w="5499" w:type="dxa"/>
          </w:tcPr>
          <w:p w:rsidR="00760A0C" w:rsidRPr="00412647" w:rsidRDefault="00760A0C"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19: Toxic Substances and Environmental Justice</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13</w:t>
            </w:r>
          </w:p>
        </w:tc>
        <w:tc>
          <w:tcPr>
            <w:tcW w:w="3234" w:type="dxa"/>
          </w:tcPr>
          <w:p w:rsidR="00760A0C"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Thurs</w:t>
            </w:r>
            <w:r w:rsidR="00760A0C">
              <w:rPr>
                <w:rFonts w:ascii="Palatino Linotype" w:hAnsi="Palatino Linotype"/>
                <w:color w:val="000000"/>
                <w:sz w:val="24"/>
                <w:szCs w:val="24"/>
              </w:rPr>
              <w:t xml:space="preserve">day, </w:t>
            </w:r>
            <w:r w:rsidR="001907DF">
              <w:rPr>
                <w:rFonts w:ascii="Palatino Linotype" w:hAnsi="Palatino Linotype"/>
                <w:color w:val="000000"/>
                <w:sz w:val="24"/>
                <w:szCs w:val="24"/>
              </w:rPr>
              <w:t>December 1</w:t>
            </w:r>
          </w:p>
        </w:tc>
        <w:tc>
          <w:tcPr>
            <w:tcW w:w="5499" w:type="dxa"/>
          </w:tcPr>
          <w:p w:rsidR="00760A0C" w:rsidRPr="00412647" w:rsidRDefault="00760A0C"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20: The Quest for Sustainable Development</w:t>
            </w:r>
          </w:p>
        </w:tc>
      </w:tr>
      <w:tr w:rsidR="00760A0C" w:rsidRPr="00412647" w:rsidTr="00A97CBD">
        <w:tc>
          <w:tcPr>
            <w:tcW w:w="843" w:type="dxa"/>
          </w:tcPr>
          <w:p w:rsidR="00760A0C" w:rsidRDefault="00760A0C" w:rsidP="00197C16">
            <w:pPr>
              <w:spacing w:after="0"/>
              <w:rPr>
                <w:rFonts w:ascii="Palatino Linotype" w:hAnsi="Palatino Linotype"/>
                <w:color w:val="000000"/>
                <w:sz w:val="24"/>
                <w:szCs w:val="24"/>
              </w:rPr>
            </w:pPr>
            <w:r>
              <w:rPr>
                <w:rFonts w:ascii="Palatino Linotype" w:hAnsi="Palatino Linotype"/>
                <w:color w:val="000000"/>
                <w:sz w:val="24"/>
                <w:szCs w:val="24"/>
              </w:rPr>
              <w:t>1</w:t>
            </w:r>
            <w:r w:rsidR="008B2E33">
              <w:rPr>
                <w:rFonts w:ascii="Palatino Linotype" w:hAnsi="Palatino Linotype"/>
                <w:color w:val="000000"/>
                <w:sz w:val="24"/>
                <w:szCs w:val="24"/>
              </w:rPr>
              <w:t>4</w:t>
            </w:r>
          </w:p>
        </w:tc>
        <w:tc>
          <w:tcPr>
            <w:tcW w:w="3234" w:type="dxa"/>
          </w:tcPr>
          <w:p w:rsidR="00760A0C" w:rsidRDefault="00C7769C" w:rsidP="00197C16">
            <w:pPr>
              <w:spacing w:after="0"/>
              <w:rPr>
                <w:rFonts w:ascii="Palatino Linotype" w:hAnsi="Palatino Linotype"/>
                <w:color w:val="000000"/>
                <w:sz w:val="24"/>
                <w:szCs w:val="24"/>
              </w:rPr>
            </w:pPr>
            <w:r>
              <w:rPr>
                <w:rFonts w:ascii="Palatino Linotype" w:hAnsi="Palatino Linotype"/>
                <w:color w:val="000000"/>
                <w:sz w:val="24"/>
                <w:szCs w:val="24"/>
              </w:rPr>
              <w:t>Tues</w:t>
            </w:r>
            <w:r w:rsidR="00760A0C">
              <w:rPr>
                <w:rFonts w:ascii="Palatino Linotype" w:hAnsi="Palatino Linotype"/>
                <w:color w:val="000000"/>
                <w:sz w:val="24"/>
                <w:szCs w:val="24"/>
              </w:rPr>
              <w:t xml:space="preserve">day, </w:t>
            </w:r>
            <w:r w:rsidR="001907DF">
              <w:rPr>
                <w:rFonts w:ascii="Palatino Linotype" w:hAnsi="Palatino Linotype"/>
                <w:color w:val="000000"/>
                <w:sz w:val="24"/>
                <w:szCs w:val="24"/>
              </w:rPr>
              <w:t>December 6</w:t>
            </w:r>
          </w:p>
        </w:tc>
        <w:tc>
          <w:tcPr>
            <w:tcW w:w="5499" w:type="dxa"/>
          </w:tcPr>
          <w:p w:rsidR="00760A0C" w:rsidRPr="00412647" w:rsidRDefault="00760A0C" w:rsidP="00197C16">
            <w:pPr>
              <w:autoSpaceDE w:val="0"/>
              <w:autoSpaceDN w:val="0"/>
              <w:adjustRightInd w:val="0"/>
              <w:spacing w:after="0"/>
              <w:rPr>
                <w:rFonts w:ascii="Palatino Linotype" w:eastAsia="Calibri" w:hAnsi="Palatino Linotype"/>
                <w:color w:val="000000"/>
                <w:sz w:val="24"/>
                <w:szCs w:val="24"/>
              </w:rPr>
            </w:pPr>
            <w:r>
              <w:rPr>
                <w:rFonts w:ascii="Palatino Linotype" w:eastAsia="Calibri" w:hAnsi="Palatino Linotype"/>
                <w:color w:val="000000"/>
                <w:sz w:val="24"/>
                <w:szCs w:val="24"/>
              </w:rPr>
              <w:t>Chapter 21: Visions of the Future Revisited</w:t>
            </w:r>
          </w:p>
        </w:tc>
      </w:tr>
    </w:tbl>
    <w:p w:rsidR="00414984" w:rsidRDefault="00414984" w:rsidP="00197C16">
      <w:pPr>
        <w:spacing w:after="0"/>
        <w:rPr>
          <w:rFonts w:ascii="Palatino Linotype" w:hAnsi="Palatino Linotype"/>
          <w:b/>
          <w:sz w:val="24"/>
          <w:szCs w:val="24"/>
          <w:u w:val="single"/>
        </w:rPr>
      </w:pPr>
    </w:p>
    <w:p w:rsidR="00414984" w:rsidRDefault="00414984" w:rsidP="00197C16">
      <w:pPr>
        <w:spacing w:after="0"/>
        <w:rPr>
          <w:rFonts w:ascii="Palatino Linotype" w:hAnsi="Palatino Linotype"/>
          <w:sz w:val="24"/>
          <w:szCs w:val="24"/>
        </w:rPr>
      </w:pPr>
      <w:r w:rsidRPr="00412647">
        <w:rPr>
          <w:rFonts w:ascii="Palatino Linotype" w:hAnsi="Palatino Linotype"/>
          <w:b/>
          <w:sz w:val="24"/>
          <w:szCs w:val="24"/>
        </w:rPr>
        <w:t>**</w:t>
      </w:r>
      <w:r>
        <w:rPr>
          <w:rFonts w:ascii="Palatino Linotype" w:hAnsi="Palatino Linotype"/>
          <w:b/>
          <w:sz w:val="24"/>
          <w:szCs w:val="24"/>
        </w:rPr>
        <w:t>**</w:t>
      </w:r>
      <w:r w:rsidR="00E96A2A">
        <w:rPr>
          <w:rFonts w:ascii="Palatino Linotype" w:hAnsi="Palatino Linotype"/>
          <w:b/>
          <w:sz w:val="24"/>
          <w:szCs w:val="24"/>
        </w:rPr>
        <w:t>This class</w:t>
      </w:r>
      <w:r w:rsidRPr="00412647">
        <w:rPr>
          <w:rFonts w:ascii="Palatino Linotype" w:hAnsi="Palatino Linotype"/>
          <w:b/>
          <w:sz w:val="24"/>
          <w:szCs w:val="24"/>
        </w:rPr>
        <w:t xml:space="preserve"> schedule is tentative. There may be addition or slight modification in this schedule given the pace of the class.**</w:t>
      </w:r>
      <w:r>
        <w:rPr>
          <w:rFonts w:ascii="Palatino Linotype" w:hAnsi="Palatino Linotype"/>
          <w:b/>
          <w:sz w:val="24"/>
          <w:szCs w:val="24"/>
        </w:rPr>
        <w:t>**</w:t>
      </w:r>
    </w:p>
    <w:p w:rsidR="00E96A2A" w:rsidRDefault="00E96A2A" w:rsidP="00197C16">
      <w:pPr>
        <w:spacing w:after="0"/>
        <w:rPr>
          <w:rFonts w:ascii="Palatino Linotype" w:hAnsi="Palatino Linotype"/>
          <w:b/>
          <w:bCs/>
          <w:color w:val="000000"/>
          <w:sz w:val="24"/>
          <w:szCs w:val="24"/>
          <w:u w:val="single"/>
        </w:rPr>
      </w:pPr>
    </w:p>
    <w:p w:rsidR="00295B1C" w:rsidRDefault="00295B1C" w:rsidP="00197C16">
      <w:pPr>
        <w:spacing w:after="0"/>
        <w:rPr>
          <w:rFonts w:ascii="Palatino Linotype" w:hAnsi="Palatino Linotype"/>
          <w:b/>
          <w:bCs/>
          <w:color w:val="000000"/>
          <w:sz w:val="24"/>
          <w:szCs w:val="24"/>
          <w:u w:val="single"/>
        </w:rPr>
      </w:pPr>
    </w:p>
    <w:p w:rsidR="00295B1C" w:rsidRDefault="00295B1C" w:rsidP="00197C16">
      <w:pPr>
        <w:spacing w:after="0"/>
        <w:rPr>
          <w:rFonts w:ascii="Palatino Linotype" w:hAnsi="Palatino Linotype"/>
          <w:b/>
          <w:bCs/>
          <w:color w:val="000000"/>
          <w:sz w:val="24"/>
          <w:szCs w:val="24"/>
          <w:u w:val="single"/>
        </w:rPr>
      </w:pPr>
    </w:p>
    <w:p w:rsidR="004C4A8D" w:rsidRDefault="004C4A8D" w:rsidP="00197C16">
      <w:pPr>
        <w:spacing w:after="0"/>
        <w:rPr>
          <w:rFonts w:ascii="Palatino Linotype" w:hAnsi="Palatino Linotype"/>
          <w:b/>
          <w:bCs/>
          <w:color w:val="000000"/>
          <w:sz w:val="24"/>
          <w:szCs w:val="24"/>
          <w:u w:val="single"/>
        </w:rPr>
      </w:pPr>
    </w:p>
    <w:p w:rsidR="00F72AFA" w:rsidRPr="00414984" w:rsidRDefault="00F72AFA" w:rsidP="00197C16">
      <w:pPr>
        <w:spacing w:after="0"/>
        <w:rPr>
          <w:rFonts w:ascii="Palatino Linotype" w:hAnsi="Palatino Linotype"/>
          <w:sz w:val="24"/>
          <w:szCs w:val="24"/>
        </w:rPr>
      </w:pPr>
      <w:r w:rsidRPr="00E2010E">
        <w:rPr>
          <w:rFonts w:ascii="Palatino Linotype" w:hAnsi="Palatino Linotype"/>
          <w:b/>
          <w:bCs/>
          <w:color w:val="000000"/>
          <w:sz w:val="24"/>
          <w:szCs w:val="24"/>
          <w:u w:val="single"/>
        </w:rPr>
        <w:lastRenderedPageBreak/>
        <w:t>University Statements:</w:t>
      </w:r>
    </w:p>
    <w:p w:rsidR="00282DFC" w:rsidRPr="00EC0B26" w:rsidRDefault="00E2010E" w:rsidP="00197C16">
      <w:pPr>
        <w:autoSpaceDE w:val="0"/>
        <w:autoSpaceDN w:val="0"/>
        <w:adjustRightInd w:val="0"/>
        <w:spacing w:after="0"/>
        <w:rPr>
          <w:rFonts w:ascii="Palatino Linotype" w:hAnsi="Palatino Linotype" w:cs="Times-Bold"/>
          <w:b/>
          <w:bCs/>
          <w:sz w:val="24"/>
          <w:szCs w:val="24"/>
          <w:u w:val="single"/>
          <w:lang w:val="en-CA"/>
        </w:rPr>
      </w:pPr>
      <w:r w:rsidRPr="00EC0B26">
        <w:rPr>
          <w:rFonts w:ascii="Palatino Linotype" w:hAnsi="Palatino Linotype" w:cs="Times-Bold"/>
          <w:b/>
          <w:bCs/>
          <w:sz w:val="24"/>
          <w:szCs w:val="24"/>
          <w:u w:val="single"/>
          <w:lang w:val="en-CA"/>
        </w:rPr>
        <w:t>Academic and Research Misconduct</w:t>
      </w:r>
      <w:r w:rsidR="00EC0B26">
        <w:rPr>
          <w:rFonts w:ascii="Palatino Linotype" w:hAnsi="Palatino Linotype" w:cs="Times-Bold"/>
          <w:b/>
          <w:bCs/>
          <w:sz w:val="24"/>
          <w:szCs w:val="24"/>
          <w:u w:val="single"/>
          <w:lang w:val="en-CA"/>
        </w:rPr>
        <w:t>:</w:t>
      </w:r>
    </w:p>
    <w:p w:rsidR="00282DFC" w:rsidRPr="00E2010E" w:rsidRDefault="00282DFC" w:rsidP="00197C16">
      <w:pPr>
        <w:autoSpaceDE w:val="0"/>
        <w:autoSpaceDN w:val="0"/>
        <w:adjustRightInd w:val="0"/>
        <w:spacing w:after="0"/>
        <w:rPr>
          <w:rFonts w:ascii="Palatino Linotype" w:hAnsi="Palatino Linotype" w:cs="Times-Italic"/>
          <w:iCs/>
          <w:sz w:val="24"/>
          <w:szCs w:val="24"/>
          <w:lang w:val="en-CA"/>
        </w:rPr>
      </w:pPr>
      <w:r w:rsidRPr="00E2010E">
        <w:rPr>
          <w:rFonts w:ascii="Palatino Linotype" w:hAnsi="Palatino Linotype" w:cs="Times-Italic"/>
          <w:iCs/>
          <w:sz w:val="24"/>
          <w:szCs w:val="24"/>
          <w:lang w:val="en-CA"/>
        </w:rPr>
        <w:t>You are reminded that the University will levy sanctions on students who are found to</w:t>
      </w:r>
    </w:p>
    <w:p w:rsidR="00282DFC" w:rsidRPr="00E2010E" w:rsidRDefault="00282DFC" w:rsidP="00197C16">
      <w:pPr>
        <w:autoSpaceDE w:val="0"/>
        <w:autoSpaceDN w:val="0"/>
        <w:adjustRightInd w:val="0"/>
        <w:spacing w:after="0"/>
        <w:rPr>
          <w:rFonts w:ascii="Palatino Linotype" w:hAnsi="Palatino Linotype" w:cs="Times-Italic"/>
          <w:iCs/>
          <w:sz w:val="24"/>
          <w:szCs w:val="24"/>
          <w:lang w:val="en-CA"/>
        </w:rPr>
      </w:pPr>
      <w:r w:rsidRPr="00E2010E">
        <w:rPr>
          <w:rFonts w:ascii="Palatino Linotype" w:hAnsi="Palatino Linotype" w:cs="Times-Italic"/>
          <w:iCs/>
          <w:sz w:val="24"/>
          <w:szCs w:val="24"/>
          <w:lang w:val="en-CA"/>
        </w:rPr>
        <w:t>have committed, or have attempted to commit, acts of academic or research misconduct.</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You are expected to know what constitutes an academic offense, to avoid committing such</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offenses, and to take responsibility for your academic actions. For information on</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categories of offenses and types of penalty, please consult the relevant section of the</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Undergraduate Academic Calendar. If you need clarification of aspects of University</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policy on Academic and Research Misconduct, please consult your instructor.</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Wilfrid Laurier University uses software that can check for plagiarism. Students may be</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required to submit their written work in electronic form and have it checked for</w:t>
      </w:r>
      <w:r w:rsidR="00414984">
        <w:rPr>
          <w:rFonts w:ascii="Palatino Linotype" w:hAnsi="Palatino Linotype" w:cs="Times-Italic"/>
          <w:iCs/>
          <w:sz w:val="24"/>
          <w:szCs w:val="24"/>
          <w:lang w:val="en-CA"/>
        </w:rPr>
        <w:t xml:space="preserve"> </w:t>
      </w:r>
      <w:r w:rsidRPr="00E2010E">
        <w:rPr>
          <w:rFonts w:ascii="Palatino Linotype" w:hAnsi="Palatino Linotype" w:cs="Times-Italic"/>
          <w:iCs/>
          <w:sz w:val="24"/>
          <w:szCs w:val="24"/>
          <w:lang w:val="en-CA"/>
        </w:rPr>
        <w:t>plagiarism.</w:t>
      </w:r>
    </w:p>
    <w:p w:rsidR="00EC0B26" w:rsidRDefault="00EC0B26" w:rsidP="00197C16">
      <w:pPr>
        <w:autoSpaceDE w:val="0"/>
        <w:autoSpaceDN w:val="0"/>
        <w:adjustRightInd w:val="0"/>
        <w:spacing w:after="0"/>
        <w:rPr>
          <w:rFonts w:ascii="Palatino Linotype" w:hAnsi="Palatino Linotype" w:cs="Times-Bold"/>
          <w:b/>
          <w:bCs/>
          <w:sz w:val="24"/>
          <w:szCs w:val="24"/>
          <w:lang w:val="en-CA"/>
        </w:rPr>
      </w:pPr>
    </w:p>
    <w:p w:rsidR="00E2010E" w:rsidRPr="00EC0B26" w:rsidRDefault="00E2010E" w:rsidP="00197C16">
      <w:pPr>
        <w:autoSpaceDE w:val="0"/>
        <w:autoSpaceDN w:val="0"/>
        <w:adjustRightInd w:val="0"/>
        <w:spacing w:after="0"/>
        <w:rPr>
          <w:rFonts w:ascii="Palatino Linotype" w:hAnsi="Palatino Linotype" w:cs="Times-Bold"/>
          <w:b/>
          <w:bCs/>
          <w:sz w:val="24"/>
          <w:szCs w:val="24"/>
          <w:u w:val="single"/>
          <w:lang w:val="en-CA"/>
        </w:rPr>
      </w:pPr>
      <w:r w:rsidRPr="00EC0B26">
        <w:rPr>
          <w:rFonts w:ascii="Palatino Linotype" w:hAnsi="Palatino Linotype" w:cs="Times-Bold"/>
          <w:b/>
          <w:bCs/>
          <w:sz w:val="24"/>
          <w:szCs w:val="24"/>
          <w:u w:val="single"/>
          <w:lang w:val="en-CA"/>
        </w:rPr>
        <w:t>Accessible Learning Statement:</w:t>
      </w:r>
    </w:p>
    <w:p w:rsidR="00E2010E" w:rsidRPr="00E2010E" w:rsidRDefault="00E2010E" w:rsidP="00197C16">
      <w:pPr>
        <w:autoSpaceDE w:val="0"/>
        <w:autoSpaceDN w:val="0"/>
        <w:adjustRightInd w:val="0"/>
        <w:spacing w:after="0"/>
        <w:rPr>
          <w:rFonts w:ascii="Palatino Linotype" w:hAnsi="Palatino Linotype" w:cs="Times-Italic"/>
          <w:iCs/>
          <w:sz w:val="24"/>
          <w:szCs w:val="24"/>
          <w:lang w:val="en-CA"/>
        </w:rPr>
      </w:pPr>
      <w:r w:rsidRPr="00E2010E">
        <w:rPr>
          <w:rFonts w:ascii="Palatino Linotype" w:hAnsi="Palatino Linotype" w:cs="Times-Italic"/>
          <w:iCs/>
          <w:sz w:val="24"/>
          <w:szCs w:val="24"/>
          <w:lang w:val="en-CA"/>
        </w:rPr>
        <w:t>Students with disabilities or special needs are advised to contact Laurier’s Accessible</w:t>
      </w:r>
    </w:p>
    <w:p w:rsidR="00E2010E" w:rsidRPr="00E2010E" w:rsidRDefault="00E2010E" w:rsidP="00197C16">
      <w:pPr>
        <w:autoSpaceDE w:val="0"/>
        <w:autoSpaceDN w:val="0"/>
        <w:adjustRightInd w:val="0"/>
        <w:spacing w:after="0"/>
        <w:rPr>
          <w:rFonts w:ascii="Palatino Linotype" w:hAnsi="Palatino Linotype" w:cs="Times-Italic"/>
          <w:iCs/>
          <w:sz w:val="24"/>
          <w:szCs w:val="24"/>
          <w:lang w:val="en-CA"/>
        </w:rPr>
      </w:pPr>
      <w:r w:rsidRPr="00E2010E">
        <w:rPr>
          <w:rFonts w:ascii="Palatino Linotype" w:hAnsi="Palatino Linotype" w:cs="Times-Italic"/>
          <w:iCs/>
          <w:sz w:val="24"/>
          <w:szCs w:val="24"/>
          <w:lang w:val="en-CA"/>
        </w:rPr>
        <w:t>Learning Centre for information regarding its services and resources. Students are</w:t>
      </w:r>
    </w:p>
    <w:p w:rsidR="00E2010E" w:rsidRPr="00E2010E" w:rsidRDefault="00E2010E" w:rsidP="00197C16">
      <w:pPr>
        <w:autoSpaceDE w:val="0"/>
        <w:autoSpaceDN w:val="0"/>
        <w:adjustRightInd w:val="0"/>
        <w:spacing w:after="0"/>
        <w:rPr>
          <w:rFonts w:ascii="Palatino Linotype" w:hAnsi="Palatino Linotype" w:cs="Times-Italic"/>
          <w:iCs/>
          <w:sz w:val="24"/>
          <w:szCs w:val="24"/>
          <w:lang w:val="en-CA"/>
        </w:rPr>
      </w:pPr>
      <w:r w:rsidRPr="00E2010E">
        <w:rPr>
          <w:rFonts w:ascii="Palatino Linotype" w:hAnsi="Palatino Linotype" w:cs="Times-Italic"/>
          <w:iCs/>
          <w:sz w:val="24"/>
          <w:szCs w:val="24"/>
          <w:lang w:val="en-CA"/>
        </w:rPr>
        <w:t>encouraged to review the Calendar for information regarding all services available on</w:t>
      </w:r>
    </w:p>
    <w:p w:rsidR="00E2010E" w:rsidRPr="00E2010E" w:rsidRDefault="00E2010E" w:rsidP="00197C16">
      <w:pPr>
        <w:spacing w:after="0"/>
        <w:rPr>
          <w:rFonts w:ascii="Palatino Linotype" w:hAnsi="Palatino Linotype" w:cs="Times-Italic"/>
          <w:iCs/>
          <w:sz w:val="24"/>
          <w:szCs w:val="24"/>
          <w:lang w:val="en-CA"/>
        </w:rPr>
      </w:pPr>
      <w:r w:rsidRPr="00E2010E">
        <w:rPr>
          <w:rFonts w:ascii="Palatino Linotype" w:hAnsi="Palatino Linotype" w:cs="Times-Italic"/>
          <w:iCs/>
          <w:sz w:val="24"/>
          <w:szCs w:val="24"/>
          <w:lang w:val="en-CA"/>
        </w:rPr>
        <w:t>campus.</w:t>
      </w:r>
    </w:p>
    <w:p w:rsidR="00282DFC" w:rsidRPr="00E2010E" w:rsidRDefault="00282DFC" w:rsidP="00197C16">
      <w:pPr>
        <w:spacing w:after="0"/>
        <w:rPr>
          <w:rFonts w:ascii="Palatino Linotype" w:hAnsi="Palatino Linotype" w:cs="Times-Italic"/>
          <w:iCs/>
          <w:sz w:val="24"/>
          <w:szCs w:val="24"/>
          <w:lang w:val="en-CA"/>
        </w:rPr>
      </w:pPr>
    </w:p>
    <w:p w:rsidR="00282DFC" w:rsidRPr="00997D87" w:rsidRDefault="00282DFC" w:rsidP="00197C16">
      <w:pPr>
        <w:spacing w:after="0"/>
        <w:rPr>
          <w:rFonts w:ascii="Palatino Linotype" w:hAnsi="Palatino Linotype" w:cs="Times-Italic"/>
          <w:b/>
          <w:iCs/>
          <w:sz w:val="24"/>
          <w:szCs w:val="24"/>
          <w:u w:val="single"/>
          <w:lang w:val="en-CA"/>
        </w:rPr>
      </w:pPr>
      <w:r w:rsidRPr="00997D87">
        <w:rPr>
          <w:rFonts w:ascii="Palatino Linotype" w:hAnsi="Palatino Linotype" w:cs="Times-Italic"/>
          <w:b/>
          <w:iCs/>
          <w:sz w:val="24"/>
          <w:szCs w:val="24"/>
          <w:u w:val="single"/>
          <w:lang w:val="en-CA"/>
        </w:rPr>
        <w:t>Other Important information:</w:t>
      </w:r>
    </w:p>
    <w:p w:rsidR="00282DFC" w:rsidRPr="009464CE" w:rsidRDefault="00282DFC" w:rsidP="00282DFC">
      <w:pPr>
        <w:spacing w:after="0"/>
        <w:rPr>
          <w:rFonts w:ascii="Palatino Linotype" w:hAnsi="Palatino Linotype"/>
          <w:b/>
          <w:sz w:val="24"/>
          <w:szCs w:val="24"/>
          <w:u w:val="single"/>
        </w:rPr>
      </w:pPr>
      <w:r>
        <w:rPr>
          <w:rFonts w:ascii="Palatino Linotype" w:hAnsi="Palatino Linotype"/>
          <w:b/>
          <w:noProof/>
          <w:sz w:val="24"/>
          <w:szCs w:val="24"/>
          <w:u w:val="single"/>
          <w:lang w:val="en-CA" w:eastAsia="en-CA"/>
        </w:rPr>
        <w:drawing>
          <wp:inline distT="0" distB="0" distL="0" distR="0">
            <wp:extent cx="5943600" cy="253782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943600" cy="2537820"/>
                    </a:xfrm>
                    <a:prstGeom prst="rect">
                      <a:avLst/>
                    </a:prstGeom>
                    <a:noFill/>
                    <a:ln w="9525">
                      <a:noFill/>
                      <a:miter lim="800000"/>
                      <a:headEnd/>
                      <a:tailEnd/>
                    </a:ln>
                  </pic:spPr>
                </pic:pic>
              </a:graphicData>
            </a:graphic>
          </wp:inline>
        </w:drawing>
      </w:r>
    </w:p>
    <w:p w:rsidR="000E5832" w:rsidRPr="009464CE" w:rsidRDefault="000E5832" w:rsidP="00A4008F">
      <w:pPr>
        <w:spacing w:after="0"/>
        <w:rPr>
          <w:rFonts w:ascii="Palatino Linotype" w:hAnsi="Palatino Linotype"/>
          <w:b/>
          <w:sz w:val="24"/>
          <w:szCs w:val="24"/>
          <w:u w:val="single"/>
        </w:rPr>
      </w:pPr>
    </w:p>
    <w:p w:rsidR="000E5832" w:rsidRPr="009464CE" w:rsidRDefault="000E5832" w:rsidP="00A4008F">
      <w:pPr>
        <w:spacing w:after="0"/>
        <w:rPr>
          <w:rFonts w:ascii="Palatino Linotype" w:hAnsi="Palatino Linotype"/>
          <w:b/>
          <w:sz w:val="24"/>
          <w:szCs w:val="24"/>
          <w:u w:val="single"/>
        </w:rPr>
      </w:pPr>
    </w:p>
    <w:sectPr w:rsidR="000E5832" w:rsidRPr="009464CE" w:rsidSect="006431AE">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CC2" w:rsidRDefault="00600CC2" w:rsidP="00016474">
      <w:pPr>
        <w:spacing w:after="0" w:line="240" w:lineRule="auto"/>
      </w:pPr>
      <w:r>
        <w:separator/>
      </w:r>
    </w:p>
  </w:endnote>
  <w:endnote w:type="continuationSeparator" w:id="0">
    <w:p w:rsidR="00600CC2" w:rsidRDefault="00600CC2" w:rsidP="000164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MS PGothic">
    <w:panose1 w:val="020B0600070205080204"/>
    <w:charset w:val="80"/>
    <w:family w:val="swiss"/>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Papyrus-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044179"/>
      <w:docPartObj>
        <w:docPartGallery w:val="Page Numbers (Bottom of Page)"/>
        <w:docPartUnique/>
      </w:docPartObj>
    </w:sdtPr>
    <w:sdtContent>
      <w:p w:rsidR="00761384" w:rsidRDefault="00C60A53" w:rsidP="00C60A53">
        <w:pPr>
          <w:pStyle w:val="Footer"/>
        </w:pPr>
        <w:r>
          <w:t>Course Outline – EC 238A &amp; B</w:t>
        </w:r>
        <w:r w:rsidR="00761384">
          <w:t xml:space="preserve">                                                                                                         </w:t>
        </w:r>
        <w:r>
          <w:t xml:space="preserve">                         </w:t>
        </w:r>
        <w:r w:rsidR="00913721">
          <w:fldChar w:fldCharType="begin"/>
        </w:r>
        <w:r w:rsidR="00723E62">
          <w:instrText xml:space="preserve"> PAGE   \* MERGEFORMAT </w:instrText>
        </w:r>
        <w:r w:rsidR="00913721">
          <w:fldChar w:fldCharType="separate"/>
        </w:r>
        <w:r w:rsidR="00E72BD5">
          <w:rPr>
            <w:noProof/>
          </w:rPr>
          <w:t>7</w:t>
        </w:r>
        <w:r w:rsidR="00913721">
          <w:rPr>
            <w:noProof/>
          </w:rPr>
          <w:fldChar w:fldCharType="end"/>
        </w:r>
      </w:p>
    </w:sdtContent>
  </w:sdt>
  <w:p w:rsidR="00761384" w:rsidRDefault="007613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CC2" w:rsidRDefault="00600CC2" w:rsidP="00016474">
      <w:pPr>
        <w:spacing w:after="0" w:line="240" w:lineRule="auto"/>
      </w:pPr>
      <w:r>
        <w:separator/>
      </w:r>
    </w:p>
  </w:footnote>
  <w:footnote w:type="continuationSeparator" w:id="0">
    <w:p w:rsidR="00600CC2" w:rsidRDefault="00600CC2" w:rsidP="000164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6406C"/>
    <w:multiLevelType w:val="hybridMultilevel"/>
    <w:tmpl w:val="6DC20D9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469319B"/>
    <w:multiLevelType w:val="hybridMultilevel"/>
    <w:tmpl w:val="A8AEB10C"/>
    <w:lvl w:ilvl="0" w:tplc="10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Arial" w:hint="default"/>
      </w:r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2">
    <w:nsid w:val="17733F0B"/>
    <w:multiLevelType w:val="hybridMultilevel"/>
    <w:tmpl w:val="718201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4311709"/>
    <w:multiLevelType w:val="hybridMultilevel"/>
    <w:tmpl w:val="C2B42662"/>
    <w:lvl w:ilvl="0" w:tplc="CF3CE234">
      <w:start w:val="1"/>
      <w:numFmt w:val="bullet"/>
      <w:lvlText w:val="•"/>
      <w:lvlJc w:val="left"/>
      <w:pPr>
        <w:tabs>
          <w:tab w:val="num" w:pos="720"/>
        </w:tabs>
        <w:ind w:left="720" w:hanging="360"/>
      </w:pPr>
      <w:rPr>
        <w:rFonts w:ascii="Times New Roman" w:hAnsi="Times New Roman" w:hint="default"/>
      </w:rPr>
    </w:lvl>
    <w:lvl w:ilvl="1" w:tplc="62746B7C" w:tentative="1">
      <w:start w:val="1"/>
      <w:numFmt w:val="bullet"/>
      <w:lvlText w:val="•"/>
      <w:lvlJc w:val="left"/>
      <w:pPr>
        <w:tabs>
          <w:tab w:val="num" w:pos="1440"/>
        </w:tabs>
        <w:ind w:left="1440" w:hanging="360"/>
      </w:pPr>
      <w:rPr>
        <w:rFonts w:ascii="Times New Roman" w:hAnsi="Times New Roman" w:hint="default"/>
      </w:rPr>
    </w:lvl>
    <w:lvl w:ilvl="2" w:tplc="EEE692C8" w:tentative="1">
      <w:start w:val="1"/>
      <w:numFmt w:val="bullet"/>
      <w:lvlText w:val="•"/>
      <w:lvlJc w:val="left"/>
      <w:pPr>
        <w:tabs>
          <w:tab w:val="num" w:pos="2160"/>
        </w:tabs>
        <w:ind w:left="2160" w:hanging="360"/>
      </w:pPr>
      <w:rPr>
        <w:rFonts w:ascii="Times New Roman" w:hAnsi="Times New Roman" w:hint="default"/>
      </w:rPr>
    </w:lvl>
    <w:lvl w:ilvl="3" w:tplc="70B2F64A" w:tentative="1">
      <w:start w:val="1"/>
      <w:numFmt w:val="bullet"/>
      <w:lvlText w:val="•"/>
      <w:lvlJc w:val="left"/>
      <w:pPr>
        <w:tabs>
          <w:tab w:val="num" w:pos="2880"/>
        </w:tabs>
        <w:ind w:left="2880" w:hanging="360"/>
      </w:pPr>
      <w:rPr>
        <w:rFonts w:ascii="Times New Roman" w:hAnsi="Times New Roman" w:hint="default"/>
      </w:rPr>
    </w:lvl>
    <w:lvl w:ilvl="4" w:tplc="0AB0686A" w:tentative="1">
      <w:start w:val="1"/>
      <w:numFmt w:val="bullet"/>
      <w:lvlText w:val="•"/>
      <w:lvlJc w:val="left"/>
      <w:pPr>
        <w:tabs>
          <w:tab w:val="num" w:pos="3600"/>
        </w:tabs>
        <w:ind w:left="3600" w:hanging="360"/>
      </w:pPr>
      <w:rPr>
        <w:rFonts w:ascii="Times New Roman" w:hAnsi="Times New Roman" w:hint="default"/>
      </w:rPr>
    </w:lvl>
    <w:lvl w:ilvl="5" w:tplc="207489D6" w:tentative="1">
      <w:start w:val="1"/>
      <w:numFmt w:val="bullet"/>
      <w:lvlText w:val="•"/>
      <w:lvlJc w:val="left"/>
      <w:pPr>
        <w:tabs>
          <w:tab w:val="num" w:pos="4320"/>
        </w:tabs>
        <w:ind w:left="4320" w:hanging="360"/>
      </w:pPr>
      <w:rPr>
        <w:rFonts w:ascii="Times New Roman" w:hAnsi="Times New Roman" w:hint="default"/>
      </w:rPr>
    </w:lvl>
    <w:lvl w:ilvl="6" w:tplc="4BA44E1C" w:tentative="1">
      <w:start w:val="1"/>
      <w:numFmt w:val="bullet"/>
      <w:lvlText w:val="•"/>
      <w:lvlJc w:val="left"/>
      <w:pPr>
        <w:tabs>
          <w:tab w:val="num" w:pos="5040"/>
        </w:tabs>
        <w:ind w:left="5040" w:hanging="360"/>
      </w:pPr>
      <w:rPr>
        <w:rFonts w:ascii="Times New Roman" w:hAnsi="Times New Roman" w:hint="default"/>
      </w:rPr>
    </w:lvl>
    <w:lvl w:ilvl="7" w:tplc="14A09A94" w:tentative="1">
      <w:start w:val="1"/>
      <w:numFmt w:val="bullet"/>
      <w:lvlText w:val="•"/>
      <w:lvlJc w:val="left"/>
      <w:pPr>
        <w:tabs>
          <w:tab w:val="num" w:pos="5760"/>
        </w:tabs>
        <w:ind w:left="5760" w:hanging="360"/>
      </w:pPr>
      <w:rPr>
        <w:rFonts w:ascii="Times New Roman" w:hAnsi="Times New Roman" w:hint="default"/>
      </w:rPr>
    </w:lvl>
    <w:lvl w:ilvl="8" w:tplc="8B7A49D0" w:tentative="1">
      <w:start w:val="1"/>
      <w:numFmt w:val="bullet"/>
      <w:lvlText w:val="•"/>
      <w:lvlJc w:val="left"/>
      <w:pPr>
        <w:tabs>
          <w:tab w:val="num" w:pos="6480"/>
        </w:tabs>
        <w:ind w:left="6480" w:hanging="360"/>
      </w:pPr>
      <w:rPr>
        <w:rFonts w:ascii="Times New Roman" w:hAnsi="Times New Roman" w:hint="default"/>
      </w:rPr>
    </w:lvl>
  </w:abstractNum>
  <w:abstractNum w:abstractNumId="4">
    <w:nsid w:val="286F5D4E"/>
    <w:multiLevelType w:val="hybridMultilevel"/>
    <w:tmpl w:val="8794B482"/>
    <w:lvl w:ilvl="0" w:tplc="95E29964">
      <w:start w:val="113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7B5386"/>
    <w:multiLevelType w:val="hybridMultilevel"/>
    <w:tmpl w:val="0098435C"/>
    <w:lvl w:ilvl="0" w:tplc="95E29964">
      <w:start w:val="113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4D3786"/>
    <w:multiLevelType w:val="hybridMultilevel"/>
    <w:tmpl w:val="E5C676AC"/>
    <w:lvl w:ilvl="0" w:tplc="04090001">
      <w:start w:val="1"/>
      <w:numFmt w:val="bullet"/>
      <w:lvlText w:val=""/>
      <w:lvlJc w:val="left"/>
      <w:pPr>
        <w:tabs>
          <w:tab w:val="num" w:pos="1080"/>
        </w:tabs>
        <w:ind w:left="1080" w:hanging="360"/>
      </w:pPr>
      <w:rPr>
        <w:rFonts w:ascii="Symbol" w:hAnsi="Symbol" w:hint="default"/>
      </w:rPr>
    </w:lvl>
    <w:lvl w:ilvl="1" w:tplc="0409000B">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63480758"/>
    <w:multiLevelType w:val="hybridMultilevel"/>
    <w:tmpl w:val="C3C4D8AE"/>
    <w:lvl w:ilvl="0" w:tplc="30B6070E">
      <w:start w:val="1"/>
      <w:numFmt w:val="bullet"/>
      <w:lvlText w:val="•"/>
      <w:lvlJc w:val="left"/>
      <w:pPr>
        <w:tabs>
          <w:tab w:val="num" w:pos="720"/>
        </w:tabs>
        <w:ind w:left="720" w:hanging="360"/>
      </w:pPr>
      <w:rPr>
        <w:rFonts w:ascii="Times New Roman" w:hAnsi="Times New Roman" w:hint="default"/>
      </w:rPr>
    </w:lvl>
    <w:lvl w:ilvl="1" w:tplc="208849A6" w:tentative="1">
      <w:start w:val="1"/>
      <w:numFmt w:val="bullet"/>
      <w:lvlText w:val="•"/>
      <w:lvlJc w:val="left"/>
      <w:pPr>
        <w:tabs>
          <w:tab w:val="num" w:pos="1440"/>
        </w:tabs>
        <w:ind w:left="1440" w:hanging="360"/>
      </w:pPr>
      <w:rPr>
        <w:rFonts w:ascii="Times New Roman" w:hAnsi="Times New Roman" w:hint="default"/>
      </w:rPr>
    </w:lvl>
    <w:lvl w:ilvl="2" w:tplc="E5A8DB94" w:tentative="1">
      <w:start w:val="1"/>
      <w:numFmt w:val="bullet"/>
      <w:lvlText w:val="•"/>
      <w:lvlJc w:val="left"/>
      <w:pPr>
        <w:tabs>
          <w:tab w:val="num" w:pos="2160"/>
        </w:tabs>
        <w:ind w:left="2160" w:hanging="360"/>
      </w:pPr>
      <w:rPr>
        <w:rFonts w:ascii="Times New Roman" w:hAnsi="Times New Roman" w:hint="default"/>
      </w:rPr>
    </w:lvl>
    <w:lvl w:ilvl="3" w:tplc="678E496C" w:tentative="1">
      <w:start w:val="1"/>
      <w:numFmt w:val="bullet"/>
      <w:lvlText w:val="•"/>
      <w:lvlJc w:val="left"/>
      <w:pPr>
        <w:tabs>
          <w:tab w:val="num" w:pos="2880"/>
        </w:tabs>
        <w:ind w:left="2880" w:hanging="360"/>
      </w:pPr>
      <w:rPr>
        <w:rFonts w:ascii="Times New Roman" w:hAnsi="Times New Roman" w:hint="default"/>
      </w:rPr>
    </w:lvl>
    <w:lvl w:ilvl="4" w:tplc="34D2EBA0" w:tentative="1">
      <w:start w:val="1"/>
      <w:numFmt w:val="bullet"/>
      <w:lvlText w:val="•"/>
      <w:lvlJc w:val="left"/>
      <w:pPr>
        <w:tabs>
          <w:tab w:val="num" w:pos="3600"/>
        </w:tabs>
        <w:ind w:left="3600" w:hanging="360"/>
      </w:pPr>
      <w:rPr>
        <w:rFonts w:ascii="Times New Roman" w:hAnsi="Times New Roman" w:hint="default"/>
      </w:rPr>
    </w:lvl>
    <w:lvl w:ilvl="5" w:tplc="E2EC2D4C" w:tentative="1">
      <w:start w:val="1"/>
      <w:numFmt w:val="bullet"/>
      <w:lvlText w:val="•"/>
      <w:lvlJc w:val="left"/>
      <w:pPr>
        <w:tabs>
          <w:tab w:val="num" w:pos="4320"/>
        </w:tabs>
        <w:ind w:left="4320" w:hanging="360"/>
      </w:pPr>
      <w:rPr>
        <w:rFonts w:ascii="Times New Roman" w:hAnsi="Times New Roman" w:hint="default"/>
      </w:rPr>
    </w:lvl>
    <w:lvl w:ilvl="6" w:tplc="41EEDAF4" w:tentative="1">
      <w:start w:val="1"/>
      <w:numFmt w:val="bullet"/>
      <w:lvlText w:val="•"/>
      <w:lvlJc w:val="left"/>
      <w:pPr>
        <w:tabs>
          <w:tab w:val="num" w:pos="5040"/>
        </w:tabs>
        <w:ind w:left="5040" w:hanging="360"/>
      </w:pPr>
      <w:rPr>
        <w:rFonts w:ascii="Times New Roman" w:hAnsi="Times New Roman" w:hint="default"/>
      </w:rPr>
    </w:lvl>
    <w:lvl w:ilvl="7" w:tplc="65A266BE" w:tentative="1">
      <w:start w:val="1"/>
      <w:numFmt w:val="bullet"/>
      <w:lvlText w:val="•"/>
      <w:lvlJc w:val="left"/>
      <w:pPr>
        <w:tabs>
          <w:tab w:val="num" w:pos="5760"/>
        </w:tabs>
        <w:ind w:left="5760" w:hanging="360"/>
      </w:pPr>
      <w:rPr>
        <w:rFonts w:ascii="Times New Roman" w:hAnsi="Times New Roman" w:hint="default"/>
      </w:rPr>
    </w:lvl>
    <w:lvl w:ilvl="8" w:tplc="EFFAC97C" w:tentative="1">
      <w:start w:val="1"/>
      <w:numFmt w:val="bullet"/>
      <w:lvlText w:val="•"/>
      <w:lvlJc w:val="left"/>
      <w:pPr>
        <w:tabs>
          <w:tab w:val="num" w:pos="6480"/>
        </w:tabs>
        <w:ind w:left="6480" w:hanging="360"/>
      </w:pPr>
      <w:rPr>
        <w:rFonts w:ascii="Times New Roman" w:hAnsi="Times New Roman" w:hint="default"/>
      </w:rPr>
    </w:lvl>
  </w:abstractNum>
  <w:abstractNum w:abstractNumId="8">
    <w:nsid w:val="74A41735"/>
    <w:multiLevelType w:val="hybridMultilevel"/>
    <w:tmpl w:val="7504897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6"/>
  </w:num>
  <w:num w:numId="4">
    <w:abstractNumId w:val="8"/>
  </w:num>
  <w:num w:numId="5">
    <w:abstractNumId w:val="0"/>
  </w:num>
  <w:num w:numId="6">
    <w:abstractNumId w:val="5"/>
  </w:num>
  <w:num w:numId="7">
    <w:abstractNumId w:val="4"/>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20"/>
  <w:characterSpacingControl w:val="doNotCompress"/>
  <w:footnotePr>
    <w:footnote w:id="-1"/>
    <w:footnote w:id="0"/>
  </w:footnotePr>
  <w:endnotePr>
    <w:endnote w:id="-1"/>
    <w:endnote w:id="0"/>
  </w:endnotePr>
  <w:compat/>
  <w:rsids>
    <w:rsidRoot w:val="00586F8D"/>
    <w:rsid w:val="0001614F"/>
    <w:rsid w:val="00016474"/>
    <w:rsid w:val="00024CB6"/>
    <w:rsid w:val="0002669E"/>
    <w:rsid w:val="0003252E"/>
    <w:rsid w:val="0003549F"/>
    <w:rsid w:val="000358A5"/>
    <w:rsid w:val="00045FCA"/>
    <w:rsid w:val="00051532"/>
    <w:rsid w:val="00060D75"/>
    <w:rsid w:val="00067B25"/>
    <w:rsid w:val="00067BCB"/>
    <w:rsid w:val="00070BDF"/>
    <w:rsid w:val="0007282F"/>
    <w:rsid w:val="00075A81"/>
    <w:rsid w:val="00080302"/>
    <w:rsid w:val="00090956"/>
    <w:rsid w:val="00091BFF"/>
    <w:rsid w:val="000A67B7"/>
    <w:rsid w:val="000A7772"/>
    <w:rsid w:val="000A7DE5"/>
    <w:rsid w:val="000B0988"/>
    <w:rsid w:val="000C02E7"/>
    <w:rsid w:val="000E5832"/>
    <w:rsid w:val="000F5DE3"/>
    <w:rsid w:val="000F6F7A"/>
    <w:rsid w:val="00101146"/>
    <w:rsid w:val="00107196"/>
    <w:rsid w:val="0012535D"/>
    <w:rsid w:val="00144400"/>
    <w:rsid w:val="00154D90"/>
    <w:rsid w:val="00155651"/>
    <w:rsid w:val="00166580"/>
    <w:rsid w:val="0017328F"/>
    <w:rsid w:val="00176BD7"/>
    <w:rsid w:val="001871A4"/>
    <w:rsid w:val="001907DF"/>
    <w:rsid w:val="00197C16"/>
    <w:rsid w:val="001C3713"/>
    <w:rsid w:val="001C740B"/>
    <w:rsid w:val="001C7D59"/>
    <w:rsid w:val="001D4C73"/>
    <w:rsid w:val="001D7DC3"/>
    <w:rsid w:val="001E007A"/>
    <w:rsid w:val="001E1112"/>
    <w:rsid w:val="001E1DF0"/>
    <w:rsid w:val="001F7B82"/>
    <w:rsid w:val="00201CC7"/>
    <w:rsid w:val="00203EF5"/>
    <w:rsid w:val="00215395"/>
    <w:rsid w:val="00226A3F"/>
    <w:rsid w:val="00226F14"/>
    <w:rsid w:val="002328DB"/>
    <w:rsid w:val="002423AD"/>
    <w:rsid w:val="0024419B"/>
    <w:rsid w:val="00244C5B"/>
    <w:rsid w:val="00275F3E"/>
    <w:rsid w:val="00282DFC"/>
    <w:rsid w:val="00295B1C"/>
    <w:rsid w:val="00297D05"/>
    <w:rsid w:val="002A1FAA"/>
    <w:rsid w:val="002A3877"/>
    <w:rsid w:val="002A5D2E"/>
    <w:rsid w:val="002B0421"/>
    <w:rsid w:val="002D283C"/>
    <w:rsid w:val="002D4B62"/>
    <w:rsid w:val="002D6495"/>
    <w:rsid w:val="002F0D0D"/>
    <w:rsid w:val="002F5905"/>
    <w:rsid w:val="0030253B"/>
    <w:rsid w:val="003209DC"/>
    <w:rsid w:val="0033213C"/>
    <w:rsid w:val="00333F66"/>
    <w:rsid w:val="003357E9"/>
    <w:rsid w:val="00341990"/>
    <w:rsid w:val="00347631"/>
    <w:rsid w:val="0036011D"/>
    <w:rsid w:val="00362DAA"/>
    <w:rsid w:val="00377AC9"/>
    <w:rsid w:val="00381EF1"/>
    <w:rsid w:val="0038201E"/>
    <w:rsid w:val="0038227D"/>
    <w:rsid w:val="00392653"/>
    <w:rsid w:val="003A42C0"/>
    <w:rsid w:val="003A4907"/>
    <w:rsid w:val="003A6CA8"/>
    <w:rsid w:val="003A77DA"/>
    <w:rsid w:val="003B4564"/>
    <w:rsid w:val="003D1581"/>
    <w:rsid w:val="003D7B63"/>
    <w:rsid w:val="003E3592"/>
    <w:rsid w:val="003E6293"/>
    <w:rsid w:val="003F238B"/>
    <w:rsid w:val="003F62FB"/>
    <w:rsid w:val="00407F7D"/>
    <w:rsid w:val="00412810"/>
    <w:rsid w:val="00414984"/>
    <w:rsid w:val="004163B5"/>
    <w:rsid w:val="00430245"/>
    <w:rsid w:val="00434862"/>
    <w:rsid w:val="00435C90"/>
    <w:rsid w:val="00462A28"/>
    <w:rsid w:val="00462B64"/>
    <w:rsid w:val="00470BB6"/>
    <w:rsid w:val="0048509D"/>
    <w:rsid w:val="00493ED1"/>
    <w:rsid w:val="004A662F"/>
    <w:rsid w:val="004C3BC3"/>
    <w:rsid w:val="004C4A8D"/>
    <w:rsid w:val="004D4B88"/>
    <w:rsid w:val="004E0B87"/>
    <w:rsid w:val="004E6E6C"/>
    <w:rsid w:val="00534873"/>
    <w:rsid w:val="00534BD9"/>
    <w:rsid w:val="00554F89"/>
    <w:rsid w:val="005612E8"/>
    <w:rsid w:val="00562F1F"/>
    <w:rsid w:val="00573FA0"/>
    <w:rsid w:val="00574E96"/>
    <w:rsid w:val="005851FC"/>
    <w:rsid w:val="0058577F"/>
    <w:rsid w:val="00586F8D"/>
    <w:rsid w:val="005974DC"/>
    <w:rsid w:val="005A6200"/>
    <w:rsid w:val="005B1EDE"/>
    <w:rsid w:val="005B52AA"/>
    <w:rsid w:val="005D3BF0"/>
    <w:rsid w:val="005D485F"/>
    <w:rsid w:val="005E548E"/>
    <w:rsid w:val="005E7958"/>
    <w:rsid w:val="005F00BD"/>
    <w:rsid w:val="005F1B6D"/>
    <w:rsid w:val="005F7A32"/>
    <w:rsid w:val="00600CC2"/>
    <w:rsid w:val="00614056"/>
    <w:rsid w:val="00614468"/>
    <w:rsid w:val="00615583"/>
    <w:rsid w:val="006227B9"/>
    <w:rsid w:val="00622DF5"/>
    <w:rsid w:val="00623AA7"/>
    <w:rsid w:val="00640716"/>
    <w:rsid w:val="006431AE"/>
    <w:rsid w:val="0066208C"/>
    <w:rsid w:val="006710A2"/>
    <w:rsid w:val="00676B2F"/>
    <w:rsid w:val="006927AB"/>
    <w:rsid w:val="006A74FC"/>
    <w:rsid w:val="006B4555"/>
    <w:rsid w:val="006B5D07"/>
    <w:rsid w:val="006C3C35"/>
    <w:rsid w:val="006D6DF2"/>
    <w:rsid w:val="006D7A1B"/>
    <w:rsid w:val="006F489A"/>
    <w:rsid w:val="006F67B7"/>
    <w:rsid w:val="00700FB0"/>
    <w:rsid w:val="00710B19"/>
    <w:rsid w:val="00710F7F"/>
    <w:rsid w:val="00713183"/>
    <w:rsid w:val="00723E62"/>
    <w:rsid w:val="0073274F"/>
    <w:rsid w:val="00745582"/>
    <w:rsid w:val="00745E2E"/>
    <w:rsid w:val="00760A0C"/>
    <w:rsid w:val="00761384"/>
    <w:rsid w:val="007638D1"/>
    <w:rsid w:val="00780AF0"/>
    <w:rsid w:val="00783FC6"/>
    <w:rsid w:val="0078761C"/>
    <w:rsid w:val="007953E4"/>
    <w:rsid w:val="007955C9"/>
    <w:rsid w:val="007A7889"/>
    <w:rsid w:val="007B2B0E"/>
    <w:rsid w:val="007F0FAA"/>
    <w:rsid w:val="00811AAD"/>
    <w:rsid w:val="008232C2"/>
    <w:rsid w:val="00830437"/>
    <w:rsid w:val="00857F3E"/>
    <w:rsid w:val="008847DE"/>
    <w:rsid w:val="0089621D"/>
    <w:rsid w:val="00897EA3"/>
    <w:rsid w:val="008A521A"/>
    <w:rsid w:val="008A6AEB"/>
    <w:rsid w:val="008B2E33"/>
    <w:rsid w:val="008C1C96"/>
    <w:rsid w:val="008C2337"/>
    <w:rsid w:val="008F0808"/>
    <w:rsid w:val="0090497A"/>
    <w:rsid w:val="00905487"/>
    <w:rsid w:val="00911AB4"/>
    <w:rsid w:val="00913721"/>
    <w:rsid w:val="00924AD5"/>
    <w:rsid w:val="009312CA"/>
    <w:rsid w:val="00944B47"/>
    <w:rsid w:val="009464CE"/>
    <w:rsid w:val="00951191"/>
    <w:rsid w:val="009518D2"/>
    <w:rsid w:val="0095278A"/>
    <w:rsid w:val="0096215E"/>
    <w:rsid w:val="009637F9"/>
    <w:rsid w:val="009751AC"/>
    <w:rsid w:val="00986CEC"/>
    <w:rsid w:val="00991E1D"/>
    <w:rsid w:val="009921A6"/>
    <w:rsid w:val="00994CFD"/>
    <w:rsid w:val="00997D2C"/>
    <w:rsid w:val="00997D87"/>
    <w:rsid w:val="009B5214"/>
    <w:rsid w:val="009D041A"/>
    <w:rsid w:val="009D0D5E"/>
    <w:rsid w:val="009D2365"/>
    <w:rsid w:val="009E5720"/>
    <w:rsid w:val="009F781B"/>
    <w:rsid w:val="009F7C66"/>
    <w:rsid w:val="00A15EA7"/>
    <w:rsid w:val="00A176E7"/>
    <w:rsid w:val="00A21D7C"/>
    <w:rsid w:val="00A23BB9"/>
    <w:rsid w:val="00A25D0A"/>
    <w:rsid w:val="00A37192"/>
    <w:rsid w:val="00A37E40"/>
    <w:rsid w:val="00A4008F"/>
    <w:rsid w:val="00A40110"/>
    <w:rsid w:val="00A42968"/>
    <w:rsid w:val="00A42D7E"/>
    <w:rsid w:val="00A53334"/>
    <w:rsid w:val="00A801BF"/>
    <w:rsid w:val="00A863F0"/>
    <w:rsid w:val="00A8661B"/>
    <w:rsid w:val="00A97CBD"/>
    <w:rsid w:val="00AA441C"/>
    <w:rsid w:val="00AB58EB"/>
    <w:rsid w:val="00AC24A1"/>
    <w:rsid w:val="00AC4687"/>
    <w:rsid w:val="00AD2A04"/>
    <w:rsid w:val="00AE2447"/>
    <w:rsid w:val="00AF091D"/>
    <w:rsid w:val="00AF0DDB"/>
    <w:rsid w:val="00AF198A"/>
    <w:rsid w:val="00B23022"/>
    <w:rsid w:val="00B23CA0"/>
    <w:rsid w:val="00B32592"/>
    <w:rsid w:val="00B3662C"/>
    <w:rsid w:val="00B436DC"/>
    <w:rsid w:val="00B623D1"/>
    <w:rsid w:val="00B62FFC"/>
    <w:rsid w:val="00B67CB8"/>
    <w:rsid w:val="00B819C4"/>
    <w:rsid w:val="00B81B8F"/>
    <w:rsid w:val="00BA099F"/>
    <w:rsid w:val="00BB0EC1"/>
    <w:rsid w:val="00BB5A41"/>
    <w:rsid w:val="00BB7E80"/>
    <w:rsid w:val="00BD0A1E"/>
    <w:rsid w:val="00BE6482"/>
    <w:rsid w:val="00BE6D82"/>
    <w:rsid w:val="00C0277F"/>
    <w:rsid w:val="00C05BA6"/>
    <w:rsid w:val="00C1105E"/>
    <w:rsid w:val="00C15360"/>
    <w:rsid w:val="00C16524"/>
    <w:rsid w:val="00C472F6"/>
    <w:rsid w:val="00C54749"/>
    <w:rsid w:val="00C60A53"/>
    <w:rsid w:val="00C64152"/>
    <w:rsid w:val="00C679EA"/>
    <w:rsid w:val="00C73C88"/>
    <w:rsid w:val="00C7769C"/>
    <w:rsid w:val="00C91385"/>
    <w:rsid w:val="00C91F01"/>
    <w:rsid w:val="00C9799E"/>
    <w:rsid w:val="00CB02EF"/>
    <w:rsid w:val="00CB159E"/>
    <w:rsid w:val="00CB6B62"/>
    <w:rsid w:val="00CC13D3"/>
    <w:rsid w:val="00CD0BCD"/>
    <w:rsid w:val="00CD7496"/>
    <w:rsid w:val="00CF2274"/>
    <w:rsid w:val="00CF442D"/>
    <w:rsid w:val="00CF7987"/>
    <w:rsid w:val="00D30225"/>
    <w:rsid w:val="00D31CCE"/>
    <w:rsid w:val="00D31F86"/>
    <w:rsid w:val="00D35A3F"/>
    <w:rsid w:val="00D36A71"/>
    <w:rsid w:val="00D422F7"/>
    <w:rsid w:val="00D45D78"/>
    <w:rsid w:val="00D74A9C"/>
    <w:rsid w:val="00D80EDA"/>
    <w:rsid w:val="00D91394"/>
    <w:rsid w:val="00D93111"/>
    <w:rsid w:val="00D9361B"/>
    <w:rsid w:val="00D951A2"/>
    <w:rsid w:val="00D973A5"/>
    <w:rsid w:val="00DC4749"/>
    <w:rsid w:val="00DC5FB9"/>
    <w:rsid w:val="00DC6EA2"/>
    <w:rsid w:val="00DD0060"/>
    <w:rsid w:val="00DD02A3"/>
    <w:rsid w:val="00DF24B1"/>
    <w:rsid w:val="00DF7425"/>
    <w:rsid w:val="00E16511"/>
    <w:rsid w:val="00E2010E"/>
    <w:rsid w:val="00E216AF"/>
    <w:rsid w:val="00E40CA1"/>
    <w:rsid w:val="00E445E7"/>
    <w:rsid w:val="00E44916"/>
    <w:rsid w:val="00E51A11"/>
    <w:rsid w:val="00E67FCE"/>
    <w:rsid w:val="00E72BD5"/>
    <w:rsid w:val="00E72E54"/>
    <w:rsid w:val="00E77442"/>
    <w:rsid w:val="00E81FE4"/>
    <w:rsid w:val="00E8585F"/>
    <w:rsid w:val="00E9290C"/>
    <w:rsid w:val="00E94FC8"/>
    <w:rsid w:val="00E96A2A"/>
    <w:rsid w:val="00EB1748"/>
    <w:rsid w:val="00EC08F0"/>
    <w:rsid w:val="00EC0B26"/>
    <w:rsid w:val="00EC3AEC"/>
    <w:rsid w:val="00EC47FE"/>
    <w:rsid w:val="00EE2217"/>
    <w:rsid w:val="00EE5A1E"/>
    <w:rsid w:val="00F034C5"/>
    <w:rsid w:val="00F167BA"/>
    <w:rsid w:val="00F42B20"/>
    <w:rsid w:val="00F63AD0"/>
    <w:rsid w:val="00F705B6"/>
    <w:rsid w:val="00F72AFA"/>
    <w:rsid w:val="00F91021"/>
    <w:rsid w:val="00FA035D"/>
    <w:rsid w:val="00FC6764"/>
    <w:rsid w:val="00FD43A3"/>
    <w:rsid w:val="00FD74B4"/>
    <w:rsid w:val="00FE7D06"/>
    <w:rsid w:val="00FF26E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1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51AC"/>
    <w:pPr>
      <w:autoSpaceDE w:val="0"/>
      <w:autoSpaceDN w:val="0"/>
      <w:adjustRightInd w:val="0"/>
      <w:spacing w:after="0" w:line="240" w:lineRule="auto"/>
    </w:pPr>
    <w:rPr>
      <w:rFonts w:ascii="Times New Roman" w:eastAsia="Calibri" w:hAnsi="Times New Roman" w:cs="Times New Roman"/>
      <w:color w:val="000000"/>
      <w:sz w:val="24"/>
      <w:szCs w:val="24"/>
      <w:lang w:val="en-CA"/>
    </w:rPr>
  </w:style>
  <w:style w:type="character" w:styleId="Hyperlink">
    <w:name w:val="Hyperlink"/>
    <w:basedOn w:val="DefaultParagraphFont"/>
    <w:rsid w:val="002D6495"/>
    <w:rPr>
      <w:color w:val="0000FF"/>
      <w:u w:val="single"/>
    </w:rPr>
  </w:style>
  <w:style w:type="paragraph" w:styleId="ListParagraph">
    <w:name w:val="List Paragraph"/>
    <w:basedOn w:val="Normal"/>
    <w:uiPriority w:val="34"/>
    <w:qFormat/>
    <w:rsid w:val="00166580"/>
    <w:pPr>
      <w:ind w:left="720"/>
      <w:contextualSpacing/>
    </w:pPr>
  </w:style>
  <w:style w:type="paragraph" w:styleId="Header">
    <w:name w:val="header"/>
    <w:basedOn w:val="Normal"/>
    <w:link w:val="HeaderChar"/>
    <w:uiPriority w:val="99"/>
    <w:semiHidden/>
    <w:unhideWhenUsed/>
    <w:rsid w:val="000164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6474"/>
  </w:style>
  <w:style w:type="paragraph" w:styleId="Footer">
    <w:name w:val="footer"/>
    <w:basedOn w:val="Normal"/>
    <w:link w:val="FooterChar"/>
    <w:uiPriority w:val="99"/>
    <w:unhideWhenUsed/>
    <w:rsid w:val="000164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474"/>
  </w:style>
  <w:style w:type="paragraph" w:styleId="BalloonText">
    <w:name w:val="Balloon Text"/>
    <w:basedOn w:val="Normal"/>
    <w:link w:val="BalloonTextChar"/>
    <w:uiPriority w:val="99"/>
    <w:semiHidden/>
    <w:unhideWhenUsed/>
    <w:rsid w:val="00EC3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A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9283400">
      <w:bodyDiv w:val="1"/>
      <w:marLeft w:val="0"/>
      <w:marRight w:val="0"/>
      <w:marTop w:val="0"/>
      <w:marBottom w:val="0"/>
      <w:divBdr>
        <w:top w:val="none" w:sz="0" w:space="0" w:color="auto"/>
        <w:left w:val="none" w:sz="0" w:space="0" w:color="auto"/>
        <w:bottom w:val="none" w:sz="0" w:space="0" w:color="auto"/>
        <w:right w:val="none" w:sz="0" w:space="0" w:color="auto"/>
      </w:divBdr>
      <w:divsChild>
        <w:div w:id="585116300">
          <w:marLeft w:val="547"/>
          <w:marRight w:val="0"/>
          <w:marTop w:val="115"/>
          <w:marBottom w:val="0"/>
          <w:divBdr>
            <w:top w:val="none" w:sz="0" w:space="0" w:color="auto"/>
            <w:left w:val="none" w:sz="0" w:space="0" w:color="auto"/>
            <w:bottom w:val="none" w:sz="0" w:space="0" w:color="auto"/>
            <w:right w:val="none" w:sz="0" w:space="0" w:color="auto"/>
          </w:divBdr>
        </w:div>
      </w:divsChild>
    </w:div>
    <w:div w:id="1758945149">
      <w:bodyDiv w:val="1"/>
      <w:marLeft w:val="0"/>
      <w:marRight w:val="0"/>
      <w:marTop w:val="0"/>
      <w:marBottom w:val="0"/>
      <w:divBdr>
        <w:top w:val="none" w:sz="0" w:space="0" w:color="auto"/>
        <w:left w:val="none" w:sz="0" w:space="0" w:color="auto"/>
        <w:bottom w:val="none" w:sz="0" w:space="0" w:color="auto"/>
        <w:right w:val="none" w:sz="0" w:space="0" w:color="auto"/>
      </w:divBdr>
      <w:divsChild>
        <w:div w:id="13241039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F606E5-D0E8-4E98-8D9E-080CE7DA1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7</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Shumi</cp:lastModifiedBy>
  <cp:revision>142</cp:revision>
  <dcterms:created xsi:type="dcterms:W3CDTF">2014-12-12T20:54:00Z</dcterms:created>
  <dcterms:modified xsi:type="dcterms:W3CDTF">2016-09-08T14:36:00Z</dcterms:modified>
</cp:coreProperties>
</file>