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6DA3C7" w14:textId="77777777" w:rsidR="000B6035" w:rsidRPr="00B549E9" w:rsidRDefault="00FF3729">
      <w:pPr>
        <w:rPr>
          <w:rFonts w:ascii="Tahoma" w:hAnsi="Tahoma" w:cs="Tahoma"/>
          <w:color w:val="76923C" w:themeColor="accent3" w:themeShade="BF"/>
          <w:sz w:val="36"/>
          <w:szCs w:val="36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36"/>
          <w:szCs w:val="36"/>
          <w:u w:val="single"/>
        </w:rPr>
        <w:t xml:space="preserve">CMN 3544 – Relation Publique </w:t>
      </w:r>
    </w:p>
    <w:p w14:paraId="6130DBF0" w14:textId="77777777" w:rsidR="00FF3729" w:rsidRPr="00B549E9" w:rsidRDefault="00FF3729">
      <w:pPr>
        <w:rPr>
          <w:rFonts w:ascii="Tahoma" w:hAnsi="Tahoma" w:cs="Tahoma"/>
          <w:b/>
          <w:color w:val="76923C" w:themeColor="accent3" w:themeShade="BF"/>
          <w:sz w:val="36"/>
          <w:szCs w:val="36"/>
          <w:u w:val="single"/>
        </w:rPr>
      </w:pPr>
    </w:p>
    <w:p w14:paraId="2A726D71" w14:textId="77777777" w:rsidR="00FF3729" w:rsidRPr="00B549E9" w:rsidRDefault="00FF3729">
      <w:pPr>
        <w:rPr>
          <w:rFonts w:ascii="Tahoma" w:hAnsi="Tahoma" w:cs="Tahoma"/>
          <w:b/>
          <w:color w:val="76923C" w:themeColor="accent3" w:themeShade="BF"/>
          <w:sz w:val="36"/>
          <w:szCs w:val="36"/>
          <w:u w:val="single"/>
        </w:rPr>
      </w:pPr>
      <w:r w:rsidRPr="00B549E9">
        <w:rPr>
          <w:rFonts w:ascii="Tahoma" w:hAnsi="Tahoma" w:cs="Tahoma"/>
          <w:b/>
          <w:color w:val="76923C" w:themeColor="accent3" w:themeShade="BF"/>
          <w:sz w:val="36"/>
          <w:szCs w:val="36"/>
          <w:u w:val="single"/>
        </w:rPr>
        <w:t xml:space="preserve">Partie A – Introduction </w:t>
      </w:r>
    </w:p>
    <w:p w14:paraId="02DD4712" w14:textId="77777777" w:rsidR="00FF3729" w:rsidRPr="00B549E9" w:rsidRDefault="00FF3729">
      <w:pPr>
        <w:rPr>
          <w:rFonts w:ascii="Tahoma" w:hAnsi="Tahoma" w:cs="Tahoma"/>
          <w:b/>
          <w:color w:val="76923C" w:themeColor="accent3" w:themeShade="BF"/>
          <w:sz w:val="36"/>
          <w:szCs w:val="36"/>
          <w:u w:val="single"/>
        </w:rPr>
      </w:pPr>
    </w:p>
    <w:p w14:paraId="7DFC27CC" w14:textId="77777777" w:rsidR="00FF3729" w:rsidRPr="00B549E9" w:rsidRDefault="00FF3729" w:rsidP="00FF3729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  <w:t>Le monde du marketing est une mutation</w:t>
      </w:r>
    </w:p>
    <w:p w14:paraId="4D8FA809" w14:textId="77777777" w:rsidR="00FF3729" w:rsidRPr="00B549E9" w:rsidRDefault="00FF3729" w:rsidP="00FF3729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</w:p>
    <w:p w14:paraId="1B2E3378" w14:textId="77777777" w:rsidR="00FF3729" w:rsidRPr="00B549E9" w:rsidRDefault="00FF3729" w:rsidP="00FF3729">
      <w:pPr>
        <w:pStyle w:val="ListParagraph"/>
        <w:numPr>
          <w:ilvl w:val="0"/>
          <w:numId w:val="2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« Une vague de changements déferle sur le monde de la publicité et du marketing » - Pierre Delagrave, Directeur Medias, Groupe Cossette</w:t>
      </w:r>
    </w:p>
    <w:p w14:paraId="56794009" w14:textId="77777777" w:rsidR="00FF3729" w:rsidRPr="00B549E9" w:rsidRDefault="00FF3729" w:rsidP="00C04914">
      <w:pPr>
        <w:pStyle w:val="ListParagraph"/>
        <w:numPr>
          <w:ilvl w:val="0"/>
          <w:numId w:val="2"/>
        </w:numPr>
        <w:rPr>
          <w:rFonts w:ascii="Tahoma" w:hAnsi="Tahoma" w:cs="Tahoma"/>
          <w:color w:val="76923C" w:themeColor="accent3" w:themeShade="BF"/>
          <w:u w:val="single"/>
        </w:rPr>
      </w:pPr>
    </w:p>
    <w:p w14:paraId="049A7104" w14:textId="298E44CF" w:rsidR="00FF3729" w:rsidRPr="00B549E9" w:rsidRDefault="00B549E9" w:rsidP="00FF3729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32"/>
          <w:szCs w:val="32"/>
          <w:highlight w:val="yellow"/>
          <w:u w:val="single"/>
        </w:rPr>
        <w:t>Le marketing (4P)*</w:t>
      </w:r>
    </w:p>
    <w:p w14:paraId="33EE4E77" w14:textId="77777777" w:rsidR="00FF3729" w:rsidRPr="00B549E9" w:rsidRDefault="00FF3729" w:rsidP="00FF3729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</w:p>
    <w:p w14:paraId="584504EB" w14:textId="77777777" w:rsidR="00FF3729" w:rsidRPr="00B549E9" w:rsidRDefault="00FF3729" w:rsidP="00FF3729">
      <w:pPr>
        <w:pStyle w:val="ListParagraph"/>
        <w:numPr>
          <w:ilvl w:val="0"/>
          <w:numId w:val="1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P-Promotion (communication)</w:t>
      </w:r>
    </w:p>
    <w:p w14:paraId="6ADA9578" w14:textId="77777777" w:rsidR="00FF3729" w:rsidRPr="00B549E9" w:rsidRDefault="00FF3729" w:rsidP="00FF3729">
      <w:pPr>
        <w:pStyle w:val="ListParagraph"/>
        <w:numPr>
          <w:ilvl w:val="0"/>
          <w:numId w:val="1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P-Prix</w:t>
      </w:r>
    </w:p>
    <w:p w14:paraId="5EA4FE39" w14:textId="77777777" w:rsidR="00FF3729" w:rsidRPr="00B549E9" w:rsidRDefault="00FF3729" w:rsidP="00FF3729">
      <w:pPr>
        <w:pStyle w:val="ListParagraph"/>
        <w:numPr>
          <w:ilvl w:val="0"/>
          <w:numId w:val="1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P-Pipeline (distribution)</w:t>
      </w:r>
    </w:p>
    <w:p w14:paraId="7AB9C49E" w14:textId="77777777" w:rsidR="00FF3729" w:rsidRPr="00B549E9" w:rsidRDefault="00FF3729" w:rsidP="00FF3729">
      <w:pPr>
        <w:pStyle w:val="ListParagraph"/>
        <w:numPr>
          <w:ilvl w:val="0"/>
          <w:numId w:val="1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P-produit</w:t>
      </w:r>
    </w:p>
    <w:p w14:paraId="43B8E187" w14:textId="77777777" w:rsidR="00FF3729" w:rsidRPr="00B549E9" w:rsidRDefault="00FF3729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6B0C2E6" w14:textId="77777777" w:rsidR="00FF3729" w:rsidRPr="00B549E9" w:rsidRDefault="00FF3729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P1 (Produit) –</w:t>
      </w:r>
    </w:p>
    <w:p w14:paraId="6631B6A3" w14:textId="77777777" w:rsidR="00FF3729" w:rsidRPr="00B549E9" w:rsidRDefault="00FF3729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C387730" w14:textId="77777777" w:rsidR="00FF3729" w:rsidRPr="00B549E9" w:rsidRDefault="00FF3729" w:rsidP="00FF3729">
      <w:pPr>
        <w:pStyle w:val="ListParagraph"/>
        <w:numPr>
          <w:ilvl w:val="0"/>
          <w:numId w:val="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Conception</w:t>
      </w:r>
    </w:p>
    <w:p w14:paraId="3D413C76" w14:textId="77777777" w:rsidR="00FF3729" w:rsidRPr="00B549E9" w:rsidRDefault="00FF3729" w:rsidP="00FF3729">
      <w:pPr>
        <w:pStyle w:val="ListParagraph"/>
        <w:numPr>
          <w:ilvl w:val="0"/>
          <w:numId w:val="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Utilisation </w:t>
      </w:r>
    </w:p>
    <w:p w14:paraId="0AB95469" w14:textId="77777777" w:rsidR="00FF3729" w:rsidRPr="00B549E9" w:rsidRDefault="00FF3729" w:rsidP="00FF3729">
      <w:pPr>
        <w:pStyle w:val="ListParagraph"/>
        <w:numPr>
          <w:ilvl w:val="0"/>
          <w:numId w:val="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Emballage du produit</w:t>
      </w:r>
    </w:p>
    <w:p w14:paraId="02E7F5F2" w14:textId="77777777" w:rsidR="00FF3729" w:rsidRPr="00B549E9" w:rsidRDefault="00FF3729" w:rsidP="00FF3729">
      <w:pPr>
        <w:pStyle w:val="ListParagraph"/>
        <w:numPr>
          <w:ilvl w:val="0"/>
          <w:numId w:val="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Design/Dimension</w:t>
      </w:r>
    </w:p>
    <w:p w14:paraId="17D3086D" w14:textId="77777777" w:rsidR="00FF3729" w:rsidRPr="00B549E9" w:rsidRDefault="00FF3729" w:rsidP="00FF3729">
      <w:pPr>
        <w:pStyle w:val="ListParagraph"/>
        <w:numPr>
          <w:ilvl w:val="0"/>
          <w:numId w:val="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Nom (son k est le plus facile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a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se rappeler)</w:t>
      </w:r>
    </w:p>
    <w:p w14:paraId="15F70A54" w14:textId="77777777" w:rsidR="00C04914" w:rsidRPr="00B549E9" w:rsidRDefault="00FF3729" w:rsidP="00FF3729">
      <w:pPr>
        <w:pStyle w:val="ListParagraph"/>
        <w:numPr>
          <w:ilvl w:val="0"/>
          <w:numId w:val="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Garantie, instruction,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etc</w:t>
      </w:r>
      <w:proofErr w:type="spellEnd"/>
    </w:p>
    <w:p w14:paraId="415402FF" w14:textId="77777777" w:rsidR="00C04914" w:rsidRPr="00B549E9" w:rsidRDefault="00C04914" w:rsidP="00C0491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F03B93E" w14:textId="77777777" w:rsidR="00C04914" w:rsidRPr="00B549E9" w:rsidRDefault="00C04914" w:rsidP="00C0491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P2 (Prix) –</w:t>
      </w:r>
    </w:p>
    <w:p w14:paraId="5CE659BC" w14:textId="77777777" w:rsidR="00C04914" w:rsidRPr="00B549E9" w:rsidRDefault="00C04914" w:rsidP="00C0491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C0D75D0" w14:textId="77777777" w:rsidR="00C04914" w:rsidRPr="00B549E9" w:rsidRDefault="00C04914" w:rsidP="00D7580F">
      <w:pPr>
        <w:pStyle w:val="ListParagraph"/>
        <w:numPr>
          <w:ilvl w:val="0"/>
          <w:numId w:val="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Concurrence</w:t>
      </w:r>
    </w:p>
    <w:p w14:paraId="7B6D7158" w14:textId="77777777" w:rsidR="00C04914" w:rsidRPr="00B549E9" w:rsidRDefault="00C04914" w:rsidP="00D7580F">
      <w:pPr>
        <w:pStyle w:val="ListParagraph"/>
        <w:numPr>
          <w:ilvl w:val="0"/>
          <w:numId w:val="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Capacité de payer la clientèle</w:t>
      </w:r>
    </w:p>
    <w:p w14:paraId="30A2336F" w14:textId="77777777" w:rsidR="00C04914" w:rsidRPr="00B549E9" w:rsidRDefault="00C04914" w:rsidP="00D7580F">
      <w:pPr>
        <w:pStyle w:val="ListParagraph"/>
        <w:numPr>
          <w:ilvl w:val="0"/>
          <w:numId w:val="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Image du produite</w:t>
      </w:r>
    </w:p>
    <w:p w14:paraId="599BE38B" w14:textId="77777777" w:rsidR="00C04914" w:rsidRPr="00B549E9" w:rsidRDefault="00C04914" w:rsidP="00D7580F">
      <w:pPr>
        <w:pStyle w:val="ListParagraph"/>
        <w:numPr>
          <w:ilvl w:val="0"/>
          <w:numId w:val="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Conditions de paiement</w:t>
      </w:r>
    </w:p>
    <w:p w14:paraId="4C752A81" w14:textId="77777777" w:rsidR="00C04914" w:rsidRPr="00B549E9" w:rsidRDefault="00C04914" w:rsidP="00D7580F">
      <w:pPr>
        <w:pStyle w:val="ListParagraph"/>
        <w:numPr>
          <w:ilvl w:val="0"/>
          <w:numId w:val="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Positionnement du produit/service</w:t>
      </w:r>
    </w:p>
    <w:p w14:paraId="45EC7CFE" w14:textId="77777777" w:rsidR="00C04914" w:rsidRPr="00B549E9" w:rsidRDefault="00C04914" w:rsidP="00C0491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C83E5DB" w14:textId="77777777" w:rsidR="00C04914" w:rsidRPr="00B549E9" w:rsidRDefault="00C04914" w:rsidP="00C0491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P3 (Pipeline) –</w:t>
      </w:r>
    </w:p>
    <w:p w14:paraId="0B15C446" w14:textId="77777777" w:rsidR="00C04914" w:rsidRPr="00B549E9" w:rsidRDefault="00C04914" w:rsidP="00C04914">
      <w:pPr>
        <w:rPr>
          <w:rFonts w:ascii="Tahoma" w:hAnsi="Tahoma" w:cs="Tahoma"/>
          <w:color w:val="76923C" w:themeColor="accent3" w:themeShade="BF"/>
          <w:u w:val="single"/>
        </w:rPr>
      </w:pPr>
    </w:p>
    <w:p w14:paraId="5D17705E" w14:textId="77777777" w:rsidR="00C04914" w:rsidRPr="00B549E9" w:rsidRDefault="00C04914" w:rsidP="00D7580F">
      <w:pPr>
        <w:pStyle w:val="ListParagraph"/>
        <w:numPr>
          <w:ilvl w:val="0"/>
          <w:numId w:val="5"/>
        </w:numPr>
        <w:rPr>
          <w:rFonts w:ascii="Tahoma" w:hAnsi="Tahoma" w:cs="Tahoma"/>
          <w:color w:val="76923C" w:themeColor="accent3" w:themeShade="BF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Canaux de </w:t>
      </w:r>
      <w:r w:rsidR="003D494D" w:rsidRPr="00B549E9">
        <w:rPr>
          <w:rFonts w:ascii="Tahoma" w:hAnsi="Tahoma" w:cs="Tahoma"/>
          <w:color w:val="76923C" w:themeColor="accent3" w:themeShade="BF"/>
        </w:rPr>
        <w:t>distributions</w:t>
      </w:r>
    </w:p>
    <w:p w14:paraId="673EB62A" w14:textId="77777777" w:rsidR="00C04914" w:rsidRPr="00B549E9" w:rsidRDefault="00C04914" w:rsidP="00D7580F">
      <w:pPr>
        <w:pStyle w:val="ListParagraph"/>
        <w:numPr>
          <w:ilvl w:val="0"/>
          <w:numId w:val="5"/>
        </w:numPr>
        <w:rPr>
          <w:rFonts w:ascii="Tahoma" w:hAnsi="Tahoma" w:cs="Tahoma"/>
          <w:color w:val="76923C" w:themeColor="accent3" w:themeShade="BF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Choix de</w:t>
      </w:r>
      <w:r w:rsidR="003D494D" w:rsidRPr="00B549E9">
        <w:rPr>
          <w:rFonts w:ascii="Tahoma" w:hAnsi="Tahoma" w:cs="Tahoma"/>
          <w:color w:val="76923C" w:themeColor="accent3" w:themeShade="BF"/>
        </w:rPr>
        <w:t>s points de vente</w:t>
      </w:r>
    </w:p>
    <w:p w14:paraId="6BDF584D" w14:textId="77777777" w:rsidR="003D494D" w:rsidRPr="00B549E9" w:rsidRDefault="003D494D" w:rsidP="00D7580F">
      <w:pPr>
        <w:pStyle w:val="ListParagraph"/>
        <w:numPr>
          <w:ilvl w:val="0"/>
          <w:numId w:val="5"/>
        </w:numPr>
        <w:rPr>
          <w:rFonts w:ascii="Tahoma" w:hAnsi="Tahoma" w:cs="Tahoma"/>
          <w:color w:val="76923C" w:themeColor="accent3" w:themeShade="BF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lastRenderedPageBreak/>
        <w:t>Transport</w:t>
      </w:r>
    </w:p>
    <w:p w14:paraId="724B6327" w14:textId="77777777" w:rsidR="003D494D" w:rsidRPr="00B549E9" w:rsidRDefault="003D494D" w:rsidP="00D7580F">
      <w:pPr>
        <w:pStyle w:val="ListParagraph"/>
        <w:numPr>
          <w:ilvl w:val="0"/>
          <w:numId w:val="5"/>
        </w:numPr>
        <w:rPr>
          <w:rFonts w:ascii="Tahoma" w:hAnsi="Tahoma" w:cs="Tahoma"/>
          <w:color w:val="76923C" w:themeColor="accent3" w:themeShade="BF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Quelques exemples : Avon (vendeurs itinérants) et IKEA (propres magasin)</w:t>
      </w:r>
    </w:p>
    <w:p w14:paraId="5127BFA2" w14:textId="77777777" w:rsidR="003D494D" w:rsidRPr="00B549E9" w:rsidRDefault="003D494D" w:rsidP="003D494D">
      <w:pPr>
        <w:rPr>
          <w:rFonts w:ascii="Tahoma" w:hAnsi="Tahoma" w:cs="Tahoma"/>
          <w:color w:val="76923C" w:themeColor="accent3" w:themeShade="BF"/>
          <w:u w:val="single"/>
        </w:rPr>
      </w:pPr>
    </w:p>
    <w:p w14:paraId="7CEF9C6A" w14:textId="77777777" w:rsidR="003D494D" w:rsidRPr="00B549E9" w:rsidRDefault="003D494D" w:rsidP="003D494D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P4 (Promotion) –</w:t>
      </w:r>
    </w:p>
    <w:p w14:paraId="0F50844C" w14:textId="77777777" w:rsidR="003D494D" w:rsidRPr="00B549E9" w:rsidRDefault="003D494D" w:rsidP="003D494D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EF01FC5" w14:textId="77777777" w:rsidR="003D494D" w:rsidRPr="00B549E9" w:rsidRDefault="003D494D" w:rsidP="00D7580F">
      <w:pPr>
        <w:pStyle w:val="ListParagraph"/>
        <w:numPr>
          <w:ilvl w:val="0"/>
          <w:numId w:val="6"/>
        </w:numPr>
        <w:rPr>
          <w:rFonts w:ascii="Tahoma" w:hAnsi="Tahoma" w:cs="Tahoma"/>
          <w:color w:val="76923C" w:themeColor="accent3" w:themeShade="BF"/>
          <w:sz w:val="32"/>
          <w:szCs w:val="32"/>
        </w:rPr>
      </w:pPr>
      <w:r w:rsidRPr="00B549E9">
        <w:rPr>
          <w:rFonts w:ascii="Tahoma" w:hAnsi="Tahoma" w:cs="Tahoma"/>
          <w:color w:val="76923C" w:themeColor="accent3" w:themeShade="BF"/>
        </w:rPr>
        <w:t>Publicité (Image, notoriété, long terme)</w:t>
      </w:r>
    </w:p>
    <w:p w14:paraId="7CFF78F7" w14:textId="77777777" w:rsidR="003D494D" w:rsidRPr="00B549E9" w:rsidRDefault="003D494D" w:rsidP="00D7580F">
      <w:pPr>
        <w:pStyle w:val="ListParagraph"/>
        <w:numPr>
          <w:ilvl w:val="0"/>
          <w:numId w:val="6"/>
        </w:numPr>
        <w:rPr>
          <w:rFonts w:ascii="Tahoma" w:hAnsi="Tahoma" w:cs="Tahoma"/>
          <w:color w:val="76923C" w:themeColor="accent3" w:themeShade="BF"/>
          <w:sz w:val="32"/>
          <w:szCs w:val="32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Promotion </w:t>
      </w:r>
    </w:p>
    <w:p w14:paraId="6FD0A8F8" w14:textId="77777777" w:rsidR="003D494D" w:rsidRPr="00B549E9" w:rsidRDefault="003D494D" w:rsidP="00D7580F">
      <w:pPr>
        <w:pStyle w:val="ListParagraph"/>
        <w:numPr>
          <w:ilvl w:val="0"/>
          <w:numId w:val="6"/>
        </w:numPr>
        <w:rPr>
          <w:rFonts w:ascii="Tahoma" w:hAnsi="Tahoma" w:cs="Tahoma"/>
          <w:color w:val="76923C" w:themeColor="accent3" w:themeShade="BF"/>
          <w:sz w:val="32"/>
          <w:szCs w:val="32"/>
        </w:rPr>
      </w:pPr>
      <w:r w:rsidRPr="00B549E9">
        <w:rPr>
          <w:rFonts w:ascii="Tahoma" w:hAnsi="Tahoma" w:cs="Tahoma"/>
          <w:color w:val="76923C" w:themeColor="accent3" w:themeShade="BF"/>
        </w:rPr>
        <w:t>Commandite</w:t>
      </w:r>
    </w:p>
    <w:p w14:paraId="32EF1B12" w14:textId="77777777" w:rsidR="003D494D" w:rsidRPr="00B549E9" w:rsidRDefault="003D494D" w:rsidP="00D7580F">
      <w:pPr>
        <w:pStyle w:val="ListParagraph"/>
        <w:numPr>
          <w:ilvl w:val="0"/>
          <w:numId w:val="6"/>
        </w:numPr>
        <w:rPr>
          <w:rFonts w:ascii="Tahoma" w:hAnsi="Tahoma" w:cs="Tahoma"/>
          <w:color w:val="76923C" w:themeColor="accent3" w:themeShade="BF"/>
          <w:sz w:val="32"/>
          <w:szCs w:val="32"/>
        </w:rPr>
      </w:pPr>
      <w:r w:rsidRPr="00B549E9">
        <w:rPr>
          <w:rFonts w:ascii="Tahoma" w:hAnsi="Tahoma" w:cs="Tahoma"/>
          <w:color w:val="76923C" w:themeColor="accent3" w:themeShade="BF"/>
        </w:rPr>
        <w:t>Relation Publique</w:t>
      </w:r>
    </w:p>
    <w:p w14:paraId="19EE4773" w14:textId="77777777" w:rsidR="003D494D" w:rsidRPr="00B549E9" w:rsidRDefault="003D494D" w:rsidP="00D7580F">
      <w:pPr>
        <w:pStyle w:val="ListParagraph"/>
        <w:numPr>
          <w:ilvl w:val="0"/>
          <w:numId w:val="6"/>
        </w:numPr>
        <w:rPr>
          <w:rFonts w:ascii="Tahoma" w:hAnsi="Tahoma" w:cs="Tahoma"/>
          <w:color w:val="76923C" w:themeColor="accent3" w:themeShade="BF"/>
          <w:sz w:val="32"/>
          <w:szCs w:val="32"/>
        </w:rPr>
      </w:pPr>
      <w:r w:rsidRPr="00B549E9">
        <w:rPr>
          <w:rFonts w:ascii="Tahoma" w:hAnsi="Tahoma" w:cs="Tahoma"/>
          <w:color w:val="76923C" w:themeColor="accent3" w:themeShade="BF"/>
        </w:rPr>
        <w:t>Communication a l’interne</w:t>
      </w:r>
    </w:p>
    <w:p w14:paraId="6537CC4F" w14:textId="77777777" w:rsidR="003D494D" w:rsidRPr="00B549E9" w:rsidRDefault="003D494D" w:rsidP="00D7580F">
      <w:pPr>
        <w:pStyle w:val="ListParagraph"/>
        <w:numPr>
          <w:ilvl w:val="0"/>
          <w:numId w:val="6"/>
        </w:numPr>
        <w:rPr>
          <w:rFonts w:ascii="Tahoma" w:hAnsi="Tahoma" w:cs="Tahoma"/>
          <w:color w:val="76923C" w:themeColor="accent3" w:themeShade="BF"/>
          <w:sz w:val="32"/>
          <w:szCs w:val="32"/>
        </w:rPr>
      </w:pPr>
      <w:proofErr w:type="spellStart"/>
      <w:r w:rsidRPr="00B549E9">
        <w:rPr>
          <w:rFonts w:ascii="Tahoma" w:hAnsi="Tahoma" w:cs="Tahoma"/>
          <w:color w:val="76923C" w:themeColor="accent3" w:themeShade="BF"/>
        </w:rPr>
        <w:t>Publi-postage</w:t>
      </w:r>
      <w:proofErr w:type="spellEnd"/>
    </w:p>
    <w:p w14:paraId="28A5E21F" w14:textId="77777777" w:rsidR="003D494D" w:rsidRPr="00B549E9" w:rsidRDefault="003D494D" w:rsidP="003D494D">
      <w:pPr>
        <w:rPr>
          <w:rFonts w:ascii="Tahoma" w:hAnsi="Tahoma" w:cs="Tahoma"/>
          <w:color w:val="76923C" w:themeColor="accent3" w:themeShade="BF"/>
          <w:sz w:val="32"/>
          <w:szCs w:val="32"/>
        </w:rPr>
      </w:pPr>
    </w:p>
    <w:p w14:paraId="7EE0768E" w14:textId="77777777" w:rsidR="003D494D" w:rsidRPr="00B549E9" w:rsidRDefault="003D494D" w:rsidP="003D494D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Le marketing 6P ?</w:t>
      </w:r>
    </w:p>
    <w:p w14:paraId="043127BE" w14:textId="77777777" w:rsidR="003D494D" w:rsidRPr="00B549E9" w:rsidRDefault="003D494D" w:rsidP="003D494D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CCE44C4" w14:textId="77777777" w:rsidR="003D494D" w:rsidRPr="00B549E9" w:rsidRDefault="003D494D" w:rsidP="00D7580F">
      <w:pPr>
        <w:pStyle w:val="ListParagraph"/>
        <w:numPr>
          <w:ilvl w:val="0"/>
          <w:numId w:val="7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P-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Political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Power</w:t>
      </w:r>
    </w:p>
    <w:p w14:paraId="4030FB81" w14:textId="77777777" w:rsidR="003D494D" w:rsidRPr="00B549E9" w:rsidRDefault="003D494D" w:rsidP="00D7580F">
      <w:pPr>
        <w:pStyle w:val="ListParagraph"/>
        <w:numPr>
          <w:ilvl w:val="0"/>
          <w:numId w:val="7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P- Public Opinion (ou Public Relations)</w:t>
      </w:r>
    </w:p>
    <w:p w14:paraId="322D57B6" w14:textId="77777777" w:rsidR="003D494D" w:rsidRPr="00B549E9" w:rsidRDefault="003D494D" w:rsidP="003D494D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</w:p>
    <w:p w14:paraId="108A9E69" w14:textId="77777777" w:rsidR="00C04914" w:rsidRPr="00B549E9" w:rsidRDefault="00280F8E" w:rsidP="00C0491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Pub vs Relations Publiques</w:t>
      </w:r>
    </w:p>
    <w:p w14:paraId="30EBEBF3" w14:textId="77777777" w:rsidR="003D494D" w:rsidRPr="00B549E9" w:rsidRDefault="003D494D" w:rsidP="00C0491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5C79FE4" w14:textId="77777777" w:rsidR="003D494D" w:rsidRPr="00B549E9" w:rsidRDefault="003D494D" w:rsidP="00D7580F">
      <w:pPr>
        <w:pStyle w:val="ListParagraph"/>
        <w:numPr>
          <w:ilvl w:val="0"/>
          <w:numId w:val="8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« Le marketing s’appuis de moins en moins sur la publicité et de plus en plus sur les relations publiques (…) le pouvoir des RP réside dans leur crédibilité »</w:t>
      </w:r>
      <w:r w:rsidR="00280F8E" w:rsidRPr="00B549E9">
        <w:rPr>
          <w:rFonts w:ascii="Tahoma" w:hAnsi="Tahoma" w:cs="Tahoma"/>
          <w:color w:val="76923C" w:themeColor="accent3" w:themeShade="BF"/>
        </w:rPr>
        <w:t xml:space="preserve"> - Laura Ries, (La pub est morte, vive les RP)</w:t>
      </w:r>
    </w:p>
    <w:p w14:paraId="364DED22" w14:textId="77777777" w:rsidR="00280F8E" w:rsidRPr="00B549E9" w:rsidRDefault="00280F8E" w:rsidP="00280F8E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</w:p>
    <w:p w14:paraId="668EFC21" w14:textId="77777777" w:rsidR="00280F8E" w:rsidRPr="00B549E9" w:rsidRDefault="00280F8E" w:rsidP="00280F8E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Avantage des RP</w:t>
      </w:r>
    </w:p>
    <w:p w14:paraId="166B6278" w14:textId="77777777" w:rsidR="00280F8E" w:rsidRPr="00B549E9" w:rsidRDefault="00280F8E" w:rsidP="00280F8E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30AD5F53" w14:textId="77777777" w:rsidR="00280F8E" w:rsidRPr="00B549E9" w:rsidRDefault="00280F8E" w:rsidP="00D7580F">
      <w:pPr>
        <w:pStyle w:val="ListParagraph"/>
        <w:numPr>
          <w:ilvl w:val="0"/>
          <w:numId w:val="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Construire la connaissance et la crédibilité</w:t>
      </w:r>
    </w:p>
    <w:p w14:paraId="062EC2CE" w14:textId="77777777" w:rsidR="00280F8E" w:rsidRPr="00B549E9" w:rsidRDefault="00280F8E" w:rsidP="00D7580F">
      <w:pPr>
        <w:pStyle w:val="ListParagraph"/>
        <w:numPr>
          <w:ilvl w:val="0"/>
          <w:numId w:val="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Diminuer les coûts de promotion des ventes</w:t>
      </w:r>
    </w:p>
    <w:p w14:paraId="4AF40F89" w14:textId="77777777" w:rsidR="00280F8E" w:rsidRPr="00B549E9" w:rsidRDefault="00280F8E" w:rsidP="00D7580F">
      <w:pPr>
        <w:pStyle w:val="ListParagraph"/>
        <w:numPr>
          <w:ilvl w:val="0"/>
          <w:numId w:val="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Stimuler la force de vente</w:t>
      </w:r>
    </w:p>
    <w:p w14:paraId="1004C52D" w14:textId="77777777" w:rsidR="00280F8E" w:rsidRPr="00B549E9" w:rsidRDefault="00280F8E" w:rsidP="00D7580F">
      <w:pPr>
        <w:pStyle w:val="ListParagraph"/>
        <w:numPr>
          <w:ilvl w:val="0"/>
          <w:numId w:val="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Influencer des groupes cibles </w:t>
      </w:r>
    </w:p>
    <w:p w14:paraId="220D10FD" w14:textId="77777777" w:rsidR="00280F8E" w:rsidRPr="00B549E9" w:rsidRDefault="00280F8E" w:rsidP="00D7580F">
      <w:pPr>
        <w:pStyle w:val="ListParagraph"/>
        <w:numPr>
          <w:ilvl w:val="0"/>
          <w:numId w:val="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Défendre des produits ou des entreprise qui on connu des problèmes « publics »</w:t>
      </w:r>
    </w:p>
    <w:p w14:paraId="6A5171E1" w14:textId="77777777" w:rsidR="00280F8E" w:rsidRPr="00B549E9" w:rsidRDefault="00280F8E" w:rsidP="00280F8E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518AB8E0" w14:textId="4BDBB5F3" w:rsidR="00280F8E" w:rsidRPr="00B549E9" w:rsidRDefault="00280F8E" w:rsidP="00280F8E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Définition – Relation Publiques*</w:t>
      </w:r>
      <w:r w:rsidR="00455010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(trous dans les trucs qu’il a souligner)</w:t>
      </w:r>
    </w:p>
    <w:p w14:paraId="51E3580B" w14:textId="77777777" w:rsidR="00280F8E" w:rsidRPr="00B549E9" w:rsidRDefault="00280F8E" w:rsidP="00280F8E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</w:p>
    <w:p w14:paraId="19B582B4" w14:textId="77777777" w:rsidR="00DE7CA9" w:rsidRPr="00B549E9" w:rsidRDefault="00280F8E" w:rsidP="00D7580F">
      <w:pPr>
        <w:pStyle w:val="ListParagraph"/>
        <w:numPr>
          <w:ilvl w:val="0"/>
          <w:numId w:val="8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« Les relations publiques sont un fonction de gestion qui évalue des attitudes du public, fait le lien entre les politiques et procédures adoptées </w:t>
      </w:r>
      <w:r w:rsidRPr="00B549E9">
        <w:rPr>
          <w:rFonts w:ascii="Tahoma" w:hAnsi="Tahoma" w:cs="Tahoma"/>
          <w:color w:val="76923C" w:themeColor="accent3" w:themeShade="BF"/>
        </w:rPr>
        <w:lastRenderedPageBreak/>
        <w:t>par un individu ou une organisation (entreprise et campagne) et l’intérêt public, planifie qui exécute un plan d’action en vue d’obtenir la compréhensions » - la société canadienne des relations publiques</w:t>
      </w:r>
    </w:p>
    <w:p w14:paraId="6363EBA9" w14:textId="77777777" w:rsidR="00DE7CA9" w:rsidRPr="00B549E9" w:rsidRDefault="00DE7CA9" w:rsidP="00DE7CA9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B549C0C" w14:textId="77777777" w:rsidR="00DE7CA9" w:rsidRPr="00B549E9" w:rsidRDefault="00DE7CA9" w:rsidP="00DE7CA9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Origine des relations publiques </w:t>
      </w:r>
    </w:p>
    <w:p w14:paraId="47F3302E" w14:textId="77777777" w:rsidR="00DE7CA9" w:rsidRPr="00B549E9" w:rsidRDefault="00DE7CA9" w:rsidP="00DE7CA9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578C3AE9" w14:textId="77777777" w:rsidR="00DE7CA9" w:rsidRPr="00B549E9" w:rsidRDefault="00DE7CA9" w:rsidP="00D7580F">
      <w:pPr>
        <w:pStyle w:val="ListParagraph"/>
        <w:numPr>
          <w:ilvl w:val="0"/>
          <w:numId w:val="8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L’expression « relation publiques » est utilisée pour la première fois à la fin 19eme siècle </w:t>
      </w:r>
    </w:p>
    <w:p w14:paraId="39BCF38E" w14:textId="77777777" w:rsidR="00DE7CA9" w:rsidRPr="00B549E9" w:rsidRDefault="00DE7CA9" w:rsidP="00DE7CA9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</w:p>
    <w:p w14:paraId="20D8728B" w14:textId="77777777" w:rsidR="00DE7CA9" w:rsidRPr="00B549E9" w:rsidRDefault="00DE7CA9" w:rsidP="00DE7CA9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Relation Publiques sont </w:t>
      </w:r>
      <w:proofErr w:type="gramStart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a</w:t>
      </w:r>
      <w:proofErr w:type="gramEnd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la mode </w:t>
      </w:r>
    </w:p>
    <w:p w14:paraId="2AAEFDD0" w14:textId="77777777" w:rsidR="00DE7CA9" w:rsidRPr="00B549E9" w:rsidRDefault="00DE7CA9" w:rsidP="00DE7CA9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64BDAB3" w14:textId="77777777" w:rsidR="00DE7CA9" w:rsidRPr="00B549E9" w:rsidRDefault="00DE7CA9" w:rsidP="00D7580F">
      <w:pPr>
        <w:pStyle w:val="ListParagraph"/>
        <w:numPr>
          <w:ilvl w:val="0"/>
          <w:numId w:val="8"/>
        </w:numPr>
        <w:rPr>
          <w:rFonts w:ascii="Tahoma" w:hAnsi="Tahoma" w:cs="Tahoma"/>
          <w:color w:val="76923C" w:themeColor="accent3" w:themeShade="BF"/>
          <w:sz w:val="32"/>
          <w:szCs w:val="32"/>
        </w:rPr>
      </w:pPr>
      <w:r w:rsidRPr="00B549E9">
        <w:rPr>
          <w:rFonts w:ascii="Tahoma" w:hAnsi="Tahoma" w:cs="Tahoma"/>
          <w:color w:val="76923C" w:themeColor="accent3" w:themeShade="BF"/>
        </w:rPr>
        <w:t>Aux Etats-Unis, les investissements en relations publiques sont évalués a 10 milliards $ par année</w:t>
      </w:r>
    </w:p>
    <w:p w14:paraId="7711B919" w14:textId="77777777" w:rsidR="00DE7CA9" w:rsidRPr="00B549E9" w:rsidRDefault="00DE7CA9" w:rsidP="00D7580F">
      <w:pPr>
        <w:pStyle w:val="ListParagraph"/>
        <w:numPr>
          <w:ilvl w:val="0"/>
          <w:numId w:val="8"/>
        </w:numPr>
        <w:rPr>
          <w:rFonts w:ascii="Tahoma" w:hAnsi="Tahoma" w:cs="Tahoma"/>
          <w:color w:val="76923C" w:themeColor="accent3" w:themeShade="BF"/>
          <w:sz w:val="32"/>
          <w:szCs w:val="32"/>
        </w:rPr>
      </w:pPr>
      <w:r w:rsidRPr="00B549E9">
        <w:rPr>
          <w:rFonts w:ascii="Tahoma" w:hAnsi="Tahoma" w:cs="Tahoma"/>
          <w:color w:val="76923C" w:themeColor="accent3" w:themeShade="BF"/>
        </w:rPr>
        <w:t>Industrie des relations publique emplois près de 400 00 personnes</w:t>
      </w:r>
    </w:p>
    <w:p w14:paraId="7DF6FD7F" w14:textId="77777777" w:rsidR="00DE7CA9" w:rsidRPr="00B549E9" w:rsidRDefault="00DE7CA9" w:rsidP="00D7580F">
      <w:pPr>
        <w:pStyle w:val="ListParagraph"/>
        <w:numPr>
          <w:ilvl w:val="0"/>
          <w:numId w:val="8"/>
        </w:numPr>
        <w:rPr>
          <w:rFonts w:ascii="Tahoma" w:hAnsi="Tahoma" w:cs="Tahoma"/>
          <w:color w:val="76923C" w:themeColor="accent3" w:themeShade="BF"/>
          <w:sz w:val="32"/>
          <w:szCs w:val="32"/>
        </w:rPr>
      </w:pPr>
      <w:r w:rsidRPr="00B549E9">
        <w:rPr>
          <w:rFonts w:ascii="Tahoma" w:hAnsi="Tahoma" w:cs="Tahoma"/>
          <w:color w:val="76923C" w:themeColor="accent3" w:themeShade="BF"/>
        </w:rPr>
        <w:t>Au Canada l’industrie des relations publiques au sens large emploi près de 55 000 personnes</w:t>
      </w:r>
    </w:p>
    <w:p w14:paraId="0767F670" w14:textId="77777777" w:rsidR="00DE7CA9" w:rsidRPr="00B549E9" w:rsidRDefault="00DE7CA9" w:rsidP="00DE7CA9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</w:p>
    <w:p w14:paraId="3A65DF8F" w14:textId="77777777" w:rsidR="002210D9" w:rsidRPr="00B549E9" w:rsidRDefault="002210D9" w:rsidP="00DE7CA9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Des PME</w:t>
      </w:r>
    </w:p>
    <w:p w14:paraId="713E459E" w14:textId="77777777" w:rsidR="002210D9" w:rsidRPr="00B549E9" w:rsidRDefault="002210D9" w:rsidP="00DE7CA9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D01A1FA" w14:textId="77777777" w:rsidR="002210D9" w:rsidRPr="00B549E9" w:rsidRDefault="002210D9" w:rsidP="00D7580F">
      <w:pPr>
        <w:pStyle w:val="ListParagraph"/>
        <w:numPr>
          <w:ilvl w:val="0"/>
          <w:numId w:val="10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80 % des emplois se trouvent dans des entreprises de petite et de très petites tailles </w:t>
      </w:r>
    </w:p>
    <w:p w14:paraId="42AFDD18" w14:textId="77777777" w:rsidR="002210D9" w:rsidRPr="00B549E9" w:rsidRDefault="002210D9" w:rsidP="00D7580F">
      <w:pPr>
        <w:pStyle w:val="ListParagraph"/>
        <w:numPr>
          <w:ilvl w:val="0"/>
          <w:numId w:val="10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Les pigistes (quelqu’un qui sélection ces mandat) représentaient environ 10 % du bassin totale d’employé, alors que les autres étaient salarier</w:t>
      </w:r>
    </w:p>
    <w:p w14:paraId="6FC1C37F" w14:textId="77777777" w:rsidR="00DE7CA9" w:rsidRPr="00B549E9" w:rsidRDefault="00DE7CA9" w:rsidP="00DE7CA9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775E0E9" w14:textId="77777777" w:rsidR="008F753E" w:rsidRPr="00B549E9" w:rsidRDefault="008F753E" w:rsidP="008F753E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Des emplois</w:t>
      </w:r>
    </w:p>
    <w:p w14:paraId="00423B91" w14:textId="77777777" w:rsidR="008F753E" w:rsidRPr="00B549E9" w:rsidRDefault="008F753E" w:rsidP="008F753E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7F3D2F7" w14:textId="77777777" w:rsidR="008F753E" w:rsidRPr="00B549E9" w:rsidRDefault="008F753E" w:rsidP="00D7580F">
      <w:pPr>
        <w:pStyle w:val="ListParagraph"/>
        <w:numPr>
          <w:ilvl w:val="0"/>
          <w:numId w:val="12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L’études indique également que les besoins de main-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d’oeuvre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étaient grands : plus que la moitié avaient plusieurs postes a combler </w:t>
      </w:r>
    </w:p>
    <w:p w14:paraId="2FF1046E" w14:textId="77777777" w:rsidR="008F753E" w:rsidRPr="00B549E9" w:rsidRDefault="008F753E" w:rsidP="00DE7CA9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C43C8BE" w14:textId="77777777" w:rsidR="00280F8E" w:rsidRPr="00B549E9" w:rsidRDefault="008F753E" w:rsidP="00280F8E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Au Québec</w:t>
      </w:r>
    </w:p>
    <w:p w14:paraId="5F78F4FB" w14:textId="77777777" w:rsidR="008F753E" w:rsidRPr="00B549E9" w:rsidRDefault="008F753E" w:rsidP="00280F8E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3E5B1C26" w14:textId="77777777" w:rsidR="008F753E" w:rsidRPr="00B549E9" w:rsidRDefault="008F753E" w:rsidP="00D7580F">
      <w:pPr>
        <w:pStyle w:val="ListParagraph"/>
        <w:numPr>
          <w:ilvl w:val="0"/>
          <w:numId w:val="11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proofErr w:type="spellStart"/>
      <w:r w:rsidRPr="00B549E9">
        <w:rPr>
          <w:rFonts w:ascii="Tahoma" w:hAnsi="Tahoma" w:cs="Tahoma"/>
          <w:color w:val="76923C" w:themeColor="accent3" w:themeShade="BF"/>
        </w:rPr>
        <w:t>Baillargeon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souligne que le Québec compte aujourd’hui 4,5 fois plus de relationnistes (13 700) que le reporters (3,000). En passant, plusieurs relationnistes sont d’ex journalistes</w:t>
      </w:r>
    </w:p>
    <w:p w14:paraId="4853A4E9" w14:textId="77777777" w:rsidR="0097015F" w:rsidRPr="00B549E9" w:rsidRDefault="0097015F" w:rsidP="0097015F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</w:p>
    <w:p w14:paraId="4BEA66F2" w14:textId="77777777" w:rsidR="0097015F" w:rsidRPr="00B549E9" w:rsidRDefault="0097015F" w:rsidP="0097015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Comment expliquer cet encouragement</w:t>
      </w: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</w:t>
      </w:r>
    </w:p>
    <w:p w14:paraId="7A7C25C1" w14:textId="77777777" w:rsidR="0097015F" w:rsidRPr="00B549E9" w:rsidRDefault="0097015F" w:rsidP="0097015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7C16723" w14:textId="77777777" w:rsidR="0097015F" w:rsidRPr="00B549E9" w:rsidRDefault="0097015F" w:rsidP="00D7580F">
      <w:pPr>
        <w:pStyle w:val="ListParagraph"/>
        <w:numPr>
          <w:ilvl w:val="0"/>
          <w:numId w:val="1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Les relations publiques sont financièrement rentables</w:t>
      </w:r>
    </w:p>
    <w:p w14:paraId="219E4D4F" w14:textId="77777777" w:rsidR="0097015F" w:rsidRPr="00B549E9" w:rsidRDefault="0097015F" w:rsidP="00D7580F">
      <w:pPr>
        <w:pStyle w:val="ListParagraph"/>
        <w:numPr>
          <w:ilvl w:val="0"/>
          <w:numId w:val="1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lastRenderedPageBreak/>
        <w:t>Stratégie de pelure d’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onion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> : on en donne un peu plus tout les mois</w:t>
      </w:r>
    </w:p>
    <w:p w14:paraId="51088DE4" w14:textId="77777777" w:rsidR="0097015F" w:rsidRPr="00B549E9" w:rsidRDefault="0097015F" w:rsidP="00D7580F">
      <w:pPr>
        <w:pStyle w:val="ListParagraph"/>
        <w:numPr>
          <w:ilvl w:val="0"/>
          <w:numId w:val="1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Les défis sont nombreux : environnement, gouvernements, groupes d’intérêt</w:t>
      </w:r>
    </w:p>
    <w:p w14:paraId="50383486" w14:textId="77777777" w:rsidR="0097015F" w:rsidRPr="00B549E9" w:rsidRDefault="0097015F" w:rsidP="00D7580F">
      <w:pPr>
        <w:pStyle w:val="ListParagraph"/>
        <w:numPr>
          <w:ilvl w:val="0"/>
          <w:numId w:val="1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Les marchés sont internationaux</w:t>
      </w:r>
    </w:p>
    <w:p w14:paraId="1743EA93" w14:textId="77777777" w:rsidR="0097015F" w:rsidRPr="00B549E9" w:rsidRDefault="0097015F" w:rsidP="00D7580F">
      <w:pPr>
        <w:pStyle w:val="ListParagraph"/>
        <w:numPr>
          <w:ilvl w:val="0"/>
          <w:numId w:val="1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La gestion de crise est infiniment plus coûteuse</w:t>
      </w:r>
    </w:p>
    <w:p w14:paraId="238AC07A" w14:textId="77777777" w:rsidR="0097015F" w:rsidRPr="00B549E9" w:rsidRDefault="0097015F" w:rsidP="00D7580F">
      <w:pPr>
        <w:pStyle w:val="ListParagraph"/>
        <w:numPr>
          <w:ilvl w:val="0"/>
          <w:numId w:val="1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Les media sont omniprésent (les camera sont partout)</w:t>
      </w:r>
    </w:p>
    <w:p w14:paraId="1D06CF34" w14:textId="77777777" w:rsidR="0097015F" w:rsidRPr="00B549E9" w:rsidRDefault="0097015F" w:rsidP="0097015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947D14A" w14:textId="77777777" w:rsidR="0097015F" w:rsidRPr="00B549E9" w:rsidRDefault="0097015F" w:rsidP="0097015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Les RP : une image négative</w:t>
      </w:r>
    </w:p>
    <w:p w14:paraId="4334BDBA" w14:textId="77777777" w:rsidR="0097015F" w:rsidRPr="00B549E9" w:rsidRDefault="0097015F" w:rsidP="0097015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595F6B1A" w14:textId="77777777" w:rsidR="0097015F" w:rsidRPr="00B549E9" w:rsidRDefault="0097015F" w:rsidP="00D7580F">
      <w:pPr>
        <w:pStyle w:val="ListParagraph"/>
        <w:numPr>
          <w:ilvl w:val="0"/>
          <w:numId w:val="13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Lobbying : des spécialistes des relations publiques </w:t>
      </w:r>
    </w:p>
    <w:p w14:paraId="3C9C98D1" w14:textId="77777777" w:rsidR="0097015F" w:rsidRPr="00B549E9" w:rsidRDefault="0097015F" w:rsidP="00D7580F">
      <w:pPr>
        <w:pStyle w:val="ListParagraph"/>
        <w:numPr>
          <w:ilvl w:val="0"/>
          <w:numId w:val="13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Mensonge : « a il ne dise pas la vérité »</w:t>
      </w:r>
    </w:p>
    <w:p w14:paraId="5E9F51A1" w14:textId="77777777" w:rsidR="0097015F" w:rsidRPr="00B549E9" w:rsidRDefault="0097015F" w:rsidP="00D7580F">
      <w:pPr>
        <w:pStyle w:val="ListParagraph"/>
        <w:numPr>
          <w:ilvl w:val="0"/>
          <w:numId w:val="13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Scandale financier </w:t>
      </w:r>
    </w:p>
    <w:p w14:paraId="210B872D" w14:textId="77777777" w:rsidR="0097015F" w:rsidRPr="00B549E9" w:rsidRDefault="0097015F" w:rsidP="00D7580F">
      <w:pPr>
        <w:pStyle w:val="ListParagraph"/>
        <w:numPr>
          <w:ilvl w:val="0"/>
          <w:numId w:val="13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« Une poignée de main et un sourire »</w:t>
      </w:r>
    </w:p>
    <w:p w14:paraId="524D7C39" w14:textId="77777777" w:rsidR="00DE69C8" w:rsidRPr="00B549E9" w:rsidRDefault="00DE69C8" w:rsidP="00D7580F">
      <w:pPr>
        <w:pStyle w:val="ListParagraph"/>
        <w:numPr>
          <w:ilvl w:val="0"/>
          <w:numId w:val="13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« Un assidu des cocktail »</w:t>
      </w:r>
    </w:p>
    <w:p w14:paraId="01A37D5D" w14:textId="77777777" w:rsidR="00DE69C8" w:rsidRPr="00B549E9" w:rsidRDefault="00DE69C8" w:rsidP="00DE69C8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</w:p>
    <w:p w14:paraId="780D066A" w14:textId="77777777" w:rsidR="00DE69C8" w:rsidRPr="00B549E9" w:rsidRDefault="00DE69C8" w:rsidP="00DE69C8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Pour certains</w:t>
      </w:r>
    </w:p>
    <w:p w14:paraId="26BC021A" w14:textId="77777777" w:rsidR="00DE69C8" w:rsidRPr="00B549E9" w:rsidRDefault="00DE69C8" w:rsidP="00DE69C8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5A96C8D" w14:textId="77777777" w:rsidR="00DE69C8" w:rsidRPr="00B549E9" w:rsidRDefault="00DE69C8" w:rsidP="00D7580F">
      <w:pPr>
        <w:pStyle w:val="ListParagraph"/>
        <w:numPr>
          <w:ilvl w:val="0"/>
          <w:numId w:val="14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l’histoire des relations publiques se rapproche de la propagande et de la manipulation – psychologie, communication persuasive et endoctrinement </w:t>
      </w:r>
    </w:p>
    <w:p w14:paraId="1FB60D2E" w14:textId="77777777" w:rsidR="00DE69C8" w:rsidRPr="00B549E9" w:rsidRDefault="00DE69C8" w:rsidP="00DE69C8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</w:p>
    <w:p w14:paraId="26245AC8" w14:textId="77777777" w:rsidR="00DE69C8" w:rsidRPr="00B549E9" w:rsidRDefault="00DE69C8" w:rsidP="00DE69C8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Un relationniste, c’est un…</w:t>
      </w:r>
    </w:p>
    <w:p w14:paraId="5BBB5F8E" w14:textId="77777777" w:rsidR="00DE69C8" w:rsidRPr="00B549E9" w:rsidRDefault="00DE69C8" w:rsidP="00DE69C8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3E4DAD91" w14:textId="77777777" w:rsidR="00DE69C8" w:rsidRPr="00B549E9" w:rsidRDefault="00DE69C8" w:rsidP="00D7580F">
      <w:pPr>
        <w:pStyle w:val="ListParagraph"/>
        <w:numPr>
          <w:ilvl w:val="0"/>
          <w:numId w:val="1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manipulateur</w:t>
      </w:r>
    </w:p>
    <w:p w14:paraId="45086B7E" w14:textId="77777777" w:rsidR="00DE69C8" w:rsidRPr="00B549E9" w:rsidRDefault="00DE69C8" w:rsidP="00D7580F">
      <w:pPr>
        <w:pStyle w:val="ListParagraph"/>
        <w:numPr>
          <w:ilvl w:val="0"/>
          <w:numId w:val="1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ventilateur</w:t>
      </w:r>
    </w:p>
    <w:p w14:paraId="6F10961D" w14:textId="77777777" w:rsidR="00DE69C8" w:rsidRPr="00B549E9" w:rsidRDefault="00DE69C8" w:rsidP="00D7580F">
      <w:pPr>
        <w:pStyle w:val="ListParagraph"/>
        <w:numPr>
          <w:ilvl w:val="0"/>
          <w:numId w:val="1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spin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doctor</w:t>
      </w:r>
      <w:proofErr w:type="spellEnd"/>
    </w:p>
    <w:p w14:paraId="6A5BD277" w14:textId="77777777" w:rsidR="00DE69C8" w:rsidRPr="00B549E9" w:rsidRDefault="00DE69C8" w:rsidP="00D7580F">
      <w:pPr>
        <w:pStyle w:val="ListParagraph"/>
        <w:numPr>
          <w:ilvl w:val="0"/>
          <w:numId w:val="1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maquilleur</w:t>
      </w:r>
    </w:p>
    <w:p w14:paraId="5FA609DA" w14:textId="77777777" w:rsidR="00DE69C8" w:rsidRPr="00B549E9" w:rsidRDefault="00DE69C8" w:rsidP="00D7580F">
      <w:pPr>
        <w:pStyle w:val="ListParagraph"/>
        <w:numPr>
          <w:ilvl w:val="0"/>
          <w:numId w:val="1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vendeur de produit/service</w:t>
      </w:r>
    </w:p>
    <w:p w14:paraId="7FD4DC3D" w14:textId="77777777" w:rsidR="00DE69C8" w:rsidRPr="00B549E9" w:rsidRDefault="00DE69C8" w:rsidP="00D7580F">
      <w:pPr>
        <w:pStyle w:val="ListParagraph"/>
        <w:numPr>
          <w:ilvl w:val="0"/>
          <w:numId w:val="1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psychologue – aide au moral de la célébrité</w:t>
      </w:r>
    </w:p>
    <w:p w14:paraId="24120D84" w14:textId="77777777" w:rsidR="00DE69C8" w:rsidRPr="00B549E9" w:rsidRDefault="00DE69C8" w:rsidP="00D7580F">
      <w:pPr>
        <w:pStyle w:val="ListParagraph"/>
        <w:numPr>
          <w:ilvl w:val="0"/>
          <w:numId w:val="1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des pompiers – ils éteignent les feux et les crises</w:t>
      </w:r>
    </w:p>
    <w:p w14:paraId="639D5672" w14:textId="77777777" w:rsidR="00DE69C8" w:rsidRPr="00B549E9" w:rsidRDefault="00DE69C8" w:rsidP="00DE69C8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60A36EC" w14:textId="77777777" w:rsidR="00DE69C8" w:rsidRPr="00B549E9" w:rsidRDefault="00DE69C8" w:rsidP="00DE69C8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Un monde méconnu </w:t>
      </w:r>
    </w:p>
    <w:p w14:paraId="70E9B799" w14:textId="77777777" w:rsidR="00DE69C8" w:rsidRPr="00B549E9" w:rsidRDefault="00DE69C8" w:rsidP="00DE69C8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</w:p>
    <w:p w14:paraId="51356DCE" w14:textId="77777777" w:rsidR="0097015F" w:rsidRPr="00B549E9" w:rsidRDefault="00DE69C8" w:rsidP="00D7580F">
      <w:pPr>
        <w:pStyle w:val="ListParagraph"/>
        <w:numPr>
          <w:ilvl w:val="0"/>
          <w:numId w:val="1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ces raccourcis démontre que ce secteur reste mal compris</w:t>
      </w:r>
    </w:p>
    <w:p w14:paraId="09C2502E" w14:textId="77777777" w:rsidR="00DE69C8" w:rsidRPr="00B549E9" w:rsidRDefault="00DE69C8" w:rsidP="00DE69C8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E8AAE1A" w14:textId="77777777" w:rsidR="002E65CA" w:rsidRPr="00B549E9" w:rsidRDefault="002E65CA" w:rsidP="00DE69C8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Encore aujourd’hui</w:t>
      </w:r>
    </w:p>
    <w:p w14:paraId="294620E5" w14:textId="77777777" w:rsidR="002E65CA" w:rsidRPr="00B549E9" w:rsidRDefault="002E65CA" w:rsidP="00DE69C8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268B801" w14:textId="77777777" w:rsidR="00DE69C8" w:rsidRPr="00B549E9" w:rsidRDefault="002E65CA" w:rsidP="00D7580F">
      <w:pPr>
        <w:pStyle w:val="ListParagraph"/>
        <w:numPr>
          <w:ilvl w:val="0"/>
          <w:numId w:val="1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les relations publiques demeurent l’enfant pauvre du marketing </w:t>
      </w:r>
    </w:p>
    <w:p w14:paraId="0667A46E" w14:textId="77777777" w:rsidR="002E65CA" w:rsidRPr="00B549E9" w:rsidRDefault="002E65CA" w:rsidP="00D7580F">
      <w:pPr>
        <w:pStyle w:val="ListParagraph"/>
        <w:numPr>
          <w:ilvl w:val="0"/>
          <w:numId w:val="1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lastRenderedPageBreak/>
        <w:t>les responsable du marketing tendant a sous estimer les RP a cause de la difficulté de calculer de façon convaincante le retour sur l’investissement a court ou a moyen terme</w:t>
      </w:r>
    </w:p>
    <w:p w14:paraId="511BCDEE" w14:textId="77777777" w:rsidR="00280F8E" w:rsidRPr="00B549E9" w:rsidRDefault="00280F8E" w:rsidP="00280F8E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</w:p>
    <w:p w14:paraId="32B7F640" w14:textId="77777777" w:rsidR="002E65CA" w:rsidRPr="00B549E9" w:rsidRDefault="002E65CA" w:rsidP="00280F8E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Problèmes des RP</w:t>
      </w:r>
    </w:p>
    <w:p w14:paraId="566EB4CA" w14:textId="77777777" w:rsidR="002E65CA" w:rsidRPr="00B549E9" w:rsidRDefault="002E65CA" w:rsidP="00280F8E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01A846B" w14:textId="77777777" w:rsidR="002E65CA" w:rsidRPr="00B549E9" w:rsidRDefault="002E65CA" w:rsidP="00D7580F">
      <w:pPr>
        <w:pStyle w:val="ListParagraph"/>
        <w:numPr>
          <w:ilvl w:val="0"/>
          <w:numId w:val="16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une profession non balisée</w:t>
      </w:r>
      <w:r w:rsidR="00CB7374" w:rsidRPr="00B549E9">
        <w:rPr>
          <w:rFonts w:ascii="Tahoma" w:hAnsi="Tahoma" w:cs="Tahoma"/>
          <w:color w:val="76923C" w:themeColor="accent3" w:themeShade="BF"/>
        </w:rPr>
        <w:t> – a l’instar de la publicité ou de la réalisation, il n’existe pas d’ordre</w:t>
      </w:r>
    </w:p>
    <w:p w14:paraId="4456F14F" w14:textId="77777777" w:rsidR="00CB7374" w:rsidRPr="00B549E9" w:rsidRDefault="00CB7374" w:rsidP="00D7580F">
      <w:pPr>
        <w:pStyle w:val="ListParagraph"/>
        <w:numPr>
          <w:ilvl w:val="0"/>
          <w:numId w:val="16"/>
        </w:num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un métier complexe : dimension politique, stratégique, medias, organisation, animation, conseil </w:t>
      </w:r>
    </w:p>
    <w:p w14:paraId="56744807" w14:textId="77777777" w:rsidR="00CB7374" w:rsidRPr="00B549E9" w:rsidRDefault="00CB7374" w:rsidP="00CB7374">
      <w:pPr>
        <w:rPr>
          <w:rFonts w:ascii="Tahoma" w:hAnsi="Tahoma" w:cs="Tahoma"/>
          <w:color w:val="76923C" w:themeColor="accent3" w:themeShade="BF"/>
          <w:sz w:val="32"/>
          <w:szCs w:val="32"/>
          <w:u w:val="single"/>
        </w:rPr>
      </w:pPr>
    </w:p>
    <w:p w14:paraId="45FC16B3" w14:textId="77777777" w:rsidR="00C04914" w:rsidRPr="00B549E9" w:rsidRDefault="00CB7374" w:rsidP="00C04914">
      <w:p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b/>
          <w:color w:val="76923C" w:themeColor="accent3" w:themeShade="BF"/>
          <w:sz w:val="32"/>
          <w:szCs w:val="32"/>
          <w:highlight w:val="yellow"/>
          <w:u w:val="single"/>
        </w:rPr>
        <w:t>2. Les rôles du relationniste</w:t>
      </w:r>
      <w:r w:rsidRPr="00B549E9"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  <w:t xml:space="preserve"> </w:t>
      </w:r>
    </w:p>
    <w:p w14:paraId="72FFA8EA" w14:textId="77777777" w:rsidR="00CB7374" w:rsidRPr="00B549E9" w:rsidRDefault="00CB7374" w:rsidP="00C04914">
      <w:p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</w:p>
    <w:p w14:paraId="55001BAF" w14:textId="77777777" w:rsidR="00CB7374" w:rsidRPr="00B549E9" w:rsidRDefault="00CB7374" w:rsidP="00D7580F">
      <w:pPr>
        <w:pStyle w:val="ListParagraph"/>
        <w:numPr>
          <w:ilvl w:val="0"/>
          <w:numId w:val="17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créer une perception </w:t>
      </w:r>
    </w:p>
    <w:p w14:paraId="0032DA07" w14:textId="77777777" w:rsidR="00CB7374" w:rsidRPr="00B549E9" w:rsidRDefault="00CB7374" w:rsidP="00D7580F">
      <w:pPr>
        <w:pStyle w:val="ListParagraph"/>
        <w:numPr>
          <w:ilvl w:val="0"/>
          <w:numId w:val="17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maintenir une perception</w:t>
      </w:r>
    </w:p>
    <w:p w14:paraId="39E2DCAA" w14:textId="390A4B42" w:rsidR="00CB7374" w:rsidRPr="00B549E9" w:rsidRDefault="00CB7374" w:rsidP="00D7580F">
      <w:pPr>
        <w:pStyle w:val="ListParagraph"/>
        <w:numPr>
          <w:ilvl w:val="0"/>
          <w:numId w:val="17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changer une perception</w:t>
      </w:r>
      <w:r w:rsidR="005E4625" w:rsidRPr="00B549E9">
        <w:rPr>
          <w:rFonts w:ascii="Tahoma" w:hAnsi="Tahoma" w:cs="Tahoma"/>
          <w:color w:val="76923C" w:themeColor="accent3" w:themeShade="BF"/>
        </w:rPr>
        <w:t xml:space="preserve"> (</w:t>
      </w:r>
      <w:proofErr w:type="spellStart"/>
      <w:r w:rsidR="005E4625" w:rsidRPr="00B549E9">
        <w:rPr>
          <w:rFonts w:ascii="Tahoma" w:hAnsi="Tahoma" w:cs="Tahoma"/>
          <w:color w:val="76923C" w:themeColor="accent3" w:themeShade="BF"/>
        </w:rPr>
        <w:t>tres</w:t>
      </w:r>
      <w:proofErr w:type="spellEnd"/>
      <w:r w:rsidR="005E4625" w:rsidRPr="00B549E9">
        <w:rPr>
          <w:rFonts w:ascii="Tahoma" w:hAnsi="Tahoma" w:cs="Tahoma"/>
          <w:color w:val="76923C" w:themeColor="accent3" w:themeShade="BF"/>
        </w:rPr>
        <w:t xml:space="preserve"> </w:t>
      </w:r>
      <w:proofErr w:type="spellStart"/>
      <w:r w:rsidR="005E4625" w:rsidRPr="00B549E9">
        <w:rPr>
          <w:rFonts w:ascii="Tahoma" w:hAnsi="Tahoma" w:cs="Tahoma"/>
          <w:color w:val="76923C" w:themeColor="accent3" w:themeShade="BF"/>
        </w:rPr>
        <w:t>difficle</w:t>
      </w:r>
      <w:proofErr w:type="spellEnd"/>
      <w:r w:rsidR="005E4625" w:rsidRPr="00B549E9">
        <w:rPr>
          <w:rFonts w:ascii="Tahoma" w:hAnsi="Tahoma" w:cs="Tahoma"/>
          <w:color w:val="76923C" w:themeColor="accent3" w:themeShade="BF"/>
        </w:rPr>
        <w:t>)</w:t>
      </w:r>
    </w:p>
    <w:p w14:paraId="4F384059" w14:textId="77777777" w:rsidR="00CB7374" w:rsidRPr="00B549E9" w:rsidRDefault="00CB7374" w:rsidP="00D7580F">
      <w:pPr>
        <w:pStyle w:val="ListParagraph"/>
        <w:numPr>
          <w:ilvl w:val="0"/>
          <w:numId w:val="17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en un mot, communiquer un message  </w:t>
      </w:r>
    </w:p>
    <w:p w14:paraId="3C096F59" w14:textId="77777777" w:rsidR="00CB7374" w:rsidRPr="00B549E9" w:rsidRDefault="00CB7374" w:rsidP="00CB7374">
      <w:p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</w:p>
    <w:p w14:paraId="51017B14" w14:textId="5AF5EAAE" w:rsidR="00CB7374" w:rsidRPr="00B549E9" w:rsidRDefault="00CB7374" w:rsidP="00CB737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 xml:space="preserve">Pourquoi les RP (selon </w:t>
      </w:r>
      <w:proofErr w:type="spellStart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Dagenais</w:t>
      </w:r>
      <w:proofErr w:type="spellEnd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) ?</w:t>
      </w:r>
      <w:r w:rsidR="005E4625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(</w:t>
      </w:r>
      <w:proofErr w:type="gramStart"/>
      <w:r w:rsidR="005E4625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tout</w:t>
      </w:r>
      <w:proofErr w:type="gramEnd"/>
      <w:r w:rsidR="005E4625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est communication)</w:t>
      </w:r>
    </w:p>
    <w:p w14:paraId="40DB8EA0" w14:textId="77777777" w:rsidR="00CB7374" w:rsidRPr="00B549E9" w:rsidRDefault="00CB7374" w:rsidP="00CB737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1FB5A3B" w14:textId="77777777" w:rsidR="00CB7374" w:rsidRPr="00B549E9" w:rsidRDefault="00CB7374" w:rsidP="00D7580F">
      <w:pPr>
        <w:pStyle w:val="ListParagraph"/>
        <w:numPr>
          <w:ilvl w:val="0"/>
          <w:numId w:val="1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on ne peut vivre sans communication </w:t>
      </w:r>
    </w:p>
    <w:p w14:paraId="62C1558F" w14:textId="77777777" w:rsidR="00CB7374" w:rsidRPr="00B549E9" w:rsidRDefault="00CB7374" w:rsidP="00D7580F">
      <w:pPr>
        <w:pStyle w:val="ListParagraph"/>
        <w:numPr>
          <w:ilvl w:val="0"/>
          <w:numId w:val="1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pour attirer l’attention </w:t>
      </w:r>
    </w:p>
    <w:p w14:paraId="2DFC3DC5" w14:textId="77777777" w:rsidR="00CB7374" w:rsidRPr="00B549E9" w:rsidRDefault="00CB7374" w:rsidP="00D7580F">
      <w:pPr>
        <w:pStyle w:val="ListParagraph"/>
        <w:numPr>
          <w:ilvl w:val="0"/>
          <w:numId w:val="1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pour informer</w:t>
      </w:r>
    </w:p>
    <w:p w14:paraId="40DA7AD8" w14:textId="77777777" w:rsidR="00CB7374" w:rsidRPr="00B549E9" w:rsidRDefault="00CB7374" w:rsidP="00D7580F">
      <w:pPr>
        <w:pStyle w:val="ListParagraph"/>
        <w:numPr>
          <w:ilvl w:val="0"/>
          <w:numId w:val="1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pour crée un climat de sympathie</w:t>
      </w:r>
    </w:p>
    <w:p w14:paraId="18A786DD" w14:textId="77777777" w:rsidR="00CB7374" w:rsidRPr="00B549E9" w:rsidRDefault="00CB7374" w:rsidP="00D7580F">
      <w:pPr>
        <w:pStyle w:val="ListParagraph"/>
        <w:numPr>
          <w:ilvl w:val="0"/>
          <w:numId w:val="1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pour résoudre un problème </w:t>
      </w:r>
    </w:p>
    <w:p w14:paraId="6DED9051" w14:textId="77777777" w:rsidR="00D3086C" w:rsidRPr="00B549E9" w:rsidRDefault="00D3086C" w:rsidP="00D7580F">
      <w:pPr>
        <w:pStyle w:val="ListParagraph"/>
        <w:numPr>
          <w:ilvl w:val="0"/>
          <w:numId w:val="1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pour gérer un défi</w:t>
      </w:r>
    </w:p>
    <w:p w14:paraId="4DC670EE" w14:textId="77777777" w:rsidR="00D3086C" w:rsidRPr="00B549E9" w:rsidRDefault="00D3086C" w:rsidP="00D7580F">
      <w:pPr>
        <w:pStyle w:val="ListParagraph"/>
        <w:numPr>
          <w:ilvl w:val="0"/>
          <w:numId w:val="1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pour développer une image</w:t>
      </w:r>
    </w:p>
    <w:p w14:paraId="50E73DE4" w14:textId="77777777" w:rsidR="00D3086C" w:rsidRPr="00B549E9" w:rsidRDefault="00D3086C" w:rsidP="00D7580F">
      <w:pPr>
        <w:pStyle w:val="ListParagraph"/>
        <w:numPr>
          <w:ilvl w:val="0"/>
          <w:numId w:val="1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pour se défendre</w:t>
      </w:r>
    </w:p>
    <w:p w14:paraId="523E2F17" w14:textId="77777777" w:rsidR="00D3086C" w:rsidRPr="00B549E9" w:rsidRDefault="00D3086C" w:rsidP="00D7580F">
      <w:pPr>
        <w:pStyle w:val="ListParagraph"/>
        <w:numPr>
          <w:ilvl w:val="0"/>
          <w:numId w:val="1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pour influencer l’opinion du public</w:t>
      </w:r>
    </w:p>
    <w:p w14:paraId="36A16856" w14:textId="77777777" w:rsidR="00D3086C" w:rsidRPr="00B549E9" w:rsidRDefault="00D3086C" w:rsidP="00D7580F">
      <w:pPr>
        <w:pStyle w:val="ListParagraph"/>
        <w:numPr>
          <w:ilvl w:val="0"/>
          <w:numId w:val="1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pour répondre au journalistes et au public</w:t>
      </w:r>
    </w:p>
    <w:p w14:paraId="692C830E" w14:textId="77777777" w:rsidR="00D3086C" w:rsidRPr="00B549E9" w:rsidRDefault="00D3086C" w:rsidP="00D7580F">
      <w:pPr>
        <w:pStyle w:val="ListParagraph"/>
        <w:numPr>
          <w:ilvl w:val="0"/>
          <w:numId w:val="1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pour face a la complexité</w:t>
      </w:r>
    </w:p>
    <w:p w14:paraId="6BACABCA" w14:textId="77777777" w:rsidR="00CB7374" w:rsidRPr="00B549E9" w:rsidRDefault="00CB7374" w:rsidP="00CB7374">
      <w:p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</w:p>
    <w:p w14:paraId="5A476050" w14:textId="77777777" w:rsidR="00D3086C" w:rsidRPr="00B549E9" w:rsidRDefault="00D3086C" w:rsidP="00CB737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Sur le terrain…</w:t>
      </w:r>
    </w:p>
    <w:p w14:paraId="7F46C7AF" w14:textId="77777777" w:rsidR="00D3086C" w:rsidRPr="00B549E9" w:rsidRDefault="00D3086C" w:rsidP="00CB737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5967709F" w14:textId="77777777" w:rsidR="00D3086C" w:rsidRPr="00B549E9" w:rsidRDefault="00D3086C" w:rsidP="00D7580F">
      <w:pPr>
        <w:pStyle w:val="ListParagraph"/>
        <w:numPr>
          <w:ilvl w:val="0"/>
          <w:numId w:val="19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susciter la sympathie </w:t>
      </w:r>
    </w:p>
    <w:p w14:paraId="70585AE7" w14:textId="77777777" w:rsidR="00D3086C" w:rsidRPr="00B549E9" w:rsidRDefault="00D3086C" w:rsidP="00D7580F">
      <w:pPr>
        <w:pStyle w:val="ListParagraph"/>
        <w:numPr>
          <w:ilvl w:val="0"/>
          <w:numId w:val="19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attirer l’attention des medias</w:t>
      </w:r>
    </w:p>
    <w:p w14:paraId="08A43347" w14:textId="77777777" w:rsidR="00566AC2" w:rsidRPr="00B549E9" w:rsidRDefault="00D3086C" w:rsidP="00D7580F">
      <w:pPr>
        <w:pStyle w:val="ListParagraph"/>
        <w:numPr>
          <w:ilvl w:val="0"/>
          <w:numId w:val="19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lastRenderedPageBreak/>
        <w:t xml:space="preserve">amplifier la portée de leur discours, de leur geste, de </w:t>
      </w:r>
      <w:r w:rsidR="00566AC2" w:rsidRPr="00B549E9">
        <w:rPr>
          <w:rFonts w:ascii="Tahoma" w:hAnsi="Tahoma" w:cs="Tahoma"/>
          <w:color w:val="76923C" w:themeColor="accent3" w:themeShade="BF"/>
        </w:rPr>
        <w:t xml:space="preserve">leur cause ou de leur idée </w:t>
      </w:r>
    </w:p>
    <w:p w14:paraId="1E4FD8E0" w14:textId="77777777" w:rsidR="00D3086C" w:rsidRPr="00B549E9" w:rsidRDefault="00566AC2" w:rsidP="00D7580F">
      <w:pPr>
        <w:pStyle w:val="ListParagraph"/>
        <w:numPr>
          <w:ilvl w:val="0"/>
          <w:numId w:val="19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défendre leur entreprise</w:t>
      </w:r>
    </w:p>
    <w:p w14:paraId="783FD80C" w14:textId="77777777" w:rsidR="00566AC2" w:rsidRPr="00B549E9" w:rsidRDefault="00566AC2" w:rsidP="00D7580F">
      <w:pPr>
        <w:pStyle w:val="ListParagraph"/>
        <w:numPr>
          <w:ilvl w:val="0"/>
          <w:numId w:val="19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discréditer leurs adversaires </w:t>
      </w:r>
    </w:p>
    <w:p w14:paraId="445039EC" w14:textId="77777777" w:rsidR="00566AC2" w:rsidRPr="00B549E9" w:rsidRDefault="00566AC2" w:rsidP="00D7580F">
      <w:pPr>
        <w:pStyle w:val="ListParagraph"/>
        <w:numPr>
          <w:ilvl w:val="0"/>
          <w:numId w:val="19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en un mot, crée la nouvelle </w:t>
      </w:r>
    </w:p>
    <w:p w14:paraId="54CAEC6C" w14:textId="77777777" w:rsidR="00566AC2" w:rsidRPr="00B549E9" w:rsidRDefault="00566AC2" w:rsidP="00566AC2">
      <w:p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</w:p>
    <w:p w14:paraId="07DCD556" w14:textId="77777777" w:rsidR="00CB7374" w:rsidRPr="00B549E9" w:rsidRDefault="00566AC2" w:rsidP="00C0491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Les relations publiques sont partout (1)</w:t>
      </w:r>
    </w:p>
    <w:p w14:paraId="3DF0FF83" w14:textId="77777777" w:rsidR="00566AC2" w:rsidRPr="00B549E9" w:rsidRDefault="00566AC2" w:rsidP="00C04914">
      <w:p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</w:p>
    <w:p w14:paraId="61871210" w14:textId="77777777" w:rsidR="00566AC2" w:rsidRPr="00B549E9" w:rsidRDefault="00566AC2" w:rsidP="00D7580F">
      <w:pPr>
        <w:pStyle w:val="ListParagraph"/>
        <w:numPr>
          <w:ilvl w:val="0"/>
          <w:numId w:val="20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une star de la chanson organise un souper bénéfice pour lutter contre le SIDA</w:t>
      </w:r>
    </w:p>
    <w:p w14:paraId="15CCE8F9" w14:textId="77777777" w:rsidR="00566AC2" w:rsidRPr="00B549E9" w:rsidRDefault="00566AC2" w:rsidP="00D7580F">
      <w:pPr>
        <w:pStyle w:val="ListParagraph"/>
        <w:numPr>
          <w:ilvl w:val="0"/>
          <w:numId w:val="20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une émission de la télévision interroge Tom Cruise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a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propos de son dernier film</w:t>
      </w:r>
    </w:p>
    <w:p w14:paraId="71126747" w14:textId="77777777" w:rsidR="00566AC2" w:rsidRPr="00B549E9" w:rsidRDefault="00566AC2" w:rsidP="00D7580F">
      <w:pPr>
        <w:pStyle w:val="ListParagraph"/>
        <w:numPr>
          <w:ilvl w:val="0"/>
          <w:numId w:val="20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proofErr w:type="spellStart"/>
      <w:r w:rsidRPr="00B549E9">
        <w:rPr>
          <w:rFonts w:ascii="Tahoma" w:hAnsi="Tahoma" w:cs="Tahoma"/>
          <w:color w:val="76923C" w:themeColor="accent3" w:themeShade="BF"/>
        </w:rPr>
        <w:t>exxon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déverse des tonnes de pétrole au large des cotes de l’Alaska</w:t>
      </w:r>
    </w:p>
    <w:p w14:paraId="6A11124A" w14:textId="77777777" w:rsidR="00566AC2" w:rsidRPr="00B549E9" w:rsidRDefault="00566AC2" w:rsidP="00566AC2">
      <w:p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</w:p>
    <w:p w14:paraId="2BF798B2" w14:textId="77777777" w:rsidR="00566AC2" w:rsidRPr="00B549E9" w:rsidRDefault="00566AC2" w:rsidP="00566AC2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Les relations publiques sont partout (2)</w:t>
      </w:r>
    </w:p>
    <w:p w14:paraId="54A9A926" w14:textId="77777777" w:rsidR="00566AC2" w:rsidRPr="00B549E9" w:rsidRDefault="00566AC2" w:rsidP="00566AC2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BCAF166" w14:textId="77777777" w:rsidR="00566AC2" w:rsidRPr="00B549E9" w:rsidRDefault="00916CD6" w:rsidP="00D7580F">
      <w:pPr>
        <w:pStyle w:val="ListParagraph"/>
        <w:numPr>
          <w:ilvl w:val="0"/>
          <w:numId w:val="2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En politique : nouvelles politiques ou lois importante, problème d’image </w:t>
      </w:r>
    </w:p>
    <w:p w14:paraId="039B7A53" w14:textId="77777777" w:rsidR="00916CD6" w:rsidRPr="00B549E9" w:rsidRDefault="00916CD6" w:rsidP="00D7580F">
      <w:pPr>
        <w:pStyle w:val="ListParagraph"/>
        <w:numPr>
          <w:ilvl w:val="0"/>
          <w:numId w:val="2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En affaires : rappel de produits, rumeur, problèmes d’image, relations avec les investisseur ou les employer </w:t>
      </w:r>
    </w:p>
    <w:p w14:paraId="7EB07254" w14:textId="77777777" w:rsidR="00916CD6" w:rsidRPr="00B549E9" w:rsidRDefault="00916CD6" w:rsidP="00D7580F">
      <w:pPr>
        <w:pStyle w:val="ListParagraph"/>
        <w:numPr>
          <w:ilvl w:val="0"/>
          <w:numId w:val="2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En le show busines : scandales, mariage et divorces </w:t>
      </w:r>
    </w:p>
    <w:p w14:paraId="521EF8DA" w14:textId="77777777" w:rsidR="00916CD6" w:rsidRPr="00B549E9" w:rsidRDefault="00916CD6" w:rsidP="00D7580F">
      <w:pPr>
        <w:pStyle w:val="ListParagraph"/>
        <w:numPr>
          <w:ilvl w:val="0"/>
          <w:numId w:val="2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Rumeur est le plus vieux media du monde, ou projet sur le désastre </w:t>
      </w:r>
    </w:p>
    <w:p w14:paraId="093D9240" w14:textId="77777777" w:rsidR="00916CD6" w:rsidRPr="00B549E9" w:rsidRDefault="00916CD6" w:rsidP="00916CD6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A204691" w14:textId="77777777" w:rsidR="00916CD6" w:rsidRPr="00B549E9" w:rsidRDefault="00916CD6" w:rsidP="00916CD6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Les relationnistes proviennent de nombreux milieu</w:t>
      </w: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</w:t>
      </w:r>
    </w:p>
    <w:p w14:paraId="633FEDAF" w14:textId="77777777" w:rsidR="00916CD6" w:rsidRPr="00B549E9" w:rsidRDefault="00916CD6" w:rsidP="00916CD6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68E3794" w14:textId="77777777" w:rsidR="00916CD6" w:rsidRPr="00B549E9" w:rsidRDefault="00916CD6" w:rsidP="00D7580F">
      <w:pPr>
        <w:pStyle w:val="ListParagraph"/>
        <w:numPr>
          <w:ilvl w:val="0"/>
          <w:numId w:val="2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Anciens journalistes</w:t>
      </w:r>
    </w:p>
    <w:p w14:paraId="38F6FCE9" w14:textId="77777777" w:rsidR="00916CD6" w:rsidRPr="00B549E9" w:rsidRDefault="00916CD6" w:rsidP="00D7580F">
      <w:pPr>
        <w:pStyle w:val="ListParagraph"/>
        <w:numPr>
          <w:ilvl w:val="0"/>
          <w:numId w:val="2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Écrivains</w:t>
      </w:r>
    </w:p>
    <w:p w14:paraId="76514FCE" w14:textId="77777777" w:rsidR="00916CD6" w:rsidRPr="00B549E9" w:rsidRDefault="00916CD6" w:rsidP="00D7580F">
      <w:pPr>
        <w:pStyle w:val="ListParagraph"/>
        <w:numPr>
          <w:ilvl w:val="0"/>
          <w:numId w:val="2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Editeurs</w:t>
      </w:r>
    </w:p>
    <w:p w14:paraId="286F97E2" w14:textId="77777777" w:rsidR="00916CD6" w:rsidRPr="00B549E9" w:rsidRDefault="00916CD6" w:rsidP="00D7580F">
      <w:pPr>
        <w:pStyle w:val="ListParagraph"/>
        <w:numPr>
          <w:ilvl w:val="0"/>
          <w:numId w:val="2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Auteurs</w:t>
      </w:r>
    </w:p>
    <w:p w14:paraId="5C22914A" w14:textId="77777777" w:rsidR="00916CD6" w:rsidRPr="00B549E9" w:rsidRDefault="00916CD6" w:rsidP="00D7580F">
      <w:pPr>
        <w:pStyle w:val="ListParagraph"/>
        <w:numPr>
          <w:ilvl w:val="0"/>
          <w:numId w:val="2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Personnalité des medias  </w:t>
      </w:r>
    </w:p>
    <w:p w14:paraId="352CBC12" w14:textId="77777777" w:rsidR="00916CD6" w:rsidRPr="00B549E9" w:rsidRDefault="00916CD6" w:rsidP="00D7580F">
      <w:pPr>
        <w:pStyle w:val="ListParagraph"/>
        <w:numPr>
          <w:ilvl w:val="0"/>
          <w:numId w:val="2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Diplôme universitaire </w:t>
      </w:r>
    </w:p>
    <w:p w14:paraId="1037BF81" w14:textId="77777777" w:rsidR="00916CD6" w:rsidRPr="00B549E9" w:rsidRDefault="00916CD6" w:rsidP="00D7580F">
      <w:pPr>
        <w:pStyle w:val="ListParagraph"/>
        <w:numPr>
          <w:ilvl w:val="0"/>
          <w:numId w:val="2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Avocats</w:t>
      </w:r>
    </w:p>
    <w:p w14:paraId="45BA7DD9" w14:textId="77777777" w:rsidR="00916CD6" w:rsidRPr="00B549E9" w:rsidRDefault="00916CD6" w:rsidP="00916CD6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E7ABA56" w14:textId="77777777" w:rsidR="00916CD6" w:rsidRPr="00B549E9" w:rsidRDefault="00916CD6" w:rsidP="00916CD6">
      <w:p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  <w:t xml:space="preserve">3. Profil du relationniste </w:t>
      </w:r>
    </w:p>
    <w:p w14:paraId="654B3A2D" w14:textId="77777777" w:rsidR="00916CD6" w:rsidRPr="00B549E9" w:rsidRDefault="00916CD6" w:rsidP="00916CD6">
      <w:p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</w:p>
    <w:p w14:paraId="1203AE63" w14:textId="77777777" w:rsidR="00916CD6" w:rsidRPr="00B549E9" w:rsidRDefault="00916CD6" w:rsidP="00D7580F">
      <w:pPr>
        <w:pStyle w:val="ListParagraph"/>
        <w:numPr>
          <w:ilvl w:val="0"/>
          <w:numId w:val="23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Un branché – culture, histoire</w:t>
      </w:r>
    </w:p>
    <w:p w14:paraId="3245BDDE" w14:textId="77777777" w:rsidR="00916CD6" w:rsidRPr="00B549E9" w:rsidRDefault="00916CD6" w:rsidP="00D7580F">
      <w:pPr>
        <w:pStyle w:val="ListParagraph"/>
        <w:numPr>
          <w:ilvl w:val="0"/>
          <w:numId w:val="23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Un curieux – économie, littérature</w:t>
      </w:r>
    </w:p>
    <w:p w14:paraId="3891C670" w14:textId="77777777" w:rsidR="00916CD6" w:rsidRPr="00B549E9" w:rsidRDefault="00916CD6" w:rsidP="00D7580F">
      <w:pPr>
        <w:pStyle w:val="ListParagraph"/>
        <w:numPr>
          <w:ilvl w:val="0"/>
          <w:numId w:val="23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Un communicateur : écrite, oral </w:t>
      </w:r>
    </w:p>
    <w:p w14:paraId="4B7699E4" w14:textId="77777777" w:rsidR="00916CD6" w:rsidRPr="00B549E9" w:rsidRDefault="00916CD6" w:rsidP="00D7580F">
      <w:pPr>
        <w:pStyle w:val="ListParagraph"/>
        <w:numPr>
          <w:ilvl w:val="0"/>
          <w:numId w:val="23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lastRenderedPageBreak/>
        <w:t xml:space="preserve"> </w:t>
      </w:r>
      <w:r w:rsidR="0058779B" w:rsidRPr="00B549E9">
        <w:rPr>
          <w:rFonts w:ascii="Tahoma" w:hAnsi="Tahoma" w:cs="Tahoma"/>
          <w:color w:val="76923C" w:themeColor="accent3" w:themeShade="BF"/>
        </w:rPr>
        <w:t xml:space="preserve">Un indépendant : autonome </w:t>
      </w:r>
    </w:p>
    <w:p w14:paraId="1FFAAC8D" w14:textId="77777777" w:rsidR="0058779B" w:rsidRPr="00B549E9" w:rsidRDefault="0058779B" w:rsidP="00D7580F">
      <w:pPr>
        <w:pStyle w:val="ListParagraph"/>
        <w:numPr>
          <w:ilvl w:val="0"/>
          <w:numId w:val="23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Un empathique : psychologie, nature humaine</w:t>
      </w:r>
    </w:p>
    <w:p w14:paraId="6EBA6633" w14:textId="77777777" w:rsidR="0058779B" w:rsidRPr="00B549E9" w:rsidRDefault="0058779B" w:rsidP="00D7580F">
      <w:pPr>
        <w:pStyle w:val="ListParagraph"/>
        <w:numPr>
          <w:ilvl w:val="0"/>
          <w:numId w:val="23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Un bourreau du travail : un planificateur</w:t>
      </w:r>
    </w:p>
    <w:p w14:paraId="7FEFAF94" w14:textId="77777777" w:rsidR="0058779B" w:rsidRPr="00B549E9" w:rsidRDefault="0058779B" w:rsidP="00D7580F">
      <w:pPr>
        <w:pStyle w:val="ListParagraph"/>
        <w:numPr>
          <w:ilvl w:val="0"/>
          <w:numId w:val="23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Un enthousiaste : un passionner </w:t>
      </w:r>
    </w:p>
    <w:p w14:paraId="292FC71D" w14:textId="77777777" w:rsidR="0058779B" w:rsidRPr="00B549E9" w:rsidRDefault="0058779B" w:rsidP="0058779B">
      <w:p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</w:p>
    <w:p w14:paraId="28F6713D" w14:textId="77777777" w:rsidR="0058779B" w:rsidRPr="00B549E9" w:rsidRDefault="0058779B" w:rsidP="0058779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Sur le plan personnel</w:t>
      </w:r>
    </w:p>
    <w:p w14:paraId="1162F280" w14:textId="77777777" w:rsidR="0058779B" w:rsidRPr="00B549E9" w:rsidRDefault="0058779B" w:rsidP="0058779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BFDDAF7" w14:textId="77777777" w:rsidR="0058779B" w:rsidRPr="00B549E9" w:rsidRDefault="0058779B" w:rsidP="00D7580F">
      <w:pPr>
        <w:pStyle w:val="ListParagraph"/>
        <w:numPr>
          <w:ilvl w:val="0"/>
          <w:numId w:val="24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Une culture générale solide</w:t>
      </w:r>
    </w:p>
    <w:p w14:paraId="74C5EDA0" w14:textId="77777777" w:rsidR="0058779B" w:rsidRPr="00B549E9" w:rsidRDefault="0058779B" w:rsidP="00D7580F">
      <w:pPr>
        <w:pStyle w:val="ListParagraph"/>
        <w:numPr>
          <w:ilvl w:val="0"/>
          <w:numId w:val="24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De l’imagination</w:t>
      </w:r>
    </w:p>
    <w:p w14:paraId="683A004B" w14:textId="77777777" w:rsidR="0058779B" w:rsidRPr="00B549E9" w:rsidRDefault="0058779B" w:rsidP="00D7580F">
      <w:pPr>
        <w:pStyle w:val="ListParagraph"/>
        <w:numPr>
          <w:ilvl w:val="0"/>
          <w:numId w:val="24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Esprit d’analyse</w:t>
      </w:r>
    </w:p>
    <w:p w14:paraId="142A301D" w14:textId="77777777" w:rsidR="0058779B" w:rsidRPr="00B549E9" w:rsidRDefault="0058779B" w:rsidP="00D7580F">
      <w:pPr>
        <w:pStyle w:val="ListParagraph"/>
        <w:numPr>
          <w:ilvl w:val="0"/>
          <w:numId w:val="24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Compréhension </w:t>
      </w:r>
    </w:p>
    <w:p w14:paraId="31848D78" w14:textId="77777777" w:rsidR="0058779B" w:rsidRPr="00B549E9" w:rsidRDefault="0058779B" w:rsidP="00D7580F">
      <w:pPr>
        <w:pStyle w:val="ListParagraph"/>
        <w:numPr>
          <w:ilvl w:val="0"/>
          <w:numId w:val="24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Créativité</w:t>
      </w:r>
    </w:p>
    <w:p w14:paraId="453412A1" w14:textId="77777777" w:rsidR="0058779B" w:rsidRPr="00B549E9" w:rsidRDefault="0058779B" w:rsidP="00D7580F">
      <w:pPr>
        <w:pStyle w:val="ListParagraph"/>
        <w:numPr>
          <w:ilvl w:val="0"/>
          <w:numId w:val="24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Dynamisme  </w:t>
      </w:r>
    </w:p>
    <w:p w14:paraId="79BB82C0" w14:textId="77777777" w:rsidR="00916CD6" w:rsidRPr="00B549E9" w:rsidRDefault="00916CD6" w:rsidP="00916CD6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993FEE8" w14:textId="77777777" w:rsidR="0058779B" w:rsidRPr="00B549E9" w:rsidRDefault="0058779B" w:rsidP="00916CD6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Profil Démographique du RP</w:t>
      </w:r>
    </w:p>
    <w:p w14:paraId="2DA6C733" w14:textId="77777777" w:rsidR="0058779B" w:rsidRPr="00B549E9" w:rsidRDefault="0058779B" w:rsidP="00916CD6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234BCDA" w14:textId="77777777" w:rsidR="0058779B" w:rsidRPr="00B549E9" w:rsidRDefault="0058779B" w:rsidP="00D7580F">
      <w:pPr>
        <w:pStyle w:val="ListParagraph"/>
        <w:numPr>
          <w:ilvl w:val="0"/>
          <w:numId w:val="2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Des femmes dans une proportion de 55 pourcent </w:t>
      </w:r>
    </w:p>
    <w:p w14:paraId="6C3DE26A" w14:textId="77777777" w:rsidR="0058779B" w:rsidRPr="00B549E9" w:rsidRDefault="0058779B" w:rsidP="00D7580F">
      <w:pPr>
        <w:pStyle w:val="ListParagraph"/>
        <w:numPr>
          <w:ilvl w:val="0"/>
          <w:numId w:val="2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Un secteur d’activité très montréalaise : 78% des firme affirme que leur bureau principal d’affaires se trouvait a Montréal </w:t>
      </w:r>
    </w:p>
    <w:p w14:paraId="1D23FA04" w14:textId="77777777" w:rsidR="0058779B" w:rsidRPr="00B549E9" w:rsidRDefault="0058779B" w:rsidP="00D7580F">
      <w:pPr>
        <w:pStyle w:val="ListParagraph"/>
        <w:numPr>
          <w:ilvl w:val="0"/>
          <w:numId w:val="2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INSTRUIT – 95 pourcent des employé de firmes de relations publique détiennent au moins un bac ou une maîtrise  </w:t>
      </w:r>
    </w:p>
    <w:p w14:paraId="083B2886" w14:textId="77777777" w:rsidR="0058779B" w:rsidRPr="00B549E9" w:rsidRDefault="0058779B" w:rsidP="00D7580F">
      <w:pPr>
        <w:pStyle w:val="ListParagraph"/>
        <w:numPr>
          <w:ilvl w:val="0"/>
          <w:numId w:val="2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Quelqu'un </w:t>
      </w:r>
      <w:r w:rsidR="00053FEB" w:rsidRPr="00B549E9">
        <w:rPr>
          <w:rFonts w:ascii="Tahoma" w:hAnsi="Tahoma" w:cs="Tahoma"/>
          <w:color w:val="76923C" w:themeColor="accent3" w:themeShade="BF"/>
        </w:rPr>
        <w:t xml:space="preserve">de conseiller, stratège et expert </w:t>
      </w:r>
      <w:r w:rsidRPr="00B549E9">
        <w:rPr>
          <w:rFonts w:ascii="Tahoma" w:hAnsi="Tahoma" w:cs="Tahoma"/>
          <w:color w:val="76923C" w:themeColor="accent3" w:themeShade="BF"/>
        </w:rPr>
        <w:t xml:space="preserve"> </w:t>
      </w:r>
    </w:p>
    <w:p w14:paraId="608E5194" w14:textId="77777777" w:rsidR="00053FEB" w:rsidRPr="00B549E9" w:rsidRDefault="00053FEB" w:rsidP="00053FE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EDC7DBF" w14:textId="77777777" w:rsidR="00053FEB" w:rsidRPr="00B549E9" w:rsidRDefault="00053FEB" w:rsidP="00053FE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BD0E033" w14:textId="77777777" w:rsidR="00053FEB" w:rsidRPr="00B549E9" w:rsidRDefault="00053FEB" w:rsidP="00053FE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On leur donne plusieurs noms </w:t>
      </w:r>
    </w:p>
    <w:p w14:paraId="1736003D" w14:textId="77777777" w:rsidR="00053FEB" w:rsidRPr="00B549E9" w:rsidRDefault="00053FEB" w:rsidP="00053FE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DB3D371" w14:textId="77777777" w:rsidR="00053FEB" w:rsidRPr="00B549E9" w:rsidRDefault="00053FEB" w:rsidP="00D7580F">
      <w:pPr>
        <w:pStyle w:val="ListParagraph"/>
        <w:numPr>
          <w:ilvl w:val="0"/>
          <w:numId w:val="2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Agents d’information </w:t>
      </w:r>
    </w:p>
    <w:p w14:paraId="64076B6A" w14:textId="12C5A5AD" w:rsidR="0099237B" w:rsidRPr="00B549E9" w:rsidRDefault="0099237B" w:rsidP="00D7580F">
      <w:pPr>
        <w:pStyle w:val="ListParagraph"/>
        <w:numPr>
          <w:ilvl w:val="0"/>
          <w:numId w:val="2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Relationniste </w:t>
      </w:r>
    </w:p>
    <w:p w14:paraId="0BB0A564" w14:textId="7A4AC782" w:rsidR="0099237B" w:rsidRPr="00B549E9" w:rsidRDefault="0099237B" w:rsidP="00D7580F">
      <w:pPr>
        <w:pStyle w:val="ListParagraph"/>
        <w:numPr>
          <w:ilvl w:val="0"/>
          <w:numId w:val="2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Attache de presse</w:t>
      </w:r>
    </w:p>
    <w:p w14:paraId="4371A81A" w14:textId="580D2882" w:rsidR="0099237B" w:rsidRPr="00B549E9" w:rsidRDefault="0099237B" w:rsidP="00D7580F">
      <w:pPr>
        <w:pStyle w:val="ListParagraph"/>
        <w:numPr>
          <w:ilvl w:val="0"/>
          <w:numId w:val="2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Chargé de la communication </w:t>
      </w:r>
    </w:p>
    <w:p w14:paraId="7558504A" w14:textId="5A0808C3" w:rsidR="0099237B" w:rsidRPr="00B549E9" w:rsidRDefault="0099237B" w:rsidP="00D7580F">
      <w:pPr>
        <w:pStyle w:val="ListParagraph"/>
        <w:numPr>
          <w:ilvl w:val="0"/>
          <w:numId w:val="2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Chargé d’affaire publique </w:t>
      </w:r>
    </w:p>
    <w:p w14:paraId="56A383E7" w14:textId="00D62B3F" w:rsidR="0099237B" w:rsidRPr="00B549E9" w:rsidRDefault="0099237B" w:rsidP="00D7580F">
      <w:pPr>
        <w:pStyle w:val="ListParagraph"/>
        <w:numPr>
          <w:ilvl w:val="0"/>
          <w:numId w:val="2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Conseiller d’information </w:t>
      </w:r>
    </w:p>
    <w:p w14:paraId="35D52707" w14:textId="6314D00E" w:rsidR="0099237B" w:rsidRPr="00B549E9" w:rsidRDefault="0099237B" w:rsidP="00D7580F">
      <w:pPr>
        <w:pStyle w:val="ListParagraph"/>
        <w:numPr>
          <w:ilvl w:val="0"/>
          <w:numId w:val="2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Un porte parole </w:t>
      </w:r>
    </w:p>
    <w:p w14:paraId="3345CC21" w14:textId="77777777" w:rsidR="0099237B" w:rsidRPr="00B549E9" w:rsidRDefault="0099237B" w:rsidP="0099237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6C36121" w14:textId="71A19B61" w:rsidR="00053FEB" w:rsidRPr="00B549E9" w:rsidRDefault="0099237B" w:rsidP="00053FE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Les qualités du relationniste </w:t>
      </w:r>
    </w:p>
    <w:p w14:paraId="27C5FDAD" w14:textId="77777777" w:rsidR="0099237B" w:rsidRPr="00B549E9" w:rsidRDefault="0099237B" w:rsidP="00053FE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5FD2C7A8" w14:textId="1776B2F1" w:rsidR="0099237B" w:rsidRPr="00B549E9" w:rsidRDefault="0099237B" w:rsidP="00D7580F">
      <w:pPr>
        <w:pStyle w:val="ListParagraph"/>
        <w:numPr>
          <w:ilvl w:val="0"/>
          <w:numId w:val="2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la connaissance de l’organisation </w:t>
      </w:r>
    </w:p>
    <w:p w14:paraId="3FBB8C5F" w14:textId="464FEC7A" w:rsidR="0099237B" w:rsidRPr="00B549E9" w:rsidRDefault="0099237B" w:rsidP="00D7580F">
      <w:pPr>
        <w:pStyle w:val="ListParagraph"/>
        <w:numPr>
          <w:ilvl w:val="0"/>
          <w:numId w:val="2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lastRenderedPageBreak/>
        <w:t>la connaissance du public</w:t>
      </w:r>
    </w:p>
    <w:p w14:paraId="39FE068A" w14:textId="77777777" w:rsidR="0099237B" w:rsidRPr="00B549E9" w:rsidRDefault="0099237B" w:rsidP="00D7580F">
      <w:pPr>
        <w:pStyle w:val="ListParagraph"/>
        <w:numPr>
          <w:ilvl w:val="0"/>
          <w:numId w:val="2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connaissance de l’environnement</w:t>
      </w:r>
    </w:p>
    <w:p w14:paraId="7B149C9A" w14:textId="77777777" w:rsidR="0099237B" w:rsidRPr="00B549E9" w:rsidRDefault="0099237B" w:rsidP="00D7580F">
      <w:pPr>
        <w:pStyle w:val="ListParagraph"/>
        <w:numPr>
          <w:ilvl w:val="0"/>
          <w:numId w:val="2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connaissance des medias</w:t>
      </w:r>
    </w:p>
    <w:p w14:paraId="6B753491" w14:textId="77777777" w:rsidR="00FD6D9D" w:rsidRPr="00B549E9" w:rsidRDefault="0099237B" w:rsidP="00D7580F">
      <w:pPr>
        <w:pStyle w:val="ListParagraph"/>
        <w:numPr>
          <w:ilvl w:val="0"/>
          <w:numId w:val="2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la connaissance des techniques de communication et de recherche</w:t>
      </w:r>
    </w:p>
    <w:p w14:paraId="2F888947" w14:textId="77777777" w:rsidR="00FD6D9D" w:rsidRPr="00B549E9" w:rsidRDefault="00FD6D9D" w:rsidP="00D7580F">
      <w:pPr>
        <w:pStyle w:val="ListParagraph"/>
        <w:numPr>
          <w:ilvl w:val="0"/>
          <w:numId w:val="2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l’étique</w:t>
      </w:r>
    </w:p>
    <w:p w14:paraId="4676600F" w14:textId="24073167" w:rsidR="0099237B" w:rsidRPr="00B549E9" w:rsidRDefault="00FD6D9D" w:rsidP="00FD6D9D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 </w:t>
      </w:r>
      <w:r w:rsidR="0099237B" w:rsidRPr="00B549E9">
        <w:rPr>
          <w:rFonts w:ascii="Tahoma" w:hAnsi="Tahoma" w:cs="Tahoma"/>
          <w:color w:val="76923C" w:themeColor="accent3" w:themeShade="BF"/>
        </w:rPr>
        <w:t xml:space="preserve">  </w:t>
      </w:r>
    </w:p>
    <w:p w14:paraId="507208FA" w14:textId="78BEBA93" w:rsidR="00566AC2" w:rsidRPr="00B549E9" w:rsidRDefault="00FD6D9D" w:rsidP="00566AC2">
      <w:p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b/>
          <w:color w:val="76923C" w:themeColor="accent3" w:themeShade="BF"/>
          <w:sz w:val="32"/>
          <w:szCs w:val="32"/>
          <w:highlight w:val="yellow"/>
          <w:u w:val="single"/>
        </w:rPr>
        <w:t>4. Les clients sont nombreux</w:t>
      </w:r>
      <w:r w:rsidRPr="00B549E9"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  <w:t xml:space="preserve"> </w:t>
      </w:r>
    </w:p>
    <w:p w14:paraId="48087EC8" w14:textId="77777777" w:rsidR="00FD6D9D" w:rsidRPr="00B549E9" w:rsidRDefault="00FD6D9D" w:rsidP="00566AC2">
      <w:p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</w:p>
    <w:p w14:paraId="08F48F5C" w14:textId="3B660F0B" w:rsidR="00FD6D9D" w:rsidRPr="00B549E9" w:rsidRDefault="00FD6D9D" w:rsidP="00D7580F">
      <w:pPr>
        <w:pStyle w:val="ListParagraph"/>
        <w:numPr>
          <w:ilvl w:val="0"/>
          <w:numId w:val="28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entreprise, employeur, actionnaires </w:t>
      </w:r>
    </w:p>
    <w:p w14:paraId="555BE5DF" w14:textId="1362A5D1" w:rsidR="00FD6D9D" w:rsidRPr="00B549E9" w:rsidRDefault="00FD6D9D" w:rsidP="00D7580F">
      <w:pPr>
        <w:pStyle w:val="ListParagraph"/>
        <w:numPr>
          <w:ilvl w:val="0"/>
          <w:numId w:val="28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gouvernement, syndicats</w:t>
      </w:r>
    </w:p>
    <w:p w14:paraId="418E83CA" w14:textId="2A281E93" w:rsidR="00FD6D9D" w:rsidRPr="00B549E9" w:rsidRDefault="00FD6D9D" w:rsidP="00D7580F">
      <w:pPr>
        <w:pStyle w:val="ListParagraph"/>
        <w:numPr>
          <w:ilvl w:val="0"/>
          <w:numId w:val="28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associations, fondations, groupes de pression </w:t>
      </w:r>
    </w:p>
    <w:p w14:paraId="6CF8841B" w14:textId="77777777" w:rsidR="00FD6D9D" w:rsidRPr="00B549E9" w:rsidRDefault="00FD6D9D" w:rsidP="00D7580F">
      <w:pPr>
        <w:pStyle w:val="ListParagraph"/>
        <w:numPr>
          <w:ilvl w:val="0"/>
          <w:numId w:val="28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les hôpitaux, université, musée</w:t>
      </w:r>
    </w:p>
    <w:p w14:paraId="796429D2" w14:textId="77777777" w:rsidR="00FD6D9D" w:rsidRPr="00B549E9" w:rsidRDefault="00FD6D9D" w:rsidP="00D7580F">
      <w:pPr>
        <w:pStyle w:val="ListParagraph"/>
        <w:numPr>
          <w:ilvl w:val="0"/>
          <w:numId w:val="28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villes, pays, grand public </w:t>
      </w:r>
    </w:p>
    <w:p w14:paraId="6C62638E" w14:textId="77777777" w:rsidR="00FD6D9D" w:rsidRPr="00B549E9" w:rsidRDefault="00FD6D9D" w:rsidP="00D7580F">
      <w:pPr>
        <w:pStyle w:val="ListParagraph"/>
        <w:numPr>
          <w:ilvl w:val="0"/>
          <w:numId w:val="28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groups religieux</w:t>
      </w:r>
    </w:p>
    <w:p w14:paraId="4A7FF6B3" w14:textId="143563B6" w:rsidR="00FD6D9D" w:rsidRPr="00B549E9" w:rsidRDefault="00FD6D9D" w:rsidP="00D7580F">
      <w:pPr>
        <w:pStyle w:val="ListParagraph"/>
        <w:numPr>
          <w:ilvl w:val="0"/>
          <w:numId w:val="28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stars, sportif </w:t>
      </w:r>
    </w:p>
    <w:p w14:paraId="329BBB55" w14:textId="77777777" w:rsidR="00FD6D9D" w:rsidRPr="00B549E9" w:rsidRDefault="00FD6D9D" w:rsidP="00FD6D9D">
      <w:p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</w:p>
    <w:p w14:paraId="059FB10D" w14:textId="0D663B5D" w:rsidR="00FD6D9D" w:rsidRPr="00B549E9" w:rsidRDefault="00FD6D9D" w:rsidP="00FD6D9D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Clients Clés</w:t>
      </w: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</w:t>
      </w:r>
    </w:p>
    <w:p w14:paraId="260028BE" w14:textId="77777777" w:rsidR="00FD6D9D" w:rsidRPr="00B549E9" w:rsidRDefault="00FD6D9D" w:rsidP="00FD6D9D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F27BF36" w14:textId="550ABDFC" w:rsidR="00FD6D9D" w:rsidRPr="00B549E9" w:rsidRDefault="00FD6D9D" w:rsidP="00D7580F">
      <w:pPr>
        <w:pStyle w:val="ListParagraph"/>
        <w:numPr>
          <w:ilvl w:val="0"/>
          <w:numId w:val="29"/>
        </w:numPr>
        <w:rPr>
          <w:rFonts w:ascii="Tahoma" w:hAnsi="Tahoma" w:cs="Tahoma"/>
          <w:color w:val="76923C" w:themeColor="accent3" w:themeShade="BF"/>
          <w:sz w:val="28"/>
          <w:szCs w:val="28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société du secteur de la santé et des pharmaceutiques </w:t>
      </w:r>
    </w:p>
    <w:p w14:paraId="0128CCD2" w14:textId="754775F5" w:rsidR="00FD6D9D" w:rsidRPr="00B549E9" w:rsidRDefault="00FD6D9D" w:rsidP="00D7580F">
      <w:pPr>
        <w:pStyle w:val="ListParagraph"/>
        <w:numPr>
          <w:ilvl w:val="0"/>
          <w:numId w:val="29"/>
        </w:numPr>
        <w:rPr>
          <w:rFonts w:ascii="Tahoma" w:hAnsi="Tahoma" w:cs="Tahoma"/>
          <w:color w:val="76923C" w:themeColor="accent3" w:themeShade="BF"/>
          <w:sz w:val="28"/>
          <w:szCs w:val="28"/>
        </w:rPr>
      </w:pPr>
      <w:r w:rsidRPr="00B549E9">
        <w:rPr>
          <w:rFonts w:ascii="Tahoma" w:hAnsi="Tahoma" w:cs="Tahoma"/>
          <w:color w:val="76923C" w:themeColor="accent3" w:themeShade="BF"/>
        </w:rPr>
        <w:t>télécommunications et des technologies, indique l’étude</w:t>
      </w:r>
    </w:p>
    <w:p w14:paraId="182753CD" w14:textId="46908589" w:rsidR="00FD6D9D" w:rsidRPr="00B549E9" w:rsidRDefault="00FD6D9D" w:rsidP="00D7580F">
      <w:pPr>
        <w:pStyle w:val="ListParagraph"/>
        <w:numPr>
          <w:ilvl w:val="0"/>
          <w:numId w:val="29"/>
        </w:numPr>
        <w:rPr>
          <w:rFonts w:ascii="Tahoma" w:hAnsi="Tahoma" w:cs="Tahoma"/>
          <w:color w:val="76923C" w:themeColor="accent3" w:themeShade="BF"/>
          <w:sz w:val="28"/>
          <w:szCs w:val="28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</w:rPr>
        <w:t>(</w:t>
      </w:r>
      <w:r w:rsidRPr="00B549E9">
        <w:rPr>
          <w:rFonts w:ascii="Tahoma" w:hAnsi="Tahoma" w:cs="Tahoma"/>
          <w:color w:val="76923C" w:themeColor="accent3" w:themeShade="BF"/>
        </w:rPr>
        <w:t>c’est deux secteur mis ensembles génèrent 40 % des revenue de firme)</w:t>
      </w:r>
    </w:p>
    <w:p w14:paraId="309622C3" w14:textId="77777777" w:rsidR="00FD6D9D" w:rsidRPr="00B549E9" w:rsidRDefault="00FD6D9D" w:rsidP="00FD6D9D">
      <w:p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</w:p>
    <w:p w14:paraId="592624DE" w14:textId="6DFC40B3" w:rsidR="005F3EBD" w:rsidRPr="00B549E9" w:rsidRDefault="005F3EBD" w:rsidP="00FD6D9D">
      <w:p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b/>
          <w:color w:val="76923C" w:themeColor="accent3" w:themeShade="BF"/>
          <w:sz w:val="32"/>
          <w:szCs w:val="32"/>
          <w:highlight w:val="yellow"/>
          <w:u w:val="single"/>
        </w:rPr>
        <w:t>5. Les différents publics</w:t>
      </w:r>
    </w:p>
    <w:p w14:paraId="014B0B24" w14:textId="77777777" w:rsidR="005F3EBD" w:rsidRPr="00B549E9" w:rsidRDefault="005F3EBD" w:rsidP="00FD6D9D">
      <w:p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</w:p>
    <w:p w14:paraId="5BD3C340" w14:textId="69555D37" w:rsidR="005F3EBD" w:rsidRPr="00B549E9" w:rsidRDefault="005F3EBD" w:rsidP="00D7580F">
      <w:pPr>
        <w:pStyle w:val="ListParagraph"/>
        <w:numPr>
          <w:ilvl w:val="0"/>
          <w:numId w:val="30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grand public </w:t>
      </w:r>
    </w:p>
    <w:p w14:paraId="216CE336" w14:textId="62BE615A" w:rsidR="005F3EBD" w:rsidRPr="00B549E9" w:rsidRDefault="005F3EBD" w:rsidP="00D7580F">
      <w:pPr>
        <w:pStyle w:val="ListParagraph"/>
        <w:numPr>
          <w:ilvl w:val="0"/>
          <w:numId w:val="30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employé </w:t>
      </w:r>
    </w:p>
    <w:p w14:paraId="5AF777DE" w14:textId="557E8789" w:rsidR="005F3EBD" w:rsidRPr="00B549E9" w:rsidRDefault="005F3EBD" w:rsidP="00D7580F">
      <w:pPr>
        <w:pStyle w:val="ListParagraph"/>
        <w:numPr>
          <w:ilvl w:val="0"/>
          <w:numId w:val="30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actionnaires</w:t>
      </w:r>
    </w:p>
    <w:p w14:paraId="3CA9B481" w14:textId="31D4FE7F" w:rsidR="005F3EBD" w:rsidRPr="00B549E9" w:rsidRDefault="005F3EBD" w:rsidP="00D7580F">
      <w:pPr>
        <w:pStyle w:val="ListParagraph"/>
        <w:numPr>
          <w:ilvl w:val="0"/>
          <w:numId w:val="30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fournisseurs</w:t>
      </w:r>
    </w:p>
    <w:p w14:paraId="72228854" w14:textId="60D1C4CF" w:rsidR="005F3EBD" w:rsidRPr="00B549E9" w:rsidRDefault="005F3EBD" w:rsidP="00D7580F">
      <w:pPr>
        <w:pStyle w:val="ListParagraph"/>
        <w:numPr>
          <w:ilvl w:val="0"/>
          <w:numId w:val="30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législateurs</w:t>
      </w:r>
    </w:p>
    <w:p w14:paraId="53340AE7" w14:textId="07971800" w:rsidR="005F3EBD" w:rsidRPr="00B549E9" w:rsidRDefault="005F3EBD" w:rsidP="00D7580F">
      <w:pPr>
        <w:pStyle w:val="ListParagraph"/>
        <w:numPr>
          <w:ilvl w:val="0"/>
          <w:numId w:val="30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clients</w:t>
      </w:r>
    </w:p>
    <w:p w14:paraId="4A6E6149" w14:textId="77777777" w:rsidR="005F3EBD" w:rsidRPr="00B549E9" w:rsidRDefault="005F3EBD" w:rsidP="005F3EBD">
      <w:p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</w:p>
    <w:p w14:paraId="774F08F5" w14:textId="77777777" w:rsidR="005F3EBD" w:rsidRPr="00B549E9" w:rsidRDefault="005F3EBD" w:rsidP="005F3EBD">
      <w:p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  <w:t>6. Les firmes spécialisées</w:t>
      </w:r>
    </w:p>
    <w:p w14:paraId="2E1798D7" w14:textId="77777777" w:rsidR="005F3EBD" w:rsidRPr="00B549E9" w:rsidRDefault="005F3EBD" w:rsidP="005F3EBD">
      <w:p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</w:p>
    <w:p w14:paraId="355B6240" w14:textId="48581CEE" w:rsidR="005F3EBD" w:rsidRPr="00B549E9" w:rsidRDefault="005F3EBD" w:rsidP="00D7580F">
      <w:pPr>
        <w:pStyle w:val="ListParagraph"/>
        <w:numPr>
          <w:ilvl w:val="0"/>
          <w:numId w:val="31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création de géants comme Hill &amp;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Knowlton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et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Burson-Marsteller</w:t>
      </w:r>
      <w:proofErr w:type="spellEnd"/>
    </w:p>
    <w:p w14:paraId="775AC0C8" w14:textId="3D5A8193" w:rsidR="005F3EBD" w:rsidRPr="00B549E9" w:rsidRDefault="005F3EBD" w:rsidP="00D7580F">
      <w:pPr>
        <w:pStyle w:val="ListParagraph"/>
        <w:numPr>
          <w:ilvl w:val="0"/>
          <w:numId w:val="31"/>
        </w:num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H &amp; K est fondé en 1927. Basé initialement a Cleveland. Presque déjà 52 pays  </w:t>
      </w:r>
    </w:p>
    <w:p w14:paraId="6D4D8144" w14:textId="6985F563" w:rsidR="00B61AFC" w:rsidRPr="00B549E9" w:rsidRDefault="00B61AFC" w:rsidP="00D7580F">
      <w:pPr>
        <w:pStyle w:val="ListParagraph"/>
        <w:numPr>
          <w:ilvl w:val="0"/>
          <w:numId w:val="31"/>
        </w:num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Membre du group WPP</w:t>
      </w:r>
    </w:p>
    <w:p w14:paraId="414240C1" w14:textId="77777777" w:rsidR="00B61AFC" w:rsidRPr="00B549E9" w:rsidRDefault="00B61AFC" w:rsidP="00B61AFC">
      <w:pPr>
        <w:rPr>
          <w:rFonts w:ascii="Tahoma" w:hAnsi="Tahoma" w:cs="Tahoma"/>
          <w:b/>
          <w:color w:val="76923C" w:themeColor="accent3" w:themeShade="BF"/>
          <w:sz w:val="28"/>
          <w:szCs w:val="28"/>
          <w:u w:val="single"/>
        </w:rPr>
      </w:pPr>
    </w:p>
    <w:p w14:paraId="42B625D0" w14:textId="77777777" w:rsidR="00B61AFC" w:rsidRPr="00B549E9" w:rsidRDefault="00B61AFC" w:rsidP="00B61AFC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lastRenderedPageBreak/>
        <w:t xml:space="preserve">Associations </w:t>
      </w:r>
    </w:p>
    <w:p w14:paraId="78AD7944" w14:textId="77777777" w:rsidR="00B61AFC" w:rsidRPr="00B549E9" w:rsidRDefault="00B61AFC" w:rsidP="00B61AFC">
      <w:pPr>
        <w:rPr>
          <w:rFonts w:ascii="Tahoma" w:hAnsi="Tahoma" w:cs="Tahoma"/>
          <w:color w:val="76923C" w:themeColor="accent3" w:themeShade="BF"/>
          <w:sz w:val="28"/>
          <w:szCs w:val="28"/>
        </w:rPr>
      </w:pPr>
    </w:p>
    <w:p w14:paraId="729B1CDF" w14:textId="5ED6BA97" w:rsidR="00B61AFC" w:rsidRPr="00B549E9" w:rsidRDefault="00B61AFC" w:rsidP="00D7580F">
      <w:pPr>
        <w:pStyle w:val="ListParagraph"/>
        <w:numPr>
          <w:ilvl w:val="0"/>
          <w:numId w:val="3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Société québécoise des professionnels en relation publique </w:t>
      </w:r>
    </w:p>
    <w:p w14:paraId="143307EC" w14:textId="7678BC7D" w:rsidR="00B61AFC" w:rsidRPr="00B549E9" w:rsidRDefault="00B61AFC" w:rsidP="00D7580F">
      <w:pPr>
        <w:pStyle w:val="ListParagraph"/>
        <w:numPr>
          <w:ilvl w:val="0"/>
          <w:numId w:val="3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Société canadienne des relations publiques (SCRP)</w:t>
      </w:r>
    </w:p>
    <w:p w14:paraId="220345D7" w14:textId="2D97176B" w:rsidR="00B61AFC" w:rsidRPr="00B549E9" w:rsidRDefault="00B61AFC" w:rsidP="00D7580F">
      <w:pPr>
        <w:pStyle w:val="ListParagraph"/>
        <w:numPr>
          <w:ilvl w:val="0"/>
          <w:numId w:val="3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Public Relations society of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America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(PRSA)</w:t>
      </w:r>
    </w:p>
    <w:p w14:paraId="27493923" w14:textId="2E9C940D" w:rsidR="00B61AFC" w:rsidRPr="00B549E9" w:rsidRDefault="00B61AFC" w:rsidP="00D7580F">
      <w:pPr>
        <w:pStyle w:val="ListParagraph"/>
        <w:numPr>
          <w:ilvl w:val="0"/>
          <w:numId w:val="3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Alliance des cabinets de relations publiques du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Quebec</w:t>
      </w:r>
      <w:proofErr w:type="spellEnd"/>
    </w:p>
    <w:p w14:paraId="47E8797C" w14:textId="77777777" w:rsidR="00B61AFC" w:rsidRPr="00B549E9" w:rsidRDefault="00B61AFC" w:rsidP="00B61AFC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DC46CFB" w14:textId="06919336" w:rsidR="00B61AFC" w:rsidRPr="00B549E9" w:rsidRDefault="00B61AFC" w:rsidP="00B61AFC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Le secteur de l’éducation</w:t>
      </w:r>
    </w:p>
    <w:p w14:paraId="54E627A9" w14:textId="77777777" w:rsidR="00B61AFC" w:rsidRPr="00B549E9" w:rsidRDefault="00B61AFC" w:rsidP="00B61AFC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9C92330" w14:textId="448CBED9" w:rsidR="00B61AFC" w:rsidRPr="00B549E9" w:rsidRDefault="00B61AFC" w:rsidP="00D7580F">
      <w:pPr>
        <w:pStyle w:val="ListParagraph"/>
        <w:numPr>
          <w:ilvl w:val="0"/>
          <w:numId w:val="3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Edward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Barnays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donne le première cours de relations publiques en 1923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a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l’université de New York </w:t>
      </w:r>
    </w:p>
    <w:p w14:paraId="518DB605" w14:textId="74473D30" w:rsidR="00B61AFC" w:rsidRPr="00B549E9" w:rsidRDefault="00B61AFC" w:rsidP="00D7580F">
      <w:pPr>
        <w:pStyle w:val="ListParagraph"/>
        <w:numPr>
          <w:ilvl w:val="0"/>
          <w:numId w:val="3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En 1951, 12 universités donnent des cours de relations publiques ; en 1955-28 ; en 1964-40 ; en 1970- 100 </w:t>
      </w:r>
    </w:p>
    <w:p w14:paraId="6C0353D2" w14:textId="5971D68C" w:rsidR="00B61AFC" w:rsidRPr="00B549E9" w:rsidRDefault="00B61AFC" w:rsidP="00D7580F">
      <w:pPr>
        <w:pStyle w:val="ListParagraph"/>
        <w:numPr>
          <w:ilvl w:val="0"/>
          <w:numId w:val="3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Boston université compte 16 000 livres sur les relations publiques </w:t>
      </w:r>
    </w:p>
    <w:p w14:paraId="51B409DA" w14:textId="77777777" w:rsidR="00B61AFC" w:rsidRPr="00B549E9" w:rsidRDefault="00B61AFC" w:rsidP="00B61AFC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C3ED61E" w14:textId="77777777" w:rsidR="00B61AFC" w:rsidRPr="00B549E9" w:rsidRDefault="00B61AFC" w:rsidP="00B61AFC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Un monde en pleine ébullition</w:t>
      </w:r>
    </w:p>
    <w:p w14:paraId="61B43644" w14:textId="1E0CFF2C" w:rsidR="00B61AFC" w:rsidRPr="00B549E9" w:rsidRDefault="00B61AFC" w:rsidP="00B61AFC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511126F" w14:textId="77777777" w:rsidR="002142A1" w:rsidRPr="00B549E9" w:rsidRDefault="002142A1" w:rsidP="00D7580F">
      <w:pPr>
        <w:pStyle w:val="ListParagraph"/>
        <w:numPr>
          <w:ilvl w:val="0"/>
          <w:numId w:val="3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Des citoyens et des consommateurs de plus en plus sophistiquer</w:t>
      </w:r>
    </w:p>
    <w:p w14:paraId="60970AD3" w14:textId="40F482DE" w:rsidR="00B61AFC" w:rsidRPr="00B549E9" w:rsidRDefault="002142A1" w:rsidP="00D7580F">
      <w:pPr>
        <w:pStyle w:val="ListParagraph"/>
        <w:numPr>
          <w:ilvl w:val="0"/>
          <w:numId w:val="3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L’omniprésence des medias : TV, Radio, Journaux et périodiques  </w:t>
      </w:r>
    </w:p>
    <w:p w14:paraId="7939B5DE" w14:textId="77777777" w:rsidR="002142A1" w:rsidRPr="00B549E9" w:rsidRDefault="002142A1" w:rsidP="00D7580F">
      <w:pPr>
        <w:pStyle w:val="ListParagraph"/>
        <w:numPr>
          <w:ilvl w:val="0"/>
          <w:numId w:val="3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Des communications qui voyagent a la vitesse de l’éclair</w:t>
      </w:r>
    </w:p>
    <w:p w14:paraId="7F4D5EDA" w14:textId="63E46E1A" w:rsidR="002142A1" w:rsidRPr="00B549E9" w:rsidRDefault="002142A1" w:rsidP="00D7580F">
      <w:pPr>
        <w:pStyle w:val="ListParagraph"/>
        <w:numPr>
          <w:ilvl w:val="0"/>
          <w:numId w:val="3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Plus de marques et plus de produit et de cause sociale  </w:t>
      </w:r>
    </w:p>
    <w:p w14:paraId="53BC2C2C" w14:textId="77777777" w:rsidR="002142A1" w:rsidRPr="00B549E9" w:rsidRDefault="002142A1" w:rsidP="002142A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EBC5EB1" w14:textId="77777777" w:rsidR="002142A1" w:rsidRPr="00B549E9" w:rsidRDefault="002142A1" w:rsidP="002142A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50D31CBA" w14:textId="77777777" w:rsidR="002142A1" w:rsidRPr="00B549E9" w:rsidRDefault="002142A1" w:rsidP="002142A1">
      <w:pPr>
        <w:rPr>
          <w:rFonts w:ascii="Tahoma" w:hAnsi="Tahoma" w:cs="Tahoma"/>
          <w:b/>
          <w:color w:val="76923C" w:themeColor="accent3" w:themeShade="BF"/>
          <w:sz w:val="36"/>
          <w:szCs w:val="36"/>
          <w:u w:val="single"/>
        </w:rPr>
      </w:pPr>
      <w:r w:rsidRPr="00B549E9">
        <w:rPr>
          <w:rFonts w:ascii="Tahoma" w:hAnsi="Tahoma" w:cs="Tahoma"/>
          <w:b/>
          <w:color w:val="76923C" w:themeColor="accent3" w:themeShade="BF"/>
          <w:sz w:val="36"/>
          <w:szCs w:val="36"/>
          <w:highlight w:val="yellow"/>
          <w:u w:val="single"/>
        </w:rPr>
        <w:t>Partie B – Histoire des relations publiques</w:t>
      </w:r>
    </w:p>
    <w:p w14:paraId="7B9D0FDA" w14:textId="77777777" w:rsidR="00E6434F" w:rsidRPr="00B549E9" w:rsidRDefault="00E6434F" w:rsidP="002142A1">
      <w:pPr>
        <w:rPr>
          <w:rFonts w:ascii="Tahoma" w:hAnsi="Tahoma" w:cs="Tahoma"/>
          <w:b/>
          <w:color w:val="76923C" w:themeColor="accent3" w:themeShade="BF"/>
          <w:sz w:val="36"/>
          <w:szCs w:val="36"/>
          <w:u w:val="single"/>
        </w:rPr>
      </w:pPr>
    </w:p>
    <w:p w14:paraId="5376122F" w14:textId="14AEC7BF" w:rsidR="00E6434F" w:rsidRPr="00B549E9" w:rsidRDefault="00E6434F" w:rsidP="002142A1">
      <w:pPr>
        <w:rPr>
          <w:rFonts w:ascii="Tahoma" w:hAnsi="Tahoma" w:cs="Tahoma"/>
          <w:b/>
          <w:color w:val="76923C" w:themeColor="accent3" w:themeShade="BF"/>
          <w:sz w:val="36"/>
          <w:szCs w:val="36"/>
          <w:u w:val="single"/>
        </w:rPr>
      </w:pPr>
      <w:r w:rsidRPr="00B549E9">
        <w:rPr>
          <w:rFonts w:ascii="Tahoma" w:hAnsi="Tahoma" w:cs="Tahoma"/>
          <w:b/>
          <w:color w:val="76923C" w:themeColor="accent3" w:themeShade="BF"/>
          <w:sz w:val="36"/>
          <w:szCs w:val="36"/>
          <w:u w:val="single"/>
        </w:rPr>
        <w:t>**il s’intéressé au innovateur qui a commencer quoi</w:t>
      </w:r>
    </w:p>
    <w:p w14:paraId="3DA4B275" w14:textId="77777777" w:rsidR="002142A1" w:rsidRPr="00B549E9" w:rsidRDefault="002142A1" w:rsidP="002142A1">
      <w:pPr>
        <w:rPr>
          <w:rFonts w:ascii="Tahoma" w:hAnsi="Tahoma" w:cs="Tahoma"/>
          <w:b/>
          <w:color w:val="76923C" w:themeColor="accent3" w:themeShade="BF"/>
          <w:sz w:val="36"/>
          <w:szCs w:val="36"/>
          <w:u w:val="single"/>
        </w:rPr>
      </w:pPr>
    </w:p>
    <w:p w14:paraId="24122546" w14:textId="71DE0B42" w:rsidR="002142A1" w:rsidRPr="00B549E9" w:rsidRDefault="002142A1" w:rsidP="002142A1">
      <w:pPr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</w:pPr>
      <w:r w:rsidRPr="00B549E9">
        <w:rPr>
          <w:rFonts w:ascii="Tahoma" w:hAnsi="Tahoma" w:cs="Tahoma"/>
          <w:b/>
          <w:color w:val="76923C" w:themeColor="accent3" w:themeShade="BF"/>
          <w:sz w:val="32"/>
          <w:szCs w:val="32"/>
          <w:u w:val="single"/>
        </w:rPr>
        <w:t xml:space="preserve">1. Principaux Jalons  </w:t>
      </w:r>
    </w:p>
    <w:p w14:paraId="7BF3562E" w14:textId="77777777" w:rsidR="002142A1" w:rsidRPr="00B549E9" w:rsidRDefault="002142A1" w:rsidP="002142A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8826AA9" w14:textId="399F583D" w:rsidR="00043C44" w:rsidRPr="00B549E9" w:rsidRDefault="00043C44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La préhistoire (1800 av, J-C)</w:t>
      </w:r>
    </w:p>
    <w:p w14:paraId="55355D23" w14:textId="77777777" w:rsidR="00043C44" w:rsidRPr="00B549E9" w:rsidRDefault="00043C44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04500C7" w14:textId="697E888A" w:rsidR="00043C44" w:rsidRPr="00B549E9" w:rsidRDefault="00043C44" w:rsidP="00D7580F">
      <w:pPr>
        <w:pStyle w:val="ListParagraph"/>
        <w:numPr>
          <w:ilvl w:val="0"/>
          <w:numId w:val="3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Les autorités irakiennes se servent de gravure sur la pierre pour instruire les fermiers – comment planter les légumes, comment cueillir les fruits, comment irriguer les sol,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etc</w:t>
      </w:r>
      <w:proofErr w:type="spellEnd"/>
    </w:p>
    <w:p w14:paraId="3648F6F1" w14:textId="77777777" w:rsidR="00043C44" w:rsidRPr="00B549E9" w:rsidRDefault="00043C44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AB44339" w14:textId="32521F51" w:rsidR="00043C44" w:rsidRPr="00B549E9" w:rsidRDefault="00043C44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Les Grecs (de 776 a 400 av, J-C)</w:t>
      </w:r>
    </w:p>
    <w:p w14:paraId="138830FC" w14:textId="77777777" w:rsidR="00043C44" w:rsidRPr="00B549E9" w:rsidRDefault="00043C44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ACBDCC1" w14:textId="4A020241" w:rsidR="00043C44" w:rsidRPr="00B549E9" w:rsidRDefault="00043C44" w:rsidP="00D7580F">
      <w:pPr>
        <w:pStyle w:val="ListParagraph"/>
        <w:numPr>
          <w:ilvl w:val="0"/>
          <w:numId w:val="3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Pose les fondements de la civilisation occidentale sur le plan politique et culture</w:t>
      </w:r>
    </w:p>
    <w:p w14:paraId="070AF267" w14:textId="27FCDCBD" w:rsidR="00043C44" w:rsidRPr="00B549E9" w:rsidRDefault="00043C44" w:rsidP="00D7580F">
      <w:pPr>
        <w:pStyle w:val="ListParagraph"/>
        <w:numPr>
          <w:ilvl w:val="0"/>
          <w:numId w:val="3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Valorise l’art oratoire. C’est l’époque des joutes verbale </w:t>
      </w:r>
    </w:p>
    <w:p w14:paraId="7847AA53" w14:textId="77777777" w:rsidR="00043C44" w:rsidRPr="00B549E9" w:rsidRDefault="00043C44" w:rsidP="00D7580F">
      <w:pPr>
        <w:pStyle w:val="ListParagraph"/>
        <w:numPr>
          <w:ilvl w:val="0"/>
          <w:numId w:val="3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Développement de la rhétorique</w:t>
      </w:r>
    </w:p>
    <w:p w14:paraId="1AC23877" w14:textId="638022B1" w:rsidR="00043C44" w:rsidRPr="00B549E9" w:rsidRDefault="00043C44" w:rsidP="00D7580F">
      <w:pPr>
        <w:pStyle w:val="ListParagraph"/>
        <w:numPr>
          <w:ilvl w:val="0"/>
          <w:numId w:val="3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Naissance des sophistes </w:t>
      </w:r>
    </w:p>
    <w:p w14:paraId="2DCC8F7B" w14:textId="77777777" w:rsidR="00043C44" w:rsidRPr="00B549E9" w:rsidRDefault="00043C44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5847886" w14:textId="789E362D" w:rsidR="00043C44" w:rsidRPr="00B549E9" w:rsidRDefault="00043C44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Les Romain (59 av, J-C)</w:t>
      </w:r>
    </w:p>
    <w:p w14:paraId="3108FB2C" w14:textId="77777777" w:rsidR="00043C44" w:rsidRPr="00B549E9" w:rsidRDefault="00043C44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5E70382A" w14:textId="11965FAD" w:rsidR="00043C44" w:rsidRPr="00B549E9" w:rsidRDefault="00043C44" w:rsidP="00D7580F">
      <w:pPr>
        <w:pStyle w:val="ListParagraph"/>
        <w:numPr>
          <w:ilvl w:val="0"/>
          <w:numId w:val="3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On a retrouvé des pierres sur lesquelles était gravé</w:t>
      </w:r>
    </w:p>
    <w:p w14:paraId="683F3C1A" w14:textId="77777777" w:rsidR="00043C44" w:rsidRPr="00B549E9" w:rsidRDefault="00043C44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393AC82D" w14:textId="7A34DDA5" w:rsidR="00043C44" w:rsidRPr="00B549E9" w:rsidRDefault="00043C44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 xml:space="preserve">Pacific </w:t>
      </w:r>
      <w:proofErr w:type="spellStart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Railroad</w:t>
      </w:r>
      <w:proofErr w:type="spellEnd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 xml:space="preserve"> (1870)</w:t>
      </w:r>
    </w:p>
    <w:p w14:paraId="59280757" w14:textId="77777777" w:rsidR="00043C44" w:rsidRPr="00B549E9" w:rsidRDefault="00043C44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B68582C" w14:textId="14F68D1B" w:rsidR="00043C44" w:rsidRPr="00B549E9" w:rsidRDefault="00043C44" w:rsidP="00D7580F">
      <w:pPr>
        <w:pStyle w:val="ListParagraph"/>
        <w:numPr>
          <w:ilvl w:val="0"/>
          <w:numId w:val="3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Première initiative de relations publiques </w:t>
      </w:r>
    </w:p>
    <w:p w14:paraId="5190047F" w14:textId="0982DBF4" w:rsidR="00043C44" w:rsidRPr="00B549E9" w:rsidRDefault="00043C44" w:rsidP="00D7580F">
      <w:pPr>
        <w:pStyle w:val="ListParagraph"/>
        <w:numPr>
          <w:ilvl w:val="0"/>
          <w:numId w:val="3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Voyage inaugural de la </w:t>
      </w:r>
      <w:r w:rsidR="009A74AB" w:rsidRPr="00B549E9">
        <w:rPr>
          <w:rFonts w:ascii="Tahoma" w:hAnsi="Tahoma" w:cs="Tahoma"/>
          <w:color w:val="76923C" w:themeColor="accent3" w:themeShade="BF"/>
        </w:rPr>
        <w:t>Pacific</w:t>
      </w:r>
      <w:r w:rsidRPr="00B549E9">
        <w:rPr>
          <w:rFonts w:ascii="Tahoma" w:hAnsi="Tahoma" w:cs="Tahoma"/>
          <w:color w:val="76923C" w:themeColor="accent3" w:themeShade="BF"/>
        </w:rPr>
        <w:t xml:space="preserve">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railroad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a l’occasion de l’ouverture de la ligne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NewYork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>/San Francis</w:t>
      </w:r>
      <w:r w:rsidR="009A74AB" w:rsidRPr="00B549E9">
        <w:rPr>
          <w:rFonts w:ascii="Tahoma" w:hAnsi="Tahoma" w:cs="Tahoma"/>
          <w:color w:val="76923C" w:themeColor="accent3" w:themeShade="BF"/>
        </w:rPr>
        <w:t>co</w:t>
      </w:r>
    </w:p>
    <w:p w14:paraId="096717C8" w14:textId="50B0CC4B" w:rsidR="009A74AB" w:rsidRPr="00B549E9" w:rsidRDefault="009A74AB" w:rsidP="00D7580F">
      <w:pPr>
        <w:pStyle w:val="ListParagraph"/>
        <w:numPr>
          <w:ilvl w:val="0"/>
          <w:numId w:val="3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150 invités et une unité de presse </w:t>
      </w:r>
    </w:p>
    <w:p w14:paraId="160B75BF" w14:textId="77777777" w:rsidR="009A74AB" w:rsidRPr="00B549E9" w:rsidRDefault="009A74AB" w:rsidP="009A74A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386BCD76" w14:textId="5D3F5A6D" w:rsidR="009A74AB" w:rsidRPr="00B549E9" w:rsidRDefault="009A74AB" w:rsidP="009A74A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Westinghouse (1889)</w:t>
      </w:r>
    </w:p>
    <w:p w14:paraId="6F5F4F23" w14:textId="5498EFDA" w:rsidR="009A74AB" w:rsidRPr="00B549E9" w:rsidRDefault="009A74AB" w:rsidP="009A74A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7603995" w14:textId="1D04D7FB" w:rsidR="009A74AB" w:rsidRPr="00B549E9" w:rsidRDefault="009A74AB" w:rsidP="00D7580F">
      <w:pPr>
        <w:pStyle w:val="ListParagraph"/>
        <w:numPr>
          <w:ilvl w:val="0"/>
          <w:numId w:val="3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Création du premier département de RP</w:t>
      </w:r>
    </w:p>
    <w:p w14:paraId="1031BA0A" w14:textId="39FCD0CE" w:rsidR="00E6434F" w:rsidRPr="00B549E9" w:rsidRDefault="009A74AB" w:rsidP="00E6434F">
      <w:pPr>
        <w:pStyle w:val="ListParagraph"/>
        <w:numPr>
          <w:ilvl w:val="0"/>
          <w:numId w:val="3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Dans les faits, deux agents sont embauchés pour faire le promotion de courant alternatif </w:t>
      </w:r>
    </w:p>
    <w:p w14:paraId="57DC793A" w14:textId="77777777" w:rsidR="009A74AB" w:rsidRPr="00B549E9" w:rsidRDefault="009A74AB" w:rsidP="009A74A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E9A5904" w14:textId="35BA1FDB" w:rsidR="009A74AB" w:rsidRPr="00B549E9" w:rsidRDefault="009A74AB" w:rsidP="009A74A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 xml:space="preserve">The New York </w:t>
      </w:r>
      <w:proofErr w:type="spellStart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Morning</w:t>
      </w:r>
      <w:proofErr w:type="spellEnd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 xml:space="preserve"> Journal</w:t>
      </w: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</w:t>
      </w:r>
    </w:p>
    <w:p w14:paraId="4064E08A" w14:textId="77777777" w:rsidR="009A74AB" w:rsidRPr="00B549E9" w:rsidRDefault="009A74AB" w:rsidP="009A74A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906DFA7" w14:textId="5DD55030" w:rsidR="009A74AB" w:rsidRPr="00B549E9" w:rsidRDefault="009A74AB" w:rsidP="00D7580F">
      <w:pPr>
        <w:pStyle w:val="ListParagraph"/>
        <w:numPr>
          <w:ilvl w:val="0"/>
          <w:numId w:val="3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En 1895, William Hearst rachète le New York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Morning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Journal, journal peu rentable et entre en concurrence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direct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avec Joseph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Pulizer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, propriétaire du New York World </w:t>
      </w:r>
    </w:p>
    <w:p w14:paraId="1DAACF86" w14:textId="77777777" w:rsidR="009458DD" w:rsidRPr="00B549E9" w:rsidRDefault="009458DD" w:rsidP="009458DD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A5F753A" w14:textId="653C9231" w:rsidR="009458DD" w:rsidRPr="00B549E9" w:rsidRDefault="009458DD" w:rsidP="009458DD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 xml:space="preserve">Le </w:t>
      </w:r>
      <w:proofErr w:type="spellStart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sensianolisme</w:t>
      </w:r>
      <w:proofErr w:type="spellEnd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</w:t>
      </w:r>
    </w:p>
    <w:p w14:paraId="05B0FAE2" w14:textId="77777777" w:rsidR="00C01422" w:rsidRPr="00B549E9" w:rsidRDefault="00C01422" w:rsidP="009458DD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19554E3" w14:textId="531D5088" w:rsidR="00C01422" w:rsidRPr="00B549E9" w:rsidRDefault="00C01422" w:rsidP="00D7580F">
      <w:pPr>
        <w:pStyle w:val="ListParagraph"/>
        <w:numPr>
          <w:ilvl w:val="0"/>
          <w:numId w:val="3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La vie des vedettes (Charlie Chaplin, par </w:t>
      </w:r>
      <w:r w:rsidR="007E3F23" w:rsidRPr="00B549E9">
        <w:rPr>
          <w:rFonts w:ascii="Tahoma" w:hAnsi="Tahoma" w:cs="Tahoma"/>
          <w:color w:val="76923C" w:themeColor="accent3" w:themeShade="BF"/>
        </w:rPr>
        <w:t>exemple</w:t>
      </w:r>
      <w:r w:rsidRPr="00B549E9">
        <w:rPr>
          <w:rFonts w:ascii="Tahoma" w:hAnsi="Tahoma" w:cs="Tahoma"/>
          <w:color w:val="76923C" w:themeColor="accent3" w:themeShade="BF"/>
        </w:rPr>
        <w:t>)</w:t>
      </w:r>
    </w:p>
    <w:p w14:paraId="4280D470" w14:textId="796C13A9" w:rsidR="00C01422" w:rsidRPr="00B549E9" w:rsidRDefault="00C01422" w:rsidP="00D7580F">
      <w:pPr>
        <w:pStyle w:val="ListParagraph"/>
        <w:numPr>
          <w:ilvl w:val="0"/>
          <w:numId w:val="3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Le crime et le judicaire (sa couverture du </w:t>
      </w:r>
      <w:r w:rsidR="007E3F23" w:rsidRPr="00B549E9">
        <w:rPr>
          <w:rFonts w:ascii="Tahoma" w:hAnsi="Tahoma" w:cs="Tahoma"/>
          <w:color w:val="76923C" w:themeColor="accent3" w:themeShade="BF"/>
        </w:rPr>
        <w:t>procès</w:t>
      </w:r>
      <w:r w:rsidRPr="00B549E9">
        <w:rPr>
          <w:rFonts w:ascii="Tahoma" w:hAnsi="Tahoma" w:cs="Tahoma"/>
          <w:color w:val="76923C" w:themeColor="accent3" w:themeShade="BF"/>
        </w:rPr>
        <w:t xml:space="preserve"> de « 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Fatty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 »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Arbuckles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mettra fin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a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sa </w:t>
      </w:r>
      <w:r w:rsidR="007E3F23" w:rsidRPr="00B549E9">
        <w:rPr>
          <w:rFonts w:ascii="Tahoma" w:hAnsi="Tahoma" w:cs="Tahoma"/>
          <w:color w:val="76923C" w:themeColor="accent3" w:themeShade="BF"/>
        </w:rPr>
        <w:t>carrière)</w:t>
      </w:r>
      <w:r w:rsidRPr="00B549E9">
        <w:rPr>
          <w:rFonts w:ascii="Tahoma" w:hAnsi="Tahoma" w:cs="Tahoma"/>
          <w:color w:val="76923C" w:themeColor="accent3" w:themeShade="BF"/>
        </w:rPr>
        <w:t xml:space="preserve"> </w:t>
      </w:r>
    </w:p>
    <w:p w14:paraId="423B3BA5" w14:textId="3E04B240" w:rsidR="007E3F23" w:rsidRPr="00B549E9" w:rsidRDefault="007E3F23" w:rsidP="00D7580F">
      <w:pPr>
        <w:pStyle w:val="ListParagraph"/>
        <w:numPr>
          <w:ilvl w:val="0"/>
          <w:numId w:val="3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Un accent prononce pseudoscience (horoscope, cartomancie, voyance)  </w:t>
      </w:r>
    </w:p>
    <w:p w14:paraId="00FCD595" w14:textId="77777777" w:rsidR="009A74AB" w:rsidRPr="00B549E9" w:rsidRDefault="009A74AB" w:rsidP="009A74AB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87522C5" w14:textId="77777777" w:rsidR="007E3F23" w:rsidRPr="00B549E9" w:rsidRDefault="007E3F23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Le début du XXe siècle la révolution industrielle</w:t>
      </w:r>
    </w:p>
    <w:p w14:paraId="32335F5B" w14:textId="77777777" w:rsidR="007E3F23" w:rsidRPr="00B549E9" w:rsidRDefault="007E3F23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FAE6CF1" w14:textId="70154802" w:rsidR="00043C44" w:rsidRPr="00B549E9" w:rsidRDefault="007E3F23" w:rsidP="00D7580F">
      <w:pPr>
        <w:pStyle w:val="ListParagraph"/>
        <w:numPr>
          <w:ilvl w:val="0"/>
          <w:numId w:val="3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lastRenderedPageBreak/>
        <w:t>Création des premier multinationales</w:t>
      </w:r>
    </w:p>
    <w:p w14:paraId="538653E2" w14:textId="77777777" w:rsidR="007E3F23" w:rsidRPr="00B549E9" w:rsidRDefault="007E3F23" w:rsidP="00D7580F">
      <w:pPr>
        <w:pStyle w:val="ListParagraph"/>
        <w:numPr>
          <w:ilvl w:val="0"/>
          <w:numId w:val="3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Apparition des premières mégapole</w:t>
      </w:r>
    </w:p>
    <w:p w14:paraId="1596264C" w14:textId="77777777" w:rsidR="007E3F23" w:rsidRPr="00B549E9" w:rsidRDefault="007E3F23" w:rsidP="00D7580F">
      <w:pPr>
        <w:pStyle w:val="ListParagraph"/>
        <w:numPr>
          <w:ilvl w:val="0"/>
          <w:numId w:val="3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Naissance des premiers groupes de pression </w:t>
      </w:r>
    </w:p>
    <w:p w14:paraId="5E60D4AD" w14:textId="77777777" w:rsidR="007E3F23" w:rsidRPr="00B549E9" w:rsidRDefault="007E3F23" w:rsidP="00D7580F">
      <w:pPr>
        <w:pStyle w:val="ListParagraph"/>
        <w:numPr>
          <w:ilvl w:val="0"/>
          <w:numId w:val="3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Au début du 20ieme siècle il y a juste le dimanche de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conger</w:t>
      </w:r>
      <w:proofErr w:type="spellEnd"/>
    </w:p>
    <w:p w14:paraId="3F7E6C80" w14:textId="6B008A50" w:rsidR="007E3F23" w:rsidRPr="00B549E9" w:rsidRDefault="007E3F23" w:rsidP="00D7580F">
      <w:pPr>
        <w:pStyle w:val="ListParagraph"/>
        <w:numPr>
          <w:ilvl w:val="0"/>
          <w:numId w:val="3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Les communications se multiplient : télégrammes, téléphones,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etc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 </w:t>
      </w:r>
    </w:p>
    <w:p w14:paraId="0EC7014C" w14:textId="31BA23C0" w:rsidR="007E3F23" w:rsidRPr="00B549E9" w:rsidRDefault="007E3F23" w:rsidP="00D7580F">
      <w:pPr>
        <w:pStyle w:val="ListParagraph"/>
        <w:numPr>
          <w:ilvl w:val="0"/>
          <w:numId w:val="3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Premier conflit employés-employeurs</w:t>
      </w:r>
    </w:p>
    <w:p w14:paraId="60F4FDD1" w14:textId="77777777" w:rsidR="007E3F23" w:rsidRPr="00B549E9" w:rsidRDefault="007E3F23" w:rsidP="007E3F23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4DB762E" w14:textId="27391976" w:rsidR="007E3F23" w:rsidRPr="00B549E9" w:rsidRDefault="007E3F23" w:rsidP="007E3F23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Theodore Roosevelt (1901)</w:t>
      </w:r>
    </w:p>
    <w:p w14:paraId="599AEB13" w14:textId="77777777" w:rsidR="007E3F23" w:rsidRPr="00B549E9" w:rsidRDefault="007E3F23" w:rsidP="007E3F23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54928A60" w14:textId="595A63AF" w:rsidR="007E3F23" w:rsidRPr="00B549E9" w:rsidRDefault="007E3F23" w:rsidP="00D7580F">
      <w:pPr>
        <w:pStyle w:val="ListParagraph"/>
        <w:numPr>
          <w:ilvl w:val="0"/>
          <w:numId w:val="40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Premier président a organisé des conférences de presse et a donner des entrevues </w:t>
      </w:r>
    </w:p>
    <w:p w14:paraId="6EC03D97" w14:textId="31D85242" w:rsidR="007E3F23" w:rsidRPr="00B549E9" w:rsidRDefault="007E3F23" w:rsidP="00D7580F">
      <w:pPr>
        <w:pStyle w:val="ListParagraph"/>
        <w:numPr>
          <w:ilvl w:val="0"/>
          <w:numId w:val="40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Utilisait abondamment les photographes pour faire sa promotion </w:t>
      </w:r>
    </w:p>
    <w:p w14:paraId="7AB8851C" w14:textId="77777777" w:rsidR="00D7580F" w:rsidRPr="00B549E9" w:rsidRDefault="00D7580F" w:rsidP="00D7580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0B34A10" w14:textId="737C2D24" w:rsidR="00D7580F" w:rsidRPr="00B549E9" w:rsidRDefault="00D7580F" w:rsidP="00D7580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En Europe</w:t>
      </w:r>
    </w:p>
    <w:p w14:paraId="7DDCA9D2" w14:textId="77777777" w:rsidR="00D7580F" w:rsidRPr="00B549E9" w:rsidRDefault="00D7580F" w:rsidP="00D7580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56BE549" w14:textId="5EFD103F" w:rsidR="00D7580F" w:rsidRPr="00B549E9" w:rsidRDefault="00D7580F" w:rsidP="00D7580F">
      <w:pPr>
        <w:pStyle w:val="ListParagraph"/>
        <w:numPr>
          <w:ilvl w:val="0"/>
          <w:numId w:val="41"/>
        </w:numPr>
        <w:rPr>
          <w:rFonts w:ascii="Tahoma" w:hAnsi="Tahoma" w:cs="Tahoma"/>
          <w:color w:val="76923C" w:themeColor="accent3" w:themeShade="BF"/>
          <w:sz w:val="28"/>
          <w:szCs w:val="28"/>
        </w:rPr>
      </w:pPr>
      <w:r w:rsidRPr="00B549E9">
        <w:rPr>
          <w:rFonts w:ascii="Tahoma" w:hAnsi="Tahoma" w:cs="Tahoma"/>
          <w:color w:val="76923C" w:themeColor="accent3" w:themeShade="BF"/>
        </w:rPr>
        <w:t>La famille Krupp crée un premier bureau d’information en 1901</w:t>
      </w:r>
    </w:p>
    <w:p w14:paraId="2D651D93" w14:textId="77F2F7F8" w:rsidR="00D7580F" w:rsidRPr="00B549E9" w:rsidRDefault="00D7580F" w:rsidP="00D7580F">
      <w:pPr>
        <w:pStyle w:val="ListParagraph"/>
        <w:numPr>
          <w:ilvl w:val="0"/>
          <w:numId w:val="41"/>
        </w:numPr>
        <w:rPr>
          <w:rFonts w:ascii="Tahoma" w:hAnsi="Tahoma" w:cs="Tahoma"/>
          <w:color w:val="76923C" w:themeColor="accent3" w:themeShade="BF"/>
          <w:sz w:val="28"/>
          <w:szCs w:val="28"/>
        </w:rPr>
      </w:pPr>
      <w:r w:rsidRPr="00B549E9">
        <w:rPr>
          <w:rFonts w:ascii="Tahoma" w:hAnsi="Tahoma" w:cs="Tahoma"/>
          <w:color w:val="76923C" w:themeColor="accent3" w:themeShade="BF"/>
        </w:rPr>
        <w:t>La marconi compagnie in augure un département de l’information pour alimenter sont télégraphe</w:t>
      </w:r>
    </w:p>
    <w:p w14:paraId="3F1FED77" w14:textId="74D763BC" w:rsidR="00D7580F" w:rsidRPr="00B549E9" w:rsidRDefault="00D7580F" w:rsidP="00D7580F">
      <w:pPr>
        <w:pStyle w:val="ListParagraph"/>
        <w:numPr>
          <w:ilvl w:val="0"/>
          <w:numId w:val="41"/>
        </w:numPr>
        <w:rPr>
          <w:rFonts w:ascii="Tahoma" w:hAnsi="Tahoma" w:cs="Tahoma"/>
          <w:color w:val="76923C" w:themeColor="accent3" w:themeShade="BF"/>
          <w:sz w:val="28"/>
          <w:szCs w:val="28"/>
        </w:rPr>
      </w:pPr>
      <w:r w:rsidRPr="00B549E9">
        <w:rPr>
          <w:rFonts w:ascii="Tahoma" w:hAnsi="Tahoma" w:cs="Tahoma"/>
          <w:color w:val="76923C" w:themeColor="accent3" w:themeShade="BF"/>
        </w:rPr>
        <w:t>Le gouvernement britannique établit une collaboration avec l’agence de presse Reuters</w:t>
      </w:r>
    </w:p>
    <w:p w14:paraId="409BC90A" w14:textId="5F7918C1" w:rsidR="00D7580F" w:rsidRPr="00B549E9" w:rsidRDefault="00D7580F" w:rsidP="00D7580F">
      <w:pPr>
        <w:pStyle w:val="ListParagraph"/>
        <w:numPr>
          <w:ilvl w:val="0"/>
          <w:numId w:val="41"/>
        </w:numPr>
        <w:rPr>
          <w:rFonts w:ascii="Tahoma" w:hAnsi="Tahoma" w:cs="Tahoma"/>
          <w:color w:val="76923C" w:themeColor="accent3" w:themeShade="BF"/>
          <w:sz w:val="28"/>
          <w:szCs w:val="28"/>
        </w:rPr>
      </w:pPr>
      <w:r w:rsidRPr="00B549E9">
        <w:rPr>
          <w:rFonts w:ascii="Tahoma" w:hAnsi="Tahoma" w:cs="Tahoma"/>
          <w:color w:val="76923C" w:themeColor="accent3" w:themeShade="BF"/>
        </w:rPr>
        <w:t>Création de BBC 1922</w:t>
      </w:r>
    </w:p>
    <w:p w14:paraId="615FED22" w14:textId="77777777" w:rsidR="00D7580F" w:rsidRPr="00B549E9" w:rsidRDefault="00D7580F" w:rsidP="00D7580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645A0CC" w14:textId="77777777" w:rsidR="00D7580F" w:rsidRPr="00B549E9" w:rsidRDefault="00D7580F" w:rsidP="00D7580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1939DAF" w14:textId="1111EDEB" w:rsidR="00D7580F" w:rsidRPr="00B549E9" w:rsidRDefault="00D7580F" w:rsidP="00D7580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 xml:space="preserve">Déraillement de train (Pennsylvanien </w:t>
      </w:r>
      <w:proofErr w:type="spellStart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Railways</w:t>
      </w:r>
      <w:proofErr w:type="spellEnd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)</w:t>
      </w:r>
    </w:p>
    <w:p w14:paraId="15606298" w14:textId="77777777" w:rsidR="00E6434F" w:rsidRPr="00B549E9" w:rsidRDefault="00E6434F" w:rsidP="00D7580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DB313DF" w14:textId="5390364E" w:rsidR="00E6434F" w:rsidRPr="00B549E9" w:rsidRDefault="00E6434F" w:rsidP="00D7580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(2 papa </w:t>
      </w:r>
      <w:proofErr w:type="gramStart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:</w:t>
      </w:r>
      <w:proofErr w:type="spellStart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ivy</w:t>
      </w:r>
      <w:proofErr w:type="spellEnd"/>
      <w:proofErr w:type="gramEnd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</w:t>
      </w:r>
      <w:proofErr w:type="spellStart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lee</w:t>
      </w:r>
      <w:proofErr w:type="spellEnd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et </w:t>
      </w:r>
      <w:proofErr w:type="spellStart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Barnays</w:t>
      </w:r>
      <w:proofErr w:type="spellEnd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)</w:t>
      </w:r>
    </w:p>
    <w:p w14:paraId="2BEC3EC6" w14:textId="77777777" w:rsidR="00043C44" w:rsidRPr="00B549E9" w:rsidRDefault="00043C44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B41DADF" w14:textId="3B6953C2" w:rsidR="00D7580F" w:rsidRPr="00B549E9" w:rsidRDefault="00D7580F" w:rsidP="00D7580F">
      <w:pPr>
        <w:pStyle w:val="ListParagraph"/>
        <w:numPr>
          <w:ilvl w:val="0"/>
          <w:numId w:val="4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proofErr w:type="spellStart"/>
      <w:r w:rsidRPr="00B549E9">
        <w:rPr>
          <w:rFonts w:ascii="Tahoma" w:hAnsi="Tahoma" w:cs="Tahoma"/>
          <w:color w:val="76923C" w:themeColor="accent3" w:themeShade="BF"/>
        </w:rPr>
        <w:t>Ivy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Lee émet le premier communiqué de presse </w:t>
      </w:r>
    </w:p>
    <w:p w14:paraId="77E10C89" w14:textId="71D5B964" w:rsidR="00D7580F" w:rsidRPr="00B549E9" w:rsidRDefault="00D7580F" w:rsidP="00D7580F">
      <w:pPr>
        <w:pStyle w:val="ListParagraph"/>
        <w:numPr>
          <w:ilvl w:val="0"/>
          <w:numId w:val="4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Aujourd’hui, 39%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de la nouvelle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fait appel a du matériel préparé par des agents d’information et 47% font usage d’extraits du discours de promotion </w:t>
      </w:r>
    </w:p>
    <w:p w14:paraId="7876434C" w14:textId="77777777" w:rsidR="00D7580F" w:rsidRPr="00B549E9" w:rsidRDefault="00D7580F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BC7A459" w14:textId="77777777" w:rsidR="00D7580F" w:rsidRPr="00B549E9" w:rsidRDefault="00D7580F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B7844E6" w14:textId="2BEBB88B" w:rsidR="00D7580F" w:rsidRPr="00B549E9" w:rsidRDefault="00D7580F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Naufrage du Titanic (1912)</w:t>
      </w:r>
    </w:p>
    <w:p w14:paraId="4C739F77" w14:textId="77777777" w:rsidR="00D7580F" w:rsidRPr="00B549E9" w:rsidRDefault="00D7580F" w:rsidP="00D7580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5527980" w14:textId="77777777" w:rsidR="007C0C2D" w:rsidRPr="00B549E9" w:rsidRDefault="007C0C2D" w:rsidP="004C1BA6">
      <w:pPr>
        <w:pStyle w:val="ListParagraph"/>
        <w:numPr>
          <w:ilvl w:val="0"/>
          <w:numId w:val="4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Début de la communication de crise (ou gestion de crise), le développement du sans fil, la naissance du concept d’opinion publique, l’explosion de la presse a sensation et des relations publiques</w:t>
      </w:r>
    </w:p>
    <w:p w14:paraId="0519DC51" w14:textId="77777777" w:rsidR="007C0C2D" w:rsidRPr="00B549E9" w:rsidRDefault="007C0C2D" w:rsidP="007C0C2D">
      <w:pPr>
        <w:rPr>
          <w:rFonts w:ascii="Tahoma" w:hAnsi="Tahoma" w:cs="Tahoma"/>
          <w:color w:val="76923C" w:themeColor="accent3" w:themeShade="BF"/>
        </w:rPr>
      </w:pPr>
    </w:p>
    <w:p w14:paraId="7D1EB134" w14:textId="77777777" w:rsidR="00550F77" w:rsidRPr="00B549E9" w:rsidRDefault="007C0C2D" w:rsidP="007C0C2D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lastRenderedPageBreak/>
        <w:t xml:space="preserve"> </w:t>
      </w: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La force de l’opinion publique</w:t>
      </w:r>
    </w:p>
    <w:p w14:paraId="7B38B177" w14:textId="77777777" w:rsidR="00550F77" w:rsidRPr="00B549E9" w:rsidRDefault="00550F77" w:rsidP="007C0C2D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3E8D79F7" w14:textId="33819C65" w:rsidR="007C0C2D" w:rsidRPr="00B549E9" w:rsidRDefault="00550F77" w:rsidP="004C1BA6">
      <w:pPr>
        <w:pStyle w:val="ListParagraph"/>
        <w:numPr>
          <w:ilvl w:val="0"/>
          <w:numId w:val="43"/>
        </w:numPr>
        <w:jc w:val="both"/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Le 15 avril 1912 la white star line, propriétaire du paquebot, se retrouve en postions d’accusés et forcé de répondre d’avant le tribunal de l’opinion publiqu</w:t>
      </w:r>
      <w:r w:rsidR="00C13A42" w:rsidRPr="00B549E9">
        <w:rPr>
          <w:rFonts w:ascii="Tahoma" w:hAnsi="Tahoma" w:cs="Tahoma"/>
          <w:color w:val="76923C" w:themeColor="accent3" w:themeShade="BF"/>
        </w:rPr>
        <w:t>e</w:t>
      </w:r>
    </w:p>
    <w:p w14:paraId="003BC1E3" w14:textId="77777777" w:rsidR="00591E8F" w:rsidRPr="00B549E9" w:rsidRDefault="00591E8F" w:rsidP="00591E8F">
      <w:pPr>
        <w:jc w:val="both"/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54056F6" w14:textId="77777777" w:rsidR="007C0C2D" w:rsidRPr="00B549E9" w:rsidRDefault="007C0C2D" w:rsidP="007C0C2D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7705CA7" w14:textId="77777777" w:rsidR="00591E8F" w:rsidRPr="00B549E9" w:rsidRDefault="00591E8F" w:rsidP="00591E8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Un nouveau contexte</w:t>
      </w:r>
    </w:p>
    <w:p w14:paraId="14F977E7" w14:textId="77777777" w:rsidR="00591E8F" w:rsidRPr="00B549E9" w:rsidRDefault="00591E8F" w:rsidP="00591E8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4C058A8" w14:textId="701C8F0E" w:rsidR="00591E8F" w:rsidRPr="00B549E9" w:rsidRDefault="00591E8F" w:rsidP="004C1BA6">
      <w:pPr>
        <w:pStyle w:val="ListParagraph"/>
        <w:numPr>
          <w:ilvl w:val="0"/>
          <w:numId w:val="4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Le choix d’un itinéraire</w:t>
      </w:r>
    </w:p>
    <w:p w14:paraId="58F3CEFD" w14:textId="3E7B632D" w:rsidR="00591E8F" w:rsidRPr="00B549E9" w:rsidRDefault="00591E8F" w:rsidP="004C1BA6">
      <w:pPr>
        <w:pStyle w:val="ListParagraph"/>
        <w:numPr>
          <w:ilvl w:val="0"/>
          <w:numId w:val="4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Le nombre insuffisant de canots de sauvetage </w:t>
      </w:r>
    </w:p>
    <w:p w14:paraId="719B7FB2" w14:textId="78947226" w:rsidR="00591E8F" w:rsidRPr="00B549E9" w:rsidRDefault="00591E8F" w:rsidP="004C1BA6">
      <w:pPr>
        <w:pStyle w:val="ListParagraph"/>
        <w:numPr>
          <w:ilvl w:val="0"/>
          <w:numId w:val="4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La conception de l’étanchéité des compartiments </w:t>
      </w:r>
    </w:p>
    <w:p w14:paraId="71EC1077" w14:textId="4BAAFE86" w:rsidR="00591E8F" w:rsidRPr="00B549E9" w:rsidRDefault="00591E8F" w:rsidP="004C1BA6">
      <w:pPr>
        <w:pStyle w:val="ListParagraph"/>
        <w:numPr>
          <w:ilvl w:val="0"/>
          <w:numId w:val="4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L’absence de prise en compte des alertes à l’iceberg dérivant </w:t>
      </w:r>
    </w:p>
    <w:p w14:paraId="5C5F0A4D" w14:textId="5767BC28" w:rsidR="00591E8F" w:rsidRPr="00B549E9" w:rsidRDefault="00591E8F" w:rsidP="004C1BA6">
      <w:pPr>
        <w:pStyle w:val="ListParagraph"/>
        <w:numPr>
          <w:ilvl w:val="0"/>
          <w:numId w:val="4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La vitesse excessive</w:t>
      </w:r>
    </w:p>
    <w:p w14:paraId="577D7346" w14:textId="77777777" w:rsidR="00591E8F" w:rsidRPr="00B549E9" w:rsidRDefault="00591E8F" w:rsidP="00591E8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D29C410" w14:textId="3E1C5948" w:rsidR="00591E8F" w:rsidRPr="00B549E9" w:rsidRDefault="00591E8F" w:rsidP="00591E8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La première guerre mondiale </w:t>
      </w:r>
    </w:p>
    <w:p w14:paraId="06661A65" w14:textId="77777777" w:rsidR="00591E8F" w:rsidRPr="00B549E9" w:rsidRDefault="00591E8F" w:rsidP="00591E8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7467EB5" w14:textId="77424B86" w:rsidR="00591E8F" w:rsidRPr="00B549E9" w:rsidRDefault="00591E8F" w:rsidP="004C1BA6">
      <w:pPr>
        <w:pStyle w:val="ListParagraph"/>
        <w:numPr>
          <w:ilvl w:val="0"/>
          <w:numId w:val="4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La croix rouge recueille plus de 400 $million US en contribution grâce aux efforts de guerres de nombreux relationniste </w:t>
      </w:r>
    </w:p>
    <w:p w14:paraId="45584B0A" w14:textId="7AD595A3" w:rsidR="00591E8F" w:rsidRPr="00B549E9" w:rsidRDefault="00591E8F" w:rsidP="004C1BA6">
      <w:pPr>
        <w:pStyle w:val="ListParagraph"/>
        <w:numPr>
          <w:ilvl w:val="0"/>
          <w:numId w:val="4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Publication du livre public opinion de Walter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lippman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</w:t>
      </w:r>
    </w:p>
    <w:p w14:paraId="5999C2DE" w14:textId="77777777" w:rsidR="00591E8F" w:rsidRPr="00B549E9" w:rsidRDefault="00591E8F" w:rsidP="00591E8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9BD46C9" w14:textId="043247B1" w:rsidR="00591E8F" w:rsidRPr="00B549E9" w:rsidRDefault="00591E8F" w:rsidP="00591E8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Le gouvernement agit</w:t>
      </w:r>
    </w:p>
    <w:p w14:paraId="17F4F425" w14:textId="77777777" w:rsidR="00591E8F" w:rsidRPr="00B549E9" w:rsidRDefault="00591E8F" w:rsidP="00591E8F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C0262F2" w14:textId="77777777" w:rsidR="00CF02F8" w:rsidRPr="00B549E9" w:rsidRDefault="00591E8F" w:rsidP="004C1BA6">
      <w:pPr>
        <w:pStyle w:val="ListParagraph"/>
        <w:numPr>
          <w:ilvl w:val="0"/>
          <w:numId w:val="4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Mobilise l’opinion publique lors de la première guerre mondial grâce au bon de la victoire et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a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</w:t>
      </w:r>
      <w:r w:rsidR="00CF02F8" w:rsidRPr="00B549E9">
        <w:rPr>
          <w:rFonts w:ascii="Tahoma" w:hAnsi="Tahoma" w:cs="Tahoma"/>
          <w:color w:val="76923C" w:themeColor="accent3" w:themeShade="BF"/>
        </w:rPr>
        <w:t>Charlie</w:t>
      </w:r>
      <w:r w:rsidRPr="00B549E9">
        <w:rPr>
          <w:rFonts w:ascii="Tahoma" w:hAnsi="Tahoma" w:cs="Tahoma"/>
          <w:color w:val="76923C" w:themeColor="accent3" w:themeShade="BF"/>
        </w:rPr>
        <w:t xml:space="preserve"> </w:t>
      </w:r>
      <w:r w:rsidR="00CF02F8" w:rsidRPr="00B549E9">
        <w:rPr>
          <w:rFonts w:ascii="Tahoma" w:hAnsi="Tahoma" w:cs="Tahoma"/>
          <w:color w:val="76923C" w:themeColor="accent3" w:themeShade="BF"/>
        </w:rPr>
        <w:t>Chaplin</w:t>
      </w:r>
    </w:p>
    <w:p w14:paraId="2B46F4AD" w14:textId="27D9E86F" w:rsidR="00591E8F" w:rsidRPr="00B549E9" w:rsidRDefault="00CF02F8" w:rsidP="004C1BA6">
      <w:pPr>
        <w:pStyle w:val="ListParagraph"/>
        <w:numPr>
          <w:ilvl w:val="0"/>
          <w:numId w:val="4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Création de Voice of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America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</w:t>
      </w:r>
      <w:r w:rsidR="00591E8F" w:rsidRPr="00B549E9">
        <w:rPr>
          <w:rFonts w:ascii="Tahoma" w:hAnsi="Tahoma" w:cs="Tahoma"/>
          <w:color w:val="76923C" w:themeColor="accent3" w:themeShade="BF"/>
        </w:rPr>
        <w:t xml:space="preserve"> </w:t>
      </w:r>
    </w:p>
    <w:p w14:paraId="6DB6AECE" w14:textId="47C27E9D" w:rsidR="00CF02F8" w:rsidRPr="00B549E9" w:rsidRDefault="00CF02F8" w:rsidP="004C1BA6">
      <w:pPr>
        <w:pStyle w:val="ListParagraph"/>
        <w:numPr>
          <w:ilvl w:val="0"/>
          <w:numId w:val="4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Conflit entre les grandes entreprises et le gouvernement </w:t>
      </w:r>
    </w:p>
    <w:p w14:paraId="0B80169E" w14:textId="77777777" w:rsidR="00CF02F8" w:rsidRPr="00B549E9" w:rsidRDefault="00CF02F8" w:rsidP="00CF02F8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8BBB258" w14:textId="445FF031" w:rsidR="00CF02F8" w:rsidRPr="00B549E9" w:rsidRDefault="00CF02F8" w:rsidP="00CF02F8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proofErr w:type="gramStart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Le</w:t>
      </w:r>
      <w:proofErr w:type="gramEnd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star system </w:t>
      </w:r>
    </w:p>
    <w:p w14:paraId="3E57ABA0" w14:textId="77777777" w:rsidR="00CF02F8" w:rsidRPr="00B549E9" w:rsidRDefault="00CF02F8" w:rsidP="00CF02F8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F8E6430" w14:textId="740CE5CE" w:rsidR="00CF02F8" w:rsidRPr="00B549E9" w:rsidRDefault="00CF02F8" w:rsidP="004C1BA6">
      <w:pPr>
        <w:pStyle w:val="ListParagraph"/>
        <w:numPr>
          <w:ilvl w:val="0"/>
          <w:numId w:val="4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Les acteurs deviennent des stars</w:t>
      </w:r>
    </w:p>
    <w:p w14:paraId="0DF69203" w14:textId="0781C99D" w:rsidR="00D87803" w:rsidRPr="00B549E9" w:rsidRDefault="00D87803" w:rsidP="004C1BA6">
      <w:pPr>
        <w:pStyle w:val="ListParagraph"/>
        <w:numPr>
          <w:ilvl w:val="0"/>
          <w:numId w:val="4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26 millions de cinéphiles par semaine aux Etats-Unis</w:t>
      </w:r>
    </w:p>
    <w:p w14:paraId="3090B88A" w14:textId="6869376D" w:rsidR="00D87803" w:rsidRPr="00B549E9" w:rsidRDefault="00D87803" w:rsidP="00D87803">
      <w:pPr>
        <w:rPr>
          <w:rFonts w:ascii="Tahoma" w:hAnsi="Tahoma" w:cs="Tahoma"/>
          <w:color w:val="76923C" w:themeColor="accent3" w:themeShade="BF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 </w:t>
      </w:r>
    </w:p>
    <w:p w14:paraId="0B4803A4" w14:textId="345DD492" w:rsidR="00591E8F" w:rsidRPr="00B549E9" w:rsidRDefault="00D87803" w:rsidP="007C0C2D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 </w:t>
      </w:r>
      <w:proofErr w:type="spellStart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Babe</w:t>
      </w:r>
      <w:proofErr w:type="spellEnd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Ruth -1920 </w:t>
      </w:r>
    </w:p>
    <w:p w14:paraId="0EB0C088" w14:textId="77777777" w:rsidR="00D87803" w:rsidRPr="00B549E9" w:rsidRDefault="00D87803" w:rsidP="007C0C2D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DD6CC91" w14:textId="4BF75E7F" w:rsidR="00D87803" w:rsidRPr="00B549E9" w:rsidRDefault="00D87803" w:rsidP="004C1BA6">
      <w:pPr>
        <w:pStyle w:val="ListParagraph"/>
        <w:numPr>
          <w:ilvl w:val="0"/>
          <w:numId w:val="4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Ses performance sportives et RP sauvent le base-ball après le scandale des Black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Sox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en 1919</w:t>
      </w:r>
    </w:p>
    <w:p w14:paraId="466F731D" w14:textId="5DFA7E2A" w:rsidR="00D87803" w:rsidRPr="00B549E9" w:rsidRDefault="00D87803" w:rsidP="004C1BA6">
      <w:pPr>
        <w:pStyle w:val="ListParagraph"/>
        <w:numPr>
          <w:ilvl w:val="0"/>
          <w:numId w:val="4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La personnalité de Ruth et les écrit de certains auteurs donnent naissance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a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la légende « baby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ruth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> »</w:t>
      </w:r>
    </w:p>
    <w:p w14:paraId="6DC6F908" w14:textId="77777777" w:rsidR="00D87803" w:rsidRPr="00B549E9" w:rsidRDefault="00D87803" w:rsidP="00D87803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D29190F" w14:textId="3F7BEB5F" w:rsidR="00D87803" w:rsidRPr="00B549E9" w:rsidRDefault="00D87803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Le crash de 1929</w:t>
      </w:r>
    </w:p>
    <w:p w14:paraId="4DB54DF1" w14:textId="77777777" w:rsidR="00D87803" w:rsidRPr="00B549E9" w:rsidRDefault="00D87803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00166AB" w14:textId="73096241" w:rsidR="00D87803" w:rsidRPr="00B549E9" w:rsidRDefault="00D87803" w:rsidP="004C1BA6">
      <w:pPr>
        <w:pStyle w:val="ListParagraph"/>
        <w:numPr>
          <w:ilvl w:val="0"/>
          <w:numId w:val="4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La bourse s’effondre </w:t>
      </w:r>
    </w:p>
    <w:p w14:paraId="35E3A9DD" w14:textId="6950776A" w:rsidR="00D87803" w:rsidRPr="00B549E9" w:rsidRDefault="00D87803" w:rsidP="004C1BA6">
      <w:pPr>
        <w:pStyle w:val="ListParagraph"/>
        <w:numPr>
          <w:ilvl w:val="0"/>
          <w:numId w:val="4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Des millions de personnes sont jetées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a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la rue</w:t>
      </w:r>
    </w:p>
    <w:p w14:paraId="5BFEB3B9" w14:textId="5DD1389B" w:rsidR="00D87803" w:rsidRPr="00B549E9" w:rsidRDefault="00D87803" w:rsidP="004C1BA6">
      <w:pPr>
        <w:pStyle w:val="ListParagraph"/>
        <w:numPr>
          <w:ilvl w:val="0"/>
          <w:numId w:val="4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Les multinationale dévoient s’expliquer</w:t>
      </w:r>
    </w:p>
    <w:p w14:paraId="3DC56911" w14:textId="77777777" w:rsidR="00D7580F" w:rsidRPr="00B549E9" w:rsidRDefault="00D7580F" w:rsidP="00043C4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A578E1A" w14:textId="411A0E19" w:rsidR="002142A1" w:rsidRPr="00B549E9" w:rsidRDefault="00D87803" w:rsidP="002142A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La deuxième guerre mondiale</w:t>
      </w: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</w:t>
      </w:r>
    </w:p>
    <w:p w14:paraId="1F9BB179" w14:textId="77777777" w:rsidR="00D87803" w:rsidRPr="00B549E9" w:rsidRDefault="00D87803" w:rsidP="002142A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09B1DDC" w14:textId="3222576A" w:rsidR="00D87803" w:rsidRPr="00B549E9" w:rsidRDefault="00D87803" w:rsidP="004C1BA6">
      <w:pPr>
        <w:pStyle w:val="ListParagraph"/>
        <w:numPr>
          <w:ilvl w:val="0"/>
          <w:numId w:val="4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Pour la premières fois, l’information devient un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outils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de guerre</w:t>
      </w:r>
    </w:p>
    <w:p w14:paraId="29A4CB92" w14:textId="77777777" w:rsidR="00D87803" w:rsidRPr="00B549E9" w:rsidRDefault="00D87803" w:rsidP="00D87803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52141A1F" w14:textId="1F2A42AC" w:rsidR="00D87803" w:rsidRPr="00B549E9" w:rsidRDefault="00D87803" w:rsidP="00D87803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Le magazine confidentiel </w:t>
      </w:r>
    </w:p>
    <w:p w14:paraId="6C0E3815" w14:textId="77777777" w:rsidR="004C1BA6" w:rsidRPr="00B549E9" w:rsidRDefault="004C1BA6" w:rsidP="00D87803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88A72BD" w14:textId="77777777" w:rsidR="004C1BA6" w:rsidRPr="00B549E9" w:rsidRDefault="004C1BA6" w:rsidP="00D87803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260B943" w14:textId="50428F55" w:rsidR="004C1BA6" w:rsidRPr="00B549E9" w:rsidRDefault="004C1BA6" w:rsidP="004C1BA6">
      <w:pPr>
        <w:pStyle w:val="ListParagraph"/>
        <w:numPr>
          <w:ilvl w:val="0"/>
          <w:numId w:val="4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Le magazine « confidentiel » révèle de « vrais « point</w:t>
      </w:r>
    </w:p>
    <w:p w14:paraId="24818C91" w14:textId="0424A185" w:rsidR="004C1BA6" w:rsidRPr="00B549E9" w:rsidRDefault="004C1BA6" w:rsidP="004C1BA6">
      <w:pPr>
        <w:pStyle w:val="ListParagraph"/>
        <w:numPr>
          <w:ilvl w:val="0"/>
          <w:numId w:val="4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Le magazine nomme des stars et multiplie les détails : hot spot, témoignages, filature </w:t>
      </w:r>
    </w:p>
    <w:p w14:paraId="0C551953" w14:textId="56E08225" w:rsidR="004C1BA6" w:rsidRPr="00B549E9" w:rsidRDefault="004C1BA6" w:rsidP="004C1BA6">
      <w:pPr>
        <w:pStyle w:val="ListParagraph"/>
        <w:numPr>
          <w:ilvl w:val="0"/>
          <w:numId w:val="4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Apres la confidentialité est en dehors du contrôle d’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hollywood</w:t>
      </w:r>
      <w:proofErr w:type="spellEnd"/>
    </w:p>
    <w:p w14:paraId="65BE76CD" w14:textId="77777777" w:rsidR="004C1BA6" w:rsidRPr="00B549E9" w:rsidRDefault="004C1BA6" w:rsidP="004C1BA6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5869133E" w14:textId="1F18CA74" w:rsidR="00D87803" w:rsidRPr="00B549E9" w:rsidRDefault="004C1BA6" w:rsidP="00D87803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Elvis (1958)</w:t>
      </w:r>
    </w:p>
    <w:p w14:paraId="6F39FFD7" w14:textId="77777777" w:rsidR="004C1BA6" w:rsidRPr="00B549E9" w:rsidRDefault="004C1BA6" w:rsidP="00D87803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51B749F" w14:textId="32962728" w:rsidR="004C1BA6" w:rsidRPr="00B549E9" w:rsidRDefault="004C1BA6" w:rsidP="004C1BA6">
      <w:pPr>
        <w:pStyle w:val="ListParagraph"/>
        <w:numPr>
          <w:ilvl w:val="0"/>
          <w:numId w:val="50"/>
        </w:numPr>
        <w:rPr>
          <w:rFonts w:ascii="Tahoma" w:hAnsi="Tahoma" w:cs="Tahoma"/>
          <w:color w:val="76923C" w:themeColor="accent3" w:themeShade="BF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Elvis se fra couper les cheveux devant les camera – un événement médiatique a l’époque </w:t>
      </w:r>
    </w:p>
    <w:p w14:paraId="4568FD60" w14:textId="49368240" w:rsidR="004C1BA6" w:rsidRPr="00B549E9" w:rsidRDefault="004C1BA6" w:rsidP="004C1BA6">
      <w:pPr>
        <w:pStyle w:val="ListParagraph"/>
        <w:numPr>
          <w:ilvl w:val="0"/>
          <w:numId w:val="50"/>
        </w:numPr>
        <w:rPr>
          <w:rFonts w:ascii="Tahoma" w:hAnsi="Tahoma" w:cs="Tahoma"/>
          <w:color w:val="76923C" w:themeColor="accent3" w:themeShade="BF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Elvis se défait graduellement de son image de mauvais garçon de années 1955-1956 attribuables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a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son célèbre déhanchement suggestif </w:t>
      </w:r>
    </w:p>
    <w:p w14:paraId="4B2F9F1A" w14:textId="77777777" w:rsidR="004C1BA6" w:rsidRPr="00B549E9" w:rsidRDefault="004C1BA6" w:rsidP="004C1BA6">
      <w:pPr>
        <w:rPr>
          <w:rFonts w:ascii="Tahoma" w:hAnsi="Tahoma" w:cs="Tahoma"/>
          <w:color w:val="76923C" w:themeColor="accent3" w:themeShade="BF"/>
        </w:rPr>
      </w:pPr>
    </w:p>
    <w:p w14:paraId="0BC4A4FC" w14:textId="77777777" w:rsidR="004C1BA6" w:rsidRPr="00B549E9" w:rsidRDefault="004C1BA6" w:rsidP="004C1BA6">
      <w:pPr>
        <w:rPr>
          <w:rFonts w:ascii="Tahoma" w:hAnsi="Tahoma" w:cs="Tahoma"/>
          <w:color w:val="76923C" w:themeColor="accent3" w:themeShade="BF"/>
        </w:rPr>
      </w:pPr>
    </w:p>
    <w:p w14:paraId="0DEC7B00" w14:textId="08A9A8DA" w:rsidR="004C1BA6" w:rsidRPr="00B549E9" w:rsidRDefault="004C1BA6" w:rsidP="004C1BA6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Les années soixante</w:t>
      </w: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</w:t>
      </w:r>
    </w:p>
    <w:p w14:paraId="257B5CF3" w14:textId="77777777" w:rsidR="004C1BA6" w:rsidRPr="00B549E9" w:rsidRDefault="004C1BA6" w:rsidP="004C1BA6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FBF6D1D" w14:textId="1561B41C" w:rsidR="004C1BA6" w:rsidRPr="00B549E9" w:rsidRDefault="004C1BA6" w:rsidP="004C1BA6">
      <w:pPr>
        <w:pStyle w:val="ListParagraph"/>
        <w:numPr>
          <w:ilvl w:val="0"/>
          <w:numId w:val="5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Droit des hommes et des femmes, des minorités,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orientation sexuelles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, environnements, gens du troisième âge, droit a l’éducation </w:t>
      </w:r>
    </w:p>
    <w:p w14:paraId="50E748E3" w14:textId="77777777" w:rsidR="004C1BA6" w:rsidRPr="00B549E9" w:rsidRDefault="004C1BA6" w:rsidP="00D87803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53E40FAB" w14:textId="77777777" w:rsidR="004C1BA6" w:rsidRPr="00B549E9" w:rsidRDefault="004C1BA6" w:rsidP="00D87803">
      <w:pPr>
        <w:rPr>
          <w:rFonts w:ascii="Tahoma" w:hAnsi="Tahoma" w:cs="Tahoma"/>
          <w:color w:val="76923C" w:themeColor="accent3" w:themeShade="BF"/>
        </w:rPr>
      </w:pPr>
    </w:p>
    <w:p w14:paraId="4E7128D8" w14:textId="77777777" w:rsidR="007C67FE" w:rsidRPr="00B549E9" w:rsidRDefault="004C1BA6" w:rsidP="004C1BA6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Le consumérisme (1965</w:t>
      </w:r>
      <w:r w:rsidR="007C67FE"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)</w:t>
      </w:r>
    </w:p>
    <w:p w14:paraId="2C9D8CB2" w14:textId="77777777" w:rsidR="007C67FE" w:rsidRPr="00B549E9" w:rsidRDefault="007C67FE" w:rsidP="004C1BA6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C6DB99F" w14:textId="42047D12" w:rsidR="004C1BA6" w:rsidRPr="00B549E9" w:rsidRDefault="007C67FE" w:rsidP="007C67FE">
      <w:pPr>
        <w:pStyle w:val="ListParagraph"/>
        <w:numPr>
          <w:ilvl w:val="0"/>
          <w:numId w:val="5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Prend sont envol grâce a Ralph Nader  en 1965</w:t>
      </w:r>
    </w:p>
    <w:p w14:paraId="593ADB86" w14:textId="17DA3F12" w:rsidR="007C67FE" w:rsidRPr="00B549E9" w:rsidRDefault="007C67FE" w:rsidP="007C67FE">
      <w:pPr>
        <w:pStyle w:val="ListParagraph"/>
        <w:numPr>
          <w:ilvl w:val="0"/>
          <w:numId w:val="5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Lance les premières campagnes de boycottage et les rappels de produit </w:t>
      </w:r>
    </w:p>
    <w:p w14:paraId="48641B14" w14:textId="51083368" w:rsidR="00D87803" w:rsidRPr="00B549E9" w:rsidRDefault="007C67FE" w:rsidP="007C67FE">
      <w:pPr>
        <w:pStyle w:val="ListParagraph"/>
        <w:numPr>
          <w:ilvl w:val="0"/>
          <w:numId w:val="5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La télévision devient un media de masse </w:t>
      </w:r>
    </w:p>
    <w:p w14:paraId="42A8EBAE" w14:textId="77777777" w:rsidR="007C67FE" w:rsidRPr="00B549E9" w:rsidRDefault="007C67FE" w:rsidP="007C67FE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36FB465" w14:textId="59C35CF8" w:rsidR="00D87803" w:rsidRPr="00B549E9" w:rsidRDefault="007C67FE" w:rsidP="002142A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lastRenderedPageBreak/>
        <w:t>Multiplication des medias (1970)</w:t>
      </w:r>
    </w:p>
    <w:p w14:paraId="7DE4B8D2" w14:textId="77777777" w:rsidR="007C67FE" w:rsidRPr="00B549E9" w:rsidRDefault="007C67FE" w:rsidP="002142A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2414F8E" w14:textId="760DED5F" w:rsidR="007C67FE" w:rsidRPr="00B549E9" w:rsidRDefault="007C67FE" w:rsidP="007C67FE">
      <w:pPr>
        <w:pStyle w:val="ListParagraph"/>
        <w:numPr>
          <w:ilvl w:val="0"/>
          <w:numId w:val="5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L’évolution de la communication de masse est caractérisée par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le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croissance des messages transmis, la multiplication des émetteurs (medias) et des récepteurs </w:t>
      </w:r>
    </w:p>
    <w:p w14:paraId="1460AE1F" w14:textId="77777777" w:rsidR="00D87803" w:rsidRPr="00B549E9" w:rsidRDefault="00D87803" w:rsidP="002142A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00102ED" w14:textId="77777777" w:rsidR="007C67FE" w:rsidRPr="00B549E9" w:rsidRDefault="007C67FE" w:rsidP="002142A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1D9FC10" w14:textId="77777777" w:rsidR="007C67FE" w:rsidRPr="00B549E9" w:rsidRDefault="007C67FE" w:rsidP="002142A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367193FF" w14:textId="67A603D5" w:rsidR="00D87803" w:rsidRPr="00B549E9" w:rsidRDefault="007C67FE" w:rsidP="002142A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La création de CNN</w:t>
      </w:r>
    </w:p>
    <w:p w14:paraId="77771C6D" w14:textId="77777777" w:rsidR="007C67FE" w:rsidRPr="00B549E9" w:rsidRDefault="007C67FE" w:rsidP="007C67FE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6176098" w14:textId="0ADC2C5C" w:rsidR="007C67FE" w:rsidRPr="00B549E9" w:rsidRDefault="007C67FE" w:rsidP="007C67FE">
      <w:pPr>
        <w:pStyle w:val="ListParagraph"/>
        <w:numPr>
          <w:ilvl w:val="0"/>
          <w:numId w:val="5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Crée par Ted Turner en 1980 </w:t>
      </w:r>
    </w:p>
    <w:p w14:paraId="3FB83B4B" w14:textId="4499E698" w:rsidR="007C67FE" w:rsidRPr="00B549E9" w:rsidRDefault="007C67FE" w:rsidP="007C67FE">
      <w:pPr>
        <w:pStyle w:val="ListParagraph"/>
        <w:numPr>
          <w:ilvl w:val="0"/>
          <w:numId w:val="5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Avec l’apport des satellites, l’information faire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le tours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du monde intensément</w:t>
      </w:r>
    </w:p>
    <w:p w14:paraId="5D3FE9BC" w14:textId="77777777" w:rsidR="007C67FE" w:rsidRPr="00B549E9" w:rsidRDefault="007C67FE" w:rsidP="007C67FE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4615EA2" w14:textId="634D5F3A" w:rsidR="00C71581" w:rsidRPr="00B549E9" w:rsidRDefault="00C71581" w:rsidP="007C67FE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Internet (1995)</w:t>
      </w:r>
    </w:p>
    <w:p w14:paraId="07ABC265" w14:textId="77777777" w:rsidR="00C71581" w:rsidRPr="00B549E9" w:rsidRDefault="00C71581" w:rsidP="007C67FE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A4B194D" w14:textId="64B53F58" w:rsidR="00C71581" w:rsidRPr="00B549E9" w:rsidRDefault="00C71581" w:rsidP="00C71581">
      <w:pPr>
        <w:pStyle w:val="ListParagraph"/>
        <w:numPr>
          <w:ilvl w:val="0"/>
          <w:numId w:val="5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Au milieu de 1995, Time, Newsweek, Wall Stress Journal et le USA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today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annoncent le début d’une ère</w:t>
      </w:r>
    </w:p>
    <w:p w14:paraId="299D451A" w14:textId="5E49871C" w:rsidR="00C71581" w:rsidRPr="00B549E9" w:rsidRDefault="00C71581" w:rsidP="00C71581">
      <w:pPr>
        <w:pStyle w:val="ListParagraph"/>
        <w:numPr>
          <w:ilvl w:val="0"/>
          <w:numId w:val="5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Les sites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Ebay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et Amazon apparaissent pour la première fois sur nos écrans</w:t>
      </w:r>
    </w:p>
    <w:p w14:paraId="184C0277" w14:textId="5D36FBC4" w:rsidR="00C71581" w:rsidRPr="00B549E9" w:rsidRDefault="00C71581" w:rsidP="00C71581">
      <w:pPr>
        <w:pStyle w:val="ListParagraph"/>
        <w:numPr>
          <w:ilvl w:val="0"/>
          <w:numId w:val="5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 C’est le début du village global </w:t>
      </w:r>
    </w:p>
    <w:p w14:paraId="21656F76" w14:textId="77777777" w:rsidR="00C71581" w:rsidRPr="00B549E9" w:rsidRDefault="00C71581" w:rsidP="00C7158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EB996EE" w14:textId="77777777" w:rsidR="00E6434F" w:rsidRPr="00B549E9" w:rsidRDefault="00E6434F" w:rsidP="00C7158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774E57D" w14:textId="77777777" w:rsidR="00C71581" w:rsidRPr="00B549E9" w:rsidRDefault="00C71581" w:rsidP="00C7158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La conscience environnementale</w:t>
      </w:r>
    </w:p>
    <w:p w14:paraId="31E0A37C" w14:textId="77777777" w:rsidR="00C71581" w:rsidRPr="00B549E9" w:rsidRDefault="00C71581" w:rsidP="00C7158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421BD1E" w14:textId="4581F67C" w:rsidR="00C71581" w:rsidRPr="00B549E9" w:rsidRDefault="00C71581" w:rsidP="00C71581">
      <w:pPr>
        <w:pStyle w:val="ListParagraph"/>
        <w:numPr>
          <w:ilvl w:val="0"/>
          <w:numId w:val="5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Restriction sur les émissions de CFC (Montréal – 1987)</w:t>
      </w:r>
    </w:p>
    <w:p w14:paraId="05B8F096" w14:textId="594E970C" w:rsidR="00C71581" w:rsidRPr="00B549E9" w:rsidRDefault="00C71581" w:rsidP="00C71581">
      <w:pPr>
        <w:pStyle w:val="ListParagraph"/>
        <w:numPr>
          <w:ilvl w:val="0"/>
          <w:numId w:val="5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Protocole de Kyoto (1997)</w:t>
      </w:r>
    </w:p>
    <w:p w14:paraId="03B88839" w14:textId="7792D3A2" w:rsidR="00C71581" w:rsidRPr="00B549E9" w:rsidRDefault="00C71581" w:rsidP="00C71581">
      <w:pPr>
        <w:pStyle w:val="ListParagraph"/>
        <w:numPr>
          <w:ilvl w:val="0"/>
          <w:numId w:val="5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Sommet mondial de Johannes Burg </w:t>
      </w:r>
    </w:p>
    <w:p w14:paraId="56CDDDCB" w14:textId="6F0CC955" w:rsidR="00C71581" w:rsidRPr="00B549E9" w:rsidRDefault="00C71581" w:rsidP="00C71581">
      <w:pPr>
        <w:pStyle w:val="ListParagraph"/>
        <w:numPr>
          <w:ilvl w:val="0"/>
          <w:numId w:val="5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Le monde tourne au vert (2006)</w:t>
      </w:r>
    </w:p>
    <w:p w14:paraId="32C29CF9" w14:textId="5A3D5B89" w:rsidR="00C71581" w:rsidRPr="00B549E9" w:rsidRDefault="00C71581" w:rsidP="00C71581">
      <w:pPr>
        <w:pStyle w:val="ListParagraph"/>
        <w:numPr>
          <w:ilvl w:val="0"/>
          <w:numId w:val="5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-Marketing vert</w:t>
      </w:r>
    </w:p>
    <w:p w14:paraId="5894A9A7" w14:textId="3B36E69D" w:rsidR="00C71581" w:rsidRPr="00B549E9" w:rsidRDefault="00C71581" w:rsidP="00C71581">
      <w:pPr>
        <w:pStyle w:val="ListParagraph"/>
        <w:numPr>
          <w:ilvl w:val="0"/>
          <w:numId w:val="5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-Responsabilité sociale </w:t>
      </w:r>
    </w:p>
    <w:p w14:paraId="314B9243" w14:textId="7A57BE08" w:rsidR="00C71581" w:rsidRPr="00B549E9" w:rsidRDefault="00C71581" w:rsidP="00C71581">
      <w:pPr>
        <w:pStyle w:val="ListParagraph"/>
        <w:numPr>
          <w:ilvl w:val="0"/>
          <w:numId w:val="5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-Eco-science</w:t>
      </w:r>
    </w:p>
    <w:p w14:paraId="4439D972" w14:textId="040F0027" w:rsidR="00C71581" w:rsidRPr="00B549E9" w:rsidRDefault="00C71581" w:rsidP="00C71581">
      <w:pPr>
        <w:pStyle w:val="ListParagraph"/>
        <w:numPr>
          <w:ilvl w:val="0"/>
          <w:numId w:val="5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-Cause Environnementale </w:t>
      </w:r>
    </w:p>
    <w:p w14:paraId="13222E06" w14:textId="3A3E66A8" w:rsidR="00C71581" w:rsidRPr="00B549E9" w:rsidRDefault="00C71581" w:rsidP="00C71581">
      <w:pPr>
        <w:pStyle w:val="ListParagraph"/>
        <w:numPr>
          <w:ilvl w:val="0"/>
          <w:numId w:val="54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-Responsabilité civique </w:t>
      </w:r>
    </w:p>
    <w:p w14:paraId="2909BB08" w14:textId="77777777" w:rsidR="00E6434F" w:rsidRPr="00B549E9" w:rsidRDefault="00E6434F" w:rsidP="00C7158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558E15E" w14:textId="404F9678" w:rsidR="00E6434F" w:rsidRPr="00B549E9" w:rsidRDefault="00E6434F" w:rsidP="00C71581">
      <w:pPr>
        <w:rPr>
          <w:rFonts w:ascii="Tahoma" w:hAnsi="Tahoma" w:cs="Tahoma"/>
          <w:b/>
          <w:color w:val="76923C" w:themeColor="accent3" w:themeShade="BF"/>
          <w:sz w:val="36"/>
          <w:szCs w:val="36"/>
          <w:u w:val="single"/>
        </w:rPr>
      </w:pPr>
      <w:r w:rsidRPr="00B549E9">
        <w:rPr>
          <w:rFonts w:ascii="Tahoma" w:hAnsi="Tahoma" w:cs="Tahoma"/>
          <w:b/>
          <w:color w:val="76923C" w:themeColor="accent3" w:themeShade="BF"/>
          <w:sz w:val="36"/>
          <w:szCs w:val="36"/>
          <w:u w:val="single"/>
        </w:rPr>
        <w:t>Partie C : Personne important</w:t>
      </w:r>
    </w:p>
    <w:p w14:paraId="5CB2540E" w14:textId="77777777" w:rsidR="00E6434F" w:rsidRPr="00B549E9" w:rsidRDefault="00E6434F" w:rsidP="00C71581">
      <w:pPr>
        <w:rPr>
          <w:rFonts w:ascii="Tahoma" w:hAnsi="Tahoma" w:cs="Tahoma"/>
          <w:color w:val="76923C" w:themeColor="accent3" w:themeShade="BF"/>
          <w:sz w:val="28"/>
          <w:szCs w:val="28"/>
        </w:rPr>
      </w:pPr>
    </w:p>
    <w:p w14:paraId="107449DC" w14:textId="0887705D" w:rsidR="00C71581" w:rsidRPr="00B549E9" w:rsidRDefault="00C71581" w:rsidP="00C7158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La Méthode Barnum</w:t>
      </w:r>
      <w:r w:rsidR="00E6434F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(barnum </w:t>
      </w:r>
      <w:proofErr w:type="gramStart"/>
      <w:r w:rsidR="00E6434F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a</w:t>
      </w:r>
      <w:proofErr w:type="gramEnd"/>
      <w:r w:rsidR="00E6434F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aider, donne de bonne idée)</w:t>
      </w:r>
    </w:p>
    <w:p w14:paraId="6B5A5953" w14:textId="77777777" w:rsidR="00C71581" w:rsidRPr="00B549E9" w:rsidRDefault="00C71581" w:rsidP="00C7158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5BC94B85" w14:textId="6C593540" w:rsidR="00AE22F9" w:rsidRPr="00B549E9" w:rsidRDefault="00AE22F9" w:rsidP="00AE22F9">
      <w:pPr>
        <w:pStyle w:val="ListParagraph"/>
        <w:numPr>
          <w:ilvl w:val="0"/>
          <w:numId w:val="5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lastRenderedPageBreak/>
        <w:t xml:space="preserve">Faire de la publicité </w:t>
      </w:r>
    </w:p>
    <w:p w14:paraId="6DB5A3C9" w14:textId="73153C4C" w:rsidR="00AE22F9" w:rsidRPr="00B549E9" w:rsidRDefault="00AE22F9" w:rsidP="00AE22F9">
      <w:pPr>
        <w:pStyle w:val="ListParagraph"/>
        <w:numPr>
          <w:ilvl w:val="0"/>
          <w:numId w:val="5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Raconter n’importe quoi sur n’importe qui (il présentera un jour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a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la foule le chaînon manquant)</w:t>
      </w:r>
    </w:p>
    <w:p w14:paraId="4BA0CE40" w14:textId="1F155B96" w:rsidR="00AE22F9" w:rsidRPr="00B549E9" w:rsidRDefault="00AE22F9" w:rsidP="00AE22F9">
      <w:pPr>
        <w:pStyle w:val="ListParagraph"/>
        <w:numPr>
          <w:ilvl w:val="0"/>
          <w:numId w:val="5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Mettre le nom « Barnum » sur toutes les lèvres (ancêtres des relations publiques et de la promotion par l’objet)</w:t>
      </w:r>
    </w:p>
    <w:p w14:paraId="1167419E" w14:textId="77777777" w:rsidR="00AE22F9" w:rsidRPr="00B549E9" w:rsidRDefault="00AE22F9" w:rsidP="00AE22F9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B6C8937" w14:textId="247980F5" w:rsidR="00AE22F9" w:rsidRPr="00B549E9" w:rsidRDefault="00AE22F9" w:rsidP="00AE22F9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Barnum : Un fin </w:t>
      </w:r>
      <w:r w:rsidR="001844FB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stratège  </w:t>
      </w:r>
    </w:p>
    <w:p w14:paraId="5C501D0B" w14:textId="77777777" w:rsidR="00AE22F9" w:rsidRPr="00B549E9" w:rsidRDefault="00AE22F9" w:rsidP="00AE22F9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45502C1" w14:textId="0955F01A" w:rsidR="001844FB" w:rsidRPr="00B549E9" w:rsidRDefault="001844FB" w:rsidP="001844FB">
      <w:pPr>
        <w:pStyle w:val="ListParagraph"/>
        <w:numPr>
          <w:ilvl w:val="0"/>
          <w:numId w:val="5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Donne a ses stars des noms évocateurs : Tom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Thumb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ou le « 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Midget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 » pour faire les grands titres des journaux </w:t>
      </w:r>
    </w:p>
    <w:p w14:paraId="4DFB456E" w14:textId="61FCD719" w:rsidR="00C71581" w:rsidRPr="00B549E9" w:rsidRDefault="00105C21" w:rsidP="00105C21">
      <w:pPr>
        <w:pStyle w:val="ListParagraph"/>
        <w:numPr>
          <w:ilvl w:val="0"/>
          <w:numId w:val="5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Organise des événements grandioses : mariages de la Fat Lady et du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thin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man afin d’obtenir de la visibilité dans les journaux</w:t>
      </w:r>
    </w:p>
    <w:p w14:paraId="611E49AA" w14:textId="78C66877" w:rsidR="00105C21" w:rsidRPr="00B549E9" w:rsidRDefault="00105C21" w:rsidP="00105C21">
      <w:pPr>
        <w:pStyle w:val="ListParagraph"/>
        <w:numPr>
          <w:ilvl w:val="0"/>
          <w:numId w:val="5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Il est un génie de la mis en marché</w:t>
      </w:r>
    </w:p>
    <w:p w14:paraId="3BD4B9D7" w14:textId="48F96855" w:rsidR="00105C21" w:rsidRPr="00B549E9" w:rsidRDefault="00105C21" w:rsidP="00105C21">
      <w:pPr>
        <w:pStyle w:val="ListParagraph"/>
        <w:numPr>
          <w:ilvl w:val="0"/>
          <w:numId w:val="5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Lance le culte moderne de la star</w:t>
      </w:r>
    </w:p>
    <w:p w14:paraId="23387BFD" w14:textId="0B89DCC3" w:rsidR="00105C21" w:rsidRPr="00B549E9" w:rsidRDefault="00105C21" w:rsidP="00105C21">
      <w:pPr>
        <w:pStyle w:val="ListParagraph"/>
        <w:numPr>
          <w:ilvl w:val="0"/>
          <w:numId w:val="5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L’industrie du loisir prend sont envol</w:t>
      </w:r>
    </w:p>
    <w:p w14:paraId="2FD14D29" w14:textId="3ACCE2BC" w:rsidR="00105C21" w:rsidRPr="00B549E9" w:rsidRDefault="00105C21" w:rsidP="00105C21">
      <w:pPr>
        <w:pStyle w:val="ListParagraph"/>
        <w:numPr>
          <w:ilvl w:val="0"/>
          <w:numId w:val="5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Comprend L’importance de la relation publique</w:t>
      </w:r>
    </w:p>
    <w:p w14:paraId="59767B4E" w14:textId="77777777" w:rsidR="00105C21" w:rsidRPr="00B549E9" w:rsidRDefault="00105C21" w:rsidP="00105C2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1230FF3" w14:textId="64651025" w:rsidR="00105C21" w:rsidRPr="00B549E9" w:rsidRDefault="00105C21" w:rsidP="00105C2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L’effet Barnum </w:t>
      </w:r>
    </w:p>
    <w:p w14:paraId="14294398" w14:textId="77777777" w:rsidR="00105C21" w:rsidRPr="00B549E9" w:rsidRDefault="00105C21" w:rsidP="00105C2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06B1E03" w14:textId="4485A152" w:rsidR="00105C21" w:rsidRPr="00B549E9" w:rsidRDefault="00105C21" w:rsidP="009D5DCA">
      <w:pPr>
        <w:pStyle w:val="ListParagraph"/>
        <w:numPr>
          <w:ilvl w:val="0"/>
          <w:numId w:val="5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Une théorie fondamentale en psychologie, « l’effet barnum » a été nommée en hommage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a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Barnum</w:t>
      </w:r>
    </w:p>
    <w:p w14:paraId="56A05686" w14:textId="77777777" w:rsidR="00105C21" w:rsidRPr="00B549E9" w:rsidRDefault="00105C21" w:rsidP="00105C2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5607834D" w14:textId="50517C68" w:rsidR="00105C21" w:rsidRPr="00B549E9" w:rsidRDefault="00105C21" w:rsidP="00105C2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Henry Ford</w:t>
      </w:r>
    </w:p>
    <w:p w14:paraId="0B7CDDB1" w14:textId="77777777" w:rsidR="00105C21" w:rsidRPr="00B549E9" w:rsidRDefault="00105C21" w:rsidP="00105C2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11E88F5" w14:textId="64F9226E" w:rsidR="00105C21" w:rsidRPr="00B549E9" w:rsidRDefault="00105C21" w:rsidP="009D5DCA">
      <w:pPr>
        <w:pStyle w:val="ListParagraph"/>
        <w:numPr>
          <w:ilvl w:val="0"/>
          <w:numId w:val="5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Il a inventé la voiture grand public (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ford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>)</w:t>
      </w:r>
    </w:p>
    <w:p w14:paraId="48CD7F8D" w14:textId="4AC61676" w:rsidR="00105C21" w:rsidRPr="00B549E9" w:rsidRDefault="00105C21" w:rsidP="009D5DCA">
      <w:pPr>
        <w:pStyle w:val="ListParagraph"/>
        <w:numPr>
          <w:ilvl w:val="0"/>
          <w:numId w:val="5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Se sert des medias pour mousser son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Model.T</w:t>
      </w:r>
      <w:proofErr w:type="spellEnd"/>
    </w:p>
    <w:p w14:paraId="2C587FD0" w14:textId="6B86E40B" w:rsidR="00105C21" w:rsidRPr="00B549E9" w:rsidRDefault="00105C21" w:rsidP="009D5DCA">
      <w:pPr>
        <w:pStyle w:val="ListParagraph"/>
        <w:numPr>
          <w:ilvl w:val="0"/>
          <w:numId w:val="5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Organise des courses automobiles </w:t>
      </w:r>
    </w:p>
    <w:p w14:paraId="5A2C2B53" w14:textId="19052207" w:rsidR="00105C21" w:rsidRPr="00B549E9" w:rsidRDefault="00105C21" w:rsidP="009D5DCA">
      <w:pPr>
        <w:pStyle w:val="ListParagraph"/>
        <w:numPr>
          <w:ilvl w:val="0"/>
          <w:numId w:val="5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Réalise les premier sondages : «  pourquoi avez vous acheter un modèle T »</w:t>
      </w:r>
    </w:p>
    <w:p w14:paraId="74F716A5" w14:textId="08A91E12" w:rsidR="00105C21" w:rsidRPr="00B549E9" w:rsidRDefault="00105C21" w:rsidP="009D5DCA">
      <w:pPr>
        <w:pStyle w:val="ListParagraph"/>
        <w:numPr>
          <w:ilvl w:val="0"/>
          <w:numId w:val="5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Il donnait de multiples entrevues sur n’importe quel sujet</w:t>
      </w:r>
    </w:p>
    <w:p w14:paraId="5AF3450C" w14:textId="77777777" w:rsidR="00105C21" w:rsidRPr="00B549E9" w:rsidRDefault="00105C21" w:rsidP="00105C2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32E2E646" w14:textId="2A477FA0" w:rsidR="00105C21" w:rsidRPr="00B549E9" w:rsidRDefault="00105C21" w:rsidP="00105C2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proofErr w:type="spellStart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Ivy</w:t>
      </w:r>
      <w:proofErr w:type="spellEnd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 xml:space="preserve"> </w:t>
      </w:r>
      <w:proofErr w:type="spellStart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LeeBetter</w:t>
      </w:r>
      <w:proofErr w:type="spellEnd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 xml:space="preserve"> Lee</w:t>
      </w: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</w:t>
      </w:r>
      <w:r w:rsidR="00E6434F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(une des papa, fondateurs)</w:t>
      </w:r>
    </w:p>
    <w:p w14:paraId="7908D6A2" w14:textId="77777777" w:rsidR="00105C21" w:rsidRPr="00B549E9" w:rsidRDefault="00105C21" w:rsidP="00105C2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39C987F9" w14:textId="5573E7A3" w:rsidR="00105C21" w:rsidRPr="00B549E9" w:rsidRDefault="00105C21" w:rsidP="009D5DCA">
      <w:pPr>
        <w:pStyle w:val="ListParagraph"/>
        <w:numPr>
          <w:ilvl w:val="0"/>
          <w:numId w:val="5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Considérer par plusieurs comme le père des relation publiques (avec </w:t>
      </w:r>
      <w:proofErr w:type="spellStart"/>
      <w:proofErr w:type="gramStart"/>
      <w:r w:rsidRPr="00B549E9">
        <w:rPr>
          <w:rFonts w:ascii="Tahoma" w:hAnsi="Tahoma" w:cs="Tahoma"/>
          <w:color w:val="76923C" w:themeColor="accent3" w:themeShade="BF"/>
        </w:rPr>
        <w:t>Bernay’s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> )</w:t>
      </w:r>
      <w:proofErr w:type="gramEnd"/>
    </w:p>
    <w:p w14:paraId="684CD814" w14:textId="6AC7E4B2" w:rsidR="00105C21" w:rsidRPr="00B549E9" w:rsidRDefault="00105C21" w:rsidP="009D5DCA">
      <w:pPr>
        <w:pStyle w:val="ListParagraph"/>
        <w:numPr>
          <w:ilvl w:val="0"/>
          <w:numId w:val="5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A travailler comme journaliste Au New York American, the New York Times et the New York World</w:t>
      </w:r>
    </w:p>
    <w:p w14:paraId="4D6D078F" w14:textId="7FF626B0" w:rsidR="00105C21" w:rsidRPr="00B549E9" w:rsidRDefault="009D5DCA" w:rsidP="009D5DCA">
      <w:pPr>
        <w:pStyle w:val="ListParagraph"/>
        <w:numPr>
          <w:ilvl w:val="0"/>
          <w:numId w:val="5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Inventeur de la communication de crise</w:t>
      </w:r>
    </w:p>
    <w:p w14:paraId="5181E9E0" w14:textId="55697522" w:rsidR="009D5DCA" w:rsidRPr="00B549E9" w:rsidRDefault="009D5DCA" w:rsidP="009D5DCA">
      <w:pPr>
        <w:pStyle w:val="ListParagraph"/>
        <w:numPr>
          <w:ilvl w:val="0"/>
          <w:numId w:val="58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Désapprouve les tactiques de Barnum</w:t>
      </w:r>
    </w:p>
    <w:p w14:paraId="222D2AB2" w14:textId="77777777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5472948" w14:textId="1F242948" w:rsidR="00105C21" w:rsidRPr="00B549E9" w:rsidRDefault="009D5DCA" w:rsidP="00105C2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Lee : faits saillants</w:t>
      </w:r>
    </w:p>
    <w:p w14:paraId="48B33C7B" w14:textId="77777777" w:rsidR="009D5DCA" w:rsidRPr="00B549E9" w:rsidRDefault="009D5DCA" w:rsidP="00105C21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9506687" w14:textId="41FDCA81" w:rsidR="009D5DCA" w:rsidRPr="00B549E9" w:rsidRDefault="009D5DCA" w:rsidP="009D5DCA">
      <w:pPr>
        <w:pStyle w:val="ListParagraph"/>
        <w:numPr>
          <w:ilvl w:val="0"/>
          <w:numId w:val="5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Fonde le premier bureau de relations publiques en 1904</w:t>
      </w:r>
    </w:p>
    <w:p w14:paraId="3702280E" w14:textId="70CD59CC" w:rsidR="009D5DCA" w:rsidRPr="00B549E9" w:rsidRDefault="009D5DCA" w:rsidP="009D5DCA">
      <w:pPr>
        <w:pStyle w:val="ListParagraph"/>
        <w:numPr>
          <w:ilvl w:val="0"/>
          <w:numId w:val="59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Sous ses recommandations, la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Pennsylvania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Railroad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« joue les indiens » pour vendre des voyages dans l’ouest </w:t>
      </w:r>
    </w:p>
    <w:p w14:paraId="01C6B541" w14:textId="6CBED5B7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019B661" w14:textId="634EEC50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Gestion de crise : en 1906</w:t>
      </w:r>
    </w:p>
    <w:p w14:paraId="5D6769B3" w14:textId="77777777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4CE7D55" w14:textId="6392C0E0" w:rsidR="009D5DCA" w:rsidRPr="00B549E9" w:rsidRDefault="009D5DCA" w:rsidP="009D5DCA">
      <w:pPr>
        <w:pStyle w:val="ListParagraph"/>
        <w:numPr>
          <w:ilvl w:val="0"/>
          <w:numId w:val="60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Il est appelé par des industriels du charbon pour briser une grève</w:t>
      </w:r>
    </w:p>
    <w:p w14:paraId="65CCB5AB" w14:textId="00F26C1A" w:rsidR="009D5DCA" w:rsidRPr="00B549E9" w:rsidRDefault="009D5DCA" w:rsidP="009D5DCA">
      <w:pPr>
        <w:pStyle w:val="ListParagraph"/>
        <w:numPr>
          <w:ilvl w:val="0"/>
          <w:numId w:val="60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Lee, pour apaiser les oppositions, produit une déclaration, appeler « déclaration principales »</w:t>
      </w:r>
    </w:p>
    <w:p w14:paraId="0FFE4FEF" w14:textId="77777777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89EF810" w14:textId="77777777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Le rôle de l’information</w:t>
      </w:r>
    </w:p>
    <w:p w14:paraId="1D2910E3" w14:textId="77777777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8999014" w14:textId="53C921A9" w:rsidR="009D5DCA" w:rsidRPr="00B549E9" w:rsidRDefault="009D5DCA" w:rsidP="009D5DCA">
      <w:pPr>
        <w:pStyle w:val="ListParagraph"/>
        <w:numPr>
          <w:ilvl w:val="0"/>
          <w:numId w:val="6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Les 2 clé d’une bonne campagne : l’information et la vérité</w:t>
      </w:r>
    </w:p>
    <w:p w14:paraId="661D3E63" w14:textId="13F7E176" w:rsidR="009D5DCA" w:rsidRPr="00B549E9" w:rsidRDefault="00E6434F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</w:t>
      </w:r>
    </w:p>
    <w:p w14:paraId="6CF6D1A7" w14:textId="27913885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Quartes principes de Lee</w:t>
      </w:r>
      <w:r w:rsidR="00E6434F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** </w:t>
      </w:r>
      <w:proofErr w:type="gramStart"/>
      <w:r w:rsidR="00E6434F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( encapsule</w:t>
      </w:r>
      <w:proofErr w:type="gramEnd"/>
      <w:r w:rsidR="00E6434F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nouvelle </w:t>
      </w:r>
      <w:proofErr w:type="spellStart"/>
      <w:r w:rsidR="00E6434F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maniere</w:t>
      </w:r>
      <w:proofErr w:type="spellEnd"/>
      <w:r w:rsidR="00E6434F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de faire relation publique)</w:t>
      </w:r>
    </w:p>
    <w:p w14:paraId="5EB76B42" w14:textId="77777777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3D9ABA1D" w14:textId="364332A7" w:rsidR="009D5DCA" w:rsidRPr="00B549E9" w:rsidRDefault="009D5DCA" w:rsidP="009D5DCA">
      <w:pPr>
        <w:pStyle w:val="ListParagraph"/>
        <w:numPr>
          <w:ilvl w:val="0"/>
          <w:numId w:val="6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Intérêt public : il faut s’aligner sur l’intérêt publiques </w:t>
      </w:r>
    </w:p>
    <w:p w14:paraId="4AFAFB5F" w14:textId="12AEBD06" w:rsidR="009D5DCA" w:rsidRPr="00B549E9" w:rsidRDefault="009D5DCA" w:rsidP="009D5DCA">
      <w:pPr>
        <w:pStyle w:val="ListParagraph"/>
        <w:numPr>
          <w:ilvl w:val="0"/>
          <w:numId w:val="6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Activité de direction : il faut collaborer avec la haute direction </w:t>
      </w:r>
    </w:p>
    <w:p w14:paraId="5167B59A" w14:textId="40B90739" w:rsidR="009D5DCA" w:rsidRPr="00B549E9" w:rsidRDefault="009D5DCA" w:rsidP="009D5DCA">
      <w:pPr>
        <w:pStyle w:val="ListParagraph"/>
        <w:numPr>
          <w:ilvl w:val="0"/>
          <w:numId w:val="6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Maintien de relations ouvertes avec les medias il faut collaborer </w:t>
      </w:r>
    </w:p>
    <w:p w14:paraId="3D7E79EF" w14:textId="0E2477F9" w:rsidR="009D5DCA" w:rsidRPr="00B549E9" w:rsidRDefault="009D5DCA" w:rsidP="009D5DCA">
      <w:pPr>
        <w:pStyle w:val="ListParagraph"/>
        <w:numPr>
          <w:ilvl w:val="0"/>
          <w:numId w:val="62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Humanisation des rapports : fondation </w:t>
      </w:r>
    </w:p>
    <w:p w14:paraId="281B4946" w14:textId="77777777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333A4B32" w14:textId="1432EBA1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Lee – un inventeur </w:t>
      </w:r>
    </w:p>
    <w:p w14:paraId="00863106" w14:textId="77777777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371359C5" w14:textId="7359FFD6" w:rsidR="009D5DCA" w:rsidRPr="00B549E9" w:rsidRDefault="009D5DCA" w:rsidP="009D5DCA">
      <w:pPr>
        <w:pStyle w:val="ListParagraph"/>
        <w:numPr>
          <w:ilvl w:val="0"/>
          <w:numId w:val="6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Engager en 1914 par John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Rockfeller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jr, lequel est considère a l’époque comme l’homme le plus </w:t>
      </w:r>
      <w:r w:rsidR="001D3E54" w:rsidRPr="00B549E9">
        <w:rPr>
          <w:rFonts w:ascii="Tahoma" w:hAnsi="Tahoma" w:cs="Tahoma"/>
          <w:color w:val="76923C" w:themeColor="accent3" w:themeShade="BF"/>
        </w:rPr>
        <w:t>détester</w:t>
      </w:r>
      <w:r w:rsidRPr="00B549E9">
        <w:rPr>
          <w:rFonts w:ascii="Tahoma" w:hAnsi="Tahoma" w:cs="Tahoma"/>
          <w:color w:val="76923C" w:themeColor="accent3" w:themeShade="BF"/>
        </w:rPr>
        <w:t xml:space="preserve"> </w:t>
      </w:r>
      <w:r w:rsidR="001D3E54" w:rsidRPr="00B549E9">
        <w:rPr>
          <w:rFonts w:ascii="Tahoma" w:hAnsi="Tahoma" w:cs="Tahoma"/>
          <w:color w:val="76923C" w:themeColor="accent3" w:themeShade="BF"/>
        </w:rPr>
        <w:t>au Etat</w:t>
      </w:r>
      <w:r w:rsidRPr="00B549E9">
        <w:rPr>
          <w:rFonts w:ascii="Tahoma" w:hAnsi="Tahoma" w:cs="Tahoma"/>
          <w:color w:val="76923C" w:themeColor="accent3" w:themeShade="BF"/>
        </w:rPr>
        <w:t xml:space="preserve"> Unis </w:t>
      </w:r>
    </w:p>
    <w:p w14:paraId="3C6B6B33" w14:textId="6BA140A9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43A8789" w14:textId="6B4B08DF" w:rsidR="001D3E54" w:rsidRPr="00B549E9" w:rsidRDefault="001D3E54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 xml:space="preserve">Lee et la famille </w:t>
      </w:r>
      <w:proofErr w:type="spellStart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Rockfeller</w:t>
      </w:r>
      <w:proofErr w:type="spellEnd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</w:t>
      </w:r>
    </w:p>
    <w:p w14:paraId="54E450D3" w14:textId="77777777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38A04B59" w14:textId="5B02C1CD" w:rsidR="001D3E54" w:rsidRPr="00B549E9" w:rsidRDefault="001D3E54" w:rsidP="001D3E54">
      <w:pPr>
        <w:pStyle w:val="ListParagraph"/>
        <w:numPr>
          <w:ilvl w:val="0"/>
          <w:numId w:val="6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Il persuader les Rockefeller de participer a des œuvres philanthropiques </w:t>
      </w:r>
    </w:p>
    <w:p w14:paraId="40F1BFC2" w14:textId="0D2E4C9C" w:rsidR="001D3E54" w:rsidRPr="00B549E9" w:rsidRDefault="001D3E54" w:rsidP="001D3E54">
      <w:pPr>
        <w:pStyle w:val="ListParagraph"/>
        <w:numPr>
          <w:ilvl w:val="0"/>
          <w:numId w:val="6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Suggère à Rockefeller de donner des sous aux enfants </w:t>
      </w:r>
    </w:p>
    <w:p w14:paraId="02E7AEEC" w14:textId="1F46BB51" w:rsidR="001D3E54" w:rsidRPr="00B549E9" w:rsidRDefault="001D3E54" w:rsidP="001D3E54">
      <w:pPr>
        <w:pStyle w:val="ListParagraph"/>
        <w:numPr>
          <w:ilvl w:val="0"/>
          <w:numId w:val="6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Lors d’un conflit avec des mineurs, suggère </w:t>
      </w:r>
      <w:proofErr w:type="gramStart"/>
      <w:r w:rsidRPr="00B549E9">
        <w:rPr>
          <w:rFonts w:ascii="Tahoma" w:hAnsi="Tahoma" w:cs="Tahoma"/>
          <w:color w:val="76923C" w:themeColor="accent3" w:themeShade="BF"/>
        </w:rPr>
        <w:t>a</w:t>
      </w:r>
      <w:proofErr w:type="gramEnd"/>
      <w:r w:rsidRPr="00B549E9">
        <w:rPr>
          <w:rFonts w:ascii="Tahoma" w:hAnsi="Tahoma" w:cs="Tahoma"/>
          <w:color w:val="76923C" w:themeColor="accent3" w:themeShade="BF"/>
        </w:rPr>
        <w:t xml:space="preserve"> Rockefeller d’engager un médiateur</w:t>
      </w:r>
    </w:p>
    <w:p w14:paraId="015EDD3A" w14:textId="758BA61B" w:rsidR="001D3E54" w:rsidRPr="00B549E9" w:rsidRDefault="001D3E54" w:rsidP="001D3E54">
      <w:pPr>
        <w:pStyle w:val="ListParagraph"/>
        <w:numPr>
          <w:ilvl w:val="0"/>
          <w:numId w:val="61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Rockefeller va rencontrer personnellement les mineurs et va aller jusqu’à danser avec eux </w:t>
      </w:r>
    </w:p>
    <w:p w14:paraId="55FD9C1F" w14:textId="77777777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9115671" w14:textId="3C7D445E" w:rsidR="001D3E54" w:rsidRPr="00B549E9" w:rsidRDefault="001D3E54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lastRenderedPageBreak/>
        <w:t>La vision de Lee</w:t>
      </w:r>
    </w:p>
    <w:p w14:paraId="1C246D2E" w14:textId="77777777" w:rsidR="001D3E54" w:rsidRPr="00B549E9" w:rsidRDefault="001D3E54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2CB4AF01" w14:textId="3AA6EF8E" w:rsidR="001D3E54" w:rsidRPr="00B549E9" w:rsidRDefault="001D3E54" w:rsidP="001D3E54">
      <w:pPr>
        <w:pStyle w:val="ListParagraph"/>
        <w:numPr>
          <w:ilvl w:val="0"/>
          <w:numId w:val="6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Lee veut humaniser les rapports entre les gens</w:t>
      </w:r>
    </w:p>
    <w:p w14:paraId="6617D082" w14:textId="5D6B4C87" w:rsidR="001D3E54" w:rsidRPr="00B549E9" w:rsidRDefault="001D3E54" w:rsidP="001D3E54">
      <w:pPr>
        <w:pStyle w:val="ListParagraph"/>
        <w:numPr>
          <w:ilvl w:val="0"/>
          <w:numId w:val="63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Il faut montrer les dirigeant sous un jour nouveau : jouant au golf, célébrant un anniversaire,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etc</w:t>
      </w:r>
      <w:proofErr w:type="spellEnd"/>
    </w:p>
    <w:p w14:paraId="7863C808" w14:textId="77777777" w:rsidR="001D3E54" w:rsidRPr="00B549E9" w:rsidRDefault="001D3E54" w:rsidP="001D3E5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F29D36C" w14:textId="01A5A408" w:rsidR="009D5DCA" w:rsidRPr="00B549E9" w:rsidRDefault="001D3E54" w:rsidP="001D3E5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La Techniques Lee au 21ieme Siècle</w:t>
      </w:r>
    </w:p>
    <w:p w14:paraId="4A926F98" w14:textId="77777777" w:rsidR="001D3E54" w:rsidRPr="00B549E9" w:rsidRDefault="001D3E54" w:rsidP="001D3E54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6ECFE5E5" w14:textId="08D31662" w:rsidR="001D3E54" w:rsidRPr="00B549E9" w:rsidRDefault="001D3E54" w:rsidP="001D3E54">
      <w:pPr>
        <w:pStyle w:val="ListParagraph"/>
        <w:numPr>
          <w:ilvl w:val="0"/>
          <w:numId w:val="6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Des faits : rapports annuel </w:t>
      </w:r>
    </w:p>
    <w:p w14:paraId="6502DD69" w14:textId="77777777" w:rsidR="001D3E54" w:rsidRPr="00B549E9" w:rsidRDefault="001D3E54" w:rsidP="001D3E54">
      <w:pPr>
        <w:pStyle w:val="ListParagraph"/>
        <w:numPr>
          <w:ilvl w:val="0"/>
          <w:numId w:val="6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Portée Social des faits : nombre d’écoles, de route, d’hôpitaux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etc</w:t>
      </w:r>
      <w:proofErr w:type="spellEnd"/>
    </w:p>
    <w:p w14:paraId="7033A879" w14:textId="393EAA55" w:rsidR="001D3E54" w:rsidRPr="00B549E9" w:rsidRDefault="001D3E54" w:rsidP="001D3E54">
      <w:pPr>
        <w:pStyle w:val="ListParagraph"/>
        <w:numPr>
          <w:ilvl w:val="0"/>
          <w:numId w:val="6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Image : le président en hélicoptère, un dirigeant en col roulé,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etc</w:t>
      </w:r>
      <w:proofErr w:type="spellEnd"/>
    </w:p>
    <w:p w14:paraId="40C2242E" w14:textId="77777777" w:rsidR="00A56537" w:rsidRPr="00B549E9" w:rsidRDefault="001D3E54" w:rsidP="001D3E54">
      <w:pPr>
        <w:pStyle w:val="ListParagraph"/>
        <w:numPr>
          <w:ilvl w:val="0"/>
          <w:numId w:val="65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Préoccupation sociale : centres de recherche, musées universitaire</w:t>
      </w:r>
    </w:p>
    <w:p w14:paraId="6F8D7BE9" w14:textId="77777777" w:rsidR="00A56537" w:rsidRPr="00B549E9" w:rsidRDefault="00A56537" w:rsidP="00A56537">
      <w:pPr>
        <w:rPr>
          <w:rFonts w:ascii="Tahoma" w:hAnsi="Tahoma" w:cs="Tahoma"/>
          <w:color w:val="76923C" w:themeColor="accent3" w:themeShade="BF"/>
        </w:rPr>
      </w:pPr>
    </w:p>
    <w:p w14:paraId="2AF94E54" w14:textId="5B2029B9" w:rsidR="001D3E54" w:rsidRPr="00B549E9" w:rsidRDefault="00A56537" w:rsidP="00A56537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Héritage de Lee</w:t>
      </w:r>
      <w:r w:rsidR="001D3E54" w:rsidRPr="00B549E9">
        <w:rPr>
          <w:rFonts w:ascii="Tahoma" w:hAnsi="Tahoma" w:cs="Tahoma"/>
          <w:color w:val="76923C" w:themeColor="accent3" w:themeShade="BF"/>
        </w:rPr>
        <w:t xml:space="preserve"> </w:t>
      </w:r>
    </w:p>
    <w:p w14:paraId="11A9FEE7" w14:textId="77777777" w:rsidR="009D5DCA" w:rsidRPr="00B549E9" w:rsidRDefault="009D5DCA" w:rsidP="009D5DCA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7BED9591" w14:textId="6F0B96E7" w:rsidR="00A56537" w:rsidRPr="00B549E9" w:rsidRDefault="00A56537" w:rsidP="00A56537">
      <w:pPr>
        <w:pStyle w:val="ListParagraph"/>
        <w:numPr>
          <w:ilvl w:val="0"/>
          <w:numId w:val="6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Lorsqu’il meurt en 1934, la plupart des grandes firmes américains se sont dotées d’un département de relations publiques </w:t>
      </w:r>
    </w:p>
    <w:p w14:paraId="2AA8FCCD" w14:textId="77777777" w:rsidR="00A56537" w:rsidRPr="00B549E9" w:rsidRDefault="00A56537" w:rsidP="00A56537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5DD5395B" w14:textId="4F8E7FFE" w:rsidR="00A56537" w:rsidRPr="00B549E9" w:rsidRDefault="00A56537" w:rsidP="00A56537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 xml:space="preserve">Edward L </w:t>
      </w:r>
      <w:proofErr w:type="spellStart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Barnays</w:t>
      </w:r>
      <w:proofErr w:type="spellEnd"/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</w:t>
      </w:r>
      <w:r w:rsidR="003261FC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(avantage avec </w:t>
      </w:r>
      <w:proofErr w:type="spellStart"/>
      <w:r w:rsidR="003261FC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lee</w:t>
      </w:r>
      <w:proofErr w:type="spellEnd"/>
      <w:r w:rsidR="003261FC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parce que beaucoup </w:t>
      </w:r>
      <w:proofErr w:type="spellStart"/>
      <w:r w:rsidR="003261FC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ecrie</w:t>
      </w:r>
      <w:proofErr w:type="spellEnd"/>
      <w:r w:rsidR="003261FC"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>)</w:t>
      </w:r>
    </w:p>
    <w:p w14:paraId="37B32DA1" w14:textId="77777777" w:rsidR="00A56537" w:rsidRPr="00B549E9" w:rsidRDefault="00A56537" w:rsidP="00A56537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4683D91D" w14:textId="5F5DA20E" w:rsidR="00105C21" w:rsidRPr="00B549E9" w:rsidRDefault="00A56537" w:rsidP="00A56537">
      <w:pPr>
        <w:pStyle w:val="ListParagraph"/>
        <w:numPr>
          <w:ilvl w:val="0"/>
          <w:numId w:val="6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Publie en 1934, le livre </w:t>
      </w:r>
      <w:proofErr w:type="spellStart"/>
      <w:r w:rsidRPr="00B549E9">
        <w:rPr>
          <w:rFonts w:ascii="Tahoma" w:hAnsi="Tahoma" w:cs="Tahoma"/>
          <w:color w:val="76923C" w:themeColor="accent3" w:themeShade="BF"/>
        </w:rPr>
        <w:t>crystallizaing</w:t>
      </w:r>
      <w:proofErr w:type="spellEnd"/>
      <w:r w:rsidRPr="00B549E9">
        <w:rPr>
          <w:rFonts w:ascii="Tahoma" w:hAnsi="Tahoma" w:cs="Tahoma"/>
          <w:color w:val="76923C" w:themeColor="accent3" w:themeShade="BF"/>
        </w:rPr>
        <w:t xml:space="preserve"> public relations</w:t>
      </w:r>
    </w:p>
    <w:p w14:paraId="5E4A3199" w14:textId="440B4D92" w:rsidR="00A56537" w:rsidRPr="00B549E9" w:rsidRDefault="00A56537" w:rsidP="00A56537">
      <w:pPr>
        <w:pStyle w:val="ListParagraph"/>
        <w:numPr>
          <w:ilvl w:val="0"/>
          <w:numId w:val="6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Introduit les principes, les pratiques et l’étique de la profession : la notion d’image </w:t>
      </w:r>
    </w:p>
    <w:p w14:paraId="5C7EF094" w14:textId="75FDC495" w:rsidR="00A56537" w:rsidRPr="00B549E9" w:rsidRDefault="00A56537" w:rsidP="00A56537">
      <w:pPr>
        <w:pStyle w:val="ListParagraph"/>
        <w:numPr>
          <w:ilvl w:val="0"/>
          <w:numId w:val="66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 xml:space="preserve">Avec Lee, il est considéré comme le père des relations publiques </w:t>
      </w:r>
    </w:p>
    <w:p w14:paraId="236B7D18" w14:textId="77777777" w:rsidR="00A56537" w:rsidRPr="00B549E9" w:rsidRDefault="00A56537" w:rsidP="00A56537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1BA81D5B" w14:textId="1BC8FD7E" w:rsidR="00A56537" w:rsidRPr="00B549E9" w:rsidRDefault="00A56537" w:rsidP="00A56537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proofErr w:type="spellStart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Barnays</w:t>
      </w:r>
      <w:proofErr w:type="spellEnd"/>
      <w:r w:rsidRPr="00B549E9">
        <w:rPr>
          <w:rFonts w:ascii="Tahoma" w:hAnsi="Tahoma" w:cs="Tahoma"/>
          <w:color w:val="76923C" w:themeColor="accent3" w:themeShade="BF"/>
          <w:sz w:val="28"/>
          <w:szCs w:val="28"/>
          <w:highlight w:val="yellow"/>
          <w:u w:val="single"/>
        </w:rPr>
        <w:t> : Un innovateurs</w:t>
      </w:r>
      <w:r w:rsidRPr="00B549E9"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  <w:t xml:space="preserve"> </w:t>
      </w:r>
    </w:p>
    <w:p w14:paraId="4C98C4F6" w14:textId="77777777" w:rsidR="00A56537" w:rsidRPr="00B549E9" w:rsidRDefault="00A56537" w:rsidP="00A56537">
      <w:p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</w:p>
    <w:p w14:paraId="08B18260" w14:textId="7DDBA7AC" w:rsidR="00A56537" w:rsidRPr="00B549E9" w:rsidRDefault="00A56537" w:rsidP="00A56537">
      <w:pPr>
        <w:pStyle w:val="ListParagraph"/>
        <w:numPr>
          <w:ilvl w:val="0"/>
          <w:numId w:val="6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Joseph Goebbels s’est fortement inspiré de ses travaux</w:t>
      </w:r>
    </w:p>
    <w:p w14:paraId="514F5234" w14:textId="4CE0C80E" w:rsidR="00A56537" w:rsidRPr="00B549E9" w:rsidRDefault="009947ED" w:rsidP="00A56537">
      <w:pPr>
        <w:pStyle w:val="ListParagraph"/>
        <w:numPr>
          <w:ilvl w:val="0"/>
          <w:numId w:val="67"/>
        </w:numPr>
        <w:rPr>
          <w:rFonts w:ascii="Tahoma" w:hAnsi="Tahoma" w:cs="Tahoma"/>
          <w:color w:val="76923C" w:themeColor="accent3" w:themeShade="BF"/>
          <w:sz w:val="28"/>
          <w:szCs w:val="28"/>
          <w:u w:val="single"/>
        </w:rPr>
      </w:pPr>
      <w:r w:rsidRPr="00B549E9">
        <w:rPr>
          <w:rFonts w:ascii="Tahoma" w:hAnsi="Tahoma" w:cs="Tahoma"/>
          <w:color w:val="76923C" w:themeColor="accent3" w:themeShade="BF"/>
        </w:rPr>
        <w:t>Ses travaux sur l’inconscient</w:t>
      </w:r>
      <w:r w:rsidR="00A56537" w:rsidRPr="00B549E9">
        <w:rPr>
          <w:rFonts w:ascii="Tahoma" w:hAnsi="Tahoma" w:cs="Tahoma"/>
          <w:color w:val="76923C" w:themeColor="accent3" w:themeShade="BF"/>
        </w:rPr>
        <w:t xml:space="preserve"> ont contribué </w:t>
      </w:r>
      <w:proofErr w:type="gramStart"/>
      <w:r w:rsidR="00A56537" w:rsidRPr="00B549E9">
        <w:rPr>
          <w:rFonts w:ascii="Tahoma" w:hAnsi="Tahoma" w:cs="Tahoma"/>
          <w:color w:val="76923C" w:themeColor="accent3" w:themeShade="BF"/>
        </w:rPr>
        <w:t>a</w:t>
      </w:r>
      <w:proofErr w:type="gramEnd"/>
      <w:r w:rsidR="00A56537" w:rsidRPr="00B549E9">
        <w:rPr>
          <w:rFonts w:ascii="Tahoma" w:hAnsi="Tahoma" w:cs="Tahoma"/>
          <w:color w:val="76923C" w:themeColor="accent3" w:themeShade="BF"/>
        </w:rPr>
        <w:t xml:space="preserve"> l’émergence du marketing </w:t>
      </w:r>
    </w:p>
    <w:p w14:paraId="3A7F1449" w14:textId="6F89FC7C" w:rsidR="00A56537" w:rsidRPr="00B549E9" w:rsidRDefault="00A56537" w:rsidP="00A56537">
      <w:pPr>
        <w:rPr>
          <w:rFonts w:ascii="Tahoma" w:hAnsi="Tahoma" w:cs="Tahoma"/>
          <w:color w:val="76923C" w:themeColor="accent3" w:themeShade="BF"/>
          <w:u w:val="single"/>
        </w:rPr>
      </w:pPr>
    </w:p>
    <w:p w14:paraId="63B855E7" w14:textId="77777777" w:rsidR="00611872" w:rsidRPr="00B549E9" w:rsidRDefault="00611872" w:rsidP="00611872">
      <w:pPr>
        <w:rPr>
          <w:color w:val="76923C" w:themeColor="accent3" w:themeShade="BF"/>
        </w:rPr>
      </w:pPr>
      <w:proofErr w:type="spellStart"/>
      <w:r w:rsidRPr="00B549E9">
        <w:rPr>
          <w:color w:val="76923C" w:themeColor="accent3" w:themeShade="BF"/>
        </w:rPr>
        <w:t>Barnays</w:t>
      </w:r>
      <w:proofErr w:type="spellEnd"/>
      <w:r w:rsidRPr="00B549E9">
        <w:rPr>
          <w:color w:val="76923C" w:themeColor="accent3" w:themeShade="BF"/>
        </w:rPr>
        <w:t xml:space="preserve"> : un innovateur </w:t>
      </w:r>
    </w:p>
    <w:p w14:paraId="31C47B4D" w14:textId="77777777" w:rsidR="00611872" w:rsidRPr="00B549E9" w:rsidRDefault="00611872" w:rsidP="00611872">
      <w:pPr>
        <w:rPr>
          <w:color w:val="76923C" w:themeColor="accent3" w:themeShade="BF"/>
        </w:rPr>
      </w:pPr>
    </w:p>
    <w:p w14:paraId="59BB0087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-Joseph Goebbels s’est fortement </w:t>
      </w:r>
      <w:proofErr w:type="spellStart"/>
      <w:r w:rsidRPr="00B549E9">
        <w:rPr>
          <w:color w:val="76923C" w:themeColor="accent3" w:themeShade="BF"/>
        </w:rPr>
        <w:t>insipre</w:t>
      </w:r>
      <w:proofErr w:type="spellEnd"/>
      <w:r w:rsidRPr="00B549E9">
        <w:rPr>
          <w:color w:val="76923C" w:themeColor="accent3" w:themeShade="BF"/>
        </w:rPr>
        <w:t xml:space="preserve"> de ses travaux </w:t>
      </w:r>
    </w:p>
    <w:p w14:paraId="761026C9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-Ses travaux sur l’inconscient ont contribué </w:t>
      </w:r>
      <w:proofErr w:type="gramStart"/>
      <w:r w:rsidRPr="00B549E9">
        <w:rPr>
          <w:color w:val="76923C" w:themeColor="accent3" w:themeShade="BF"/>
        </w:rPr>
        <w:t>a</w:t>
      </w:r>
      <w:proofErr w:type="gramEnd"/>
      <w:r w:rsidRPr="00B549E9">
        <w:rPr>
          <w:color w:val="76923C" w:themeColor="accent3" w:themeShade="BF"/>
        </w:rPr>
        <w:t xml:space="preserve"> l’</w:t>
      </w:r>
      <w:proofErr w:type="spellStart"/>
      <w:r w:rsidRPr="00B549E9">
        <w:rPr>
          <w:color w:val="76923C" w:themeColor="accent3" w:themeShade="BF"/>
        </w:rPr>
        <w:t>emergence</w:t>
      </w:r>
      <w:proofErr w:type="spellEnd"/>
      <w:r w:rsidRPr="00B549E9">
        <w:rPr>
          <w:color w:val="76923C" w:themeColor="accent3" w:themeShade="BF"/>
        </w:rPr>
        <w:t xml:space="preserve"> du </w:t>
      </w:r>
      <w:proofErr w:type="spellStart"/>
      <w:r w:rsidRPr="00B549E9">
        <w:rPr>
          <w:color w:val="76923C" w:themeColor="accent3" w:themeShade="BF"/>
        </w:rPr>
        <w:t>markeiting</w:t>
      </w:r>
      <w:proofErr w:type="spellEnd"/>
    </w:p>
    <w:p w14:paraId="64ACF4DD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</w:t>
      </w:r>
      <w:proofErr w:type="spellStart"/>
      <w:r w:rsidRPr="00B549E9">
        <w:rPr>
          <w:color w:val="76923C" w:themeColor="accent3" w:themeShade="BF"/>
        </w:rPr>
        <w:t>insipre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frotmenet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gramStart"/>
      <w:r w:rsidRPr="00B549E9">
        <w:rPr>
          <w:color w:val="76923C" w:themeColor="accent3" w:themeShade="BF"/>
        </w:rPr>
        <w:t>les pionnier</w:t>
      </w:r>
      <w:proofErr w:type="gramEnd"/>
      <w:r w:rsidRPr="00B549E9">
        <w:rPr>
          <w:color w:val="76923C" w:themeColor="accent3" w:themeShade="BF"/>
        </w:rPr>
        <w:t xml:space="preserve"> de la </w:t>
      </w:r>
      <w:proofErr w:type="spellStart"/>
      <w:r w:rsidRPr="00B549E9">
        <w:rPr>
          <w:color w:val="76923C" w:themeColor="accent3" w:themeShade="BF"/>
        </w:rPr>
        <w:t>disipline</w:t>
      </w:r>
      <w:proofErr w:type="spellEnd"/>
      <w:r w:rsidRPr="00B549E9">
        <w:rPr>
          <w:color w:val="76923C" w:themeColor="accent3" w:themeShade="BF"/>
        </w:rPr>
        <w:t xml:space="preserve"> tels que Louis </w:t>
      </w:r>
      <w:proofErr w:type="spellStart"/>
      <w:r w:rsidRPr="00B549E9">
        <w:rPr>
          <w:color w:val="76923C" w:themeColor="accent3" w:themeShade="BF"/>
        </w:rPr>
        <w:t>Cheskin</w:t>
      </w:r>
      <w:proofErr w:type="spellEnd"/>
      <w:r w:rsidRPr="00B549E9">
        <w:rPr>
          <w:color w:val="76923C" w:themeColor="accent3" w:themeShade="BF"/>
        </w:rPr>
        <w:t xml:space="preserve"> et Ernest </w:t>
      </w:r>
      <w:proofErr w:type="spellStart"/>
      <w:r w:rsidRPr="00B549E9">
        <w:rPr>
          <w:color w:val="76923C" w:themeColor="accent3" w:themeShade="BF"/>
        </w:rPr>
        <w:t>Ditcher</w:t>
      </w:r>
      <w:proofErr w:type="spellEnd"/>
    </w:p>
    <w:p w14:paraId="5A3AA843" w14:textId="77777777" w:rsidR="00611872" w:rsidRPr="00B549E9" w:rsidRDefault="00611872" w:rsidP="00611872">
      <w:pPr>
        <w:rPr>
          <w:color w:val="76923C" w:themeColor="accent3" w:themeShade="BF"/>
        </w:rPr>
      </w:pPr>
    </w:p>
    <w:p w14:paraId="1755F459" w14:textId="77777777" w:rsidR="00611872" w:rsidRPr="00B549E9" w:rsidRDefault="00611872" w:rsidP="00611872">
      <w:pPr>
        <w:rPr>
          <w:color w:val="76923C" w:themeColor="accent3" w:themeShade="BF"/>
        </w:rPr>
      </w:pPr>
      <w:proofErr w:type="spellStart"/>
      <w:r w:rsidRPr="00B549E9">
        <w:rPr>
          <w:color w:val="76923C" w:themeColor="accent3" w:themeShade="BF"/>
        </w:rPr>
        <w:t>Bernays</w:t>
      </w:r>
      <w:proofErr w:type="spellEnd"/>
      <w:r w:rsidRPr="00B549E9">
        <w:rPr>
          <w:color w:val="76923C" w:themeColor="accent3" w:themeShade="BF"/>
        </w:rPr>
        <w:t xml:space="preserve"> : un fin </w:t>
      </w:r>
      <w:proofErr w:type="spellStart"/>
      <w:r w:rsidRPr="00B549E9">
        <w:rPr>
          <w:color w:val="76923C" w:themeColor="accent3" w:themeShade="BF"/>
        </w:rPr>
        <w:t>stratege</w:t>
      </w:r>
      <w:proofErr w:type="spellEnd"/>
    </w:p>
    <w:p w14:paraId="578BC449" w14:textId="77777777" w:rsidR="00611872" w:rsidRPr="00B549E9" w:rsidRDefault="00611872" w:rsidP="00611872">
      <w:pPr>
        <w:rPr>
          <w:color w:val="76923C" w:themeColor="accent3" w:themeShade="BF"/>
        </w:rPr>
      </w:pPr>
    </w:p>
    <w:p w14:paraId="27F60913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</w:t>
      </w:r>
      <w:proofErr w:type="spellStart"/>
      <w:r w:rsidRPr="00B549E9">
        <w:rPr>
          <w:color w:val="76923C" w:themeColor="accent3" w:themeShade="BF"/>
        </w:rPr>
        <w:t>Concainc</w:t>
      </w:r>
      <w:proofErr w:type="spellEnd"/>
      <w:r w:rsidRPr="00B549E9">
        <w:rPr>
          <w:color w:val="76923C" w:themeColor="accent3" w:themeShade="BF"/>
        </w:rPr>
        <w:t xml:space="preserve"> le </w:t>
      </w:r>
      <w:proofErr w:type="spellStart"/>
      <w:r w:rsidRPr="00B549E9">
        <w:rPr>
          <w:color w:val="76923C" w:themeColor="accent3" w:themeShade="BF"/>
        </w:rPr>
        <w:t>gouverenemnt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Tchecoslovaque</w:t>
      </w:r>
      <w:proofErr w:type="spellEnd"/>
      <w:r w:rsidRPr="00B549E9">
        <w:rPr>
          <w:color w:val="76923C" w:themeColor="accent3" w:themeShade="BF"/>
        </w:rPr>
        <w:t xml:space="preserve"> de retarder l’annonce de son </w:t>
      </w:r>
      <w:proofErr w:type="spellStart"/>
      <w:r w:rsidRPr="00B549E9">
        <w:rPr>
          <w:color w:val="76923C" w:themeColor="accent3" w:themeShade="BF"/>
        </w:rPr>
        <w:t>independance</w:t>
      </w:r>
      <w:proofErr w:type="spellEnd"/>
      <w:r w:rsidRPr="00B549E9">
        <w:rPr>
          <w:color w:val="76923C" w:themeColor="accent3" w:themeShade="BF"/>
        </w:rPr>
        <w:t xml:space="preserve"> d’un jour pour obtenir une plus grande couverture de presse</w:t>
      </w:r>
    </w:p>
    <w:p w14:paraId="24C6EE9A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lastRenderedPageBreak/>
        <w:t xml:space="preserve">-pour vendre du bacon, il monte une campagne </w:t>
      </w:r>
      <w:proofErr w:type="spellStart"/>
      <w:r w:rsidRPr="00B549E9">
        <w:rPr>
          <w:color w:val="76923C" w:themeColor="accent3" w:themeShade="BF"/>
        </w:rPr>
        <w:t>focusssant</w:t>
      </w:r>
      <w:proofErr w:type="spellEnd"/>
      <w:r w:rsidRPr="00B549E9">
        <w:rPr>
          <w:color w:val="76923C" w:themeColor="accent3" w:themeShade="BF"/>
        </w:rPr>
        <w:t xml:space="preserve"> sur l’importance d’un bon petit </w:t>
      </w:r>
      <w:proofErr w:type="spellStart"/>
      <w:r w:rsidRPr="00B549E9">
        <w:rPr>
          <w:color w:val="76923C" w:themeColor="accent3" w:themeShade="BF"/>
        </w:rPr>
        <w:t>dejeuner</w:t>
      </w:r>
      <w:proofErr w:type="spellEnd"/>
    </w:p>
    <w:p w14:paraId="7EBC5578" w14:textId="77777777" w:rsidR="00611872" w:rsidRPr="00B549E9" w:rsidRDefault="00611872" w:rsidP="00611872">
      <w:pPr>
        <w:rPr>
          <w:color w:val="76923C" w:themeColor="accent3" w:themeShade="BF"/>
        </w:rPr>
      </w:pPr>
    </w:p>
    <w:p w14:paraId="1A27E065" w14:textId="77777777" w:rsidR="00611872" w:rsidRPr="00B549E9" w:rsidRDefault="00611872" w:rsidP="00611872">
      <w:pPr>
        <w:rPr>
          <w:color w:val="76923C" w:themeColor="accent3" w:themeShade="BF"/>
        </w:rPr>
      </w:pPr>
      <w:proofErr w:type="spellStart"/>
      <w:r w:rsidRPr="00B549E9">
        <w:rPr>
          <w:color w:val="76923C" w:themeColor="accent3" w:themeShade="BF"/>
        </w:rPr>
        <w:t>Barnays</w:t>
      </w:r>
      <w:proofErr w:type="spellEnd"/>
      <w:r w:rsidRPr="00B549E9">
        <w:rPr>
          <w:color w:val="76923C" w:themeColor="accent3" w:themeShade="BF"/>
        </w:rPr>
        <w:t xml:space="preserve"> (suite) </w:t>
      </w:r>
    </w:p>
    <w:p w14:paraId="06D849A7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-Organise un </w:t>
      </w:r>
      <w:proofErr w:type="spellStart"/>
      <w:r w:rsidRPr="00B549E9">
        <w:rPr>
          <w:color w:val="76923C" w:themeColor="accent3" w:themeShade="BF"/>
        </w:rPr>
        <w:t>coucours</w:t>
      </w:r>
      <w:proofErr w:type="spellEnd"/>
      <w:r w:rsidRPr="00B549E9">
        <w:rPr>
          <w:color w:val="76923C" w:themeColor="accent3" w:themeShade="BF"/>
        </w:rPr>
        <w:t xml:space="preserve"> de </w:t>
      </w:r>
      <w:proofErr w:type="spellStart"/>
      <w:r w:rsidRPr="00B549E9">
        <w:rPr>
          <w:color w:val="76923C" w:themeColor="accent3" w:themeShade="BF"/>
        </w:rPr>
        <w:t>sculture</w:t>
      </w:r>
      <w:proofErr w:type="spellEnd"/>
      <w:r w:rsidRPr="00B549E9">
        <w:rPr>
          <w:color w:val="76923C" w:themeColor="accent3" w:themeShade="BF"/>
        </w:rPr>
        <w:t xml:space="preserve"> de savons pour vendre </w:t>
      </w:r>
      <w:proofErr w:type="spellStart"/>
      <w:r w:rsidRPr="00B549E9">
        <w:rPr>
          <w:color w:val="76923C" w:themeColor="accent3" w:themeShade="BF"/>
        </w:rPr>
        <w:t>Ivory</w:t>
      </w:r>
      <w:proofErr w:type="spellEnd"/>
    </w:p>
    <w:p w14:paraId="328E3FAB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-En 1990, la revue Life </w:t>
      </w:r>
      <w:proofErr w:type="spellStart"/>
      <w:r w:rsidRPr="00B549E9">
        <w:rPr>
          <w:color w:val="76923C" w:themeColor="accent3" w:themeShade="BF"/>
        </w:rPr>
        <w:t>placait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Bernays</w:t>
      </w:r>
      <w:proofErr w:type="spellEnd"/>
      <w:r w:rsidRPr="00B549E9">
        <w:rPr>
          <w:color w:val="76923C" w:themeColor="accent3" w:themeShade="BF"/>
        </w:rPr>
        <w:t xml:space="preserve"> dans sa liste des 100 </w:t>
      </w:r>
      <w:proofErr w:type="spellStart"/>
      <w:r w:rsidRPr="00B549E9">
        <w:rPr>
          <w:color w:val="76923C" w:themeColor="accent3" w:themeShade="BF"/>
        </w:rPr>
        <w:t>americain</w:t>
      </w:r>
      <w:proofErr w:type="spellEnd"/>
      <w:r w:rsidRPr="00B549E9">
        <w:rPr>
          <w:color w:val="76923C" w:themeColor="accent3" w:themeShade="BF"/>
        </w:rPr>
        <w:t xml:space="preserve"> les plus importants de l’</w:t>
      </w:r>
      <w:proofErr w:type="spellStart"/>
      <w:r w:rsidRPr="00B549E9">
        <w:rPr>
          <w:color w:val="76923C" w:themeColor="accent3" w:themeShade="BF"/>
        </w:rPr>
        <w:t>hisoitre</w:t>
      </w:r>
      <w:proofErr w:type="spellEnd"/>
    </w:p>
    <w:p w14:paraId="162D5F36" w14:textId="77777777" w:rsidR="00611872" w:rsidRPr="00B549E9" w:rsidRDefault="00611872" w:rsidP="00611872">
      <w:pPr>
        <w:rPr>
          <w:color w:val="76923C" w:themeColor="accent3" w:themeShade="BF"/>
        </w:rPr>
      </w:pPr>
    </w:p>
    <w:p w14:paraId="65AA5728" w14:textId="77777777" w:rsidR="00611872" w:rsidRPr="00B549E9" w:rsidRDefault="00611872" w:rsidP="00611872">
      <w:pPr>
        <w:rPr>
          <w:color w:val="76923C" w:themeColor="accent3" w:themeShade="BF"/>
        </w:rPr>
      </w:pPr>
      <w:proofErr w:type="spellStart"/>
      <w:r w:rsidRPr="00B549E9">
        <w:rPr>
          <w:color w:val="76923C" w:themeColor="accent3" w:themeShade="BF"/>
        </w:rPr>
        <w:t>Banrays</w:t>
      </w:r>
      <w:proofErr w:type="spellEnd"/>
      <w:r w:rsidRPr="00B549E9">
        <w:rPr>
          <w:color w:val="76923C" w:themeColor="accent3" w:themeShade="BF"/>
        </w:rPr>
        <w:t xml:space="preserve"> : le </w:t>
      </w:r>
      <w:proofErr w:type="spellStart"/>
      <w:r w:rsidRPr="00B549E9">
        <w:rPr>
          <w:color w:val="76923C" w:themeColor="accent3" w:themeShade="BF"/>
        </w:rPr>
        <w:t>relatinniste</w:t>
      </w:r>
      <w:proofErr w:type="spellEnd"/>
      <w:r w:rsidRPr="00B549E9">
        <w:rPr>
          <w:color w:val="76923C" w:themeColor="accent3" w:themeShade="BF"/>
        </w:rPr>
        <w:t xml:space="preserve"> </w:t>
      </w:r>
    </w:p>
    <w:p w14:paraId="52DE90BE" w14:textId="77777777" w:rsidR="00611872" w:rsidRPr="00B549E9" w:rsidRDefault="00611872" w:rsidP="00611872">
      <w:pPr>
        <w:rPr>
          <w:color w:val="76923C" w:themeColor="accent3" w:themeShade="BF"/>
        </w:rPr>
      </w:pPr>
    </w:p>
    <w:p w14:paraId="3F63A27D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-Parle de la </w:t>
      </w:r>
      <w:proofErr w:type="spellStart"/>
      <w:r w:rsidRPr="00B549E9">
        <w:rPr>
          <w:color w:val="76923C" w:themeColor="accent3" w:themeShade="BF"/>
        </w:rPr>
        <w:t>necessité</w:t>
      </w:r>
      <w:proofErr w:type="spellEnd"/>
      <w:r w:rsidRPr="00B549E9">
        <w:rPr>
          <w:color w:val="76923C" w:themeColor="accent3" w:themeShade="BF"/>
        </w:rPr>
        <w:t xml:space="preserve"> de planifier un effort de relations </w:t>
      </w:r>
      <w:proofErr w:type="spellStart"/>
      <w:r w:rsidRPr="00B549E9">
        <w:rPr>
          <w:color w:val="76923C" w:themeColor="accent3" w:themeShade="BF"/>
        </w:rPr>
        <w:t>publqiues</w:t>
      </w:r>
      <w:proofErr w:type="spellEnd"/>
      <w:r w:rsidRPr="00B549E9">
        <w:rPr>
          <w:color w:val="76923C" w:themeColor="accent3" w:themeShade="BF"/>
        </w:rPr>
        <w:t xml:space="preserve"> </w:t>
      </w:r>
    </w:p>
    <w:p w14:paraId="6C5D6A9A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-Donne le premier cours de relations publiques a la new </w:t>
      </w:r>
      <w:proofErr w:type="spellStart"/>
      <w:r w:rsidRPr="00B549E9">
        <w:rPr>
          <w:color w:val="76923C" w:themeColor="accent3" w:themeShade="BF"/>
        </w:rPr>
        <w:t>york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univierty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gramStart"/>
      <w:r w:rsidRPr="00B549E9">
        <w:rPr>
          <w:color w:val="76923C" w:themeColor="accent3" w:themeShade="BF"/>
        </w:rPr>
        <w:t xml:space="preserve">( </w:t>
      </w:r>
      <w:proofErr w:type="spellStart"/>
      <w:r w:rsidRPr="00B549E9">
        <w:rPr>
          <w:color w:val="76923C" w:themeColor="accent3" w:themeShade="BF"/>
        </w:rPr>
        <w:t>lee</w:t>
      </w:r>
      <w:proofErr w:type="spellEnd"/>
      <w:proofErr w:type="gram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etaient</w:t>
      </w:r>
      <w:proofErr w:type="spellEnd"/>
      <w:r w:rsidRPr="00B549E9">
        <w:rPr>
          <w:color w:val="76923C" w:themeColor="accent3" w:themeShade="BF"/>
        </w:rPr>
        <w:t xml:space="preserve"> le premier au </w:t>
      </w:r>
      <w:proofErr w:type="spellStart"/>
      <w:r w:rsidRPr="00B549E9">
        <w:rPr>
          <w:color w:val="76923C" w:themeColor="accent3" w:themeShade="BF"/>
        </w:rPr>
        <w:t>college</w:t>
      </w:r>
      <w:proofErr w:type="spellEnd"/>
      <w:r w:rsidRPr="00B549E9">
        <w:rPr>
          <w:color w:val="76923C" w:themeColor="accent3" w:themeShade="BF"/>
        </w:rPr>
        <w:t xml:space="preserve"> )</w:t>
      </w:r>
    </w:p>
    <w:p w14:paraId="56CF83F0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-a collabore avec plusieurs </w:t>
      </w:r>
      <w:proofErr w:type="spellStart"/>
      <w:r w:rsidRPr="00B549E9">
        <w:rPr>
          <w:color w:val="76923C" w:themeColor="accent3" w:themeShade="BF"/>
        </w:rPr>
        <w:t>president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americans</w:t>
      </w:r>
      <w:proofErr w:type="spellEnd"/>
    </w:p>
    <w:p w14:paraId="720580E6" w14:textId="77777777" w:rsidR="00611872" w:rsidRPr="00B549E9" w:rsidRDefault="00611872" w:rsidP="00611872">
      <w:pPr>
        <w:rPr>
          <w:color w:val="76923C" w:themeColor="accent3" w:themeShade="BF"/>
        </w:rPr>
      </w:pPr>
    </w:p>
    <w:p w14:paraId="582EFB47" w14:textId="77777777" w:rsidR="00611872" w:rsidRPr="00B549E9" w:rsidRDefault="00611872" w:rsidP="00611872">
      <w:pPr>
        <w:rPr>
          <w:color w:val="76923C" w:themeColor="accent3" w:themeShade="BF"/>
        </w:rPr>
      </w:pPr>
    </w:p>
    <w:p w14:paraId="1D6AB939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  <w:highlight w:val="yellow"/>
        </w:rPr>
        <w:t xml:space="preserve">Walter </w:t>
      </w:r>
      <w:proofErr w:type="spellStart"/>
      <w:r w:rsidRPr="00B549E9">
        <w:rPr>
          <w:color w:val="76923C" w:themeColor="accent3" w:themeShade="BF"/>
          <w:highlight w:val="yellow"/>
        </w:rPr>
        <w:t>Lippman</w:t>
      </w:r>
      <w:proofErr w:type="spellEnd"/>
      <w:r w:rsidRPr="00B549E9">
        <w:rPr>
          <w:color w:val="76923C" w:themeColor="accent3" w:themeShade="BF"/>
        </w:rPr>
        <w:t xml:space="preserve"> </w:t>
      </w:r>
    </w:p>
    <w:p w14:paraId="22507ECC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-conseiller du </w:t>
      </w:r>
      <w:proofErr w:type="spellStart"/>
      <w:r w:rsidRPr="00B549E9">
        <w:rPr>
          <w:color w:val="76923C" w:themeColor="accent3" w:themeShade="BF"/>
        </w:rPr>
        <w:t>president</w:t>
      </w:r>
      <w:proofErr w:type="spellEnd"/>
      <w:r w:rsidRPr="00B549E9">
        <w:rPr>
          <w:color w:val="76923C" w:themeColor="accent3" w:themeShade="BF"/>
        </w:rPr>
        <w:t xml:space="preserve"> Wilson </w:t>
      </w:r>
    </w:p>
    <w:p w14:paraId="051D2FB4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 on a rien sans la force </w:t>
      </w:r>
      <w:proofErr w:type="gramStart"/>
      <w:r w:rsidRPr="00B549E9">
        <w:rPr>
          <w:color w:val="76923C" w:themeColor="accent3" w:themeShade="BF"/>
        </w:rPr>
        <w:t>des opinion publiques</w:t>
      </w:r>
      <w:proofErr w:type="gramEnd"/>
    </w:p>
    <w:p w14:paraId="4BBBCCD4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-publie en 1922 le livre Public Opinion</w:t>
      </w:r>
    </w:p>
    <w:p w14:paraId="7EADC2F2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-selon Lippmann, le public ne forme pas ses propres opinions ; ses opinions sont </w:t>
      </w:r>
      <w:proofErr w:type="spellStart"/>
      <w:r w:rsidRPr="00B549E9">
        <w:rPr>
          <w:color w:val="76923C" w:themeColor="accent3" w:themeShade="BF"/>
        </w:rPr>
        <w:t>plutot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defnines</w:t>
      </w:r>
      <w:proofErr w:type="spellEnd"/>
      <w:r w:rsidRPr="00B549E9">
        <w:rPr>
          <w:color w:val="76923C" w:themeColor="accent3" w:themeShade="BF"/>
        </w:rPr>
        <w:t xml:space="preserve"> par ce </w:t>
      </w:r>
      <w:proofErr w:type="spellStart"/>
      <w:r w:rsidRPr="00B549E9">
        <w:rPr>
          <w:color w:val="76923C" w:themeColor="accent3" w:themeShade="BF"/>
        </w:rPr>
        <w:t>quen</w:t>
      </w:r>
      <w:proofErr w:type="spellEnd"/>
      <w:r w:rsidRPr="00B549E9">
        <w:rPr>
          <w:color w:val="76923C" w:themeColor="accent3" w:themeShade="BF"/>
        </w:rPr>
        <w:t xml:space="preserve"> disent les medias</w:t>
      </w:r>
    </w:p>
    <w:p w14:paraId="6B1CA743" w14:textId="77777777" w:rsidR="00611872" w:rsidRPr="00B549E9" w:rsidRDefault="00611872" w:rsidP="00611872">
      <w:pPr>
        <w:rPr>
          <w:color w:val="76923C" w:themeColor="accent3" w:themeShade="BF"/>
        </w:rPr>
      </w:pPr>
    </w:p>
    <w:p w14:paraId="45499E2A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Selon Lippmann</w:t>
      </w:r>
    </w:p>
    <w:p w14:paraId="34458F98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« Les citoyens ne peuvent plus juger rationnellement des questions publiques, puisque la vitesse et les medias s’</w:t>
      </w:r>
      <w:proofErr w:type="spellStart"/>
      <w:r w:rsidRPr="00B549E9">
        <w:rPr>
          <w:color w:val="76923C" w:themeColor="accent3" w:themeShade="BF"/>
        </w:rPr>
        <w:t>interessent</w:t>
      </w:r>
      <w:proofErr w:type="spellEnd"/>
      <w:r w:rsidRPr="00B549E9">
        <w:rPr>
          <w:color w:val="76923C" w:themeColor="accent3" w:themeShade="BF"/>
        </w:rPr>
        <w:t xml:space="preserve"> aux images et aux slogans </w:t>
      </w:r>
      <w:proofErr w:type="spellStart"/>
      <w:r w:rsidRPr="00B549E9">
        <w:rPr>
          <w:color w:val="76923C" w:themeColor="accent3" w:themeShade="BF"/>
        </w:rPr>
        <w:t>plutot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q’aux</w:t>
      </w:r>
      <w:proofErr w:type="spellEnd"/>
      <w:r w:rsidRPr="00B549E9">
        <w:rPr>
          <w:color w:val="76923C" w:themeColor="accent3" w:themeShade="BF"/>
        </w:rPr>
        <w:t xml:space="preserve"> fait</w:t>
      </w:r>
    </w:p>
    <w:p w14:paraId="6BA287FE" w14:textId="77777777" w:rsidR="00611872" w:rsidRPr="00B549E9" w:rsidRDefault="00611872" w:rsidP="00611872">
      <w:pPr>
        <w:rPr>
          <w:color w:val="76923C" w:themeColor="accent3" w:themeShade="BF"/>
        </w:rPr>
      </w:pPr>
    </w:p>
    <w:p w14:paraId="554809F1" w14:textId="77777777" w:rsidR="00611872" w:rsidRPr="00B549E9" w:rsidRDefault="00611872" w:rsidP="00611872">
      <w:pPr>
        <w:rPr>
          <w:color w:val="76923C" w:themeColor="accent3" w:themeShade="BF"/>
        </w:rPr>
      </w:pPr>
      <w:proofErr w:type="spellStart"/>
      <w:r w:rsidRPr="00B549E9">
        <w:rPr>
          <w:color w:val="76923C" w:themeColor="accent3" w:themeShade="BF"/>
        </w:rPr>
        <w:t>Elemer</w:t>
      </w:r>
      <w:proofErr w:type="spellEnd"/>
      <w:r w:rsidRPr="00B549E9">
        <w:rPr>
          <w:color w:val="76923C" w:themeColor="accent3" w:themeShade="BF"/>
        </w:rPr>
        <w:t xml:space="preserve"> Davis </w:t>
      </w:r>
    </w:p>
    <w:p w14:paraId="47B24754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Orchestre les relations </w:t>
      </w:r>
      <w:proofErr w:type="spellStart"/>
      <w:r w:rsidRPr="00B549E9">
        <w:rPr>
          <w:color w:val="76923C" w:themeColor="accent3" w:themeShade="BF"/>
        </w:rPr>
        <w:t>publqiues</w:t>
      </w:r>
      <w:proofErr w:type="spellEnd"/>
      <w:r w:rsidRPr="00B549E9">
        <w:rPr>
          <w:color w:val="76923C" w:themeColor="accent3" w:themeShade="BF"/>
        </w:rPr>
        <w:t xml:space="preserve"> des </w:t>
      </w:r>
      <w:proofErr w:type="spellStart"/>
      <w:r w:rsidRPr="00B549E9">
        <w:rPr>
          <w:color w:val="76923C" w:themeColor="accent3" w:themeShade="BF"/>
        </w:rPr>
        <w:t>americans</w:t>
      </w:r>
      <w:proofErr w:type="spellEnd"/>
      <w:r w:rsidRPr="00B549E9">
        <w:rPr>
          <w:color w:val="76923C" w:themeColor="accent3" w:themeShade="BF"/>
        </w:rPr>
        <w:t xml:space="preserve"> durant la </w:t>
      </w:r>
      <w:proofErr w:type="spellStart"/>
      <w:r w:rsidRPr="00B549E9">
        <w:rPr>
          <w:color w:val="76923C" w:themeColor="accent3" w:themeShade="BF"/>
        </w:rPr>
        <w:t>deuxiem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eguerre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mondials</w:t>
      </w:r>
      <w:proofErr w:type="spellEnd"/>
      <w:r w:rsidRPr="00B549E9">
        <w:rPr>
          <w:color w:val="76923C" w:themeColor="accent3" w:themeShade="BF"/>
        </w:rPr>
        <w:t xml:space="preserve"> </w:t>
      </w:r>
    </w:p>
    <w:p w14:paraId="1D67471F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-utilise des stars pour vendre les bons de la victoire (</w:t>
      </w:r>
      <w:proofErr w:type="spellStart"/>
      <w:r w:rsidRPr="00B549E9">
        <w:rPr>
          <w:color w:val="76923C" w:themeColor="accent3" w:themeShade="BF"/>
        </w:rPr>
        <w:t>kate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spellStart"/>
      <w:proofErr w:type="gramStart"/>
      <w:r w:rsidRPr="00B549E9">
        <w:rPr>
          <w:color w:val="76923C" w:themeColor="accent3" w:themeShade="BF"/>
        </w:rPr>
        <w:t>smith</w:t>
      </w:r>
      <w:proofErr w:type="spellEnd"/>
      <w:r w:rsidRPr="00B549E9">
        <w:rPr>
          <w:color w:val="76923C" w:themeColor="accent3" w:themeShade="BF"/>
        </w:rPr>
        <w:t xml:space="preserve"> )</w:t>
      </w:r>
      <w:proofErr w:type="gramEnd"/>
    </w:p>
    <w:p w14:paraId="1E202F6E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-dirige une </w:t>
      </w:r>
      <w:proofErr w:type="spellStart"/>
      <w:r w:rsidRPr="00B549E9">
        <w:rPr>
          <w:color w:val="76923C" w:themeColor="accent3" w:themeShade="BF"/>
        </w:rPr>
        <w:t>equipe</w:t>
      </w:r>
      <w:proofErr w:type="spellEnd"/>
      <w:r w:rsidRPr="00B549E9">
        <w:rPr>
          <w:color w:val="76923C" w:themeColor="accent3" w:themeShade="BF"/>
        </w:rPr>
        <w:t xml:space="preserve"> de 550 </w:t>
      </w:r>
      <w:proofErr w:type="spellStart"/>
      <w:r w:rsidRPr="00B549E9">
        <w:rPr>
          <w:color w:val="76923C" w:themeColor="accent3" w:themeShade="BF"/>
        </w:rPr>
        <w:t>relationsites</w:t>
      </w:r>
      <w:proofErr w:type="spellEnd"/>
    </w:p>
    <w:p w14:paraId="53C84728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-produit les premiers films de propagande militaire</w:t>
      </w:r>
    </w:p>
    <w:p w14:paraId="455EAC36" w14:textId="77777777" w:rsidR="00611872" w:rsidRPr="00B549E9" w:rsidRDefault="00611872" w:rsidP="00611872">
      <w:pPr>
        <w:rPr>
          <w:color w:val="76923C" w:themeColor="accent3" w:themeShade="BF"/>
        </w:rPr>
      </w:pPr>
    </w:p>
    <w:p w14:paraId="5C0175EC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Leone Baxter</w:t>
      </w:r>
    </w:p>
    <w:p w14:paraId="3F15C490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-fonde le premier cabinet de relations </w:t>
      </w:r>
      <w:proofErr w:type="spellStart"/>
      <w:r w:rsidRPr="00B549E9">
        <w:rPr>
          <w:color w:val="76923C" w:themeColor="accent3" w:themeShade="BF"/>
        </w:rPr>
        <w:t>publqiues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specialise</w:t>
      </w:r>
      <w:proofErr w:type="spellEnd"/>
      <w:r w:rsidRPr="00B549E9">
        <w:rPr>
          <w:color w:val="76923C" w:themeColor="accent3" w:themeShade="BF"/>
        </w:rPr>
        <w:t xml:space="preserve"> en politiques</w:t>
      </w:r>
    </w:p>
    <w:p w14:paraId="41229C62" w14:textId="77777777" w:rsidR="00611872" w:rsidRPr="00B549E9" w:rsidRDefault="00611872" w:rsidP="00611872">
      <w:pPr>
        <w:rPr>
          <w:color w:val="76923C" w:themeColor="accent3" w:themeShade="BF"/>
        </w:rPr>
      </w:pPr>
    </w:p>
    <w:p w14:paraId="67D62DCC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Rex Harlow </w:t>
      </w:r>
    </w:p>
    <w:p w14:paraId="1EA7CEEB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-Premier professeur a </w:t>
      </w:r>
      <w:proofErr w:type="spellStart"/>
      <w:r w:rsidRPr="00B549E9">
        <w:rPr>
          <w:color w:val="76923C" w:themeColor="accent3" w:themeShade="BF"/>
        </w:rPr>
        <w:t>tempps</w:t>
      </w:r>
      <w:proofErr w:type="spellEnd"/>
      <w:r w:rsidRPr="00B549E9">
        <w:rPr>
          <w:color w:val="76923C" w:themeColor="accent3" w:themeShade="BF"/>
        </w:rPr>
        <w:t xml:space="preserve"> plein en relations publiques </w:t>
      </w:r>
    </w:p>
    <w:p w14:paraId="26B9BEC0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-enseigne a l’</w:t>
      </w:r>
      <w:proofErr w:type="spellStart"/>
      <w:r w:rsidRPr="00B549E9">
        <w:rPr>
          <w:color w:val="76923C" w:themeColor="accent3" w:themeShade="BF"/>
        </w:rPr>
        <w:t>universite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stanford</w:t>
      </w:r>
      <w:proofErr w:type="spellEnd"/>
    </w:p>
    <w:p w14:paraId="3ED79A20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-lance la </w:t>
      </w:r>
      <w:proofErr w:type="spellStart"/>
      <w:r w:rsidRPr="00B549E9">
        <w:rPr>
          <w:color w:val="76923C" w:themeColor="accent3" w:themeShade="BF"/>
        </w:rPr>
        <w:t>oremiere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newletter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soecialisee</w:t>
      </w:r>
      <w:proofErr w:type="spellEnd"/>
      <w:r w:rsidRPr="00B549E9">
        <w:rPr>
          <w:color w:val="76923C" w:themeColor="accent3" w:themeShade="BF"/>
        </w:rPr>
        <w:t xml:space="preserve"> en relation </w:t>
      </w:r>
      <w:proofErr w:type="spellStart"/>
      <w:r w:rsidRPr="00B549E9">
        <w:rPr>
          <w:color w:val="76923C" w:themeColor="accent3" w:themeShade="BF"/>
        </w:rPr>
        <w:t>publqiues</w:t>
      </w:r>
      <w:proofErr w:type="spellEnd"/>
    </w:p>
    <w:p w14:paraId="70409750" w14:textId="77777777" w:rsidR="00611872" w:rsidRPr="00B549E9" w:rsidRDefault="00611872" w:rsidP="00611872">
      <w:pPr>
        <w:rPr>
          <w:color w:val="76923C" w:themeColor="accent3" w:themeShade="BF"/>
        </w:rPr>
      </w:pPr>
    </w:p>
    <w:p w14:paraId="78F9C228" w14:textId="77777777" w:rsidR="00611872" w:rsidRPr="00B549E9" w:rsidRDefault="00611872" w:rsidP="00611872">
      <w:pPr>
        <w:rPr>
          <w:b/>
          <w:color w:val="76923C" w:themeColor="accent3" w:themeShade="BF"/>
          <w:sz w:val="32"/>
          <w:szCs w:val="32"/>
        </w:rPr>
      </w:pPr>
      <w:r w:rsidRPr="00B549E9">
        <w:rPr>
          <w:b/>
          <w:color w:val="76923C" w:themeColor="accent3" w:themeShade="BF"/>
          <w:sz w:val="32"/>
          <w:szCs w:val="32"/>
          <w:highlight w:val="yellow"/>
        </w:rPr>
        <w:t>RELATION PUBLIQUE LE METIER (PARTIE D)</w:t>
      </w:r>
    </w:p>
    <w:p w14:paraId="209A8087" w14:textId="77777777" w:rsidR="00611872" w:rsidRPr="00B549E9" w:rsidRDefault="00611872" w:rsidP="00611872">
      <w:pPr>
        <w:rPr>
          <w:b/>
          <w:color w:val="76923C" w:themeColor="accent3" w:themeShade="BF"/>
          <w:sz w:val="32"/>
          <w:szCs w:val="32"/>
        </w:rPr>
      </w:pPr>
    </w:p>
    <w:p w14:paraId="62418898" w14:textId="77777777" w:rsidR="00611872" w:rsidRPr="00B549E9" w:rsidRDefault="00611872" w:rsidP="00611872">
      <w:pPr>
        <w:rPr>
          <w:color w:val="76923C" w:themeColor="accent3" w:themeShade="BF"/>
        </w:rPr>
      </w:pPr>
      <w:proofErr w:type="spellStart"/>
      <w:r w:rsidRPr="00B549E9">
        <w:rPr>
          <w:color w:val="76923C" w:themeColor="accent3" w:themeShade="BF"/>
        </w:rPr>
        <w:lastRenderedPageBreak/>
        <w:t>Role</w:t>
      </w:r>
      <w:proofErr w:type="spellEnd"/>
      <w:r w:rsidRPr="00B549E9">
        <w:rPr>
          <w:color w:val="76923C" w:themeColor="accent3" w:themeShade="BF"/>
        </w:rPr>
        <w:t xml:space="preserve"> du relationniste </w:t>
      </w:r>
      <w:proofErr w:type="gramStart"/>
      <w:r w:rsidRPr="00B549E9">
        <w:rPr>
          <w:color w:val="76923C" w:themeColor="accent3" w:themeShade="BF"/>
        </w:rPr>
        <w:t xml:space="preserve">( </w:t>
      </w:r>
      <w:proofErr w:type="spellStart"/>
      <w:r w:rsidRPr="00B549E9">
        <w:rPr>
          <w:color w:val="76923C" w:themeColor="accent3" w:themeShade="BF"/>
        </w:rPr>
        <w:t>bernard</w:t>
      </w:r>
      <w:proofErr w:type="spellEnd"/>
      <w:proofErr w:type="gram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dagenais</w:t>
      </w:r>
      <w:proofErr w:type="spellEnd"/>
      <w:r w:rsidRPr="00B549E9">
        <w:rPr>
          <w:color w:val="76923C" w:themeColor="accent3" w:themeShade="BF"/>
        </w:rPr>
        <w:t>)</w:t>
      </w:r>
    </w:p>
    <w:p w14:paraId="072208FD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-Mettre en valeur </w:t>
      </w:r>
    </w:p>
    <w:p w14:paraId="3FBF7640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</w:t>
      </w:r>
      <w:proofErr w:type="spellStart"/>
      <w:r w:rsidRPr="00B549E9">
        <w:rPr>
          <w:color w:val="76923C" w:themeColor="accent3" w:themeShade="BF"/>
        </w:rPr>
        <w:t>defendres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gramStart"/>
      <w:r w:rsidRPr="00B549E9">
        <w:rPr>
          <w:color w:val="76923C" w:themeColor="accent3" w:themeShade="BF"/>
        </w:rPr>
        <w:t>les entreprise</w:t>
      </w:r>
      <w:proofErr w:type="gramEnd"/>
    </w:p>
    <w:p w14:paraId="2F2852C3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-rivaliser d’originalité</w:t>
      </w:r>
    </w:p>
    <w:p w14:paraId="38FBD0B1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-obtenir l’attention des </w:t>
      </w:r>
      <w:proofErr w:type="spellStart"/>
      <w:r w:rsidRPr="00B549E9">
        <w:rPr>
          <w:color w:val="76923C" w:themeColor="accent3" w:themeShade="BF"/>
        </w:rPr>
        <w:t>meidas</w:t>
      </w:r>
      <w:proofErr w:type="spellEnd"/>
    </w:p>
    <w:p w14:paraId="2F81E594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-se faire valoir</w:t>
      </w:r>
    </w:p>
    <w:p w14:paraId="255118FD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</w:t>
      </w:r>
      <w:proofErr w:type="spellStart"/>
      <w:r w:rsidRPr="00B549E9">
        <w:rPr>
          <w:color w:val="76923C" w:themeColor="accent3" w:themeShade="BF"/>
        </w:rPr>
        <w:t>discrediter</w:t>
      </w:r>
      <w:proofErr w:type="spellEnd"/>
      <w:r w:rsidRPr="00B549E9">
        <w:rPr>
          <w:color w:val="76923C" w:themeColor="accent3" w:themeShade="BF"/>
        </w:rPr>
        <w:t xml:space="preserve"> leurs adversaires</w:t>
      </w:r>
    </w:p>
    <w:p w14:paraId="33385A8F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-influencer</w:t>
      </w:r>
    </w:p>
    <w:p w14:paraId="13F6DFB7" w14:textId="77777777" w:rsidR="00611872" w:rsidRPr="00B549E9" w:rsidRDefault="00611872" w:rsidP="00611872">
      <w:pPr>
        <w:rPr>
          <w:color w:val="76923C" w:themeColor="accent3" w:themeShade="BF"/>
        </w:rPr>
      </w:pPr>
    </w:p>
    <w:p w14:paraId="00F13910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Au </w:t>
      </w:r>
      <w:proofErr w:type="spellStart"/>
      <w:r w:rsidRPr="00B549E9">
        <w:rPr>
          <w:color w:val="76923C" w:themeColor="accent3" w:themeShade="BF"/>
        </w:rPr>
        <w:t>quotiden</w:t>
      </w:r>
      <w:proofErr w:type="spellEnd"/>
      <w:proofErr w:type="gramStart"/>
      <w:r w:rsidRPr="00B549E9">
        <w:rPr>
          <w:color w:val="76923C" w:themeColor="accent3" w:themeShade="BF"/>
        </w:rPr>
        <w:t>..</w:t>
      </w:r>
      <w:proofErr w:type="gramEnd"/>
      <w:r w:rsidRPr="00B549E9">
        <w:rPr>
          <w:color w:val="76923C" w:themeColor="accent3" w:themeShade="BF"/>
        </w:rPr>
        <w:t xml:space="preserve"> </w:t>
      </w:r>
    </w:p>
    <w:p w14:paraId="4126DC86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</w:t>
      </w:r>
      <w:proofErr w:type="spellStart"/>
      <w:r w:rsidRPr="00B549E9">
        <w:rPr>
          <w:color w:val="76923C" w:themeColor="accent3" w:themeShade="BF"/>
        </w:rPr>
        <w:t>ceremonie</w:t>
      </w:r>
      <w:proofErr w:type="spellEnd"/>
      <w:r w:rsidRPr="00B549E9">
        <w:rPr>
          <w:color w:val="76923C" w:themeColor="accent3" w:themeShade="BF"/>
        </w:rPr>
        <w:t xml:space="preserve"> d’ouverture</w:t>
      </w:r>
    </w:p>
    <w:p w14:paraId="0AE6E5FD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-bourse d’</w:t>
      </w:r>
      <w:proofErr w:type="spellStart"/>
      <w:r w:rsidRPr="00B549E9">
        <w:rPr>
          <w:color w:val="76923C" w:themeColor="accent3" w:themeShade="BF"/>
        </w:rPr>
        <w:t>etudes</w:t>
      </w:r>
      <w:proofErr w:type="spellEnd"/>
    </w:p>
    <w:p w14:paraId="5711C9AA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-souper </w:t>
      </w:r>
      <w:proofErr w:type="spellStart"/>
      <w:r w:rsidRPr="00B549E9">
        <w:rPr>
          <w:color w:val="76923C" w:themeColor="accent3" w:themeShade="BF"/>
        </w:rPr>
        <w:t>benefice</w:t>
      </w:r>
      <w:proofErr w:type="spellEnd"/>
    </w:p>
    <w:p w14:paraId="607265C8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-brochure </w:t>
      </w:r>
      <w:proofErr w:type="spellStart"/>
      <w:r w:rsidRPr="00B549E9">
        <w:rPr>
          <w:color w:val="76923C" w:themeColor="accent3" w:themeShade="BF"/>
        </w:rPr>
        <w:t>corporativw</w:t>
      </w:r>
      <w:proofErr w:type="spellEnd"/>
    </w:p>
    <w:p w14:paraId="1FB7A07F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-livre </w:t>
      </w:r>
    </w:p>
    <w:p w14:paraId="6294DEC2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</w:t>
      </w:r>
      <w:proofErr w:type="spellStart"/>
      <w:r w:rsidRPr="00B549E9">
        <w:rPr>
          <w:color w:val="76923C" w:themeColor="accent3" w:themeShade="BF"/>
        </w:rPr>
        <w:t>conference</w:t>
      </w:r>
      <w:proofErr w:type="spellEnd"/>
      <w:r w:rsidRPr="00B549E9">
        <w:rPr>
          <w:color w:val="76923C" w:themeColor="accent3" w:themeShade="BF"/>
        </w:rPr>
        <w:t xml:space="preserve"> </w:t>
      </w:r>
    </w:p>
    <w:p w14:paraId="0432A247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-interview dans un journal</w:t>
      </w:r>
    </w:p>
    <w:p w14:paraId="2588438E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</w:t>
      </w:r>
      <w:proofErr w:type="spellStart"/>
      <w:r w:rsidRPr="00B549E9">
        <w:rPr>
          <w:color w:val="76923C" w:themeColor="accent3" w:themeShade="BF"/>
        </w:rPr>
        <w:t>conference</w:t>
      </w:r>
      <w:proofErr w:type="spellEnd"/>
      <w:r w:rsidRPr="00B549E9">
        <w:rPr>
          <w:color w:val="76923C" w:themeColor="accent3" w:themeShade="BF"/>
        </w:rPr>
        <w:t xml:space="preserve"> de presse</w:t>
      </w:r>
    </w:p>
    <w:p w14:paraId="7794562E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-rapport annuel</w:t>
      </w:r>
    </w:p>
    <w:p w14:paraId="10BB1A60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</w:t>
      </w:r>
      <w:proofErr w:type="spellStart"/>
      <w:r w:rsidRPr="00B549E9">
        <w:rPr>
          <w:color w:val="76923C" w:themeColor="accent3" w:themeShade="BF"/>
        </w:rPr>
        <w:t>emission</w:t>
      </w:r>
      <w:proofErr w:type="spellEnd"/>
      <w:r w:rsidRPr="00B549E9">
        <w:rPr>
          <w:color w:val="76923C" w:themeColor="accent3" w:themeShade="BF"/>
        </w:rPr>
        <w:t xml:space="preserve"> de </w:t>
      </w:r>
      <w:proofErr w:type="spellStart"/>
      <w:r w:rsidRPr="00B549E9">
        <w:rPr>
          <w:color w:val="76923C" w:themeColor="accent3" w:themeShade="BF"/>
        </w:rPr>
        <w:t>telvision</w:t>
      </w:r>
      <w:proofErr w:type="spellEnd"/>
      <w:r w:rsidRPr="00B549E9">
        <w:rPr>
          <w:color w:val="76923C" w:themeColor="accent3" w:themeShade="BF"/>
        </w:rPr>
        <w:t xml:space="preserve"> </w:t>
      </w:r>
      <w:proofErr w:type="spellStart"/>
      <w:r w:rsidRPr="00B549E9">
        <w:rPr>
          <w:color w:val="76923C" w:themeColor="accent3" w:themeShade="BF"/>
        </w:rPr>
        <w:t>commanditee</w:t>
      </w:r>
      <w:proofErr w:type="spellEnd"/>
      <w:r w:rsidRPr="00B549E9">
        <w:rPr>
          <w:color w:val="76923C" w:themeColor="accent3" w:themeShade="BF"/>
        </w:rPr>
        <w:t xml:space="preserve"> par une entreprise</w:t>
      </w:r>
    </w:p>
    <w:p w14:paraId="74EF8B7F" w14:textId="77777777" w:rsidR="00611872" w:rsidRPr="00B549E9" w:rsidRDefault="00611872" w:rsidP="00611872">
      <w:pPr>
        <w:rPr>
          <w:color w:val="76923C" w:themeColor="accent3" w:themeShade="BF"/>
        </w:rPr>
      </w:pPr>
    </w:p>
    <w:p w14:paraId="24C770F0" w14:textId="77777777" w:rsidR="00611872" w:rsidRPr="00B549E9" w:rsidRDefault="00611872" w:rsidP="00611872">
      <w:pPr>
        <w:rPr>
          <w:color w:val="76923C" w:themeColor="accent3" w:themeShade="BF"/>
        </w:rPr>
      </w:pPr>
      <w:proofErr w:type="spellStart"/>
      <w:r w:rsidRPr="00B549E9">
        <w:rPr>
          <w:color w:val="76923C" w:themeColor="accent3" w:themeShade="BF"/>
          <w:highlight w:val="yellow"/>
        </w:rPr>
        <w:t>Pourquqoi</w:t>
      </w:r>
      <w:proofErr w:type="spellEnd"/>
      <w:r w:rsidRPr="00B549E9">
        <w:rPr>
          <w:color w:val="76923C" w:themeColor="accent3" w:themeShade="BF"/>
          <w:highlight w:val="yellow"/>
        </w:rPr>
        <w:t xml:space="preserve"> les relations </w:t>
      </w:r>
      <w:proofErr w:type="spellStart"/>
      <w:r w:rsidRPr="00B549E9">
        <w:rPr>
          <w:color w:val="76923C" w:themeColor="accent3" w:themeShade="BF"/>
          <w:highlight w:val="yellow"/>
        </w:rPr>
        <w:t>publqiues</w:t>
      </w:r>
      <w:proofErr w:type="spellEnd"/>
      <w:r w:rsidRPr="00B549E9">
        <w:rPr>
          <w:color w:val="76923C" w:themeColor="accent3" w:themeShade="BF"/>
          <w:highlight w:val="yellow"/>
        </w:rPr>
        <w:t> ?</w:t>
      </w:r>
    </w:p>
    <w:p w14:paraId="12446CF3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</w:t>
      </w:r>
      <w:proofErr w:type="spellStart"/>
      <w:r w:rsidRPr="00B549E9">
        <w:rPr>
          <w:color w:val="76923C" w:themeColor="accent3" w:themeShade="BF"/>
        </w:rPr>
        <w:t>conquerir</w:t>
      </w:r>
      <w:proofErr w:type="spellEnd"/>
      <w:r w:rsidRPr="00B549E9">
        <w:rPr>
          <w:color w:val="76923C" w:themeColor="accent3" w:themeShade="BF"/>
        </w:rPr>
        <w:t xml:space="preserve"> sa </w:t>
      </w:r>
      <w:proofErr w:type="spellStart"/>
      <w:r w:rsidRPr="00B549E9">
        <w:rPr>
          <w:color w:val="76923C" w:themeColor="accent3" w:themeShade="BF"/>
        </w:rPr>
        <w:t>palce</w:t>
      </w:r>
      <w:proofErr w:type="spellEnd"/>
      <w:r w:rsidRPr="00B549E9">
        <w:rPr>
          <w:color w:val="76923C" w:themeColor="accent3" w:themeShade="BF"/>
        </w:rPr>
        <w:t xml:space="preserve"> au soleil </w:t>
      </w:r>
    </w:p>
    <w:p w14:paraId="66145DDF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-se </w:t>
      </w:r>
      <w:proofErr w:type="spellStart"/>
      <w:r w:rsidRPr="00B549E9">
        <w:rPr>
          <w:color w:val="76923C" w:themeColor="accent3" w:themeShade="BF"/>
        </w:rPr>
        <w:t>defendre</w:t>
      </w:r>
      <w:proofErr w:type="spellEnd"/>
      <w:r w:rsidRPr="00B549E9">
        <w:rPr>
          <w:color w:val="76923C" w:themeColor="accent3" w:themeShade="BF"/>
        </w:rPr>
        <w:t xml:space="preserve"> des </w:t>
      </w:r>
      <w:proofErr w:type="spellStart"/>
      <w:r w:rsidRPr="00B549E9">
        <w:rPr>
          <w:color w:val="76923C" w:themeColor="accent3" w:themeShade="BF"/>
        </w:rPr>
        <w:t>attques</w:t>
      </w:r>
      <w:proofErr w:type="spellEnd"/>
      <w:r w:rsidRPr="00B549E9">
        <w:rPr>
          <w:color w:val="76923C" w:themeColor="accent3" w:themeShade="BF"/>
        </w:rPr>
        <w:t xml:space="preserve"> </w:t>
      </w:r>
    </w:p>
    <w:p w14:paraId="36622BAC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-partager un </w:t>
      </w:r>
      <w:proofErr w:type="spellStart"/>
      <w:r w:rsidRPr="00B549E9">
        <w:rPr>
          <w:color w:val="76923C" w:themeColor="accent3" w:themeShade="BF"/>
        </w:rPr>
        <w:t>poiunt</w:t>
      </w:r>
      <w:proofErr w:type="spellEnd"/>
      <w:r w:rsidRPr="00B549E9">
        <w:rPr>
          <w:color w:val="76923C" w:themeColor="accent3" w:themeShade="BF"/>
        </w:rPr>
        <w:t xml:space="preserve"> de vue –informer</w:t>
      </w:r>
    </w:p>
    <w:p w14:paraId="6F324265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-besoin de paraître</w:t>
      </w:r>
    </w:p>
    <w:p w14:paraId="7629FF85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</w:t>
      </w:r>
      <w:proofErr w:type="spellStart"/>
      <w:r w:rsidRPr="00B549E9">
        <w:rPr>
          <w:color w:val="76923C" w:themeColor="accent3" w:themeShade="BF"/>
        </w:rPr>
        <w:t>edifier</w:t>
      </w:r>
      <w:proofErr w:type="spellEnd"/>
      <w:r w:rsidRPr="00B549E9">
        <w:rPr>
          <w:color w:val="76923C" w:themeColor="accent3" w:themeShade="BF"/>
        </w:rPr>
        <w:t xml:space="preserve"> une image</w:t>
      </w:r>
    </w:p>
    <w:p w14:paraId="443C81A2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>-durer</w:t>
      </w:r>
    </w:p>
    <w:p w14:paraId="6046087B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-pour </w:t>
      </w:r>
      <w:proofErr w:type="spellStart"/>
      <w:r w:rsidRPr="00B549E9">
        <w:rPr>
          <w:color w:val="76923C" w:themeColor="accent3" w:themeShade="BF"/>
        </w:rPr>
        <w:t>gerer</w:t>
      </w:r>
      <w:proofErr w:type="spellEnd"/>
      <w:r w:rsidRPr="00B549E9">
        <w:rPr>
          <w:color w:val="76923C" w:themeColor="accent3" w:themeShade="BF"/>
        </w:rPr>
        <w:t xml:space="preserve"> un </w:t>
      </w:r>
      <w:proofErr w:type="spellStart"/>
      <w:r w:rsidRPr="00B549E9">
        <w:rPr>
          <w:color w:val="76923C" w:themeColor="accent3" w:themeShade="BF"/>
        </w:rPr>
        <w:t>defi</w:t>
      </w:r>
      <w:proofErr w:type="spellEnd"/>
    </w:p>
    <w:p w14:paraId="79C02E59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-implanter une </w:t>
      </w:r>
      <w:proofErr w:type="spellStart"/>
      <w:r w:rsidRPr="00B549E9">
        <w:rPr>
          <w:color w:val="76923C" w:themeColor="accent3" w:themeShade="BF"/>
        </w:rPr>
        <w:t>idee</w:t>
      </w:r>
      <w:proofErr w:type="spellEnd"/>
    </w:p>
    <w:p w14:paraId="5CBEFA1A" w14:textId="77777777" w:rsidR="00611872" w:rsidRPr="00B549E9" w:rsidRDefault="00611872" w:rsidP="00611872">
      <w:pPr>
        <w:rPr>
          <w:color w:val="76923C" w:themeColor="accent3" w:themeShade="BF"/>
        </w:rPr>
      </w:pPr>
      <w:r w:rsidRPr="00B549E9">
        <w:rPr>
          <w:color w:val="76923C" w:themeColor="accent3" w:themeShade="BF"/>
        </w:rPr>
        <w:t xml:space="preserve">-par </w:t>
      </w:r>
      <w:proofErr w:type="spellStart"/>
      <w:r w:rsidRPr="00B549E9">
        <w:rPr>
          <w:color w:val="76923C" w:themeColor="accent3" w:themeShade="BF"/>
        </w:rPr>
        <w:t>necessité</w:t>
      </w:r>
      <w:proofErr w:type="spellEnd"/>
    </w:p>
    <w:p w14:paraId="258D9555" w14:textId="77777777" w:rsidR="00611872" w:rsidRDefault="00611872" w:rsidP="00611872"/>
    <w:p w14:paraId="43A6A835" w14:textId="77777777" w:rsidR="00611872" w:rsidRDefault="00611872" w:rsidP="00611872">
      <w:bookmarkStart w:id="0" w:name="_GoBack"/>
      <w:bookmarkEnd w:id="0"/>
    </w:p>
    <w:p w14:paraId="6B8FDA49" w14:textId="77777777" w:rsidR="00611872" w:rsidRDefault="00611872" w:rsidP="00611872"/>
    <w:p w14:paraId="1BA9FF6A" w14:textId="77777777" w:rsidR="00611872" w:rsidRPr="00A56537" w:rsidRDefault="00611872" w:rsidP="00A56537">
      <w:pPr>
        <w:rPr>
          <w:rFonts w:ascii="Tahoma" w:hAnsi="Tahoma" w:cs="Tahoma"/>
          <w:u w:val="single"/>
        </w:rPr>
      </w:pPr>
    </w:p>
    <w:p w14:paraId="5C1070D7" w14:textId="77777777" w:rsidR="00A56537" w:rsidRDefault="00A56537" w:rsidP="00A56537">
      <w:pPr>
        <w:rPr>
          <w:rFonts w:ascii="Tahoma" w:hAnsi="Tahoma" w:cs="Tahoma"/>
        </w:rPr>
      </w:pPr>
    </w:p>
    <w:p w14:paraId="7922C911" w14:textId="29F90FCA" w:rsidR="00105C21" w:rsidRPr="00A56537" w:rsidRDefault="00A56537" w:rsidP="00A56537">
      <w:pPr>
        <w:rPr>
          <w:rFonts w:ascii="Tahoma" w:hAnsi="Tahoma" w:cs="Tahoma"/>
          <w:sz w:val="28"/>
          <w:szCs w:val="28"/>
          <w:u w:val="single"/>
        </w:rPr>
      </w:pPr>
      <w:r w:rsidRPr="00A56537">
        <w:rPr>
          <w:rFonts w:ascii="Tahoma" w:hAnsi="Tahoma" w:cs="Tahoma"/>
        </w:rPr>
        <w:t xml:space="preserve"> </w:t>
      </w:r>
    </w:p>
    <w:p w14:paraId="1EAEC199" w14:textId="77777777" w:rsidR="007C67FE" w:rsidRPr="007C67FE" w:rsidRDefault="007C67FE" w:rsidP="007C67FE">
      <w:pPr>
        <w:rPr>
          <w:rFonts w:ascii="Tahoma" w:hAnsi="Tahoma" w:cs="Tahoma"/>
          <w:sz w:val="28"/>
          <w:szCs w:val="28"/>
          <w:u w:val="single"/>
        </w:rPr>
      </w:pPr>
    </w:p>
    <w:p w14:paraId="0362CA8C" w14:textId="77777777" w:rsidR="007C67FE" w:rsidRPr="002142A1" w:rsidRDefault="007C67FE" w:rsidP="002142A1">
      <w:pPr>
        <w:rPr>
          <w:rFonts w:ascii="Tahoma" w:hAnsi="Tahoma" w:cs="Tahoma"/>
          <w:b/>
          <w:sz w:val="32"/>
          <w:szCs w:val="32"/>
          <w:u w:val="single"/>
        </w:rPr>
      </w:pPr>
    </w:p>
    <w:p w14:paraId="0B8973F0" w14:textId="04A998A1" w:rsidR="002142A1" w:rsidRPr="002142A1" w:rsidRDefault="002142A1" w:rsidP="002142A1">
      <w:pPr>
        <w:rPr>
          <w:rFonts w:ascii="Tahoma" w:hAnsi="Tahoma" w:cs="Tahoma"/>
          <w:b/>
          <w:sz w:val="36"/>
          <w:szCs w:val="36"/>
          <w:u w:val="single"/>
        </w:rPr>
      </w:pPr>
    </w:p>
    <w:sectPr w:rsidR="002142A1" w:rsidRPr="002142A1" w:rsidSect="001A05D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4E5714" w14:textId="77777777" w:rsidR="00B549E9" w:rsidRDefault="00B549E9" w:rsidP="0097015F">
      <w:r>
        <w:separator/>
      </w:r>
    </w:p>
  </w:endnote>
  <w:endnote w:type="continuationSeparator" w:id="0">
    <w:p w14:paraId="1823ACB8" w14:textId="77777777" w:rsidR="00B549E9" w:rsidRDefault="00B549E9" w:rsidP="00970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CF3E6E" w14:textId="77777777" w:rsidR="00B549E9" w:rsidRDefault="00B549E9" w:rsidP="0097015F">
      <w:r>
        <w:separator/>
      </w:r>
    </w:p>
  </w:footnote>
  <w:footnote w:type="continuationSeparator" w:id="0">
    <w:p w14:paraId="3CA1A826" w14:textId="77777777" w:rsidR="00B549E9" w:rsidRDefault="00B549E9" w:rsidP="00970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3154C"/>
    <w:multiLevelType w:val="hybridMultilevel"/>
    <w:tmpl w:val="86305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ED6D8B"/>
    <w:multiLevelType w:val="hybridMultilevel"/>
    <w:tmpl w:val="606A1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724CE0"/>
    <w:multiLevelType w:val="hybridMultilevel"/>
    <w:tmpl w:val="ED1E5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67D6A"/>
    <w:multiLevelType w:val="hybridMultilevel"/>
    <w:tmpl w:val="35160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2878E2"/>
    <w:multiLevelType w:val="hybridMultilevel"/>
    <w:tmpl w:val="818EA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8272C3"/>
    <w:multiLevelType w:val="hybridMultilevel"/>
    <w:tmpl w:val="B0FE8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F47F91"/>
    <w:multiLevelType w:val="hybridMultilevel"/>
    <w:tmpl w:val="6D9C5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2432FE"/>
    <w:multiLevelType w:val="hybridMultilevel"/>
    <w:tmpl w:val="12E42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73A5CDA"/>
    <w:multiLevelType w:val="hybridMultilevel"/>
    <w:tmpl w:val="C94AC014"/>
    <w:lvl w:ilvl="0" w:tplc="04090001">
      <w:start w:val="1"/>
      <w:numFmt w:val="bullet"/>
      <w:lvlText w:val=""/>
      <w:lvlJc w:val="left"/>
      <w:pPr>
        <w:ind w:left="8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1" w:hanging="360"/>
      </w:pPr>
      <w:rPr>
        <w:rFonts w:ascii="Wingdings" w:hAnsi="Wingdings" w:hint="default"/>
      </w:rPr>
    </w:lvl>
  </w:abstractNum>
  <w:abstractNum w:abstractNumId="9">
    <w:nsid w:val="0A005ABB"/>
    <w:multiLevelType w:val="hybridMultilevel"/>
    <w:tmpl w:val="1F4E5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D43D79"/>
    <w:multiLevelType w:val="hybridMultilevel"/>
    <w:tmpl w:val="A852B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8D03A0"/>
    <w:multiLevelType w:val="hybridMultilevel"/>
    <w:tmpl w:val="8C7CE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EC3C42"/>
    <w:multiLevelType w:val="hybridMultilevel"/>
    <w:tmpl w:val="00506896"/>
    <w:lvl w:ilvl="0" w:tplc="04090001">
      <w:start w:val="1"/>
      <w:numFmt w:val="bullet"/>
      <w:lvlText w:val=""/>
      <w:lvlJc w:val="left"/>
      <w:pPr>
        <w:ind w:left="8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1" w:hanging="360"/>
      </w:pPr>
      <w:rPr>
        <w:rFonts w:ascii="Wingdings" w:hAnsi="Wingdings" w:hint="default"/>
      </w:rPr>
    </w:lvl>
  </w:abstractNum>
  <w:abstractNum w:abstractNumId="13">
    <w:nsid w:val="121F5A90"/>
    <w:multiLevelType w:val="hybridMultilevel"/>
    <w:tmpl w:val="3C444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271366"/>
    <w:multiLevelType w:val="hybridMultilevel"/>
    <w:tmpl w:val="7A14E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4D30B75"/>
    <w:multiLevelType w:val="hybridMultilevel"/>
    <w:tmpl w:val="5B0A0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73B76AA"/>
    <w:multiLevelType w:val="hybridMultilevel"/>
    <w:tmpl w:val="2C808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7BE14C2"/>
    <w:multiLevelType w:val="hybridMultilevel"/>
    <w:tmpl w:val="11CC2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CE35646"/>
    <w:multiLevelType w:val="hybridMultilevel"/>
    <w:tmpl w:val="E0D6E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D8667C3"/>
    <w:multiLevelType w:val="hybridMultilevel"/>
    <w:tmpl w:val="F56E3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DC963E3"/>
    <w:multiLevelType w:val="hybridMultilevel"/>
    <w:tmpl w:val="55622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E165BAC"/>
    <w:multiLevelType w:val="hybridMultilevel"/>
    <w:tmpl w:val="49B8A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0CC5CD9"/>
    <w:multiLevelType w:val="hybridMultilevel"/>
    <w:tmpl w:val="6946F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4725CC1"/>
    <w:multiLevelType w:val="hybridMultilevel"/>
    <w:tmpl w:val="63BCB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AAA69EC"/>
    <w:multiLevelType w:val="hybridMultilevel"/>
    <w:tmpl w:val="8054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AE007EE"/>
    <w:multiLevelType w:val="hybridMultilevel"/>
    <w:tmpl w:val="ED743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C573780"/>
    <w:multiLevelType w:val="hybridMultilevel"/>
    <w:tmpl w:val="6FDE0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C656818"/>
    <w:multiLevelType w:val="hybridMultilevel"/>
    <w:tmpl w:val="58C0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C7965EE"/>
    <w:multiLevelType w:val="hybridMultilevel"/>
    <w:tmpl w:val="41A60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2117E27"/>
    <w:multiLevelType w:val="hybridMultilevel"/>
    <w:tmpl w:val="C7D0FAEA"/>
    <w:lvl w:ilvl="0" w:tplc="04090001">
      <w:start w:val="1"/>
      <w:numFmt w:val="bullet"/>
      <w:lvlText w:val=""/>
      <w:lvlJc w:val="left"/>
      <w:pPr>
        <w:ind w:left="8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1" w:hanging="360"/>
      </w:pPr>
      <w:rPr>
        <w:rFonts w:ascii="Wingdings" w:hAnsi="Wingdings" w:hint="default"/>
      </w:rPr>
    </w:lvl>
  </w:abstractNum>
  <w:abstractNum w:abstractNumId="30">
    <w:nsid w:val="34416FE0"/>
    <w:multiLevelType w:val="hybridMultilevel"/>
    <w:tmpl w:val="560C8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48A41BA"/>
    <w:multiLevelType w:val="hybridMultilevel"/>
    <w:tmpl w:val="7AC43FE0"/>
    <w:lvl w:ilvl="0" w:tplc="04090001">
      <w:start w:val="1"/>
      <w:numFmt w:val="bullet"/>
      <w:lvlText w:val=""/>
      <w:lvlJc w:val="left"/>
      <w:pPr>
        <w:ind w:left="8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1" w:hanging="360"/>
      </w:pPr>
      <w:rPr>
        <w:rFonts w:ascii="Wingdings" w:hAnsi="Wingdings" w:hint="default"/>
      </w:rPr>
    </w:lvl>
  </w:abstractNum>
  <w:abstractNum w:abstractNumId="32">
    <w:nsid w:val="38B35836"/>
    <w:multiLevelType w:val="hybridMultilevel"/>
    <w:tmpl w:val="98104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51E455C"/>
    <w:multiLevelType w:val="hybridMultilevel"/>
    <w:tmpl w:val="46327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6393037"/>
    <w:multiLevelType w:val="hybridMultilevel"/>
    <w:tmpl w:val="E38E3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6DC1AC6"/>
    <w:multiLevelType w:val="hybridMultilevel"/>
    <w:tmpl w:val="8B1E8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86A4E7F"/>
    <w:multiLevelType w:val="hybridMultilevel"/>
    <w:tmpl w:val="D6F03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706EBB"/>
    <w:multiLevelType w:val="hybridMultilevel"/>
    <w:tmpl w:val="82F2E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B653500"/>
    <w:multiLevelType w:val="hybridMultilevel"/>
    <w:tmpl w:val="176A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B781013"/>
    <w:multiLevelType w:val="hybridMultilevel"/>
    <w:tmpl w:val="F0EC2EA4"/>
    <w:lvl w:ilvl="0" w:tplc="04090001">
      <w:start w:val="1"/>
      <w:numFmt w:val="bullet"/>
      <w:lvlText w:val=""/>
      <w:lvlJc w:val="left"/>
      <w:pPr>
        <w:ind w:left="8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1" w:hanging="360"/>
      </w:pPr>
      <w:rPr>
        <w:rFonts w:ascii="Wingdings" w:hAnsi="Wingdings" w:hint="default"/>
      </w:rPr>
    </w:lvl>
  </w:abstractNum>
  <w:abstractNum w:abstractNumId="40">
    <w:nsid w:val="523B5615"/>
    <w:multiLevelType w:val="hybridMultilevel"/>
    <w:tmpl w:val="53C06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26063E3"/>
    <w:multiLevelType w:val="hybridMultilevel"/>
    <w:tmpl w:val="9C42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D42688"/>
    <w:multiLevelType w:val="hybridMultilevel"/>
    <w:tmpl w:val="DB7CB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4564165"/>
    <w:multiLevelType w:val="hybridMultilevel"/>
    <w:tmpl w:val="20B87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46279E6"/>
    <w:multiLevelType w:val="hybridMultilevel"/>
    <w:tmpl w:val="90720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9554995"/>
    <w:multiLevelType w:val="hybridMultilevel"/>
    <w:tmpl w:val="60EEE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AA24186"/>
    <w:multiLevelType w:val="hybridMultilevel"/>
    <w:tmpl w:val="07603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C242188"/>
    <w:multiLevelType w:val="hybridMultilevel"/>
    <w:tmpl w:val="525CF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D223192"/>
    <w:multiLevelType w:val="hybridMultilevel"/>
    <w:tmpl w:val="19226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14A15AE"/>
    <w:multiLevelType w:val="hybridMultilevel"/>
    <w:tmpl w:val="C5468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1C92B27"/>
    <w:multiLevelType w:val="hybridMultilevel"/>
    <w:tmpl w:val="01824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2DE3118"/>
    <w:multiLevelType w:val="hybridMultilevel"/>
    <w:tmpl w:val="48369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48E7A3A"/>
    <w:multiLevelType w:val="hybridMultilevel"/>
    <w:tmpl w:val="0156A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4C23224"/>
    <w:multiLevelType w:val="hybridMultilevel"/>
    <w:tmpl w:val="A398A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5F535EF"/>
    <w:multiLevelType w:val="hybridMultilevel"/>
    <w:tmpl w:val="B7526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7474DAA"/>
    <w:multiLevelType w:val="hybridMultilevel"/>
    <w:tmpl w:val="84E6E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DC0245"/>
    <w:multiLevelType w:val="hybridMultilevel"/>
    <w:tmpl w:val="7E66A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E947D8A"/>
    <w:multiLevelType w:val="hybridMultilevel"/>
    <w:tmpl w:val="D3C00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1EB2616"/>
    <w:multiLevelType w:val="hybridMultilevel"/>
    <w:tmpl w:val="B67087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1FF0DF3"/>
    <w:multiLevelType w:val="hybridMultilevel"/>
    <w:tmpl w:val="CED2C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24D53FB"/>
    <w:multiLevelType w:val="hybridMultilevel"/>
    <w:tmpl w:val="2AE84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3E15C79"/>
    <w:multiLevelType w:val="hybridMultilevel"/>
    <w:tmpl w:val="D50CB5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45E00E1"/>
    <w:multiLevelType w:val="hybridMultilevel"/>
    <w:tmpl w:val="D096A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7DD19A3"/>
    <w:multiLevelType w:val="hybridMultilevel"/>
    <w:tmpl w:val="68283A94"/>
    <w:lvl w:ilvl="0" w:tplc="04090001">
      <w:start w:val="1"/>
      <w:numFmt w:val="bullet"/>
      <w:lvlText w:val=""/>
      <w:lvlJc w:val="left"/>
      <w:pPr>
        <w:ind w:left="8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1" w:hanging="360"/>
      </w:pPr>
      <w:rPr>
        <w:rFonts w:ascii="Wingdings" w:hAnsi="Wingdings" w:hint="default"/>
      </w:rPr>
    </w:lvl>
  </w:abstractNum>
  <w:abstractNum w:abstractNumId="64">
    <w:nsid w:val="796148E0"/>
    <w:multiLevelType w:val="hybridMultilevel"/>
    <w:tmpl w:val="114C0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B886B9D"/>
    <w:multiLevelType w:val="hybridMultilevel"/>
    <w:tmpl w:val="50A42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D79676F"/>
    <w:multiLevelType w:val="hybridMultilevel"/>
    <w:tmpl w:val="9AE82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0"/>
  </w:num>
  <w:num w:numId="2">
    <w:abstractNumId w:val="16"/>
  </w:num>
  <w:num w:numId="3">
    <w:abstractNumId w:val="41"/>
  </w:num>
  <w:num w:numId="4">
    <w:abstractNumId w:val="42"/>
  </w:num>
  <w:num w:numId="5">
    <w:abstractNumId w:val="34"/>
  </w:num>
  <w:num w:numId="6">
    <w:abstractNumId w:val="66"/>
  </w:num>
  <w:num w:numId="7">
    <w:abstractNumId w:val="25"/>
  </w:num>
  <w:num w:numId="8">
    <w:abstractNumId w:val="0"/>
  </w:num>
  <w:num w:numId="9">
    <w:abstractNumId w:val="58"/>
  </w:num>
  <w:num w:numId="10">
    <w:abstractNumId w:val="1"/>
  </w:num>
  <w:num w:numId="11">
    <w:abstractNumId w:val="48"/>
  </w:num>
  <w:num w:numId="12">
    <w:abstractNumId w:val="9"/>
  </w:num>
  <w:num w:numId="13">
    <w:abstractNumId w:val="62"/>
  </w:num>
  <w:num w:numId="14">
    <w:abstractNumId w:val="5"/>
  </w:num>
  <w:num w:numId="15">
    <w:abstractNumId w:val="35"/>
  </w:num>
  <w:num w:numId="16">
    <w:abstractNumId w:val="33"/>
  </w:num>
  <w:num w:numId="17">
    <w:abstractNumId w:val="60"/>
  </w:num>
  <w:num w:numId="18">
    <w:abstractNumId w:val="13"/>
  </w:num>
  <w:num w:numId="19">
    <w:abstractNumId w:val="4"/>
  </w:num>
  <w:num w:numId="20">
    <w:abstractNumId w:val="38"/>
  </w:num>
  <w:num w:numId="21">
    <w:abstractNumId w:val="6"/>
  </w:num>
  <w:num w:numId="22">
    <w:abstractNumId w:val="7"/>
  </w:num>
  <w:num w:numId="23">
    <w:abstractNumId w:val="56"/>
  </w:num>
  <w:num w:numId="24">
    <w:abstractNumId w:val="8"/>
  </w:num>
  <w:num w:numId="25">
    <w:abstractNumId w:val="53"/>
  </w:num>
  <w:num w:numId="26">
    <w:abstractNumId w:val="65"/>
  </w:num>
  <w:num w:numId="27">
    <w:abstractNumId w:val="30"/>
  </w:num>
  <w:num w:numId="28">
    <w:abstractNumId w:val="27"/>
  </w:num>
  <w:num w:numId="29">
    <w:abstractNumId w:val="51"/>
  </w:num>
  <w:num w:numId="30">
    <w:abstractNumId w:val="54"/>
  </w:num>
  <w:num w:numId="31">
    <w:abstractNumId w:val="10"/>
  </w:num>
  <w:num w:numId="32">
    <w:abstractNumId w:val="29"/>
  </w:num>
  <w:num w:numId="33">
    <w:abstractNumId w:val="43"/>
  </w:num>
  <w:num w:numId="34">
    <w:abstractNumId w:val="19"/>
  </w:num>
  <w:num w:numId="35">
    <w:abstractNumId w:val="40"/>
  </w:num>
  <w:num w:numId="36">
    <w:abstractNumId w:val="14"/>
  </w:num>
  <w:num w:numId="37">
    <w:abstractNumId w:val="11"/>
  </w:num>
  <w:num w:numId="38">
    <w:abstractNumId w:val="17"/>
  </w:num>
  <w:num w:numId="39">
    <w:abstractNumId w:val="63"/>
  </w:num>
  <w:num w:numId="40">
    <w:abstractNumId w:val="15"/>
  </w:num>
  <w:num w:numId="41">
    <w:abstractNumId w:val="55"/>
  </w:num>
  <w:num w:numId="42">
    <w:abstractNumId w:val="59"/>
  </w:num>
  <w:num w:numId="43">
    <w:abstractNumId w:val="37"/>
  </w:num>
  <w:num w:numId="44">
    <w:abstractNumId w:val="49"/>
  </w:num>
  <w:num w:numId="45">
    <w:abstractNumId w:val="47"/>
  </w:num>
  <w:num w:numId="46">
    <w:abstractNumId w:val="3"/>
  </w:num>
  <w:num w:numId="47">
    <w:abstractNumId w:val="23"/>
  </w:num>
  <w:num w:numId="48">
    <w:abstractNumId w:val="22"/>
  </w:num>
  <w:num w:numId="49">
    <w:abstractNumId w:val="46"/>
  </w:num>
  <w:num w:numId="50">
    <w:abstractNumId w:val="45"/>
  </w:num>
  <w:num w:numId="51">
    <w:abstractNumId w:val="20"/>
  </w:num>
  <w:num w:numId="52">
    <w:abstractNumId w:val="57"/>
  </w:num>
  <w:num w:numId="53">
    <w:abstractNumId w:val="21"/>
  </w:num>
  <w:num w:numId="54">
    <w:abstractNumId w:val="12"/>
  </w:num>
  <w:num w:numId="55">
    <w:abstractNumId w:val="44"/>
  </w:num>
  <w:num w:numId="56">
    <w:abstractNumId w:val="26"/>
  </w:num>
  <w:num w:numId="57">
    <w:abstractNumId w:val="36"/>
  </w:num>
  <w:num w:numId="58">
    <w:abstractNumId w:val="2"/>
  </w:num>
  <w:num w:numId="59">
    <w:abstractNumId w:val="28"/>
  </w:num>
  <w:num w:numId="60">
    <w:abstractNumId w:val="64"/>
  </w:num>
  <w:num w:numId="61">
    <w:abstractNumId w:val="39"/>
  </w:num>
  <w:num w:numId="62">
    <w:abstractNumId w:val="61"/>
  </w:num>
  <w:num w:numId="63">
    <w:abstractNumId w:val="24"/>
  </w:num>
  <w:num w:numId="64">
    <w:abstractNumId w:val="31"/>
  </w:num>
  <w:num w:numId="65">
    <w:abstractNumId w:val="32"/>
  </w:num>
  <w:num w:numId="66">
    <w:abstractNumId w:val="52"/>
  </w:num>
  <w:num w:numId="67">
    <w:abstractNumId w:val="18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729"/>
    <w:rsid w:val="00043C44"/>
    <w:rsid w:val="00053FEB"/>
    <w:rsid w:val="000B6035"/>
    <w:rsid w:val="00105C21"/>
    <w:rsid w:val="001844FB"/>
    <w:rsid w:val="001A05D2"/>
    <w:rsid w:val="001D3E54"/>
    <w:rsid w:val="002142A1"/>
    <w:rsid w:val="002210D9"/>
    <w:rsid w:val="00280F8E"/>
    <w:rsid w:val="002E65CA"/>
    <w:rsid w:val="003261FC"/>
    <w:rsid w:val="003D494D"/>
    <w:rsid w:val="00455010"/>
    <w:rsid w:val="004C1BA6"/>
    <w:rsid w:val="00550F77"/>
    <w:rsid w:val="00566AC2"/>
    <w:rsid w:val="0058779B"/>
    <w:rsid w:val="00591E8F"/>
    <w:rsid w:val="005E4625"/>
    <w:rsid w:val="005F3EBD"/>
    <w:rsid w:val="00611872"/>
    <w:rsid w:val="007C0C2D"/>
    <w:rsid w:val="007C67FE"/>
    <w:rsid w:val="007E3F23"/>
    <w:rsid w:val="008F753E"/>
    <w:rsid w:val="00916CD6"/>
    <w:rsid w:val="009458DD"/>
    <w:rsid w:val="0097015F"/>
    <w:rsid w:val="0099237B"/>
    <w:rsid w:val="009947ED"/>
    <w:rsid w:val="009A74AB"/>
    <w:rsid w:val="009D5DCA"/>
    <w:rsid w:val="00A56537"/>
    <w:rsid w:val="00AE22F9"/>
    <w:rsid w:val="00B549E9"/>
    <w:rsid w:val="00B61AFC"/>
    <w:rsid w:val="00C01422"/>
    <w:rsid w:val="00C04914"/>
    <w:rsid w:val="00C13A42"/>
    <w:rsid w:val="00C71581"/>
    <w:rsid w:val="00CB7374"/>
    <w:rsid w:val="00CF02F8"/>
    <w:rsid w:val="00D3086C"/>
    <w:rsid w:val="00D7580F"/>
    <w:rsid w:val="00D87803"/>
    <w:rsid w:val="00DE69C8"/>
    <w:rsid w:val="00DE7CA9"/>
    <w:rsid w:val="00E42A01"/>
    <w:rsid w:val="00E6434F"/>
    <w:rsid w:val="00FD0EC1"/>
    <w:rsid w:val="00FD6D9D"/>
    <w:rsid w:val="00FF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1D48FF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37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015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015F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97015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015F"/>
    <w:rPr>
      <w:lang w:val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37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015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015F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97015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015F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19</Pages>
  <Words>3090</Words>
  <Characters>17616</Characters>
  <Application>Microsoft Macintosh Word</Application>
  <DocSecurity>0</DocSecurity>
  <Lines>146</Lines>
  <Paragraphs>41</Paragraphs>
  <ScaleCrop>false</ScaleCrop>
  <Company/>
  <LinksUpToDate>false</LinksUpToDate>
  <CharactersWithSpaces>20665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</dc:creator>
  <cp:keywords/>
  <dc:description/>
  <cp:lastModifiedBy>gw</cp:lastModifiedBy>
  <cp:revision>16</cp:revision>
  <cp:lastPrinted>2016-10-18T19:41:00Z</cp:lastPrinted>
  <dcterms:created xsi:type="dcterms:W3CDTF">2016-10-04T00:07:00Z</dcterms:created>
  <dcterms:modified xsi:type="dcterms:W3CDTF">2016-10-29T15:27:00Z</dcterms:modified>
</cp:coreProperties>
</file>