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01C" w:rsidRPr="00167EE0" w:rsidRDefault="0065101C">
      <w:pPr>
        <w:rPr>
          <w:b/>
        </w:rPr>
      </w:pPr>
      <w:r w:rsidRPr="00167EE0">
        <w:rPr>
          <w:b/>
        </w:rPr>
        <w:t>POL2103B Note September 12, 2016 (IR and Global Politics)</w:t>
      </w:r>
    </w:p>
    <w:p w:rsidR="0065101C" w:rsidRDefault="00167EE0">
      <w:r>
        <w:t>What is International Relations?</w:t>
      </w:r>
    </w:p>
    <w:p w:rsidR="00167EE0" w:rsidRDefault="00167EE0">
      <w:r>
        <w:t>Why do we use different names for IR (</w:t>
      </w:r>
      <w:proofErr w:type="spellStart"/>
      <w:r>
        <w:t>ie</w:t>
      </w:r>
      <w:proofErr w:type="spellEnd"/>
      <w:r>
        <w:t xml:space="preserve"> International Affairs)?</w:t>
      </w:r>
    </w:p>
    <w:p w:rsidR="00167EE0" w:rsidRDefault="00167EE0">
      <w:r>
        <w:t>How does one understand the nature of global politics and the behaviour of different actors in the global society?</w:t>
      </w:r>
    </w:p>
    <w:p w:rsidR="00167EE0" w:rsidRDefault="00167EE0">
      <w:r>
        <w:t>How many levels of analysis are there and what are they?</w:t>
      </w:r>
    </w:p>
    <w:p w:rsidR="00167EE0" w:rsidRDefault="00167EE0">
      <w:r>
        <w:t>Why we make a distinction between systematic factors vs global factors</w:t>
      </w:r>
    </w:p>
    <w:p w:rsidR="00167EE0" w:rsidRDefault="00167EE0">
      <w:r>
        <w:tab/>
        <w:t>What is the argument for this distinction?</w:t>
      </w:r>
    </w:p>
    <w:p w:rsidR="00167EE0" w:rsidRDefault="00167EE0"/>
    <w:p w:rsidR="00167EE0" w:rsidRDefault="00167EE0">
      <w:r>
        <w:t>IR is a discipline</w:t>
      </w:r>
    </w:p>
    <w:p w:rsidR="00167EE0" w:rsidRDefault="00167EE0">
      <w:r>
        <w:t>Is IR an independent discipline?</w:t>
      </w:r>
    </w:p>
    <w:p w:rsidR="00167EE0" w:rsidRDefault="00167EE0">
      <w:r>
        <w:tab/>
        <w:t xml:space="preserve">Contested but a discipline! </w:t>
      </w:r>
    </w:p>
    <w:p w:rsidR="00167EE0" w:rsidRDefault="00167EE0">
      <w:r>
        <w:t xml:space="preserve">Not totally autonomous from the influence of other social science disciplines like Economics, Law, History, etc. </w:t>
      </w:r>
    </w:p>
    <w:p w:rsidR="00167EE0" w:rsidRDefault="00167EE0">
      <w:r>
        <w:t>Relatively new discipline</w:t>
      </w:r>
      <w:r w:rsidR="005E6E81">
        <w:t xml:space="preserve"> (</w:t>
      </w:r>
      <w:r>
        <w:t>Post WWII) but a very rich discipline with a large body of data and theories</w:t>
      </w:r>
    </w:p>
    <w:p w:rsidR="003A075F" w:rsidRDefault="003A075F">
      <w:r>
        <w:t>IR research began in the UK, transferred to US after WW2</w:t>
      </w:r>
    </w:p>
    <w:p w:rsidR="003A075F" w:rsidRDefault="003A075F"/>
    <w:p w:rsidR="003A075F" w:rsidRDefault="003A075F">
      <w:r>
        <w:t>Economic Relations (as well as Political Economy)</w:t>
      </w:r>
    </w:p>
    <w:p w:rsidR="003A075F" w:rsidRDefault="003A075F">
      <w:r>
        <w:t>International Law (Environment, Trade, Finance, Development, Human Rights)</w:t>
      </w:r>
    </w:p>
    <w:p w:rsidR="003A075F" w:rsidRDefault="003A075F">
      <w:r>
        <w:t xml:space="preserve">Diplomatic Studies (More technical: Negotiation, Conflict Resolution Mechanism…) </w:t>
      </w:r>
    </w:p>
    <w:p w:rsidR="003A075F" w:rsidRDefault="003A075F">
      <w:r>
        <w:t>Security Studies, War and strategic studies</w:t>
      </w:r>
    </w:p>
    <w:p w:rsidR="003A075F" w:rsidRDefault="003A075F">
      <w:r>
        <w:t>History+ Cultural Dimension + Religious Relations (</w:t>
      </w:r>
      <w:proofErr w:type="spellStart"/>
      <w:r>
        <w:t>eg</w:t>
      </w:r>
      <w:proofErr w:type="spellEnd"/>
      <w:r>
        <w:t>. Roman Catholic/Vatican Leadership on Global Catholic population)</w:t>
      </w:r>
    </w:p>
    <w:p w:rsidR="003A075F" w:rsidRDefault="003A075F"/>
    <w:p w:rsidR="003A075F" w:rsidRDefault="003A075F">
      <w:r>
        <w:t>Most terms for IR are synonyms</w:t>
      </w:r>
    </w:p>
    <w:p w:rsidR="003A075F" w:rsidRDefault="003A075F"/>
    <w:p w:rsidR="003A075F" w:rsidRDefault="003A075F">
      <w:r>
        <w:t xml:space="preserve">Global Politics highlights the focus on the political patterns in the world </w:t>
      </w:r>
    </w:p>
    <w:p w:rsidR="003A075F" w:rsidRDefault="003A075F">
      <w:r>
        <w:tab/>
        <w:t xml:space="preserve">Multi-scale </w:t>
      </w:r>
      <w:proofErr w:type="gramStart"/>
      <w:r w:rsidR="00C3544F">
        <w:t>actors</w:t>
      </w:r>
      <w:proofErr w:type="gramEnd"/>
      <w:r w:rsidR="00C3544F">
        <w:t xml:space="preserve"> interaction</w:t>
      </w:r>
      <w:r>
        <w:t xml:space="preserve"> at the macro level that include transnational actors</w:t>
      </w:r>
    </w:p>
    <w:p w:rsidR="003A075F" w:rsidRDefault="003A075F">
      <w:r>
        <w:tab/>
        <w:t>Non-state actors operating beyond the traditional unit of analysis – Nation-State</w:t>
      </w:r>
    </w:p>
    <w:p w:rsidR="00C3544F" w:rsidRDefault="00C3544F"/>
    <w:p w:rsidR="00C3544F" w:rsidRDefault="00C3544F">
      <w:r>
        <w:lastRenderedPageBreak/>
        <w:t xml:space="preserve">Micro level </w:t>
      </w:r>
      <w:r>
        <w:sym w:font="Wingdings" w:char="F0E0"/>
      </w:r>
      <w:r>
        <w:t xml:space="preserve"> National level analysis</w:t>
      </w:r>
    </w:p>
    <w:p w:rsidR="00C3544F" w:rsidRDefault="00C3544F">
      <w:r>
        <w:t xml:space="preserve">Macro level </w:t>
      </w:r>
      <w:r>
        <w:sym w:font="Wingdings" w:char="F0E0"/>
      </w:r>
      <w:r>
        <w:t xml:space="preserve"> Systematic level </w:t>
      </w:r>
      <w:proofErr w:type="spellStart"/>
      <w:r>
        <w:t>ie</w:t>
      </w:r>
      <w:proofErr w:type="spellEnd"/>
      <w:r>
        <w:t xml:space="preserve"> Inter State (State centric) interaction</w:t>
      </w:r>
    </w:p>
    <w:p w:rsidR="00C3544F" w:rsidRDefault="00C3544F">
      <w:r>
        <w:t xml:space="preserve">Global level </w:t>
      </w:r>
      <w:r>
        <w:sym w:font="Wingdings" w:char="F0E0"/>
      </w:r>
      <w:r>
        <w:t xml:space="preserve"> Transnational/non-state </w:t>
      </w:r>
      <w:proofErr w:type="gramStart"/>
      <w:r>
        <w:t>actors</w:t>
      </w:r>
      <w:proofErr w:type="gramEnd"/>
      <w:r>
        <w:t xml:space="preserve"> interaction and their governance: migration, climate change, environment, natural disasters etc. </w:t>
      </w:r>
    </w:p>
    <w:p w:rsidR="003A075F" w:rsidRDefault="003A075F">
      <w:r>
        <w:t xml:space="preserve"> </w:t>
      </w:r>
    </w:p>
    <w:p w:rsidR="0065101C" w:rsidRDefault="00C3544F">
      <w:r>
        <w:t>Who are transnational actors?</w:t>
      </w:r>
    </w:p>
    <w:p w:rsidR="00C3544F" w:rsidRDefault="00C3544F">
      <w:r>
        <w:tab/>
        <w:t xml:space="preserve">NGOS, Multinational Corps, Civil Society (Think Tanks, </w:t>
      </w:r>
      <w:proofErr w:type="spellStart"/>
      <w:r>
        <w:t>Unis</w:t>
      </w:r>
      <w:proofErr w:type="spellEnd"/>
      <w:r>
        <w:t>), Terrorist orgs, Media and Social Media (</w:t>
      </w:r>
      <w:proofErr w:type="spellStart"/>
      <w:r>
        <w:t>ie</w:t>
      </w:r>
      <w:proofErr w:type="spellEnd"/>
      <w:r>
        <w:t>. Arab Spring 2011 – Tunisia, Egypt, Libya, Syria)</w:t>
      </w:r>
    </w:p>
    <w:p w:rsidR="00C3544F" w:rsidRDefault="00C3544F"/>
    <w:p w:rsidR="003F5C4E" w:rsidRDefault="003F5C4E">
      <w:r>
        <w:t>IR is considered as exclusive as it is:</w:t>
      </w:r>
    </w:p>
    <w:p w:rsidR="003F5C4E" w:rsidRDefault="003F5C4E">
      <w:r>
        <w:tab/>
        <w:t xml:space="preserve">Traditional approach to world politics: </w:t>
      </w:r>
    </w:p>
    <w:p w:rsidR="003F5C4E" w:rsidRDefault="003F5C4E">
      <w:r>
        <w:tab/>
        <w:t xml:space="preserve">Interested in polarity/distribution of power in the system… </w:t>
      </w:r>
    </w:p>
    <w:p w:rsidR="003F5C4E" w:rsidRDefault="003F5C4E">
      <w:r>
        <w:tab/>
        <w:t>Its unit of analysis remain: Nation-state</w:t>
      </w:r>
    </w:p>
    <w:p w:rsidR="003F5C4E" w:rsidRDefault="003F5C4E" w:rsidP="003F5C4E">
      <w:r>
        <w:tab/>
        <w:t xml:space="preserve">Has no consideration to non-state actors because they don’t influence the </w:t>
      </w:r>
      <w:proofErr w:type="gramStart"/>
      <w:r>
        <w:t>system</w:t>
      </w:r>
      <w:proofErr w:type="gramEnd"/>
    </w:p>
    <w:p w:rsidR="003F5C4E" w:rsidRDefault="003F5C4E" w:rsidP="003F5C4E">
      <w:r>
        <w:tab/>
      </w:r>
      <w:r>
        <w:sym w:font="Wingdings" w:char="F0E0"/>
      </w:r>
      <w:r>
        <w:t>Unprepared to deal with transnational actors</w:t>
      </w:r>
    </w:p>
    <w:p w:rsidR="007369F9" w:rsidRDefault="007369F9" w:rsidP="003F5C4E"/>
    <w:p w:rsidR="007369F9" w:rsidRDefault="007369F9" w:rsidP="003F5C4E">
      <w:r>
        <w:t>State, People and Sovereignty: Important Concepts in IR</w:t>
      </w:r>
    </w:p>
    <w:p w:rsidR="007369F9" w:rsidRDefault="007369F9" w:rsidP="003F5C4E">
      <w:r>
        <w:t>Nation, State, and Nation-State</w:t>
      </w:r>
    </w:p>
    <w:p w:rsidR="007369F9" w:rsidRDefault="007369F9" w:rsidP="003F5C4E">
      <w:r>
        <w:tab/>
      </w:r>
      <w:r w:rsidR="00194428">
        <w:t>Nation: Nation derives from the idea that a group of people sharing the same geographic space, the same language, the same culture, and the same history and have a common identity. Nation expresses a group identity that is greater than a family or tribal unit.</w:t>
      </w:r>
    </w:p>
    <w:p w:rsidR="00194428" w:rsidRDefault="00194428" w:rsidP="003F5C4E">
      <w:r>
        <w:tab/>
        <w:t xml:space="preserve">State: Also referred to as the nation-state of a country. The highest level of political structure in the </w:t>
      </w:r>
      <w:proofErr w:type="spellStart"/>
      <w:r>
        <w:t>Int</w:t>
      </w:r>
      <w:proofErr w:type="spellEnd"/>
      <w:r>
        <w:t xml:space="preserve">’ system that makes authoritative decisions within the limits of its political border/territorial unit. Transnational actors may act beyond the state, but the state influences their decisions, has the final word. </w:t>
      </w:r>
    </w:p>
    <w:p w:rsidR="00194428" w:rsidRDefault="00194428" w:rsidP="003F5C4E"/>
    <w:p w:rsidR="00194428" w:rsidRDefault="00194428" w:rsidP="003F5C4E">
      <w:r>
        <w:t>In short: State is a geographical/territorial unit,</w:t>
      </w:r>
    </w:p>
    <w:p w:rsidR="00194428" w:rsidRDefault="00194428" w:rsidP="003F5C4E">
      <w:r>
        <w:tab/>
        <w:t xml:space="preserve">Territorially defined as an </w:t>
      </w:r>
      <w:r w:rsidR="004C4E39">
        <w:t>administrative</w:t>
      </w:r>
      <w:r>
        <w:t xml:space="preserve"> body with exclusive power</w:t>
      </w:r>
      <w:r w:rsidR="004C4E39">
        <w:t xml:space="preserve"> </w:t>
      </w:r>
      <w:r>
        <w:t>over the means of violence. It is the organizing boy of a nation, central political authority, with a permanent role to provide security to the population.</w:t>
      </w:r>
    </w:p>
    <w:p w:rsidR="004C4E39" w:rsidRDefault="004C4E39" w:rsidP="003F5C4E">
      <w:r>
        <w:t xml:space="preserve">Constructive components of a state are: people,  </w:t>
      </w:r>
      <w:proofErr w:type="spellStart"/>
      <w:r>
        <w:t>gov</w:t>
      </w:r>
      <w:proofErr w:type="spellEnd"/>
      <w:r>
        <w:t xml:space="preserve">, territory w/ a defined border </w:t>
      </w:r>
      <w:r>
        <w:sym w:font="Wingdings" w:char="F0E0"/>
      </w:r>
      <w:r>
        <w:t xml:space="preserve"> has sovereignty</w:t>
      </w:r>
      <w:bookmarkStart w:id="0" w:name="_GoBack"/>
      <w:bookmarkEnd w:id="0"/>
      <w:r>
        <w:t xml:space="preserve"> over these elements. </w:t>
      </w:r>
    </w:p>
    <w:sectPr w:rsidR="004C4E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21C0C"/>
    <w:multiLevelType w:val="hybridMultilevel"/>
    <w:tmpl w:val="5652086E"/>
    <w:lvl w:ilvl="0" w:tplc="E734600E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CA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01C"/>
    <w:rsid w:val="00167EE0"/>
    <w:rsid w:val="00194428"/>
    <w:rsid w:val="001D75DF"/>
    <w:rsid w:val="003A075F"/>
    <w:rsid w:val="003F5C4E"/>
    <w:rsid w:val="004C4E39"/>
    <w:rsid w:val="005E6E81"/>
    <w:rsid w:val="0065101C"/>
    <w:rsid w:val="007369F9"/>
    <w:rsid w:val="009D2F2E"/>
    <w:rsid w:val="00C3544F"/>
    <w:rsid w:val="00EB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9D2C0"/>
  <w15:chartTrackingRefBased/>
  <w15:docId w15:val="{9CD71D6D-0209-48F2-9C5F-9ACC3331F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C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</dc:creator>
  <cp:keywords/>
  <dc:description/>
  <cp:lastModifiedBy>Jacob</cp:lastModifiedBy>
  <cp:revision>8</cp:revision>
  <dcterms:created xsi:type="dcterms:W3CDTF">2016-09-12T17:05:00Z</dcterms:created>
  <dcterms:modified xsi:type="dcterms:W3CDTF">2016-09-12T18:02:00Z</dcterms:modified>
</cp:coreProperties>
</file>