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3BBD" w:rsidRDefault="006D3BBD" w:rsidP="006D3BBD">
      <w:pPr>
        <w:pStyle w:val="NoSpacing"/>
      </w:pPr>
      <w:r>
        <w:t>Nov 30</w:t>
      </w:r>
      <w:r w:rsidRPr="006D3BBD">
        <w:rPr>
          <w:vertAlign w:val="superscript"/>
        </w:rPr>
        <w:t>th</w:t>
      </w:r>
      <w:r>
        <w:t>, 2016</w:t>
      </w:r>
    </w:p>
    <w:p w:rsidR="006D3BBD" w:rsidRDefault="006D3BBD" w:rsidP="006D3BBD">
      <w:pPr>
        <w:pStyle w:val="NoSpacing"/>
      </w:pPr>
      <w:r>
        <w:t>CRM 1300</w:t>
      </w:r>
    </w:p>
    <w:p w:rsidR="006D3BBD" w:rsidRPr="006D3BBD" w:rsidRDefault="006D3BBD" w:rsidP="006D3BBD">
      <w:pPr>
        <w:jc w:val="center"/>
        <w:rPr>
          <w:u w:val="single"/>
        </w:rPr>
      </w:pPr>
      <w:r>
        <w:rPr>
          <w:u w:val="single"/>
        </w:rPr>
        <w:t>Courts and Corrections:</w:t>
      </w:r>
    </w:p>
    <w:p w:rsidR="00F52EA3" w:rsidRDefault="006D3BBD">
      <w:r>
        <w:t>What do the Courts Do?</w:t>
      </w:r>
    </w:p>
    <w:p w:rsidR="006D3BBD" w:rsidRDefault="006D3BBD" w:rsidP="006D3BBD">
      <w:pPr>
        <w:pStyle w:val="ListParagraph"/>
        <w:numPr>
          <w:ilvl w:val="0"/>
          <w:numId w:val="1"/>
        </w:numPr>
      </w:pPr>
      <w:r>
        <w:t>Responsible for determining the guilt or innocence of accused and with imposing an appropriate sentence upon the convicted</w:t>
      </w:r>
    </w:p>
    <w:p w:rsidR="006D3BBD" w:rsidRDefault="006D3BBD" w:rsidP="006D3BBD">
      <w:pPr>
        <w:pStyle w:val="ListParagraph"/>
        <w:numPr>
          <w:ilvl w:val="0"/>
          <w:numId w:val="1"/>
        </w:numPr>
      </w:pPr>
      <w:r>
        <w:t>Protection of rights of the individual and society</w:t>
      </w:r>
    </w:p>
    <w:p w:rsidR="006D3BBD" w:rsidRDefault="006D3BBD" w:rsidP="006D3BBD">
      <w:pPr>
        <w:pStyle w:val="ListParagraph"/>
        <w:numPr>
          <w:ilvl w:val="0"/>
          <w:numId w:val="1"/>
        </w:numPr>
      </w:pPr>
      <w:r>
        <w:t xml:space="preserve">Monitoring of other CJ Agencies. </w:t>
      </w:r>
    </w:p>
    <w:p w:rsidR="006D3BBD" w:rsidRDefault="006D3BBD" w:rsidP="006D3BBD">
      <w:r>
        <w:t>Court System:</w:t>
      </w:r>
    </w:p>
    <w:p w:rsidR="006D3BBD" w:rsidRDefault="006D3BBD" w:rsidP="006D3BBD">
      <w:pPr>
        <w:pStyle w:val="ListParagraph"/>
        <w:numPr>
          <w:ilvl w:val="0"/>
          <w:numId w:val="1"/>
        </w:numPr>
      </w:pPr>
      <w:r>
        <w:t>Proof prior to trial</w:t>
      </w:r>
    </w:p>
    <w:p w:rsidR="006D3BBD" w:rsidRDefault="006D3BBD" w:rsidP="006D3BBD">
      <w:pPr>
        <w:pStyle w:val="ListParagraph"/>
        <w:numPr>
          <w:ilvl w:val="1"/>
          <w:numId w:val="1"/>
        </w:numPr>
      </w:pPr>
      <w:r>
        <w:t>Probable Cause</w:t>
      </w:r>
    </w:p>
    <w:p w:rsidR="006D3BBD" w:rsidRDefault="006D3BBD" w:rsidP="006D3BBD">
      <w:pPr>
        <w:pStyle w:val="ListParagraph"/>
        <w:numPr>
          <w:ilvl w:val="0"/>
          <w:numId w:val="1"/>
        </w:numPr>
      </w:pPr>
      <w:r>
        <w:t>Proof to Convict</w:t>
      </w:r>
    </w:p>
    <w:p w:rsidR="006D3BBD" w:rsidRDefault="006D3BBD" w:rsidP="006D3BBD">
      <w:pPr>
        <w:pStyle w:val="ListParagraph"/>
        <w:numPr>
          <w:ilvl w:val="1"/>
          <w:numId w:val="1"/>
        </w:numPr>
      </w:pPr>
      <w:r>
        <w:t>Beyond a reasonable doubt</w:t>
      </w:r>
      <w:r w:rsidR="0069210D">
        <w:t xml:space="preserve">, </w:t>
      </w:r>
      <w:proofErr w:type="spellStart"/>
      <w:r w:rsidR="0069210D">
        <w:t>OJ</w:t>
      </w:r>
      <w:proofErr w:type="spellEnd"/>
      <w:r w:rsidR="0069210D">
        <w:t xml:space="preserve">, Gene </w:t>
      </w:r>
      <w:proofErr w:type="spellStart"/>
      <w:r w:rsidR="0069210D">
        <w:t>Geneshi</w:t>
      </w:r>
      <w:proofErr w:type="spellEnd"/>
      <w:r w:rsidR="0069210D">
        <w:t>.</w:t>
      </w:r>
    </w:p>
    <w:p w:rsidR="0069210D" w:rsidRDefault="0069210D" w:rsidP="0069210D">
      <w:pPr>
        <w:pStyle w:val="ListParagraph"/>
        <w:numPr>
          <w:ilvl w:val="0"/>
          <w:numId w:val="1"/>
        </w:numPr>
      </w:pPr>
      <w:r>
        <w:t>Participants</w:t>
      </w:r>
    </w:p>
    <w:p w:rsidR="006D3BBD" w:rsidRDefault="0069210D" w:rsidP="0069210D">
      <w:pPr>
        <w:pStyle w:val="ListParagraph"/>
        <w:numPr>
          <w:ilvl w:val="1"/>
          <w:numId w:val="1"/>
        </w:numPr>
      </w:pPr>
      <w:r>
        <w:t xml:space="preserve">Defendant, crown prosecutor, defence counsel, judge, jury, victim, witness. </w:t>
      </w:r>
    </w:p>
    <w:p w:rsidR="0069210D" w:rsidRDefault="0069210D" w:rsidP="0069210D">
      <w:pPr>
        <w:pStyle w:val="ListParagraph"/>
        <w:numPr>
          <w:ilvl w:val="0"/>
          <w:numId w:val="1"/>
        </w:numPr>
      </w:pPr>
      <w:r>
        <w:t>Procedures</w:t>
      </w:r>
    </w:p>
    <w:p w:rsidR="0069210D" w:rsidRDefault="0069210D" w:rsidP="0069210D">
      <w:pPr>
        <w:pStyle w:val="ListParagraph"/>
        <w:numPr>
          <w:ilvl w:val="1"/>
          <w:numId w:val="1"/>
        </w:numPr>
      </w:pPr>
      <w:r>
        <w:t>Governed by law, tradition, and judicial authority.</w:t>
      </w:r>
    </w:p>
    <w:p w:rsidR="0069210D" w:rsidRDefault="0069210D" w:rsidP="0069210D">
      <w:r>
        <w:t>The Plea:</w:t>
      </w:r>
    </w:p>
    <w:p w:rsidR="0069210D" w:rsidRDefault="0069210D" w:rsidP="0069210D">
      <w:pPr>
        <w:pStyle w:val="ListParagraph"/>
        <w:numPr>
          <w:ilvl w:val="0"/>
          <w:numId w:val="1"/>
        </w:numPr>
      </w:pPr>
      <w:r>
        <w:t>Guilty</w:t>
      </w:r>
    </w:p>
    <w:p w:rsidR="0069210D" w:rsidRDefault="0069210D" w:rsidP="0069210D">
      <w:pPr>
        <w:pStyle w:val="ListParagraph"/>
        <w:numPr>
          <w:ilvl w:val="1"/>
          <w:numId w:val="1"/>
        </w:numPr>
      </w:pPr>
      <w:r>
        <w:t>90% of defendants plead guilty, a lot of people don’t have the money to get a lawyer, for legal aid, you still need to pay a lump sum.</w:t>
      </w:r>
    </w:p>
    <w:p w:rsidR="0069210D" w:rsidRDefault="0069210D" w:rsidP="0069210D">
      <w:pPr>
        <w:pStyle w:val="ListParagraph"/>
        <w:numPr>
          <w:ilvl w:val="1"/>
          <w:numId w:val="1"/>
        </w:numPr>
      </w:pPr>
      <w:r>
        <w:t>The richer get richer, and the poor get prison.</w:t>
      </w:r>
    </w:p>
    <w:p w:rsidR="0069210D" w:rsidRDefault="0069210D" w:rsidP="0069210D">
      <w:pPr>
        <w:pStyle w:val="ListParagraph"/>
        <w:numPr>
          <w:ilvl w:val="1"/>
          <w:numId w:val="1"/>
        </w:numPr>
      </w:pPr>
      <w:r>
        <w:t>Plea bargains are not necessarily accepted.</w:t>
      </w:r>
    </w:p>
    <w:p w:rsidR="0069210D" w:rsidRDefault="0069210D" w:rsidP="0069210D">
      <w:pPr>
        <w:pStyle w:val="ListParagraph"/>
        <w:numPr>
          <w:ilvl w:val="1"/>
          <w:numId w:val="1"/>
        </w:numPr>
      </w:pPr>
      <w:r>
        <w:t>Mental fitness, understand the proceedings, consequences and communicate with lawyer. Deemed unfit to stand trial, can all ask for a psychiatrist to evaluate you.</w:t>
      </w:r>
    </w:p>
    <w:p w:rsidR="0069210D" w:rsidRDefault="0069210D" w:rsidP="0069210D">
      <w:pPr>
        <w:pStyle w:val="ListParagraph"/>
        <w:numPr>
          <w:ilvl w:val="1"/>
          <w:numId w:val="1"/>
        </w:numPr>
      </w:pPr>
      <w:r>
        <w:t>Guilty plea must be free and voluntary.</w:t>
      </w:r>
    </w:p>
    <w:p w:rsidR="0069210D" w:rsidRDefault="0069210D" w:rsidP="0069210D">
      <w:pPr>
        <w:pStyle w:val="ListParagraph"/>
        <w:numPr>
          <w:ilvl w:val="1"/>
          <w:numId w:val="1"/>
        </w:numPr>
      </w:pPr>
      <w:r>
        <w:t>May be sentenced or remanded.</w:t>
      </w:r>
    </w:p>
    <w:p w:rsidR="0069210D" w:rsidRDefault="0069210D" w:rsidP="0069210D">
      <w:pPr>
        <w:pStyle w:val="ListParagraph"/>
        <w:numPr>
          <w:ilvl w:val="0"/>
          <w:numId w:val="1"/>
        </w:numPr>
      </w:pPr>
      <w:r>
        <w:t>Not guilty:</w:t>
      </w:r>
    </w:p>
    <w:p w:rsidR="0069210D" w:rsidRDefault="0069210D" w:rsidP="0069210D">
      <w:pPr>
        <w:pStyle w:val="ListParagraph"/>
        <w:numPr>
          <w:ilvl w:val="1"/>
          <w:numId w:val="1"/>
        </w:numPr>
      </w:pPr>
      <w:r>
        <w:t>Trial date is set.</w:t>
      </w:r>
    </w:p>
    <w:p w:rsidR="0069210D" w:rsidRDefault="0069210D" w:rsidP="0069210D">
      <w:pPr>
        <w:pStyle w:val="ListParagraph"/>
        <w:numPr>
          <w:ilvl w:val="1"/>
          <w:numId w:val="1"/>
        </w:numPr>
      </w:pPr>
      <w:r>
        <w:t>Type of court depends on seriousness of offence.</w:t>
      </w:r>
    </w:p>
    <w:p w:rsidR="0069210D" w:rsidRDefault="0069210D" w:rsidP="0069210D">
      <w:pPr>
        <w:pStyle w:val="ListParagraph"/>
        <w:numPr>
          <w:ilvl w:val="1"/>
          <w:numId w:val="1"/>
        </w:numPr>
      </w:pPr>
      <w:r>
        <w:t xml:space="preserve">Some offences may be tried immediately before a provincially appointed judge. </w:t>
      </w:r>
    </w:p>
    <w:p w:rsidR="0069210D" w:rsidRDefault="0069210D" w:rsidP="0069210D">
      <w:r>
        <w:t>Jury Trial:</w:t>
      </w:r>
    </w:p>
    <w:p w:rsidR="0069210D" w:rsidRDefault="0069210D" w:rsidP="0069210D">
      <w:pPr>
        <w:pStyle w:val="ListParagraph"/>
        <w:numPr>
          <w:ilvl w:val="0"/>
          <w:numId w:val="1"/>
        </w:numPr>
      </w:pPr>
      <w:r>
        <w:t xml:space="preserve">Limited to offences with max sentence of 5 years or more. </w:t>
      </w:r>
    </w:p>
    <w:p w:rsidR="0069210D" w:rsidRDefault="0069210D" w:rsidP="0069210D">
      <w:pPr>
        <w:pStyle w:val="ListParagraph"/>
        <w:numPr>
          <w:ilvl w:val="0"/>
          <w:numId w:val="1"/>
        </w:numPr>
      </w:pPr>
      <w:r>
        <w:t>Usually at the request of the defendant but may be ordered by the judge.</w:t>
      </w:r>
    </w:p>
    <w:p w:rsidR="0069210D" w:rsidRDefault="00E25C1D" w:rsidP="00E25C1D">
      <w:r>
        <w:t>Appeals:</w:t>
      </w:r>
    </w:p>
    <w:p w:rsidR="0069210D" w:rsidRDefault="00E25C1D" w:rsidP="0069210D">
      <w:pPr>
        <w:pStyle w:val="ListParagraph"/>
        <w:numPr>
          <w:ilvl w:val="0"/>
          <w:numId w:val="1"/>
        </w:numPr>
      </w:pPr>
      <w:r>
        <w:t>Convicted</w:t>
      </w:r>
    </w:p>
    <w:p w:rsidR="00E25C1D" w:rsidRDefault="00E25C1D" w:rsidP="00E25C1D">
      <w:pPr>
        <w:pStyle w:val="ListParagraph"/>
        <w:numPr>
          <w:ilvl w:val="1"/>
          <w:numId w:val="1"/>
        </w:numPr>
      </w:pPr>
      <w:r>
        <w:t>May appeal verdict or sentence or criminal responsibility</w:t>
      </w:r>
    </w:p>
    <w:p w:rsidR="00E25C1D" w:rsidRDefault="00E25C1D" w:rsidP="00E25C1D">
      <w:pPr>
        <w:pStyle w:val="ListParagraph"/>
        <w:numPr>
          <w:ilvl w:val="1"/>
          <w:numId w:val="1"/>
        </w:numPr>
      </w:pPr>
      <w:r>
        <w:t xml:space="preserve">Prosecution may also appeal. </w:t>
      </w:r>
    </w:p>
    <w:p w:rsidR="00E25C1D" w:rsidRDefault="00E25C1D" w:rsidP="00E25C1D">
      <w:pPr>
        <w:pStyle w:val="ListParagraph"/>
        <w:numPr>
          <w:ilvl w:val="1"/>
          <w:numId w:val="1"/>
        </w:numPr>
      </w:pPr>
      <w:r>
        <w:t>May apply for release under appeal</w:t>
      </w:r>
    </w:p>
    <w:p w:rsidR="00E25C1D" w:rsidRDefault="00E25C1D" w:rsidP="00E25C1D">
      <w:pPr>
        <w:pStyle w:val="ListParagraph"/>
        <w:numPr>
          <w:ilvl w:val="0"/>
          <w:numId w:val="1"/>
        </w:numPr>
      </w:pPr>
      <w:r>
        <w:lastRenderedPageBreak/>
        <w:t>Appeal court</w:t>
      </w:r>
    </w:p>
    <w:p w:rsidR="00E25C1D" w:rsidRDefault="00E25C1D" w:rsidP="00E25C1D">
      <w:pPr>
        <w:pStyle w:val="ListParagraph"/>
        <w:numPr>
          <w:ilvl w:val="1"/>
          <w:numId w:val="1"/>
        </w:numPr>
      </w:pPr>
      <w:r>
        <w:t>May order new trial or overturn conviction.</w:t>
      </w:r>
    </w:p>
    <w:p w:rsidR="00945C78" w:rsidRDefault="00945C78" w:rsidP="00E25C1D">
      <w:pPr>
        <w:pStyle w:val="ListParagraph"/>
        <w:numPr>
          <w:ilvl w:val="1"/>
          <w:numId w:val="1"/>
        </w:numPr>
      </w:pPr>
      <w:r>
        <w:t>May also overturn an acquittal and convict</w:t>
      </w:r>
    </w:p>
    <w:p w:rsidR="00945C78" w:rsidRDefault="00945C78" w:rsidP="00945C78">
      <w:pPr>
        <w:pStyle w:val="ListParagraph"/>
        <w:numPr>
          <w:ilvl w:val="0"/>
          <w:numId w:val="1"/>
        </w:numPr>
      </w:pPr>
      <w:r>
        <w:t>Supreme court</w:t>
      </w:r>
    </w:p>
    <w:p w:rsidR="00945C78" w:rsidRDefault="00945C78" w:rsidP="00945C78">
      <w:pPr>
        <w:pStyle w:val="ListParagraph"/>
        <w:numPr>
          <w:ilvl w:val="1"/>
          <w:numId w:val="1"/>
        </w:numPr>
      </w:pPr>
      <w:r>
        <w:t xml:space="preserve">Hears only cases involving important points of law. </w:t>
      </w:r>
    </w:p>
    <w:p w:rsidR="00945C78" w:rsidRDefault="00945C78" w:rsidP="00945C78">
      <w:pPr>
        <w:pStyle w:val="ListParagraph"/>
        <w:numPr>
          <w:ilvl w:val="0"/>
          <w:numId w:val="1"/>
        </w:numPr>
      </w:pPr>
      <w:r>
        <w:t>Summary conviction appeals</w:t>
      </w:r>
    </w:p>
    <w:p w:rsidR="00945C78" w:rsidRDefault="00945C78" w:rsidP="00945C78">
      <w:pPr>
        <w:pStyle w:val="ListParagraph"/>
        <w:numPr>
          <w:ilvl w:val="1"/>
          <w:numId w:val="1"/>
        </w:numPr>
      </w:pPr>
      <w:r>
        <w:t xml:space="preserve">Are usually heard in superior courts. </w:t>
      </w:r>
    </w:p>
    <w:p w:rsidR="00945C78" w:rsidRDefault="00945C78" w:rsidP="00945C78">
      <w:r>
        <w:t>What are your sentencing options?</w:t>
      </w:r>
    </w:p>
    <w:p w:rsidR="00945C78" w:rsidRDefault="00945C78" w:rsidP="00945C78">
      <w:pPr>
        <w:pStyle w:val="ListParagraph"/>
        <w:numPr>
          <w:ilvl w:val="0"/>
          <w:numId w:val="1"/>
        </w:numPr>
      </w:pPr>
      <w:r>
        <w:t>Fine</w:t>
      </w:r>
    </w:p>
    <w:p w:rsidR="00945C78" w:rsidRDefault="00945C78" w:rsidP="00945C78">
      <w:pPr>
        <w:pStyle w:val="ListParagraph"/>
        <w:numPr>
          <w:ilvl w:val="0"/>
          <w:numId w:val="1"/>
        </w:numPr>
      </w:pPr>
      <w:r>
        <w:t>Suspended Sentence</w:t>
      </w:r>
    </w:p>
    <w:p w:rsidR="00945C78" w:rsidRDefault="00945C78" w:rsidP="00945C78">
      <w:pPr>
        <w:pStyle w:val="ListParagraph"/>
        <w:numPr>
          <w:ilvl w:val="0"/>
          <w:numId w:val="1"/>
        </w:numPr>
      </w:pPr>
      <w:r>
        <w:t>Probation</w:t>
      </w:r>
    </w:p>
    <w:p w:rsidR="00945C78" w:rsidRDefault="00945C78" w:rsidP="00945C78">
      <w:pPr>
        <w:pStyle w:val="ListParagraph"/>
        <w:numPr>
          <w:ilvl w:val="0"/>
          <w:numId w:val="1"/>
        </w:numPr>
      </w:pPr>
      <w:r>
        <w:t>Imprisonment</w:t>
      </w:r>
    </w:p>
    <w:p w:rsidR="00945C78" w:rsidRDefault="00945C78" w:rsidP="00945C78">
      <w:pPr>
        <w:pStyle w:val="ListParagraph"/>
        <w:numPr>
          <w:ilvl w:val="0"/>
          <w:numId w:val="1"/>
        </w:numPr>
      </w:pPr>
      <w:r>
        <w:t>Recent Restorative Justice Options</w:t>
      </w:r>
    </w:p>
    <w:p w:rsidR="00945C78" w:rsidRDefault="00945C78" w:rsidP="00945C78">
      <w:pPr>
        <w:pStyle w:val="ListParagraph"/>
        <w:numPr>
          <w:ilvl w:val="1"/>
          <w:numId w:val="1"/>
        </w:numPr>
      </w:pPr>
      <w:r>
        <w:t>Mediation</w:t>
      </w:r>
    </w:p>
    <w:p w:rsidR="00945C78" w:rsidRDefault="00945C78" w:rsidP="00945C78">
      <w:pPr>
        <w:pStyle w:val="ListParagraph"/>
        <w:numPr>
          <w:ilvl w:val="1"/>
          <w:numId w:val="1"/>
        </w:numPr>
      </w:pPr>
      <w:r>
        <w:t>Community sentence.</w:t>
      </w:r>
    </w:p>
    <w:p w:rsidR="00945C78" w:rsidRDefault="00945C78" w:rsidP="00945C78">
      <w:r>
        <w:t>Effective Corrections Means:</w:t>
      </w:r>
    </w:p>
    <w:p w:rsidR="00945C78" w:rsidRDefault="00945C78" w:rsidP="00945C78">
      <w:r>
        <w:tab/>
        <w:t xml:space="preserve">Distinguishing between offenders who need to be separated from society and hose who can be safely and better managed in the community. Preparing offenders for release into the community and assisting them in their reintegration into society. Providing the programs and support that offenders need to get their life back on track – whether within the penitentiary or under supervision in the community. </w:t>
      </w:r>
    </w:p>
    <w:p w:rsidR="00945C78" w:rsidRDefault="00945C78" w:rsidP="00945C78">
      <w:r>
        <w:t>Canadian Correctional Facts:</w:t>
      </w:r>
    </w:p>
    <w:p w:rsidR="00945C78" w:rsidRDefault="00945C78" w:rsidP="00945C78">
      <w:pPr>
        <w:pStyle w:val="ListParagraph"/>
        <w:numPr>
          <w:ilvl w:val="0"/>
          <w:numId w:val="1"/>
        </w:numPr>
      </w:pPr>
      <w:r>
        <w:t>35 million people live in Canada</w:t>
      </w:r>
    </w:p>
    <w:p w:rsidR="00945C78" w:rsidRDefault="00945C78" w:rsidP="00945C78">
      <w:pPr>
        <w:pStyle w:val="ListParagraph"/>
        <w:numPr>
          <w:ilvl w:val="0"/>
          <w:numId w:val="1"/>
        </w:numPr>
      </w:pPr>
      <w:r>
        <w:t>2.6 million Men and 700,000 women have criminal records</w:t>
      </w:r>
    </w:p>
    <w:p w:rsidR="00945C78" w:rsidRDefault="00945C78" w:rsidP="00945C78">
      <w:pPr>
        <w:pStyle w:val="ListParagraph"/>
        <w:numPr>
          <w:ilvl w:val="0"/>
          <w:numId w:val="1"/>
        </w:numPr>
      </w:pPr>
      <w:r>
        <w:t>During 2013 there were 33.340 imprisoned adults</w:t>
      </w:r>
    </w:p>
    <w:p w:rsidR="00945C78" w:rsidRDefault="00945C78" w:rsidP="00945C78">
      <w:pPr>
        <w:pStyle w:val="ListParagraph"/>
        <w:numPr>
          <w:ilvl w:val="0"/>
          <w:numId w:val="1"/>
        </w:numPr>
      </w:pPr>
      <w:r>
        <w:t>During 2013 there were 342,349 convictions</w:t>
      </w:r>
    </w:p>
    <w:p w:rsidR="00945C78" w:rsidRDefault="00945C78" w:rsidP="00945C78">
      <w:pPr>
        <w:pStyle w:val="ListParagraph"/>
        <w:numPr>
          <w:ilvl w:val="0"/>
          <w:numId w:val="1"/>
        </w:numPr>
      </w:pPr>
      <w:r>
        <w:t>33% of these convictions were custodial and only 5% of custodial conviction were federal sentences</w:t>
      </w:r>
    </w:p>
    <w:p w:rsidR="00945C78" w:rsidRDefault="00945C78" w:rsidP="00945C78">
      <w:pPr>
        <w:pStyle w:val="ListParagraph"/>
        <w:numPr>
          <w:ilvl w:val="0"/>
          <w:numId w:val="1"/>
        </w:numPr>
      </w:pPr>
      <w:r>
        <w:t>In 2013 the incarceration rate in Canada was 131 per 100,000</w:t>
      </w:r>
    </w:p>
    <w:p w:rsidR="00945C78" w:rsidRDefault="00945C78" w:rsidP="00945C78">
      <w:pPr>
        <w:pStyle w:val="ListParagraph"/>
        <w:numPr>
          <w:ilvl w:val="0"/>
          <w:numId w:val="1"/>
        </w:numPr>
      </w:pPr>
      <w:r>
        <w:t xml:space="preserve">Canada’s incarceration </w:t>
      </w:r>
      <w:r w:rsidR="001A7380">
        <w:t xml:space="preserve">rate is </w:t>
      </w:r>
      <w:r>
        <w:t xml:space="preserve">higher than most Western European countries but lower than the U.S. </w:t>
      </w:r>
    </w:p>
    <w:p w:rsidR="001A7380" w:rsidRDefault="001A7380" w:rsidP="001A7380">
      <w:pPr>
        <w:pStyle w:val="NoSpacing"/>
      </w:pPr>
      <w:r>
        <w:t>Graph Slide: Canada 118, US 699.</w:t>
      </w:r>
    </w:p>
    <w:p w:rsidR="001A7380" w:rsidRDefault="001A7380" w:rsidP="001A7380">
      <w:pPr>
        <w:pStyle w:val="NoSpacing"/>
      </w:pPr>
      <w:r>
        <w:t>Gone up since 2000, over 10 years, 715.</w:t>
      </w:r>
    </w:p>
    <w:p w:rsidR="001A7380" w:rsidRDefault="001A7380" w:rsidP="001A7380">
      <w:pPr>
        <w:pStyle w:val="NoSpacing"/>
      </w:pPr>
    </w:p>
    <w:p w:rsidR="001A7380" w:rsidRDefault="001A7380" w:rsidP="001A7380">
      <w:r>
        <w:t>Annual Cost in Corrections Canada:</w:t>
      </w:r>
    </w:p>
    <w:p w:rsidR="001A7380" w:rsidRDefault="001A7380" w:rsidP="001A7380">
      <w:pPr>
        <w:pStyle w:val="NoSpacing"/>
      </w:pPr>
      <w:r>
        <w:t xml:space="preserve">Penitentiary </w:t>
      </w:r>
    </w:p>
    <w:p w:rsidR="001A7380" w:rsidRDefault="001A7380" w:rsidP="001A7380">
      <w:pPr>
        <w:pStyle w:val="NoSpacing"/>
        <w:numPr>
          <w:ilvl w:val="0"/>
          <w:numId w:val="1"/>
        </w:numPr>
      </w:pPr>
      <w:r>
        <w:t>Males, 110,000 prisoners/year.</w:t>
      </w:r>
    </w:p>
    <w:p w:rsidR="001A7380" w:rsidRDefault="001A7380" w:rsidP="001A7380">
      <w:pPr>
        <w:pStyle w:val="NoSpacing"/>
        <w:numPr>
          <w:ilvl w:val="0"/>
          <w:numId w:val="1"/>
        </w:numPr>
      </w:pPr>
      <w:r>
        <w:t>Females 150,00 to 250,000 per prisoner per year.</w:t>
      </w:r>
    </w:p>
    <w:p w:rsidR="001A7380" w:rsidRDefault="001A7380" w:rsidP="001A7380">
      <w:pPr>
        <w:pStyle w:val="NoSpacing"/>
      </w:pPr>
    </w:p>
    <w:p w:rsidR="001A7380" w:rsidRDefault="001A7380" w:rsidP="001A7380">
      <w:pPr>
        <w:pStyle w:val="NoSpacing"/>
      </w:pPr>
      <w:r>
        <w:t>Community Correctional Centre (Halfway House) = 41,744$</w:t>
      </w:r>
    </w:p>
    <w:p w:rsidR="001A7380" w:rsidRPr="000A6E65" w:rsidRDefault="001A7380" w:rsidP="000A6E65">
      <w:pPr>
        <w:pStyle w:val="NoSpacing"/>
      </w:pPr>
    </w:p>
    <w:p w:rsidR="001A7380" w:rsidRPr="000A6E65" w:rsidRDefault="001A7380" w:rsidP="000A6E65">
      <w:pPr>
        <w:pStyle w:val="NoSpacing"/>
      </w:pPr>
      <w:r w:rsidRPr="000A6E65">
        <w:t>Parole = 47,772</w:t>
      </w:r>
    </w:p>
    <w:p w:rsidR="001A7380" w:rsidRPr="000A6E65" w:rsidRDefault="001A7380" w:rsidP="000A6E65">
      <w:pPr>
        <w:pStyle w:val="NoSpacing"/>
      </w:pPr>
    </w:p>
    <w:p w:rsidR="001A7380" w:rsidRPr="000A6E65" w:rsidRDefault="001A7380" w:rsidP="000A6E65">
      <w:pPr>
        <w:pStyle w:val="NoSpacing"/>
      </w:pPr>
      <w:r w:rsidRPr="000A6E65">
        <w:t>Total Expenditures of CSC approx. 3.0 Billion$</w:t>
      </w:r>
    </w:p>
    <w:p w:rsidR="001A7380" w:rsidRDefault="001A7380" w:rsidP="001A7380">
      <w:pPr>
        <w:pStyle w:val="NoSpacing"/>
      </w:pPr>
    </w:p>
    <w:p w:rsidR="00E25C1D" w:rsidRDefault="000A6E65" w:rsidP="00E25C1D">
      <w:r>
        <w:t xml:space="preserve">Most prisons are located in Ontario and Quebec, and the prairies. </w:t>
      </w:r>
    </w:p>
    <w:p w:rsidR="000A6E65" w:rsidRDefault="000A6E65" w:rsidP="00E25C1D">
      <w:r>
        <w:t>Characteristics of average offenders:</w:t>
      </w:r>
    </w:p>
    <w:p w:rsidR="000A6E65" w:rsidRDefault="000A6E65" w:rsidP="000A6E65">
      <w:pPr>
        <w:pStyle w:val="ListParagraph"/>
        <w:numPr>
          <w:ilvl w:val="0"/>
          <w:numId w:val="1"/>
        </w:numPr>
      </w:pPr>
      <w:r>
        <w:t>25-36 years’ old</w:t>
      </w:r>
    </w:p>
    <w:p w:rsidR="000A6E65" w:rsidRDefault="000A6E65" w:rsidP="000A6E65">
      <w:pPr>
        <w:pStyle w:val="ListParagraph"/>
        <w:numPr>
          <w:ilvl w:val="0"/>
          <w:numId w:val="1"/>
        </w:numPr>
      </w:pPr>
      <w:r>
        <w:t>Caucasian</w:t>
      </w:r>
    </w:p>
    <w:p w:rsidR="000A6E65" w:rsidRDefault="000A6E65" w:rsidP="000A6E65">
      <w:pPr>
        <w:pStyle w:val="ListParagraph"/>
        <w:numPr>
          <w:ilvl w:val="0"/>
          <w:numId w:val="1"/>
        </w:numPr>
      </w:pPr>
      <w:r>
        <w:t>Single</w:t>
      </w:r>
    </w:p>
    <w:p w:rsidR="000A6E65" w:rsidRDefault="000A6E65" w:rsidP="000A6E65">
      <w:pPr>
        <w:pStyle w:val="ListParagraph"/>
        <w:numPr>
          <w:ilvl w:val="0"/>
          <w:numId w:val="1"/>
        </w:numPr>
      </w:pPr>
      <w:r>
        <w:t>First time serving federal sentence</w:t>
      </w:r>
    </w:p>
    <w:p w:rsidR="000A6E65" w:rsidRDefault="000A6E65" w:rsidP="000A6E65">
      <w:pPr>
        <w:pStyle w:val="ListParagraph"/>
        <w:numPr>
          <w:ilvl w:val="0"/>
          <w:numId w:val="1"/>
        </w:numPr>
      </w:pPr>
      <w:r>
        <w:t>Served time in a provincial institution</w:t>
      </w:r>
    </w:p>
    <w:p w:rsidR="000A6E65" w:rsidRDefault="000A6E65" w:rsidP="000A6E65">
      <w:pPr>
        <w:pStyle w:val="ListParagraph"/>
        <w:numPr>
          <w:ilvl w:val="0"/>
          <w:numId w:val="1"/>
        </w:numPr>
      </w:pPr>
      <w:r>
        <w:t xml:space="preserve">Sentence is less than 5 years. </w:t>
      </w:r>
    </w:p>
    <w:p w:rsidR="00E25C1D" w:rsidRDefault="000A6E65" w:rsidP="00E25C1D">
      <w:r>
        <w:t>Offender Profile:</w:t>
      </w:r>
    </w:p>
    <w:p w:rsidR="000A6E65" w:rsidRDefault="000A6E65" w:rsidP="000A6E65">
      <w:pPr>
        <w:pStyle w:val="ListParagraph"/>
        <w:numPr>
          <w:ilvl w:val="0"/>
          <w:numId w:val="1"/>
        </w:numPr>
      </w:pPr>
      <w:r>
        <w:t>90% have a previous youth or adult conviction</w:t>
      </w:r>
    </w:p>
    <w:p w:rsidR="000A6E65" w:rsidRDefault="000A6E65" w:rsidP="000A6E65">
      <w:pPr>
        <w:pStyle w:val="ListParagraph"/>
        <w:numPr>
          <w:ilvl w:val="0"/>
          <w:numId w:val="1"/>
        </w:numPr>
      </w:pPr>
      <w:r>
        <w:t>80% have histories of substance abuse</w:t>
      </w:r>
    </w:p>
    <w:p w:rsidR="000A6E65" w:rsidRDefault="000A6E65" w:rsidP="000A6E65">
      <w:pPr>
        <w:pStyle w:val="ListParagraph"/>
        <w:numPr>
          <w:ilvl w:val="0"/>
          <w:numId w:val="1"/>
        </w:numPr>
      </w:pPr>
      <w:r>
        <w:t>72% committed violent offences</w:t>
      </w:r>
    </w:p>
    <w:p w:rsidR="000A6E65" w:rsidRDefault="000A6E65" w:rsidP="000A6E65">
      <w:pPr>
        <w:pStyle w:val="ListParagraph"/>
        <w:numPr>
          <w:ilvl w:val="0"/>
          <w:numId w:val="1"/>
        </w:numPr>
      </w:pPr>
      <w:r>
        <w:t>Serious mental health disorders among 13% of male and 29% of female populations at admission</w:t>
      </w:r>
    </w:p>
    <w:p w:rsidR="000A6E65" w:rsidRDefault="000A6E65" w:rsidP="000A6E65">
      <w:pPr>
        <w:pStyle w:val="ListParagraph"/>
        <w:numPr>
          <w:ilvl w:val="0"/>
          <w:numId w:val="1"/>
        </w:numPr>
      </w:pPr>
      <w:r>
        <w:t>1 in 6 and 1 in 10 females have gang affiliations</w:t>
      </w:r>
    </w:p>
    <w:p w:rsidR="000A6E65" w:rsidRDefault="000A6E65" w:rsidP="000A6E65">
      <w:pPr>
        <w:pStyle w:val="ListParagraph"/>
        <w:numPr>
          <w:ilvl w:val="0"/>
          <w:numId w:val="1"/>
        </w:numPr>
      </w:pPr>
      <w:r>
        <w:t>18% of the incarcerated offender population is age 50 or over</w:t>
      </w:r>
    </w:p>
    <w:p w:rsidR="000A6E65" w:rsidRDefault="000A6E65" w:rsidP="000A6E65">
      <w:pPr>
        <w:pStyle w:val="ListParagraph"/>
        <w:numPr>
          <w:ilvl w:val="0"/>
          <w:numId w:val="1"/>
        </w:numPr>
      </w:pPr>
      <w:r>
        <w:t>60% serving short (4 years and less) sentences</w:t>
      </w:r>
    </w:p>
    <w:p w:rsidR="000A6E65" w:rsidRDefault="000A6E65" w:rsidP="000A6E65">
      <w:pPr>
        <w:pStyle w:val="ListParagraph"/>
        <w:numPr>
          <w:ilvl w:val="0"/>
          <w:numId w:val="1"/>
        </w:numPr>
      </w:pPr>
      <w:r>
        <w:t>24% serving life or indeterminate sentences</w:t>
      </w:r>
    </w:p>
    <w:p w:rsidR="000A6E65" w:rsidRDefault="000A6E65" w:rsidP="000A6E65">
      <w:pPr>
        <w:pStyle w:val="ListParagraph"/>
        <w:numPr>
          <w:ilvl w:val="0"/>
          <w:numId w:val="1"/>
        </w:numPr>
      </w:pPr>
      <w:r>
        <w:t>About 80% have unstable work histories</w:t>
      </w:r>
    </w:p>
    <w:p w:rsidR="000A6E65" w:rsidRDefault="000A6E65" w:rsidP="000A6E65">
      <w:pPr>
        <w:pStyle w:val="ListParagraph"/>
        <w:numPr>
          <w:ilvl w:val="0"/>
          <w:numId w:val="1"/>
        </w:numPr>
      </w:pPr>
      <w:r>
        <w:t>Greater than 77% have not completed HS</w:t>
      </w:r>
    </w:p>
    <w:p w:rsidR="000A6E65" w:rsidRDefault="000A6E65" w:rsidP="000A6E65">
      <w:pPr>
        <w:pStyle w:val="ListParagraph"/>
        <w:numPr>
          <w:ilvl w:val="0"/>
          <w:numId w:val="1"/>
        </w:numPr>
      </w:pPr>
      <w:r>
        <w:t xml:space="preserve">Greater than 60% have no trade or skill knowledge. </w:t>
      </w:r>
    </w:p>
    <w:p w:rsidR="00E25C1D" w:rsidRDefault="006F77BA" w:rsidP="00E25C1D">
      <w:r>
        <w:t>Profile of Aboriginal Offenders:</w:t>
      </w:r>
    </w:p>
    <w:p w:rsidR="006F77BA" w:rsidRDefault="006F77BA" w:rsidP="006F77BA">
      <w:pPr>
        <w:pStyle w:val="ListParagraph"/>
        <w:numPr>
          <w:ilvl w:val="0"/>
          <w:numId w:val="1"/>
        </w:numPr>
      </w:pPr>
      <w:r>
        <w:t>As of 201, 18.5% of the federal offender population is Aboriginal</w:t>
      </w:r>
    </w:p>
    <w:p w:rsidR="006F77BA" w:rsidRDefault="006F77BA" w:rsidP="006F77BA">
      <w:pPr>
        <w:pStyle w:val="ListParagraph"/>
        <w:numPr>
          <w:ilvl w:val="0"/>
          <w:numId w:val="1"/>
        </w:numPr>
      </w:pPr>
      <w:r>
        <w:t>Aboriginals represent 21.5% of the federally incarcerated.</w:t>
      </w:r>
    </w:p>
    <w:p w:rsidR="006F77BA" w:rsidRDefault="006F77BA" w:rsidP="006F77BA">
      <w:pPr>
        <w:pStyle w:val="ListParagraph"/>
        <w:numPr>
          <w:ilvl w:val="0"/>
          <w:numId w:val="1"/>
        </w:numPr>
      </w:pPr>
      <w:r>
        <w:t>22% of new admissions to federal corrections Is now a person of Aboriginal descent</w:t>
      </w:r>
    </w:p>
    <w:p w:rsidR="006F77BA" w:rsidRDefault="006F77BA" w:rsidP="006F77BA">
      <w:pPr>
        <w:pStyle w:val="ListParagraph"/>
        <w:numPr>
          <w:ilvl w:val="0"/>
          <w:numId w:val="1"/>
        </w:numPr>
      </w:pPr>
      <w:r>
        <w:t xml:space="preserve">Overrepresentation is particularly acute in western provinces. In the prairies for example. Aboriginal people account for 60% of offenders. </w:t>
      </w:r>
    </w:p>
    <w:p w:rsidR="006F77BA" w:rsidRDefault="006F77BA" w:rsidP="006F77BA">
      <w:pPr>
        <w:pStyle w:val="ListParagraph"/>
        <w:numPr>
          <w:ilvl w:val="0"/>
          <w:numId w:val="1"/>
        </w:numPr>
      </w:pPr>
      <w:r>
        <w:t xml:space="preserve">Aboriginal adults no represent approx. 4% of the Canadian adult population. </w:t>
      </w:r>
    </w:p>
    <w:p w:rsidR="006F77BA" w:rsidRDefault="006F77BA" w:rsidP="006F77BA"/>
    <w:p w:rsidR="006F77BA" w:rsidRDefault="006F77BA" w:rsidP="006F77BA">
      <w:r>
        <w:t>The aboriginal offender population differs from non-aboriginal offenders in a number of ways:</w:t>
      </w:r>
    </w:p>
    <w:p w:rsidR="006F77BA" w:rsidRDefault="006F77BA" w:rsidP="006F77BA">
      <w:pPr>
        <w:pStyle w:val="ListParagraph"/>
        <w:numPr>
          <w:ilvl w:val="0"/>
          <w:numId w:val="1"/>
        </w:numPr>
      </w:pPr>
      <w:r>
        <w:t>They tend to be younger</w:t>
      </w:r>
    </w:p>
    <w:p w:rsidR="006F77BA" w:rsidRDefault="006F77BA" w:rsidP="006F77BA">
      <w:pPr>
        <w:pStyle w:val="ListParagraph"/>
        <w:numPr>
          <w:ilvl w:val="0"/>
          <w:numId w:val="1"/>
        </w:numPr>
      </w:pPr>
      <w:r>
        <w:t>More likely to have served previous youth and/or adult sentences</w:t>
      </w:r>
    </w:p>
    <w:p w:rsidR="006F77BA" w:rsidRDefault="006F77BA" w:rsidP="006F77BA">
      <w:pPr>
        <w:pStyle w:val="ListParagraph"/>
        <w:numPr>
          <w:ilvl w:val="0"/>
          <w:numId w:val="1"/>
        </w:numPr>
      </w:pPr>
      <w:r>
        <w:t>They tend to be incarcerated more often for a violent offence and less likely to be incarcerated for drug-related offences</w:t>
      </w:r>
    </w:p>
    <w:p w:rsidR="006F77BA" w:rsidRDefault="006F77BA" w:rsidP="006F77BA">
      <w:pPr>
        <w:pStyle w:val="ListParagraph"/>
        <w:numPr>
          <w:ilvl w:val="0"/>
          <w:numId w:val="1"/>
        </w:numPr>
      </w:pPr>
      <w:r>
        <w:t>More inclined to gave gang affiliation</w:t>
      </w:r>
    </w:p>
    <w:p w:rsidR="006F77BA" w:rsidRDefault="006F77BA" w:rsidP="006F77BA">
      <w:pPr>
        <w:pStyle w:val="ListParagraph"/>
        <w:numPr>
          <w:ilvl w:val="0"/>
          <w:numId w:val="1"/>
        </w:numPr>
      </w:pPr>
      <w:r>
        <w:lastRenderedPageBreak/>
        <w:t xml:space="preserve">Have lower levels of education at admission (26% of incarcerated aboriginal offenders have less than a grade 8 education upon admission, compared to 18% of the rest). </w:t>
      </w:r>
    </w:p>
    <w:p w:rsidR="006F77BA" w:rsidRDefault="006F77BA" w:rsidP="006F77BA">
      <w:r>
        <w:t>Correctional Programs:</w:t>
      </w:r>
    </w:p>
    <w:p w:rsidR="006F77BA" w:rsidRDefault="006F77BA" w:rsidP="006F77BA">
      <w:r>
        <w:t xml:space="preserve">A correctional program is a structured intervention that addresses the factors directly linked to offender’s criminal behaviour. </w:t>
      </w:r>
    </w:p>
    <w:p w:rsidR="006F77BA" w:rsidRDefault="006F77BA" w:rsidP="006F77BA">
      <w:r>
        <w:t>Most were accredited by independent panels and research shows program completions lead to decrease in new convictions”</w:t>
      </w:r>
    </w:p>
    <w:p w:rsidR="006F77BA" w:rsidRDefault="006F77BA" w:rsidP="006F77BA">
      <w:pPr>
        <w:pStyle w:val="ListParagraph"/>
        <w:numPr>
          <w:ilvl w:val="0"/>
          <w:numId w:val="1"/>
        </w:numPr>
      </w:pPr>
      <w:r>
        <w:t>Substance abuse programs</w:t>
      </w:r>
    </w:p>
    <w:p w:rsidR="006F77BA" w:rsidRDefault="006F77BA" w:rsidP="006F77BA">
      <w:pPr>
        <w:pStyle w:val="ListParagraph"/>
        <w:numPr>
          <w:ilvl w:val="0"/>
          <w:numId w:val="1"/>
        </w:numPr>
      </w:pPr>
      <w:r>
        <w:t>Violence prevention programs</w:t>
      </w:r>
    </w:p>
    <w:p w:rsidR="006F77BA" w:rsidRDefault="006F77BA" w:rsidP="006F77BA">
      <w:pPr>
        <w:pStyle w:val="ListParagraph"/>
        <w:numPr>
          <w:ilvl w:val="0"/>
          <w:numId w:val="1"/>
        </w:numPr>
      </w:pPr>
      <w:r>
        <w:t>Family violence</w:t>
      </w:r>
    </w:p>
    <w:p w:rsidR="006F77BA" w:rsidRDefault="006F77BA" w:rsidP="006F77BA">
      <w:pPr>
        <w:pStyle w:val="ListParagraph"/>
        <w:numPr>
          <w:ilvl w:val="0"/>
          <w:numId w:val="1"/>
        </w:numPr>
      </w:pPr>
      <w:r>
        <w:t>Living Skills programs</w:t>
      </w:r>
    </w:p>
    <w:p w:rsidR="006F77BA" w:rsidRDefault="006F77BA" w:rsidP="006F77BA">
      <w:pPr>
        <w:pStyle w:val="ListParagraph"/>
        <w:numPr>
          <w:ilvl w:val="0"/>
          <w:numId w:val="1"/>
        </w:numPr>
      </w:pPr>
      <w:r>
        <w:t>Sexual Offender Programs</w:t>
      </w:r>
    </w:p>
    <w:p w:rsidR="006F77BA" w:rsidRDefault="006F77BA" w:rsidP="006F77BA">
      <w:pPr>
        <w:pStyle w:val="ListParagraph"/>
        <w:numPr>
          <w:ilvl w:val="0"/>
          <w:numId w:val="1"/>
        </w:numPr>
      </w:pPr>
      <w:r>
        <w:t>Aboriginal specific programs</w:t>
      </w:r>
    </w:p>
    <w:p w:rsidR="006F77BA" w:rsidRDefault="006F77BA" w:rsidP="006F77BA">
      <w:pPr>
        <w:pStyle w:val="ListParagraph"/>
        <w:numPr>
          <w:ilvl w:val="0"/>
          <w:numId w:val="1"/>
        </w:numPr>
      </w:pPr>
      <w:r>
        <w:t>Women specific programs</w:t>
      </w:r>
    </w:p>
    <w:p w:rsidR="006F77BA" w:rsidRDefault="006F77BA" w:rsidP="006F77BA">
      <w:pPr>
        <w:pStyle w:val="ListParagraph"/>
        <w:numPr>
          <w:ilvl w:val="0"/>
          <w:numId w:val="1"/>
        </w:numPr>
      </w:pPr>
      <w:r>
        <w:t>Integrated correctional programs.</w:t>
      </w:r>
    </w:p>
    <w:p w:rsidR="00463632" w:rsidRDefault="003A65A6" w:rsidP="00463632">
      <w:r>
        <w:t>Serving a Federal Sentence:</w:t>
      </w:r>
    </w:p>
    <w:p w:rsidR="003A65A6" w:rsidRDefault="003A65A6" w:rsidP="00463632">
      <w:r>
        <w:t>Begins and ends with the community:</w:t>
      </w:r>
    </w:p>
    <w:p w:rsidR="003A65A6" w:rsidRDefault="003A65A6" w:rsidP="003A65A6">
      <w:pPr>
        <w:pStyle w:val="ListParagraph"/>
        <w:numPr>
          <w:ilvl w:val="0"/>
          <w:numId w:val="2"/>
        </w:numPr>
      </w:pPr>
      <w:r>
        <w:t>Community</w:t>
      </w:r>
    </w:p>
    <w:p w:rsidR="003A65A6" w:rsidRDefault="003A65A6" w:rsidP="003A65A6">
      <w:pPr>
        <w:pStyle w:val="ListParagraph"/>
        <w:numPr>
          <w:ilvl w:val="0"/>
          <w:numId w:val="2"/>
        </w:numPr>
      </w:pPr>
      <w:r>
        <w:t>Temp Absence</w:t>
      </w:r>
    </w:p>
    <w:p w:rsidR="003A65A6" w:rsidRDefault="003A65A6" w:rsidP="003A65A6">
      <w:pPr>
        <w:pStyle w:val="ListParagraph"/>
        <w:numPr>
          <w:ilvl w:val="0"/>
          <w:numId w:val="2"/>
        </w:numPr>
      </w:pPr>
      <w:r>
        <w:t>Day parole full parole</w:t>
      </w:r>
    </w:p>
    <w:p w:rsidR="003A65A6" w:rsidRDefault="003A65A6" w:rsidP="003A65A6">
      <w:pPr>
        <w:pStyle w:val="ListParagraph"/>
        <w:numPr>
          <w:ilvl w:val="0"/>
          <w:numId w:val="2"/>
        </w:numPr>
      </w:pPr>
      <w:r>
        <w:t>Statutory Release</w:t>
      </w:r>
    </w:p>
    <w:p w:rsidR="003A65A6" w:rsidRDefault="003A65A6" w:rsidP="003A65A6">
      <w:pPr>
        <w:pStyle w:val="ListParagraph"/>
        <w:numPr>
          <w:ilvl w:val="0"/>
          <w:numId w:val="2"/>
        </w:numPr>
      </w:pPr>
      <w:r>
        <w:t>End of Sentence</w:t>
      </w:r>
    </w:p>
    <w:p w:rsidR="003A65A6" w:rsidRDefault="003A65A6" w:rsidP="003A65A6">
      <w:pPr>
        <w:pStyle w:val="ListParagraph"/>
        <w:numPr>
          <w:ilvl w:val="0"/>
          <w:numId w:val="2"/>
        </w:numPr>
      </w:pPr>
      <w:r>
        <w:t>Community.</w:t>
      </w:r>
    </w:p>
    <w:p w:rsidR="00E25C1D" w:rsidRDefault="00D259A5" w:rsidP="00E25C1D">
      <w:r>
        <w:t>Types of Conditional Release:</w:t>
      </w:r>
    </w:p>
    <w:p w:rsidR="00D259A5" w:rsidRDefault="00D259A5" w:rsidP="00D259A5">
      <w:pPr>
        <w:pStyle w:val="ListParagraph"/>
        <w:numPr>
          <w:ilvl w:val="0"/>
          <w:numId w:val="1"/>
        </w:numPr>
      </w:pPr>
      <w:r>
        <w:t>Temporary Absence: granted for medical, administrative, community service, family contact and personal development reasons (Escorted-Unescorted).</w:t>
      </w:r>
    </w:p>
    <w:p w:rsidR="00D259A5" w:rsidRDefault="00D259A5" w:rsidP="00D259A5">
      <w:pPr>
        <w:pStyle w:val="ListParagraph"/>
        <w:numPr>
          <w:ilvl w:val="0"/>
          <w:numId w:val="1"/>
        </w:numPr>
      </w:pPr>
      <w:r>
        <w:t>Work release to do paid</w:t>
      </w:r>
      <w:r w:rsidR="002576C0">
        <w:t xml:space="preserve"> or</w:t>
      </w:r>
      <w:r>
        <w:t xml:space="preserve"> voluntary work in the </w:t>
      </w:r>
      <w:r w:rsidR="002576C0">
        <w:t>community</w:t>
      </w:r>
      <w:r>
        <w:t xml:space="preserve"> under supervision. </w:t>
      </w:r>
    </w:p>
    <w:p w:rsidR="00E25C1D" w:rsidRDefault="00D259A5" w:rsidP="00E25C1D">
      <w:pPr>
        <w:pStyle w:val="ListParagraph"/>
        <w:numPr>
          <w:ilvl w:val="0"/>
          <w:numId w:val="1"/>
        </w:numPr>
      </w:pPr>
      <w:r>
        <w:t>Day Parole: eligible six months before full parole. Inmate required to return to instituti</w:t>
      </w:r>
      <w:r w:rsidR="002576C0">
        <w:t>on or halfway house each night.</w:t>
      </w:r>
    </w:p>
    <w:p w:rsidR="002576C0" w:rsidRDefault="002576C0" w:rsidP="00E25C1D">
      <w:pPr>
        <w:pStyle w:val="ListParagraph"/>
        <w:numPr>
          <w:ilvl w:val="0"/>
          <w:numId w:val="1"/>
        </w:numPr>
      </w:pPr>
      <w:r>
        <w:t>Full parole: normally eligible after serving 1/3 of sentence or 7 years (whichever is less).</w:t>
      </w:r>
    </w:p>
    <w:p w:rsidR="002576C0" w:rsidRDefault="002576C0" w:rsidP="00E25C1D">
      <w:pPr>
        <w:pStyle w:val="ListParagraph"/>
        <w:numPr>
          <w:ilvl w:val="0"/>
          <w:numId w:val="1"/>
        </w:numPr>
      </w:pPr>
      <w:r>
        <w:t xml:space="preserve">Statutory release: most offenders released by law after 2/3 of sentence. Does not apply to offenders serving life or indeterminate sentences. </w:t>
      </w:r>
    </w:p>
    <w:p w:rsidR="00E25C1D" w:rsidRDefault="00E25C1D" w:rsidP="00E25C1D">
      <w:bookmarkStart w:id="0" w:name="_GoBack"/>
      <w:bookmarkEnd w:id="0"/>
    </w:p>
    <w:p w:rsidR="00E25C1D" w:rsidRDefault="00E25C1D" w:rsidP="00E25C1D"/>
    <w:p w:rsidR="00E25C1D" w:rsidRDefault="00E25C1D" w:rsidP="00E25C1D"/>
    <w:p w:rsidR="00E25C1D" w:rsidRDefault="00E25C1D" w:rsidP="00E25C1D"/>
    <w:p w:rsidR="0069210D" w:rsidRDefault="0069210D" w:rsidP="0069210D">
      <w:pPr>
        <w:pStyle w:val="ListParagraph"/>
      </w:pPr>
    </w:p>
    <w:p w:rsidR="006D3BBD" w:rsidRDefault="006D3BBD" w:rsidP="006D3BBD"/>
    <w:sectPr w:rsidR="006D3B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BD01CF"/>
    <w:multiLevelType w:val="hybridMultilevel"/>
    <w:tmpl w:val="9E86267C"/>
    <w:lvl w:ilvl="0" w:tplc="0D282A1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75168B9"/>
    <w:multiLevelType w:val="hybridMultilevel"/>
    <w:tmpl w:val="716495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952"/>
    <w:rsid w:val="000A6E65"/>
    <w:rsid w:val="001A7380"/>
    <w:rsid w:val="002576C0"/>
    <w:rsid w:val="003A65A6"/>
    <w:rsid w:val="00463632"/>
    <w:rsid w:val="0069210D"/>
    <w:rsid w:val="006D3BBD"/>
    <w:rsid w:val="006F77BA"/>
    <w:rsid w:val="00907952"/>
    <w:rsid w:val="00945C78"/>
    <w:rsid w:val="00D259A5"/>
    <w:rsid w:val="00E25C1D"/>
    <w:rsid w:val="00F52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EC164"/>
  <w15:chartTrackingRefBased/>
  <w15:docId w15:val="{2C1BE687-9800-4270-9161-FAE5D1F25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3BBD"/>
    <w:pPr>
      <w:ind w:left="720"/>
      <w:contextualSpacing/>
    </w:pPr>
  </w:style>
  <w:style w:type="paragraph" w:styleId="NoSpacing">
    <w:name w:val="No Spacing"/>
    <w:uiPriority w:val="1"/>
    <w:qFormat/>
    <w:rsid w:val="006D3BBD"/>
    <w:pPr>
      <w:spacing w:after="0" w:line="240" w:lineRule="auto"/>
    </w:pPr>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5</Pages>
  <Words>910</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Coffey</dc:creator>
  <cp:keywords/>
  <dc:description/>
  <cp:lastModifiedBy>Emily Coffey</cp:lastModifiedBy>
  <cp:revision>5</cp:revision>
  <dcterms:created xsi:type="dcterms:W3CDTF">2016-11-30T20:58:00Z</dcterms:created>
  <dcterms:modified xsi:type="dcterms:W3CDTF">2016-11-30T22:17:00Z</dcterms:modified>
</cp:coreProperties>
</file>