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61F9" w:rsidRDefault="00460CC9" w:rsidP="00460CC9">
      <w:pPr>
        <w:jc w:val="center"/>
      </w:pPr>
      <w:r>
        <w:t>Marketing Study Notes Chapter 6</w:t>
      </w:r>
    </w:p>
    <w:p w:rsidR="00460CC9" w:rsidRDefault="00460CC9" w:rsidP="00460CC9">
      <w:pPr>
        <w:rPr>
          <w:b/>
          <w:lang w:val="en-US"/>
        </w:rPr>
      </w:pPr>
      <w:r w:rsidRPr="00460CC9">
        <w:rPr>
          <w:b/>
          <w:lang w:val="en-US"/>
        </w:rPr>
        <w:t>Chapter Objectives:</w:t>
      </w:r>
    </w:p>
    <w:p w:rsidR="00000000" w:rsidRPr="00460CC9" w:rsidRDefault="0020796F" w:rsidP="0020796F">
      <w:pPr>
        <w:pStyle w:val="ListParagraph"/>
        <w:numPr>
          <w:ilvl w:val="0"/>
          <w:numId w:val="1"/>
        </w:numPr>
      </w:pPr>
      <w:r w:rsidRPr="00460CC9">
        <w:t>Explain each</w:t>
      </w:r>
      <w:r w:rsidRPr="00460CC9">
        <w:t xml:space="preserve"> of the components of the business-to-business (B2B) market.</w:t>
      </w:r>
    </w:p>
    <w:p w:rsidR="00000000" w:rsidRPr="00460CC9" w:rsidRDefault="0020796F" w:rsidP="0020796F">
      <w:pPr>
        <w:pStyle w:val="ListParagraph"/>
        <w:numPr>
          <w:ilvl w:val="0"/>
          <w:numId w:val="1"/>
        </w:numPr>
      </w:pPr>
      <w:r w:rsidRPr="00460CC9">
        <w:t>Describe the major approaches to segmenting business-to-business (B2B) markets.</w:t>
      </w:r>
    </w:p>
    <w:p w:rsidR="00000000" w:rsidRPr="00460CC9" w:rsidRDefault="0020796F" w:rsidP="0020796F">
      <w:pPr>
        <w:pStyle w:val="ListParagraph"/>
        <w:numPr>
          <w:ilvl w:val="0"/>
          <w:numId w:val="1"/>
        </w:numPr>
      </w:pPr>
      <w:r w:rsidRPr="00460CC9">
        <w:t>Identify the major characteristics of the business market and its demand.</w:t>
      </w:r>
    </w:p>
    <w:p w:rsidR="00000000" w:rsidRPr="00460CC9" w:rsidRDefault="0020796F" w:rsidP="0020796F">
      <w:pPr>
        <w:pStyle w:val="ListParagraph"/>
        <w:numPr>
          <w:ilvl w:val="0"/>
          <w:numId w:val="1"/>
        </w:numPr>
      </w:pPr>
      <w:r w:rsidRPr="00460CC9">
        <w:t>Discuss the decision to make, buy, or lease.</w:t>
      </w:r>
    </w:p>
    <w:p w:rsidR="00000000" w:rsidRPr="00460CC9" w:rsidRDefault="0020796F" w:rsidP="0020796F">
      <w:pPr>
        <w:pStyle w:val="ListParagraph"/>
        <w:numPr>
          <w:ilvl w:val="0"/>
          <w:numId w:val="1"/>
        </w:numPr>
      </w:pPr>
      <w:r w:rsidRPr="00460CC9">
        <w:t>Describe the major influences on business buying behaviour.</w:t>
      </w:r>
    </w:p>
    <w:p w:rsidR="00000000" w:rsidRPr="00460CC9" w:rsidRDefault="0020796F" w:rsidP="0020796F">
      <w:pPr>
        <w:pStyle w:val="ListParagraph"/>
        <w:numPr>
          <w:ilvl w:val="0"/>
          <w:numId w:val="1"/>
        </w:numPr>
      </w:pPr>
      <w:r w:rsidRPr="00460CC9">
        <w:t>Outline the steps in the organizational buying process.</w:t>
      </w:r>
    </w:p>
    <w:p w:rsidR="00000000" w:rsidRPr="00460CC9" w:rsidRDefault="0020796F" w:rsidP="0020796F">
      <w:pPr>
        <w:pStyle w:val="ListParagraph"/>
        <w:numPr>
          <w:ilvl w:val="0"/>
          <w:numId w:val="1"/>
        </w:numPr>
      </w:pPr>
      <w:r w:rsidRPr="00460CC9">
        <w:t>Classify organizational buying situations.</w:t>
      </w:r>
    </w:p>
    <w:p w:rsidR="00000000" w:rsidRPr="00460CC9" w:rsidRDefault="0020796F" w:rsidP="0020796F">
      <w:pPr>
        <w:pStyle w:val="ListParagraph"/>
        <w:numPr>
          <w:ilvl w:val="0"/>
          <w:numId w:val="1"/>
        </w:numPr>
      </w:pPr>
      <w:r w:rsidRPr="00460CC9">
        <w:rPr>
          <w:lang w:val="en-US"/>
        </w:rPr>
        <w:t xml:space="preserve">Explain the buying </w:t>
      </w:r>
      <w:proofErr w:type="spellStart"/>
      <w:r w:rsidRPr="00460CC9">
        <w:rPr>
          <w:lang w:val="en-US"/>
        </w:rPr>
        <w:t>centre</w:t>
      </w:r>
      <w:proofErr w:type="spellEnd"/>
      <w:r w:rsidRPr="00460CC9">
        <w:rPr>
          <w:lang w:val="en-US"/>
        </w:rPr>
        <w:t xml:space="preserve"> concept.</w:t>
      </w:r>
    </w:p>
    <w:p w:rsidR="00000000" w:rsidRPr="00460CC9" w:rsidRDefault="0020796F" w:rsidP="0020796F">
      <w:pPr>
        <w:pStyle w:val="ListParagraph"/>
        <w:numPr>
          <w:ilvl w:val="0"/>
          <w:numId w:val="1"/>
        </w:numPr>
      </w:pPr>
      <w:r w:rsidRPr="00460CC9">
        <w:rPr>
          <w:lang w:val="en-US"/>
        </w:rPr>
        <w:t xml:space="preserve">Discuss </w:t>
      </w:r>
      <w:r w:rsidRPr="00460CC9">
        <w:t>the challenges of and strate</w:t>
      </w:r>
      <w:r w:rsidRPr="00460CC9">
        <w:t>gies for marketing to government, institutional, and international buyers.</w:t>
      </w:r>
    </w:p>
    <w:p w:rsidR="00460CC9" w:rsidRDefault="00460CC9" w:rsidP="00460CC9">
      <w:pPr>
        <w:rPr>
          <w:b/>
        </w:rPr>
      </w:pPr>
      <w:r>
        <w:rPr>
          <w:b/>
        </w:rPr>
        <w:t>B2B Marketing:</w:t>
      </w:r>
    </w:p>
    <w:p w:rsidR="00000000" w:rsidRPr="00460CC9" w:rsidRDefault="0020796F" w:rsidP="0020796F">
      <w:pPr>
        <w:pStyle w:val="ListParagraph"/>
        <w:numPr>
          <w:ilvl w:val="0"/>
          <w:numId w:val="2"/>
        </w:numPr>
      </w:pPr>
      <w:r w:rsidRPr="00460CC9">
        <w:rPr>
          <w:bCs/>
        </w:rPr>
        <w:t xml:space="preserve">Business-to-business (B2B) marketing </w:t>
      </w:r>
      <w:r w:rsidRPr="00460CC9">
        <w:t>–</w:t>
      </w:r>
      <w:r w:rsidRPr="00460CC9">
        <w:rPr>
          <w:bCs/>
        </w:rPr>
        <w:t xml:space="preserve"> </w:t>
      </w:r>
      <w:r w:rsidRPr="00460CC9">
        <w:t xml:space="preserve">Organizational sales and purchases of goods and services </w:t>
      </w:r>
    </w:p>
    <w:p w:rsidR="00460CC9" w:rsidRPr="00460CC9" w:rsidRDefault="00460CC9" w:rsidP="0020796F">
      <w:pPr>
        <w:pStyle w:val="ListParagraph"/>
        <w:numPr>
          <w:ilvl w:val="0"/>
          <w:numId w:val="2"/>
        </w:numPr>
      </w:pPr>
      <w:proofErr w:type="gramStart"/>
      <w:r w:rsidRPr="00460CC9">
        <w:rPr>
          <w:lang w:val="en-US"/>
        </w:rPr>
        <w:t>usually</w:t>
      </w:r>
      <w:proofErr w:type="gramEnd"/>
      <w:r w:rsidRPr="00460CC9">
        <w:rPr>
          <w:lang w:val="en-US"/>
        </w:rPr>
        <w:t xml:space="preserve"> sell fewer standardized products to organizational buyers than to ultimate consumers. Purchases often require greater customization, more decision making, and usually more decision makers</w:t>
      </w:r>
    </w:p>
    <w:p w:rsidR="00460CC9" w:rsidRPr="00460CC9" w:rsidRDefault="00460CC9" w:rsidP="0020796F">
      <w:pPr>
        <w:pStyle w:val="ListParagraph"/>
        <w:numPr>
          <w:ilvl w:val="0"/>
          <w:numId w:val="2"/>
        </w:numPr>
      </w:pPr>
      <w:r w:rsidRPr="00460CC9">
        <w:rPr>
          <w:lang w:val="en-US"/>
        </w:rPr>
        <w:t>Advertising plays a much smaller role in the business market than in the consumer market</w:t>
      </w:r>
    </w:p>
    <w:p w:rsidR="00460CC9" w:rsidRDefault="00460CC9" w:rsidP="00460CC9">
      <w:pPr>
        <w:pStyle w:val="ListParagraph"/>
      </w:pPr>
      <w:r>
        <w:rPr>
          <w:noProof/>
          <w:lang w:eastAsia="en-CA"/>
        </w:rPr>
        <w:drawing>
          <wp:inline distT="0" distB="0" distL="0" distR="0" wp14:anchorId="62916E19">
            <wp:extent cx="6158781" cy="3030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59903" cy="3030772"/>
                    </a:xfrm>
                    <a:prstGeom prst="rect">
                      <a:avLst/>
                    </a:prstGeom>
                    <a:noFill/>
                  </pic:spPr>
                </pic:pic>
              </a:graphicData>
            </a:graphic>
          </wp:inline>
        </w:drawing>
      </w:r>
    </w:p>
    <w:p w:rsidR="00000000" w:rsidRPr="00460CC9" w:rsidRDefault="0020796F" w:rsidP="00460CC9">
      <w:pPr>
        <w:pStyle w:val="ListParagraph"/>
      </w:pPr>
      <w:r w:rsidRPr="00460CC9">
        <w:t>Influences in B2B markets:</w:t>
      </w:r>
    </w:p>
    <w:p w:rsidR="00000000" w:rsidRPr="00460CC9" w:rsidRDefault="0020796F" w:rsidP="0020796F">
      <w:pPr>
        <w:pStyle w:val="ListParagraph"/>
        <w:numPr>
          <w:ilvl w:val="0"/>
          <w:numId w:val="2"/>
        </w:numPr>
      </w:pPr>
      <w:r w:rsidRPr="00460CC9">
        <w:t>Environmental</w:t>
      </w:r>
    </w:p>
    <w:p w:rsidR="00000000" w:rsidRPr="00460CC9" w:rsidRDefault="0020796F" w:rsidP="0020796F">
      <w:pPr>
        <w:pStyle w:val="ListParagraph"/>
        <w:numPr>
          <w:ilvl w:val="0"/>
          <w:numId w:val="2"/>
        </w:numPr>
      </w:pPr>
      <w:r w:rsidRPr="00460CC9">
        <w:t>Organizational</w:t>
      </w:r>
    </w:p>
    <w:p w:rsidR="00000000" w:rsidRPr="00460CC9" w:rsidRDefault="0020796F" w:rsidP="0020796F">
      <w:pPr>
        <w:pStyle w:val="ListParagraph"/>
        <w:numPr>
          <w:ilvl w:val="0"/>
          <w:numId w:val="2"/>
        </w:numPr>
      </w:pPr>
      <w:r w:rsidRPr="00460CC9">
        <w:t>Interpersonal</w:t>
      </w:r>
    </w:p>
    <w:p w:rsidR="00000000" w:rsidRPr="00460CC9" w:rsidRDefault="0020796F" w:rsidP="0020796F">
      <w:pPr>
        <w:pStyle w:val="ListParagraph"/>
        <w:numPr>
          <w:ilvl w:val="0"/>
          <w:numId w:val="2"/>
        </w:numPr>
      </w:pPr>
      <w:r w:rsidRPr="00460CC9">
        <w:t>An organization’s goals must be considered in the B2B buying process</w:t>
      </w:r>
    </w:p>
    <w:p w:rsidR="00460CC9" w:rsidRDefault="00460CC9" w:rsidP="0020796F">
      <w:pPr>
        <w:pStyle w:val="ListParagraph"/>
        <w:numPr>
          <w:ilvl w:val="0"/>
          <w:numId w:val="2"/>
        </w:numPr>
      </w:pPr>
      <w:r w:rsidRPr="00460CC9">
        <w:t>Some companies focus only on B2B markets</w:t>
      </w:r>
    </w:p>
    <w:p w:rsidR="00460CC9" w:rsidRDefault="00460CC9" w:rsidP="00460CC9">
      <w:pPr>
        <w:pStyle w:val="ListParagraph"/>
        <w:rPr>
          <w:lang w:val="en-US"/>
        </w:rPr>
      </w:pPr>
      <w:r w:rsidRPr="00460CC9">
        <w:rPr>
          <w:lang w:val="en-US"/>
        </w:rPr>
        <w:lastRenderedPageBreak/>
        <w:t>Components of the Business Market</w:t>
      </w:r>
      <w:r>
        <w:rPr>
          <w:lang w:val="en-US"/>
        </w:rPr>
        <w:t>:</w:t>
      </w:r>
    </w:p>
    <w:p w:rsidR="00000000" w:rsidRPr="00460CC9" w:rsidRDefault="0020796F" w:rsidP="0020796F">
      <w:pPr>
        <w:pStyle w:val="ListParagraph"/>
        <w:numPr>
          <w:ilvl w:val="0"/>
          <w:numId w:val="2"/>
        </w:numPr>
      </w:pPr>
      <w:r w:rsidRPr="00460CC9">
        <w:rPr>
          <w:b/>
          <w:bCs/>
        </w:rPr>
        <w:t xml:space="preserve">Commercial market </w:t>
      </w:r>
      <w:r w:rsidRPr="00460CC9">
        <w:t>–</w:t>
      </w:r>
      <w:r w:rsidRPr="00460CC9">
        <w:rPr>
          <w:b/>
          <w:bCs/>
        </w:rPr>
        <w:t xml:space="preserve"> </w:t>
      </w:r>
      <w:r w:rsidRPr="00460CC9">
        <w:t xml:space="preserve">Individuals and firms that acquire products to support, directly or indirectly, production large portion of online sales. Largest in terms of the three segments. </w:t>
      </w:r>
    </w:p>
    <w:p w:rsidR="00000000" w:rsidRPr="00460CC9" w:rsidRDefault="0020796F" w:rsidP="0020796F">
      <w:pPr>
        <w:pStyle w:val="ListParagraph"/>
        <w:numPr>
          <w:ilvl w:val="0"/>
          <w:numId w:val="2"/>
        </w:numPr>
      </w:pPr>
      <w:r w:rsidRPr="00460CC9">
        <w:rPr>
          <w:b/>
          <w:bCs/>
        </w:rPr>
        <w:t xml:space="preserve">Trade industries </w:t>
      </w:r>
      <w:r w:rsidRPr="00460CC9">
        <w:t>–</w:t>
      </w:r>
      <w:r w:rsidRPr="00460CC9">
        <w:rPr>
          <w:b/>
          <w:bCs/>
        </w:rPr>
        <w:t xml:space="preserve"> </w:t>
      </w:r>
      <w:r w:rsidRPr="00460CC9">
        <w:t>Retailers and wholesalers that purchase for resale</w:t>
      </w:r>
    </w:p>
    <w:p w:rsidR="00000000" w:rsidRPr="00460CC9" w:rsidRDefault="0020796F" w:rsidP="0020796F">
      <w:pPr>
        <w:pStyle w:val="ListParagraph"/>
        <w:numPr>
          <w:ilvl w:val="0"/>
          <w:numId w:val="2"/>
        </w:numPr>
      </w:pPr>
      <w:r w:rsidRPr="00460CC9">
        <w:t>Government (federal, provincial, municipal, foreign)</w:t>
      </w:r>
    </w:p>
    <w:p w:rsidR="00000000" w:rsidRPr="00460CC9" w:rsidRDefault="0020796F" w:rsidP="0020796F">
      <w:pPr>
        <w:pStyle w:val="ListParagraph"/>
        <w:numPr>
          <w:ilvl w:val="0"/>
          <w:numId w:val="2"/>
        </w:numPr>
      </w:pPr>
      <w:r w:rsidRPr="00460CC9">
        <w:t>Institutions (public and private)</w:t>
      </w:r>
    </w:p>
    <w:p w:rsidR="00000000" w:rsidRPr="00460CC9" w:rsidRDefault="0020796F" w:rsidP="0020796F">
      <w:pPr>
        <w:pStyle w:val="ListParagraph"/>
        <w:numPr>
          <w:ilvl w:val="0"/>
          <w:numId w:val="2"/>
        </w:numPr>
      </w:pPr>
      <w:r w:rsidRPr="00460CC9">
        <w:t>91 percent of all Internet sales are B2B transactions</w:t>
      </w:r>
    </w:p>
    <w:p w:rsidR="00000000" w:rsidRPr="00460CC9" w:rsidRDefault="0020796F" w:rsidP="0020796F">
      <w:pPr>
        <w:pStyle w:val="ListParagraph"/>
        <w:numPr>
          <w:ilvl w:val="0"/>
          <w:numId w:val="2"/>
        </w:numPr>
      </w:pPr>
      <w:r w:rsidRPr="00460CC9">
        <w:t>Opens up foreign markets to sellers</w:t>
      </w:r>
    </w:p>
    <w:p w:rsidR="00460CC9" w:rsidRDefault="0069487F" w:rsidP="0069487F">
      <w:pPr>
        <w:ind w:firstLine="360"/>
      </w:pPr>
      <w:r>
        <w:t>Differences in Foreign Business Markets:</w:t>
      </w:r>
    </w:p>
    <w:p w:rsidR="00000000" w:rsidRPr="0069487F" w:rsidRDefault="0020796F" w:rsidP="0020796F">
      <w:pPr>
        <w:pStyle w:val="ListParagraph"/>
        <w:numPr>
          <w:ilvl w:val="0"/>
          <w:numId w:val="3"/>
        </w:numPr>
      </w:pPr>
      <w:r w:rsidRPr="0069487F">
        <w:t>May differ due to variations in regulations and cultural practices</w:t>
      </w:r>
    </w:p>
    <w:p w:rsidR="00000000" w:rsidRPr="0069487F" w:rsidRDefault="0020796F" w:rsidP="0020796F">
      <w:pPr>
        <w:pStyle w:val="ListParagraph"/>
        <w:numPr>
          <w:ilvl w:val="0"/>
          <w:numId w:val="3"/>
        </w:numPr>
      </w:pPr>
      <w:r w:rsidRPr="0069487F">
        <w:t>Businesses must be willing to adapt to local customs and business practices and research cultural preferences</w:t>
      </w:r>
    </w:p>
    <w:p w:rsidR="0069487F" w:rsidRDefault="0069487F" w:rsidP="0069487F">
      <w:pPr>
        <w:rPr>
          <w:b/>
        </w:rPr>
      </w:pPr>
      <w:r w:rsidRPr="0069487F">
        <w:rPr>
          <w:b/>
        </w:rPr>
        <w:t>Segmentation of B2B Markets:</w:t>
      </w:r>
    </w:p>
    <w:p w:rsidR="00000000" w:rsidRPr="0069487F" w:rsidRDefault="0020796F" w:rsidP="0020796F">
      <w:pPr>
        <w:pStyle w:val="ListParagraph"/>
        <w:numPr>
          <w:ilvl w:val="0"/>
          <w:numId w:val="4"/>
        </w:numPr>
      </w:pPr>
      <w:r w:rsidRPr="0069487F">
        <w:t>Segmentation helps marketers develop the most appropriate strategy</w:t>
      </w:r>
    </w:p>
    <w:p w:rsidR="00000000" w:rsidRPr="0069487F" w:rsidRDefault="0020796F" w:rsidP="0020796F">
      <w:pPr>
        <w:pStyle w:val="ListParagraph"/>
        <w:numPr>
          <w:ilvl w:val="0"/>
          <w:numId w:val="4"/>
        </w:numPr>
      </w:pPr>
      <w:r w:rsidRPr="0069487F">
        <w:t xml:space="preserve">Segmentation by </w:t>
      </w:r>
      <w:r w:rsidRPr="0069487F">
        <w:rPr>
          <w:b/>
          <w:bCs/>
        </w:rPr>
        <w:t>demographic</w:t>
      </w:r>
      <w:r w:rsidRPr="0069487F">
        <w:t xml:space="preserve"> characteristics</w:t>
      </w:r>
    </w:p>
    <w:p w:rsidR="00000000" w:rsidRPr="0069487F" w:rsidRDefault="0020796F" w:rsidP="0020796F">
      <w:pPr>
        <w:pStyle w:val="ListParagraph"/>
        <w:numPr>
          <w:ilvl w:val="0"/>
          <w:numId w:val="4"/>
        </w:numPr>
      </w:pPr>
      <w:r w:rsidRPr="0069487F">
        <w:t>Grouping by size, based on sales revenues or number of employees</w:t>
      </w:r>
    </w:p>
    <w:p w:rsidR="00000000" w:rsidRPr="0069487F" w:rsidRDefault="0020796F" w:rsidP="0020796F">
      <w:pPr>
        <w:pStyle w:val="ListParagraph"/>
        <w:numPr>
          <w:ilvl w:val="0"/>
          <w:numId w:val="4"/>
        </w:numPr>
      </w:pPr>
      <w:r w:rsidRPr="0069487F">
        <w:rPr>
          <w:b/>
          <w:bCs/>
        </w:rPr>
        <w:t xml:space="preserve">Customer-based segmentation </w:t>
      </w:r>
      <w:r w:rsidRPr="0069487F">
        <w:t>–</w:t>
      </w:r>
      <w:r w:rsidRPr="0069487F">
        <w:rPr>
          <w:b/>
          <w:bCs/>
        </w:rPr>
        <w:t xml:space="preserve"> </w:t>
      </w:r>
      <w:r w:rsidRPr="0069487F">
        <w:t xml:space="preserve">Dividing a </w:t>
      </w:r>
      <w:r w:rsidRPr="0069487F">
        <w:t>business-to-business market into homogeneous groups based on buyers’ product specifications</w:t>
      </w:r>
    </w:p>
    <w:p w:rsidR="00000000" w:rsidRPr="0069487F" w:rsidRDefault="0020796F" w:rsidP="0020796F">
      <w:pPr>
        <w:pStyle w:val="ListParagraph"/>
        <w:numPr>
          <w:ilvl w:val="0"/>
          <w:numId w:val="4"/>
        </w:numPr>
      </w:pPr>
      <w:r w:rsidRPr="0069487F">
        <w:rPr>
          <w:b/>
          <w:bCs/>
        </w:rPr>
        <w:t xml:space="preserve">North American Industry Classification System (NAICS) </w:t>
      </w:r>
      <w:r w:rsidRPr="0069487F">
        <w:t>–</w:t>
      </w:r>
      <w:r w:rsidRPr="0069487F">
        <w:rPr>
          <w:b/>
          <w:bCs/>
        </w:rPr>
        <w:t xml:space="preserve"> </w:t>
      </w:r>
      <w:r w:rsidRPr="0069487F">
        <w:t>Classification used by NAFTA countries to categorize the business marke</w:t>
      </w:r>
      <w:r w:rsidRPr="0069487F">
        <w:t>tplace into detailed market segments</w:t>
      </w:r>
    </w:p>
    <w:p w:rsidR="0069487F" w:rsidRDefault="0069487F" w:rsidP="0069487F">
      <w:r>
        <w:rPr>
          <w:noProof/>
          <w:lang w:eastAsia="en-CA"/>
        </w:rPr>
        <w:drawing>
          <wp:inline distT="0" distB="0" distL="0" distR="0" wp14:anchorId="08156607">
            <wp:extent cx="6658610" cy="1820174"/>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62814" cy="1821323"/>
                    </a:xfrm>
                    <a:prstGeom prst="rect">
                      <a:avLst/>
                    </a:prstGeom>
                    <a:noFill/>
                  </pic:spPr>
                </pic:pic>
              </a:graphicData>
            </a:graphic>
          </wp:inline>
        </w:drawing>
      </w:r>
    </w:p>
    <w:p w:rsidR="00000000" w:rsidRDefault="0069487F" w:rsidP="0020796F">
      <w:pPr>
        <w:pStyle w:val="ListParagraph"/>
        <w:numPr>
          <w:ilvl w:val="0"/>
          <w:numId w:val="5"/>
        </w:numPr>
      </w:pPr>
      <w:r>
        <w:t xml:space="preserve">End Use Segmentation: </w:t>
      </w:r>
      <w:r w:rsidR="0020796F" w:rsidRPr="0069487F">
        <w:t>Segmenting a business-to-business market based on how industrial purchasers will use the product</w:t>
      </w:r>
    </w:p>
    <w:p w:rsidR="0069487F" w:rsidRPr="0069487F" w:rsidRDefault="0069487F" w:rsidP="0020796F">
      <w:pPr>
        <w:pStyle w:val="ListParagraph"/>
        <w:numPr>
          <w:ilvl w:val="0"/>
          <w:numId w:val="5"/>
        </w:numPr>
      </w:pPr>
      <w:r>
        <w:t>Segmentation by Purchase Category:</w:t>
      </w:r>
    </w:p>
    <w:p w:rsidR="00000000" w:rsidRPr="0069487F" w:rsidRDefault="0020796F" w:rsidP="0020796F">
      <w:pPr>
        <w:pStyle w:val="ListParagraph"/>
        <w:numPr>
          <w:ilvl w:val="0"/>
          <w:numId w:val="5"/>
        </w:numPr>
      </w:pPr>
      <w:r w:rsidRPr="0069487F">
        <w:t>Consider whether the customer has made previous purchases or this is the customer’s first order</w:t>
      </w:r>
    </w:p>
    <w:p w:rsidR="00000000" w:rsidRPr="0069487F" w:rsidRDefault="0020796F" w:rsidP="0020796F">
      <w:pPr>
        <w:pStyle w:val="ListParagraph"/>
        <w:numPr>
          <w:ilvl w:val="0"/>
          <w:numId w:val="5"/>
        </w:numPr>
      </w:pPr>
      <w:r w:rsidRPr="0069487F">
        <w:t xml:space="preserve">CRM customer relationship management systems can help segment customers in terms </w:t>
      </w:r>
      <w:r w:rsidRPr="0069487F">
        <w:t>of the relationship between the business and the customer</w:t>
      </w:r>
    </w:p>
    <w:p w:rsidR="0069487F" w:rsidRDefault="0069487F" w:rsidP="0069487F">
      <w:pPr>
        <w:rPr>
          <w:b/>
          <w:lang w:val="en-US"/>
        </w:rPr>
      </w:pPr>
    </w:p>
    <w:p w:rsidR="0069487F" w:rsidRDefault="0069487F" w:rsidP="0069487F">
      <w:pPr>
        <w:rPr>
          <w:b/>
          <w:lang w:val="en-US"/>
        </w:rPr>
      </w:pPr>
    </w:p>
    <w:p w:rsidR="0069487F" w:rsidRPr="0069487F" w:rsidRDefault="0069487F" w:rsidP="0069487F">
      <w:pPr>
        <w:rPr>
          <w:b/>
          <w:lang w:val="en-US"/>
        </w:rPr>
      </w:pPr>
      <w:r w:rsidRPr="0069487F">
        <w:rPr>
          <w:b/>
          <w:lang w:val="en-US"/>
        </w:rPr>
        <w:lastRenderedPageBreak/>
        <w:t>Characteristics of the B2B Market</w:t>
      </w:r>
      <w:r>
        <w:rPr>
          <w:b/>
          <w:lang w:val="en-US"/>
        </w:rPr>
        <w:t>:</w:t>
      </w:r>
    </w:p>
    <w:p w:rsidR="00000000" w:rsidRPr="0069487F" w:rsidRDefault="0020796F" w:rsidP="0020796F">
      <w:pPr>
        <w:pStyle w:val="ListParagraph"/>
        <w:numPr>
          <w:ilvl w:val="0"/>
          <w:numId w:val="6"/>
        </w:numPr>
      </w:pPr>
      <w:r w:rsidRPr="0069487F">
        <w:rPr>
          <w:b/>
          <w:bCs/>
          <w:lang w:val="en-US"/>
        </w:rPr>
        <w:t>Geographic market concentr</w:t>
      </w:r>
      <w:r w:rsidRPr="0069487F">
        <w:rPr>
          <w:b/>
          <w:bCs/>
          <w:lang w:val="en-US"/>
        </w:rPr>
        <w:t>ation</w:t>
      </w:r>
    </w:p>
    <w:p w:rsidR="00000000" w:rsidRPr="0069487F" w:rsidRDefault="0020796F" w:rsidP="0020796F">
      <w:pPr>
        <w:pStyle w:val="ListParagraph"/>
        <w:numPr>
          <w:ilvl w:val="0"/>
          <w:numId w:val="6"/>
        </w:numPr>
      </w:pPr>
      <w:r w:rsidRPr="0069487F">
        <w:t>More concentrated than the consumer market</w:t>
      </w:r>
    </w:p>
    <w:p w:rsidR="00000000" w:rsidRPr="0069487F" w:rsidRDefault="0020796F" w:rsidP="0020796F">
      <w:pPr>
        <w:pStyle w:val="ListParagraph"/>
        <w:numPr>
          <w:ilvl w:val="0"/>
          <w:numId w:val="6"/>
        </w:numPr>
      </w:pPr>
      <w:r w:rsidRPr="0069487F">
        <w:t>Certain industries locate in particular areas to be close to custome</w:t>
      </w:r>
      <w:r w:rsidRPr="0069487F">
        <w:t>rs.</w:t>
      </w:r>
    </w:p>
    <w:p w:rsidR="00000000" w:rsidRPr="0069487F" w:rsidRDefault="0020796F" w:rsidP="0020796F">
      <w:pPr>
        <w:pStyle w:val="ListParagraph"/>
        <w:numPr>
          <w:ilvl w:val="0"/>
          <w:numId w:val="6"/>
        </w:numPr>
      </w:pPr>
      <w:r w:rsidRPr="0069487F">
        <w:t>Due to the Internet, business markets may become less geographically concentrated</w:t>
      </w:r>
    </w:p>
    <w:p w:rsidR="0069487F" w:rsidRPr="00173812" w:rsidRDefault="0069487F" w:rsidP="00173812">
      <w:pPr>
        <w:ind w:left="360"/>
      </w:pPr>
      <w:r w:rsidRPr="00173812">
        <w:rPr>
          <w:lang w:val="en-US"/>
        </w:rPr>
        <w:t>The Purchase Decision Process</w:t>
      </w:r>
      <w:r w:rsidR="00173812" w:rsidRPr="00173812">
        <w:rPr>
          <w:lang w:val="en-US"/>
        </w:rPr>
        <w:t>:</w:t>
      </w:r>
    </w:p>
    <w:p w:rsidR="00000000" w:rsidRPr="00173812" w:rsidRDefault="0020796F" w:rsidP="0020796F">
      <w:pPr>
        <w:pStyle w:val="ListParagraph"/>
        <w:numPr>
          <w:ilvl w:val="0"/>
          <w:numId w:val="6"/>
        </w:numPr>
      </w:pPr>
      <w:r w:rsidRPr="00173812">
        <w:t>Suppliers who serve B2B markets must work with multiple buyers</w:t>
      </w:r>
    </w:p>
    <w:p w:rsidR="00000000" w:rsidRPr="00173812" w:rsidRDefault="0020796F" w:rsidP="0020796F">
      <w:pPr>
        <w:pStyle w:val="ListParagraph"/>
        <w:numPr>
          <w:ilvl w:val="0"/>
          <w:numId w:val="6"/>
        </w:numPr>
      </w:pPr>
      <w:r w:rsidRPr="00173812">
        <w:t>The purchasing process is more formal and professional</w:t>
      </w:r>
      <w:r w:rsidRPr="00173812">
        <w:t xml:space="preserve"> than the consumer market</w:t>
      </w:r>
    </w:p>
    <w:p w:rsidR="00000000" w:rsidRPr="00173812" w:rsidRDefault="0020796F" w:rsidP="0020796F">
      <w:pPr>
        <w:pStyle w:val="ListParagraph"/>
        <w:numPr>
          <w:ilvl w:val="0"/>
          <w:numId w:val="6"/>
        </w:numPr>
      </w:pPr>
      <w:r w:rsidRPr="00173812">
        <w:t>Purchasers require a longer time frame</w:t>
      </w:r>
    </w:p>
    <w:p w:rsidR="00000000" w:rsidRPr="00173812" w:rsidRDefault="0020796F" w:rsidP="0020796F">
      <w:pPr>
        <w:pStyle w:val="ListParagraph"/>
        <w:numPr>
          <w:ilvl w:val="0"/>
          <w:numId w:val="6"/>
        </w:numPr>
      </w:pPr>
      <w:r w:rsidRPr="00173812">
        <w:t>B2B involves more complex decisions</w:t>
      </w:r>
    </w:p>
    <w:p w:rsidR="00173812" w:rsidRDefault="00173812" w:rsidP="00173812">
      <w:pPr>
        <w:ind w:left="360"/>
        <w:rPr>
          <w:lang w:val="en-US"/>
        </w:rPr>
      </w:pPr>
      <w:r w:rsidRPr="00173812">
        <w:rPr>
          <w:lang w:val="en-US"/>
        </w:rPr>
        <w:t>Evaluating International Business Markets</w:t>
      </w:r>
      <w:r>
        <w:rPr>
          <w:lang w:val="en-US"/>
        </w:rPr>
        <w:t>:</w:t>
      </w:r>
    </w:p>
    <w:p w:rsidR="00000000" w:rsidRPr="00173812" w:rsidRDefault="0020796F" w:rsidP="0020796F">
      <w:pPr>
        <w:pStyle w:val="ListParagraph"/>
        <w:numPr>
          <w:ilvl w:val="0"/>
          <w:numId w:val="7"/>
        </w:numPr>
      </w:pPr>
      <w:r w:rsidRPr="00173812">
        <w:rPr>
          <w:b/>
          <w:bCs/>
        </w:rPr>
        <w:t xml:space="preserve">Global sourcing </w:t>
      </w:r>
      <w:r w:rsidRPr="00173812">
        <w:t>–</w:t>
      </w:r>
      <w:r w:rsidRPr="00173812">
        <w:rPr>
          <w:b/>
          <w:bCs/>
        </w:rPr>
        <w:t xml:space="preserve"> </w:t>
      </w:r>
      <w:r w:rsidRPr="00173812">
        <w:t>Purchasing goods and services from suppliers worldwide</w:t>
      </w:r>
    </w:p>
    <w:p w:rsidR="00000000" w:rsidRPr="00173812" w:rsidRDefault="0020796F" w:rsidP="0020796F">
      <w:pPr>
        <w:pStyle w:val="ListParagraph"/>
        <w:numPr>
          <w:ilvl w:val="0"/>
          <w:numId w:val="7"/>
        </w:numPr>
      </w:pPr>
      <w:r w:rsidRPr="00173812">
        <w:t>Can bring significant cost savings but requires adjustments</w:t>
      </w:r>
    </w:p>
    <w:p w:rsidR="00173812" w:rsidRPr="00173812" w:rsidRDefault="00173812" w:rsidP="0020796F">
      <w:pPr>
        <w:pStyle w:val="ListParagraph"/>
        <w:numPr>
          <w:ilvl w:val="0"/>
          <w:numId w:val="7"/>
        </w:numPr>
      </w:pPr>
      <w:r w:rsidRPr="00173812">
        <w:rPr>
          <w:lang w:val="en-GB"/>
        </w:rPr>
        <w:t>India, China, and Malaysia are the world’s top destinations for global IT sourcing, while Egypt, Jordan, and Vietnam recently moved up to make the top ten list.</w:t>
      </w:r>
    </w:p>
    <w:p w:rsidR="00173812" w:rsidRDefault="00173812" w:rsidP="00173812">
      <w:pPr>
        <w:rPr>
          <w:b/>
          <w:lang w:val="en-US"/>
        </w:rPr>
      </w:pPr>
      <w:r w:rsidRPr="00173812">
        <w:rPr>
          <w:b/>
          <w:lang w:val="en-US"/>
        </w:rPr>
        <w:t>Categories of Business Market Demand</w:t>
      </w:r>
      <w:r>
        <w:rPr>
          <w:b/>
          <w:lang w:val="en-US"/>
        </w:rPr>
        <w:t>:</w:t>
      </w:r>
    </w:p>
    <w:p w:rsidR="00173812" w:rsidRDefault="00173812" w:rsidP="00173812">
      <w:r>
        <w:rPr>
          <w:noProof/>
          <w:lang w:eastAsia="en-CA"/>
        </w:rPr>
        <w:drawing>
          <wp:inline distT="0" distB="0" distL="0" distR="0" wp14:anchorId="287346FE">
            <wp:extent cx="6288501" cy="2906968"/>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95795" cy="2910340"/>
                    </a:xfrm>
                    <a:prstGeom prst="rect">
                      <a:avLst/>
                    </a:prstGeom>
                    <a:noFill/>
                  </pic:spPr>
                </pic:pic>
              </a:graphicData>
            </a:graphic>
          </wp:inline>
        </w:drawing>
      </w:r>
    </w:p>
    <w:p w:rsidR="00173812" w:rsidRDefault="00173812" w:rsidP="00173812">
      <w:r>
        <w:t>Derived Demand:</w:t>
      </w:r>
    </w:p>
    <w:p w:rsidR="00000000" w:rsidRPr="00173812" w:rsidRDefault="0020796F" w:rsidP="0020796F">
      <w:pPr>
        <w:pStyle w:val="ListParagraph"/>
        <w:numPr>
          <w:ilvl w:val="0"/>
          <w:numId w:val="8"/>
        </w:numPr>
      </w:pPr>
      <w:r w:rsidRPr="00173812">
        <w:t>The linkage b</w:t>
      </w:r>
      <w:r w:rsidRPr="00173812">
        <w:t>etween demand for a company’s output and its purchases of resources</w:t>
      </w:r>
    </w:p>
    <w:p w:rsidR="00000000" w:rsidRPr="00173812" w:rsidRDefault="0020796F" w:rsidP="0020796F">
      <w:pPr>
        <w:pStyle w:val="ListParagraph"/>
        <w:numPr>
          <w:ilvl w:val="0"/>
          <w:numId w:val="8"/>
        </w:numPr>
      </w:pPr>
      <w:r w:rsidRPr="00173812">
        <w:t>Example: Demand for computer microprocessor chips is derived from demand for personal computers</w:t>
      </w:r>
    </w:p>
    <w:p w:rsidR="00000000" w:rsidRPr="00173812" w:rsidRDefault="0020796F" w:rsidP="0020796F">
      <w:pPr>
        <w:pStyle w:val="ListParagraph"/>
        <w:numPr>
          <w:ilvl w:val="0"/>
          <w:numId w:val="8"/>
        </w:numPr>
      </w:pPr>
      <w:r w:rsidRPr="00173812">
        <w:t>Organizational buyers purchase:</w:t>
      </w:r>
    </w:p>
    <w:p w:rsidR="00000000" w:rsidRPr="00173812" w:rsidRDefault="0020796F" w:rsidP="0020796F">
      <w:pPr>
        <w:pStyle w:val="ListParagraph"/>
        <w:numPr>
          <w:ilvl w:val="0"/>
          <w:numId w:val="8"/>
        </w:numPr>
      </w:pPr>
      <w:r w:rsidRPr="00173812">
        <w:t>Capital items</w:t>
      </w:r>
    </w:p>
    <w:p w:rsidR="00000000" w:rsidRPr="00173812" w:rsidRDefault="0020796F" w:rsidP="0020796F">
      <w:pPr>
        <w:pStyle w:val="ListParagraph"/>
        <w:numPr>
          <w:ilvl w:val="0"/>
          <w:numId w:val="8"/>
        </w:numPr>
      </w:pPr>
      <w:r w:rsidRPr="00173812">
        <w:t>Expense items</w:t>
      </w:r>
    </w:p>
    <w:p w:rsidR="00173812" w:rsidRDefault="00173812" w:rsidP="00173812">
      <w:pPr>
        <w:rPr>
          <w:lang w:val="en-US"/>
        </w:rPr>
      </w:pPr>
      <w:r w:rsidRPr="00173812">
        <w:rPr>
          <w:lang w:val="en-US"/>
        </w:rPr>
        <w:lastRenderedPageBreak/>
        <w:t>Volatile Demand/Joint Demand</w:t>
      </w:r>
      <w:r>
        <w:rPr>
          <w:lang w:val="en-US"/>
        </w:rPr>
        <w:t>:</w:t>
      </w:r>
    </w:p>
    <w:p w:rsidR="00000000" w:rsidRPr="00173812" w:rsidRDefault="0020796F" w:rsidP="0020796F">
      <w:pPr>
        <w:pStyle w:val="ListParagraph"/>
        <w:numPr>
          <w:ilvl w:val="0"/>
          <w:numId w:val="9"/>
        </w:numPr>
      </w:pPr>
      <w:r w:rsidRPr="00173812">
        <w:rPr>
          <w:b/>
          <w:bCs/>
        </w:rPr>
        <w:t xml:space="preserve">Volatile demand — </w:t>
      </w:r>
      <w:r w:rsidRPr="00173812">
        <w:t xml:space="preserve">Demand is more volatile in </w:t>
      </w:r>
      <w:r w:rsidRPr="00173812">
        <w:t>business markets; created by derived demand</w:t>
      </w:r>
    </w:p>
    <w:p w:rsidR="00000000" w:rsidRPr="00173812" w:rsidRDefault="0020796F" w:rsidP="0020796F">
      <w:pPr>
        <w:pStyle w:val="ListParagraph"/>
        <w:numPr>
          <w:ilvl w:val="0"/>
          <w:numId w:val="9"/>
        </w:numPr>
      </w:pPr>
      <w:r w:rsidRPr="00173812">
        <w:t xml:space="preserve">Example: Demand </w:t>
      </w:r>
      <w:r w:rsidRPr="00173812">
        <w:rPr>
          <w:lang w:val="en-US"/>
        </w:rPr>
        <w:t>for gasoline pumps may be reduced if demand for gasoline slows down</w:t>
      </w:r>
    </w:p>
    <w:p w:rsidR="00000000" w:rsidRPr="00173812" w:rsidRDefault="0020796F" w:rsidP="0020796F">
      <w:pPr>
        <w:pStyle w:val="ListParagraph"/>
        <w:numPr>
          <w:ilvl w:val="0"/>
          <w:numId w:val="9"/>
        </w:numPr>
      </w:pPr>
      <w:r w:rsidRPr="00173812">
        <w:rPr>
          <w:b/>
          <w:bCs/>
        </w:rPr>
        <w:t xml:space="preserve">Joint demand — </w:t>
      </w:r>
      <w:r w:rsidRPr="00173812">
        <w:t>Demand for a product that depends on the demand for another product used in combination with it</w:t>
      </w:r>
    </w:p>
    <w:p w:rsidR="00000000" w:rsidRPr="00173812" w:rsidRDefault="0020796F" w:rsidP="0020796F">
      <w:pPr>
        <w:pStyle w:val="ListParagraph"/>
        <w:numPr>
          <w:ilvl w:val="0"/>
          <w:numId w:val="9"/>
        </w:numPr>
      </w:pPr>
      <w:r w:rsidRPr="00173812">
        <w:t xml:space="preserve">Example: If </w:t>
      </w:r>
      <w:r w:rsidRPr="00173812">
        <w:rPr>
          <w:lang w:val="en-US"/>
        </w:rPr>
        <w:t>the supply of lumber falls, the drop in housing construction will affect the demand for concrete</w:t>
      </w:r>
    </w:p>
    <w:p w:rsidR="00173812" w:rsidRDefault="00173812" w:rsidP="00173812">
      <w:pPr>
        <w:rPr>
          <w:lang w:val="en-US"/>
        </w:rPr>
      </w:pPr>
      <w:r w:rsidRPr="00173812">
        <w:rPr>
          <w:lang w:val="en-US"/>
        </w:rPr>
        <w:t>Inelastic Demand</w:t>
      </w:r>
      <w:r>
        <w:rPr>
          <w:lang w:val="en-US"/>
        </w:rPr>
        <w:t>:</w:t>
      </w:r>
    </w:p>
    <w:p w:rsidR="00000000" w:rsidRPr="00173812" w:rsidRDefault="0020796F" w:rsidP="0020796F">
      <w:pPr>
        <w:pStyle w:val="ListParagraph"/>
        <w:numPr>
          <w:ilvl w:val="0"/>
          <w:numId w:val="10"/>
        </w:numPr>
      </w:pPr>
      <w:r w:rsidRPr="00173812">
        <w:t xml:space="preserve">Derived </w:t>
      </w:r>
      <w:r w:rsidRPr="00173812">
        <w:rPr>
          <w:lang w:val="en-US"/>
        </w:rPr>
        <w:t>throughout an industry;</w:t>
      </w:r>
      <w:r w:rsidRPr="00173812">
        <w:rPr>
          <w:lang w:val="en-US"/>
        </w:rPr>
        <w:t xml:space="preserve"> will not change significantly due to a price change</w:t>
      </w:r>
    </w:p>
    <w:p w:rsidR="00000000" w:rsidRPr="00173812" w:rsidRDefault="0020796F" w:rsidP="0020796F">
      <w:pPr>
        <w:pStyle w:val="ListParagraph"/>
        <w:numPr>
          <w:ilvl w:val="0"/>
          <w:numId w:val="10"/>
        </w:numPr>
      </w:pPr>
      <w:r w:rsidRPr="00173812">
        <w:rPr>
          <w:lang w:val="en-US"/>
        </w:rPr>
        <w:t>Example: Construction firms will not necessarily buy more lumber if prices fall unless the overall demand for housing also increases</w:t>
      </w:r>
    </w:p>
    <w:p w:rsidR="00173812" w:rsidRDefault="00173812" w:rsidP="00173812">
      <w:pPr>
        <w:rPr>
          <w:lang w:val="en-US"/>
        </w:rPr>
      </w:pPr>
      <w:r w:rsidRPr="00173812">
        <w:rPr>
          <w:lang w:val="en-US"/>
        </w:rPr>
        <w:t>Inventory Adjustments</w:t>
      </w:r>
      <w:r>
        <w:rPr>
          <w:lang w:val="en-US"/>
        </w:rPr>
        <w:t>:</w:t>
      </w:r>
    </w:p>
    <w:p w:rsidR="00000000" w:rsidRPr="00173812" w:rsidRDefault="0020796F" w:rsidP="0020796F">
      <w:pPr>
        <w:pStyle w:val="ListParagraph"/>
        <w:numPr>
          <w:ilvl w:val="0"/>
          <w:numId w:val="11"/>
        </w:numPr>
      </w:pPr>
      <w:r w:rsidRPr="00173812">
        <w:t xml:space="preserve">Adjustments </w:t>
      </w:r>
      <w:r w:rsidRPr="00173812">
        <w:rPr>
          <w:lang w:val="en-IN"/>
        </w:rPr>
        <w:t>in inventory an</w:t>
      </w:r>
      <w:r w:rsidRPr="00173812">
        <w:rPr>
          <w:lang w:val="en-IN"/>
        </w:rPr>
        <w:t>d inventory policies can also affect business demand</w:t>
      </w:r>
    </w:p>
    <w:p w:rsidR="00000000" w:rsidRPr="00173812" w:rsidRDefault="0020796F" w:rsidP="0020796F">
      <w:pPr>
        <w:pStyle w:val="ListParagraph"/>
        <w:numPr>
          <w:ilvl w:val="0"/>
          <w:numId w:val="11"/>
        </w:numPr>
      </w:pPr>
      <w:r w:rsidRPr="00173812">
        <w:rPr>
          <w:b/>
          <w:bCs/>
          <w:lang w:val="en-US"/>
        </w:rPr>
        <w:t xml:space="preserve">Just-in-time (JIT) </w:t>
      </w:r>
      <w:r w:rsidRPr="00173812">
        <w:t>–</w:t>
      </w:r>
      <w:r w:rsidRPr="00173812">
        <w:rPr>
          <w:b/>
          <w:bCs/>
          <w:lang w:val="en-US"/>
        </w:rPr>
        <w:t xml:space="preserve"> </w:t>
      </w:r>
      <w:r w:rsidRPr="00173812">
        <w:rPr>
          <w:lang w:val="en-US"/>
        </w:rPr>
        <w:t>Inventory policies boost efficiency by cutting inventory and requiring vendors to deliver inputs as they are needed by the production</w:t>
      </w:r>
      <w:r w:rsidRPr="00173812">
        <w:rPr>
          <w:lang w:val="en-US"/>
        </w:rPr>
        <w:t xml:space="preserve"> process</w:t>
      </w:r>
    </w:p>
    <w:p w:rsidR="00000000" w:rsidRPr="00173812" w:rsidRDefault="0020796F" w:rsidP="0020796F">
      <w:pPr>
        <w:pStyle w:val="ListParagraph"/>
        <w:numPr>
          <w:ilvl w:val="0"/>
          <w:numId w:val="11"/>
        </w:numPr>
      </w:pPr>
      <w:r w:rsidRPr="00173812">
        <w:rPr>
          <w:lang w:val="en-US"/>
        </w:rPr>
        <w:t xml:space="preserve">JIT leads to </w:t>
      </w:r>
      <w:r w:rsidRPr="00173812">
        <w:rPr>
          <w:b/>
          <w:bCs/>
          <w:lang w:val="en-US"/>
        </w:rPr>
        <w:t xml:space="preserve">sole sourcing </w:t>
      </w:r>
      <w:r w:rsidRPr="00173812">
        <w:t>–</w:t>
      </w:r>
      <w:r w:rsidRPr="00173812">
        <w:rPr>
          <w:b/>
          <w:bCs/>
          <w:lang w:val="en-US"/>
        </w:rPr>
        <w:t xml:space="preserve"> </w:t>
      </w:r>
      <w:r w:rsidRPr="00173812">
        <w:rPr>
          <w:lang w:val="en-US"/>
        </w:rPr>
        <w:t>Buying entirely from just one vendor</w:t>
      </w:r>
    </w:p>
    <w:p w:rsidR="00000000" w:rsidRPr="00173812" w:rsidRDefault="0020796F" w:rsidP="0020796F">
      <w:pPr>
        <w:pStyle w:val="ListParagraph"/>
        <w:numPr>
          <w:ilvl w:val="0"/>
          <w:numId w:val="11"/>
        </w:numPr>
      </w:pPr>
      <w:r w:rsidRPr="00173812">
        <w:t>Latest inventory trend</w:t>
      </w:r>
    </w:p>
    <w:p w:rsidR="00000000" w:rsidRPr="00173812" w:rsidRDefault="0020796F" w:rsidP="0020796F">
      <w:pPr>
        <w:pStyle w:val="ListParagraph"/>
        <w:numPr>
          <w:ilvl w:val="0"/>
          <w:numId w:val="11"/>
        </w:numPr>
      </w:pPr>
      <w:r w:rsidRPr="00173812">
        <w:rPr>
          <w:b/>
          <w:bCs/>
        </w:rPr>
        <w:t xml:space="preserve">JIT II </w:t>
      </w:r>
      <w:r w:rsidRPr="00173812">
        <w:t>–</w:t>
      </w:r>
      <w:r w:rsidRPr="00173812">
        <w:rPr>
          <w:b/>
          <w:bCs/>
        </w:rPr>
        <w:t xml:space="preserve"> </w:t>
      </w:r>
      <w:r w:rsidRPr="00173812">
        <w:t>Leads suppliers to place representatives at the customer’s facility to work as part of an integrated, on-site customer-supplier team</w:t>
      </w:r>
    </w:p>
    <w:p w:rsidR="00000000" w:rsidRDefault="0020796F" w:rsidP="0020796F">
      <w:pPr>
        <w:pStyle w:val="ListParagraph"/>
        <w:numPr>
          <w:ilvl w:val="0"/>
          <w:numId w:val="11"/>
        </w:numPr>
      </w:pPr>
      <w:r w:rsidRPr="00173812">
        <w:t>Inventory adjustments are vital to wholesalers and retailers too</w:t>
      </w:r>
    </w:p>
    <w:p w:rsidR="00173812" w:rsidRDefault="00173812" w:rsidP="00173812">
      <w:pPr>
        <w:pStyle w:val="ListParagraph"/>
      </w:pPr>
    </w:p>
    <w:p w:rsidR="00173812" w:rsidRPr="00173812" w:rsidRDefault="00173812" w:rsidP="00173812">
      <w:pPr>
        <w:pStyle w:val="ListParagraph"/>
      </w:pPr>
    </w:p>
    <w:p w:rsidR="00000000" w:rsidRPr="00173812" w:rsidRDefault="0020796F" w:rsidP="0020796F">
      <w:pPr>
        <w:numPr>
          <w:ilvl w:val="0"/>
          <w:numId w:val="11"/>
        </w:numPr>
      </w:pPr>
      <w:r w:rsidRPr="00173812">
        <w:rPr>
          <w:lang w:val="en-US"/>
        </w:rPr>
        <w:t>Firms acquiring finished goods have three options:</w:t>
      </w:r>
    </w:p>
    <w:p w:rsidR="00000000" w:rsidRPr="00173812" w:rsidRDefault="0020796F" w:rsidP="0020796F">
      <w:pPr>
        <w:numPr>
          <w:ilvl w:val="1"/>
          <w:numId w:val="11"/>
        </w:numPr>
      </w:pPr>
      <w:r w:rsidRPr="00173812">
        <w:rPr>
          <w:lang w:val="en-US"/>
        </w:rPr>
        <w:t>Make the good or provide the service in-house</w:t>
      </w:r>
    </w:p>
    <w:p w:rsidR="00000000" w:rsidRPr="00173812" w:rsidRDefault="0020796F" w:rsidP="0020796F">
      <w:pPr>
        <w:numPr>
          <w:ilvl w:val="1"/>
          <w:numId w:val="11"/>
        </w:numPr>
      </w:pPr>
      <w:r w:rsidRPr="00173812">
        <w:rPr>
          <w:lang w:val="en-US"/>
        </w:rPr>
        <w:t>Purchase it from another organization</w:t>
      </w:r>
    </w:p>
    <w:p w:rsidR="00000000" w:rsidRPr="00173812" w:rsidRDefault="0020796F" w:rsidP="0020796F">
      <w:pPr>
        <w:numPr>
          <w:ilvl w:val="1"/>
          <w:numId w:val="11"/>
        </w:numPr>
      </w:pPr>
      <w:r w:rsidRPr="00173812">
        <w:rPr>
          <w:lang w:val="en-US"/>
        </w:rPr>
        <w:t>Lease it from another organization</w:t>
      </w:r>
    </w:p>
    <w:p w:rsidR="00173812" w:rsidRDefault="00173812" w:rsidP="00173812">
      <w:pPr>
        <w:rPr>
          <w:lang w:val="en-US"/>
        </w:rPr>
      </w:pPr>
      <w:r w:rsidRPr="00173812">
        <w:rPr>
          <w:lang w:val="en-US"/>
        </w:rPr>
        <w:t>The Rise of Offshoring and Outsourcing</w:t>
      </w:r>
      <w:r>
        <w:rPr>
          <w:lang w:val="en-US"/>
        </w:rPr>
        <w:t>:</w:t>
      </w:r>
    </w:p>
    <w:p w:rsidR="00000000" w:rsidRPr="00173812" w:rsidRDefault="0020796F" w:rsidP="0020796F">
      <w:pPr>
        <w:pStyle w:val="ListParagraph"/>
        <w:numPr>
          <w:ilvl w:val="0"/>
          <w:numId w:val="12"/>
        </w:numPr>
      </w:pPr>
      <w:r w:rsidRPr="00173812">
        <w:rPr>
          <w:b/>
          <w:bCs/>
          <w:lang w:val="en-US"/>
        </w:rPr>
        <w:t>Offshoring</w:t>
      </w:r>
      <w:r w:rsidRPr="00173812">
        <w:rPr>
          <w:b/>
          <w:bCs/>
          <w:lang w:val="en-US"/>
        </w:rPr>
        <w:t xml:space="preserve"> </w:t>
      </w:r>
      <w:r w:rsidRPr="00173812">
        <w:t>–</w:t>
      </w:r>
      <w:r w:rsidRPr="00173812">
        <w:rPr>
          <w:b/>
          <w:bCs/>
          <w:lang w:val="en-US"/>
        </w:rPr>
        <w:t xml:space="preserve"> </w:t>
      </w:r>
      <w:r w:rsidRPr="00173812">
        <w:rPr>
          <w:lang w:val="en-US"/>
        </w:rPr>
        <w:t>Movement of high-wage jobs from one country to lower-cost overseas locations</w:t>
      </w:r>
    </w:p>
    <w:p w:rsidR="00000000" w:rsidRPr="00173812" w:rsidRDefault="0020796F" w:rsidP="0020796F">
      <w:pPr>
        <w:pStyle w:val="ListParagraph"/>
        <w:numPr>
          <w:ilvl w:val="0"/>
          <w:numId w:val="12"/>
        </w:numPr>
      </w:pPr>
      <w:r w:rsidRPr="00173812">
        <w:rPr>
          <w:b/>
          <w:bCs/>
          <w:lang w:val="en-US"/>
        </w:rPr>
        <w:t>Nearshoring</w:t>
      </w:r>
      <w:r w:rsidRPr="00173812">
        <w:rPr>
          <w:b/>
          <w:bCs/>
          <w:lang w:val="en-US"/>
        </w:rPr>
        <w:t xml:space="preserve"> </w:t>
      </w:r>
      <w:r w:rsidRPr="00173812">
        <w:t>–</w:t>
      </w:r>
      <w:r w:rsidRPr="00173812">
        <w:rPr>
          <w:b/>
          <w:bCs/>
          <w:lang w:val="en-US"/>
        </w:rPr>
        <w:t xml:space="preserve"> </w:t>
      </w:r>
      <w:r w:rsidRPr="00173812">
        <w:rPr>
          <w:lang w:val="en-US"/>
        </w:rPr>
        <w:t>Moving jobs to vendors in countries close to the business’s home country</w:t>
      </w:r>
    </w:p>
    <w:p w:rsidR="00000000" w:rsidRPr="00173812" w:rsidRDefault="0020796F" w:rsidP="0020796F">
      <w:pPr>
        <w:pStyle w:val="ListParagraph"/>
        <w:numPr>
          <w:ilvl w:val="0"/>
          <w:numId w:val="12"/>
        </w:numPr>
      </w:pPr>
      <w:r w:rsidRPr="00173812">
        <w:rPr>
          <w:lang w:val="en-US"/>
        </w:rPr>
        <w:t>Canada is an attractive nearshoring location for U.S. firms</w:t>
      </w:r>
    </w:p>
    <w:p w:rsidR="00000000" w:rsidRPr="00173812" w:rsidRDefault="0020796F" w:rsidP="0020796F">
      <w:pPr>
        <w:pStyle w:val="ListParagraph"/>
        <w:numPr>
          <w:ilvl w:val="0"/>
          <w:numId w:val="12"/>
        </w:numPr>
      </w:pPr>
      <w:r w:rsidRPr="00173812">
        <w:rPr>
          <w:b/>
          <w:bCs/>
          <w:lang w:val="en-US"/>
        </w:rPr>
        <w:t xml:space="preserve">Outsourcing </w:t>
      </w:r>
      <w:r w:rsidRPr="00173812">
        <w:t>–</w:t>
      </w:r>
      <w:r w:rsidRPr="00173812">
        <w:rPr>
          <w:b/>
          <w:bCs/>
          <w:lang w:val="en-US"/>
        </w:rPr>
        <w:t xml:space="preserve"> </w:t>
      </w:r>
      <w:r w:rsidRPr="00173812">
        <w:rPr>
          <w:lang w:val="en-US"/>
        </w:rPr>
        <w:t>Using outside vendors to provide goods and services formerly produced in-house</w:t>
      </w:r>
    </w:p>
    <w:p w:rsidR="00000000" w:rsidRPr="00173812" w:rsidRDefault="0020796F" w:rsidP="0033557B">
      <w:pPr>
        <w:ind w:firstLine="360"/>
      </w:pPr>
      <w:r w:rsidRPr="0033557B">
        <w:rPr>
          <w:lang w:val="en-US"/>
        </w:rPr>
        <w:t xml:space="preserve">Reasons: </w:t>
      </w:r>
    </w:p>
    <w:p w:rsidR="00000000" w:rsidRPr="00173812" w:rsidRDefault="0020796F" w:rsidP="0020796F">
      <w:pPr>
        <w:pStyle w:val="ListParagraph"/>
        <w:numPr>
          <w:ilvl w:val="1"/>
          <w:numId w:val="12"/>
        </w:numPr>
      </w:pPr>
      <w:r w:rsidRPr="00173812">
        <w:rPr>
          <w:lang w:val="en-US"/>
        </w:rPr>
        <w:t>Cost reduction</w:t>
      </w:r>
    </w:p>
    <w:p w:rsidR="00000000" w:rsidRPr="00173812" w:rsidRDefault="0020796F" w:rsidP="0020796F">
      <w:pPr>
        <w:pStyle w:val="ListParagraph"/>
        <w:numPr>
          <w:ilvl w:val="1"/>
          <w:numId w:val="12"/>
        </w:numPr>
      </w:pPr>
      <w:r w:rsidRPr="00173812">
        <w:rPr>
          <w:lang w:val="en-US"/>
        </w:rPr>
        <w:t>Quality and speed of software maintenance and development</w:t>
      </w:r>
    </w:p>
    <w:p w:rsidR="00000000" w:rsidRPr="00173812" w:rsidRDefault="0020796F" w:rsidP="0020796F">
      <w:pPr>
        <w:pStyle w:val="ListParagraph"/>
        <w:numPr>
          <w:ilvl w:val="1"/>
          <w:numId w:val="12"/>
        </w:numPr>
      </w:pPr>
      <w:r w:rsidRPr="00173812">
        <w:rPr>
          <w:lang w:val="en-US"/>
        </w:rPr>
        <w:t>Great</w:t>
      </w:r>
      <w:r w:rsidRPr="00173812">
        <w:rPr>
          <w:lang w:val="en-US"/>
        </w:rPr>
        <w:t>er value</w:t>
      </w:r>
    </w:p>
    <w:p w:rsidR="0033557B" w:rsidRDefault="0033557B" w:rsidP="0033557B">
      <w:pPr>
        <w:rPr>
          <w:lang w:val="en-US"/>
        </w:rPr>
      </w:pPr>
    </w:p>
    <w:p w:rsidR="0033557B" w:rsidRDefault="0033557B" w:rsidP="0033557B">
      <w:pPr>
        <w:rPr>
          <w:lang w:val="en-US"/>
        </w:rPr>
      </w:pPr>
      <w:r w:rsidRPr="0033557B">
        <w:rPr>
          <w:lang w:val="en-US"/>
        </w:rPr>
        <w:lastRenderedPageBreak/>
        <w:t>Problems with Offshoring and Outsourcing</w:t>
      </w:r>
      <w:r>
        <w:rPr>
          <w:lang w:val="en-US"/>
        </w:rPr>
        <w:t>:</w:t>
      </w:r>
    </w:p>
    <w:p w:rsidR="00000000" w:rsidRPr="0033557B" w:rsidRDefault="0020796F" w:rsidP="0020796F">
      <w:pPr>
        <w:pStyle w:val="ListParagraph"/>
        <w:numPr>
          <w:ilvl w:val="0"/>
          <w:numId w:val="13"/>
        </w:numPr>
      </w:pPr>
      <w:r w:rsidRPr="0033557B">
        <w:rPr>
          <w:lang w:val="en-US"/>
        </w:rPr>
        <w:t>Cost savings are less than expected</w:t>
      </w:r>
    </w:p>
    <w:p w:rsidR="00000000" w:rsidRPr="0033557B" w:rsidRDefault="0020796F" w:rsidP="0020796F">
      <w:pPr>
        <w:pStyle w:val="ListParagraph"/>
        <w:numPr>
          <w:ilvl w:val="0"/>
          <w:numId w:val="13"/>
        </w:numPr>
      </w:pPr>
      <w:r w:rsidRPr="0033557B">
        <w:rPr>
          <w:lang w:val="en-US"/>
        </w:rPr>
        <w:t>Can raise security concerns over proprietary technology or customer data</w:t>
      </w:r>
    </w:p>
    <w:p w:rsidR="00000000" w:rsidRPr="0033557B" w:rsidRDefault="0020796F" w:rsidP="0020796F">
      <w:pPr>
        <w:pStyle w:val="ListParagraph"/>
        <w:numPr>
          <w:ilvl w:val="0"/>
          <w:numId w:val="13"/>
        </w:numPr>
      </w:pPr>
      <w:r w:rsidRPr="0033557B">
        <w:rPr>
          <w:lang w:val="en-US"/>
        </w:rPr>
        <w:t>Can reduce company’s ability to respond qu</w:t>
      </w:r>
      <w:r w:rsidRPr="0033557B">
        <w:rPr>
          <w:lang w:val="en-US"/>
        </w:rPr>
        <w:t>ickly to marketplace</w:t>
      </w:r>
    </w:p>
    <w:p w:rsidR="00000000" w:rsidRPr="0033557B" w:rsidRDefault="0020796F" w:rsidP="0020796F">
      <w:pPr>
        <w:pStyle w:val="ListParagraph"/>
        <w:numPr>
          <w:ilvl w:val="0"/>
          <w:numId w:val="13"/>
        </w:numPr>
      </w:pPr>
      <w:r w:rsidRPr="0033557B">
        <w:rPr>
          <w:lang w:val="en-US"/>
        </w:rPr>
        <w:t>Can create conflicts between nonunion outside workers and in-house union employees</w:t>
      </w:r>
    </w:p>
    <w:p w:rsidR="00000000" w:rsidRPr="0033557B" w:rsidRDefault="0020796F" w:rsidP="0020796F">
      <w:pPr>
        <w:pStyle w:val="ListParagraph"/>
        <w:numPr>
          <w:ilvl w:val="0"/>
          <w:numId w:val="13"/>
        </w:numPr>
      </w:pPr>
      <w:r w:rsidRPr="0033557B">
        <w:rPr>
          <w:lang w:val="en-US"/>
        </w:rPr>
        <w:t>Can negative</w:t>
      </w:r>
      <w:r w:rsidRPr="0033557B">
        <w:rPr>
          <w:lang w:val="en-US"/>
        </w:rPr>
        <w:t>ly affect employee morale and loyalty</w:t>
      </w:r>
    </w:p>
    <w:p w:rsidR="0033557B" w:rsidRDefault="0033557B" w:rsidP="0033557B">
      <w:r>
        <w:t>Environmental Factors on Business Decisions:</w:t>
      </w:r>
    </w:p>
    <w:p w:rsidR="0033557B" w:rsidRPr="0033557B" w:rsidRDefault="0033557B" w:rsidP="0033557B">
      <w:r w:rsidRPr="0033557B">
        <w:rPr>
          <w:b/>
          <w:bCs/>
        </w:rPr>
        <w:t>Environmental Factors</w:t>
      </w:r>
    </w:p>
    <w:p w:rsidR="00000000" w:rsidRPr="0033557B" w:rsidRDefault="0020796F" w:rsidP="0020796F">
      <w:pPr>
        <w:numPr>
          <w:ilvl w:val="0"/>
          <w:numId w:val="14"/>
        </w:numPr>
      </w:pPr>
      <w:r w:rsidRPr="0033557B">
        <w:rPr>
          <w:lang w:val="en-US"/>
        </w:rPr>
        <w:t>Economic, political, regulatory, competitive, and technological considerations influence business buying decisions</w:t>
      </w:r>
    </w:p>
    <w:p w:rsidR="0033557B" w:rsidRPr="00825E7D" w:rsidRDefault="0033557B" w:rsidP="0020796F">
      <w:pPr>
        <w:numPr>
          <w:ilvl w:val="0"/>
          <w:numId w:val="14"/>
        </w:numPr>
      </w:pPr>
      <w:r w:rsidRPr="0033557B">
        <w:rPr>
          <w:b/>
          <w:bCs/>
          <w:lang w:val="en-GB"/>
        </w:rPr>
        <w:t>Multiple sourcing</w:t>
      </w:r>
      <w:r w:rsidRPr="0033557B">
        <w:rPr>
          <w:lang w:val="en-GB"/>
        </w:rPr>
        <w:t>—ensures against shortages if one vendor cannot deliver on schedule. However, dealing with many sellers can be counterproductive and take too much time. Each company must set its own criteria for this decision.</w:t>
      </w:r>
    </w:p>
    <w:p w:rsidR="00825E7D" w:rsidRDefault="00825E7D" w:rsidP="00825E7D">
      <w:r>
        <w:rPr>
          <w:b/>
          <w:bCs/>
          <w:lang w:val="en-GB"/>
        </w:rPr>
        <w:t>Role of Merchandisers and Category Advisors</w:t>
      </w:r>
      <w:r w:rsidRPr="00825E7D">
        <w:t>:</w:t>
      </w:r>
    </w:p>
    <w:p w:rsidR="00000000" w:rsidRPr="00825E7D" w:rsidRDefault="0020796F" w:rsidP="0020796F">
      <w:pPr>
        <w:pStyle w:val="ListParagraph"/>
        <w:numPr>
          <w:ilvl w:val="0"/>
          <w:numId w:val="15"/>
        </w:numPr>
      </w:pPr>
      <w:r w:rsidRPr="00825E7D">
        <w:rPr>
          <w:b/>
          <w:bCs/>
          <w:lang w:val="en-US"/>
        </w:rPr>
        <w:t xml:space="preserve">Merchandisers </w:t>
      </w:r>
      <w:r w:rsidRPr="00825E7D">
        <w:t>–</w:t>
      </w:r>
      <w:r w:rsidRPr="00825E7D">
        <w:rPr>
          <w:b/>
          <w:bCs/>
          <w:lang w:val="en-US"/>
        </w:rPr>
        <w:t xml:space="preserve"> </w:t>
      </w:r>
      <w:r w:rsidRPr="00825E7D">
        <w:rPr>
          <w:lang w:val="en-US"/>
        </w:rPr>
        <w:t>Trade sector buyers who secure needed products at the best possible prices</w:t>
      </w:r>
    </w:p>
    <w:p w:rsidR="00000000" w:rsidRPr="00825E7D" w:rsidRDefault="0020796F" w:rsidP="0020796F">
      <w:pPr>
        <w:pStyle w:val="ListParagraph"/>
        <w:numPr>
          <w:ilvl w:val="0"/>
          <w:numId w:val="15"/>
        </w:numPr>
      </w:pPr>
      <w:r w:rsidRPr="00825E7D">
        <w:rPr>
          <w:lang w:val="en-US"/>
        </w:rPr>
        <w:t xml:space="preserve">Functions </w:t>
      </w:r>
      <w:r w:rsidRPr="00825E7D">
        <w:rPr>
          <w:lang w:val="en-US"/>
        </w:rPr>
        <w:t>of a merchandising unit:</w:t>
      </w:r>
    </w:p>
    <w:p w:rsidR="00000000" w:rsidRPr="00825E7D" w:rsidRDefault="0020796F" w:rsidP="0020796F">
      <w:pPr>
        <w:pStyle w:val="ListParagraph"/>
        <w:numPr>
          <w:ilvl w:val="0"/>
          <w:numId w:val="15"/>
        </w:numPr>
      </w:pPr>
      <w:r w:rsidRPr="00825E7D">
        <w:rPr>
          <w:lang w:val="en-US"/>
        </w:rPr>
        <w:t>Determining needs</w:t>
      </w:r>
    </w:p>
    <w:p w:rsidR="00000000" w:rsidRPr="00825E7D" w:rsidRDefault="0020796F" w:rsidP="0020796F">
      <w:pPr>
        <w:pStyle w:val="ListParagraph"/>
        <w:numPr>
          <w:ilvl w:val="0"/>
          <w:numId w:val="15"/>
        </w:numPr>
      </w:pPr>
      <w:r w:rsidRPr="00825E7D">
        <w:rPr>
          <w:lang w:val="en-US"/>
        </w:rPr>
        <w:t>Locating and evaluating alternative suppliers</w:t>
      </w:r>
    </w:p>
    <w:p w:rsidR="00000000" w:rsidRPr="00825E7D" w:rsidRDefault="0020796F" w:rsidP="0020796F">
      <w:pPr>
        <w:pStyle w:val="ListParagraph"/>
        <w:numPr>
          <w:ilvl w:val="0"/>
          <w:numId w:val="15"/>
        </w:numPr>
      </w:pPr>
      <w:r w:rsidRPr="00825E7D">
        <w:rPr>
          <w:lang w:val="en-US"/>
        </w:rPr>
        <w:t>Making purchase decisions</w:t>
      </w:r>
    </w:p>
    <w:p w:rsidR="00000000" w:rsidRPr="00825E7D" w:rsidRDefault="0020796F" w:rsidP="0020796F">
      <w:pPr>
        <w:pStyle w:val="ListParagraph"/>
        <w:numPr>
          <w:ilvl w:val="0"/>
          <w:numId w:val="15"/>
        </w:numPr>
      </w:pPr>
      <w:r w:rsidRPr="00825E7D">
        <w:rPr>
          <w:b/>
          <w:bCs/>
          <w:lang w:val="en-US"/>
        </w:rPr>
        <w:t xml:space="preserve">Systems integration </w:t>
      </w:r>
      <w:r w:rsidRPr="00825E7D">
        <w:t>–</w:t>
      </w:r>
      <w:r w:rsidRPr="00825E7D">
        <w:rPr>
          <w:b/>
          <w:bCs/>
          <w:lang w:val="en-US"/>
        </w:rPr>
        <w:t xml:space="preserve"> </w:t>
      </w:r>
      <w:r w:rsidRPr="00825E7D">
        <w:rPr>
          <w:lang w:val="en-US"/>
        </w:rPr>
        <w:t>Centralization of the procurement function within an internal division or as a service of an external supplier</w:t>
      </w:r>
    </w:p>
    <w:p w:rsidR="00000000" w:rsidRPr="00825E7D" w:rsidRDefault="0020796F" w:rsidP="0020796F">
      <w:pPr>
        <w:pStyle w:val="ListParagraph"/>
        <w:numPr>
          <w:ilvl w:val="0"/>
          <w:numId w:val="15"/>
        </w:numPr>
      </w:pPr>
      <w:r w:rsidRPr="00825E7D">
        <w:rPr>
          <w:b/>
          <w:bCs/>
          <w:lang w:val="en-US"/>
        </w:rPr>
        <w:t>Category advisor</w:t>
      </w:r>
      <w:r w:rsidRPr="00825E7D">
        <w:rPr>
          <w:lang w:val="en-US"/>
        </w:rPr>
        <w:t xml:space="preserve"> </w:t>
      </w:r>
      <w:r w:rsidRPr="00825E7D">
        <w:t>–</w:t>
      </w:r>
      <w:r w:rsidRPr="00825E7D">
        <w:rPr>
          <w:lang w:val="en-US"/>
        </w:rPr>
        <w:t xml:space="preserve"> Trade industry vendor who develops a comprehensive procurement plan for a retail buyer</w:t>
      </w:r>
    </w:p>
    <w:p w:rsidR="00825E7D" w:rsidRPr="0033557B" w:rsidRDefault="00825E7D" w:rsidP="00825E7D">
      <w:pPr>
        <w:pStyle w:val="ListParagraph"/>
      </w:pPr>
    </w:p>
    <w:p w:rsidR="00173812" w:rsidRDefault="00825E7D" w:rsidP="00173812">
      <w:r>
        <w:rPr>
          <w:noProof/>
          <w:lang w:eastAsia="en-CA"/>
        </w:rPr>
        <w:drawing>
          <wp:inline distT="0" distB="0" distL="0" distR="0" wp14:anchorId="49113F3F">
            <wp:extent cx="6705345" cy="2682815"/>
            <wp:effectExtent l="0" t="0" r="63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13229" cy="2685969"/>
                    </a:xfrm>
                    <a:prstGeom prst="rect">
                      <a:avLst/>
                    </a:prstGeom>
                    <a:noFill/>
                  </pic:spPr>
                </pic:pic>
              </a:graphicData>
            </a:graphic>
          </wp:inline>
        </w:drawing>
      </w:r>
    </w:p>
    <w:p w:rsidR="0020796F" w:rsidRDefault="0020796F" w:rsidP="00173812">
      <w:pPr>
        <w:rPr>
          <w:b/>
          <w:lang w:val="en-US"/>
        </w:rPr>
      </w:pPr>
      <w:r w:rsidRPr="0020796F">
        <w:rPr>
          <w:b/>
          <w:lang w:val="en-US"/>
        </w:rPr>
        <w:lastRenderedPageBreak/>
        <w:t>Classifying Business Buying Situations:</w:t>
      </w:r>
    </w:p>
    <w:p w:rsidR="00000000" w:rsidRPr="0020796F" w:rsidRDefault="0020796F" w:rsidP="0020796F">
      <w:pPr>
        <w:pStyle w:val="ListParagraph"/>
        <w:numPr>
          <w:ilvl w:val="0"/>
          <w:numId w:val="16"/>
        </w:numPr>
      </w:pPr>
      <w:r w:rsidRPr="0020796F">
        <w:rPr>
          <w:b/>
          <w:bCs/>
        </w:rPr>
        <w:t>Straight rebuy</w:t>
      </w:r>
    </w:p>
    <w:p w:rsidR="00000000" w:rsidRPr="0020796F" w:rsidRDefault="0020796F" w:rsidP="0020796F">
      <w:pPr>
        <w:pStyle w:val="ListParagraph"/>
        <w:numPr>
          <w:ilvl w:val="0"/>
          <w:numId w:val="16"/>
        </w:numPr>
      </w:pPr>
      <w:r w:rsidRPr="0020796F">
        <w:rPr>
          <w:lang w:val="en-US"/>
        </w:rPr>
        <w:t>A recurring purchase decision in which a customer repurchases a good or service that has performed satisfactorily in the past</w:t>
      </w:r>
    </w:p>
    <w:p w:rsidR="00000000" w:rsidRPr="0020796F" w:rsidRDefault="0020796F" w:rsidP="0020796F">
      <w:pPr>
        <w:pStyle w:val="ListParagraph"/>
        <w:numPr>
          <w:ilvl w:val="0"/>
          <w:numId w:val="16"/>
        </w:numPr>
      </w:pPr>
      <w:r w:rsidRPr="0020796F">
        <w:rPr>
          <w:b/>
          <w:bCs/>
        </w:rPr>
        <w:t>Modified rebuy</w:t>
      </w:r>
    </w:p>
    <w:p w:rsidR="00000000" w:rsidRPr="0020796F" w:rsidRDefault="0020796F" w:rsidP="0020796F">
      <w:pPr>
        <w:pStyle w:val="ListParagraph"/>
        <w:numPr>
          <w:ilvl w:val="0"/>
          <w:numId w:val="16"/>
        </w:numPr>
      </w:pPr>
      <w:r w:rsidRPr="0020796F">
        <w:t xml:space="preserve">Situation </w:t>
      </w:r>
      <w:r w:rsidRPr="0020796F">
        <w:rPr>
          <w:lang w:val="en-US"/>
        </w:rPr>
        <w:t>in which a purchaser is willing to re-evaluate available options for repurchasing a good or service</w:t>
      </w:r>
    </w:p>
    <w:p w:rsidR="00000000" w:rsidRPr="0020796F" w:rsidRDefault="0020796F" w:rsidP="0020796F">
      <w:pPr>
        <w:pStyle w:val="ListParagraph"/>
        <w:numPr>
          <w:ilvl w:val="0"/>
          <w:numId w:val="16"/>
        </w:numPr>
      </w:pPr>
      <w:r w:rsidRPr="0020796F">
        <w:rPr>
          <w:b/>
          <w:bCs/>
        </w:rPr>
        <w:t>New-task buy</w:t>
      </w:r>
      <w:r>
        <w:rPr>
          <w:b/>
          <w:bCs/>
        </w:rPr>
        <w:t xml:space="preserve">: </w:t>
      </w:r>
      <w:r w:rsidRPr="0020796F">
        <w:t xml:space="preserve">First-time or </w:t>
      </w:r>
      <w:r w:rsidRPr="0020796F">
        <w:rPr>
          <w:lang w:val="en-US"/>
        </w:rPr>
        <w:t>unique purchase situation that requires considerable effort by decision makers</w:t>
      </w:r>
    </w:p>
    <w:p w:rsidR="00000000" w:rsidRPr="0020796F" w:rsidRDefault="0020796F" w:rsidP="0020796F">
      <w:pPr>
        <w:pStyle w:val="ListParagraph"/>
        <w:numPr>
          <w:ilvl w:val="0"/>
          <w:numId w:val="16"/>
        </w:numPr>
      </w:pPr>
      <w:r w:rsidRPr="0020796F">
        <w:rPr>
          <w:b/>
          <w:bCs/>
        </w:rPr>
        <w:t>Reciprocity</w:t>
      </w:r>
      <w:r>
        <w:rPr>
          <w:b/>
          <w:bCs/>
        </w:rPr>
        <w:t xml:space="preserve">: </w:t>
      </w:r>
      <w:r w:rsidRPr="0020796F">
        <w:t>Buying from suppliers who are also customers</w:t>
      </w:r>
    </w:p>
    <w:p w:rsidR="0020796F" w:rsidRDefault="0020796F" w:rsidP="0020796F">
      <w:pPr>
        <w:rPr>
          <w:lang w:val="en-US"/>
        </w:rPr>
      </w:pPr>
      <w:r w:rsidRPr="0020796F">
        <w:rPr>
          <w:lang w:val="en-US"/>
        </w:rPr>
        <w:t>Analysis Tools</w:t>
      </w:r>
      <w:r>
        <w:rPr>
          <w:lang w:val="en-US"/>
        </w:rPr>
        <w:t>:</w:t>
      </w:r>
    </w:p>
    <w:p w:rsidR="00000000" w:rsidRPr="0020796F" w:rsidRDefault="0020796F" w:rsidP="0020796F">
      <w:pPr>
        <w:pStyle w:val="ListParagraph"/>
        <w:numPr>
          <w:ilvl w:val="0"/>
          <w:numId w:val="17"/>
        </w:numPr>
      </w:pPr>
      <w:r w:rsidRPr="0020796F">
        <w:rPr>
          <w:b/>
          <w:bCs/>
          <w:lang w:val="en-US"/>
        </w:rPr>
        <w:t xml:space="preserve">Value analysis </w:t>
      </w:r>
      <w:r w:rsidRPr="0020796F">
        <w:t>–</w:t>
      </w:r>
      <w:r w:rsidRPr="0020796F">
        <w:rPr>
          <w:b/>
          <w:bCs/>
          <w:lang w:val="en-US"/>
        </w:rPr>
        <w:t xml:space="preserve"> </w:t>
      </w:r>
      <w:r w:rsidRPr="0020796F">
        <w:rPr>
          <w:lang w:val="en-US"/>
        </w:rPr>
        <w:t>Systematic study of the</w:t>
      </w:r>
      <w:r w:rsidRPr="0020796F">
        <w:rPr>
          <w:lang w:val="en-US"/>
        </w:rPr>
        <w:t xml:space="preserve"> components of a purchase to determine the most cost-effective approach</w:t>
      </w:r>
    </w:p>
    <w:p w:rsidR="00000000" w:rsidRPr="0020796F" w:rsidRDefault="0020796F" w:rsidP="0020796F">
      <w:pPr>
        <w:pStyle w:val="ListParagraph"/>
        <w:numPr>
          <w:ilvl w:val="0"/>
          <w:numId w:val="17"/>
        </w:numPr>
      </w:pPr>
      <w:r w:rsidRPr="0020796F">
        <w:rPr>
          <w:b/>
          <w:bCs/>
          <w:lang w:val="en-US"/>
        </w:rPr>
        <w:t xml:space="preserve">Vendor analysis </w:t>
      </w:r>
      <w:r w:rsidRPr="0020796F">
        <w:t>–</w:t>
      </w:r>
      <w:r w:rsidRPr="0020796F">
        <w:rPr>
          <w:b/>
          <w:bCs/>
          <w:lang w:val="en-US"/>
        </w:rPr>
        <w:t xml:space="preserve"> </w:t>
      </w:r>
      <w:r w:rsidRPr="0020796F">
        <w:rPr>
          <w:lang w:val="en-US"/>
        </w:rPr>
        <w:t>Assessment of supplier performance such as price, back orders, timely delivery, and attention to special requests</w:t>
      </w:r>
    </w:p>
    <w:p w:rsidR="0020796F" w:rsidRDefault="0020796F" w:rsidP="0020796F">
      <w:pPr>
        <w:rPr>
          <w:lang w:val="en-US"/>
        </w:rPr>
      </w:pPr>
      <w:r w:rsidRPr="0020796F">
        <w:rPr>
          <w:lang w:val="en-US"/>
        </w:rPr>
        <w:t>The Buying Centre Concept</w:t>
      </w:r>
      <w:r>
        <w:rPr>
          <w:lang w:val="en-US"/>
        </w:rPr>
        <w:t>:</w:t>
      </w:r>
    </w:p>
    <w:p w:rsidR="00000000" w:rsidRPr="0020796F" w:rsidRDefault="0020796F" w:rsidP="0020796F">
      <w:pPr>
        <w:pStyle w:val="ListParagraph"/>
        <w:numPr>
          <w:ilvl w:val="0"/>
          <w:numId w:val="18"/>
        </w:numPr>
      </w:pPr>
      <w:r w:rsidRPr="0020796F">
        <w:rPr>
          <w:b/>
          <w:bCs/>
          <w:lang w:val="en-US"/>
        </w:rPr>
        <w:t xml:space="preserve">Buying </w:t>
      </w:r>
      <w:proofErr w:type="spellStart"/>
      <w:r w:rsidRPr="0020796F">
        <w:rPr>
          <w:b/>
          <w:bCs/>
          <w:lang w:val="en-US"/>
        </w:rPr>
        <w:t>centre</w:t>
      </w:r>
      <w:proofErr w:type="spellEnd"/>
      <w:r w:rsidRPr="0020796F">
        <w:rPr>
          <w:lang w:val="en-US"/>
        </w:rPr>
        <w:t xml:space="preserve"> </w:t>
      </w:r>
      <w:r w:rsidRPr="0020796F">
        <w:t>–</w:t>
      </w:r>
      <w:r w:rsidRPr="0020796F">
        <w:rPr>
          <w:lang w:val="en-US"/>
        </w:rPr>
        <w:t xml:space="preserve"> Participants in an organizational buying action</w:t>
      </w:r>
    </w:p>
    <w:p w:rsidR="00000000" w:rsidRPr="0020796F" w:rsidRDefault="0020796F" w:rsidP="0020796F">
      <w:pPr>
        <w:pStyle w:val="ListParagraph"/>
        <w:numPr>
          <w:ilvl w:val="0"/>
          <w:numId w:val="18"/>
        </w:numPr>
      </w:pPr>
      <w:r w:rsidRPr="0020796F">
        <w:rPr>
          <w:b/>
          <w:bCs/>
          <w:lang w:val="en-US"/>
        </w:rPr>
        <w:t xml:space="preserve">Buying </w:t>
      </w:r>
      <w:proofErr w:type="spellStart"/>
      <w:r w:rsidRPr="0020796F">
        <w:rPr>
          <w:b/>
          <w:bCs/>
          <w:lang w:val="en-US"/>
        </w:rPr>
        <w:t>centre</w:t>
      </w:r>
      <w:proofErr w:type="spellEnd"/>
      <w:r w:rsidRPr="0020796F">
        <w:rPr>
          <w:b/>
          <w:bCs/>
          <w:lang w:val="en-US"/>
        </w:rPr>
        <w:t xml:space="preserve"> roles</w:t>
      </w:r>
    </w:p>
    <w:p w:rsidR="00000000" w:rsidRPr="0020796F" w:rsidRDefault="0020796F" w:rsidP="0020796F">
      <w:pPr>
        <w:pStyle w:val="ListParagraph"/>
        <w:numPr>
          <w:ilvl w:val="0"/>
          <w:numId w:val="18"/>
        </w:numPr>
      </w:pPr>
      <w:r w:rsidRPr="0020796F">
        <w:rPr>
          <w:b/>
          <w:bCs/>
          <w:lang w:val="en-US"/>
        </w:rPr>
        <w:t xml:space="preserve">Users </w:t>
      </w:r>
      <w:r w:rsidRPr="0020796F">
        <w:t xml:space="preserve">– </w:t>
      </w:r>
      <w:r w:rsidRPr="0020796F">
        <w:rPr>
          <w:lang w:val="en-US"/>
        </w:rPr>
        <w:t>People who will use the good or service</w:t>
      </w:r>
    </w:p>
    <w:p w:rsidR="00000000" w:rsidRPr="0020796F" w:rsidRDefault="0020796F" w:rsidP="0020796F">
      <w:pPr>
        <w:pStyle w:val="ListParagraph"/>
        <w:numPr>
          <w:ilvl w:val="0"/>
          <w:numId w:val="18"/>
        </w:numPr>
      </w:pPr>
      <w:r w:rsidRPr="0020796F">
        <w:rPr>
          <w:b/>
          <w:bCs/>
          <w:lang w:val="en-US"/>
        </w:rPr>
        <w:t xml:space="preserve">Gatekeepers </w:t>
      </w:r>
      <w:r w:rsidRPr="0020796F">
        <w:t>–</w:t>
      </w:r>
      <w:r w:rsidRPr="0020796F">
        <w:rPr>
          <w:b/>
          <w:bCs/>
          <w:lang w:val="en-US"/>
        </w:rPr>
        <w:t xml:space="preserve"> </w:t>
      </w:r>
      <w:r w:rsidRPr="0020796F">
        <w:rPr>
          <w:lang w:val="en-US"/>
        </w:rPr>
        <w:t xml:space="preserve">Control the information that all buying </w:t>
      </w:r>
      <w:proofErr w:type="spellStart"/>
      <w:r w:rsidRPr="0020796F">
        <w:rPr>
          <w:lang w:val="en-US"/>
        </w:rPr>
        <w:t>centre</w:t>
      </w:r>
      <w:proofErr w:type="spellEnd"/>
      <w:r w:rsidRPr="0020796F">
        <w:rPr>
          <w:lang w:val="en-US"/>
        </w:rPr>
        <w:t xml:space="preserve"> members will review</w:t>
      </w:r>
    </w:p>
    <w:p w:rsidR="00000000" w:rsidRPr="0020796F" w:rsidRDefault="0020796F" w:rsidP="0020796F">
      <w:pPr>
        <w:pStyle w:val="ListParagraph"/>
        <w:numPr>
          <w:ilvl w:val="0"/>
          <w:numId w:val="18"/>
        </w:numPr>
      </w:pPr>
      <w:r w:rsidRPr="0020796F">
        <w:rPr>
          <w:lang w:val="en-US"/>
        </w:rPr>
        <w:t xml:space="preserve">Marketers have trouble identifying members of foreign buying </w:t>
      </w:r>
      <w:proofErr w:type="spellStart"/>
      <w:r w:rsidRPr="0020796F">
        <w:rPr>
          <w:lang w:val="en-US"/>
        </w:rPr>
        <w:t>centres</w:t>
      </w:r>
      <w:proofErr w:type="spellEnd"/>
      <w:r w:rsidRPr="0020796F">
        <w:rPr>
          <w:lang w:val="en-US"/>
        </w:rPr>
        <w:t xml:space="preserve"> because of </w:t>
      </w:r>
      <w:r w:rsidRPr="0020796F">
        <w:rPr>
          <w:lang w:val="en-US"/>
        </w:rPr>
        <w:t>cultural differences in decision-making methods</w:t>
      </w:r>
    </w:p>
    <w:p w:rsidR="00000000" w:rsidRPr="0020796F" w:rsidRDefault="0020796F" w:rsidP="0020796F">
      <w:pPr>
        <w:pStyle w:val="ListParagraph"/>
        <w:numPr>
          <w:ilvl w:val="0"/>
          <w:numId w:val="18"/>
        </w:numPr>
      </w:pPr>
      <w:r w:rsidRPr="0020796F">
        <w:rPr>
          <w:lang w:val="en-US"/>
        </w:rPr>
        <w:t xml:space="preserve">International buying </w:t>
      </w:r>
      <w:proofErr w:type="spellStart"/>
      <w:r w:rsidRPr="0020796F">
        <w:rPr>
          <w:lang w:val="en-US"/>
        </w:rPr>
        <w:t>centres</w:t>
      </w:r>
      <w:proofErr w:type="spellEnd"/>
      <w:r w:rsidRPr="0020796F">
        <w:rPr>
          <w:lang w:val="en-US"/>
        </w:rPr>
        <w:t xml:space="preserve"> can change in response to political and economic trends</w:t>
      </w:r>
    </w:p>
    <w:p w:rsidR="0020796F" w:rsidRDefault="0020796F" w:rsidP="0020796F">
      <w:r>
        <w:t>Developing effective Business to Business Marketing Strategies:</w:t>
      </w:r>
    </w:p>
    <w:p w:rsidR="00000000" w:rsidRPr="0020796F" w:rsidRDefault="0020796F" w:rsidP="0020796F">
      <w:pPr>
        <w:pStyle w:val="ListParagraph"/>
        <w:numPr>
          <w:ilvl w:val="0"/>
          <w:numId w:val="19"/>
        </w:numPr>
      </w:pPr>
      <w:r w:rsidRPr="0020796F">
        <w:rPr>
          <w:b/>
          <w:bCs/>
        </w:rPr>
        <w:t>Challenges of government markets</w:t>
      </w:r>
    </w:p>
    <w:p w:rsidR="00000000" w:rsidRPr="0020796F" w:rsidRDefault="0020796F" w:rsidP="0020796F">
      <w:pPr>
        <w:pStyle w:val="ListParagraph"/>
        <w:numPr>
          <w:ilvl w:val="0"/>
          <w:numId w:val="19"/>
        </w:numPr>
      </w:pPr>
      <w:r w:rsidRPr="0020796F">
        <w:rPr>
          <w:lang w:val="en-US"/>
        </w:rPr>
        <w:t>The government buys products under two basic types of contracts:</w:t>
      </w:r>
    </w:p>
    <w:p w:rsidR="00000000" w:rsidRPr="0020796F" w:rsidRDefault="0020796F" w:rsidP="0020796F">
      <w:pPr>
        <w:pStyle w:val="ListParagraph"/>
        <w:numPr>
          <w:ilvl w:val="0"/>
          <w:numId w:val="19"/>
        </w:numPr>
      </w:pPr>
      <w:r w:rsidRPr="0020796F">
        <w:rPr>
          <w:lang w:val="en-US"/>
        </w:rPr>
        <w:t>Fixed-price contracts</w:t>
      </w:r>
    </w:p>
    <w:p w:rsidR="00000000" w:rsidRPr="0020796F" w:rsidRDefault="0020796F" w:rsidP="0020796F">
      <w:pPr>
        <w:pStyle w:val="ListParagraph"/>
        <w:numPr>
          <w:ilvl w:val="0"/>
          <w:numId w:val="19"/>
        </w:numPr>
      </w:pPr>
      <w:r w:rsidRPr="0020796F">
        <w:rPr>
          <w:lang w:val="en-US"/>
        </w:rPr>
        <w:t>Cost-reimbursement contracts</w:t>
      </w:r>
    </w:p>
    <w:p w:rsidR="00000000" w:rsidRDefault="0020796F" w:rsidP="0020796F">
      <w:pPr>
        <w:pStyle w:val="ListParagraph"/>
        <w:numPr>
          <w:ilvl w:val="0"/>
          <w:numId w:val="19"/>
        </w:numPr>
      </w:pPr>
      <w:r w:rsidRPr="0020796F">
        <w:t>Purchasing procedures largely determined by size of purchase</w:t>
      </w:r>
    </w:p>
    <w:p w:rsidR="00000000" w:rsidRPr="0020796F" w:rsidRDefault="0020796F" w:rsidP="0020796F">
      <w:pPr>
        <w:pStyle w:val="ListParagraph"/>
        <w:numPr>
          <w:ilvl w:val="0"/>
          <w:numId w:val="19"/>
        </w:numPr>
      </w:pPr>
      <w:r w:rsidRPr="0020796F">
        <w:rPr>
          <w:b/>
          <w:lang w:val="en-IN"/>
        </w:rPr>
        <w:t>Institutional buyers</w:t>
      </w:r>
      <w:r w:rsidRPr="0020796F">
        <w:rPr>
          <w:lang w:val="en-IN"/>
        </w:rPr>
        <w:t xml:space="preserve"> </w:t>
      </w:r>
      <w:r w:rsidRPr="0020796F">
        <w:t>–</w:t>
      </w:r>
      <w:r w:rsidRPr="0020796F">
        <w:rPr>
          <w:lang w:val="en-IN"/>
        </w:rPr>
        <w:t xml:space="preserve"> schools, hospitals, libraries, foundations, clinics, churches, and not-for-profit agencies</w:t>
      </w:r>
    </w:p>
    <w:p w:rsidR="00000000" w:rsidRPr="0020796F" w:rsidRDefault="0020796F" w:rsidP="0020796F">
      <w:pPr>
        <w:pStyle w:val="ListParagraph"/>
        <w:numPr>
          <w:ilvl w:val="0"/>
          <w:numId w:val="19"/>
        </w:numPr>
      </w:pPr>
      <w:r w:rsidRPr="0020796F">
        <w:rPr>
          <w:lang w:val="en-US"/>
        </w:rPr>
        <w:t>Widely diverse buying practices</w:t>
      </w:r>
    </w:p>
    <w:p w:rsidR="00000000" w:rsidRPr="0020796F" w:rsidRDefault="0020796F" w:rsidP="0020796F">
      <w:pPr>
        <w:pStyle w:val="ListParagraph"/>
        <w:numPr>
          <w:ilvl w:val="0"/>
          <w:numId w:val="19"/>
        </w:numPr>
      </w:pPr>
      <w:r w:rsidRPr="0020796F">
        <w:rPr>
          <w:lang w:val="en-US"/>
        </w:rPr>
        <w:t>Multiple buying influences can affect buying decisions</w:t>
      </w:r>
    </w:p>
    <w:p w:rsidR="00000000" w:rsidRPr="0020796F" w:rsidRDefault="0020796F" w:rsidP="0020796F">
      <w:pPr>
        <w:pStyle w:val="ListParagraph"/>
        <w:numPr>
          <w:ilvl w:val="0"/>
          <w:numId w:val="19"/>
        </w:numPr>
      </w:pPr>
      <w:r w:rsidRPr="0020796F">
        <w:rPr>
          <w:lang w:val="en-US"/>
        </w:rPr>
        <w:t>Group purchasing is an important factor</w:t>
      </w:r>
    </w:p>
    <w:p w:rsidR="00000000" w:rsidRPr="0020796F" w:rsidRDefault="0020796F" w:rsidP="0020796F">
      <w:pPr>
        <w:pStyle w:val="ListParagraph"/>
        <w:numPr>
          <w:ilvl w:val="0"/>
          <w:numId w:val="19"/>
        </w:numPr>
      </w:pPr>
      <w:r w:rsidRPr="0020796F">
        <w:rPr>
          <w:b/>
          <w:lang w:val="en-US"/>
        </w:rPr>
        <w:t>International Buyers:</w:t>
      </w:r>
      <w:r>
        <w:rPr>
          <w:lang w:val="en-US"/>
        </w:rPr>
        <w:t xml:space="preserve"> </w:t>
      </w:r>
      <w:r w:rsidRPr="0020796F">
        <w:rPr>
          <w:lang w:val="en-US"/>
        </w:rPr>
        <w:t>Local industries, economic conditions, geographic characteristics, and legal restrictions must be consi</w:t>
      </w:r>
      <w:r w:rsidRPr="0020796F">
        <w:rPr>
          <w:lang w:val="en-US"/>
        </w:rPr>
        <w:t>dered</w:t>
      </w:r>
    </w:p>
    <w:p w:rsidR="00000000" w:rsidRPr="0020796F" w:rsidRDefault="0020796F" w:rsidP="0020796F">
      <w:pPr>
        <w:pStyle w:val="ListParagraph"/>
        <w:numPr>
          <w:ilvl w:val="0"/>
          <w:numId w:val="19"/>
        </w:numPr>
      </w:pPr>
      <w:r w:rsidRPr="0020796F">
        <w:rPr>
          <w:b/>
          <w:bCs/>
          <w:lang w:val="en-US"/>
        </w:rPr>
        <w:t xml:space="preserve">Remanufacturing </w:t>
      </w:r>
      <w:r w:rsidRPr="0020796F">
        <w:t>–</w:t>
      </w:r>
      <w:r w:rsidRPr="0020796F">
        <w:rPr>
          <w:b/>
          <w:bCs/>
          <w:lang w:val="en-US"/>
        </w:rPr>
        <w:t xml:space="preserve"> </w:t>
      </w:r>
      <w:r w:rsidRPr="0020796F">
        <w:rPr>
          <w:lang w:val="en-US"/>
        </w:rPr>
        <w:t>efforts to restore older products to like-new condition</w:t>
      </w:r>
    </w:p>
    <w:p w:rsidR="00000000" w:rsidRPr="0020796F" w:rsidRDefault="0020796F" w:rsidP="0020796F">
      <w:pPr>
        <w:pStyle w:val="ListParagraph"/>
        <w:numPr>
          <w:ilvl w:val="0"/>
          <w:numId w:val="19"/>
        </w:numPr>
      </w:pPr>
      <w:r w:rsidRPr="0020796F">
        <w:rPr>
          <w:lang w:val="en-US"/>
        </w:rPr>
        <w:t>Foreign governments are an important business market</w:t>
      </w:r>
    </w:p>
    <w:p w:rsidR="0020796F" w:rsidRPr="0020796F" w:rsidRDefault="0020796F" w:rsidP="0020796F">
      <w:pPr>
        <w:pStyle w:val="ListParagraph"/>
        <w:numPr>
          <w:ilvl w:val="0"/>
          <w:numId w:val="19"/>
        </w:numPr>
      </w:pPr>
      <w:bookmarkStart w:id="0" w:name="_GoBack"/>
      <w:bookmarkEnd w:id="0"/>
    </w:p>
    <w:p w:rsidR="0020796F" w:rsidRPr="0020796F" w:rsidRDefault="0020796F" w:rsidP="0020796F">
      <w:pPr>
        <w:pStyle w:val="ListParagraph"/>
      </w:pPr>
    </w:p>
    <w:p w:rsidR="00173812" w:rsidRPr="00173812" w:rsidRDefault="00173812" w:rsidP="00173812">
      <w:pPr>
        <w:rPr>
          <w:lang w:val="en-US"/>
        </w:rPr>
      </w:pPr>
    </w:p>
    <w:sectPr w:rsidR="00173812" w:rsidRPr="001738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50970"/>
    <w:multiLevelType w:val="hybridMultilevel"/>
    <w:tmpl w:val="852A25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5874365"/>
    <w:multiLevelType w:val="hybridMultilevel"/>
    <w:tmpl w:val="6E728C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E8115BF"/>
    <w:multiLevelType w:val="hybridMultilevel"/>
    <w:tmpl w:val="E53A7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8657DE5"/>
    <w:multiLevelType w:val="hybridMultilevel"/>
    <w:tmpl w:val="2C8666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8B45C14"/>
    <w:multiLevelType w:val="hybridMultilevel"/>
    <w:tmpl w:val="88B62A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3273EF9"/>
    <w:multiLevelType w:val="hybridMultilevel"/>
    <w:tmpl w:val="439AF930"/>
    <w:lvl w:ilvl="0" w:tplc="10090001">
      <w:start w:val="1"/>
      <w:numFmt w:val="bullet"/>
      <w:lvlText w:val=""/>
      <w:lvlJc w:val="left"/>
      <w:pPr>
        <w:tabs>
          <w:tab w:val="num" w:pos="720"/>
        </w:tabs>
        <w:ind w:left="720" w:hanging="360"/>
      </w:pPr>
      <w:rPr>
        <w:rFonts w:ascii="Symbol" w:hAnsi="Symbol" w:hint="default"/>
      </w:rPr>
    </w:lvl>
    <w:lvl w:ilvl="1" w:tplc="402E76A8" w:tentative="1">
      <w:start w:val="1"/>
      <w:numFmt w:val="bullet"/>
      <w:lvlText w:val="o"/>
      <w:lvlJc w:val="left"/>
      <w:pPr>
        <w:tabs>
          <w:tab w:val="num" w:pos="1440"/>
        </w:tabs>
        <w:ind w:left="1440" w:hanging="360"/>
      </w:pPr>
      <w:rPr>
        <w:rFonts w:ascii="Courier New" w:hAnsi="Courier New" w:hint="default"/>
      </w:rPr>
    </w:lvl>
    <w:lvl w:ilvl="2" w:tplc="80D61336" w:tentative="1">
      <w:start w:val="1"/>
      <w:numFmt w:val="bullet"/>
      <w:lvlText w:val="o"/>
      <w:lvlJc w:val="left"/>
      <w:pPr>
        <w:tabs>
          <w:tab w:val="num" w:pos="2160"/>
        </w:tabs>
        <w:ind w:left="2160" w:hanging="360"/>
      </w:pPr>
      <w:rPr>
        <w:rFonts w:ascii="Courier New" w:hAnsi="Courier New" w:hint="default"/>
      </w:rPr>
    </w:lvl>
    <w:lvl w:ilvl="3" w:tplc="83782208" w:tentative="1">
      <w:start w:val="1"/>
      <w:numFmt w:val="bullet"/>
      <w:lvlText w:val="o"/>
      <w:lvlJc w:val="left"/>
      <w:pPr>
        <w:tabs>
          <w:tab w:val="num" w:pos="2880"/>
        </w:tabs>
        <w:ind w:left="2880" w:hanging="360"/>
      </w:pPr>
      <w:rPr>
        <w:rFonts w:ascii="Courier New" w:hAnsi="Courier New" w:hint="default"/>
      </w:rPr>
    </w:lvl>
    <w:lvl w:ilvl="4" w:tplc="D1FE94BE" w:tentative="1">
      <w:start w:val="1"/>
      <w:numFmt w:val="bullet"/>
      <w:lvlText w:val="o"/>
      <w:lvlJc w:val="left"/>
      <w:pPr>
        <w:tabs>
          <w:tab w:val="num" w:pos="3600"/>
        </w:tabs>
        <w:ind w:left="3600" w:hanging="360"/>
      </w:pPr>
      <w:rPr>
        <w:rFonts w:ascii="Courier New" w:hAnsi="Courier New" w:hint="default"/>
      </w:rPr>
    </w:lvl>
    <w:lvl w:ilvl="5" w:tplc="D9CC216E" w:tentative="1">
      <w:start w:val="1"/>
      <w:numFmt w:val="bullet"/>
      <w:lvlText w:val="o"/>
      <w:lvlJc w:val="left"/>
      <w:pPr>
        <w:tabs>
          <w:tab w:val="num" w:pos="4320"/>
        </w:tabs>
        <w:ind w:left="4320" w:hanging="360"/>
      </w:pPr>
      <w:rPr>
        <w:rFonts w:ascii="Courier New" w:hAnsi="Courier New" w:hint="default"/>
      </w:rPr>
    </w:lvl>
    <w:lvl w:ilvl="6" w:tplc="E74AC62C" w:tentative="1">
      <w:start w:val="1"/>
      <w:numFmt w:val="bullet"/>
      <w:lvlText w:val="o"/>
      <w:lvlJc w:val="left"/>
      <w:pPr>
        <w:tabs>
          <w:tab w:val="num" w:pos="5040"/>
        </w:tabs>
        <w:ind w:left="5040" w:hanging="360"/>
      </w:pPr>
      <w:rPr>
        <w:rFonts w:ascii="Courier New" w:hAnsi="Courier New" w:hint="default"/>
      </w:rPr>
    </w:lvl>
    <w:lvl w:ilvl="7" w:tplc="164CD86E" w:tentative="1">
      <w:start w:val="1"/>
      <w:numFmt w:val="bullet"/>
      <w:lvlText w:val="o"/>
      <w:lvlJc w:val="left"/>
      <w:pPr>
        <w:tabs>
          <w:tab w:val="num" w:pos="5760"/>
        </w:tabs>
        <w:ind w:left="5760" w:hanging="360"/>
      </w:pPr>
      <w:rPr>
        <w:rFonts w:ascii="Courier New" w:hAnsi="Courier New" w:hint="default"/>
      </w:rPr>
    </w:lvl>
    <w:lvl w:ilvl="8" w:tplc="A3F68BB6" w:tentative="1">
      <w:start w:val="1"/>
      <w:numFmt w:val="bullet"/>
      <w:lvlText w:val="o"/>
      <w:lvlJc w:val="left"/>
      <w:pPr>
        <w:tabs>
          <w:tab w:val="num" w:pos="6480"/>
        </w:tabs>
        <w:ind w:left="6480" w:hanging="360"/>
      </w:pPr>
      <w:rPr>
        <w:rFonts w:ascii="Courier New" w:hAnsi="Courier New" w:hint="default"/>
      </w:rPr>
    </w:lvl>
  </w:abstractNum>
  <w:abstractNum w:abstractNumId="6" w15:restartNumberingAfterBreak="0">
    <w:nsid w:val="27B74097"/>
    <w:multiLevelType w:val="hybridMultilevel"/>
    <w:tmpl w:val="32728D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D7D563F"/>
    <w:multiLevelType w:val="hybridMultilevel"/>
    <w:tmpl w:val="08EA47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9B16872"/>
    <w:multiLevelType w:val="hybridMultilevel"/>
    <w:tmpl w:val="783E79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B932F4B"/>
    <w:multiLevelType w:val="hybridMultilevel"/>
    <w:tmpl w:val="3376A7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0967F11"/>
    <w:multiLevelType w:val="hybridMultilevel"/>
    <w:tmpl w:val="26701C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B1A740A"/>
    <w:multiLevelType w:val="hybridMultilevel"/>
    <w:tmpl w:val="DDDC03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22811FA"/>
    <w:multiLevelType w:val="hybridMultilevel"/>
    <w:tmpl w:val="921010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146778F"/>
    <w:multiLevelType w:val="hybridMultilevel"/>
    <w:tmpl w:val="EAEAD3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6062F47"/>
    <w:multiLevelType w:val="hybridMultilevel"/>
    <w:tmpl w:val="30E2B1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C640F89"/>
    <w:multiLevelType w:val="hybridMultilevel"/>
    <w:tmpl w:val="688C22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29C0862"/>
    <w:multiLevelType w:val="hybridMultilevel"/>
    <w:tmpl w:val="7F9C1A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44127E6"/>
    <w:multiLevelType w:val="hybridMultilevel"/>
    <w:tmpl w:val="C6EE0F48"/>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79AB78A9"/>
    <w:multiLevelType w:val="hybridMultilevel"/>
    <w:tmpl w:val="9202E2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15"/>
  </w:num>
  <w:num w:numId="4">
    <w:abstractNumId w:val="9"/>
  </w:num>
  <w:num w:numId="5">
    <w:abstractNumId w:val="16"/>
  </w:num>
  <w:num w:numId="6">
    <w:abstractNumId w:val="13"/>
  </w:num>
  <w:num w:numId="7">
    <w:abstractNumId w:val="10"/>
  </w:num>
  <w:num w:numId="8">
    <w:abstractNumId w:val="2"/>
  </w:num>
  <w:num w:numId="9">
    <w:abstractNumId w:val="8"/>
  </w:num>
  <w:num w:numId="10">
    <w:abstractNumId w:val="4"/>
  </w:num>
  <w:num w:numId="11">
    <w:abstractNumId w:val="6"/>
  </w:num>
  <w:num w:numId="12">
    <w:abstractNumId w:val="3"/>
  </w:num>
  <w:num w:numId="13">
    <w:abstractNumId w:val="18"/>
  </w:num>
  <w:num w:numId="14">
    <w:abstractNumId w:val="5"/>
  </w:num>
  <w:num w:numId="15">
    <w:abstractNumId w:val="7"/>
  </w:num>
  <w:num w:numId="16">
    <w:abstractNumId w:val="0"/>
  </w:num>
  <w:num w:numId="17">
    <w:abstractNumId w:val="12"/>
  </w:num>
  <w:num w:numId="18">
    <w:abstractNumId w:val="1"/>
  </w:num>
  <w:num w:numId="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CC9"/>
    <w:rsid w:val="00173812"/>
    <w:rsid w:val="0020796F"/>
    <w:rsid w:val="0033557B"/>
    <w:rsid w:val="00361ADE"/>
    <w:rsid w:val="00460CC9"/>
    <w:rsid w:val="0069487F"/>
    <w:rsid w:val="006B61F9"/>
    <w:rsid w:val="00825E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60C927-50FD-4C13-8A5F-D86B006F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C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238651">
      <w:bodyDiv w:val="1"/>
      <w:marLeft w:val="0"/>
      <w:marRight w:val="0"/>
      <w:marTop w:val="0"/>
      <w:marBottom w:val="0"/>
      <w:divBdr>
        <w:top w:val="none" w:sz="0" w:space="0" w:color="auto"/>
        <w:left w:val="none" w:sz="0" w:space="0" w:color="auto"/>
        <w:bottom w:val="none" w:sz="0" w:space="0" w:color="auto"/>
        <w:right w:val="none" w:sz="0" w:space="0" w:color="auto"/>
      </w:divBdr>
      <w:divsChild>
        <w:div w:id="1902135903">
          <w:marLeft w:val="547"/>
          <w:marRight w:val="0"/>
          <w:marTop w:val="240"/>
          <w:marBottom w:val="0"/>
          <w:divBdr>
            <w:top w:val="none" w:sz="0" w:space="0" w:color="auto"/>
            <w:left w:val="none" w:sz="0" w:space="0" w:color="auto"/>
            <w:bottom w:val="none" w:sz="0" w:space="0" w:color="auto"/>
            <w:right w:val="none" w:sz="0" w:space="0" w:color="auto"/>
          </w:divBdr>
        </w:div>
        <w:div w:id="44719975">
          <w:marLeft w:val="1166"/>
          <w:marRight w:val="0"/>
          <w:marTop w:val="240"/>
          <w:marBottom w:val="0"/>
          <w:divBdr>
            <w:top w:val="none" w:sz="0" w:space="0" w:color="auto"/>
            <w:left w:val="none" w:sz="0" w:space="0" w:color="auto"/>
            <w:bottom w:val="none" w:sz="0" w:space="0" w:color="auto"/>
            <w:right w:val="none" w:sz="0" w:space="0" w:color="auto"/>
          </w:divBdr>
        </w:div>
      </w:divsChild>
    </w:div>
    <w:div w:id="145587751">
      <w:bodyDiv w:val="1"/>
      <w:marLeft w:val="0"/>
      <w:marRight w:val="0"/>
      <w:marTop w:val="0"/>
      <w:marBottom w:val="0"/>
      <w:divBdr>
        <w:top w:val="none" w:sz="0" w:space="0" w:color="auto"/>
        <w:left w:val="none" w:sz="0" w:space="0" w:color="auto"/>
        <w:bottom w:val="none" w:sz="0" w:space="0" w:color="auto"/>
        <w:right w:val="none" w:sz="0" w:space="0" w:color="auto"/>
      </w:divBdr>
      <w:divsChild>
        <w:div w:id="1590582693">
          <w:marLeft w:val="0"/>
          <w:marRight w:val="0"/>
          <w:marTop w:val="240"/>
          <w:marBottom w:val="0"/>
          <w:divBdr>
            <w:top w:val="none" w:sz="0" w:space="0" w:color="auto"/>
            <w:left w:val="none" w:sz="0" w:space="0" w:color="auto"/>
            <w:bottom w:val="none" w:sz="0" w:space="0" w:color="auto"/>
            <w:right w:val="none" w:sz="0" w:space="0" w:color="auto"/>
          </w:divBdr>
        </w:div>
        <w:div w:id="2031756179">
          <w:marLeft w:val="1166"/>
          <w:marRight w:val="0"/>
          <w:marTop w:val="240"/>
          <w:marBottom w:val="0"/>
          <w:divBdr>
            <w:top w:val="none" w:sz="0" w:space="0" w:color="auto"/>
            <w:left w:val="none" w:sz="0" w:space="0" w:color="auto"/>
            <w:bottom w:val="none" w:sz="0" w:space="0" w:color="auto"/>
            <w:right w:val="none" w:sz="0" w:space="0" w:color="auto"/>
          </w:divBdr>
        </w:div>
        <w:div w:id="501236179">
          <w:marLeft w:val="1800"/>
          <w:marRight w:val="0"/>
          <w:marTop w:val="240"/>
          <w:marBottom w:val="0"/>
          <w:divBdr>
            <w:top w:val="none" w:sz="0" w:space="0" w:color="auto"/>
            <w:left w:val="none" w:sz="0" w:space="0" w:color="auto"/>
            <w:bottom w:val="none" w:sz="0" w:space="0" w:color="auto"/>
            <w:right w:val="none" w:sz="0" w:space="0" w:color="auto"/>
          </w:divBdr>
        </w:div>
        <w:div w:id="188959170">
          <w:marLeft w:val="1800"/>
          <w:marRight w:val="0"/>
          <w:marTop w:val="240"/>
          <w:marBottom w:val="0"/>
          <w:divBdr>
            <w:top w:val="none" w:sz="0" w:space="0" w:color="auto"/>
            <w:left w:val="none" w:sz="0" w:space="0" w:color="auto"/>
            <w:bottom w:val="none" w:sz="0" w:space="0" w:color="auto"/>
            <w:right w:val="none" w:sz="0" w:space="0" w:color="auto"/>
          </w:divBdr>
        </w:div>
        <w:div w:id="1197045241">
          <w:marLeft w:val="1166"/>
          <w:marRight w:val="0"/>
          <w:marTop w:val="240"/>
          <w:marBottom w:val="0"/>
          <w:divBdr>
            <w:top w:val="none" w:sz="0" w:space="0" w:color="auto"/>
            <w:left w:val="none" w:sz="0" w:space="0" w:color="auto"/>
            <w:bottom w:val="none" w:sz="0" w:space="0" w:color="auto"/>
            <w:right w:val="none" w:sz="0" w:space="0" w:color="auto"/>
          </w:divBdr>
        </w:div>
      </w:divsChild>
    </w:div>
    <w:div w:id="215898142">
      <w:bodyDiv w:val="1"/>
      <w:marLeft w:val="0"/>
      <w:marRight w:val="0"/>
      <w:marTop w:val="0"/>
      <w:marBottom w:val="0"/>
      <w:divBdr>
        <w:top w:val="none" w:sz="0" w:space="0" w:color="auto"/>
        <w:left w:val="none" w:sz="0" w:space="0" w:color="auto"/>
        <w:bottom w:val="none" w:sz="0" w:space="0" w:color="auto"/>
        <w:right w:val="none" w:sz="0" w:space="0" w:color="auto"/>
      </w:divBdr>
      <w:divsChild>
        <w:div w:id="1779520505">
          <w:marLeft w:val="547"/>
          <w:marRight w:val="0"/>
          <w:marTop w:val="240"/>
          <w:marBottom w:val="0"/>
          <w:divBdr>
            <w:top w:val="none" w:sz="0" w:space="0" w:color="auto"/>
            <w:left w:val="none" w:sz="0" w:space="0" w:color="auto"/>
            <w:bottom w:val="none" w:sz="0" w:space="0" w:color="auto"/>
            <w:right w:val="none" w:sz="0" w:space="0" w:color="auto"/>
          </w:divBdr>
        </w:div>
        <w:div w:id="1739399729">
          <w:marLeft w:val="1166"/>
          <w:marRight w:val="0"/>
          <w:marTop w:val="240"/>
          <w:marBottom w:val="0"/>
          <w:divBdr>
            <w:top w:val="none" w:sz="0" w:space="0" w:color="auto"/>
            <w:left w:val="none" w:sz="0" w:space="0" w:color="auto"/>
            <w:bottom w:val="none" w:sz="0" w:space="0" w:color="auto"/>
            <w:right w:val="none" w:sz="0" w:space="0" w:color="auto"/>
          </w:divBdr>
        </w:div>
        <w:div w:id="2096852882">
          <w:marLeft w:val="547"/>
          <w:marRight w:val="0"/>
          <w:marTop w:val="240"/>
          <w:marBottom w:val="0"/>
          <w:divBdr>
            <w:top w:val="none" w:sz="0" w:space="0" w:color="auto"/>
            <w:left w:val="none" w:sz="0" w:space="0" w:color="auto"/>
            <w:bottom w:val="none" w:sz="0" w:space="0" w:color="auto"/>
            <w:right w:val="none" w:sz="0" w:space="0" w:color="auto"/>
          </w:divBdr>
        </w:div>
        <w:div w:id="1642034641">
          <w:marLeft w:val="1166"/>
          <w:marRight w:val="0"/>
          <w:marTop w:val="240"/>
          <w:marBottom w:val="0"/>
          <w:divBdr>
            <w:top w:val="none" w:sz="0" w:space="0" w:color="auto"/>
            <w:left w:val="none" w:sz="0" w:space="0" w:color="auto"/>
            <w:bottom w:val="none" w:sz="0" w:space="0" w:color="auto"/>
            <w:right w:val="none" w:sz="0" w:space="0" w:color="auto"/>
          </w:divBdr>
        </w:div>
      </w:divsChild>
    </w:div>
    <w:div w:id="375735151">
      <w:bodyDiv w:val="1"/>
      <w:marLeft w:val="0"/>
      <w:marRight w:val="0"/>
      <w:marTop w:val="0"/>
      <w:marBottom w:val="0"/>
      <w:divBdr>
        <w:top w:val="none" w:sz="0" w:space="0" w:color="auto"/>
        <w:left w:val="none" w:sz="0" w:space="0" w:color="auto"/>
        <w:bottom w:val="none" w:sz="0" w:space="0" w:color="auto"/>
        <w:right w:val="none" w:sz="0" w:space="0" w:color="auto"/>
      </w:divBdr>
      <w:divsChild>
        <w:div w:id="447816673">
          <w:marLeft w:val="547"/>
          <w:marRight w:val="0"/>
          <w:marTop w:val="240"/>
          <w:marBottom w:val="0"/>
          <w:divBdr>
            <w:top w:val="none" w:sz="0" w:space="0" w:color="auto"/>
            <w:left w:val="none" w:sz="0" w:space="0" w:color="auto"/>
            <w:bottom w:val="none" w:sz="0" w:space="0" w:color="auto"/>
            <w:right w:val="none" w:sz="0" w:space="0" w:color="auto"/>
          </w:divBdr>
        </w:div>
        <w:div w:id="1297954347">
          <w:marLeft w:val="547"/>
          <w:marRight w:val="0"/>
          <w:marTop w:val="240"/>
          <w:marBottom w:val="0"/>
          <w:divBdr>
            <w:top w:val="none" w:sz="0" w:space="0" w:color="auto"/>
            <w:left w:val="none" w:sz="0" w:space="0" w:color="auto"/>
            <w:bottom w:val="none" w:sz="0" w:space="0" w:color="auto"/>
            <w:right w:val="none" w:sz="0" w:space="0" w:color="auto"/>
          </w:divBdr>
        </w:div>
      </w:divsChild>
    </w:div>
    <w:div w:id="415590303">
      <w:bodyDiv w:val="1"/>
      <w:marLeft w:val="0"/>
      <w:marRight w:val="0"/>
      <w:marTop w:val="0"/>
      <w:marBottom w:val="0"/>
      <w:divBdr>
        <w:top w:val="none" w:sz="0" w:space="0" w:color="auto"/>
        <w:left w:val="none" w:sz="0" w:space="0" w:color="auto"/>
        <w:bottom w:val="none" w:sz="0" w:space="0" w:color="auto"/>
        <w:right w:val="none" w:sz="0" w:space="0" w:color="auto"/>
      </w:divBdr>
    </w:div>
    <w:div w:id="421030511">
      <w:bodyDiv w:val="1"/>
      <w:marLeft w:val="0"/>
      <w:marRight w:val="0"/>
      <w:marTop w:val="0"/>
      <w:marBottom w:val="0"/>
      <w:divBdr>
        <w:top w:val="none" w:sz="0" w:space="0" w:color="auto"/>
        <w:left w:val="none" w:sz="0" w:space="0" w:color="auto"/>
        <w:bottom w:val="none" w:sz="0" w:space="0" w:color="auto"/>
        <w:right w:val="none" w:sz="0" w:space="0" w:color="auto"/>
      </w:divBdr>
      <w:divsChild>
        <w:div w:id="469056504">
          <w:marLeft w:val="547"/>
          <w:marRight w:val="0"/>
          <w:marTop w:val="240"/>
          <w:marBottom w:val="0"/>
          <w:divBdr>
            <w:top w:val="none" w:sz="0" w:space="0" w:color="auto"/>
            <w:left w:val="none" w:sz="0" w:space="0" w:color="auto"/>
            <w:bottom w:val="none" w:sz="0" w:space="0" w:color="auto"/>
            <w:right w:val="none" w:sz="0" w:space="0" w:color="auto"/>
          </w:divBdr>
        </w:div>
        <w:div w:id="192773046">
          <w:marLeft w:val="547"/>
          <w:marRight w:val="0"/>
          <w:marTop w:val="240"/>
          <w:marBottom w:val="0"/>
          <w:divBdr>
            <w:top w:val="none" w:sz="0" w:space="0" w:color="auto"/>
            <w:left w:val="none" w:sz="0" w:space="0" w:color="auto"/>
            <w:bottom w:val="none" w:sz="0" w:space="0" w:color="auto"/>
            <w:right w:val="none" w:sz="0" w:space="0" w:color="auto"/>
          </w:divBdr>
        </w:div>
        <w:div w:id="363554525">
          <w:marLeft w:val="1166"/>
          <w:marRight w:val="0"/>
          <w:marTop w:val="240"/>
          <w:marBottom w:val="0"/>
          <w:divBdr>
            <w:top w:val="none" w:sz="0" w:space="0" w:color="auto"/>
            <w:left w:val="none" w:sz="0" w:space="0" w:color="auto"/>
            <w:bottom w:val="none" w:sz="0" w:space="0" w:color="auto"/>
            <w:right w:val="none" w:sz="0" w:space="0" w:color="auto"/>
          </w:divBdr>
        </w:div>
        <w:div w:id="569078384">
          <w:marLeft w:val="1166"/>
          <w:marRight w:val="0"/>
          <w:marTop w:val="240"/>
          <w:marBottom w:val="0"/>
          <w:divBdr>
            <w:top w:val="none" w:sz="0" w:space="0" w:color="auto"/>
            <w:left w:val="none" w:sz="0" w:space="0" w:color="auto"/>
            <w:bottom w:val="none" w:sz="0" w:space="0" w:color="auto"/>
            <w:right w:val="none" w:sz="0" w:space="0" w:color="auto"/>
          </w:divBdr>
        </w:div>
        <w:div w:id="1770075597">
          <w:marLeft w:val="1166"/>
          <w:marRight w:val="0"/>
          <w:marTop w:val="240"/>
          <w:marBottom w:val="0"/>
          <w:divBdr>
            <w:top w:val="none" w:sz="0" w:space="0" w:color="auto"/>
            <w:left w:val="none" w:sz="0" w:space="0" w:color="auto"/>
            <w:bottom w:val="none" w:sz="0" w:space="0" w:color="auto"/>
            <w:right w:val="none" w:sz="0" w:space="0" w:color="auto"/>
          </w:divBdr>
        </w:div>
      </w:divsChild>
    </w:div>
    <w:div w:id="431628757">
      <w:bodyDiv w:val="1"/>
      <w:marLeft w:val="0"/>
      <w:marRight w:val="0"/>
      <w:marTop w:val="0"/>
      <w:marBottom w:val="0"/>
      <w:divBdr>
        <w:top w:val="none" w:sz="0" w:space="0" w:color="auto"/>
        <w:left w:val="none" w:sz="0" w:space="0" w:color="auto"/>
        <w:bottom w:val="none" w:sz="0" w:space="0" w:color="auto"/>
        <w:right w:val="none" w:sz="0" w:space="0" w:color="auto"/>
      </w:divBdr>
      <w:divsChild>
        <w:div w:id="1316909563">
          <w:marLeft w:val="547"/>
          <w:marRight w:val="0"/>
          <w:marTop w:val="240"/>
          <w:marBottom w:val="0"/>
          <w:divBdr>
            <w:top w:val="none" w:sz="0" w:space="0" w:color="auto"/>
            <w:left w:val="none" w:sz="0" w:space="0" w:color="auto"/>
            <w:bottom w:val="none" w:sz="0" w:space="0" w:color="auto"/>
            <w:right w:val="none" w:sz="0" w:space="0" w:color="auto"/>
          </w:divBdr>
        </w:div>
        <w:div w:id="369229966">
          <w:marLeft w:val="1166"/>
          <w:marRight w:val="0"/>
          <w:marTop w:val="240"/>
          <w:marBottom w:val="0"/>
          <w:divBdr>
            <w:top w:val="none" w:sz="0" w:space="0" w:color="auto"/>
            <w:left w:val="none" w:sz="0" w:space="0" w:color="auto"/>
            <w:bottom w:val="none" w:sz="0" w:space="0" w:color="auto"/>
            <w:right w:val="none" w:sz="0" w:space="0" w:color="auto"/>
          </w:divBdr>
        </w:div>
        <w:div w:id="855078078">
          <w:marLeft w:val="1166"/>
          <w:marRight w:val="0"/>
          <w:marTop w:val="240"/>
          <w:marBottom w:val="0"/>
          <w:divBdr>
            <w:top w:val="none" w:sz="0" w:space="0" w:color="auto"/>
            <w:left w:val="none" w:sz="0" w:space="0" w:color="auto"/>
            <w:bottom w:val="none" w:sz="0" w:space="0" w:color="auto"/>
            <w:right w:val="none" w:sz="0" w:space="0" w:color="auto"/>
          </w:divBdr>
        </w:div>
        <w:div w:id="1959607311">
          <w:marLeft w:val="1166"/>
          <w:marRight w:val="0"/>
          <w:marTop w:val="240"/>
          <w:marBottom w:val="0"/>
          <w:divBdr>
            <w:top w:val="none" w:sz="0" w:space="0" w:color="auto"/>
            <w:left w:val="none" w:sz="0" w:space="0" w:color="auto"/>
            <w:bottom w:val="none" w:sz="0" w:space="0" w:color="auto"/>
            <w:right w:val="none" w:sz="0" w:space="0" w:color="auto"/>
          </w:divBdr>
        </w:div>
      </w:divsChild>
    </w:div>
    <w:div w:id="545945649">
      <w:bodyDiv w:val="1"/>
      <w:marLeft w:val="0"/>
      <w:marRight w:val="0"/>
      <w:marTop w:val="0"/>
      <w:marBottom w:val="0"/>
      <w:divBdr>
        <w:top w:val="none" w:sz="0" w:space="0" w:color="auto"/>
        <w:left w:val="none" w:sz="0" w:space="0" w:color="auto"/>
        <w:bottom w:val="none" w:sz="0" w:space="0" w:color="auto"/>
        <w:right w:val="none" w:sz="0" w:space="0" w:color="auto"/>
      </w:divBdr>
      <w:divsChild>
        <w:div w:id="1604266102">
          <w:marLeft w:val="547"/>
          <w:marRight w:val="0"/>
          <w:marTop w:val="240"/>
          <w:marBottom w:val="0"/>
          <w:divBdr>
            <w:top w:val="none" w:sz="0" w:space="0" w:color="auto"/>
            <w:left w:val="none" w:sz="0" w:space="0" w:color="auto"/>
            <w:bottom w:val="none" w:sz="0" w:space="0" w:color="auto"/>
            <w:right w:val="none" w:sz="0" w:space="0" w:color="auto"/>
          </w:divBdr>
        </w:div>
        <w:div w:id="1080322934">
          <w:marLeft w:val="547"/>
          <w:marRight w:val="0"/>
          <w:marTop w:val="240"/>
          <w:marBottom w:val="0"/>
          <w:divBdr>
            <w:top w:val="none" w:sz="0" w:space="0" w:color="auto"/>
            <w:left w:val="none" w:sz="0" w:space="0" w:color="auto"/>
            <w:bottom w:val="none" w:sz="0" w:space="0" w:color="auto"/>
            <w:right w:val="none" w:sz="0" w:space="0" w:color="auto"/>
          </w:divBdr>
        </w:div>
        <w:div w:id="615601155">
          <w:marLeft w:val="1166"/>
          <w:marRight w:val="0"/>
          <w:marTop w:val="240"/>
          <w:marBottom w:val="0"/>
          <w:divBdr>
            <w:top w:val="none" w:sz="0" w:space="0" w:color="auto"/>
            <w:left w:val="none" w:sz="0" w:space="0" w:color="auto"/>
            <w:bottom w:val="none" w:sz="0" w:space="0" w:color="auto"/>
            <w:right w:val="none" w:sz="0" w:space="0" w:color="auto"/>
          </w:divBdr>
        </w:div>
        <w:div w:id="1466191908">
          <w:marLeft w:val="1166"/>
          <w:marRight w:val="0"/>
          <w:marTop w:val="240"/>
          <w:marBottom w:val="0"/>
          <w:divBdr>
            <w:top w:val="none" w:sz="0" w:space="0" w:color="auto"/>
            <w:left w:val="none" w:sz="0" w:space="0" w:color="auto"/>
            <w:bottom w:val="none" w:sz="0" w:space="0" w:color="auto"/>
            <w:right w:val="none" w:sz="0" w:space="0" w:color="auto"/>
          </w:divBdr>
        </w:div>
      </w:divsChild>
    </w:div>
    <w:div w:id="685014231">
      <w:bodyDiv w:val="1"/>
      <w:marLeft w:val="0"/>
      <w:marRight w:val="0"/>
      <w:marTop w:val="0"/>
      <w:marBottom w:val="0"/>
      <w:divBdr>
        <w:top w:val="none" w:sz="0" w:space="0" w:color="auto"/>
        <w:left w:val="none" w:sz="0" w:space="0" w:color="auto"/>
        <w:bottom w:val="none" w:sz="0" w:space="0" w:color="auto"/>
        <w:right w:val="none" w:sz="0" w:space="0" w:color="auto"/>
      </w:divBdr>
      <w:divsChild>
        <w:div w:id="877821301">
          <w:marLeft w:val="547"/>
          <w:marRight w:val="0"/>
          <w:marTop w:val="240"/>
          <w:marBottom w:val="0"/>
          <w:divBdr>
            <w:top w:val="none" w:sz="0" w:space="0" w:color="auto"/>
            <w:left w:val="none" w:sz="0" w:space="0" w:color="auto"/>
            <w:bottom w:val="none" w:sz="0" w:space="0" w:color="auto"/>
            <w:right w:val="none" w:sz="0" w:space="0" w:color="auto"/>
          </w:divBdr>
        </w:div>
        <w:div w:id="1740055483">
          <w:marLeft w:val="1166"/>
          <w:marRight w:val="0"/>
          <w:marTop w:val="240"/>
          <w:marBottom w:val="0"/>
          <w:divBdr>
            <w:top w:val="none" w:sz="0" w:space="0" w:color="auto"/>
            <w:left w:val="none" w:sz="0" w:space="0" w:color="auto"/>
            <w:bottom w:val="none" w:sz="0" w:space="0" w:color="auto"/>
            <w:right w:val="none" w:sz="0" w:space="0" w:color="auto"/>
          </w:divBdr>
        </w:div>
        <w:div w:id="1246113854">
          <w:marLeft w:val="547"/>
          <w:marRight w:val="0"/>
          <w:marTop w:val="240"/>
          <w:marBottom w:val="0"/>
          <w:divBdr>
            <w:top w:val="none" w:sz="0" w:space="0" w:color="auto"/>
            <w:left w:val="none" w:sz="0" w:space="0" w:color="auto"/>
            <w:bottom w:val="none" w:sz="0" w:space="0" w:color="auto"/>
            <w:right w:val="none" w:sz="0" w:space="0" w:color="auto"/>
          </w:divBdr>
        </w:div>
        <w:div w:id="1647316810">
          <w:marLeft w:val="1166"/>
          <w:marRight w:val="0"/>
          <w:marTop w:val="240"/>
          <w:marBottom w:val="0"/>
          <w:divBdr>
            <w:top w:val="none" w:sz="0" w:space="0" w:color="auto"/>
            <w:left w:val="none" w:sz="0" w:space="0" w:color="auto"/>
            <w:bottom w:val="none" w:sz="0" w:space="0" w:color="auto"/>
            <w:right w:val="none" w:sz="0" w:space="0" w:color="auto"/>
          </w:divBdr>
        </w:div>
      </w:divsChild>
    </w:div>
    <w:div w:id="819616602">
      <w:bodyDiv w:val="1"/>
      <w:marLeft w:val="0"/>
      <w:marRight w:val="0"/>
      <w:marTop w:val="0"/>
      <w:marBottom w:val="0"/>
      <w:divBdr>
        <w:top w:val="none" w:sz="0" w:space="0" w:color="auto"/>
        <w:left w:val="none" w:sz="0" w:space="0" w:color="auto"/>
        <w:bottom w:val="none" w:sz="0" w:space="0" w:color="auto"/>
        <w:right w:val="none" w:sz="0" w:space="0" w:color="auto"/>
      </w:divBdr>
      <w:divsChild>
        <w:div w:id="701983205">
          <w:marLeft w:val="547"/>
          <w:marRight w:val="0"/>
          <w:marTop w:val="240"/>
          <w:marBottom w:val="0"/>
          <w:divBdr>
            <w:top w:val="none" w:sz="0" w:space="0" w:color="auto"/>
            <w:left w:val="none" w:sz="0" w:space="0" w:color="auto"/>
            <w:bottom w:val="none" w:sz="0" w:space="0" w:color="auto"/>
            <w:right w:val="none" w:sz="0" w:space="0" w:color="auto"/>
          </w:divBdr>
        </w:div>
      </w:divsChild>
    </w:div>
    <w:div w:id="846020375">
      <w:bodyDiv w:val="1"/>
      <w:marLeft w:val="0"/>
      <w:marRight w:val="0"/>
      <w:marTop w:val="0"/>
      <w:marBottom w:val="0"/>
      <w:divBdr>
        <w:top w:val="none" w:sz="0" w:space="0" w:color="auto"/>
        <w:left w:val="none" w:sz="0" w:space="0" w:color="auto"/>
        <w:bottom w:val="none" w:sz="0" w:space="0" w:color="auto"/>
        <w:right w:val="none" w:sz="0" w:space="0" w:color="auto"/>
      </w:divBdr>
      <w:divsChild>
        <w:div w:id="1302884355">
          <w:marLeft w:val="547"/>
          <w:marRight w:val="0"/>
          <w:marTop w:val="240"/>
          <w:marBottom w:val="0"/>
          <w:divBdr>
            <w:top w:val="none" w:sz="0" w:space="0" w:color="auto"/>
            <w:left w:val="none" w:sz="0" w:space="0" w:color="auto"/>
            <w:bottom w:val="none" w:sz="0" w:space="0" w:color="auto"/>
            <w:right w:val="none" w:sz="0" w:space="0" w:color="auto"/>
          </w:divBdr>
        </w:div>
        <w:div w:id="1289311775">
          <w:marLeft w:val="547"/>
          <w:marRight w:val="0"/>
          <w:marTop w:val="240"/>
          <w:marBottom w:val="0"/>
          <w:divBdr>
            <w:top w:val="none" w:sz="0" w:space="0" w:color="auto"/>
            <w:left w:val="none" w:sz="0" w:space="0" w:color="auto"/>
            <w:bottom w:val="none" w:sz="0" w:space="0" w:color="auto"/>
            <w:right w:val="none" w:sz="0" w:space="0" w:color="auto"/>
          </w:divBdr>
        </w:div>
        <w:div w:id="298221558">
          <w:marLeft w:val="1166"/>
          <w:marRight w:val="0"/>
          <w:marTop w:val="240"/>
          <w:marBottom w:val="0"/>
          <w:divBdr>
            <w:top w:val="none" w:sz="0" w:space="0" w:color="auto"/>
            <w:left w:val="none" w:sz="0" w:space="0" w:color="auto"/>
            <w:bottom w:val="none" w:sz="0" w:space="0" w:color="auto"/>
            <w:right w:val="none" w:sz="0" w:space="0" w:color="auto"/>
          </w:divBdr>
        </w:div>
      </w:divsChild>
    </w:div>
    <w:div w:id="868638087">
      <w:bodyDiv w:val="1"/>
      <w:marLeft w:val="0"/>
      <w:marRight w:val="0"/>
      <w:marTop w:val="0"/>
      <w:marBottom w:val="0"/>
      <w:divBdr>
        <w:top w:val="none" w:sz="0" w:space="0" w:color="auto"/>
        <w:left w:val="none" w:sz="0" w:space="0" w:color="auto"/>
        <w:bottom w:val="none" w:sz="0" w:space="0" w:color="auto"/>
        <w:right w:val="none" w:sz="0" w:space="0" w:color="auto"/>
      </w:divBdr>
      <w:divsChild>
        <w:div w:id="886723102">
          <w:marLeft w:val="547"/>
          <w:marRight w:val="0"/>
          <w:marTop w:val="240"/>
          <w:marBottom w:val="0"/>
          <w:divBdr>
            <w:top w:val="none" w:sz="0" w:space="0" w:color="auto"/>
            <w:left w:val="none" w:sz="0" w:space="0" w:color="auto"/>
            <w:bottom w:val="none" w:sz="0" w:space="0" w:color="auto"/>
            <w:right w:val="none" w:sz="0" w:space="0" w:color="auto"/>
          </w:divBdr>
        </w:div>
        <w:div w:id="1287158577">
          <w:marLeft w:val="547"/>
          <w:marRight w:val="0"/>
          <w:marTop w:val="240"/>
          <w:marBottom w:val="0"/>
          <w:divBdr>
            <w:top w:val="none" w:sz="0" w:space="0" w:color="auto"/>
            <w:left w:val="none" w:sz="0" w:space="0" w:color="auto"/>
            <w:bottom w:val="none" w:sz="0" w:space="0" w:color="auto"/>
            <w:right w:val="none" w:sz="0" w:space="0" w:color="auto"/>
          </w:divBdr>
        </w:div>
        <w:div w:id="1570384657">
          <w:marLeft w:val="547"/>
          <w:marRight w:val="0"/>
          <w:marTop w:val="240"/>
          <w:marBottom w:val="0"/>
          <w:divBdr>
            <w:top w:val="none" w:sz="0" w:space="0" w:color="auto"/>
            <w:left w:val="none" w:sz="0" w:space="0" w:color="auto"/>
            <w:bottom w:val="none" w:sz="0" w:space="0" w:color="auto"/>
            <w:right w:val="none" w:sz="0" w:space="0" w:color="auto"/>
          </w:divBdr>
        </w:div>
      </w:divsChild>
    </w:div>
    <w:div w:id="880628988">
      <w:bodyDiv w:val="1"/>
      <w:marLeft w:val="0"/>
      <w:marRight w:val="0"/>
      <w:marTop w:val="0"/>
      <w:marBottom w:val="0"/>
      <w:divBdr>
        <w:top w:val="none" w:sz="0" w:space="0" w:color="auto"/>
        <w:left w:val="none" w:sz="0" w:space="0" w:color="auto"/>
        <w:bottom w:val="none" w:sz="0" w:space="0" w:color="auto"/>
        <w:right w:val="none" w:sz="0" w:space="0" w:color="auto"/>
      </w:divBdr>
      <w:divsChild>
        <w:div w:id="1278176626">
          <w:marLeft w:val="547"/>
          <w:marRight w:val="0"/>
          <w:marTop w:val="240"/>
          <w:marBottom w:val="0"/>
          <w:divBdr>
            <w:top w:val="none" w:sz="0" w:space="0" w:color="auto"/>
            <w:left w:val="none" w:sz="0" w:space="0" w:color="auto"/>
            <w:bottom w:val="none" w:sz="0" w:space="0" w:color="auto"/>
            <w:right w:val="none" w:sz="0" w:space="0" w:color="auto"/>
          </w:divBdr>
        </w:div>
        <w:div w:id="147208660">
          <w:marLeft w:val="547"/>
          <w:marRight w:val="0"/>
          <w:marTop w:val="240"/>
          <w:marBottom w:val="0"/>
          <w:divBdr>
            <w:top w:val="none" w:sz="0" w:space="0" w:color="auto"/>
            <w:left w:val="none" w:sz="0" w:space="0" w:color="auto"/>
            <w:bottom w:val="none" w:sz="0" w:space="0" w:color="auto"/>
            <w:right w:val="none" w:sz="0" w:space="0" w:color="auto"/>
          </w:divBdr>
        </w:div>
        <w:div w:id="1497502371">
          <w:marLeft w:val="1166"/>
          <w:marRight w:val="0"/>
          <w:marTop w:val="240"/>
          <w:marBottom w:val="0"/>
          <w:divBdr>
            <w:top w:val="none" w:sz="0" w:space="0" w:color="auto"/>
            <w:left w:val="none" w:sz="0" w:space="0" w:color="auto"/>
            <w:bottom w:val="none" w:sz="0" w:space="0" w:color="auto"/>
            <w:right w:val="none" w:sz="0" w:space="0" w:color="auto"/>
          </w:divBdr>
        </w:div>
        <w:div w:id="576939747">
          <w:marLeft w:val="1166"/>
          <w:marRight w:val="0"/>
          <w:marTop w:val="240"/>
          <w:marBottom w:val="0"/>
          <w:divBdr>
            <w:top w:val="none" w:sz="0" w:space="0" w:color="auto"/>
            <w:left w:val="none" w:sz="0" w:space="0" w:color="auto"/>
            <w:bottom w:val="none" w:sz="0" w:space="0" w:color="auto"/>
            <w:right w:val="none" w:sz="0" w:space="0" w:color="auto"/>
          </w:divBdr>
        </w:div>
        <w:div w:id="1364985643">
          <w:marLeft w:val="1166"/>
          <w:marRight w:val="0"/>
          <w:marTop w:val="240"/>
          <w:marBottom w:val="0"/>
          <w:divBdr>
            <w:top w:val="none" w:sz="0" w:space="0" w:color="auto"/>
            <w:left w:val="none" w:sz="0" w:space="0" w:color="auto"/>
            <w:bottom w:val="none" w:sz="0" w:space="0" w:color="auto"/>
            <w:right w:val="none" w:sz="0" w:space="0" w:color="auto"/>
          </w:divBdr>
        </w:div>
        <w:div w:id="816603601">
          <w:marLeft w:val="547"/>
          <w:marRight w:val="0"/>
          <w:marTop w:val="240"/>
          <w:marBottom w:val="0"/>
          <w:divBdr>
            <w:top w:val="none" w:sz="0" w:space="0" w:color="auto"/>
            <w:left w:val="none" w:sz="0" w:space="0" w:color="auto"/>
            <w:bottom w:val="none" w:sz="0" w:space="0" w:color="auto"/>
            <w:right w:val="none" w:sz="0" w:space="0" w:color="auto"/>
          </w:divBdr>
        </w:div>
      </w:divsChild>
    </w:div>
    <w:div w:id="894318427">
      <w:bodyDiv w:val="1"/>
      <w:marLeft w:val="0"/>
      <w:marRight w:val="0"/>
      <w:marTop w:val="0"/>
      <w:marBottom w:val="0"/>
      <w:divBdr>
        <w:top w:val="none" w:sz="0" w:space="0" w:color="auto"/>
        <w:left w:val="none" w:sz="0" w:space="0" w:color="auto"/>
        <w:bottom w:val="none" w:sz="0" w:space="0" w:color="auto"/>
        <w:right w:val="none" w:sz="0" w:space="0" w:color="auto"/>
      </w:divBdr>
      <w:divsChild>
        <w:div w:id="1453286765">
          <w:marLeft w:val="720"/>
          <w:marRight w:val="0"/>
          <w:marTop w:val="288"/>
          <w:marBottom w:val="0"/>
          <w:divBdr>
            <w:top w:val="none" w:sz="0" w:space="0" w:color="auto"/>
            <w:left w:val="none" w:sz="0" w:space="0" w:color="auto"/>
            <w:bottom w:val="none" w:sz="0" w:space="0" w:color="auto"/>
            <w:right w:val="none" w:sz="0" w:space="0" w:color="auto"/>
          </w:divBdr>
        </w:div>
        <w:div w:id="1656689170">
          <w:marLeft w:val="720"/>
          <w:marRight w:val="0"/>
          <w:marTop w:val="288"/>
          <w:marBottom w:val="0"/>
          <w:divBdr>
            <w:top w:val="none" w:sz="0" w:space="0" w:color="auto"/>
            <w:left w:val="none" w:sz="0" w:space="0" w:color="auto"/>
            <w:bottom w:val="none" w:sz="0" w:space="0" w:color="auto"/>
            <w:right w:val="none" w:sz="0" w:space="0" w:color="auto"/>
          </w:divBdr>
        </w:div>
        <w:div w:id="261382183">
          <w:marLeft w:val="720"/>
          <w:marRight w:val="0"/>
          <w:marTop w:val="288"/>
          <w:marBottom w:val="0"/>
          <w:divBdr>
            <w:top w:val="none" w:sz="0" w:space="0" w:color="auto"/>
            <w:left w:val="none" w:sz="0" w:space="0" w:color="auto"/>
            <w:bottom w:val="none" w:sz="0" w:space="0" w:color="auto"/>
            <w:right w:val="none" w:sz="0" w:space="0" w:color="auto"/>
          </w:divBdr>
        </w:div>
        <w:div w:id="1991013692">
          <w:marLeft w:val="720"/>
          <w:marRight w:val="0"/>
          <w:marTop w:val="288"/>
          <w:marBottom w:val="0"/>
          <w:divBdr>
            <w:top w:val="none" w:sz="0" w:space="0" w:color="auto"/>
            <w:left w:val="none" w:sz="0" w:space="0" w:color="auto"/>
            <w:bottom w:val="none" w:sz="0" w:space="0" w:color="auto"/>
            <w:right w:val="none" w:sz="0" w:space="0" w:color="auto"/>
          </w:divBdr>
        </w:div>
      </w:divsChild>
    </w:div>
    <w:div w:id="994451064">
      <w:bodyDiv w:val="1"/>
      <w:marLeft w:val="0"/>
      <w:marRight w:val="0"/>
      <w:marTop w:val="0"/>
      <w:marBottom w:val="0"/>
      <w:divBdr>
        <w:top w:val="none" w:sz="0" w:space="0" w:color="auto"/>
        <w:left w:val="none" w:sz="0" w:space="0" w:color="auto"/>
        <w:bottom w:val="none" w:sz="0" w:space="0" w:color="auto"/>
        <w:right w:val="none" w:sz="0" w:space="0" w:color="auto"/>
      </w:divBdr>
      <w:divsChild>
        <w:div w:id="815998609">
          <w:marLeft w:val="547"/>
          <w:marRight w:val="0"/>
          <w:marTop w:val="240"/>
          <w:marBottom w:val="0"/>
          <w:divBdr>
            <w:top w:val="none" w:sz="0" w:space="0" w:color="auto"/>
            <w:left w:val="none" w:sz="0" w:space="0" w:color="auto"/>
            <w:bottom w:val="none" w:sz="0" w:space="0" w:color="auto"/>
            <w:right w:val="none" w:sz="0" w:space="0" w:color="auto"/>
          </w:divBdr>
        </w:div>
        <w:div w:id="769203283">
          <w:marLeft w:val="547"/>
          <w:marRight w:val="0"/>
          <w:marTop w:val="240"/>
          <w:marBottom w:val="0"/>
          <w:divBdr>
            <w:top w:val="none" w:sz="0" w:space="0" w:color="auto"/>
            <w:left w:val="none" w:sz="0" w:space="0" w:color="auto"/>
            <w:bottom w:val="none" w:sz="0" w:space="0" w:color="auto"/>
            <w:right w:val="none" w:sz="0" w:space="0" w:color="auto"/>
          </w:divBdr>
        </w:div>
      </w:divsChild>
    </w:div>
    <w:div w:id="1074203268">
      <w:bodyDiv w:val="1"/>
      <w:marLeft w:val="0"/>
      <w:marRight w:val="0"/>
      <w:marTop w:val="0"/>
      <w:marBottom w:val="0"/>
      <w:divBdr>
        <w:top w:val="none" w:sz="0" w:space="0" w:color="auto"/>
        <w:left w:val="none" w:sz="0" w:space="0" w:color="auto"/>
        <w:bottom w:val="none" w:sz="0" w:space="0" w:color="auto"/>
        <w:right w:val="none" w:sz="0" w:space="0" w:color="auto"/>
      </w:divBdr>
      <w:divsChild>
        <w:div w:id="2062628394">
          <w:marLeft w:val="547"/>
          <w:marRight w:val="0"/>
          <w:marTop w:val="240"/>
          <w:marBottom w:val="0"/>
          <w:divBdr>
            <w:top w:val="none" w:sz="0" w:space="0" w:color="auto"/>
            <w:left w:val="none" w:sz="0" w:space="0" w:color="auto"/>
            <w:bottom w:val="none" w:sz="0" w:space="0" w:color="auto"/>
            <w:right w:val="none" w:sz="0" w:space="0" w:color="auto"/>
          </w:divBdr>
        </w:div>
        <w:div w:id="282350112">
          <w:marLeft w:val="1166"/>
          <w:marRight w:val="0"/>
          <w:marTop w:val="240"/>
          <w:marBottom w:val="0"/>
          <w:divBdr>
            <w:top w:val="none" w:sz="0" w:space="0" w:color="auto"/>
            <w:left w:val="none" w:sz="0" w:space="0" w:color="auto"/>
            <w:bottom w:val="none" w:sz="0" w:space="0" w:color="auto"/>
            <w:right w:val="none" w:sz="0" w:space="0" w:color="auto"/>
          </w:divBdr>
        </w:div>
        <w:div w:id="1955866471">
          <w:marLeft w:val="547"/>
          <w:marRight w:val="0"/>
          <w:marTop w:val="240"/>
          <w:marBottom w:val="0"/>
          <w:divBdr>
            <w:top w:val="none" w:sz="0" w:space="0" w:color="auto"/>
            <w:left w:val="none" w:sz="0" w:space="0" w:color="auto"/>
            <w:bottom w:val="none" w:sz="0" w:space="0" w:color="auto"/>
            <w:right w:val="none" w:sz="0" w:space="0" w:color="auto"/>
          </w:divBdr>
        </w:div>
      </w:divsChild>
    </w:div>
    <w:div w:id="1079449423">
      <w:bodyDiv w:val="1"/>
      <w:marLeft w:val="0"/>
      <w:marRight w:val="0"/>
      <w:marTop w:val="0"/>
      <w:marBottom w:val="0"/>
      <w:divBdr>
        <w:top w:val="none" w:sz="0" w:space="0" w:color="auto"/>
        <w:left w:val="none" w:sz="0" w:space="0" w:color="auto"/>
        <w:bottom w:val="none" w:sz="0" w:space="0" w:color="auto"/>
        <w:right w:val="none" w:sz="0" w:space="0" w:color="auto"/>
      </w:divBdr>
    </w:div>
    <w:div w:id="1100684220">
      <w:bodyDiv w:val="1"/>
      <w:marLeft w:val="0"/>
      <w:marRight w:val="0"/>
      <w:marTop w:val="0"/>
      <w:marBottom w:val="0"/>
      <w:divBdr>
        <w:top w:val="none" w:sz="0" w:space="0" w:color="auto"/>
        <w:left w:val="none" w:sz="0" w:space="0" w:color="auto"/>
        <w:bottom w:val="none" w:sz="0" w:space="0" w:color="auto"/>
        <w:right w:val="none" w:sz="0" w:space="0" w:color="auto"/>
      </w:divBdr>
      <w:divsChild>
        <w:div w:id="1156721601">
          <w:marLeft w:val="547"/>
          <w:marRight w:val="0"/>
          <w:marTop w:val="240"/>
          <w:marBottom w:val="0"/>
          <w:divBdr>
            <w:top w:val="none" w:sz="0" w:space="0" w:color="auto"/>
            <w:left w:val="none" w:sz="0" w:space="0" w:color="auto"/>
            <w:bottom w:val="none" w:sz="0" w:space="0" w:color="auto"/>
            <w:right w:val="none" w:sz="0" w:space="0" w:color="auto"/>
          </w:divBdr>
        </w:div>
        <w:div w:id="177813182">
          <w:marLeft w:val="547"/>
          <w:marRight w:val="0"/>
          <w:marTop w:val="240"/>
          <w:marBottom w:val="0"/>
          <w:divBdr>
            <w:top w:val="none" w:sz="0" w:space="0" w:color="auto"/>
            <w:left w:val="none" w:sz="0" w:space="0" w:color="auto"/>
            <w:bottom w:val="none" w:sz="0" w:space="0" w:color="auto"/>
            <w:right w:val="none" w:sz="0" w:space="0" w:color="auto"/>
          </w:divBdr>
        </w:div>
      </w:divsChild>
    </w:div>
    <w:div w:id="1120495196">
      <w:bodyDiv w:val="1"/>
      <w:marLeft w:val="0"/>
      <w:marRight w:val="0"/>
      <w:marTop w:val="0"/>
      <w:marBottom w:val="0"/>
      <w:divBdr>
        <w:top w:val="none" w:sz="0" w:space="0" w:color="auto"/>
        <w:left w:val="none" w:sz="0" w:space="0" w:color="auto"/>
        <w:bottom w:val="none" w:sz="0" w:space="0" w:color="auto"/>
        <w:right w:val="none" w:sz="0" w:space="0" w:color="auto"/>
      </w:divBdr>
      <w:divsChild>
        <w:div w:id="1897814788">
          <w:marLeft w:val="547"/>
          <w:marRight w:val="0"/>
          <w:marTop w:val="240"/>
          <w:marBottom w:val="0"/>
          <w:divBdr>
            <w:top w:val="none" w:sz="0" w:space="0" w:color="auto"/>
            <w:left w:val="none" w:sz="0" w:space="0" w:color="auto"/>
            <w:bottom w:val="none" w:sz="0" w:space="0" w:color="auto"/>
            <w:right w:val="none" w:sz="0" w:space="0" w:color="auto"/>
          </w:divBdr>
        </w:div>
        <w:div w:id="849177948">
          <w:marLeft w:val="547"/>
          <w:marRight w:val="0"/>
          <w:marTop w:val="240"/>
          <w:marBottom w:val="0"/>
          <w:divBdr>
            <w:top w:val="none" w:sz="0" w:space="0" w:color="auto"/>
            <w:left w:val="none" w:sz="0" w:space="0" w:color="auto"/>
            <w:bottom w:val="none" w:sz="0" w:space="0" w:color="auto"/>
            <w:right w:val="none" w:sz="0" w:space="0" w:color="auto"/>
          </w:divBdr>
        </w:div>
        <w:div w:id="652947231">
          <w:marLeft w:val="1166"/>
          <w:marRight w:val="0"/>
          <w:marTop w:val="240"/>
          <w:marBottom w:val="0"/>
          <w:divBdr>
            <w:top w:val="none" w:sz="0" w:space="0" w:color="auto"/>
            <w:left w:val="none" w:sz="0" w:space="0" w:color="auto"/>
            <w:bottom w:val="none" w:sz="0" w:space="0" w:color="auto"/>
            <w:right w:val="none" w:sz="0" w:space="0" w:color="auto"/>
          </w:divBdr>
        </w:div>
      </w:divsChild>
    </w:div>
    <w:div w:id="1182015371">
      <w:bodyDiv w:val="1"/>
      <w:marLeft w:val="0"/>
      <w:marRight w:val="0"/>
      <w:marTop w:val="0"/>
      <w:marBottom w:val="0"/>
      <w:divBdr>
        <w:top w:val="none" w:sz="0" w:space="0" w:color="auto"/>
        <w:left w:val="none" w:sz="0" w:space="0" w:color="auto"/>
        <w:bottom w:val="none" w:sz="0" w:space="0" w:color="auto"/>
        <w:right w:val="none" w:sz="0" w:space="0" w:color="auto"/>
      </w:divBdr>
      <w:divsChild>
        <w:div w:id="1202664966">
          <w:marLeft w:val="547"/>
          <w:marRight w:val="0"/>
          <w:marTop w:val="240"/>
          <w:marBottom w:val="0"/>
          <w:divBdr>
            <w:top w:val="none" w:sz="0" w:space="0" w:color="auto"/>
            <w:left w:val="none" w:sz="0" w:space="0" w:color="auto"/>
            <w:bottom w:val="none" w:sz="0" w:space="0" w:color="auto"/>
            <w:right w:val="none" w:sz="0" w:space="0" w:color="auto"/>
          </w:divBdr>
        </w:div>
        <w:div w:id="395132043">
          <w:marLeft w:val="547"/>
          <w:marRight w:val="0"/>
          <w:marTop w:val="240"/>
          <w:marBottom w:val="0"/>
          <w:divBdr>
            <w:top w:val="none" w:sz="0" w:space="0" w:color="auto"/>
            <w:left w:val="none" w:sz="0" w:space="0" w:color="auto"/>
            <w:bottom w:val="none" w:sz="0" w:space="0" w:color="auto"/>
            <w:right w:val="none" w:sz="0" w:space="0" w:color="auto"/>
          </w:divBdr>
        </w:div>
        <w:div w:id="2100783180">
          <w:marLeft w:val="547"/>
          <w:marRight w:val="0"/>
          <w:marTop w:val="240"/>
          <w:marBottom w:val="0"/>
          <w:divBdr>
            <w:top w:val="none" w:sz="0" w:space="0" w:color="auto"/>
            <w:left w:val="none" w:sz="0" w:space="0" w:color="auto"/>
            <w:bottom w:val="none" w:sz="0" w:space="0" w:color="auto"/>
            <w:right w:val="none" w:sz="0" w:space="0" w:color="auto"/>
          </w:divBdr>
        </w:div>
        <w:div w:id="1811825116">
          <w:marLeft w:val="547"/>
          <w:marRight w:val="0"/>
          <w:marTop w:val="240"/>
          <w:marBottom w:val="0"/>
          <w:divBdr>
            <w:top w:val="none" w:sz="0" w:space="0" w:color="auto"/>
            <w:left w:val="none" w:sz="0" w:space="0" w:color="auto"/>
            <w:bottom w:val="none" w:sz="0" w:space="0" w:color="auto"/>
            <w:right w:val="none" w:sz="0" w:space="0" w:color="auto"/>
          </w:divBdr>
        </w:div>
        <w:div w:id="1056472088">
          <w:marLeft w:val="547"/>
          <w:marRight w:val="0"/>
          <w:marTop w:val="240"/>
          <w:marBottom w:val="0"/>
          <w:divBdr>
            <w:top w:val="none" w:sz="0" w:space="0" w:color="auto"/>
            <w:left w:val="none" w:sz="0" w:space="0" w:color="auto"/>
            <w:bottom w:val="none" w:sz="0" w:space="0" w:color="auto"/>
            <w:right w:val="none" w:sz="0" w:space="0" w:color="auto"/>
          </w:divBdr>
        </w:div>
      </w:divsChild>
    </w:div>
    <w:div w:id="1277559619">
      <w:bodyDiv w:val="1"/>
      <w:marLeft w:val="0"/>
      <w:marRight w:val="0"/>
      <w:marTop w:val="0"/>
      <w:marBottom w:val="0"/>
      <w:divBdr>
        <w:top w:val="none" w:sz="0" w:space="0" w:color="auto"/>
        <w:left w:val="none" w:sz="0" w:space="0" w:color="auto"/>
        <w:bottom w:val="none" w:sz="0" w:space="0" w:color="auto"/>
        <w:right w:val="none" w:sz="0" w:space="0" w:color="auto"/>
      </w:divBdr>
      <w:divsChild>
        <w:div w:id="580675677">
          <w:marLeft w:val="547"/>
          <w:marRight w:val="0"/>
          <w:marTop w:val="240"/>
          <w:marBottom w:val="0"/>
          <w:divBdr>
            <w:top w:val="none" w:sz="0" w:space="0" w:color="auto"/>
            <w:left w:val="none" w:sz="0" w:space="0" w:color="auto"/>
            <w:bottom w:val="none" w:sz="0" w:space="0" w:color="auto"/>
            <w:right w:val="none" w:sz="0" w:space="0" w:color="auto"/>
          </w:divBdr>
        </w:div>
        <w:div w:id="339704863">
          <w:marLeft w:val="547"/>
          <w:marRight w:val="0"/>
          <w:marTop w:val="240"/>
          <w:marBottom w:val="0"/>
          <w:divBdr>
            <w:top w:val="none" w:sz="0" w:space="0" w:color="auto"/>
            <w:left w:val="none" w:sz="0" w:space="0" w:color="auto"/>
            <w:bottom w:val="none" w:sz="0" w:space="0" w:color="auto"/>
            <w:right w:val="none" w:sz="0" w:space="0" w:color="auto"/>
          </w:divBdr>
        </w:div>
        <w:div w:id="1263758672">
          <w:marLeft w:val="547"/>
          <w:marRight w:val="0"/>
          <w:marTop w:val="240"/>
          <w:marBottom w:val="0"/>
          <w:divBdr>
            <w:top w:val="none" w:sz="0" w:space="0" w:color="auto"/>
            <w:left w:val="none" w:sz="0" w:space="0" w:color="auto"/>
            <w:bottom w:val="none" w:sz="0" w:space="0" w:color="auto"/>
            <w:right w:val="none" w:sz="0" w:space="0" w:color="auto"/>
          </w:divBdr>
        </w:div>
        <w:div w:id="470557957">
          <w:marLeft w:val="1166"/>
          <w:marRight w:val="0"/>
          <w:marTop w:val="240"/>
          <w:marBottom w:val="0"/>
          <w:divBdr>
            <w:top w:val="none" w:sz="0" w:space="0" w:color="auto"/>
            <w:left w:val="none" w:sz="0" w:space="0" w:color="auto"/>
            <w:bottom w:val="none" w:sz="0" w:space="0" w:color="auto"/>
            <w:right w:val="none" w:sz="0" w:space="0" w:color="auto"/>
          </w:divBdr>
        </w:div>
      </w:divsChild>
    </w:div>
    <w:div w:id="1423452787">
      <w:bodyDiv w:val="1"/>
      <w:marLeft w:val="0"/>
      <w:marRight w:val="0"/>
      <w:marTop w:val="0"/>
      <w:marBottom w:val="0"/>
      <w:divBdr>
        <w:top w:val="none" w:sz="0" w:space="0" w:color="auto"/>
        <w:left w:val="none" w:sz="0" w:space="0" w:color="auto"/>
        <w:bottom w:val="none" w:sz="0" w:space="0" w:color="auto"/>
        <w:right w:val="none" w:sz="0" w:space="0" w:color="auto"/>
      </w:divBdr>
      <w:divsChild>
        <w:div w:id="1803230965">
          <w:marLeft w:val="547"/>
          <w:marRight w:val="0"/>
          <w:marTop w:val="240"/>
          <w:marBottom w:val="0"/>
          <w:divBdr>
            <w:top w:val="none" w:sz="0" w:space="0" w:color="auto"/>
            <w:left w:val="none" w:sz="0" w:space="0" w:color="auto"/>
            <w:bottom w:val="none" w:sz="0" w:space="0" w:color="auto"/>
            <w:right w:val="none" w:sz="0" w:space="0" w:color="auto"/>
          </w:divBdr>
        </w:div>
        <w:div w:id="226845314">
          <w:marLeft w:val="1166"/>
          <w:marRight w:val="0"/>
          <w:marTop w:val="240"/>
          <w:marBottom w:val="0"/>
          <w:divBdr>
            <w:top w:val="none" w:sz="0" w:space="0" w:color="auto"/>
            <w:left w:val="none" w:sz="0" w:space="0" w:color="auto"/>
            <w:bottom w:val="none" w:sz="0" w:space="0" w:color="auto"/>
            <w:right w:val="none" w:sz="0" w:space="0" w:color="auto"/>
          </w:divBdr>
        </w:div>
        <w:div w:id="1476486867">
          <w:marLeft w:val="547"/>
          <w:marRight w:val="0"/>
          <w:marTop w:val="240"/>
          <w:marBottom w:val="0"/>
          <w:divBdr>
            <w:top w:val="none" w:sz="0" w:space="0" w:color="auto"/>
            <w:left w:val="none" w:sz="0" w:space="0" w:color="auto"/>
            <w:bottom w:val="none" w:sz="0" w:space="0" w:color="auto"/>
            <w:right w:val="none" w:sz="0" w:space="0" w:color="auto"/>
          </w:divBdr>
        </w:div>
        <w:div w:id="1241910830">
          <w:marLeft w:val="1166"/>
          <w:marRight w:val="0"/>
          <w:marTop w:val="240"/>
          <w:marBottom w:val="0"/>
          <w:divBdr>
            <w:top w:val="none" w:sz="0" w:space="0" w:color="auto"/>
            <w:left w:val="none" w:sz="0" w:space="0" w:color="auto"/>
            <w:bottom w:val="none" w:sz="0" w:space="0" w:color="auto"/>
            <w:right w:val="none" w:sz="0" w:space="0" w:color="auto"/>
          </w:divBdr>
        </w:div>
        <w:div w:id="1972443223">
          <w:marLeft w:val="1166"/>
          <w:marRight w:val="0"/>
          <w:marTop w:val="240"/>
          <w:marBottom w:val="0"/>
          <w:divBdr>
            <w:top w:val="none" w:sz="0" w:space="0" w:color="auto"/>
            <w:left w:val="none" w:sz="0" w:space="0" w:color="auto"/>
            <w:bottom w:val="none" w:sz="0" w:space="0" w:color="auto"/>
            <w:right w:val="none" w:sz="0" w:space="0" w:color="auto"/>
          </w:divBdr>
        </w:div>
      </w:divsChild>
    </w:div>
    <w:div w:id="1487554427">
      <w:bodyDiv w:val="1"/>
      <w:marLeft w:val="0"/>
      <w:marRight w:val="0"/>
      <w:marTop w:val="0"/>
      <w:marBottom w:val="0"/>
      <w:divBdr>
        <w:top w:val="none" w:sz="0" w:space="0" w:color="auto"/>
        <w:left w:val="none" w:sz="0" w:space="0" w:color="auto"/>
        <w:bottom w:val="none" w:sz="0" w:space="0" w:color="auto"/>
        <w:right w:val="none" w:sz="0" w:space="0" w:color="auto"/>
      </w:divBdr>
      <w:divsChild>
        <w:div w:id="2147237431">
          <w:marLeft w:val="547"/>
          <w:marRight w:val="0"/>
          <w:marTop w:val="240"/>
          <w:marBottom w:val="0"/>
          <w:divBdr>
            <w:top w:val="none" w:sz="0" w:space="0" w:color="auto"/>
            <w:left w:val="none" w:sz="0" w:space="0" w:color="auto"/>
            <w:bottom w:val="none" w:sz="0" w:space="0" w:color="auto"/>
            <w:right w:val="none" w:sz="0" w:space="0" w:color="auto"/>
          </w:divBdr>
        </w:div>
      </w:divsChild>
    </w:div>
    <w:div w:id="1561288813">
      <w:bodyDiv w:val="1"/>
      <w:marLeft w:val="0"/>
      <w:marRight w:val="0"/>
      <w:marTop w:val="0"/>
      <w:marBottom w:val="0"/>
      <w:divBdr>
        <w:top w:val="none" w:sz="0" w:space="0" w:color="auto"/>
        <w:left w:val="none" w:sz="0" w:space="0" w:color="auto"/>
        <w:bottom w:val="none" w:sz="0" w:space="0" w:color="auto"/>
        <w:right w:val="none" w:sz="0" w:space="0" w:color="auto"/>
      </w:divBdr>
      <w:divsChild>
        <w:div w:id="580258645">
          <w:marLeft w:val="720"/>
          <w:marRight w:val="0"/>
          <w:marTop w:val="288"/>
          <w:marBottom w:val="0"/>
          <w:divBdr>
            <w:top w:val="none" w:sz="0" w:space="0" w:color="auto"/>
            <w:left w:val="none" w:sz="0" w:space="0" w:color="auto"/>
            <w:bottom w:val="none" w:sz="0" w:space="0" w:color="auto"/>
            <w:right w:val="none" w:sz="0" w:space="0" w:color="auto"/>
          </w:divBdr>
        </w:div>
        <w:div w:id="1595891765">
          <w:marLeft w:val="720"/>
          <w:marRight w:val="0"/>
          <w:marTop w:val="288"/>
          <w:marBottom w:val="0"/>
          <w:divBdr>
            <w:top w:val="none" w:sz="0" w:space="0" w:color="auto"/>
            <w:left w:val="none" w:sz="0" w:space="0" w:color="auto"/>
            <w:bottom w:val="none" w:sz="0" w:space="0" w:color="auto"/>
            <w:right w:val="none" w:sz="0" w:space="0" w:color="auto"/>
          </w:divBdr>
        </w:div>
        <w:div w:id="1817723830">
          <w:marLeft w:val="720"/>
          <w:marRight w:val="0"/>
          <w:marTop w:val="288"/>
          <w:marBottom w:val="0"/>
          <w:divBdr>
            <w:top w:val="none" w:sz="0" w:space="0" w:color="auto"/>
            <w:left w:val="none" w:sz="0" w:space="0" w:color="auto"/>
            <w:bottom w:val="none" w:sz="0" w:space="0" w:color="auto"/>
            <w:right w:val="none" w:sz="0" w:space="0" w:color="auto"/>
          </w:divBdr>
        </w:div>
        <w:div w:id="616760353">
          <w:marLeft w:val="720"/>
          <w:marRight w:val="0"/>
          <w:marTop w:val="288"/>
          <w:marBottom w:val="0"/>
          <w:divBdr>
            <w:top w:val="none" w:sz="0" w:space="0" w:color="auto"/>
            <w:left w:val="none" w:sz="0" w:space="0" w:color="auto"/>
            <w:bottom w:val="none" w:sz="0" w:space="0" w:color="auto"/>
            <w:right w:val="none" w:sz="0" w:space="0" w:color="auto"/>
          </w:divBdr>
        </w:div>
        <w:div w:id="1250626333">
          <w:marLeft w:val="720"/>
          <w:marRight w:val="0"/>
          <w:marTop w:val="288"/>
          <w:marBottom w:val="0"/>
          <w:divBdr>
            <w:top w:val="none" w:sz="0" w:space="0" w:color="auto"/>
            <w:left w:val="none" w:sz="0" w:space="0" w:color="auto"/>
            <w:bottom w:val="none" w:sz="0" w:space="0" w:color="auto"/>
            <w:right w:val="none" w:sz="0" w:space="0" w:color="auto"/>
          </w:divBdr>
        </w:div>
      </w:divsChild>
    </w:div>
    <w:div w:id="1582981396">
      <w:bodyDiv w:val="1"/>
      <w:marLeft w:val="0"/>
      <w:marRight w:val="0"/>
      <w:marTop w:val="0"/>
      <w:marBottom w:val="0"/>
      <w:divBdr>
        <w:top w:val="none" w:sz="0" w:space="0" w:color="auto"/>
        <w:left w:val="none" w:sz="0" w:space="0" w:color="auto"/>
        <w:bottom w:val="none" w:sz="0" w:space="0" w:color="auto"/>
        <w:right w:val="none" w:sz="0" w:space="0" w:color="auto"/>
      </w:divBdr>
      <w:divsChild>
        <w:div w:id="1107117658">
          <w:marLeft w:val="547"/>
          <w:marRight w:val="0"/>
          <w:marTop w:val="240"/>
          <w:marBottom w:val="0"/>
          <w:divBdr>
            <w:top w:val="none" w:sz="0" w:space="0" w:color="auto"/>
            <w:left w:val="none" w:sz="0" w:space="0" w:color="auto"/>
            <w:bottom w:val="none" w:sz="0" w:space="0" w:color="auto"/>
            <w:right w:val="none" w:sz="0" w:space="0" w:color="auto"/>
          </w:divBdr>
        </w:div>
        <w:div w:id="1172602274">
          <w:marLeft w:val="1166"/>
          <w:marRight w:val="0"/>
          <w:marTop w:val="240"/>
          <w:marBottom w:val="0"/>
          <w:divBdr>
            <w:top w:val="none" w:sz="0" w:space="0" w:color="auto"/>
            <w:left w:val="none" w:sz="0" w:space="0" w:color="auto"/>
            <w:bottom w:val="none" w:sz="0" w:space="0" w:color="auto"/>
            <w:right w:val="none" w:sz="0" w:space="0" w:color="auto"/>
          </w:divBdr>
        </w:div>
        <w:div w:id="1899781326">
          <w:marLeft w:val="547"/>
          <w:marRight w:val="0"/>
          <w:marTop w:val="240"/>
          <w:marBottom w:val="0"/>
          <w:divBdr>
            <w:top w:val="none" w:sz="0" w:space="0" w:color="auto"/>
            <w:left w:val="none" w:sz="0" w:space="0" w:color="auto"/>
            <w:bottom w:val="none" w:sz="0" w:space="0" w:color="auto"/>
            <w:right w:val="none" w:sz="0" w:space="0" w:color="auto"/>
          </w:divBdr>
        </w:div>
        <w:div w:id="840852489">
          <w:marLeft w:val="1166"/>
          <w:marRight w:val="0"/>
          <w:marTop w:val="240"/>
          <w:marBottom w:val="0"/>
          <w:divBdr>
            <w:top w:val="none" w:sz="0" w:space="0" w:color="auto"/>
            <w:left w:val="none" w:sz="0" w:space="0" w:color="auto"/>
            <w:bottom w:val="none" w:sz="0" w:space="0" w:color="auto"/>
            <w:right w:val="none" w:sz="0" w:space="0" w:color="auto"/>
          </w:divBdr>
        </w:div>
      </w:divsChild>
    </w:div>
    <w:div w:id="1586181712">
      <w:bodyDiv w:val="1"/>
      <w:marLeft w:val="0"/>
      <w:marRight w:val="0"/>
      <w:marTop w:val="0"/>
      <w:marBottom w:val="0"/>
      <w:divBdr>
        <w:top w:val="none" w:sz="0" w:space="0" w:color="auto"/>
        <w:left w:val="none" w:sz="0" w:space="0" w:color="auto"/>
        <w:bottom w:val="none" w:sz="0" w:space="0" w:color="auto"/>
        <w:right w:val="none" w:sz="0" w:space="0" w:color="auto"/>
      </w:divBdr>
      <w:divsChild>
        <w:div w:id="1091778879">
          <w:marLeft w:val="547"/>
          <w:marRight w:val="0"/>
          <w:marTop w:val="240"/>
          <w:marBottom w:val="0"/>
          <w:divBdr>
            <w:top w:val="none" w:sz="0" w:space="0" w:color="auto"/>
            <w:left w:val="none" w:sz="0" w:space="0" w:color="auto"/>
            <w:bottom w:val="none" w:sz="0" w:space="0" w:color="auto"/>
            <w:right w:val="none" w:sz="0" w:space="0" w:color="auto"/>
          </w:divBdr>
        </w:div>
        <w:div w:id="5643315">
          <w:marLeft w:val="1166"/>
          <w:marRight w:val="0"/>
          <w:marTop w:val="240"/>
          <w:marBottom w:val="0"/>
          <w:divBdr>
            <w:top w:val="none" w:sz="0" w:space="0" w:color="auto"/>
            <w:left w:val="none" w:sz="0" w:space="0" w:color="auto"/>
            <w:bottom w:val="none" w:sz="0" w:space="0" w:color="auto"/>
            <w:right w:val="none" w:sz="0" w:space="0" w:color="auto"/>
          </w:divBdr>
        </w:div>
      </w:divsChild>
    </w:div>
    <w:div w:id="1612012672">
      <w:bodyDiv w:val="1"/>
      <w:marLeft w:val="0"/>
      <w:marRight w:val="0"/>
      <w:marTop w:val="0"/>
      <w:marBottom w:val="0"/>
      <w:divBdr>
        <w:top w:val="none" w:sz="0" w:space="0" w:color="auto"/>
        <w:left w:val="none" w:sz="0" w:space="0" w:color="auto"/>
        <w:bottom w:val="none" w:sz="0" w:space="0" w:color="auto"/>
        <w:right w:val="none" w:sz="0" w:space="0" w:color="auto"/>
      </w:divBdr>
      <w:divsChild>
        <w:div w:id="1976523714">
          <w:marLeft w:val="547"/>
          <w:marRight w:val="0"/>
          <w:marTop w:val="240"/>
          <w:marBottom w:val="0"/>
          <w:divBdr>
            <w:top w:val="none" w:sz="0" w:space="0" w:color="auto"/>
            <w:left w:val="none" w:sz="0" w:space="0" w:color="auto"/>
            <w:bottom w:val="none" w:sz="0" w:space="0" w:color="auto"/>
            <w:right w:val="none" w:sz="0" w:space="0" w:color="auto"/>
          </w:divBdr>
        </w:div>
        <w:div w:id="123698104">
          <w:marLeft w:val="547"/>
          <w:marRight w:val="0"/>
          <w:marTop w:val="240"/>
          <w:marBottom w:val="0"/>
          <w:divBdr>
            <w:top w:val="none" w:sz="0" w:space="0" w:color="auto"/>
            <w:left w:val="none" w:sz="0" w:space="0" w:color="auto"/>
            <w:bottom w:val="none" w:sz="0" w:space="0" w:color="auto"/>
            <w:right w:val="none" w:sz="0" w:space="0" w:color="auto"/>
          </w:divBdr>
        </w:div>
      </w:divsChild>
    </w:div>
    <w:div w:id="1655523681">
      <w:bodyDiv w:val="1"/>
      <w:marLeft w:val="0"/>
      <w:marRight w:val="0"/>
      <w:marTop w:val="0"/>
      <w:marBottom w:val="0"/>
      <w:divBdr>
        <w:top w:val="none" w:sz="0" w:space="0" w:color="auto"/>
        <w:left w:val="none" w:sz="0" w:space="0" w:color="auto"/>
        <w:bottom w:val="none" w:sz="0" w:space="0" w:color="auto"/>
        <w:right w:val="none" w:sz="0" w:space="0" w:color="auto"/>
      </w:divBdr>
      <w:divsChild>
        <w:div w:id="1905528222">
          <w:marLeft w:val="547"/>
          <w:marRight w:val="0"/>
          <w:marTop w:val="240"/>
          <w:marBottom w:val="0"/>
          <w:divBdr>
            <w:top w:val="none" w:sz="0" w:space="0" w:color="auto"/>
            <w:left w:val="none" w:sz="0" w:space="0" w:color="auto"/>
            <w:bottom w:val="none" w:sz="0" w:space="0" w:color="auto"/>
            <w:right w:val="none" w:sz="0" w:space="0" w:color="auto"/>
          </w:divBdr>
        </w:div>
      </w:divsChild>
    </w:div>
    <w:div w:id="1655527150">
      <w:bodyDiv w:val="1"/>
      <w:marLeft w:val="0"/>
      <w:marRight w:val="0"/>
      <w:marTop w:val="0"/>
      <w:marBottom w:val="0"/>
      <w:divBdr>
        <w:top w:val="none" w:sz="0" w:space="0" w:color="auto"/>
        <w:left w:val="none" w:sz="0" w:space="0" w:color="auto"/>
        <w:bottom w:val="none" w:sz="0" w:space="0" w:color="auto"/>
        <w:right w:val="none" w:sz="0" w:space="0" w:color="auto"/>
      </w:divBdr>
      <w:divsChild>
        <w:div w:id="2010675774">
          <w:marLeft w:val="547"/>
          <w:marRight w:val="0"/>
          <w:marTop w:val="240"/>
          <w:marBottom w:val="0"/>
          <w:divBdr>
            <w:top w:val="none" w:sz="0" w:space="0" w:color="auto"/>
            <w:left w:val="none" w:sz="0" w:space="0" w:color="auto"/>
            <w:bottom w:val="none" w:sz="0" w:space="0" w:color="auto"/>
            <w:right w:val="none" w:sz="0" w:space="0" w:color="auto"/>
          </w:divBdr>
        </w:div>
        <w:div w:id="1445803251">
          <w:marLeft w:val="547"/>
          <w:marRight w:val="0"/>
          <w:marTop w:val="240"/>
          <w:marBottom w:val="0"/>
          <w:divBdr>
            <w:top w:val="none" w:sz="0" w:space="0" w:color="auto"/>
            <w:left w:val="none" w:sz="0" w:space="0" w:color="auto"/>
            <w:bottom w:val="none" w:sz="0" w:space="0" w:color="auto"/>
            <w:right w:val="none" w:sz="0" w:space="0" w:color="auto"/>
          </w:divBdr>
        </w:div>
      </w:divsChild>
    </w:div>
    <w:div w:id="1699693353">
      <w:bodyDiv w:val="1"/>
      <w:marLeft w:val="0"/>
      <w:marRight w:val="0"/>
      <w:marTop w:val="0"/>
      <w:marBottom w:val="0"/>
      <w:divBdr>
        <w:top w:val="none" w:sz="0" w:space="0" w:color="auto"/>
        <w:left w:val="none" w:sz="0" w:space="0" w:color="auto"/>
        <w:bottom w:val="none" w:sz="0" w:space="0" w:color="auto"/>
        <w:right w:val="none" w:sz="0" w:space="0" w:color="auto"/>
      </w:divBdr>
      <w:divsChild>
        <w:div w:id="1495801448">
          <w:marLeft w:val="547"/>
          <w:marRight w:val="0"/>
          <w:marTop w:val="240"/>
          <w:marBottom w:val="0"/>
          <w:divBdr>
            <w:top w:val="none" w:sz="0" w:space="0" w:color="auto"/>
            <w:left w:val="none" w:sz="0" w:space="0" w:color="auto"/>
            <w:bottom w:val="none" w:sz="0" w:space="0" w:color="auto"/>
            <w:right w:val="none" w:sz="0" w:space="0" w:color="auto"/>
          </w:divBdr>
        </w:div>
        <w:div w:id="63838543">
          <w:marLeft w:val="1166"/>
          <w:marRight w:val="0"/>
          <w:marTop w:val="240"/>
          <w:marBottom w:val="0"/>
          <w:divBdr>
            <w:top w:val="none" w:sz="0" w:space="0" w:color="auto"/>
            <w:left w:val="none" w:sz="0" w:space="0" w:color="auto"/>
            <w:bottom w:val="none" w:sz="0" w:space="0" w:color="auto"/>
            <w:right w:val="none" w:sz="0" w:space="0" w:color="auto"/>
          </w:divBdr>
        </w:div>
        <w:div w:id="355541769">
          <w:marLeft w:val="1166"/>
          <w:marRight w:val="0"/>
          <w:marTop w:val="240"/>
          <w:marBottom w:val="0"/>
          <w:divBdr>
            <w:top w:val="none" w:sz="0" w:space="0" w:color="auto"/>
            <w:left w:val="none" w:sz="0" w:space="0" w:color="auto"/>
            <w:bottom w:val="none" w:sz="0" w:space="0" w:color="auto"/>
            <w:right w:val="none" w:sz="0" w:space="0" w:color="auto"/>
          </w:divBdr>
        </w:div>
        <w:div w:id="1879774362">
          <w:marLeft w:val="1166"/>
          <w:marRight w:val="0"/>
          <w:marTop w:val="240"/>
          <w:marBottom w:val="0"/>
          <w:divBdr>
            <w:top w:val="none" w:sz="0" w:space="0" w:color="auto"/>
            <w:left w:val="none" w:sz="0" w:space="0" w:color="auto"/>
            <w:bottom w:val="none" w:sz="0" w:space="0" w:color="auto"/>
            <w:right w:val="none" w:sz="0" w:space="0" w:color="auto"/>
          </w:divBdr>
        </w:div>
      </w:divsChild>
    </w:div>
    <w:div w:id="1749306206">
      <w:bodyDiv w:val="1"/>
      <w:marLeft w:val="0"/>
      <w:marRight w:val="0"/>
      <w:marTop w:val="0"/>
      <w:marBottom w:val="0"/>
      <w:divBdr>
        <w:top w:val="none" w:sz="0" w:space="0" w:color="auto"/>
        <w:left w:val="none" w:sz="0" w:space="0" w:color="auto"/>
        <w:bottom w:val="none" w:sz="0" w:space="0" w:color="auto"/>
        <w:right w:val="none" w:sz="0" w:space="0" w:color="auto"/>
      </w:divBdr>
      <w:divsChild>
        <w:div w:id="955521028">
          <w:marLeft w:val="547"/>
          <w:marRight w:val="0"/>
          <w:marTop w:val="240"/>
          <w:marBottom w:val="0"/>
          <w:divBdr>
            <w:top w:val="none" w:sz="0" w:space="0" w:color="auto"/>
            <w:left w:val="none" w:sz="0" w:space="0" w:color="auto"/>
            <w:bottom w:val="none" w:sz="0" w:space="0" w:color="auto"/>
            <w:right w:val="none" w:sz="0" w:space="0" w:color="auto"/>
          </w:divBdr>
        </w:div>
      </w:divsChild>
    </w:div>
    <w:div w:id="1749885049">
      <w:bodyDiv w:val="1"/>
      <w:marLeft w:val="0"/>
      <w:marRight w:val="0"/>
      <w:marTop w:val="0"/>
      <w:marBottom w:val="0"/>
      <w:divBdr>
        <w:top w:val="none" w:sz="0" w:space="0" w:color="auto"/>
        <w:left w:val="none" w:sz="0" w:space="0" w:color="auto"/>
        <w:bottom w:val="none" w:sz="0" w:space="0" w:color="auto"/>
        <w:right w:val="none" w:sz="0" w:space="0" w:color="auto"/>
      </w:divBdr>
      <w:divsChild>
        <w:div w:id="1274751644">
          <w:marLeft w:val="547"/>
          <w:marRight w:val="0"/>
          <w:marTop w:val="240"/>
          <w:marBottom w:val="0"/>
          <w:divBdr>
            <w:top w:val="none" w:sz="0" w:space="0" w:color="auto"/>
            <w:left w:val="none" w:sz="0" w:space="0" w:color="auto"/>
            <w:bottom w:val="none" w:sz="0" w:space="0" w:color="auto"/>
            <w:right w:val="none" w:sz="0" w:space="0" w:color="auto"/>
          </w:divBdr>
        </w:div>
        <w:div w:id="2046443998">
          <w:marLeft w:val="1166"/>
          <w:marRight w:val="0"/>
          <w:marTop w:val="240"/>
          <w:marBottom w:val="0"/>
          <w:divBdr>
            <w:top w:val="none" w:sz="0" w:space="0" w:color="auto"/>
            <w:left w:val="none" w:sz="0" w:space="0" w:color="auto"/>
            <w:bottom w:val="none" w:sz="0" w:space="0" w:color="auto"/>
            <w:right w:val="none" w:sz="0" w:space="0" w:color="auto"/>
          </w:divBdr>
        </w:div>
        <w:div w:id="938830748">
          <w:marLeft w:val="1800"/>
          <w:marRight w:val="0"/>
          <w:marTop w:val="240"/>
          <w:marBottom w:val="0"/>
          <w:divBdr>
            <w:top w:val="none" w:sz="0" w:space="0" w:color="auto"/>
            <w:left w:val="none" w:sz="0" w:space="0" w:color="auto"/>
            <w:bottom w:val="none" w:sz="0" w:space="0" w:color="auto"/>
            <w:right w:val="none" w:sz="0" w:space="0" w:color="auto"/>
          </w:divBdr>
        </w:div>
        <w:div w:id="1693533291">
          <w:marLeft w:val="1800"/>
          <w:marRight w:val="0"/>
          <w:marTop w:val="240"/>
          <w:marBottom w:val="0"/>
          <w:divBdr>
            <w:top w:val="none" w:sz="0" w:space="0" w:color="auto"/>
            <w:left w:val="none" w:sz="0" w:space="0" w:color="auto"/>
            <w:bottom w:val="none" w:sz="0" w:space="0" w:color="auto"/>
            <w:right w:val="none" w:sz="0" w:space="0" w:color="auto"/>
          </w:divBdr>
        </w:div>
        <w:div w:id="1586916456">
          <w:marLeft w:val="1800"/>
          <w:marRight w:val="0"/>
          <w:marTop w:val="240"/>
          <w:marBottom w:val="0"/>
          <w:divBdr>
            <w:top w:val="none" w:sz="0" w:space="0" w:color="auto"/>
            <w:left w:val="none" w:sz="0" w:space="0" w:color="auto"/>
            <w:bottom w:val="none" w:sz="0" w:space="0" w:color="auto"/>
            <w:right w:val="none" w:sz="0" w:space="0" w:color="auto"/>
          </w:divBdr>
        </w:div>
      </w:divsChild>
    </w:div>
    <w:div w:id="1815413896">
      <w:bodyDiv w:val="1"/>
      <w:marLeft w:val="0"/>
      <w:marRight w:val="0"/>
      <w:marTop w:val="0"/>
      <w:marBottom w:val="0"/>
      <w:divBdr>
        <w:top w:val="none" w:sz="0" w:space="0" w:color="auto"/>
        <w:left w:val="none" w:sz="0" w:space="0" w:color="auto"/>
        <w:bottom w:val="none" w:sz="0" w:space="0" w:color="auto"/>
        <w:right w:val="none" w:sz="0" w:space="0" w:color="auto"/>
      </w:divBdr>
      <w:divsChild>
        <w:div w:id="1778207967">
          <w:marLeft w:val="547"/>
          <w:marRight w:val="0"/>
          <w:marTop w:val="240"/>
          <w:marBottom w:val="0"/>
          <w:divBdr>
            <w:top w:val="none" w:sz="0" w:space="0" w:color="auto"/>
            <w:left w:val="none" w:sz="0" w:space="0" w:color="auto"/>
            <w:bottom w:val="none" w:sz="0" w:space="0" w:color="auto"/>
            <w:right w:val="none" w:sz="0" w:space="0" w:color="auto"/>
          </w:divBdr>
        </w:div>
        <w:div w:id="1094663851">
          <w:marLeft w:val="547"/>
          <w:marRight w:val="0"/>
          <w:marTop w:val="240"/>
          <w:marBottom w:val="0"/>
          <w:divBdr>
            <w:top w:val="none" w:sz="0" w:space="0" w:color="auto"/>
            <w:left w:val="none" w:sz="0" w:space="0" w:color="auto"/>
            <w:bottom w:val="none" w:sz="0" w:space="0" w:color="auto"/>
            <w:right w:val="none" w:sz="0" w:space="0" w:color="auto"/>
          </w:divBdr>
        </w:div>
        <w:div w:id="636109318">
          <w:marLeft w:val="547"/>
          <w:marRight w:val="0"/>
          <w:marTop w:val="240"/>
          <w:marBottom w:val="0"/>
          <w:divBdr>
            <w:top w:val="none" w:sz="0" w:space="0" w:color="auto"/>
            <w:left w:val="none" w:sz="0" w:space="0" w:color="auto"/>
            <w:bottom w:val="none" w:sz="0" w:space="0" w:color="auto"/>
            <w:right w:val="none" w:sz="0" w:space="0" w:color="auto"/>
          </w:divBdr>
        </w:div>
      </w:divsChild>
    </w:div>
    <w:div w:id="1985623144">
      <w:bodyDiv w:val="1"/>
      <w:marLeft w:val="0"/>
      <w:marRight w:val="0"/>
      <w:marTop w:val="0"/>
      <w:marBottom w:val="0"/>
      <w:divBdr>
        <w:top w:val="none" w:sz="0" w:space="0" w:color="auto"/>
        <w:left w:val="none" w:sz="0" w:space="0" w:color="auto"/>
        <w:bottom w:val="none" w:sz="0" w:space="0" w:color="auto"/>
        <w:right w:val="none" w:sz="0" w:space="0" w:color="auto"/>
      </w:divBdr>
      <w:divsChild>
        <w:div w:id="246228602">
          <w:marLeft w:val="547"/>
          <w:marRight w:val="0"/>
          <w:marTop w:val="240"/>
          <w:marBottom w:val="0"/>
          <w:divBdr>
            <w:top w:val="none" w:sz="0" w:space="0" w:color="auto"/>
            <w:left w:val="none" w:sz="0" w:space="0" w:color="auto"/>
            <w:bottom w:val="none" w:sz="0" w:space="0" w:color="auto"/>
            <w:right w:val="none" w:sz="0" w:space="0" w:color="auto"/>
          </w:divBdr>
        </w:div>
        <w:div w:id="240915807">
          <w:marLeft w:val="547"/>
          <w:marRight w:val="0"/>
          <w:marTop w:val="240"/>
          <w:marBottom w:val="0"/>
          <w:divBdr>
            <w:top w:val="none" w:sz="0" w:space="0" w:color="auto"/>
            <w:left w:val="none" w:sz="0" w:space="0" w:color="auto"/>
            <w:bottom w:val="none" w:sz="0" w:space="0" w:color="auto"/>
            <w:right w:val="none" w:sz="0" w:space="0" w:color="auto"/>
          </w:divBdr>
        </w:div>
      </w:divsChild>
    </w:div>
    <w:div w:id="2101173928">
      <w:bodyDiv w:val="1"/>
      <w:marLeft w:val="0"/>
      <w:marRight w:val="0"/>
      <w:marTop w:val="0"/>
      <w:marBottom w:val="0"/>
      <w:divBdr>
        <w:top w:val="none" w:sz="0" w:space="0" w:color="auto"/>
        <w:left w:val="none" w:sz="0" w:space="0" w:color="auto"/>
        <w:bottom w:val="none" w:sz="0" w:space="0" w:color="auto"/>
        <w:right w:val="none" w:sz="0" w:space="0" w:color="auto"/>
      </w:divBdr>
      <w:divsChild>
        <w:div w:id="139730160">
          <w:marLeft w:val="547"/>
          <w:marRight w:val="0"/>
          <w:marTop w:val="240"/>
          <w:marBottom w:val="0"/>
          <w:divBdr>
            <w:top w:val="none" w:sz="0" w:space="0" w:color="auto"/>
            <w:left w:val="none" w:sz="0" w:space="0" w:color="auto"/>
            <w:bottom w:val="none" w:sz="0" w:space="0" w:color="auto"/>
            <w:right w:val="none" w:sz="0" w:space="0" w:color="auto"/>
          </w:divBdr>
        </w:div>
        <w:div w:id="542717967">
          <w:marLeft w:val="547"/>
          <w:marRight w:val="0"/>
          <w:marTop w:val="240"/>
          <w:marBottom w:val="0"/>
          <w:divBdr>
            <w:top w:val="none" w:sz="0" w:space="0" w:color="auto"/>
            <w:left w:val="none" w:sz="0" w:space="0" w:color="auto"/>
            <w:bottom w:val="none" w:sz="0" w:space="0" w:color="auto"/>
            <w:right w:val="none" w:sz="0" w:space="0" w:color="auto"/>
          </w:divBdr>
        </w:div>
        <w:div w:id="727648884">
          <w:marLeft w:val="547"/>
          <w:marRight w:val="0"/>
          <w:marTop w:val="240"/>
          <w:marBottom w:val="0"/>
          <w:divBdr>
            <w:top w:val="none" w:sz="0" w:space="0" w:color="auto"/>
            <w:left w:val="none" w:sz="0" w:space="0" w:color="auto"/>
            <w:bottom w:val="none" w:sz="0" w:space="0" w:color="auto"/>
            <w:right w:val="none" w:sz="0" w:space="0" w:color="auto"/>
          </w:divBdr>
        </w:div>
        <w:div w:id="1369142253">
          <w:marLeft w:val="547"/>
          <w:marRight w:val="0"/>
          <w:marTop w:val="240"/>
          <w:marBottom w:val="0"/>
          <w:divBdr>
            <w:top w:val="none" w:sz="0" w:space="0" w:color="auto"/>
            <w:left w:val="none" w:sz="0" w:space="0" w:color="auto"/>
            <w:bottom w:val="none" w:sz="0" w:space="0" w:color="auto"/>
            <w:right w:val="none" w:sz="0" w:space="0" w:color="auto"/>
          </w:divBdr>
        </w:div>
      </w:divsChild>
    </w:div>
    <w:div w:id="2119448965">
      <w:bodyDiv w:val="1"/>
      <w:marLeft w:val="0"/>
      <w:marRight w:val="0"/>
      <w:marTop w:val="0"/>
      <w:marBottom w:val="0"/>
      <w:divBdr>
        <w:top w:val="none" w:sz="0" w:space="0" w:color="auto"/>
        <w:left w:val="none" w:sz="0" w:space="0" w:color="auto"/>
        <w:bottom w:val="none" w:sz="0" w:space="0" w:color="auto"/>
        <w:right w:val="none" w:sz="0" w:space="0" w:color="auto"/>
      </w:divBdr>
      <w:divsChild>
        <w:div w:id="1810704029">
          <w:marLeft w:val="547"/>
          <w:marRight w:val="0"/>
          <w:marTop w:val="240"/>
          <w:marBottom w:val="0"/>
          <w:divBdr>
            <w:top w:val="none" w:sz="0" w:space="0" w:color="auto"/>
            <w:left w:val="none" w:sz="0" w:space="0" w:color="auto"/>
            <w:bottom w:val="none" w:sz="0" w:space="0" w:color="auto"/>
            <w:right w:val="none" w:sz="0" w:space="0" w:color="auto"/>
          </w:divBdr>
        </w:div>
        <w:div w:id="1762867637">
          <w:marLeft w:val="547"/>
          <w:marRight w:val="0"/>
          <w:marTop w:val="240"/>
          <w:marBottom w:val="0"/>
          <w:divBdr>
            <w:top w:val="none" w:sz="0" w:space="0" w:color="auto"/>
            <w:left w:val="none" w:sz="0" w:space="0" w:color="auto"/>
            <w:bottom w:val="none" w:sz="0" w:space="0" w:color="auto"/>
            <w:right w:val="none" w:sz="0" w:space="0" w:color="auto"/>
          </w:divBdr>
        </w:div>
        <w:div w:id="1379938671">
          <w:marLeft w:val="547"/>
          <w:marRight w:val="0"/>
          <w:marTop w:val="240"/>
          <w:marBottom w:val="0"/>
          <w:divBdr>
            <w:top w:val="none" w:sz="0" w:space="0" w:color="auto"/>
            <w:left w:val="none" w:sz="0" w:space="0" w:color="auto"/>
            <w:bottom w:val="none" w:sz="0" w:space="0" w:color="auto"/>
            <w:right w:val="none" w:sz="0" w:space="0" w:color="auto"/>
          </w:divBdr>
        </w:div>
        <w:div w:id="1706323068">
          <w:marLeft w:val="547"/>
          <w:marRight w:val="0"/>
          <w:marTop w:val="240"/>
          <w:marBottom w:val="0"/>
          <w:divBdr>
            <w:top w:val="none" w:sz="0" w:space="0" w:color="auto"/>
            <w:left w:val="none" w:sz="0" w:space="0" w:color="auto"/>
            <w:bottom w:val="none" w:sz="0" w:space="0" w:color="auto"/>
            <w:right w:val="none" w:sz="0" w:space="0" w:color="auto"/>
          </w:divBdr>
        </w:div>
      </w:divsChild>
    </w:div>
    <w:div w:id="2128500257">
      <w:bodyDiv w:val="1"/>
      <w:marLeft w:val="0"/>
      <w:marRight w:val="0"/>
      <w:marTop w:val="0"/>
      <w:marBottom w:val="0"/>
      <w:divBdr>
        <w:top w:val="none" w:sz="0" w:space="0" w:color="auto"/>
        <w:left w:val="none" w:sz="0" w:space="0" w:color="auto"/>
        <w:bottom w:val="none" w:sz="0" w:space="0" w:color="auto"/>
        <w:right w:val="none" w:sz="0" w:space="0" w:color="auto"/>
      </w:divBdr>
      <w:divsChild>
        <w:div w:id="378093983">
          <w:marLeft w:val="547"/>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7</Pages>
  <Words>1344</Words>
  <Characters>7665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Barta</dc:creator>
  <cp:keywords/>
  <dc:description/>
  <cp:lastModifiedBy>Stephen Barta</cp:lastModifiedBy>
  <cp:revision>5</cp:revision>
  <dcterms:created xsi:type="dcterms:W3CDTF">2015-10-28T00:29:00Z</dcterms:created>
  <dcterms:modified xsi:type="dcterms:W3CDTF">2015-10-28T03:09:00Z</dcterms:modified>
</cp:coreProperties>
</file>