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EE6" w:rsidRPr="00EE5489" w:rsidRDefault="00EE5489" w:rsidP="00EE5489">
      <w:pPr>
        <w:pStyle w:val="ListParagraph"/>
        <w:numPr>
          <w:ilvl w:val="0"/>
          <w:numId w:val="1"/>
        </w:numPr>
        <w:rPr>
          <w:rFonts w:asciiTheme="majorBidi" w:hAnsiTheme="majorBidi" w:cstheme="majorBidi"/>
          <w:sz w:val="24"/>
          <w:szCs w:val="24"/>
        </w:rPr>
      </w:pPr>
      <w:r w:rsidRPr="00EE5489">
        <w:rPr>
          <w:rFonts w:asciiTheme="majorBidi" w:hAnsiTheme="majorBidi" w:cstheme="majorBidi"/>
          <w:sz w:val="24"/>
          <w:szCs w:val="24"/>
        </w:rPr>
        <w:t>Theories of Crime and Criminality</w:t>
      </w:r>
    </w:p>
    <w:p w:rsidR="00EE5489" w:rsidRDefault="00EE5489">
      <w:pPr>
        <w:rPr>
          <w:rFonts w:asciiTheme="majorBidi" w:hAnsiTheme="majorBidi" w:cstheme="majorBidi"/>
          <w:sz w:val="24"/>
          <w:szCs w:val="24"/>
        </w:rPr>
      </w:pPr>
      <w:r>
        <w:rPr>
          <w:rFonts w:asciiTheme="majorBidi" w:hAnsiTheme="majorBidi" w:cstheme="majorBidi"/>
          <w:sz w:val="24"/>
          <w:szCs w:val="24"/>
        </w:rPr>
        <w:t>What is theory</w:t>
      </w:r>
    </w:p>
    <w:p w:rsidR="00EE5489" w:rsidRDefault="00EE5489">
      <w:pPr>
        <w:rPr>
          <w:rFonts w:asciiTheme="majorBidi" w:hAnsiTheme="majorBidi" w:cstheme="majorBidi"/>
          <w:sz w:val="24"/>
          <w:szCs w:val="24"/>
        </w:rPr>
      </w:pPr>
      <w:r>
        <w:rPr>
          <w:rFonts w:asciiTheme="majorBidi" w:hAnsiTheme="majorBidi" w:cstheme="majorBidi"/>
          <w:sz w:val="24"/>
          <w:szCs w:val="24"/>
        </w:rPr>
        <w:t>Individualistic Theories of Crime</w:t>
      </w:r>
    </w:p>
    <w:p w:rsidR="00EE5489" w:rsidRDefault="00EE5489">
      <w:pPr>
        <w:rPr>
          <w:rFonts w:asciiTheme="majorBidi" w:hAnsiTheme="majorBidi" w:cstheme="majorBidi"/>
          <w:sz w:val="24"/>
          <w:szCs w:val="24"/>
        </w:rPr>
      </w:pPr>
      <w:r>
        <w:rPr>
          <w:rFonts w:asciiTheme="majorBidi" w:hAnsiTheme="majorBidi" w:cstheme="majorBidi"/>
          <w:sz w:val="24"/>
          <w:szCs w:val="24"/>
        </w:rPr>
        <w:t>Sociological Theories of Crime</w:t>
      </w:r>
    </w:p>
    <w:p w:rsidR="00C330A8" w:rsidRDefault="00C330A8">
      <w:pPr>
        <w:rPr>
          <w:rFonts w:asciiTheme="majorBidi" w:hAnsiTheme="majorBidi" w:cstheme="majorBidi"/>
          <w:sz w:val="24"/>
          <w:szCs w:val="24"/>
        </w:rPr>
      </w:pPr>
    </w:p>
    <w:p w:rsidR="00C330A8" w:rsidRDefault="0002114B" w:rsidP="0002114B">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Theory and Our Everyday Life</w:t>
      </w:r>
    </w:p>
    <w:p w:rsidR="0002114B" w:rsidRDefault="0002114B" w:rsidP="0002114B">
      <w:pPr>
        <w:rPr>
          <w:rFonts w:asciiTheme="majorBidi" w:hAnsiTheme="majorBidi" w:cstheme="majorBidi"/>
          <w:sz w:val="24"/>
          <w:szCs w:val="24"/>
        </w:rPr>
      </w:pPr>
      <w:r>
        <w:rPr>
          <w:rFonts w:asciiTheme="majorBidi" w:hAnsiTheme="majorBidi" w:cstheme="majorBidi"/>
          <w:sz w:val="24"/>
          <w:szCs w:val="24"/>
        </w:rPr>
        <w:t xml:space="preserve">What </w:t>
      </w:r>
      <w:r w:rsidR="004340B2">
        <w:rPr>
          <w:rFonts w:asciiTheme="majorBidi" w:hAnsiTheme="majorBidi" w:cstheme="majorBidi"/>
          <w:sz w:val="24"/>
          <w:szCs w:val="24"/>
        </w:rPr>
        <w:t>is it</w:t>
      </w:r>
      <w:r>
        <w:rPr>
          <w:rFonts w:asciiTheme="majorBidi" w:hAnsiTheme="majorBidi" w:cstheme="majorBidi"/>
          <w:sz w:val="24"/>
          <w:szCs w:val="24"/>
        </w:rPr>
        <w:t>?</w:t>
      </w:r>
    </w:p>
    <w:p w:rsidR="0002114B" w:rsidRDefault="0002114B" w:rsidP="0002114B">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 xml:space="preserve">A theory is a set of interrelated propositions, constructed and fitting together logically, which claims to explain one or more aspects of the world around us. </w:t>
      </w:r>
    </w:p>
    <w:p w:rsidR="0002114B" w:rsidRDefault="0002114B" w:rsidP="0002114B">
      <w:pPr>
        <w:rPr>
          <w:rFonts w:asciiTheme="majorBidi" w:hAnsiTheme="majorBidi" w:cstheme="majorBidi"/>
          <w:sz w:val="24"/>
          <w:szCs w:val="24"/>
        </w:rPr>
      </w:pPr>
      <w:r>
        <w:rPr>
          <w:rFonts w:asciiTheme="majorBidi" w:hAnsiTheme="majorBidi" w:cstheme="majorBidi"/>
          <w:sz w:val="24"/>
          <w:szCs w:val="24"/>
        </w:rPr>
        <w:t>Why is it Important?</w:t>
      </w:r>
    </w:p>
    <w:p w:rsidR="0002114B" w:rsidRDefault="0002114B" w:rsidP="0002114B">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 xml:space="preserve">Explanations can be described as the stories we tell each other in attempts to produce some order in our lives. </w:t>
      </w:r>
    </w:p>
    <w:p w:rsidR="007572D6" w:rsidRDefault="007572D6" w:rsidP="0002114B">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 xml:space="preserve">Theories outline paths that lead to particular outcomes. They allow us to feel that we know why something happened, and whether, or not under what conditions, its is likely to occur again. </w:t>
      </w:r>
    </w:p>
    <w:p w:rsidR="007572D6" w:rsidRDefault="007572D6" w:rsidP="00EA36C8">
      <w:pPr>
        <w:rPr>
          <w:rFonts w:asciiTheme="majorBidi" w:hAnsiTheme="majorBidi" w:cstheme="majorBidi"/>
          <w:sz w:val="24"/>
          <w:szCs w:val="24"/>
        </w:rPr>
      </w:pPr>
    </w:p>
    <w:p w:rsidR="00EA36C8" w:rsidRDefault="00EA36C8" w:rsidP="00EA36C8">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Aspects of a Good Theory?</w:t>
      </w:r>
    </w:p>
    <w:p w:rsidR="00EA36C8" w:rsidRDefault="00EA36C8" w:rsidP="00EA36C8">
      <w:pPr>
        <w:rPr>
          <w:rFonts w:asciiTheme="majorBidi" w:hAnsiTheme="majorBidi" w:cstheme="majorBidi"/>
          <w:sz w:val="24"/>
          <w:szCs w:val="24"/>
        </w:rPr>
      </w:pPr>
      <w:r>
        <w:rPr>
          <w:rFonts w:asciiTheme="majorBidi" w:hAnsiTheme="majorBidi" w:cstheme="majorBidi"/>
          <w:sz w:val="24"/>
          <w:szCs w:val="24"/>
        </w:rPr>
        <w:t>Logically sound</w:t>
      </w:r>
    </w:p>
    <w:p w:rsidR="00EA36C8" w:rsidRDefault="00EA36C8" w:rsidP="00EA36C8">
      <w:pPr>
        <w:rPr>
          <w:rFonts w:asciiTheme="majorBidi" w:hAnsiTheme="majorBidi" w:cstheme="majorBidi"/>
          <w:sz w:val="24"/>
          <w:szCs w:val="24"/>
        </w:rPr>
      </w:pPr>
      <w:r>
        <w:rPr>
          <w:rFonts w:asciiTheme="majorBidi" w:hAnsiTheme="majorBidi" w:cstheme="majorBidi"/>
          <w:sz w:val="24"/>
          <w:szCs w:val="24"/>
        </w:rPr>
        <w:t>Conflicting positions</w:t>
      </w:r>
    </w:p>
    <w:p w:rsidR="00EA36C8" w:rsidRDefault="00EA36C8" w:rsidP="00EA36C8">
      <w:pPr>
        <w:rPr>
          <w:rFonts w:asciiTheme="majorBidi" w:hAnsiTheme="majorBidi" w:cstheme="majorBidi"/>
          <w:sz w:val="24"/>
          <w:szCs w:val="24"/>
        </w:rPr>
      </w:pPr>
      <w:r>
        <w:rPr>
          <w:rFonts w:asciiTheme="majorBidi" w:hAnsiTheme="majorBidi" w:cstheme="majorBidi"/>
          <w:sz w:val="24"/>
          <w:szCs w:val="24"/>
        </w:rPr>
        <w:t>Sensitizing ability</w:t>
      </w:r>
    </w:p>
    <w:p w:rsidR="00EA36C8" w:rsidRDefault="00EA36C8" w:rsidP="00EA36C8">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What has been ignored</w:t>
      </w:r>
    </w:p>
    <w:p w:rsidR="00EA36C8" w:rsidRDefault="00EA36C8" w:rsidP="00EA36C8">
      <w:pPr>
        <w:rPr>
          <w:rFonts w:asciiTheme="majorBidi" w:hAnsiTheme="majorBidi" w:cstheme="majorBidi"/>
          <w:sz w:val="24"/>
          <w:szCs w:val="24"/>
        </w:rPr>
      </w:pPr>
      <w:r>
        <w:rPr>
          <w:rFonts w:asciiTheme="majorBidi" w:hAnsiTheme="majorBidi" w:cstheme="majorBidi"/>
          <w:sz w:val="24"/>
          <w:szCs w:val="24"/>
        </w:rPr>
        <w:t>Popularity</w:t>
      </w:r>
    </w:p>
    <w:p w:rsidR="00EA36C8" w:rsidRDefault="00EA36C8" w:rsidP="00EA36C8">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Popularity does not mean validity</w:t>
      </w:r>
    </w:p>
    <w:p w:rsidR="000C065E" w:rsidRDefault="000C065E" w:rsidP="000C065E">
      <w:pPr>
        <w:rPr>
          <w:rFonts w:asciiTheme="majorBidi" w:hAnsiTheme="majorBidi" w:cstheme="majorBidi"/>
          <w:color w:val="FF0000"/>
          <w:sz w:val="24"/>
          <w:szCs w:val="24"/>
        </w:rPr>
      </w:pPr>
    </w:p>
    <w:p w:rsidR="000C065E" w:rsidRDefault="000C065E" w:rsidP="000C065E">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How do we Evaluate a Theory?</w:t>
      </w:r>
    </w:p>
    <w:p w:rsidR="000C065E" w:rsidRDefault="000C065E" w:rsidP="000C065E">
      <w:pPr>
        <w:rPr>
          <w:rFonts w:asciiTheme="majorBidi" w:hAnsiTheme="majorBidi" w:cstheme="majorBidi"/>
          <w:sz w:val="24"/>
          <w:szCs w:val="24"/>
        </w:rPr>
      </w:pPr>
      <w:r>
        <w:rPr>
          <w:rFonts w:asciiTheme="majorBidi" w:hAnsiTheme="majorBidi" w:cstheme="majorBidi"/>
          <w:sz w:val="24"/>
          <w:szCs w:val="24"/>
        </w:rPr>
        <w:t xml:space="preserve">Scope </w:t>
      </w:r>
    </w:p>
    <w:p w:rsidR="000C065E" w:rsidRDefault="000C065E" w:rsidP="000C065E">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The range of phenomena that a theory can explain</w:t>
      </w:r>
    </w:p>
    <w:p w:rsidR="000C065E" w:rsidRDefault="000C065E" w:rsidP="000C065E">
      <w:pPr>
        <w:rPr>
          <w:rFonts w:asciiTheme="majorBidi" w:hAnsiTheme="majorBidi" w:cstheme="majorBidi"/>
          <w:sz w:val="24"/>
          <w:szCs w:val="24"/>
        </w:rPr>
      </w:pPr>
      <w:r>
        <w:rPr>
          <w:rFonts w:asciiTheme="majorBidi" w:hAnsiTheme="majorBidi" w:cstheme="majorBidi"/>
          <w:sz w:val="24"/>
          <w:szCs w:val="24"/>
        </w:rPr>
        <w:t>Accuracy</w:t>
      </w:r>
    </w:p>
    <w:p w:rsidR="000C065E" w:rsidRDefault="000C065E" w:rsidP="000C065E">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Does the theory match empirical reality?</w:t>
      </w:r>
    </w:p>
    <w:p w:rsidR="000C065E" w:rsidRDefault="00D60DCB" w:rsidP="000C065E">
      <w:pPr>
        <w:rPr>
          <w:rFonts w:asciiTheme="majorBidi" w:hAnsiTheme="majorBidi" w:cstheme="majorBidi"/>
          <w:sz w:val="24"/>
          <w:szCs w:val="24"/>
        </w:rPr>
      </w:pPr>
      <w:r>
        <w:rPr>
          <w:rFonts w:asciiTheme="majorBidi" w:hAnsiTheme="majorBidi" w:cstheme="majorBidi"/>
          <w:sz w:val="24"/>
          <w:szCs w:val="24"/>
        </w:rPr>
        <w:t xml:space="preserve">Parsimony </w:t>
      </w:r>
    </w:p>
    <w:p w:rsidR="00D60DCB" w:rsidRDefault="000C065E" w:rsidP="00D60DCB">
      <w:pPr>
        <w:rPr>
          <w:rFonts w:asciiTheme="majorBidi" w:hAnsiTheme="majorBidi" w:cstheme="majorBidi"/>
          <w:sz w:val="24"/>
          <w:szCs w:val="24"/>
        </w:rPr>
      </w:pPr>
      <w:r>
        <w:rPr>
          <w:rFonts w:asciiTheme="majorBidi" w:hAnsiTheme="majorBidi" w:cstheme="majorBidi"/>
          <w:sz w:val="24"/>
          <w:szCs w:val="24"/>
        </w:rPr>
        <w:lastRenderedPageBreak/>
        <w:t xml:space="preserve">Can the theory be falsified? </w:t>
      </w:r>
    </w:p>
    <w:p w:rsidR="00D60DCB" w:rsidRDefault="00D60DCB" w:rsidP="00D60DCB">
      <w:pPr>
        <w:rPr>
          <w:rFonts w:asciiTheme="majorBidi" w:hAnsiTheme="majorBidi" w:cstheme="majorBidi"/>
          <w:sz w:val="24"/>
          <w:szCs w:val="24"/>
        </w:rPr>
      </w:pPr>
    </w:p>
    <w:p w:rsidR="00D60DCB" w:rsidRDefault="00D60DCB" w:rsidP="00D60DCB">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Cesare Lombroso (1835- 1909)</w:t>
      </w:r>
    </w:p>
    <w:p w:rsidR="00D60DCB" w:rsidRDefault="00E07A96" w:rsidP="00D60DCB">
      <w:pPr>
        <w:rPr>
          <w:rFonts w:asciiTheme="majorBidi" w:hAnsiTheme="majorBidi" w:cstheme="majorBidi"/>
          <w:sz w:val="24"/>
          <w:szCs w:val="24"/>
        </w:rPr>
      </w:pPr>
      <w:r>
        <w:rPr>
          <w:rFonts w:asciiTheme="majorBidi" w:hAnsiTheme="majorBidi" w:cstheme="majorBidi"/>
          <w:sz w:val="24"/>
          <w:szCs w:val="24"/>
        </w:rPr>
        <w:t>Italian prison doctor</w:t>
      </w:r>
    </w:p>
    <w:p w:rsidR="00E07A96" w:rsidRDefault="00E07A96" w:rsidP="00D60DCB">
      <w:pPr>
        <w:rPr>
          <w:rFonts w:asciiTheme="majorBidi" w:hAnsiTheme="majorBidi" w:cstheme="majorBidi"/>
          <w:sz w:val="24"/>
          <w:szCs w:val="24"/>
        </w:rPr>
      </w:pPr>
      <w:r>
        <w:rPr>
          <w:rFonts w:asciiTheme="majorBidi" w:hAnsiTheme="majorBidi" w:cstheme="majorBidi"/>
          <w:sz w:val="24"/>
          <w:szCs w:val="24"/>
        </w:rPr>
        <w:t>Known as the “father of criminology”.</w:t>
      </w:r>
    </w:p>
    <w:p w:rsidR="00E07A96" w:rsidRDefault="00B85590" w:rsidP="00D60DCB">
      <w:pPr>
        <w:rPr>
          <w:rFonts w:asciiTheme="majorBidi" w:hAnsiTheme="majorBidi" w:cstheme="majorBidi"/>
          <w:sz w:val="24"/>
          <w:szCs w:val="24"/>
        </w:rPr>
      </w:pPr>
      <w:r>
        <w:rPr>
          <w:rFonts w:asciiTheme="majorBidi" w:hAnsiTheme="majorBidi" w:cstheme="majorBidi"/>
          <w:sz w:val="24"/>
          <w:szCs w:val="24"/>
        </w:rPr>
        <w:t xml:space="preserve">“Born criminal” theory biological determinism. </w:t>
      </w:r>
    </w:p>
    <w:p w:rsidR="00B85590" w:rsidRDefault="006B199D" w:rsidP="00D60DCB">
      <w:pPr>
        <w:rPr>
          <w:rFonts w:asciiTheme="majorBidi" w:hAnsiTheme="majorBidi" w:cstheme="majorBidi"/>
          <w:sz w:val="24"/>
          <w:szCs w:val="24"/>
        </w:rPr>
      </w:pPr>
      <w:r>
        <w:rPr>
          <w:rFonts w:asciiTheme="majorBidi" w:hAnsiTheme="majorBidi" w:cstheme="majorBidi"/>
          <w:sz w:val="24"/>
          <w:szCs w:val="24"/>
        </w:rPr>
        <w:t>Serious criminals have inherited defects</w:t>
      </w:r>
    </w:p>
    <w:p w:rsidR="006B199D" w:rsidRDefault="00CF02D2" w:rsidP="00D60DCB">
      <w:pPr>
        <w:rPr>
          <w:rFonts w:asciiTheme="majorBidi" w:hAnsiTheme="majorBidi" w:cstheme="majorBidi"/>
          <w:sz w:val="24"/>
          <w:szCs w:val="24"/>
        </w:rPr>
      </w:pPr>
      <w:r>
        <w:rPr>
          <w:rFonts w:asciiTheme="majorBidi" w:hAnsiTheme="majorBidi" w:cstheme="majorBidi"/>
          <w:sz w:val="24"/>
          <w:szCs w:val="24"/>
        </w:rPr>
        <w:t>Atavistic</w:t>
      </w:r>
      <w:r w:rsidR="00304E96">
        <w:rPr>
          <w:rFonts w:asciiTheme="majorBidi" w:hAnsiTheme="majorBidi" w:cstheme="majorBidi"/>
          <w:sz w:val="24"/>
          <w:szCs w:val="24"/>
        </w:rPr>
        <w:t xml:space="preserve"> </w:t>
      </w:r>
      <w:r>
        <w:rPr>
          <w:rFonts w:asciiTheme="majorBidi" w:hAnsiTheme="majorBidi" w:cstheme="majorBidi"/>
          <w:sz w:val="24"/>
          <w:szCs w:val="24"/>
        </w:rPr>
        <w:t>anomalies</w:t>
      </w:r>
      <w:r w:rsidR="00304E96">
        <w:rPr>
          <w:rFonts w:asciiTheme="majorBidi" w:hAnsiTheme="majorBidi" w:cstheme="majorBidi"/>
          <w:sz w:val="24"/>
          <w:szCs w:val="24"/>
        </w:rPr>
        <w:t xml:space="preserve">- evolutionary throwbacks. </w:t>
      </w:r>
    </w:p>
    <w:p w:rsidR="00110F76" w:rsidRDefault="00110F76" w:rsidP="00110F76">
      <w:pPr>
        <w:rPr>
          <w:rFonts w:asciiTheme="majorBidi" w:hAnsiTheme="majorBidi" w:cstheme="majorBidi"/>
          <w:sz w:val="24"/>
          <w:szCs w:val="24"/>
        </w:rPr>
      </w:pPr>
      <w:bookmarkStart w:id="0" w:name="_GoBack"/>
      <w:bookmarkEnd w:id="0"/>
    </w:p>
    <w:p w:rsidR="00110F76" w:rsidRDefault="00110F76" w:rsidP="00110F76">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Sociobiology: The Selfish Gene</w:t>
      </w:r>
    </w:p>
    <w:p w:rsidR="00110F76" w:rsidRPr="00110F76" w:rsidRDefault="00110F76" w:rsidP="00110F76">
      <w:pPr>
        <w:rPr>
          <w:rFonts w:asciiTheme="majorBidi" w:hAnsiTheme="majorBidi" w:cstheme="majorBidi"/>
          <w:sz w:val="24"/>
          <w:szCs w:val="24"/>
        </w:rPr>
      </w:pPr>
      <w:r w:rsidRPr="00110F76">
        <w:rPr>
          <w:rFonts w:asciiTheme="majorBidi" w:hAnsiTheme="majorBidi" w:cstheme="majorBidi"/>
          <w:sz w:val="24"/>
          <w:szCs w:val="24"/>
        </w:rPr>
        <w:t xml:space="preserve">Social patterns reflect </w:t>
      </w:r>
      <w:r w:rsidR="00D25C81" w:rsidRPr="00110F76">
        <w:rPr>
          <w:rFonts w:asciiTheme="majorBidi" w:hAnsiTheme="majorBidi" w:cstheme="majorBidi"/>
          <w:sz w:val="24"/>
          <w:szCs w:val="24"/>
        </w:rPr>
        <w:t>biological</w:t>
      </w:r>
      <w:r w:rsidRPr="00110F76">
        <w:rPr>
          <w:rFonts w:asciiTheme="majorBidi" w:hAnsiTheme="majorBidi" w:cstheme="majorBidi"/>
          <w:sz w:val="24"/>
          <w:szCs w:val="24"/>
        </w:rPr>
        <w:t xml:space="preserve"> imperatives. </w:t>
      </w:r>
    </w:p>
    <w:p w:rsidR="00110F76" w:rsidRDefault="00110F76" w:rsidP="00110F76">
      <w:pPr>
        <w:rPr>
          <w:rFonts w:asciiTheme="majorBidi" w:hAnsiTheme="majorBidi" w:cstheme="majorBidi"/>
          <w:sz w:val="24"/>
          <w:szCs w:val="24"/>
        </w:rPr>
      </w:pPr>
      <w:r w:rsidRPr="00110F76">
        <w:rPr>
          <w:rFonts w:asciiTheme="majorBidi" w:hAnsiTheme="majorBidi" w:cstheme="majorBidi"/>
          <w:sz w:val="24"/>
          <w:szCs w:val="24"/>
        </w:rPr>
        <w:t>Edmund O Wilson sociobiology (1975):</w:t>
      </w:r>
    </w:p>
    <w:p w:rsidR="00110F76" w:rsidRDefault="00110F76" w:rsidP="00110F76">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“Selfish gene” controls all human destiny.</w:t>
      </w:r>
    </w:p>
    <w:p w:rsidR="000C065E" w:rsidRDefault="00D25C81" w:rsidP="00D25C81">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 xml:space="preserve">Everyone has an innate need to pass on one’s own genetic material through reproduction and elimination of competitors. </w:t>
      </w:r>
    </w:p>
    <w:p w:rsidR="00D25C81" w:rsidRDefault="00E03244" w:rsidP="00E03244">
      <w:pPr>
        <w:rPr>
          <w:rFonts w:asciiTheme="majorBidi" w:hAnsiTheme="majorBidi" w:cstheme="majorBidi"/>
          <w:sz w:val="24"/>
          <w:szCs w:val="24"/>
        </w:rPr>
      </w:pPr>
      <w:r>
        <w:rPr>
          <w:rFonts w:asciiTheme="majorBidi" w:hAnsiTheme="majorBidi" w:cstheme="majorBidi"/>
          <w:sz w:val="24"/>
          <w:szCs w:val="24"/>
        </w:rPr>
        <w:t xml:space="preserve">Account for racism, sexism, nepotism, “double standard” of sexuality. </w:t>
      </w:r>
    </w:p>
    <w:p w:rsidR="00E03244" w:rsidRDefault="00E03244" w:rsidP="00E03244">
      <w:pPr>
        <w:rPr>
          <w:rFonts w:asciiTheme="majorBidi" w:hAnsiTheme="majorBidi" w:cstheme="majorBidi"/>
          <w:sz w:val="24"/>
          <w:szCs w:val="24"/>
        </w:rPr>
      </w:pPr>
    </w:p>
    <w:p w:rsidR="00CD6608" w:rsidRDefault="00CD6608" w:rsidP="00CD6608">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Research and Genetics</w:t>
      </w:r>
    </w:p>
    <w:p w:rsidR="00CD6608" w:rsidRDefault="00CD6608" w:rsidP="00CD6608">
      <w:pPr>
        <w:rPr>
          <w:rFonts w:asciiTheme="majorBidi" w:hAnsiTheme="majorBidi" w:cstheme="majorBidi"/>
          <w:sz w:val="24"/>
          <w:szCs w:val="24"/>
        </w:rPr>
      </w:pPr>
      <w:r>
        <w:rPr>
          <w:rFonts w:asciiTheme="majorBidi" w:hAnsiTheme="majorBidi" w:cstheme="majorBidi"/>
          <w:sz w:val="24"/>
          <w:szCs w:val="24"/>
        </w:rPr>
        <w:t>XYY theory</w:t>
      </w:r>
    </w:p>
    <w:p w:rsidR="00CD6608" w:rsidRDefault="00CD6608" w:rsidP="00CD6608">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Hyper-masculinity, rare condition.</w:t>
      </w:r>
    </w:p>
    <w:p w:rsidR="00CD6608" w:rsidRDefault="00CD6608" w:rsidP="00CD6608">
      <w:pPr>
        <w:rPr>
          <w:rFonts w:asciiTheme="majorBidi" w:hAnsiTheme="majorBidi" w:cstheme="majorBidi"/>
          <w:sz w:val="24"/>
          <w:szCs w:val="24"/>
        </w:rPr>
      </w:pPr>
      <w:r>
        <w:rPr>
          <w:rFonts w:asciiTheme="majorBidi" w:hAnsiTheme="majorBidi" w:cstheme="majorBidi"/>
          <w:sz w:val="24"/>
          <w:szCs w:val="24"/>
        </w:rPr>
        <w:t>Scandinavian adoptions studies (</w:t>
      </w:r>
      <w:proofErr w:type="spellStart"/>
      <w:r>
        <w:rPr>
          <w:rFonts w:asciiTheme="majorBidi" w:hAnsiTheme="majorBidi" w:cstheme="majorBidi"/>
          <w:sz w:val="24"/>
          <w:szCs w:val="24"/>
        </w:rPr>
        <w:t>Mednick</w:t>
      </w:r>
      <w:proofErr w:type="spellEnd"/>
      <w:r>
        <w:rPr>
          <w:rFonts w:asciiTheme="majorBidi" w:hAnsiTheme="majorBidi" w:cstheme="majorBidi"/>
          <w:sz w:val="24"/>
          <w:szCs w:val="24"/>
        </w:rPr>
        <w:t>)</w:t>
      </w:r>
    </w:p>
    <w:p w:rsidR="00CD6608" w:rsidRDefault="00CD6608" w:rsidP="00CD6608">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Children are more similar to biological parents than to adoptive parents.</w:t>
      </w:r>
    </w:p>
    <w:p w:rsidR="00CD6608" w:rsidRDefault="00CD6608" w:rsidP="00CD6608">
      <w:pPr>
        <w:rPr>
          <w:rFonts w:asciiTheme="majorBidi" w:hAnsiTheme="majorBidi" w:cstheme="majorBidi"/>
          <w:sz w:val="24"/>
          <w:szCs w:val="24"/>
        </w:rPr>
      </w:pPr>
      <w:r>
        <w:rPr>
          <w:rFonts w:asciiTheme="majorBidi" w:hAnsiTheme="majorBidi" w:cstheme="majorBidi"/>
          <w:sz w:val="24"/>
          <w:szCs w:val="24"/>
        </w:rPr>
        <w:t>Family Lines</w:t>
      </w:r>
    </w:p>
    <w:p w:rsidR="00CD6608" w:rsidRPr="008A2648" w:rsidRDefault="00CD6608" w:rsidP="00CD6608">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The Juk</w:t>
      </w:r>
      <w:r w:rsidR="00291295">
        <w:rPr>
          <w:rFonts w:asciiTheme="majorBidi" w:hAnsiTheme="majorBidi" w:cstheme="majorBidi"/>
          <w:sz w:val="24"/>
          <w:szCs w:val="24"/>
        </w:rPr>
        <w:t>es</w:t>
      </w:r>
      <w:r w:rsidR="008A2648">
        <w:rPr>
          <w:rFonts w:asciiTheme="majorBidi" w:hAnsiTheme="majorBidi" w:cstheme="majorBidi"/>
          <w:sz w:val="24"/>
          <w:szCs w:val="24"/>
        </w:rPr>
        <w:t xml:space="preserve"> </w:t>
      </w:r>
      <w:r w:rsidR="008A2648">
        <w:rPr>
          <w:rFonts w:asciiTheme="majorBidi" w:hAnsiTheme="majorBidi" w:cstheme="majorBidi"/>
          <w:color w:val="FF0000"/>
          <w:sz w:val="24"/>
          <w:szCs w:val="24"/>
        </w:rPr>
        <w:t xml:space="preserve">Famous family in New York, one family was all criminals and one family would follow the law. </w:t>
      </w:r>
      <w:r w:rsidR="008949A8">
        <w:rPr>
          <w:rFonts w:asciiTheme="majorBidi" w:hAnsiTheme="majorBidi" w:cstheme="majorBidi"/>
          <w:color w:val="FF0000"/>
          <w:sz w:val="24"/>
          <w:szCs w:val="24"/>
        </w:rPr>
        <w:t xml:space="preserve">Are we truly born criminals and should we put into </w:t>
      </w:r>
      <w:r w:rsidR="00190BFA">
        <w:rPr>
          <w:rFonts w:asciiTheme="majorBidi" w:hAnsiTheme="majorBidi" w:cstheme="majorBidi"/>
          <w:color w:val="FF0000"/>
          <w:sz w:val="24"/>
          <w:szCs w:val="24"/>
        </w:rPr>
        <w:t>action?</w:t>
      </w:r>
      <w:r w:rsidR="008949A8">
        <w:rPr>
          <w:rFonts w:asciiTheme="majorBidi" w:hAnsiTheme="majorBidi" w:cstheme="majorBidi"/>
          <w:color w:val="FF0000"/>
          <w:sz w:val="24"/>
          <w:szCs w:val="24"/>
        </w:rPr>
        <w:t xml:space="preserve"> </w:t>
      </w:r>
    </w:p>
    <w:p w:rsidR="008A2648" w:rsidRPr="00190BFA" w:rsidRDefault="008A2648" w:rsidP="00190BFA">
      <w:pPr>
        <w:ind w:left="360"/>
        <w:rPr>
          <w:rFonts w:asciiTheme="majorBidi" w:hAnsiTheme="majorBidi" w:cstheme="majorBidi"/>
          <w:sz w:val="24"/>
          <w:szCs w:val="24"/>
        </w:rPr>
      </w:pPr>
    </w:p>
    <w:p w:rsidR="00291295" w:rsidRPr="008A2648" w:rsidRDefault="00291295" w:rsidP="008A2648">
      <w:pPr>
        <w:rPr>
          <w:rFonts w:asciiTheme="majorBidi" w:hAnsiTheme="majorBidi" w:cstheme="majorBidi"/>
          <w:color w:val="FF0000"/>
          <w:sz w:val="24"/>
          <w:szCs w:val="24"/>
        </w:rPr>
      </w:pPr>
    </w:p>
    <w:p w:rsidR="00CD6608" w:rsidRPr="00CD6608" w:rsidRDefault="00CD6608" w:rsidP="00CD6608">
      <w:pPr>
        <w:rPr>
          <w:rFonts w:asciiTheme="majorBidi" w:hAnsiTheme="majorBidi" w:cstheme="majorBidi"/>
          <w:sz w:val="24"/>
          <w:szCs w:val="24"/>
        </w:rPr>
      </w:pPr>
    </w:p>
    <w:p w:rsidR="00EE5489" w:rsidRPr="00414B5A" w:rsidRDefault="00EE5489">
      <w:pPr>
        <w:rPr>
          <w:rFonts w:asciiTheme="majorBidi" w:hAnsiTheme="majorBidi" w:cstheme="majorBidi"/>
          <w:color w:val="FF0000"/>
          <w:sz w:val="24"/>
          <w:szCs w:val="24"/>
        </w:rPr>
      </w:pPr>
    </w:p>
    <w:sectPr w:rsidR="00EE5489" w:rsidRPr="00414B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EF5"/>
    <w:multiLevelType w:val="hybridMultilevel"/>
    <w:tmpl w:val="67605E04"/>
    <w:lvl w:ilvl="0" w:tplc="55D2DD88">
      <w:start w:val="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92F56EE"/>
    <w:multiLevelType w:val="hybridMultilevel"/>
    <w:tmpl w:val="6B4005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9C2"/>
    <w:rsid w:val="0002114B"/>
    <w:rsid w:val="000C065E"/>
    <w:rsid w:val="00110F76"/>
    <w:rsid w:val="00190BFA"/>
    <w:rsid w:val="00291295"/>
    <w:rsid w:val="00304E96"/>
    <w:rsid w:val="003A05D8"/>
    <w:rsid w:val="00414B5A"/>
    <w:rsid w:val="004340B2"/>
    <w:rsid w:val="006B199D"/>
    <w:rsid w:val="007572D6"/>
    <w:rsid w:val="007819C2"/>
    <w:rsid w:val="008949A8"/>
    <w:rsid w:val="008A2648"/>
    <w:rsid w:val="00B85590"/>
    <w:rsid w:val="00C330A8"/>
    <w:rsid w:val="00CD6608"/>
    <w:rsid w:val="00CF02D2"/>
    <w:rsid w:val="00D25C81"/>
    <w:rsid w:val="00D60DCB"/>
    <w:rsid w:val="00D62EE6"/>
    <w:rsid w:val="00E03244"/>
    <w:rsid w:val="00E07A96"/>
    <w:rsid w:val="00EA36C8"/>
    <w:rsid w:val="00EE5489"/>
    <w:rsid w:val="00F54BC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DDD19"/>
  <w15:chartTrackingRefBased/>
  <w15:docId w15:val="{DDD8C345-850C-4FF3-93C3-528038E8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rukiah jheran</dc:creator>
  <cp:keywords/>
  <dc:description/>
  <cp:lastModifiedBy>rukiah jheran</cp:lastModifiedBy>
  <cp:revision>23</cp:revision>
  <dcterms:created xsi:type="dcterms:W3CDTF">2016-10-07T18:26:00Z</dcterms:created>
  <dcterms:modified xsi:type="dcterms:W3CDTF">2016-12-01T19:58:00Z</dcterms:modified>
</cp:coreProperties>
</file>