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1B4302" w14:textId="7EA1DB78" w:rsidR="00495653" w:rsidRDefault="00AA394A" w:rsidP="00B95080">
      <w:pPr>
        <w:jc w:val="center"/>
        <w:rPr>
          <w:b/>
          <w:sz w:val="28"/>
          <w:lang w:val="en-CA"/>
        </w:rPr>
      </w:pPr>
      <w:r>
        <w:rPr>
          <w:b/>
          <w:sz w:val="28"/>
          <w:lang w:val="en-CA"/>
        </w:rPr>
        <w:t>Lecture</w:t>
      </w:r>
    </w:p>
    <w:p w14:paraId="3BE65D1F" w14:textId="77777777" w:rsidR="00AA394A" w:rsidRDefault="00AA394A" w:rsidP="00AA394A">
      <w:pPr>
        <w:jc w:val="center"/>
        <w:rPr>
          <w:b/>
          <w:sz w:val="28"/>
          <w:lang w:val="en-CA"/>
        </w:rPr>
      </w:pPr>
    </w:p>
    <w:p w14:paraId="0F8F4D59" w14:textId="018F6C33" w:rsidR="00AA394A" w:rsidRDefault="00763537" w:rsidP="00AA394A">
      <w:pPr>
        <w:rPr>
          <w:lang w:val="en-CA"/>
        </w:rPr>
      </w:pPr>
      <w:r>
        <w:rPr>
          <w:lang w:val="en-CA"/>
        </w:rPr>
        <w:t xml:space="preserve">Social media is a tool to </w:t>
      </w:r>
      <w:bookmarkStart w:id="0" w:name="_GoBack"/>
      <w:bookmarkEnd w:id="0"/>
      <w:r>
        <w:rPr>
          <w:lang w:val="en-CA"/>
        </w:rPr>
        <w:t>relationship marketing</w:t>
      </w:r>
    </w:p>
    <w:p w14:paraId="58D1BEBE" w14:textId="77777777" w:rsidR="00763537" w:rsidRDefault="00763537" w:rsidP="00AA394A">
      <w:pPr>
        <w:rPr>
          <w:lang w:val="en-CA"/>
        </w:rPr>
      </w:pPr>
    </w:p>
    <w:p w14:paraId="76368697" w14:textId="3E691FD1" w:rsidR="00763537" w:rsidRDefault="0013533A" w:rsidP="00AA394A">
      <w:pPr>
        <w:rPr>
          <w:lang w:val="en-CA"/>
        </w:rPr>
      </w:pPr>
      <w:r w:rsidRPr="0013533A">
        <w:rPr>
          <w:highlight w:val="yellow"/>
          <w:lang w:val="en-CA"/>
        </w:rPr>
        <w:t>Relational antecedents</w:t>
      </w:r>
      <w:r>
        <w:rPr>
          <w:lang w:val="en-CA"/>
        </w:rPr>
        <w:t xml:space="preserve"> </w:t>
      </w:r>
      <w:r w:rsidR="00B36A4A">
        <w:rPr>
          <w:lang w:val="en-CA"/>
        </w:rPr>
        <w:t>– what preceded the idea or relationship in ord</w:t>
      </w:r>
      <w:r w:rsidR="00D57562">
        <w:rPr>
          <w:lang w:val="en-CA"/>
        </w:rPr>
        <w:t>er to give an idea of the product from ideas one had before</w:t>
      </w:r>
    </w:p>
    <w:p w14:paraId="23819CCD" w14:textId="77777777" w:rsidR="00D57562" w:rsidRDefault="00D57562" w:rsidP="00AA394A">
      <w:pPr>
        <w:rPr>
          <w:lang w:val="en-CA"/>
        </w:rPr>
      </w:pPr>
    </w:p>
    <w:p w14:paraId="61F6695E" w14:textId="29A66165" w:rsidR="00D57562" w:rsidRDefault="009B7E58" w:rsidP="00AA394A">
      <w:pPr>
        <w:rPr>
          <w:lang w:val="en-CA"/>
        </w:rPr>
      </w:pPr>
      <w:r>
        <w:rPr>
          <w:lang w:val="en-CA"/>
        </w:rPr>
        <w:t>Relationship marketing is about building two way collaborative relationships in order to achieve a mutual goal.</w:t>
      </w:r>
    </w:p>
    <w:p w14:paraId="1A28C8A7" w14:textId="77777777" w:rsidR="009B7E58" w:rsidRDefault="009B7E58" w:rsidP="00AA394A">
      <w:pPr>
        <w:rPr>
          <w:lang w:val="en-CA"/>
        </w:rPr>
      </w:pPr>
    </w:p>
    <w:p w14:paraId="18BF57DE" w14:textId="2A4DB7DF" w:rsidR="00B74E6F" w:rsidRDefault="009B7E58" w:rsidP="00AA394A">
      <w:pPr>
        <w:rPr>
          <w:lang w:val="en-CA"/>
        </w:rPr>
      </w:pPr>
      <w:r>
        <w:rPr>
          <w:lang w:val="en-CA"/>
        </w:rPr>
        <w:t xml:space="preserve">There are two dimensions to user source – we are measuring and thinking about the reliability of the source and the </w:t>
      </w:r>
      <w:r w:rsidR="00B74E6F">
        <w:rPr>
          <w:lang w:val="en-CA"/>
        </w:rPr>
        <w:t>other dimension or indicator of trustworthiness of the source is expertise, how well they know what they are talking about. What is the extent of their knowledge?</w:t>
      </w:r>
    </w:p>
    <w:p w14:paraId="1EC92891" w14:textId="77777777" w:rsidR="0013533A" w:rsidRDefault="0013533A" w:rsidP="00AA394A">
      <w:pPr>
        <w:rPr>
          <w:lang w:val="en-CA"/>
        </w:rPr>
      </w:pPr>
    </w:p>
    <w:p w14:paraId="26260896" w14:textId="307FE384" w:rsidR="0013533A" w:rsidRDefault="003D4C6D" w:rsidP="00AA394A">
      <w:pPr>
        <w:rPr>
          <w:lang w:val="en-CA"/>
        </w:rPr>
      </w:pPr>
      <w:r>
        <w:rPr>
          <w:lang w:val="en-CA"/>
        </w:rPr>
        <w:t>You are interested in exploring if the users source effect the people who agree with it or not</w:t>
      </w:r>
    </w:p>
    <w:p w14:paraId="78C5E3BC" w14:textId="77777777" w:rsidR="003D4C6D" w:rsidRDefault="003D4C6D" w:rsidP="00AA394A">
      <w:pPr>
        <w:rPr>
          <w:lang w:val="en-CA"/>
        </w:rPr>
      </w:pPr>
    </w:p>
    <w:p w14:paraId="5ABE9B68" w14:textId="7C67EFFA" w:rsidR="003D4C6D" w:rsidRDefault="003D4C6D" w:rsidP="00AA394A">
      <w:pPr>
        <w:rPr>
          <w:lang w:val="en-CA"/>
        </w:rPr>
      </w:pPr>
      <w:r>
        <w:rPr>
          <w:lang w:val="en-CA"/>
        </w:rPr>
        <w:t>Expertise was the second aspect. It was shown that people agreed more with pro sportspeople over amateurs because they are trusted more by people because they are seen to be more reliable due to their higher or greater level of expertise.</w:t>
      </w:r>
    </w:p>
    <w:p w14:paraId="7CBC5BA1" w14:textId="77777777" w:rsidR="002623CC" w:rsidRDefault="002623CC" w:rsidP="00AA394A">
      <w:pPr>
        <w:rPr>
          <w:lang w:val="en-CA"/>
        </w:rPr>
      </w:pPr>
    </w:p>
    <w:p w14:paraId="6B334A3F" w14:textId="1FD39B21" w:rsidR="00B84669" w:rsidRDefault="002623CC" w:rsidP="00AA394A">
      <w:pPr>
        <w:rPr>
          <w:lang w:val="en-CA"/>
        </w:rPr>
      </w:pPr>
      <w:r>
        <w:rPr>
          <w:lang w:val="en-CA"/>
        </w:rPr>
        <w:t>2x2 between groups –</w:t>
      </w:r>
      <w:r w:rsidR="009A5F92">
        <w:rPr>
          <w:lang w:val="en-CA"/>
        </w:rPr>
        <w:t xml:space="preserve"> quasi-</w:t>
      </w:r>
      <w:r w:rsidR="00B84669">
        <w:rPr>
          <w:lang w:val="en-CA"/>
        </w:rPr>
        <w:t xml:space="preserve">experiment – There are a number of aspects that make up a full experiment, but in a quasi-experiment </w:t>
      </w:r>
      <w:r w:rsidR="009A5F92">
        <w:rPr>
          <w:lang w:val="en-CA"/>
        </w:rPr>
        <w:t>people take some aspects of an experiment and end up using only those selected aspects to conduct an experiment.</w:t>
      </w:r>
    </w:p>
    <w:p w14:paraId="557B36A8" w14:textId="77777777" w:rsidR="009A5F92" w:rsidRDefault="009A5F92" w:rsidP="00AA394A">
      <w:pPr>
        <w:rPr>
          <w:lang w:val="en-CA"/>
        </w:rPr>
      </w:pPr>
    </w:p>
    <w:p w14:paraId="7D217DCC" w14:textId="58585815" w:rsidR="009A5F92" w:rsidRDefault="009A5F92" w:rsidP="00AA394A">
      <w:pPr>
        <w:rPr>
          <w:lang w:val="en-CA"/>
        </w:rPr>
      </w:pPr>
      <w:r>
        <w:rPr>
          <w:lang w:val="en-CA"/>
        </w:rPr>
        <w:t xml:space="preserve">A 2x2 quasi-experiment means that there are two independent variables in this level. </w:t>
      </w:r>
    </w:p>
    <w:p w14:paraId="6D650AB3" w14:textId="77777777" w:rsidR="009A5F92" w:rsidRDefault="009A5F92" w:rsidP="00AA394A">
      <w:pPr>
        <w:rPr>
          <w:lang w:val="en-CA"/>
        </w:rPr>
      </w:pPr>
    </w:p>
    <w:p w14:paraId="5037FC90" w14:textId="037EBD84" w:rsidR="009A5F92" w:rsidRDefault="00C7504F" w:rsidP="00AA394A">
      <w:pPr>
        <w:rPr>
          <w:lang w:val="en-CA"/>
        </w:rPr>
      </w:pPr>
      <w:r>
        <w:rPr>
          <w:lang w:val="en-CA"/>
        </w:rPr>
        <w:t>The independent variable is what is being measured, for an independent variable to exist there must be at least two of them in order for them to be measured to reach a result.</w:t>
      </w:r>
    </w:p>
    <w:p w14:paraId="4BC29945" w14:textId="77777777" w:rsidR="00C7504F" w:rsidRDefault="00C7504F" w:rsidP="00AA394A">
      <w:pPr>
        <w:rPr>
          <w:lang w:val="en-CA"/>
        </w:rPr>
      </w:pPr>
    </w:p>
    <w:p w14:paraId="30393570" w14:textId="615C275D" w:rsidR="00C7504F" w:rsidRDefault="00157201" w:rsidP="00AA394A">
      <w:pPr>
        <w:rPr>
          <w:lang w:val="en-CA"/>
        </w:rPr>
      </w:pPr>
      <w:r>
        <w:rPr>
          <w:lang w:val="en-CA"/>
        </w:rPr>
        <w:t xml:space="preserve">How does user source as an independent </w:t>
      </w:r>
      <w:r w:rsidR="00783619">
        <w:rPr>
          <w:lang w:val="en-CA"/>
        </w:rPr>
        <w:t>variable cause a change in the</w:t>
      </w:r>
      <w:r>
        <w:rPr>
          <w:lang w:val="en-CA"/>
        </w:rPr>
        <w:t xml:space="preserve"> dependant </w:t>
      </w:r>
      <w:proofErr w:type="gramStart"/>
      <w:r>
        <w:rPr>
          <w:lang w:val="en-CA"/>
        </w:rPr>
        <w:t>variable</w:t>
      </w:r>
      <w:r w:rsidR="00783619">
        <w:rPr>
          <w:lang w:val="en-CA"/>
        </w:rPr>
        <w:t>.</w:t>
      </w:r>
      <w:proofErr w:type="gramEnd"/>
    </w:p>
    <w:p w14:paraId="7282ED02" w14:textId="77777777" w:rsidR="00157201" w:rsidRDefault="00157201" w:rsidP="00AA394A">
      <w:pPr>
        <w:rPr>
          <w:lang w:val="en-CA"/>
        </w:rPr>
      </w:pPr>
    </w:p>
    <w:p w14:paraId="4C62D52C" w14:textId="2056F44E" w:rsidR="00157201" w:rsidRDefault="00157201" w:rsidP="00AA394A">
      <w:pPr>
        <w:rPr>
          <w:lang w:val="en-CA"/>
        </w:rPr>
      </w:pPr>
      <w:r>
        <w:rPr>
          <w:lang w:val="en-CA"/>
        </w:rPr>
        <w:t>A hypothesis states a relationship between two or more variables – an independent and dependant variable.</w:t>
      </w:r>
    </w:p>
    <w:p w14:paraId="09E4B4C4" w14:textId="77777777" w:rsidR="00670DF8" w:rsidRDefault="00670DF8" w:rsidP="00AA394A">
      <w:pPr>
        <w:rPr>
          <w:lang w:val="en-CA"/>
        </w:rPr>
      </w:pPr>
    </w:p>
    <w:p w14:paraId="25F77389" w14:textId="7CCCF085" w:rsidR="00670DF8" w:rsidRDefault="00670DF8" w:rsidP="00AA394A">
      <w:pPr>
        <w:rPr>
          <w:lang w:val="en-CA"/>
        </w:rPr>
      </w:pPr>
      <w:r>
        <w:rPr>
          <w:lang w:val="en-CA"/>
        </w:rPr>
        <w:t xml:space="preserve">In science you do not prove or disprove a hypothesis; rather the purpose of an experiment or study is to either </w:t>
      </w:r>
      <w:r w:rsidR="00783619">
        <w:rPr>
          <w:lang w:val="en-CA"/>
        </w:rPr>
        <w:t xml:space="preserve">to reject or fail to reject the hypothesis. </w:t>
      </w:r>
      <w:r w:rsidR="00823BD8">
        <w:rPr>
          <w:lang w:val="en-CA"/>
        </w:rPr>
        <w:t xml:space="preserve">The more the hypothesis is subject to scrutiny and research the more evidence builds up for that theory rather than against. </w:t>
      </w:r>
    </w:p>
    <w:p w14:paraId="007AA9B3" w14:textId="77777777" w:rsidR="00823BD8" w:rsidRDefault="00823BD8" w:rsidP="00AA394A">
      <w:pPr>
        <w:rPr>
          <w:lang w:val="en-CA"/>
        </w:rPr>
      </w:pPr>
    </w:p>
    <w:p w14:paraId="5D341CDF" w14:textId="3B048863" w:rsidR="00823BD8" w:rsidRDefault="00823BD8" w:rsidP="00AA394A">
      <w:pPr>
        <w:rPr>
          <w:lang w:val="en-CA"/>
        </w:rPr>
      </w:pPr>
      <w:r>
        <w:rPr>
          <w:lang w:val="en-CA"/>
        </w:rPr>
        <w:t>There are three approaches to theory; an inductive approach, deductive approach or an abductive approach.</w:t>
      </w:r>
    </w:p>
    <w:p w14:paraId="28AAC998" w14:textId="77777777" w:rsidR="00823BD8" w:rsidRDefault="00823BD8" w:rsidP="00AA394A">
      <w:pPr>
        <w:rPr>
          <w:lang w:val="en-CA"/>
        </w:rPr>
      </w:pPr>
    </w:p>
    <w:p w14:paraId="63A3D9FD" w14:textId="62D0783C" w:rsidR="001011F4" w:rsidRDefault="00823BD8" w:rsidP="00AA394A">
      <w:pPr>
        <w:rPr>
          <w:lang w:val="en-CA"/>
        </w:rPr>
      </w:pPr>
      <w:r>
        <w:rPr>
          <w:lang w:val="en-CA"/>
        </w:rPr>
        <w:t>Inductive research is where you take a theory that h</w:t>
      </w:r>
      <w:r w:rsidR="001011F4">
        <w:rPr>
          <w:lang w:val="en-CA"/>
        </w:rPr>
        <w:t>as already been tested it test it again (to see if you reach the same observations)</w:t>
      </w:r>
    </w:p>
    <w:p w14:paraId="1E3498A3" w14:textId="37C000D1" w:rsidR="001011F4" w:rsidRDefault="001011F4" w:rsidP="00AA394A">
      <w:pPr>
        <w:rPr>
          <w:lang w:val="en-CA"/>
        </w:rPr>
      </w:pPr>
      <w:r>
        <w:rPr>
          <w:lang w:val="en-CA"/>
        </w:rPr>
        <w:lastRenderedPageBreak/>
        <w:t>Deductive research begins with observations and experiments are conducted in order to develop a theory for it</w:t>
      </w:r>
    </w:p>
    <w:p w14:paraId="72A17986" w14:textId="77777777" w:rsidR="001011F4" w:rsidRDefault="001011F4" w:rsidP="00AA394A">
      <w:pPr>
        <w:rPr>
          <w:lang w:val="en-CA"/>
        </w:rPr>
      </w:pPr>
    </w:p>
    <w:p w14:paraId="5BEC2492" w14:textId="29E922F7" w:rsidR="001011F4" w:rsidRDefault="001011F4" w:rsidP="00AA394A">
      <w:pPr>
        <w:rPr>
          <w:lang w:val="en-CA"/>
        </w:rPr>
      </w:pPr>
      <w:r>
        <w:rPr>
          <w:lang w:val="en-CA"/>
        </w:rPr>
        <w:t>Abductive research takes observations and sees if a theory can be matched or can best explain the results you get.</w:t>
      </w:r>
    </w:p>
    <w:p w14:paraId="0D43DC4B" w14:textId="77777777" w:rsidR="001011F4" w:rsidRDefault="001011F4" w:rsidP="00AA394A">
      <w:pPr>
        <w:rPr>
          <w:lang w:val="en-CA"/>
        </w:rPr>
      </w:pPr>
    </w:p>
    <w:p w14:paraId="51B5F4AD" w14:textId="63F9B4DB" w:rsidR="007E49B1" w:rsidRDefault="006B2DAE" w:rsidP="00AA394A">
      <w:pPr>
        <w:rPr>
          <w:lang w:val="en-CA"/>
        </w:rPr>
      </w:pPr>
      <w:r>
        <w:rPr>
          <w:lang w:val="en-CA"/>
        </w:rPr>
        <w:t>A literature review is also conducted to identify questions that have not yet been asked</w:t>
      </w:r>
    </w:p>
    <w:p w14:paraId="08BC11D2" w14:textId="77777777" w:rsidR="002D226E" w:rsidRDefault="002D226E" w:rsidP="00AA394A">
      <w:pPr>
        <w:rPr>
          <w:lang w:val="en-CA"/>
        </w:rPr>
      </w:pPr>
    </w:p>
    <w:p w14:paraId="320465F4" w14:textId="6DC8121C" w:rsidR="002D226E" w:rsidRPr="00AA394A" w:rsidRDefault="002D226E" w:rsidP="00AA394A">
      <w:pPr>
        <w:rPr>
          <w:lang w:val="en-CA"/>
        </w:rPr>
      </w:pPr>
      <w:r w:rsidRPr="002D226E">
        <w:rPr>
          <w:highlight w:val="yellow"/>
          <w:lang w:val="en-CA"/>
        </w:rPr>
        <w:t>Looking at message valence and the reaction to it</w:t>
      </w:r>
      <w:r>
        <w:rPr>
          <w:lang w:val="en-CA"/>
        </w:rPr>
        <w:t xml:space="preserve"> </w:t>
      </w:r>
    </w:p>
    <w:sectPr w:rsidR="002D226E" w:rsidRPr="00AA394A" w:rsidSect="00521F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94A"/>
    <w:rsid w:val="001011F4"/>
    <w:rsid w:val="0013533A"/>
    <w:rsid w:val="00157201"/>
    <w:rsid w:val="002623CC"/>
    <w:rsid w:val="002D226E"/>
    <w:rsid w:val="00343630"/>
    <w:rsid w:val="003D4C6D"/>
    <w:rsid w:val="00521F6F"/>
    <w:rsid w:val="00670DF8"/>
    <w:rsid w:val="006B2DAE"/>
    <w:rsid w:val="00763537"/>
    <w:rsid w:val="00783619"/>
    <w:rsid w:val="007E49B1"/>
    <w:rsid w:val="00823BD8"/>
    <w:rsid w:val="00857800"/>
    <w:rsid w:val="009A5F92"/>
    <w:rsid w:val="009B7E58"/>
    <w:rsid w:val="00AA394A"/>
    <w:rsid w:val="00B36A4A"/>
    <w:rsid w:val="00B74E6F"/>
    <w:rsid w:val="00B84669"/>
    <w:rsid w:val="00B95080"/>
    <w:rsid w:val="00C7504F"/>
    <w:rsid w:val="00C9032E"/>
    <w:rsid w:val="00D57562"/>
    <w:rsid w:val="00E76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50A97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423</Words>
  <Characters>2094</Characters>
  <Application>Microsoft Macintosh Word</Application>
  <DocSecurity>0</DocSecurity>
  <Lines>53</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2495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Bismah Ayub</dc:creator>
  <cp:keywords/>
  <dc:description/>
  <cp:lastModifiedBy>Bismah Ayub</cp:lastModifiedBy>
  <cp:revision>13</cp:revision>
  <dcterms:created xsi:type="dcterms:W3CDTF">2016-09-26T23:05:00Z</dcterms:created>
  <dcterms:modified xsi:type="dcterms:W3CDTF">2016-10-02T01:46:00Z</dcterms:modified>
  <cp:category/>
</cp:coreProperties>
</file>