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9E99F" w14:textId="47CFBE11" w:rsidR="00D03FDE" w:rsidRDefault="00C91A8F">
      <w:pPr>
        <w:rPr>
          <w:rFonts w:ascii="Times New Roman" w:hAnsi="Times New Roman" w:cs="Times New Roman"/>
          <w:b/>
          <w:sz w:val="24"/>
        </w:rPr>
      </w:pPr>
      <w:r>
        <w:rPr>
          <w:rFonts w:ascii="Times New Roman" w:hAnsi="Times New Roman" w:cs="Times New Roman"/>
          <w:b/>
          <w:sz w:val="24"/>
        </w:rPr>
        <w:t>Mi-session – 1,2,3,4,7</w:t>
      </w:r>
      <w:r w:rsidR="00D03FDE">
        <w:rPr>
          <w:rFonts w:ascii="Times New Roman" w:hAnsi="Times New Roman" w:cs="Times New Roman"/>
          <w:b/>
          <w:sz w:val="24"/>
        </w:rPr>
        <w:t xml:space="preserve"> (60 questions, une min par question)</w:t>
      </w:r>
    </w:p>
    <w:p w14:paraId="27819176" w14:textId="53BA584A" w:rsidR="00281F2A" w:rsidRPr="006A50CA" w:rsidRDefault="00673284">
      <w:pPr>
        <w:rPr>
          <w:rFonts w:ascii="Times New Roman" w:hAnsi="Times New Roman" w:cs="Times New Roman"/>
          <w:b/>
          <w:sz w:val="24"/>
        </w:rPr>
      </w:pPr>
      <w:r w:rsidRPr="006A50CA">
        <w:rPr>
          <w:rFonts w:ascii="Times New Roman" w:hAnsi="Times New Roman" w:cs="Times New Roman"/>
          <w:b/>
          <w:sz w:val="24"/>
        </w:rPr>
        <w:t>Chapitre 1 :</w:t>
      </w:r>
    </w:p>
    <w:p w14:paraId="30B62F57" w14:textId="77777777" w:rsidR="00673284" w:rsidRDefault="00673284">
      <w:pPr>
        <w:rPr>
          <w:rFonts w:ascii="Times New Roman" w:hAnsi="Times New Roman" w:cs="Times New Roman"/>
          <w:sz w:val="24"/>
        </w:rPr>
      </w:pPr>
      <w:r w:rsidRPr="00673284">
        <w:rPr>
          <w:rFonts w:ascii="Times New Roman" w:hAnsi="Times New Roman" w:cs="Times New Roman"/>
          <w:sz w:val="24"/>
        </w:rPr>
        <w:t>Comment l</w:t>
      </w:r>
      <w:r>
        <w:rPr>
          <w:rFonts w:ascii="Times New Roman" w:hAnsi="Times New Roman" w:cs="Times New Roman"/>
          <w:sz w:val="24"/>
        </w:rPr>
        <w:t>es SI notre vie ? – 840 milliards de dollars aux É-U pour ordinateurs.</w:t>
      </w:r>
    </w:p>
    <w:p w14:paraId="5842DD6B" w14:textId="77777777" w:rsidR="00673284" w:rsidRDefault="00673284" w:rsidP="00673284">
      <w:pPr>
        <w:pStyle w:val="ListParagraph"/>
        <w:numPr>
          <w:ilvl w:val="0"/>
          <w:numId w:val="1"/>
        </w:numPr>
        <w:rPr>
          <w:rFonts w:ascii="Times New Roman" w:hAnsi="Times New Roman" w:cs="Times New Roman"/>
          <w:sz w:val="24"/>
        </w:rPr>
      </w:pPr>
      <w:r>
        <w:rPr>
          <w:rFonts w:ascii="Times New Roman" w:hAnsi="Times New Roman" w:cs="Times New Roman"/>
          <w:sz w:val="24"/>
        </w:rPr>
        <w:t>100 millions de personnes nouvelles en ligne.</w:t>
      </w:r>
    </w:p>
    <w:p w14:paraId="18353049" w14:textId="77777777" w:rsidR="00673284" w:rsidRPr="00673284" w:rsidRDefault="00673284" w:rsidP="00673284">
      <w:pPr>
        <w:pStyle w:val="ListParagraph"/>
        <w:numPr>
          <w:ilvl w:val="0"/>
          <w:numId w:val="1"/>
        </w:numPr>
        <w:rPr>
          <w:rFonts w:ascii="Times New Roman" w:hAnsi="Times New Roman" w:cs="Times New Roman"/>
          <w:sz w:val="24"/>
        </w:rPr>
      </w:pPr>
      <w:r>
        <w:rPr>
          <w:rFonts w:ascii="Times New Roman" w:hAnsi="Times New Roman" w:cs="Times New Roman"/>
          <w:sz w:val="24"/>
        </w:rPr>
        <w:t>Rant about facebook.</w:t>
      </w:r>
    </w:p>
    <w:p w14:paraId="4B8A0EE6" w14:textId="77777777" w:rsidR="00673284" w:rsidRDefault="00673284">
      <w:pPr>
        <w:rPr>
          <w:rFonts w:ascii="Times New Roman" w:hAnsi="Times New Roman" w:cs="Times New Roman"/>
          <w:sz w:val="24"/>
        </w:rPr>
      </w:pPr>
      <w:r w:rsidRPr="00673284">
        <w:rPr>
          <w:rFonts w:ascii="Times New Roman" w:hAnsi="Times New Roman" w:cs="Times New Roman"/>
          <w:sz w:val="24"/>
        </w:rPr>
        <w:t>D</w:t>
      </w:r>
      <w:r>
        <w:rPr>
          <w:rFonts w:ascii="Times New Roman" w:hAnsi="Times New Roman" w:cs="Times New Roman"/>
          <w:sz w:val="24"/>
        </w:rPr>
        <w:t>éfinir les technologies de l’information.</w:t>
      </w:r>
    </w:p>
    <w:p w14:paraId="0A6A781B" w14:textId="77777777" w:rsidR="00673284" w:rsidRDefault="00673284" w:rsidP="0067328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C’est l’ensemble de </w:t>
      </w:r>
      <w:r w:rsidRPr="00673284">
        <w:rPr>
          <w:rFonts w:ascii="Times New Roman" w:hAnsi="Times New Roman" w:cs="Times New Roman"/>
          <w:b/>
          <w:sz w:val="24"/>
        </w:rPr>
        <w:t xml:space="preserve">technologies matérielles et logicielles </w:t>
      </w:r>
      <w:r>
        <w:rPr>
          <w:rFonts w:ascii="Times New Roman" w:hAnsi="Times New Roman" w:cs="Times New Roman"/>
          <w:sz w:val="24"/>
        </w:rPr>
        <w:t>utilisée dans une organisation.</w:t>
      </w:r>
    </w:p>
    <w:p w14:paraId="318E6286" w14:textId="77777777" w:rsidR="00673284" w:rsidRDefault="00673284" w:rsidP="0067328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Ex : ordinateurs, appareils mobiles, logiciels, Systèmes d’exploitation, plateformes collaboratives et Réseaux. </w:t>
      </w:r>
    </w:p>
    <w:p w14:paraId="3E6689CB" w14:textId="77777777" w:rsidR="00673284" w:rsidRDefault="00673284" w:rsidP="00673284">
      <w:pPr>
        <w:rPr>
          <w:rFonts w:ascii="Times New Roman" w:hAnsi="Times New Roman" w:cs="Times New Roman"/>
          <w:sz w:val="24"/>
          <w:szCs w:val="24"/>
        </w:rPr>
      </w:pPr>
      <w:r>
        <w:rPr>
          <w:rFonts w:ascii="Times New Roman" w:hAnsi="Times New Roman" w:cs="Times New Roman"/>
          <w:sz w:val="24"/>
        </w:rPr>
        <w:t xml:space="preserve">Système d’information : </w:t>
      </w:r>
      <w:r w:rsidRPr="00673284">
        <w:rPr>
          <w:rFonts w:ascii="Times New Roman" w:hAnsi="Times New Roman" w:cs="Times New Roman"/>
          <w:sz w:val="24"/>
          <w:szCs w:val="24"/>
        </w:rPr>
        <w:t>Une fonction qui planifie, élabore, met en œuvre et maintien les matériels, les logiciels et les applications des technologies de l’information que les individus utilisent afin d’atteindre les objectifs d’une organisation.</w:t>
      </w:r>
    </w:p>
    <w:p w14:paraId="7EC105C9" w14:textId="77777777" w:rsidR="00673284" w:rsidRDefault="00673284" w:rsidP="00673284">
      <w:pPr>
        <w:pStyle w:val="ListParagraph"/>
        <w:numPr>
          <w:ilvl w:val="0"/>
          <w:numId w:val="1"/>
        </w:numPr>
        <w:rPr>
          <w:rFonts w:ascii="Times New Roman" w:hAnsi="Times New Roman" w:cs="Times New Roman"/>
          <w:sz w:val="24"/>
        </w:rPr>
      </w:pPr>
      <w:r w:rsidRPr="00673284">
        <w:rPr>
          <w:rFonts w:ascii="Times New Roman" w:hAnsi="Times New Roman" w:cs="Times New Roman"/>
          <w:sz w:val="24"/>
        </w:rPr>
        <w:t xml:space="preserve">Def #2 </w:t>
      </w:r>
      <w:r>
        <w:rPr>
          <w:rFonts w:ascii="Times New Roman" w:hAnsi="Times New Roman" w:cs="Times New Roman"/>
          <w:sz w:val="24"/>
        </w:rPr>
        <w:t>–</w:t>
      </w:r>
      <w:r w:rsidRPr="00673284">
        <w:rPr>
          <w:rFonts w:ascii="Times New Roman" w:hAnsi="Times New Roman" w:cs="Times New Roman"/>
          <w:sz w:val="24"/>
        </w:rPr>
        <w:t xml:space="preserve"> </w:t>
      </w:r>
      <w:r>
        <w:rPr>
          <w:rFonts w:ascii="Times New Roman" w:hAnsi="Times New Roman" w:cs="Times New Roman"/>
          <w:sz w:val="24"/>
        </w:rPr>
        <w:t>Un ensemble de composantes interreliées qui recueillent de l’information, la traite, la stockent et la diffusent. Pour aider à la prise de décision, au contrôle et à la coordination au sein d’une organisation.</w:t>
      </w:r>
    </w:p>
    <w:p w14:paraId="4E07F671" w14:textId="77777777" w:rsidR="00673284" w:rsidRDefault="00673284" w:rsidP="00673284">
      <w:pPr>
        <w:rPr>
          <w:rFonts w:ascii="Times New Roman" w:hAnsi="Times New Roman" w:cs="Times New Roman"/>
          <w:sz w:val="24"/>
        </w:rPr>
      </w:pPr>
      <w:r>
        <w:rPr>
          <w:rFonts w:ascii="Times New Roman" w:hAnsi="Times New Roman" w:cs="Times New Roman"/>
          <w:sz w:val="24"/>
        </w:rPr>
        <w:t xml:space="preserve">Les forces motrices de l’ère de l’information. </w:t>
      </w:r>
    </w:p>
    <w:p w14:paraId="228621CC" w14:textId="77777777" w:rsidR="00673284" w:rsidRDefault="00673284" w:rsidP="00673284">
      <w:pPr>
        <w:pStyle w:val="ListParagraph"/>
        <w:numPr>
          <w:ilvl w:val="0"/>
          <w:numId w:val="1"/>
        </w:numPr>
        <w:rPr>
          <w:rFonts w:ascii="Times New Roman" w:hAnsi="Times New Roman" w:cs="Times New Roman"/>
          <w:sz w:val="24"/>
        </w:rPr>
      </w:pPr>
      <w:r w:rsidRPr="00BD1649">
        <w:rPr>
          <w:rFonts w:ascii="Times New Roman" w:hAnsi="Times New Roman" w:cs="Times New Roman"/>
          <w:b/>
          <w:sz w:val="24"/>
        </w:rPr>
        <w:t>Données </w:t>
      </w:r>
      <w:r>
        <w:rPr>
          <w:rFonts w:ascii="Times New Roman" w:hAnsi="Times New Roman" w:cs="Times New Roman"/>
          <w:sz w:val="24"/>
        </w:rPr>
        <w:t xml:space="preserve">: Éléments bruts qui décrivent les caractéristiques d’un événement ou d’un objet. Ex : </w:t>
      </w:r>
      <w:r w:rsidR="007569E4">
        <w:rPr>
          <w:rFonts w:ascii="Times New Roman" w:hAnsi="Times New Roman" w:cs="Times New Roman"/>
          <w:sz w:val="24"/>
        </w:rPr>
        <w:t>Date de la commande, Quantité vendu, Numéro du client, Quantité commandée.</w:t>
      </w:r>
    </w:p>
    <w:p w14:paraId="0ECB534C" w14:textId="7890F0F1" w:rsidR="007569E4" w:rsidRDefault="00DD392B" w:rsidP="00673284">
      <w:pPr>
        <w:pStyle w:val="ListParagraph"/>
        <w:numPr>
          <w:ilvl w:val="0"/>
          <w:numId w:val="1"/>
        </w:numPr>
        <w:rPr>
          <w:rFonts w:ascii="Times New Roman" w:hAnsi="Times New Roman" w:cs="Times New Roman"/>
          <w:sz w:val="24"/>
        </w:rPr>
      </w:pPr>
      <w:r w:rsidRPr="00BD1649">
        <w:rPr>
          <w:rFonts w:ascii="Times New Roman" w:hAnsi="Times New Roman" w:cs="Times New Roman"/>
          <w:b/>
          <w:sz w:val="24"/>
        </w:rPr>
        <w:t>Information </w:t>
      </w:r>
      <w:r>
        <w:rPr>
          <w:rFonts w:ascii="Times New Roman" w:hAnsi="Times New Roman" w:cs="Times New Roman"/>
          <w:sz w:val="24"/>
        </w:rPr>
        <w:t>: Données converties pour correspondre à un contexte cohérent et utile. Ex : produit qui se vend le mieux, meilleur client, produit qui se vend le moins bien, moins bon client.</w:t>
      </w:r>
    </w:p>
    <w:p w14:paraId="2EC8FC4F" w14:textId="19F5FC36" w:rsidR="00DD392B" w:rsidRDefault="00DD392B" w:rsidP="00DD392B">
      <w:pPr>
        <w:pStyle w:val="ListParagraph"/>
        <w:numPr>
          <w:ilvl w:val="0"/>
          <w:numId w:val="1"/>
        </w:numPr>
        <w:rPr>
          <w:rFonts w:ascii="Times New Roman" w:hAnsi="Times New Roman" w:cs="Times New Roman"/>
          <w:sz w:val="24"/>
        </w:rPr>
      </w:pPr>
      <w:r w:rsidRPr="00BD1649">
        <w:rPr>
          <w:rFonts w:ascii="Times New Roman" w:hAnsi="Times New Roman" w:cs="Times New Roman"/>
          <w:b/>
          <w:sz w:val="24"/>
        </w:rPr>
        <w:t>Intelligence d’affaires </w:t>
      </w:r>
      <w:r>
        <w:rPr>
          <w:rFonts w:ascii="Times New Roman" w:hAnsi="Times New Roman" w:cs="Times New Roman"/>
          <w:sz w:val="24"/>
        </w:rPr>
        <w:t>: Information recueillie de sources multiples qui permet l’analyse des récurrences, des tendances et des relations en vue de la prise de décision stratégique. Ex : Ventes les plus faibles par semaine, comparativement aux taux d’intérêt économiques, produits le plus vendu par mois, relativement à la saison sportive et au dossier des victoires et des défaites de l’équipe locale.</w:t>
      </w:r>
    </w:p>
    <w:p w14:paraId="0CD961BC" w14:textId="1EA5E57F" w:rsidR="00906085" w:rsidRDefault="00906085" w:rsidP="00DD392B">
      <w:pPr>
        <w:pStyle w:val="ListParagraph"/>
        <w:numPr>
          <w:ilvl w:val="0"/>
          <w:numId w:val="1"/>
        </w:numPr>
        <w:rPr>
          <w:rFonts w:ascii="Times New Roman" w:hAnsi="Times New Roman" w:cs="Times New Roman"/>
          <w:sz w:val="24"/>
        </w:rPr>
      </w:pPr>
      <w:r w:rsidRPr="00BD1649">
        <w:rPr>
          <w:rFonts w:ascii="Times New Roman" w:hAnsi="Times New Roman" w:cs="Times New Roman"/>
          <w:b/>
          <w:sz w:val="24"/>
        </w:rPr>
        <w:t>Connaissances</w:t>
      </w:r>
      <w:r>
        <w:rPr>
          <w:rFonts w:ascii="Times New Roman" w:hAnsi="Times New Roman" w:cs="Times New Roman"/>
          <w:sz w:val="24"/>
        </w:rPr>
        <w:t> : Les connaissances, l’expérience et l’expertise, associées à l’information et à l’intelligence qui forment les ressources intellectuelles d’une personne. Ex : Décider de ne pas congédier un représentant des ventes qui fournit un rendement inférieur aux attentes lorsqu’on sait qu’il éprouve des problèmes familiaux, Placer en haut du menu les produit ayant une date de péremption rapprochées ou les inscrire au menu du jour pour en accélérer la vente.</w:t>
      </w:r>
    </w:p>
    <w:p w14:paraId="5D61F228" w14:textId="29427725" w:rsidR="00BD1649" w:rsidRDefault="00BD1649" w:rsidP="00BD1649"/>
    <w:p w14:paraId="75E18DB2" w14:textId="77A5B7B5" w:rsidR="00BD1649" w:rsidRDefault="00BD1649" w:rsidP="00BD1649"/>
    <w:p w14:paraId="2B85A333" w14:textId="6FF2CCC4" w:rsidR="00BD1649" w:rsidRDefault="00BD1649" w:rsidP="00BD1649"/>
    <w:p w14:paraId="50A677F5" w14:textId="170D65F6" w:rsidR="00BD1649" w:rsidRDefault="00BD1649" w:rsidP="00BD1649"/>
    <w:p w14:paraId="780D5133" w14:textId="5F767153" w:rsidR="00BD1649" w:rsidRPr="00BD1649" w:rsidRDefault="00BD1649" w:rsidP="00BD1649">
      <w:pPr>
        <w:rPr>
          <w:rFonts w:ascii="Times New Roman" w:hAnsi="Times New Roman" w:cs="Times New Roman"/>
          <w:b/>
          <w:sz w:val="24"/>
        </w:rPr>
      </w:pPr>
      <w:r w:rsidRPr="00BD1649">
        <w:rPr>
          <w:rFonts w:ascii="Times New Roman" w:hAnsi="Times New Roman" w:cs="Times New Roman"/>
          <w:b/>
          <w:sz w:val="24"/>
          <w:szCs w:val="24"/>
        </w:rPr>
        <w:t>Les rôles des systèmes d’information.</w:t>
      </w:r>
    </w:p>
    <w:p w14:paraId="29474953" w14:textId="504ECEAD" w:rsidR="00673284" w:rsidRPr="00264229" w:rsidRDefault="00BD1649" w:rsidP="00BD1649">
      <w:pPr>
        <w:pStyle w:val="ListParagraph"/>
        <w:numPr>
          <w:ilvl w:val="0"/>
          <w:numId w:val="1"/>
        </w:numPr>
        <w:rPr>
          <w:rFonts w:ascii="Times New Roman" w:hAnsi="Times New Roman" w:cs="Times New Roman"/>
          <w:sz w:val="24"/>
        </w:rPr>
      </w:pPr>
      <w:r>
        <w:rPr>
          <w:rFonts w:ascii="Times New Roman" w:hAnsi="Times New Roman" w:cs="Times New Roman"/>
          <w:sz w:val="24"/>
          <w:szCs w:val="24"/>
        </w:rPr>
        <w:t>Efficacité</w:t>
      </w:r>
    </w:p>
    <w:p w14:paraId="7A5B9F4E" w14:textId="7E02D937" w:rsidR="00264229" w:rsidRPr="00264229" w:rsidRDefault="00264229" w:rsidP="00BD1649">
      <w:pPr>
        <w:pStyle w:val="ListParagraph"/>
        <w:numPr>
          <w:ilvl w:val="0"/>
          <w:numId w:val="1"/>
        </w:numPr>
        <w:rPr>
          <w:rFonts w:ascii="Times New Roman" w:hAnsi="Times New Roman" w:cs="Times New Roman"/>
          <w:sz w:val="24"/>
        </w:rPr>
      </w:pPr>
      <w:r>
        <w:rPr>
          <w:rFonts w:ascii="Times New Roman" w:hAnsi="Times New Roman" w:cs="Times New Roman"/>
          <w:sz w:val="24"/>
          <w:szCs w:val="24"/>
        </w:rPr>
        <w:t xml:space="preserve">Efficience </w:t>
      </w:r>
    </w:p>
    <w:p w14:paraId="49CD7FFA" w14:textId="3BF9737A"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Organisation fonctionnelle - Chaque domaine fonctionnel possède ses propres systèmes et communique avec tous les autres domaines fonctionnels de l’organisation. </w:t>
      </w:r>
      <w:r w:rsidRPr="00264229">
        <w:rPr>
          <w:rFonts w:ascii="Times New Roman" w:hAnsi="Times New Roman" w:cs="Times New Roman"/>
          <w:sz w:val="24"/>
          <w:szCs w:val="24"/>
        </w:rPr>
        <w:t>Collaboration. Ex :</w:t>
      </w:r>
      <w:r>
        <w:rPr>
          <w:rFonts w:ascii="Times New Roman" w:hAnsi="Times New Roman" w:cs="Times New Roman"/>
          <w:sz w:val="24"/>
          <w:szCs w:val="24"/>
        </w:rPr>
        <w:t xml:space="preserve"> Ventes</w:t>
      </w:r>
      <w:r w:rsidRPr="00264229">
        <w:rPr>
          <w:rFonts w:ascii="Times New Roman" w:hAnsi="Times New Roman" w:cs="Times New Roman"/>
          <w:sz w:val="24"/>
        </w:rPr>
        <w:t xml:space="preserve"> + comptabilité + R-H + Logistique</w:t>
      </w:r>
      <w:r>
        <w:rPr>
          <w:rFonts w:ascii="Times New Roman" w:hAnsi="Times New Roman" w:cs="Times New Roman"/>
          <w:sz w:val="24"/>
        </w:rPr>
        <w:t>s + Exploitation + Marketing</w:t>
      </w:r>
    </w:p>
    <w:p w14:paraId="6BCFE689" w14:textId="7532D964" w:rsidR="00264229" w:rsidRDefault="00264229" w:rsidP="00264229">
      <w:pPr>
        <w:rPr>
          <w:rFonts w:ascii="Times New Roman" w:hAnsi="Times New Roman" w:cs="Times New Roman"/>
          <w:sz w:val="24"/>
        </w:rPr>
      </w:pPr>
      <w:r>
        <w:rPr>
          <w:rFonts w:ascii="Times New Roman" w:hAnsi="Times New Roman" w:cs="Times New Roman"/>
          <w:sz w:val="24"/>
        </w:rPr>
        <w:t>Les ressources et les cultures de l’info. (Quatre grandes cultures)</w:t>
      </w:r>
    </w:p>
    <w:p w14:paraId="34FD9299" w14:textId="1C6581FC"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Culture de l’information fonctionnelle</w:t>
      </w:r>
    </w:p>
    <w:p w14:paraId="62DF3225" w14:textId="091480B2"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Culture du partage de l’info.</w:t>
      </w:r>
    </w:p>
    <w:p w14:paraId="7299DFC3" w14:textId="5E06ECCF"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Culture de recherche de l’info</w:t>
      </w:r>
    </w:p>
    <w:p w14:paraId="118A6385" w14:textId="2965833B"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Culture de découverte de l’info.</w:t>
      </w:r>
    </w:p>
    <w:p w14:paraId="0207598A" w14:textId="43A55C9C" w:rsidR="00264229" w:rsidRDefault="00264229" w:rsidP="00264229">
      <w:pPr>
        <w:pStyle w:val="ListParagraph"/>
        <w:rPr>
          <w:rFonts w:ascii="Times New Roman" w:hAnsi="Times New Roman" w:cs="Times New Roman"/>
          <w:sz w:val="24"/>
        </w:rPr>
      </w:pPr>
      <w:r>
        <w:rPr>
          <w:rFonts w:ascii="Times New Roman" w:hAnsi="Times New Roman" w:cs="Times New Roman"/>
          <w:sz w:val="24"/>
        </w:rPr>
        <w:t>Les personnes + Les tech de l’info + le processus = L’information et le succès d’une entreprise.</w:t>
      </w:r>
    </w:p>
    <w:p w14:paraId="39DEABE8" w14:textId="3F61795B" w:rsidR="00264229" w:rsidRDefault="00264229" w:rsidP="00264229">
      <w:pPr>
        <w:rPr>
          <w:rFonts w:ascii="Times New Roman" w:hAnsi="Times New Roman" w:cs="Times New Roman"/>
          <w:sz w:val="24"/>
        </w:rPr>
      </w:pPr>
      <w:r>
        <w:rPr>
          <w:rFonts w:ascii="Times New Roman" w:hAnsi="Times New Roman" w:cs="Times New Roman"/>
          <w:sz w:val="24"/>
        </w:rPr>
        <w:t>Le rôle stratégique des SI.</w:t>
      </w:r>
      <w:r w:rsidR="00FC6361">
        <w:rPr>
          <w:rFonts w:ascii="Times New Roman" w:hAnsi="Times New Roman" w:cs="Times New Roman"/>
          <w:sz w:val="24"/>
        </w:rPr>
        <w:t xml:space="preserve"> Les SI aident à : </w:t>
      </w:r>
    </w:p>
    <w:p w14:paraId="5F2CD8A7" w14:textId="05D1A50D" w:rsidR="00264229" w:rsidRDefault="00264229"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L’excellence opérationnelle : Les entreprises cherchent continuellement à améliorer l’efficience de leurs opérations, pour accroitre leur rentabilité.</w:t>
      </w:r>
      <w:r w:rsidR="00FC6361">
        <w:rPr>
          <w:rFonts w:ascii="Times New Roman" w:hAnsi="Times New Roman" w:cs="Times New Roman"/>
          <w:sz w:val="24"/>
        </w:rPr>
        <w:t xml:space="preserve"> AKA better processus every year.</w:t>
      </w:r>
      <w:r w:rsidR="00A3148F">
        <w:rPr>
          <w:rFonts w:ascii="Times New Roman" w:hAnsi="Times New Roman" w:cs="Times New Roman"/>
          <w:sz w:val="24"/>
        </w:rPr>
        <w:t xml:space="preserve"> SI et TI outils important pour atteindre des degrés supérieurs d’efficience et de productivité.</w:t>
      </w:r>
      <w:r w:rsidR="00FC6361">
        <w:rPr>
          <w:rFonts w:ascii="Times New Roman" w:hAnsi="Times New Roman" w:cs="Times New Roman"/>
          <w:sz w:val="24"/>
        </w:rPr>
        <w:t xml:space="preserve"> Ex : Walmart fournisseur est au courant de tous les ventes pour en envoyer d’autres stocks.</w:t>
      </w:r>
    </w:p>
    <w:p w14:paraId="56B58810" w14:textId="77777777" w:rsidR="00FC6361" w:rsidRDefault="00FC6361" w:rsidP="00FC6361">
      <w:pPr>
        <w:pStyle w:val="ListParagraph"/>
        <w:rPr>
          <w:rFonts w:ascii="Times New Roman" w:hAnsi="Times New Roman" w:cs="Times New Roman"/>
          <w:sz w:val="24"/>
        </w:rPr>
      </w:pPr>
    </w:p>
    <w:p w14:paraId="13B95321" w14:textId="70665F14" w:rsidR="00A3148F" w:rsidRDefault="00FC6361" w:rsidP="0026422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Les nouveaux produits, services et modèles d’affaires (aide à développer) : </w:t>
      </w:r>
    </w:p>
    <w:p w14:paraId="61BF9668" w14:textId="77777777" w:rsidR="0027231E" w:rsidRPr="00FC6361" w:rsidRDefault="00FC6361" w:rsidP="00FC6361">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Modèles d’affaires - </w:t>
      </w:r>
      <w:r w:rsidR="00B25068" w:rsidRPr="00FC6361">
        <w:rPr>
          <w:rFonts w:ascii="Times New Roman" w:hAnsi="Times New Roman" w:cs="Times New Roman"/>
          <w:sz w:val="24"/>
          <w:lang w:val="fr-FR"/>
        </w:rPr>
        <w:t>Il décrit comment l</w:t>
      </w:r>
      <w:r w:rsidR="00B25068" w:rsidRPr="00FC6361">
        <w:rPr>
          <w:rFonts w:ascii="Times New Roman" w:hAnsi="Times New Roman" w:cs="Times New Roman"/>
          <w:sz w:val="24"/>
        </w:rPr>
        <w:t>’</w:t>
      </w:r>
      <w:r w:rsidR="00B25068" w:rsidRPr="00FC6361">
        <w:rPr>
          <w:rFonts w:ascii="Times New Roman" w:hAnsi="Times New Roman" w:cs="Times New Roman"/>
          <w:sz w:val="24"/>
          <w:lang w:val="fr-FR"/>
        </w:rPr>
        <w:t>entreprise fabrique un produit ou assure la prestation d</w:t>
      </w:r>
      <w:r w:rsidR="00B25068" w:rsidRPr="00FC6361">
        <w:rPr>
          <w:rFonts w:ascii="Times New Roman" w:hAnsi="Times New Roman" w:cs="Times New Roman"/>
          <w:sz w:val="24"/>
        </w:rPr>
        <w:t>’</w:t>
      </w:r>
      <w:r w:rsidR="00B25068" w:rsidRPr="00FC6361">
        <w:rPr>
          <w:rFonts w:ascii="Times New Roman" w:hAnsi="Times New Roman" w:cs="Times New Roman"/>
          <w:sz w:val="24"/>
          <w:lang w:val="fr-FR"/>
        </w:rPr>
        <w:t>un service, livre et vend un produit ou un service pour créer de la richesse.</w:t>
      </w:r>
    </w:p>
    <w:p w14:paraId="2ACFD2CC" w14:textId="66910291" w:rsidR="0027231E" w:rsidRPr="00FC6361" w:rsidRDefault="00B25068" w:rsidP="00FC6361">
      <w:pPr>
        <w:pStyle w:val="ListParagraph"/>
        <w:numPr>
          <w:ilvl w:val="1"/>
          <w:numId w:val="2"/>
        </w:numPr>
        <w:rPr>
          <w:rFonts w:ascii="Times New Roman" w:hAnsi="Times New Roman" w:cs="Times New Roman"/>
          <w:sz w:val="24"/>
        </w:rPr>
      </w:pPr>
      <w:r w:rsidRPr="00FC6361">
        <w:rPr>
          <w:rFonts w:ascii="Times New Roman" w:hAnsi="Times New Roman" w:cs="Times New Roman"/>
          <w:sz w:val="24"/>
          <w:lang w:val="fr-FR"/>
        </w:rPr>
        <w:t>Les SI et la technologie sont très utiles pour créer des produits, services et modèles d’affaires.</w:t>
      </w:r>
      <w:r w:rsidR="00FC6361">
        <w:rPr>
          <w:rFonts w:ascii="Times New Roman" w:hAnsi="Times New Roman" w:cs="Times New Roman"/>
          <w:sz w:val="24"/>
          <w:lang w:val="fr-FR"/>
        </w:rPr>
        <w:t xml:space="preserve"> </w:t>
      </w:r>
      <w:r w:rsidRPr="00FC6361">
        <w:rPr>
          <w:rFonts w:ascii="Times New Roman" w:hAnsi="Times New Roman" w:cs="Times New Roman"/>
          <w:sz w:val="24"/>
          <w:lang w:val="fr-FR"/>
        </w:rPr>
        <w:t>Exemples : iPod, iTunes, iPhone d</w:t>
      </w:r>
      <w:r w:rsidRPr="00FC6361">
        <w:rPr>
          <w:rFonts w:ascii="Times New Roman" w:hAnsi="Times New Roman" w:cs="Times New Roman"/>
          <w:sz w:val="24"/>
        </w:rPr>
        <w:t>’</w:t>
      </w:r>
      <w:r w:rsidRPr="00FC6361">
        <w:rPr>
          <w:rFonts w:ascii="Times New Roman" w:hAnsi="Times New Roman" w:cs="Times New Roman"/>
          <w:sz w:val="24"/>
          <w:lang w:val="fr-FR"/>
        </w:rPr>
        <w:t>Apple.</w:t>
      </w:r>
      <w:r w:rsidR="00FC6361">
        <w:rPr>
          <w:rFonts w:ascii="Times New Roman" w:hAnsi="Times New Roman" w:cs="Times New Roman"/>
          <w:sz w:val="24"/>
          <w:lang w:val="fr-FR"/>
        </w:rPr>
        <w:t xml:space="preserve"> </w:t>
      </w:r>
      <w:r w:rsidRPr="00FC6361">
        <w:rPr>
          <w:rFonts w:ascii="Times New Roman" w:hAnsi="Times New Roman" w:cs="Times New Roman"/>
          <w:sz w:val="24"/>
          <w:lang w:val="fr-FR"/>
        </w:rPr>
        <w:t>Exemple : Utilisation de l’intelligence d’affaire pour améliorer les propositions de valeur</w:t>
      </w:r>
    </w:p>
    <w:p w14:paraId="641C64B1" w14:textId="77777777" w:rsidR="00FC6361" w:rsidRPr="00FC6361" w:rsidRDefault="00FC6361" w:rsidP="00FC6361">
      <w:pPr>
        <w:pStyle w:val="ListParagraph"/>
        <w:ind w:left="1440"/>
        <w:rPr>
          <w:rFonts w:ascii="Times New Roman" w:hAnsi="Times New Roman" w:cs="Times New Roman"/>
          <w:sz w:val="24"/>
        </w:rPr>
      </w:pPr>
    </w:p>
    <w:p w14:paraId="4BBC2A79" w14:textId="744DC525" w:rsidR="0027231E" w:rsidRPr="00FC6361" w:rsidRDefault="00FC6361" w:rsidP="00FC6361">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Améliorer le processus décisionnel : </w:t>
      </w:r>
      <w:r w:rsidR="00B25068" w:rsidRPr="00FC6361">
        <w:rPr>
          <w:rFonts w:ascii="Times New Roman" w:hAnsi="Times New Roman" w:cs="Times New Roman"/>
          <w:sz w:val="24"/>
          <w:lang w:val="fr-FR"/>
        </w:rPr>
        <w:t xml:space="preserve">Sans la bonne information au bon moment… </w:t>
      </w:r>
    </w:p>
    <w:p w14:paraId="45599932" w14:textId="3B99B61F" w:rsidR="0027231E" w:rsidRPr="00FC6361" w:rsidRDefault="00B25068" w:rsidP="00FC6361">
      <w:pPr>
        <w:pStyle w:val="ListParagraph"/>
        <w:numPr>
          <w:ilvl w:val="1"/>
          <w:numId w:val="1"/>
        </w:numPr>
        <w:rPr>
          <w:rFonts w:ascii="Times New Roman" w:hAnsi="Times New Roman" w:cs="Times New Roman"/>
          <w:sz w:val="24"/>
        </w:rPr>
      </w:pPr>
      <w:r w:rsidRPr="00FC6361">
        <w:rPr>
          <w:rFonts w:ascii="Times New Roman" w:hAnsi="Times New Roman" w:cs="Times New Roman"/>
          <w:sz w:val="24"/>
          <w:lang w:val="fr-FR"/>
        </w:rPr>
        <w:t>… les gestionnaires s</w:t>
      </w:r>
      <w:r w:rsidRPr="00FC6361">
        <w:rPr>
          <w:rFonts w:ascii="Times New Roman" w:hAnsi="Times New Roman" w:cs="Times New Roman"/>
          <w:sz w:val="24"/>
        </w:rPr>
        <w:t>’</w:t>
      </w:r>
      <w:r w:rsidRPr="00FC6361">
        <w:rPr>
          <w:rFonts w:ascii="Times New Roman" w:hAnsi="Times New Roman" w:cs="Times New Roman"/>
          <w:sz w:val="24"/>
          <w:lang w:val="fr-FR"/>
        </w:rPr>
        <w:t xml:space="preserve">appuient sur des </w:t>
      </w:r>
      <w:r w:rsidRPr="00FC6361">
        <w:rPr>
          <w:rFonts w:ascii="Times New Roman" w:hAnsi="Times New Roman" w:cs="Times New Roman"/>
          <w:sz w:val="24"/>
          <w:u w:val="single"/>
          <w:lang w:val="fr-FR"/>
        </w:rPr>
        <w:t>prévisions</w:t>
      </w:r>
      <w:r w:rsidRPr="00FC6361">
        <w:rPr>
          <w:rFonts w:ascii="Times New Roman" w:hAnsi="Times New Roman" w:cs="Times New Roman"/>
          <w:sz w:val="24"/>
          <w:lang w:val="fr-FR"/>
        </w:rPr>
        <w:t xml:space="preserve">, leurs </w:t>
      </w:r>
      <w:r w:rsidRPr="00FC6361">
        <w:rPr>
          <w:rFonts w:ascii="Times New Roman" w:hAnsi="Times New Roman" w:cs="Times New Roman"/>
          <w:sz w:val="24"/>
          <w:u w:val="single"/>
          <w:lang w:val="fr-FR"/>
        </w:rPr>
        <w:t>meilleures estimations</w:t>
      </w:r>
      <w:r w:rsidRPr="00FC6361">
        <w:rPr>
          <w:rFonts w:ascii="Times New Roman" w:hAnsi="Times New Roman" w:cs="Times New Roman"/>
          <w:sz w:val="24"/>
          <w:lang w:val="fr-FR"/>
        </w:rPr>
        <w:t xml:space="preserve"> et la </w:t>
      </w:r>
      <w:r w:rsidRPr="00FC6361">
        <w:rPr>
          <w:rFonts w:ascii="Times New Roman" w:hAnsi="Times New Roman" w:cs="Times New Roman"/>
          <w:sz w:val="24"/>
          <w:u w:val="single"/>
          <w:lang w:val="fr-FR"/>
        </w:rPr>
        <w:t>chance</w:t>
      </w:r>
      <w:r w:rsidRPr="00FC6361">
        <w:rPr>
          <w:rFonts w:ascii="Times New Roman" w:hAnsi="Times New Roman" w:cs="Times New Roman"/>
          <w:sz w:val="24"/>
          <w:lang w:val="fr-FR"/>
        </w:rPr>
        <w:t>.</w:t>
      </w:r>
      <w:r w:rsidR="00FC6361">
        <w:rPr>
          <w:rFonts w:ascii="Times New Roman" w:hAnsi="Times New Roman" w:cs="Times New Roman"/>
          <w:sz w:val="24"/>
          <w:lang w:val="fr-FR"/>
        </w:rPr>
        <w:t xml:space="preserve"> </w:t>
      </w:r>
      <w:r w:rsidRPr="00FC6361">
        <w:rPr>
          <w:rFonts w:ascii="Times New Roman" w:hAnsi="Times New Roman" w:cs="Times New Roman"/>
          <w:sz w:val="24"/>
          <w:lang w:val="fr-FR"/>
        </w:rPr>
        <w:t>Résultats :</w:t>
      </w:r>
    </w:p>
    <w:p w14:paraId="1956F88B" w14:textId="77777777" w:rsidR="0027231E" w:rsidRPr="00FC6361" w:rsidRDefault="00B25068" w:rsidP="00FC6361">
      <w:pPr>
        <w:pStyle w:val="ListParagraph"/>
        <w:numPr>
          <w:ilvl w:val="1"/>
          <w:numId w:val="1"/>
        </w:numPr>
        <w:rPr>
          <w:rFonts w:ascii="Times New Roman" w:hAnsi="Times New Roman" w:cs="Times New Roman"/>
          <w:sz w:val="24"/>
        </w:rPr>
      </w:pPr>
      <w:r w:rsidRPr="00FC6361">
        <w:rPr>
          <w:rFonts w:ascii="Times New Roman" w:hAnsi="Times New Roman" w:cs="Times New Roman"/>
          <w:sz w:val="24"/>
          <w:lang w:val="fr-FR"/>
        </w:rPr>
        <w:t>Fabrication de produits ou prestation de services en quantité insuffisante ou excédentaire</w:t>
      </w:r>
    </w:p>
    <w:p w14:paraId="3889BD1F" w14:textId="77777777" w:rsidR="0027231E" w:rsidRPr="00FC6361" w:rsidRDefault="00B25068" w:rsidP="00FC6361">
      <w:pPr>
        <w:pStyle w:val="ListParagraph"/>
        <w:numPr>
          <w:ilvl w:val="1"/>
          <w:numId w:val="1"/>
        </w:numPr>
        <w:rPr>
          <w:rFonts w:ascii="Times New Roman" w:hAnsi="Times New Roman" w:cs="Times New Roman"/>
          <w:sz w:val="24"/>
        </w:rPr>
      </w:pPr>
      <w:r w:rsidRPr="00FC6361">
        <w:rPr>
          <w:rFonts w:ascii="Times New Roman" w:hAnsi="Times New Roman" w:cs="Times New Roman"/>
          <w:sz w:val="24"/>
          <w:lang w:val="fr-FR"/>
        </w:rPr>
        <w:t>Mauvaise affectation des ressources</w:t>
      </w:r>
    </w:p>
    <w:p w14:paraId="172912D3" w14:textId="77777777" w:rsidR="0027231E" w:rsidRPr="00FC6361" w:rsidRDefault="00B25068" w:rsidP="00FC6361">
      <w:pPr>
        <w:pStyle w:val="ListParagraph"/>
        <w:numPr>
          <w:ilvl w:val="1"/>
          <w:numId w:val="1"/>
        </w:numPr>
        <w:rPr>
          <w:rFonts w:ascii="Times New Roman" w:hAnsi="Times New Roman" w:cs="Times New Roman"/>
          <w:sz w:val="24"/>
        </w:rPr>
      </w:pPr>
      <w:r w:rsidRPr="00FC6361">
        <w:rPr>
          <w:rFonts w:ascii="Times New Roman" w:hAnsi="Times New Roman" w:cs="Times New Roman"/>
          <w:sz w:val="24"/>
          <w:lang w:val="fr-FR"/>
        </w:rPr>
        <w:t>Longs temps de réponse</w:t>
      </w:r>
    </w:p>
    <w:p w14:paraId="1DC3E3D9" w14:textId="7C9D4B8B" w:rsidR="0027231E" w:rsidRDefault="00B25068" w:rsidP="00FC6361">
      <w:pPr>
        <w:pStyle w:val="ListParagraph"/>
        <w:rPr>
          <w:rFonts w:ascii="Times New Roman" w:hAnsi="Times New Roman" w:cs="Times New Roman"/>
          <w:sz w:val="24"/>
          <w:lang w:val="fr-FR"/>
        </w:rPr>
      </w:pPr>
      <w:r w:rsidRPr="00FC6361">
        <w:rPr>
          <w:rFonts w:ascii="Times New Roman" w:hAnsi="Times New Roman" w:cs="Times New Roman"/>
          <w:sz w:val="24"/>
          <w:lang w:val="fr-FR"/>
        </w:rPr>
        <w:t>Cette situation entraîne des coûts élevés et la perte de clients.</w:t>
      </w:r>
    </w:p>
    <w:p w14:paraId="7F85FAE4" w14:textId="77777777" w:rsidR="002E3CF3" w:rsidRDefault="002E3CF3" w:rsidP="002E3CF3">
      <w:pPr>
        <w:pStyle w:val="ListParagraph"/>
      </w:pPr>
    </w:p>
    <w:p w14:paraId="0D69B5A8" w14:textId="77777777" w:rsidR="002E3CF3" w:rsidRDefault="002E3CF3" w:rsidP="002E3CF3">
      <w:pPr>
        <w:pStyle w:val="ListParagraph"/>
      </w:pPr>
    </w:p>
    <w:p w14:paraId="356C6245" w14:textId="77777777" w:rsidR="002E3CF3" w:rsidRDefault="002E3CF3" w:rsidP="002E3CF3">
      <w:pPr>
        <w:pStyle w:val="ListParagraph"/>
      </w:pPr>
    </w:p>
    <w:p w14:paraId="06170FD0" w14:textId="77777777" w:rsidR="002E3CF3" w:rsidRDefault="002E3CF3" w:rsidP="002E3CF3">
      <w:pPr>
        <w:pStyle w:val="ListParagraph"/>
      </w:pPr>
    </w:p>
    <w:p w14:paraId="59A29D17" w14:textId="1960BCFD" w:rsidR="002E3CF3" w:rsidRPr="002E3CF3" w:rsidRDefault="002E3CF3" w:rsidP="002E3CF3">
      <w:pPr>
        <w:pStyle w:val="ListParagraph"/>
        <w:numPr>
          <w:ilvl w:val="0"/>
          <w:numId w:val="1"/>
        </w:numPr>
        <w:rPr>
          <w:rFonts w:ascii="Times New Roman" w:hAnsi="Times New Roman" w:cs="Times New Roman"/>
          <w:sz w:val="24"/>
          <w:szCs w:val="24"/>
        </w:rPr>
      </w:pPr>
      <w:r w:rsidRPr="002E3CF3">
        <w:rPr>
          <w:rFonts w:ascii="Times New Roman" w:hAnsi="Times New Roman" w:cs="Times New Roman"/>
          <w:bCs/>
          <w:sz w:val="24"/>
          <w:szCs w:val="24"/>
          <w:lang w:val="fr-FR"/>
        </w:rPr>
        <w:t>Les liens étroits avec les clients et les fournisseurs</w:t>
      </w:r>
    </w:p>
    <w:p w14:paraId="4E7165AE" w14:textId="77777777" w:rsidR="0027231E" w:rsidRPr="002E3CF3" w:rsidRDefault="00B25068" w:rsidP="002E3CF3">
      <w:pPr>
        <w:pStyle w:val="ListParagraph"/>
        <w:numPr>
          <w:ilvl w:val="1"/>
          <w:numId w:val="1"/>
        </w:numPr>
        <w:rPr>
          <w:rFonts w:ascii="Times New Roman" w:hAnsi="Times New Roman" w:cs="Times New Roman"/>
          <w:sz w:val="24"/>
          <w:szCs w:val="24"/>
        </w:rPr>
      </w:pPr>
      <w:r w:rsidRPr="002E3CF3">
        <w:rPr>
          <w:rFonts w:ascii="Times New Roman" w:hAnsi="Times New Roman" w:cs="Times New Roman"/>
          <w:sz w:val="24"/>
          <w:szCs w:val="24"/>
          <w:lang w:val="fr-FR"/>
        </w:rPr>
        <w:t>Bien servir le client permet d</w:t>
      </w:r>
      <w:r w:rsidRPr="002E3CF3">
        <w:rPr>
          <w:rFonts w:ascii="Times New Roman" w:hAnsi="Times New Roman" w:cs="Times New Roman"/>
          <w:sz w:val="24"/>
          <w:szCs w:val="24"/>
        </w:rPr>
        <w:t>’</w:t>
      </w:r>
      <w:r w:rsidRPr="002E3CF3">
        <w:rPr>
          <w:rFonts w:ascii="Times New Roman" w:hAnsi="Times New Roman" w:cs="Times New Roman"/>
          <w:sz w:val="24"/>
          <w:szCs w:val="24"/>
          <w:lang w:val="fr-FR"/>
        </w:rPr>
        <w:t>augmenter les revenus et les profits.</w:t>
      </w:r>
    </w:p>
    <w:p w14:paraId="6F569462" w14:textId="77777777" w:rsidR="0027231E" w:rsidRPr="002E3CF3" w:rsidRDefault="00B25068" w:rsidP="002E3CF3">
      <w:pPr>
        <w:pStyle w:val="ListParagraph"/>
        <w:numPr>
          <w:ilvl w:val="2"/>
          <w:numId w:val="1"/>
        </w:numPr>
        <w:rPr>
          <w:rFonts w:ascii="Times New Roman" w:hAnsi="Times New Roman" w:cs="Times New Roman"/>
          <w:sz w:val="24"/>
          <w:szCs w:val="24"/>
        </w:rPr>
      </w:pPr>
      <w:r w:rsidRPr="002E3CF3">
        <w:rPr>
          <w:rFonts w:ascii="Times New Roman" w:hAnsi="Times New Roman" w:cs="Times New Roman"/>
          <w:sz w:val="24"/>
          <w:szCs w:val="24"/>
          <w:lang w:val="fr-FR"/>
        </w:rPr>
        <w:t xml:space="preserve">Systèmes de gestion de la relation client </w:t>
      </w:r>
    </w:p>
    <w:p w14:paraId="67875B13" w14:textId="77777777" w:rsidR="0027231E" w:rsidRPr="002E3CF3" w:rsidRDefault="00B25068" w:rsidP="002E3CF3">
      <w:pPr>
        <w:pStyle w:val="ListParagraph"/>
        <w:numPr>
          <w:ilvl w:val="2"/>
          <w:numId w:val="1"/>
        </w:numPr>
        <w:rPr>
          <w:rFonts w:ascii="Times New Roman" w:hAnsi="Times New Roman" w:cs="Times New Roman"/>
          <w:sz w:val="24"/>
          <w:szCs w:val="24"/>
        </w:rPr>
      </w:pPr>
      <w:r w:rsidRPr="002E3CF3">
        <w:rPr>
          <w:rFonts w:ascii="Times New Roman" w:hAnsi="Times New Roman" w:cs="Times New Roman"/>
          <w:sz w:val="24"/>
          <w:szCs w:val="24"/>
          <w:lang w:val="fr-FR"/>
        </w:rPr>
        <w:t xml:space="preserve">Analyse / surveillance des médias sociaux </w:t>
      </w:r>
    </w:p>
    <w:p w14:paraId="4EBDE242" w14:textId="77777777" w:rsidR="0027231E" w:rsidRPr="002E3CF3" w:rsidRDefault="00B25068" w:rsidP="002E3CF3">
      <w:pPr>
        <w:pStyle w:val="ListParagraph"/>
        <w:numPr>
          <w:ilvl w:val="2"/>
          <w:numId w:val="1"/>
        </w:numPr>
        <w:rPr>
          <w:rFonts w:ascii="Times New Roman" w:hAnsi="Times New Roman" w:cs="Times New Roman"/>
          <w:sz w:val="24"/>
          <w:szCs w:val="24"/>
        </w:rPr>
      </w:pPr>
      <w:r w:rsidRPr="002E3CF3">
        <w:rPr>
          <w:rFonts w:ascii="Times New Roman" w:hAnsi="Times New Roman" w:cs="Times New Roman"/>
          <w:sz w:val="24"/>
          <w:szCs w:val="24"/>
          <w:lang w:val="fr-FR"/>
        </w:rPr>
        <w:t xml:space="preserve">Intelligence d’affaire </w:t>
      </w:r>
    </w:p>
    <w:p w14:paraId="659DEF91" w14:textId="77777777" w:rsidR="0027231E" w:rsidRPr="002E3CF3" w:rsidRDefault="00B25068" w:rsidP="002E3CF3">
      <w:pPr>
        <w:pStyle w:val="ListParagraph"/>
        <w:numPr>
          <w:ilvl w:val="1"/>
          <w:numId w:val="1"/>
        </w:numPr>
        <w:rPr>
          <w:rFonts w:ascii="Times New Roman" w:hAnsi="Times New Roman" w:cs="Times New Roman"/>
          <w:sz w:val="24"/>
          <w:szCs w:val="24"/>
        </w:rPr>
      </w:pPr>
      <w:r w:rsidRPr="002E3CF3">
        <w:rPr>
          <w:rFonts w:ascii="Times New Roman" w:hAnsi="Times New Roman" w:cs="Times New Roman"/>
          <w:sz w:val="24"/>
          <w:szCs w:val="24"/>
          <w:lang w:val="fr-FR"/>
        </w:rPr>
        <w:t>Bien communiquer avec le fournisseur permet de réduire les coûts.</w:t>
      </w:r>
    </w:p>
    <w:p w14:paraId="76FC7599" w14:textId="77777777" w:rsidR="0027231E" w:rsidRPr="002E3CF3" w:rsidRDefault="00B25068" w:rsidP="002E3CF3">
      <w:pPr>
        <w:pStyle w:val="ListParagraph"/>
        <w:numPr>
          <w:ilvl w:val="2"/>
          <w:numId w:val="1"/>
        </w:numPr>
        <w:rPr>
          <w:rFonts w:ascii="Times New Roman" w:hAnsi="Times New Roman" w:cs="Times New Roman"/>
          <w:sz w:val="24"/>
          <w:szCs w:val="24"/>
        </w:rPr>
      </w:pPr>
      <w:r w:rsidRPr="002E3CF3">
        <w:rPr>
          <w:rFonts w:ascii="Times New Roman" w:hAnsi="Times New Roman" w:cs="Times New Roman"/>
          <w:sz w:val="24"/>
          <w:szCs w:val="24"/>
          <w:lang w:val="fr-FR"/>
        </w:rPr>
        <w:t xml:space="preserve">Systèmes de gestion de la chaîne logistique </w:t>
      </w:r>
    </w:p>
    <w:p w14:paraId="61C7E100" w14:textId="0354E4B8" w:rsidR="002E3CF3" w:rsidRPr="002E3CF3" w:rsidRDefault="00B25068" w:rsidP="002E3CF3">
      <w:pPr>
        <w:pStyle w:val="ListParagraph"/>
        <w:numPr>
          <w:ilvl w:val="2"/>
          <w:numId w:val="1"/>
        </w:numPr>
        <w:rPr>
          <w:rFonts w:ascii="Times New Roman" w:hAnsi="Times New Roman" w:cs="Times New Roman"/>
          <w:sz w:val="24"/>
          <w:szCs w:val="24"/>
        </w:rPr>
      </w:pPr>
      <w:r w:rsidRPr="002E3CF3">
        <w:rPr>
          <w:rFonts w:ascii="Times New Roman" w:hAnsi="Times New Roman" w:cs="Times New Roman"/>
          <w:sz w:val="24"/>
          <w:szCs w:val="24"/>
          <w:lang w:val="fr-FR"/>
        </w:rPr>
        <w:t>Place de marché électronique privé</w:t>
      </w:r>
    </w:p>
    <w:p w14:paraId="6AD72555" w14:textId="77777777" w:rsidR="002E3CF3" w:rsidRPr="002E3CF3" w:rsidRDefault="002E3CF3" w:rsidP="002E3CF3">
      <w:pPr>
        <w:pStyle w:val="ListParagraph"/>
        <w:ind w:left="2160"/>
        <w:rPr>
          <w:rFonts w:ascii="Times New Roman" w:hAnsi="Times New Roman" w:cs="Times New Roman"/>
          <w:sz w:val="24"/>
          <w:szCs w:val="24"/>
        </w:rPr>
      </w:pPr>
    </w:p>
    <w:p w14:paraId="1900D842" w14:textId="5BD89D29" w:rsidR="002E3CF3" w:rsidRPr="002E3CF3" w:rsidRDefault="002E3CF3" w:rsidP="002E3CF3">
      <w:pPr>
        <w:pStyle w:val="ListParagraph"/>
        <w:numPr>
          <w:ilvl w:val="0"/>
          <w:numId w:val="1"/>
        </w:numPr>
        <w:rPr>
          <w:rFonts w:ascii="Times New Roman" w:hAnsi="Times New Roman" w:cs="Times New Roman"/>
          <w:sz w:val="24"/>
        </w:rPr>
      </w:pPr>
      <w:r w:rsidRPr="002E3CF3">
        <w:rPr>
          <w:rFonts w:ascii="Times New Roman" w:hAnsi="Times New Roman" w:cs="Times New Roman"/>
          <w:bCs/>
          <w:sz w:val="24"/>
          <w:lang w:val="fr-FR"/>
        </w:rPr>
        <w:t>L</w:t>
      </w:r>
      <w:r w:rsidRPr="002E3CF3">
        <w:rPr>
          <w:rFonts w:ascii="Times New Roman" w:hAnsi="Times New Roman" w:cs="Times New Roman"/>
          <w:bCs/>
          <w:sz w:val="24"/>
        </w:rPr>
        <w:t>’</w:t>
      </w:r>
      <w:r w:rsidRPr="002E3CF3">
        <w:rPr>
          <w:rFonts w:ascii="Times New Roman" w:hAnsi="Times New Roman" w:cs="Times New Roman"/>
          <w:bCs/>
          <w:sz w:val="24"/>
          <w:lang w:val="fr-FR"/>
        </w:rPr>
        <w:t>avantage concurrentiel</w:t>
      </w:r>
    </w:p>
    <w:p w14:paraId="50751D77" w14:textId="77777777" w:rsidR="0027231E"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Faire mieux que les concurrents</w:t>
      </w:r>
    </w:p>
    <w:p w14:paraId="37F82EA1" w14:textId="77777777" w:rsidR="0027231E"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Proposer des prix moins élevés pour de meilleurs produits</w:t>
      </w:r>
    </w:p>
    <w:p w14:paraId="4DC11645" w14:textId="7EDD7A9C" w:rsidR="002E3CF3"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Répondre aux clients et aux fournisseurs en temps réel</w:t>
      </w:r>
    </w:p>
    <w:p w14:paraId="11B5A218" w14:textId="77777777" w:rsidR="002E3CF3" w:rsidRPr="002E3CF3" w:rsidRDefault="002E3CF3" w:rsidP="002E3CF3">
      <w:pPr>
        <w:pStyle w:val="ListParagraph"/>
        <w:ind w:left="2160"/>
        <w:rPr>
          <w:rFonts w:ascii="Times New Roman" w:hAnsi="Times New Roman" w:cs="Times New Roman"/>
          <w:sz w:val="24"/>
        </w:rPr>
      </w:pPr>
    </w:p>
    <w:p w14:paraId="6244B0EE" w14:textId="58839A90" w:rsidR="002E3CF3" w:rsidRPr="002E3CF3" w:rsidRDefault="002E3CF3" w:rsidP="002E3CF3">
      <w:pPr>
        <w:pStyle w:val="ListParagraph"/>
        <w:numPr>
          <w:ilvl w:val="0"/>
          <w:numId w:val="1"/>
        </w:numPr>
        <w:rPr>
          <w:rFonts w:ascii="Times New Roman" w:hAnsi="Times New Roman" w:cs="Times New Roman"/>
          <w:sz w:val="24"/>
        </w:rPr>
      </w:pPr>
      <w:r w:rsidRPr="002E3CF3">
        <w:rPr>
          <w:rFonts w:ascii="Times New Roman" w:hAnsi="Times New Roman" w:cs="Times New Roman"/>
          <w:bCs/>
          <w:sz w:val="24"/>
          <w:lang w:val="fr-FR"/>
        </w:rPr>
        <w:t>La survie</w:t>
      </w:r>
    </w:p>
    <w:p w14:paraId="004478A6" w14:textId="77777777" w:rsidR="0027231E"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Les SI et les TI sont indispensables pour faire des affaires...</w:t>
      </w:r>
    </w:p>
    <w:p w14:paraId="5DD53824" w14:textId="77777777" w:rsidR="0027231E"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 parce que :</w:t>
      </w:r>
    </w:p>
    <w:p w14:paraId="57D7B3FD" w14:textId="77777777" w:rsidR="0027231E"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Ils sont devenus une norme dans l</w:t>
      </w:r>
      <w:r w:rsidRPr="002E3CF3">
        <w:rPr>
          <w:rFonts w:ascii="Times New Roman" w:hAnsi="Times New Roman" w:cs="Times New Roman"/>
          <w:sz w:val="24"/>
        </w:rPr>
        <w:t>’</w:t>
      </w:r>
      <w:r w:rsidRPr="002E3CF3">
        <w:rPr>
          <w:rFonts w:ascii="Times New Roman" w:hAnsi="Times New Roman" w:cs="Times New Roman"/>
          <w:sz w:val="24"/>
          <w:lang w:val="fr-FR"/>
        </w:rPr>
        <w:t>industrie.</w:t>
      </w:r>
    </w:p>
    <w:p w14:paraId="0920E341" w14:textId="77777777" w:rsidR="002E3CF3" w:rsidRPr="002E3CF3" w:rsidRDefault="002E3CF3"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w:t>
      </w:r>
    </w:p>
    <w:p w14:paraId="39681978" w14:textId="2BC4F4E7" w:rsidR="002E3CF3" w:rsidRPr="002E3CF3" w:rsidRDefault="00B25068" w:rsidP="002E3CF3">
      <w:pPr>
        <w:pStyle w:val="ListParagraph"/>
        <w:numPr>
          <w:ilvl w:val="2"/>
          <w:numId w:val="1"/>
        </w:numPr>
        <w:rPr>
          <w:rFonts w:ascii="Times New Roman" w:hAnsi="Times New Roman" w:cs="Times New Roman"/>
          <w:sz w:val="24"/>
        </w:rPr>
      </w:pPr>
      <w:r w:rsidRPr="002E3CF3">
        <w:rPr>
          <w:rFonts w:ascii="Times New Roman" w:hAnsi="Times New Roman" w:cs="Times New Roman"/>
          <w:sz w:val="24"/>
          <w:lang w:val="fr-FR"/>
        </w:rPr>
        <w:t>Des lois ou des règlements obligent les sociétés à conserver leurs documents numériques.</w:t>
      </w:r>
    </w:p>
    <w:p w14:paraId="3DF419CF" w14:textId="4CB439D9" w:rsidR="002E3CF3" w:rsidRPr="006A50CA" w:rsidRDefault="002E3CF3" w:rsidP="002E3CF3">
      <w:pPr>
        <w:rPr>
          <w:rFonts w:ascii="Times New Roman" w:hAnsi="Times New Roman" w:cs="Times New Roman"/>
          <w:b/>
          <w:sz w:val="24"/>
        </w:rPr>
      </w:pPr>
      <w:r w:rsidRPr="006A50CA">
        <w:rPr>
          <w:rFonts w:ascii="Times New Roman" w:hAnsi="Times New Roman" w:cs="Times New Roman"/>
          <w:b/>
          <w:sz w:val="24"/>
        </w:rPr>
        <w:t>Le Service des SI</w:t>
      </w:r>
    </w:p>
    <w:p w14:paraId="391C18B1" w14:textId="43CEB210" w:rsidR="002E3CF3" w:rsidRDefault="002E3CF3" w:rsidP="002E3CF3">
      <w:pPr>
        <w:pStyle w:val="ListParagraph"/>
        <w:numPr>
          <w:ilvl w:val="0"/>
          <w:numId w:val="1"/>
        </w:numPr>
        <w:rPr>
          <w:rFonts w:ascii="Times New Roman" w:hAnsi="Times New Roman" w:cs="Times New Roman"/>
          <w:sz w:val="24"/>
        </w:rPr>
      </w:pPr>
      <w:r>
        <w:rPr>
          <w:rFonts w:ascii="Times New Roman" w:hAnsi="Times New Roman" w:cs="Times New Roman"/>
          <w:sz w:val="24"/>
        </w:rPr>
        <w:t>Unité fonctionnelle responsable du développement et de l’achat des TI et offrant les services reliés aux TI (maintenance, soutien technique, etc)</w:t>
      </w:r>
    </w:p>
    <w:p w14:paraId="6B91F590" w14:textId="4D444DDF" w:rsidR="002E3CF3" w:rsidRDefault="002E3CF3" w:rsidP="002E3CF3">
      <w:pPr>
        <w:pStyle w:val="ListParagraph"/>
        <w:numPr>
          <w:ilvl w:val="0"/>
          <w:numId w:val="1"/>
        </w:numPr>
        <w:rPr>
          <w:rFonts w:ascii="Times New Roman" w:hAnsi="Times New Roman" w:cs="Times New Roman"/>
          <w:sz w:val="24"/>
        </w:rPr>
      </w:pPr>
      <w:r>
        <w:rPr>
          <w:rFonts w:ascii="Times New Roman" w:hAnsi="Times New Roman" w:cs="Times New Roman"/>
          <w:sz w:val="24"/>
        </w:rPr>
        <w:t>Rôle de plus en plus stratégique, avec postes cadres au niveau de l’exécutif.</w:t>
      </w:r>
    </w:p>
    <w:p w14:paraId="24C44E80" w14:textId="5384A13F" w:rsidR="00E9012D" w:rsidRDefault="00E9012D" w:rsidP="00E9012D">
      <w:pPr>
        <w:rPr>
          <w:rFonts w:ascii="Times New Roman" w:hAnsi="Times New Roman" w:cs="Times New Roman"/>
          <w:b/>
          <w:sz w:val="24"/>
          <w:szCs w:val="24"/>
        </w:rPr>
      </w:pPr>
      <w:r>
        <w:rPr>
          <w:rFonts w:ascii="Times New Roman" w:hAnsi="Times New Roman" w:cs="Times New Roman"/>
          <w:b/>
          <w:sz w:val="24"/>
          <w:szCs w:val="24"/>
        </w:rPr>
        <w:t>La stratégie d’affaires.</w:t>
      </w:r>
    </w:p>
    <w:p w14:paraId="222AC628" w14:textId="780430E0" w:rsidR="00C20299" w:rsidRDefault="00C20299" w:rsidP="00E9012D">
      <w:pPr>
        <w:rPr>
          <w:rFonts w:ascii="Times New Roman" w:hAnsi="Times New Roman" w:cs="Times New Roman"/>
          <w:sz w:val="24"/>
          <w:szCs w:val="24"/>
        </w:rPr>
      </w:pPr>
      <w:r>
        <w:rPr>
          <w:rFonts w:ascii="Times New Roman" w:hAnsi="Times New Roman" w:cs="Times New Roman"/>
          <w:sz w:val="24"/>
          <w:szCs w:val="24"/>
        </w:rPr>
        <w:t>L’avantage concurrentiel – Produit ou service auquel la clientèle d’une organisation accorde une plus grande valeur qu’à un produit ou service similaire qui est offert par un concurrent.</w:t>
      </w:r>
    </w:p>
    <w:p w14:paraId="53D3FE94" w14:textId="27045346" w:rsidR="00C20299" w:rsidRPr="00572293" w:rsidRDefault="00C20299" w:rsidP="00C20299">
      <w:pPr>
        <w:pStyle w:val="ListParagraph"/>
        <w:numPr>
          <w:ilvl w:val="0"/>
          <w:numId w:val="1"/>
        </w:numPr>
      </w:pPr>
      <w:r>
        <w:rPr>
          <w:rFonts w:ascii="Times New Roman" w:hAnsi="Times New Roman" w:cs="Times New Roman"/>
          <w:sz w:val="24"/>
          <w:szCs w:val="24"/>
        </w:rPr>
        <w:t>FedEx – Premier à avoir son logiciel libre-service, copier par les concurrents, maintenant le libre-service par internet est maintenant une norme.</w:t>
      </w:r>
    </w:p>
    <w:p w14:paraId="6BFB5B46" w14:textId="21ADC76D" w:rsidR="00572293" w:rsidRDefault="00572293" w:rsidP="003A6B7F">
      <w:pPr>
        <w:jc w:val="center"/>
        <w:rPr>
          <w:rFonts w:ascii="Times New Roman" w:hAnsi="Times New Roman" w:cs="Times New Roman"/>
          <w:sz w:val="24"/>
          <w:szCs w:val="24"/>
        </w:rPr>
      </w:pPr>
    </w:p>
    <w:p w14:paraId="22C86ADB" w14:textId="52973741" w:rsidR="00CA442A" w:rsidRDefault="00CA442A" w:rsidP="003A6B7F">
      <w:pPr>
        <w:jc w:val="center"/>
        <w:rPr>
          <w:rFonts w:ascii="Times New Roman" w:hAnsi="Times New Roman" w:cs="Times New Roman"/>
          <w:sz w:val="24"/>
          <w:szCs w:val="24"/>
        </w:rPr>
      </w:pPr>
    </w:p>
    <w:p w14:paraId="0E2F9C0C" w14:textId="20ED2E6C" w:rsidR="00CA442A" w:rsidRDefault="00CA442A" w:rsidP="003A6B7F">
      <w:pPr>
        <w:jc w:val="center"/>
        <w:rPr>
          <w:rFonts w:ascii="Times New Roman" w:hAnsi="Times New Roman" w:cs="Times New Roman"/>
          <w:sz w:val="24"/>
          <w:szCs w:val="24"/>
        </w:rPr>
      </w:pPr>
    </w:p>
    <w:p w14:paraId="461AA958" w14:textId="168302BB" w:rsidR="00CA442A" w:rsidRDefault="00CA442A" w:rsidP="003A6B7F">
      <w:pPr>
        <w:jc w:val="center"/>
        <w:rPr>
          <w:rFonts w:ascii="Times New Roman" w:hAnsi="Times New Roman" w:cs="Times New Roman"/>
          <w:sz w:val="24"/>
          <w:szCs w:val="24"/>
        </w:rPr>
      </w:pPr>
    </w:p>
    <w:p w14:paraId="3B0C744F" w14:textId="43EB1C79" w:rsidR="00CA442A" w:rsidRDefault="00CA442A" w:rsidP="003A6B7F">
      <w:pPr>
        <w:jc w:val="center"/>
        <w:rPr>
          <w:rFonts w:ascii="Times New Roman" w:hAnsi="Times New Roman" w:cs="Times New Roman"/>
          <w:sz w:val="24"/>
          <w:szCs w:val="24"/>
        </w:rPr>
      </w:pPr>
    </w:p>
    <w:p w14:paraId="2DB01FEE" w14:textId="77777777" w:rsidR="00CA442A" w:rsidRDefault="00CA442A" w:rsidP="003A6B7F">
      <w:pPr>
        <w:jc w:val="center"/>
        <w:rPr>
          <w:rFonts w:ascii="Times New Roman" w:hAnsi="Times New Roman" w:cs="Times New Roman"/>
          <w:sz w:val="24"/>
          <w:szCs w:val="24"/>
        </w:rPr>
      </w:pPr>
    </w:p>
    <w:p w14:paraId="74559F5A" w14:textId="77777777" w:rsidR="00CA442A" w:rsidRDefault="00CA442A" w:rsidP="003A6B7F">
      <w:pPr>
        <w:jc w:val="center"/>
        <w:rPr>
          <w:rFonts w:ascii="Times New Roman" w:hAnsi="Times New Roman" w:cs="Times New Roman"/>
          <w:sz w:val="24"/>
          <w:szCs w:val="24"/>
        </w:rPr>
      </w:pPr>
    </w:p>
    <w:p w14:paraId="5BB8616D" w14:textId="52E95961" w:rsidR="00572293" w:rsidRDefault="00CA442A" w:rsidP="00572293">
      <w:pPr>
        <w:rPr>
          <w:rFonts w:ascii="Times New Roman" w:hAnsi="Times New Roman" w:cs="Times New Roman"/>
          <w:b/>
          <w:sz w:val="24"/>
          <w:szCs w:val="24"/>
        </w:rPr>
      </w:pPr>
      <w:r w:rsidRPr="00CA442A">
        <w:rPr>
          <w:rFonts w:ascii="Times New Roman" w:hAnsi="Times New Roman" w:cs="Times New Roman"/>
          <w:b/>
          <w:sz w:val="24"/>
          <w:szCs w:val="24"/>
        </w:rPr>
        <w:t>Les trois stratégies génériques.</w:t>
      </w:r>
      <w:r>
        <w:rPr>
          <w:rFonts w:ascii="Times New Roman" w:hAnsi="Times New Roman" w:cs="Times New Roman"/>
          <w:b/>
          <w:sz w:val="24"/>
          <w:szCs w:val="24"/>
        </w:rPr>
        <w:t xml:space="preserve"> – Créer la cible d’affaires</w:t>
      </w:r>
    </w:p>
    <w:p w14:paraId="5D16C0C4" w14:textId="37F21B82" w:rsidR="00CA442A" w:rsidRDefault="00CA442A" w:rsidP="00CA442A">
      <w:pPr>
        <w:jc w:val="center"/>
        <w:rPr>
          <w:rFonts w:ascii="Times New Roman" w:hAnsi="Times New Roman" w:cs="Times New Roman"/>
          <w:b/>
          <w:sz w:val="24"/>
          <w:szCs w:val="24"/>
        </w:rPr>
      </w:pPr>
      <w:r>
        <w:rPr>
          <w:noProof/>
          <w:lang w:eastAsia="fr-CA"/>
        </w:rPr>
        <w:drawing>
          <wp:inline distT="0" distB="0" distL="0" distR="0" wp14:anchorId="4A51C895" wp14:editId="0B1B78B3">
            <wp:extent cx="3934047" cy="2447431"/>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8" cstate="print"/>
                    <a:srcRect/>
                    <a:stretch>
                      <a:fillRect/>
                    </a:stretch>
                  </pic:blipFill>
                  <pic:spPr bwMode="auto">
                    <a:xfrm>
                      <a:off x="0" y="0"/>
                      <a:ext cx="3938806" cy="2450392"/>
                    </a:xfrm>
                    <a:prstGeom prst="rect">
                      <a:avLst/>
                    </a:prstGeom>
                    <a:noFill/>
                    <a:ln w="9525">
                      <a:noFill/>
                      <a:miter lim="800000"/>
                      <a:headEnd/>
                      <a:tailEnd/>
                    </a:ln>
                  </pic:spPr>
                </pic:pic>
              </a:graphicData>
            </a:graphic>
          </wp:inline>
        </w:drawing>
      </w:r>
    </w:p>
    <w:p w14:paraId="5E1611B5" w14:textId="23DB34ED" w:rsidR="00CA442A" w:rsidRDefault="00CA442A" w:rsidP="00CA442A">
      <w:pPr>
        <w:rPr>
          <w:rFonts w:ascii="Times New Roman" w:hAnsi="Times New Roman" w:cs="Times New Roman"/>
          <w:b/>
          <w:sz w:val="24"/>
          <w:szCs w:val="24"/>
        </w:rPr>
      </w:pPr>
      <w:r>
        <w:rPr>
          <w:rFonts w:ascii="Times New Roman" w:hAnsi="Times New Roman" w:cs="Times New Roman"/>
          <w:b/>
          <w:sz w:val="24"/>
          <w:szCs w:val="24"/>
        </w:rPr>
        <w:t>L’analyse de la chaine de valeur – Cibler les processus d’affaires.</w:t>
      </w:r>
    </w:p>
    <w:p w14:paraId="2B8A404A" w14:textId="107B02FB" w:rsidR="00CA442A" w:rsidRDefault="00CA442A" w:rsidP="00CA442A">
      <w:pPr>
        <w:jc w:val="center"/>
        <w:rPr>
          <w:rFonts w:ascii="Times New Roman" w:hAnsi="Times New Roman" w:cs="Times New Roman"/>
          <w:b/>
          <w:sz w:val="24"/>
          <w:szCs w:val="24"/>
        </w:rPr>
      </w:pPr>
      <w:r>
        <w:rPr>
          <w:noProof/>
          <w:lang w:eastAsia="fr-CA"/>
        </w:rPr>
        <w:drawing>
          <wp:inline distT="0" distB="0" distL="0" distR="0" wp14:anchorId="5F0685AC" wp14:editId="6D0FC164">
            <wp:extent cx="5943600" cy="2796540"/>
            <wp:effectExtent l="0" t="0" r="0" b="381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pic:cNvPicPr>
                  </pic:nvPicPr>
                  <pic:blipFill>
                    <a:blip r:embed="rId9" cstate="print"/>
                    <a:stretch>
                      <a:fillRect/>
                    </a:stretch>
                  </pic:blipFill>
                  <pic:spPr>
                    <a:xfrm>
                      <a:off x="0" y="0"/>
                      <a:ext cx="5943600" cy="2796540"/>
                    </a:xfrm>
                    <a:prstGeom prst="rect">
                      <a:avLst/>
                    </a:prstGeom>
                  </pic:spPr>
                </pic:pic>
              </a:graphicData>
            </a:graphic>
          </wp:inline>
        </w:drawing>
      </w:r>
    </w:p>
    <w:p w14:paraId="5A2E0F27" w14:textId="58C5BC5C" w:rsidR="00CA442A" w:rsidRDefault="00CA442A" w:rsidP="00CA442A">
      <w:pPr>
        <w:jc w:val="center"/>
        <w:rPr>
          <w:rFonts w:ascii="Times New Roman" w:hAnsi="Times New Roman" w:cs="Times New Roman"/>
          <w:b/>
          <w:sz w:val="24"/>
          <w:szCs w:val="24"/>
        </w:rPr>
      </w:pPr>
    </w:p>
    <w:p w14:paraId="34D7F987" w14:textId="3E3D7837" w:rsidR="00CA442A" w:rsidRDefault="00CA442A" w:rsidP="00CA442A">
      <w:pPr>
        <w:jc w:val="center"/>
        <w:rPr>
          <w:rFonts w:ascii="Times New Roman" w:hAnsi="Times New Roman" w:cs="Times New Roman"/>
          <w:b/>
          <w:sz w:val="24"/>
          <w:szCs w:val="24"/>
        </w:rPr>
      </w:pPr>
    </w:p>
    <w:p w14:paraId="5739AAF3" w14:textId="6BA6F57F" w:rsidR="00CA442A" w:rsidRDefault="00CA442A" w:rsidP="00CA442A">
      <w:pPr>
        <w:jc w:val="center"/>
        <w:rPr>
          <w:rFonts w:ascii="Times New Roman" w:hAnsi="Times New Roman" w:cs="Times New Roman"/>
          <w:b/>
          <w:sz w:val="24"/>
          <w:szCs w:val="24"/>
        </w:rPr>
      </w:pPr>
    </w:p>
    <w:p w14:paraId="7F2509C9" w14:textId="71F6378E" w:rsidR="00CA442A" w:rsidRDefault="00CA442A" w:rsidP="00CA442A">
      <w:pPr>
        <w:jc w:val="center"/>
        <w:rPr>
          <w:rFonts w:ascii="Times New Roman" w:hAnsi="Times New Roman" w:cs="Times New Roman"/>
          <w:b/>
          <w:sz w:val="24"/>
          <w:szCs w:val="24"/>
        </w:rPr>
      </w:pPr>
    </w:p>
    <w:p w14:paraId="0DBE3D19" w14:textId="071D1C7F" w:rsidR="00CA442A" w:rsidRDefault="00CA442A" w:rsidP="00CA442A">
      <w:pPr>
        <w:jc w:val="center"/>
        <w:rPr>
          <w:rFonts w:ascii="Times New Roman" w:hAnsi="Times New Roman" w:cs="Times New Roman"/>
          <w:b/>
          <w:sz w:val="24"/>
          <w:szCs w:val="24"/>
        </w:rPr>
      </w:pPr>
    </w:p>
    <w:p w14:paraId="02DAE525" w14:textId="771409DF" w:rsidR="00CA442A" w:rsidRDefault="00CA442A" w:rsidP="00CA442A">
      <w:pPr>
        <w:jc w:val="center"/>
        <w:rPr>
          <w:rFonts w:ascii="Times New Roman" w:hAnsi="Times New Roman" w:cs="Times New Roman"/>
          <w:b/>
          <w:sz w:val="24"/>
          <w:szCs w:val="24"/>
        </w:rPr>
      </w:pPr>
    </w:p>
    <w:p w14:paraId="56CB9FBB" w14:textId="49E60E4F" w:rsidR="00CA442A" w:rsidRDefault="00CA442A" w:rsidP="00CA442A">
      <w:pPr>
        <w:jc w:val="center"/>
        <w:rPr>
          <w:rFonts w:ascii="Times New Roman" w:hAnsi="Times New Roman" w:cs="Times New Roman"/>
          <w:b/>
          <w:sz w:val="24"/>
          <w:szCs w:val="24"/>
        </w:rPr>
      </w:pPr>
    </w:p>
    <w:p w14:paraId="19BFD886" w14:textId="4732236C" w:rsidR="00CA442A" w:rsidRDefault="00CA442A" w:rsidP="00CA442A">
      <w:pPr>
        <w:rPr>
          <w:rFonts w:ascii="Times New Roman" w:hAnsi="Times New Roman" w:cs="Times New Roman"/>
          <w:b/>
          <w:sz w:val="24"/>
          <w:szCs w:val="24"/>
        </w:rPr>
      </w:pPr>
      <w:r>
        <w:rPr>
          <w:rFonts w:ascii="Times New Roman" w:hAnsi="Times New Roman" w:cs="Times New Roman"/>
          <w:b/>
          <w:sz w:val="24"/>
          <w:szCs w:val="24"/>
        </w:rPr>
        <w:t>Modèles des 5 forces de Porter.</w:t>
      </w:r>
    </w:p>
    <w:p w14:paraId="3F03B80C" w14:textId="42674974" w:rsidR="00CA442A" w:rsidRPr="00CA442A" w:rsidRDefault="00CA442A" w:rsidP="00CA442A">
      <w:pPr>
        <w:jc w:val="center"/>
        <w:rPr>
          <w:rFonts w:ascii="Times New Roman" w:hAnsi="Times New Roman" w:cs="Times New Roman"/>
          <w:b/>
          <w:sz w:val="24"/>
          <w:szCs w:val="24"/>
        </w:rPr>
      </w:pPr>
      <w:r>
        <w:rPr>
          <w:noProof/>
          <w:lang w:eastAsia="fr-CA"/>
        </w:rPr>
        <w:drawing>
          <wp:inline distT="0" distB="0" distL="0" distR="0" wp14:anchorId="0F79C6E7" wp14:editId="4DD044A3">
            <wp:extent cx="5654700" cy="1625748"/>
            <wp:effectExtent l="0" t="0" r="3175"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0" cstate="print"/>
                    <a:srcRect/>
                    <a:stretch>
                      <a:fillRect/>
                    </a:stretch>
                  </pic:blipFill>
                  <pic:spPr bwMode="auto">
                    <a:xfrm>
                      <a:off x="0" y="0"/>
                      <a:ext cx="5894173" cy="1694597"/>
                    </a:xfrm>
                    <a:prstGeom prst="rect">
                      <a:avLst/>
                    </a:prstGeom>
                    <a:noFill/>
                    <a:ln w="9525">
                      <a:noFill/>
                      <a:miter lim="800000"/>
                      <a:headEnd/>
                      <a:tailEnd/>
                    </a:ln>
                  </pic:spPr>
                </pic:pic>
              </a:graphicData>
            </a:graphic>
          </wp:inline>
        </w:drawing>
      </w:r>
    </w:p>
    <w:p w14:paraId="26E18AAE" w14:textId="77777777" w:rsidR="00FC6361" w:rsidRPr="00FC6361" w:rsidRDefault="00FC6361" w:rsidP="00FC6361">
      <w:pPr>
        <w:pStyle w:val="ListParagraph"/>
        <w:rPr>
          <w:rFonts w:ascii="Times New Roman" w:hAnsi="Times New Roman" w:cs="Times New Roman"/>
          <w:sz w:val="24"/>
        </w:rPr>
      </w:pPr>
    </w:p>
    <w:p w14:paraId="434FF132" w14:textId="2A678428" w:rsidR="00CA442A" w:rsidRPr="00CA442A" w:rsidRDefault="00CA442A" w:rsidP="00CA442A">
      <w:pPr>
        <w:rPr>
          <w:rFonts w:ascii="Times New Roman" w:hAnsi="Times New Roman" w:cs="Times New Roman"/>
          <w:b/>
          <w:sz w:val="24"/>
          <w:szCs w:val="24"/>
        </w:rPr>
      </w:pPr>
      <w:r w:rsidRPr="00CA442A">
        <w:rPr>
          <w:rFonts w:ascii="Times New Roman" w:hAnsi="Times New Roman" w:cs="Times New Roman"/>
          <w:b/>
          <w:sz w:val="24"/>
          <w:szCs w:val="24"/>
        </w:rPr>
        <w:t>Les cinq menaces du modèle</w:t>
      </w:r>
    </w:p>
    <w:p w14:paraId="3CF7830C" w14:textId="6A5B1560" w:rsidR="0027231E" w:rsidRPr="00CA442A" w:rsidRDefault="00B25068" w:rsidP="00456B08">
      <w:pPr>
        <w:pStyle w:val="ListParagraph"/>
        <w:numPr>
          <w:ilvl w:val="0"/>
          <w:numId w:val="3"/>
        </w:numPr>
        <w:rPr>
          <w:rFonts w:ascii="Times New Roman" w:hAnsi="Times New Roman" w:cs="Times New Roman"/>
          <w:sz w:val="24"/>
        </w:rPr>
      </w:pPr>
      <w:r w:rsidRPr="00CA442A">
        <w:rPr>
          <w:rFonts w:ascii="Times New Roman" w:hAnsi="Times New Roman" w:cs="Times New Roman"/>
          <w:b/>
          <w:bCs/>
          <w:sz w:val="24"/>
        </w:rPr>
        <w:t>Client</w:t>
      </w:r>
    </w:p>
    <w:p w14:paraId="7E6B352B"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Plus il a le choix de fournisseurs, plus son pouvoir est grand</w:t>
      </w:r>
    </w:p>
    <w:p w14:paraId="71E3B106"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Menace typiquement réduite via programmes de fidélisation</w:t>
      </w:r>
    </w:p>
    <w:p w14:paraId="470B1D81" w14:textId="77777777" w:rsidR="0027231E" w:rsidRPr="00CA442A" w:rsidRDefault="00B25068" w:rsidP="00456B08">
      <w:pPr>
        <w:pStyle w:val="ListParagraph"/>
        <w:numPr>
          <w:ilvl w:val="0"/>
          <w:numId w:val="3"/>
        </w:numPr>
        <w:rPr>
          <w:rFonts w:ascii="Times New Roman" w:hAnsi="Times New Roman" w:cs="Times New Roman"/>
          <w:sz w:val="24"/>
        </w:rPr>
      </w:pPr>
      <w:r w:rsidRPr="00CA442A">
        <w:rPr>
          <w:rFonts w:ascii="Times New Roman" w:hAnsi="Times New Roman" w:cs="Times New Roman"/>
          <w:b/>
          <w:bCs/>
          <w:sz w:val="24"/>
        </w:rPr>
        <w:t>Fournisseur</w:t>
      </w:r>
    </w:p>
    <w:p w14:paraId="1077AE1D"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 xml:space="preserve">Menace grandit lorsque nombre de fournisseur est restreint. </w:t>
      </w:r>
    </w:p>
    <w:p w14:paraId="5A5F569D"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Menace réduite via places de marché électroniques interentreprises</w:t>
      </w:r>
    </w:p>
    <w:p w14:paraId="168ABB33" w14:textId="77777777" w:rsidR="0027231E" w:rsidRPr="00CA442A" w:rsidRDefault="00B25068" w:rsidP="00456B08">
      <w:pPr>
        <w:pStyle w:val="ListParagraph"/>
        <w:numPr>
          <w:ilvl w:val="0"/>
          <w:numId w:val="3"/>
        </w:numPr>
        <w:rPr>
          <w:rFonts w:ascii="Times New Roman" w:hAnsi="Times New Roman" w:cs="Times New Roman"/>
          <w:sz w:val="24"/>
        </w:rPr>
      </w:pPr>
      <w:r w:rsidRPr="00CA442A">
        <w:rPr>
          <w:rFonts w:ascii="Times New Roman" w:hAnsi="Times New Roman" w:cs="Times New Roman"/>
          <w:sz w:val="24"/>
        </w:rPr>
        <w:t xml:space="preserve"> </w:t>
      </w:r>
      <w:r w:rsidRPr="00CA442A">
        <w:rPr>
          <w:rFonts w:ascii="Times New Roman" w:hAnsi="Times New Roman" w:cs="Times New Roman"/>
          <w:b/>
          <w:bCs/>
          <w:sz w:val="24"/>
        </w:rPr>
        <w:t>Nouveaux entrants</w:t>
      </w:r>
    </w:p>
    <w:p w14:paraId="633C5829"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Menace augmente si facile d’entrer dans le marché</w:t>
      </w:r>
    </w:p>
    <w:p w14:paraId="1D0F056C"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Réduite via barrières à l’entrée</w:t>
      </w:r>
    </w:p>
    <w:p w14:paraId="644FC29E" w14:textId="77777777" w:rsidR="0027231E" w:rsidRPr="00CA442A" w:rsidRDefault="00B25068" w:rsidP="00456B08">
      <w:pPr>
        <w:pStyle w:val="ListParagraph"/>
        <w:numPr>
          <w:ilvl w:val="0"/>
          <w:numId w:val="3"/>
        </w:numPr>
        <w:rPr>
          <w:rFonts w:ascii="Times New Roman" w:hAnsi="Times New Roman" w:cs="Times New Roman"/>
          <w:sz w:val="24"/>
        </w:rPr>
      </w:pPr>
      <w:r w:rsidRPr="00CA442A">
        <w:rPr>
          <w:rFonts w:ascii="Times New Roman" w:hAnsi="Times New Roman" w:cs="Times New Roman"/>
          <w:b/>
          <w:bCs/>
          <w:sz w:val="24"/>
        </w:rPr>
        <w:t>Produits / services de substitution</w:t>
      </w:r>
    </w:p>
    <w:p w14:paraId="62EA250D"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Menace forte lorsque nombreux produits de rechange</w:t>
      </w:r>
    </w:p>
    <w:p w14:paraId="4B9C5504"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 xml:space="preserve">Peut être réduite via frais de changement de fournisseur </w:t>
      </w:r>
    </w:p>
    <w:p w14:paraId="47764681" w14:textId="77777777" w:rsidR="0027231E" w:rsidRPr="00CA442A" w:rsidRDefault="00B25068" w:rsidP="00456B08">
      <w:pPr>
        <w:pStyle w:val="ListParagraph"/>
        <w:numPr>
          <w:ilvl w:val="0"/>
          <w:numId w:val="3"/>
        </w:numPr>
        <w:rPr>
          <w:rFonts w:ascii="Times New Roman" w:hAnsi="Times New Roman" w:cs="Times New Roman"/>
          <w:sz w:val="24"/>
        </w:rPr>
      </w:pPr>
      <w:r w:rsidRPr="00CA442A">
        <w:rPr>
          <w:rFonts w:ascii="Times New Roman" w:hAnsi="Times New Roman" w:cs="Times New Roman"/>
          <w:b/>
          <w:bCs/>
          <w:sz w:val="24"/>
        </w:rPr>
        <w:t>Concurrents</w:t>
      </w:r>
    </w:p>
    <w:p w14:paraId="1F7BAAB7" w14:textId="77777777" w:rsidR="0027231E" w:rsidRPr="00CA442A"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Force de la menace varie selon les secteurs</w:t>
      </w:r>
    </w:p>
    <w:p w14:paraId="6650FEE0" w14:textId="3C64397B" w:rsidR="0027231E" w:rsidRDefault="00B25068" w:rsidP="00456B08">
      <w:pPr>
        <w:pStyle w:val="ListParagraph"/>
        <w:numPr>
          <w:ilvl w:val="1"/>
          <w:numId w:val="3"/>
        </w:numPr>
        <w:rPr>
          <w:rFonts w:ascii="Times New Roman" w:hAnsi="Times New Roman" w:cs="Times New Roman"/>
          <w:sz w:val="24"/>
        </w:rPr>
      </w:pPr>
      <w:r w:rsidRPr="00CA442A">
        <w:rPr>
          <w:rFonts w:ascii="Times New Roman" w:hAnsi="Times New Roman" w:cs="Times New Roman"/>
          <w:sz w:val="24"/>
        </w:rPr>
        <w:t>Menace peut être diminuée via fidélisation ou frais de changement de fournisseur, ou alors via une des trois stratégies génériques</w:t>
      </w:r>
    </w:p>
    <w:p w14:paraId="6BFE0371" w14:textId="77777777" w:rsidR="00C4641F" w:rsidRPr="00C4641F" w:rsidRDefault="00C4641F" w:rsidP="00C4641F">
      <w:pPr>
        <w:rPr>
          <w:rFonts w:ascii="Times New Roman" w:hAnsi="Times New Roman" w:cs="Times New Roman"/>
          <w:sz w:val="24"/>
        </w:rPr>
      </w:pPr>
    </w:p>
    <w:p w14:paraId="4550D650" w14:textId="63B27544" w:rsidR="00FC6361" w:rsidRDefault="00C4641F" w:rsidP="00CA442A">
      <w:pPr>
        <w:rPr>
          <w:rFonts w:ascii="Times New Roman" w:hAnsi="Times New Roman" w:cs="Times New Roman"/>
          <w:sz w:val="24"/>
        </w:rPr>
      </w:pPr>
      <w:r>
        <w:rPr>
          <w:rFonts w:ascii="Times New Roman" w:hAnsi="Times New Roman" w:cs="Times New Roman"/>
          <w:sz w:val="24"/>
        </w:rPr>
        <w:t>Effets stratégiques des SI sur la chaine de valeur.</w:t>
      </w:r>
    </w:p>
    <w:p w14:paraId="50499BCD" w14:textId="194F3BD3" w:rsidR="00C4641F" w:rsidRDefault="00764E1D" w:rsidP="00764E1D">
      <w:pPr>
        <w:pStyle w:val="ListParagraph"/>
        <w:numPr>
          <w:ilvl w:val="0"/>
          <w:numId w:val="1"/>
        </w:numPr>
        <w:rPr>
          <w:rFonts w:ascii="Times New Roman" w:hAnsi="Times New Roman" w:cs="Times New Roman"/>
          <w:sz w:val="24"/>
        </w:rPr>
      </w:pPr>
      <w:r>
        <w:rPr>
          <w:rFonts w:ascii="Times New Roman" w:hAnsi="Times New Roman" w:cs="Times New Roman"/>
          <w:sz w:val="24"/>
        </w:rPr>
        <w:t>Diminue les couts, différencier le produit, changer le marché ou le créneau.</w:t>
      </w:r>
    </w:p>
    <w:p w14:paraId="0FB6C4BA" w14:textId="4473B021" w:rsidR="00764E1D" w:rsidRDefault="00764E1D" w:rsidP="00764E1D">
      <w:pPr>
        <w:rPr>
          <w:rFonts w:ascii="Times New Roman" w:hAnsi="Times New Roman" w:cs="Times New Roman"/>
          <w:sz w:val="24"/>
        </w:rPr>
      </w:pPr>
    </w:p>
    <w:p w14:paraId="2538BB74" w14:textId="10EA39BE" w:rsidR="00764E1D" w:rsidRDefault="00764E1D" w:rsidP="00764E1D">
      <w:pPr>
        <w:rPr>
          <w:rFonts w:ascii="Times New Roman" w:hAnsi="Times New Roman" w:cs="Times New Roman"/>
          <w:sz w:val="24"/>
        </w:rPr>
      </w:pPr>
    </w:p>
    <w:p w14:paraId="04B5DF41" w14:textId="222725EC" w:rsidR="00764E1D" w:rsidRDefault="00764E1D" w:rsidP="00764E1D">
      <w:pPr>
        <w:rPr>
          <w:rFonts w:ascii="Times New Roman" w:hAnsi="Times New Roman" w:cs="Times New Roman"/>
          <w:sz w:val="24"/>
        </w:rPr>
      </w:pPr>
    </w:p>
    <w:p w14:paraId="52E69FA8" w14:textId="1C9FB329" w:rsidR="00764E1D" w:rsidRDefault="00764E1D" w:rsidP="00764E1D">
      <w:pPr>
        <w:rPr>
          <w:rFonts w:ascii="Times New Roman" w:hAnsi="Times New Roman" w:cs="Times New Roman"/>
          <w:sz w:val="24"/>
        </w:rPr>
      </w:pPr>
    </w:p>
    <w:p w14:paraId="35A8FC5E" w14:textId="72E5A8BE" w:rsidR="00764E1D" w:rsidRDefault="00764E1D" w:rsidP="00764E1D">
      <w:pPr>
        <w:rPr>
          <w:rFonts w:ascii="Times New Roman" w:hAnsi="Times New Roman" w:cs="Times New Roman"/>
          <w:sz w:val="24"/>
        </w:rPr>
      </w:pPr>
    </w:p>
    <w:p w14:paraId="6F87844C" w14:textId="671790CA" w:rsidR="00764E1D" w:rsidRDefault="00764E1D" w:rsidP="00764E1D">
      <w:pPr>
        <w:rPr>
          <w:rFonts w:ascii="Times New Roman" w:hAnsi="Times New Roman" w:cs="Times New Roman"/>
          <w:b/>
          <w:sz w:val="24"/>
        </w:rPr>
      </w:pPr>
      <w:r>
        <w:rPr>
          <w:rFonts w:ascii="Times New Roman" w:hAnsi="Times New Roman" w:cs="Times New Roman"/>
          <w:b/>
          <w:sz w:val="24"/>
        </w:rPr>
        <w:t>Est-ce les investissements en TI valent la peine ?</w:t>
      </w:r>
    </w:p>
    <w:p w14:paraId="0E1A8481" w14:textId="75D00C89" w:rsidR="005F72FB" w:rsidRDefault="005F72FB" w:rsidP="00764E1D">
      <w:pPr>
        <w:rPr>
          <w:rFonts w:ascii="Times New Roman" w:hAnsi="Times New Roman" w:cs="Times New Roman"/>
          <w:sz w:val="24"/>
        </w:rPr>
      </w:pPr>
      <w:r>
        <w:rPr>
          <w:rFonts w:ascii="Times New Roman" w:hAnsi="Times New Roman" w:cs="Times New Roman"/>
          <w:sz w:val="24"/>
        </w:rPr>
        <w:t>Les actifs complémentaires sont des actifs supplémentaires nécessaires pour tirer de la valeur d’un investissement primaire.</w:t>
      </w:r>
    </w:p>
    <w:p w14:paraId="17E27E38" w14:textId="3CC2F409" w:rsidR="005F72FB" w:rsidRDefault="005F72FB" w:rsidP="00764E1D">
      <w:pPr>
        <w:rPr>
          <w:rFonts w:ascii="Times New Roman" w:hAnsi="Times New Roman" w:cs="Times New Roman"/>
          <w:sz w:val="24"/>
        </w:rPr>
      </w:pPr>
      <w:r>
        <w:rPr>
          <w:rFonts w:ascii="Times New Roman" w:hAnsi="Times New Roman" w:cs="Times New Roman"/>
          <w:sz w:val="24"/>
        </w:rPr>
        <w:t>Investir dans la technologie et dans le capital humain favorise le succès.</w:t>
      </w:r>
    </w:p>
    <w:p w14:paraId="5E1B215E" w14:textId="6A75AE05" w:rsidR="005F72FB" w:rsidRDefault="005F72FB" w:rsidP="00764E1D">
      <w:pPr>
        <w:rPr>
          <w:rFonts w:ascii="Times New Roman" w:hAnsi="Times New Roman" w:cs="Times New Roman"/>
          <w:sz w:val="24"/>
        </w:rPr>
      </w:pPr>
      <w:r>
        <w:rPr>
          <w:rFonts w:ascii="Times New Roman" w:hAnsi="Times New Roman" w:cs="Times New Roman"/>
          <w:sz w:val="24"/>
        </w:rPr>
        <w:t>Les actifs complémentaires incluent :</w:t>
      </w:r>
    </w:p>
    <w:p w14:paraId="34589B3D" w14:textId="6E00A32F" w:rsidR="0027231E" w:rsidRPr="005F72FB" w:rsidRDefault="00B25068" w:rsidP="00456B08">
      <w:pPr>
        <w:numPr>
          <w:ilvl w:val="0"/>
          <w:numId w:val="4"/>
        </w:numPr>
        <w:rPr>
          <w:rFonts w:ascii="Times New Roman" w:hAnsi="Times New Roman" w:cs="Times New Roman"/>
          <w:sz w:val="24"/>
        </w:rPr>
      </w:pPr>
      <w:r w:rsidRPr="005F72FB">
        <w:rPr>
          <w:rFonts w:ascii="Times New Roman" w:hAnsi="Times New Roman" w:cs="Times New Roman"/>
          <w:sz w:val="24"/>
        </w:rPr>
        <w:t>Investissements organisationnels :</w:t>
      </w:r>
      <w:r>
        <w:rPr>
          <w:rFonts w:ascii="Times New Roman" w:hAnsi="Times New Roman" w:cs="Times New Roman"/>
          <w:sz w:val="24"/>
        </w:rPr>
        <w:t xml:space="preserve"> </w:t>
      </w:r>
    </w:p>
    <w:p w14:paraId="46484FFF" w14:textId="0D17E9F2" w:rsidR="0027231E" w:rsidRPr="005F72FB"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rPr>
        <w:t>Modèle d’affaires approprié</w:t>
      </w:r>
      <w:r>
        <w:rPr>
          <w:rFonts w:ascii="Times New Roman" w:hAnsi="Times New Roman" w:cs="Times New Roman"/>
          <w:sz w:val="24"/>
        </w:rPr>
        <w:t xml:space="preserve"> (restauration rapide vs sit down)</w:t>
      </w:r>
    </w:p>
    <w:p w14:paraId="5F31C57F" w14:textId="707CA831" w:rsidR="0027231E"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rPr>
        <w:t>Processus d’affaires efficaces</w:t>
      </w:r>
      <w:r>
        <w:rPr>
          <w:rFonts w:ascii="Times New Roman" w:hAnsi="Times New Roman" w:cs="Times New Roman"/>
          <w:sz w:val="24"/>
        </w:rPr>
        <w:t xml:space="preserve"> (paiement et commande adapté au marché)</w:t>
      </w:r>
    </w:p>
    <w:p w14:paraId="794D62FF" w14:textId="0240212E" w:rsidR="00B25068" w:rsidRDefault="00B25068" w:rsidP="00456B08">
      <w:pPr>
        <w:numPr>
          <w:ilvl w:val="1"/>
          <w:numId w:val="4"/>
        </w:numPr>
        <w:rPr>
          <w:rFonts w:ascii="Times New Roman" w:hAnsi="Times New Roman" w:cs="Times New Roman"/>
          <w:sz w:val="24"/>
        </w:rPr>
      </w:pPr>
      <w:r>
        <w:rPr>
          <w:rFonts w:ascii="Times New Roman" w:hAnsi="Times New Roman" w:cs="Times New Roman"/>
          <w:sz w:val="24"/>
        </w:rPr>
        <w:t>Systèmes de récompenses.</w:t>
      </w:r>
    </w:p>
    <w:p w14:paraId="7145A55E" w14:textId="73F070F0" w:rsidR="00B25068" w:rsidRPr="005F72FB" w:rsidRDefault="00B25068" w:rsidP="00456B08">
      <w:pPr>
        <w:numPr>
          <w:ilvl w:val="1"/>
          <w:numId w:val="4"/>
        </w:numPr>
        <w:rPr>
          <w:rFonts w:ascii="Times New Roman" w:hAnsi="Times New Roman" w:cs="Times New Roman"/>
          <w:sz w:val="24"/>
        </w:rPr>
      </w:pPr>
      <w:r>
        <w:rPr>
          <w:rFonts w:ascii="Times New Roman" w:hAnsi="Times New Roman" w:cs="Times New Roman"/>
          <w:sz w:val="24"/>
        </w:rPr>
        <w:t>Culture de service approprié.</w:t>
      </w:r>
    </w:p>
    <w:p w14:paraId="13728D81" w14:textId="77777777" w:rsidR="0027231E" w:rsidRPr="005F72FB" w:rsidRDefault="00B25068" w:rsidP="00456B08">
      <w:pPr>
        <w:numPr>
          <w:ilvl w:val="0"/>
          <w:numId w:val="4"/>
        </w:numPr>
        <w:rPr>
          <w:rFonts w:ascii="Times New Roman" w:hAnsi="Times New Roman" w:cs="Times New Roman"/>
          <w:sz w:val="24"/>
        </w:rPr>
      </w:pPr>
      <w:r w:rsidRPr="005F72FB">
        <w:rPr>
          <w:rFonts w:ascii="Times New Roman" w:hAnsi="Times New Roman" w:cs="Times New Roman"/>
          <w:sz w:val="24"/>
        </w:rPr>
        <w:t>Investissements dans la gestion :</w:t>
      </w:r>
    </w:p>
    <w:p w14:paraId="2CAB44B6" w14:textId="703068A9" w:rsidR="0027231E" w:rsidRPr="005F72FB"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rPr>
        <w:t>Incitations à l’innovation en gestion</w:t>
      </w:r>
      <w:r>
        <w:rPr>
          <w:rFonts w:ascii="Times New Roman" w:hAnsi="Times New Roman" w:cs="Times New Roman"/>
          <w:sz w:val="24"/>
        </w:rPr>
        <w:t xml:space="preserve"> (utilisé des tablettes pour poster commentaires)</w:t>
      </w:r>
    </w:p>
    <w:p w14:paraId="4177D275" w14:textId="77777777" w:rsidR="0027231E" w:rsidRPr="005F72FB"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rPr>
        <w:t>Travail d’équipe et environnements coopératifs</w:t>
      </w:r>
    </w:p>
    <w:p w14:paraId="2CD1B244" w14:textId="77777777" w:rsidR="0027231E" w:rsidRPr="005F72FB" w:rsidRDefault="00B25068" w:rsidP="00456B08">
      <w:pPr>
        <w:numPr>
          <w:ilvl w:val="0"/>
          <w:numId w:val="4"/>
        </w:numPr>
        <w:rPr>
          <w:rFonts w:ascii="Times New Roman" w:hAnsi="Times New Roman" w:cs="Times New Roman"/>
          <w:sz w:val="24"/>
        </w:rPr>
      </w:pPr>
      <w:r w:rsidRPr="005F72FB">
        <w:rPr>
          <w:rFonts w:ascii="Times New Roman" w:hAnsi="Times New Roman" w:cs="Times New Roman"/>
          <w:sz w:val="24"/>
        </w:rPr>
        <w:t>Investissements sociaux :</w:t>
      </w:r>
    </w:p>
    <w:p w14:paraId="03B0936E" w14:textId="4DE3CC41" w:rsidR="0027231E" w:rsidRPr="005F72FB"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rPr>
        <w:t>Internet et infrastructure de télécommunications</w:t>
      </w:r>
      <w:r>
        <w:rPr>
          <w:rFonts w:ascii="Times New Roman" w:hAnsi="Times New Roman" w:cs="Times New Roman"/>
          <w:sz w:val="24"/>
        </w:rPr>
        <w:t xml:space="preserve"> (wifi)</w:t>
      </w:r>
    </w:p>
    <w:p w14:paraId="28148355" w14:textId="77777777" w:rsidR="0027231E" w:rsidRPr="005F72FB" w:rsidRDefault="00B25068" w:rsidP="00456B08">
      <w:pPr>
        <w:numPr>
          <w:ilvl w:val="1"/>
          <w:numId w:val="4"/>
        </w:numPr>
        <w:rPr>
          <w:rFonts w:ascii="Times New Roman" w:hAnsi="Times New Roman" w:cs="Times New Roman"/>
          <w:sz w:val="24"/>
        </w:rPr>
      </w:pPr>
      <w:r w:rsidRPr="005F72FB">
        <w:rPr>
          <w:rFonts w:ascii="Times New Roman" w:hAnsi="Times New Roman" w:cs="Times New Roman"/>
          <w:sz w:val="24"/>
          <w:lang w:val="en-CA"/>
        </w:rPr>
        <w:t>Programmes de formation</w:t>
      </w:r>
    </w:p>
    <w:p w14:paraId="7DF01594" w14:textId="0939FACC" w:rsidR="005F72FB" w:rsidRDefault="005F72FB" w:rsidP="00764E1D">
      <w:pPr>
        <w:rPr>
          <w:rFonts w:ascii="Times New Roman" w:hAnsi="Times New Roman" w:cs="Times New Roman"/>
          <w:sz w:val="24"/>
        </w:rPr>
      </w:pPr>
    </w:p>
    <w:p w14:paraId="10570887" w14:textId="321CFAC7" w:rsidR="007E65EF" w:rsidRDefault="007E65EF" w:rsidP="00764E1D">
      <w:pPr>
        <w:rPr>
          <w:rFonts w:ascii="Times New Roman" w:hAnsi="Times New Roman" w:cs="Times New Roman"/>
          <w:sz w:val="24"/>
        </w:rPr>
      </w:pPr>
    </w:p>
    <w:p w14:paraId="1CCD7538" w14:textId="4253D98C" w:rsidR="007E65EF" w:rsidRDefault="007E65EF" w:rsidP="00764E1D">
      <w:pPr>
        <w:rPr>
          <w:rFonts w:ascii="Times New Roman" w:hAnsi="Times New Roman" w:cs="Times New Roman"/>
          <w:sz w:val="24"/>
        </w:rPr>
      </w:pPr>
    </w:p>
    <w:p w14:paraId="25CD989E" w14:textId="34F7ED0D" w:rsidR="007E65EF" w:rsidRDefault="007E65EF" w:rsidP="00764E1D">
      <w:pPr>
        <w:rPr>
          <w:rFonts w:ascii="Times New Roman" w:hAnsi="Times New Roman" w:cs="Times New Roman"/>
          <w:sz w:val="24"/>
        </w:rPr>
      </w:pPr>
    </w:p>
    <w:p w14:paraId="264DE783" w14:textId="7A5206E2" w:rsidR="007E65EF" w:rsidRDefault="007E65EF" w:rsidP="00764E1D">
      <w:pPr>
        <w:rPr>
          <w:rFonts w:ascii="Times New Roman" w:hAnsi="Times New Roman" w:cs="Times New Roman"/>
          <w:sz w:val="24"/>
        </w:rPr>
      </w:pPr>
    </w:p>
    <w:p w14:paraId="37DEF753" w14:textId="423EFE6F" w:rsidR="007E65EF" w:rsidRDefault="007E65EF" w:rsidP="00764E1D">
      <w:pPr>
        <w:rPr>
          <w:rFonts w:ascii="Times New Roman" w:hAnsi="Times New Roman" w:cs="Times New Roman"/>
          <w:sz w:val="24"/>
        </w:rPr>
      </w:pPr>
    </w:p>
    <w:p w14:paraId="05B3BDD2" w14:textId="62BE6550" w:rsidR="007E65EF" w:rsidRDefault="007E65EF" w:rsidP="00764E1D">
      <w:pPr>
        <w:rPr>
          <w:rFonts w:ascii="Times New Roman" w:hAnsi="Times New Roman" w:cs="Times New Roman"/>
          <w:sz w:val="24"/>
        </w:rPr>
      </w:pPr>
    </w:p>
    <w:p w14:paraId="3D419564" w14:textId="20BD7506" w:rsidR="007E65EF" w:rsidRDefault="007E65EF" w:rsidP="00764E1D">
      <w:pPr>
        <w:rPr>
          <w:rFonts w:ascii="Times New Roman" w:hAnsi="Times New Roman" w:cs="Times New Roman"/>
          <w:sz w:val="24"/>
        </w:rPr>
      </w:pPr>
    </w:p>
    <w:p w14:paraId="1F3F199C" w14:textId="72F359D8" w:rsidR="007E65EF" w:rsidRDefault="007E65EF" w:rsidP="00764E1D">
      <w:pPr>
        <w:rPr>
          <w:rFonts w:ascii="Times New Roman" w:hAnsi="Times New Roman" w:cs="Times New Roman"/>
          <w:sz w:val="24"/>
        </w:rPr>
      </w:pPr>
    </w:p>
    <w:p w14:paraId="7CCAA07C" w14:textId="2F88DAD7" w:rsidR="007E65EF" w:rsidRDefault="007E65EF" w:rsidP="00764E1D">
      <w:pPr>
        <w:rPr>
          <w:rFonts w:ascii="Times New Roman" w:hAnsi="Times New Roman" w:cs="Times New Roman"/>
          <w:sz w:val="24"/>
        </w:rPr>
      </w:pPr>
    </w:p>
    <w:p w14:paraId="304026A6" w14:textId="470C63A0" w:rsidR="007E65EF" w:rsidRDefault="007E65EF" w:rsidP="00764E1D">
      <w:pPr>
        <w:rPr>
          <w:rFonts w:ascii="Times New Roman" w:hAnsi="Times New Roman" w:cs="Times New Roman"/>
          <w:sz w:val="24"/>
        </w:rPr>
      </w:pPr>
    </w:p>
    <w:p w14:paraId="35228332" w14:textId="1ED2654E" w:rsidR="007E65EF" w:rsidRDefault="007E65EF" w:rsidP="00764E1D">
      <w:pPr>
        <w:rPr>
          <w:rFonts w:ascii="Times New Roman" w:hAnsi="Times New Roman" w:cs="Times New Roman"/>
          <w:sz w:val="24"/>
        </w:rPr>
      </w:pPr>
    </w:p>
    <w:p w14:paraId="48A4B01C" w14:textId="771B62B2" w:rsidR="00264229" w:rsidRDefault="007E65EF" w:rsidP="007E65EF">
      <w:pPr>
        <w:rPr>
          <w:rFonts w:ascii="Times New Roman" w:hAnsi="Times New Roman" w:cs="Times New Roman"/>
          <w:b/>
          <w:sz w:val="24"/>
        </w:rPr>
      </w:pPr>
      <w:r w:rsidRPr="007E65EF">
        <w:rPr>
          <w:rFonts w:ascii="Times New Roman" w:hAnsi="Times New Roman" w:cs="Times New Roman"/>
          <w:b/>
          <w:sz w:val="24"/>
        </w:rPr>
        <w:t>Chapitre 2 – SI et prise de décision.</w:t>
      </w:r>
    </w:p>
    <w:p w14:paraId="57692EE8" w14:textId="1483F2B1" w:rsidR="007E65EF" w:rsidRDefault="007E65EF" w:rsidP="007E65EF">
      <w:pPr>
        <w:rPr>
          <w:rFonts w:ascii="Times New Roman" w:hAnsi="Times New Roman" w:cs="Times New Roman"/>
          <w:b/>
          <w:sz w:val="24"/>
        </w:rPr>
      </w:pPr>
      <w:r>
        <w:rPr>
          <w:rFonts w:ascii="Times New Roman" w:hAnsi="Times New Roman" w:cs="Times New Roman"/>
          <w:b/>
          <w:sz w:val="24"/>
        </w:rPr>
        <w:t>Les défis liés à la prise de décision.</w:t>
      </w:r>
    </w:p>
    <w:p w14:paraId="25021CA9" w14:textId="13A23D11" w:rsidR="007E65EF" w:rsidRPr="007E65EF" w:rsidRDefault="007E65EF" w:rsidP="00456B08">
      <w:pPr>
        <w:pStyle w:val="ListParagraph"/>
        <w:numPr>
          <w:ilvl w:val="0"/>
          <w:numId w:val="5"/>
        </w:numPr>
        <w:rPr>
          <w:rFonts w:ascii="Times New Roman" w:hAnsi="Times New Roman" w:cs="Times New Roman"/>
          <w:b/>
          <w:sz w:val="24"/>
        </w:rPr>
      </w:pPr>
      <w:r>
        <w:rPr>
          <w:rFonts w:ascii="Times New Roman" w:hAnsi="Times New Roman" w:cs="Times New Roman"/>
          <w:sz w:val="24"/>
        </w:rPr>
        <w:t> Les gestionnaires doivent analyser des grandes quantités de données.</w:t>
      </w:r>
    </w:p>
    <w:p w14:paraId="323A6D95" w14:textId="3E266A37" w:rsidR="007E65EF" w:rsidRPr="007E65EF" w:rsidRDefault="007E65EF" w:rsidP="007E65EF">
      <w:pPr>
        <w:pStyle w:val="ListParagraph"/>
        <w:numPr>
          <w:ilvl w:val="0"/>
          <w:numId w:val="1"/>
        </w:numPr>
        <w:rPr>
          <w:rFonts w:ascii="Times New Roman" w:hAnsi="Times New Roman" w:cs="Times New Roman"/>
          <w:b/>
          <w:sz w:val="24"/>
        </w:rPr>
      </w:pPr>
      <w:r>
        <w:rPr>
          <w:rFonts w:ascii="Times New Roman" w:hAnsi="Times New Roman" w:cs="Times New Roman"/>
          <w:sz w:val="24"/>
        </w:rPr>
        <w:t>Innovations en matière de communication et la mondialisation ont donné lieu à une augmentation des variables et des dimensions à envisager pour prendre une décision, résoudre un problème ou évaluer une occasion d’affaires.</w:t>
      </w:r>
    </w:p>
    <w:p w14:paraId="01E47E41" w14:textId="533AC48E" w:rsidR="007E65EF" w:rsidRPr="007E65EF" w:rsidRDefault="007E65EF" w:rsidP="00456B08">
      <w:pPr>
        <w:pStyle w:val="ListParagraph"/>
        <w:numPr>
          <w:ilvl w:val="0"/>
          <w:numId w:val="5"/>
        </w:numPr>
        <w:rPr>
          <w:rFonts w:ascii="Times New Roman" w:hAnsi="Times New Roman" w:cs="Times New Roman"/>
          <w:b/>
          <w:sz w:val="24"/>
        </w:rPr>
      </w:pPr>
      <w:r>
        <w:rPr>
          <w:rFonts w:ascii="Times New Roman" w:hAnsi="Times New Roman" w:cs="Times New Roman"/>
          <w:sz w:val="24"/>
        </w:rPr>
        <w:t>Les gestionnaires doivent prendre des décisions rapidement.</w:t>
      </w:r>
    </w:p>
    <w:p w14:paraId="10934B17" w14:textId="43A9859C" w:rsidR="007E65EF" w:rsidRPr="007E65EF" w:rsidRDefault="007E65EF" w:rsidP="007E65EF">
      <w:pPr>
        <w:pStyle w:val="ListParagraph"/>
        <w:numPr>
          <w:ilvl w:val="0"/>
          <w:numId w:val="1"/>
        </w:numPr>
        <w:rPr>
          <w:rFonts w:ascii="Times New Roman" w:hAnsi="Times New Roman" w:cs="Times New Roman"/>
          <w:b/>
          <w:sz w:val="24"/>
        </w:rPr>
      </w:pPr>
      <w:r>
        <w:rPr>
          <w:rFonts w:ascii="Times New Roman" w:hAnsi="Times New Roman" w:cs="Times New Roman"/>
          <w:sz w:val="24"/>
        </w:rPr>
        <w:t>Les gens n’ont tous simplement pas le temps de traiter manuellement toute l’info.</w:t>
      </w:r>
    </w:p>
    <w:p w14:paraId="59777867" w14:textId="2EF2202D" w:rsidR="007E65EF" w:rsidRPr="00BF3E65" w:rsidRDefault="007E65EF" w:rsidP="00456B08">
      <w:pPr>
        <w:pStyle w:val="ListParagraph"/>
        <w:numPr>
          <w:ilvl w:val="0"/>
          <w:numId w:val="5"/>
        </w:numPr>
        <w:rPr>
          <w:rFonts w:ascii="Times New Roman" w:hAnsi="Times New Roman" w:cs="Times New Roman"/>
          <w:b/>
          <w:sz w:val="24"/>
        </w:rPr>
      </w:pPr>
      <w:r>
        <w:rPr>
          <w:rFonts w:ascii="Times New Roman" w:hAnsi="Times New Roman" w:cs="Times New Roman"/>
          <w:sz w:val="24"/>
        </w:rPr>
        <w:t>Les gestionnaires doiven</w:t>
      </w:r>
      <w:r w:rsidR="00BF3E65">
        <w:rPr>
          <w:rFonts w:ascii="Times New Roman" w:hAnsi="Times New Roman" w:cs="Times New Roman"/>
          <w:sz w:val="24"/>
        </w:rPr>
        <w:t>t prendre des décisions stratégiques. Donc de plus en plus, les techniques d’analyse de données élaborées sont utilisées.</w:t>
      </w:r>
    </w:p>
    <w:p w14:paraId="19C9303F" w14:textId="10DFFE6D" w:rsidR="00BF3E65" w:rsidRDefault="00BF3E65" w:rsidP="00BF3E65">
      <w:pPr>
        <w:rPr>
          <w:rFonts w:ascii="Times New Roman" w:hAnsi="Times New Roman" w:cs="Times New Roman"/>
          <w:b/>
          <w:sz w:val="24"/>
        </w:rPr>
      </w:pPr>
      <w:r>
        <w:rPr>
          <w:rFonts w:ascii="Times New Roman" w:hAnsi="Times New Roman" w:cs="Times New Roman"/>
          <w:b/>
          <w:sz w:val="24"/>
        </w:rPr>
        <w:t>Niveaux hiérarchiques et prise de décisions</w:t>
      </w:r>
    </w:p>
    <w:p w14:paraId="7C3053DE" w14:textId="6C47820A" w:rsidR="00BF3E65" w:rsidRDefault="00BF3E65" w:rsidP="00BF3E65">
      <w:pPr>
        <w:rPr>
          <w:rFonts w:ascii="Times New Roman" w:hAnsi="Times New Roman" w:cs="Times New Roman"/>
          <w:sz w:val="24"/>
        </w:rPr>
      </w:pPr>
      <w:r>
        <w:rPr>
          <w:rFonts w:ascii="Times New Roman" w:hAnsi="Times New Roman" w:cs="Times New Roman"/>
          <w:sz w:val="24"/>
        </w:rPr>
        <w:t>Niveau stratégique.</w:t>
      </w:r>
    </w:p>
    <w:p w14:paraId="0E549B91" w14:textId="23098DDE"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Décisions non-structurées</w:t>
      </w:r>
    </w:p>
    <w:p w14:paraId="40944940" w14:textId="6267FD70"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Non déterminées par des procédures ou règles, long terme.</w:t>
      </w:r>
    </w:p>
    <w:p w14:paraId="6566045E" w14:textId="77777777"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Ex : Ouvrir nouvelles succursales aux États-Unis comme compagnie Canadienne.</w:t>
      </w:r>
    </w:p>
    <w:p w14:paraId="66FBD2C9" w14:textId="77777777" w:rsidR="00BF3E65" w:rsidRDefault="00BF3E65" w:rsidP="00BF3E65">
      <w:pPr>
        <w:rPr>
          <w:rFonts w:ascii="Times New Roman" w:hAnsi="Times New Roman" w:cs="Times New Roman"/>
          <w:sz w:val="24"/>
        </w:rPr>
      </w:pPr>
      <w:r>
        <w:rPr>
          <w:rFonts w:ascii="Times New Roman" w:hAnsi="Times New Roman" w:cs="Times New Roman"/>
          <w:sz w:val="24"/>
        </w:rPr>
        <w:t>Niveau tactique.</w:t>
      </w:r>
    </w:p>
    <w:p w14:paraId="0C4C0850" w14:textId="77777777"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Décisions Semi-Structurées.</w:t>
      </w:r>
    </w:p>
    <w:p w14:paraId="0CA87AC6" w14:textId="77777777"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Routinières, mais solutions ne sont pas prédéterminées.</w:t>
      </w:r>
    </w:p>
    <w:p w14:paraId="77CB240A" w14:textId="73D8759C"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Ex: Suivi de la performance d’un groupe de travail.</w:t>
      </w:r>
    </w:p>
    <w:p w14:paraId="49829186" w14:textId="77777777" w:rsidR="00BF3E65" w:rsidRDefault="00BF3E65" w:rsidP="00BF3E65">
      <w:pPr>
        <w:rPr>
          <w:rFonts w:ascii="Times New Roman" w:hAnsi="Times New Roman" w:cs="Times New Roman"/>
          <w:sz w:val="24"/>
        </w:rPr>
      </w:pPr>
      <w:r>
        <w:rPr>
          <w:rFonts w:ascii="Times New Roman" w:hAnsi="Times New Roman" w:cs="Times New Roman"/>
          <w:sz w:val="24"/>
        </w:rPr>
        <w:t>Niveau opérationnel</w:t>
      </w:r>
    </w:p>
    <w:p w14:paraId="43619778" w14:textId="77777777"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Décisions structurées</w:t>
      </w:r>
    </w:p>
    <w:p w14:paraId="5FA6E1BC" w14:textId="77777777" w:rsidR="00BF3E65" w:rsidRPr="00BF3E65"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Répétitives, court-terme</w:t>
      </w:r>
    </w:p>
    <w:p w14:paraId="4A72AC92" w14:textId="791A0942" w:rsidR="00BF3E65" w:rsidRPr="00F46F27" w:rsidRDefault="00BF3E65" w:rsidP="00BF3E65">
      <w:pPr>
        <w:pStyle w:val="ListParagraph"/>
        <w:numPr>
          <w:ilvl w:val="0"/>
          <w:numId w:val="1"/>
        </w:numPr>
        <w:rPr>
          <w:rFonts w:ascii="Times New Roman" w:hAnsi="Times New Roman" w:cs="Times New Roman"/>
          <w:b/>
          <w:sz w:val="24"/>
        </w:rPr>
      </w:pPr>
      <w:r>
        <w:rPr>
          <w:rFonts w:ascii="Times New Roman" w:hAnsi="Times New Roman" w:cs="Times New Roman"/>
          <w:sz w:val="24"/>
        </w:rPr>
        <w:t>Ex : Déterminer échéanciers de production.</w:t>
      </w:r>
      <w:r w:rsidRPr="00BF3E65">
        <w:rPr>
          <w:rFonts w:ascii="Times New Roman" w:hAnsi="Times New Roman" w:cs="Times New Roman"/>
          <w:sz w:val="24"/>
        </w:rPr>
        <w:t xml:space="preserve"> </w:t>
      </w:r>
    </w:p>
    <w:p w14:paraId="76E21C4A" w14:textId="1E960E01" w:rsidR="00F46F27" w:rsidRDefault="00F46F27" w:rsidP="00F46F27">
      <w:pPr>
        <w:rPr>
          <w:rFonts w:ascii="Times New Roman" w:hAnsi="Times New Roman" w:cs="Times New Roman"/>
          <w:b/>
          <w:sz w:val="24"/>
          <w:szCs w:val="24"/>
        </w:rPr>
      </w:pPr>
      <w:r>
        <w:rPr>
          <w:rFonts w:ascii="Times New Roman" w:hAnsi="Times New Roman" w:cs="Times New Roman"/>
          <w:b/>
          <w:sz w:val="24"/>
          <w:szCs w:val="24"/>
        </w:rPr>
        <w:t>Les types d’information.</w:t>
      </w:r>
    </w:p>
    <w:p w14:paraId="7DA3F2D5" w14:textId="4AD5F1BF" w:rsidR="00F46F27" w:rsidRDefault="00F46F27" w:rsidP="00F46F27">
      <w:pPr>
        <w:rPr>
          <w:rFonts w:ascii="Times New Roman" w:hAnsi="Times New Roman" w:cs="Times New Roman"/>
          <w:sz w:val="24"/>
          <w:szCs w:val="24"/>
        </w:rPr>
      </w:pPr>
      <w:r>
        <w:rPr>
          <w:rFonts w:ascii="Times New Roman" w:hAnsi="Times New Roman" w:cs="Times New Roman"/>
          <w:sz w:val="24"/>
          <w:szCs w:val="24"/>
        </w:rPr>
        <w:t>Informations analytiques.</w:t>
      </w:r>
      <w:r w:rsidR="00116349">
        <w:rPr>
          <w:rFonts w:ascii="Times New Roman" w:hAnsi="Times New Roman" w:cs="Times New Roman"/>
          <w:sz w:val="24"/>
          <w:szCs w:val="24"/>
        </w:rPr>
        <w:t xml:space="preserve"> (Tend vers Niveaux Stratégiques)</w:t>
      </w:r>
    </w:p>
    <w:p w14:paraId="455C6BFC" w14:textId="75C6FBC4" w:rsidR="00F46F27" w:rsidRPr="00116349" w:rsidRDefault="00F46F27" w:rsidP="00F46F27">
      <w:pPr>
        <w:pStyle w:val="ListParagraph"/>
        <w:numPr>
          <w:ilvl w:val="0"/>
          <w:numId w:val="1"/>
        </w:numPr>
        <w:rPr>
          <w:rFonts w:ascii="Times New Roman" w:hAnsi="Times New Roman" w:cs="Times New Roman"/>
          <w:b/>
          <w:sz w:val="24"/>
        </w:rPr>
      </w:pPr>
      <w:r>
        <w:rPr>
          <w:rFonts w:ascii="Times New Roman" w:hAnsi="Times New Roman" w:cs="Times New Roman"/>
          <w:sz w:val="24"/>
        </w:rPr>
        <w:t>Données transactionnelles compilés</w:t>
      </w:r>
      <w:r w:rsidR="00116349">
        <w:rPr>
          <w:rFonts w:ascii="Times New Roman" w:hAnsi="Times New Roman" w:cs="Times New Roman"/>
          <w:sz w:val="24"/>
        </w:rPr>
        <w:t xml:space="preserve"> + info externes.</w:t>
      </w:r>
    </w:p>
    <w:p w14:paraId="6DB58423" w14:textId="4A0B62BB" w:rsidR="00116349" w:rsidRPr="00116349" w:rsidRDefault="00116349" w:rsidP="00F46F27">
      <w:pPr>
        <w:pStyle w:val="ListParagraph"/>
        <w:numPr>
          <w:ilvl w:val="0"/>
          <w:numId w:val="1"/>
        </w:numPr>
        <w:rPr>
          <w:rFonts w:ascii="Times New Roman" w:hAnsi="Times New Roman" w:cs="Times New Roman"/>
          <w:b/>
          <w:sz w:val="24"/>
        </w:rPr>
      </w:pPr>
      <w:r>
        <w:rPr>
          <w:rFonts w:ascii="Times New Roman" w:hAnsi="Times New Roman" w:cs="Times New Roman"/>
          <w:sz w:val="24"/>
        </w:rPr>
        <w:t>Ex : Ventes par région</w:t>
      </w:r>
    </w:p>
    <w:p w14:paraId="31D7750E" w14:textId="4D79B96D" w:rsidR="00116349" w:rsidRPr="00116349" w:rsidRDefault="00116349" w:rsidP="00F46F27">
      <w:pPr>
        <w:pStyle w:val="ListParagraph"/>
        <w:numPr>
          <w:ilvl w:val="0"/>
          <w:numId w:val="1"/>
        </w:numPr>
        <w:rPr>
          <w:rFonts w:ascii="Times New Roman" w:hAnsi="Times New Roman" w:cs="Times New Roman"/>
          <w:b/>
          <w:sz w:val="24"/>
        </w:rPr>
      </w:pPr>
      <w:r>
        <w:rPr>
          <w:rFonts w:ascii="Times New Roman" w:hAnsi="Times New Roman" w:cs="Times New Roman"/>
          <w:sz w:val="24"/>
        </w:rPr>
        <w:t>Soutiennent décisions tactiques, stratégiques.</w:t>
      </w:r>
    </w:p>
    <w:p w14:paraId="10813520" w14:textId="12C4258A" w:rsidR="00116349" w:rsidRDefault="00116349" w:rsidP="00116349">
      <w:pPr>
        <w:rPr>
          <w:rFonts w:ascii="Times New Roman" w:hAnsi="Times New Roman" w:cs="Times New Roman"/>
          <w:sz w:val="24"/>
        </w:rPr>
      </w:pPr>
      <w:r>
        <w:rPr>
          <w:rFonts w:ascii="Times New Roman" w:hAnsi="Times New Roman" w:cs="Times New Roman"/>
          <w:sz w:val="24"/>
        </w:rPr>
        <w:t>Données transactionnelles. (Tend vers Niveau opérationnelles)</w:t>
      </w:r>
    </w:p>
    <w:p w14:paraId="47A61849" w14:textId="7F27A62F" w:rsidR="00116349" w:rsidRPr="00116349" w:rsidRDefault="00116349" w:rsidP="00116349">
      <w:pPr>
        <w:pStyle w:val="ListParagraph"/>
        <w:numPr>
          <w:ilvl w:val="0"/>
          <w:numId w:val="1"/>
        </w:numPr>
        <w:rPr>
          <w:rFonts w:ascii="Times New Roman" w:hAnsi="Times New Roman" w:cs="Times New Roman"/>
          <w:b/>
          <w:sz w:val="24"/>
        </w:rPr>
      </w:pPr>
      <w:r>
        <w:rPr>
          <w:rFonts w:ascii="Times New Roman" w:hAnsi="Times New Roman" w:cs="Times New Roman"/>
          <w:sz w:val="24"/>
        </w:rPr>
        <w:t>Faits liés à des événements.</w:t>
      </w:r>
    </w:p>
    <w:p w14:paraId="2F1F5861" w14:textId="1B66C789" w:rsidR="00116349" w:rsidRPr="00116349" w:rsidRDefault="00116349" w:rsidP="00116349">
      <w:pPr>
        <w:pStyle w:val="ListParagraph"/>
        <w:numPr>
          <w:ilvl w:val="0"/>
          <w:numId w:val="1"/>
        </w:numPr>
        <w:rPr>
          <w:rFonts w:ascii="Times New Roman" w:hAnsi="Times New Roman" w:cs="Times New Roman"/>
          <w:b/>
          <w:sz w:val="24"/>
        </w:rPr>
      </w:pPr>
      <w:r>
        <w:rPr>
          <w:rFonts w:ascii="Times New Roman" w:hAnsi="Times New Roman" w:cs="Times New Roman"/>
          <w:sz w:val="24"/>
        </w:rPr>
        <w:t>Ex : Réservation de billet d’avion : # de réservation, nom du client, prix du billet, destination.</w:t>
      </w:r>
    </w:p>
    <w:p w14:paraId="51019AB3" w14:textId="19CEE7F1" w:rsidR="00116349" w:rsidRPr="00571508" w:rsidRDefault="00116349" w:rsidP="00116349">
      <w:pPr>
        <w:pStyle w:val="ListParagraph"/>
        <w:numPr>
          <w:ilvl w:val="0"/>
          <w:numId w:val="1"/>
        </w:numPr>
        <w:rPr>
          <w:rFonts w:ascii="Times New Roman" w:hAnsi="Times New Roman" w:cs="Times New Roman"/>
          <w:b/>
          <w:sz w:val="24"/>
        </w:rPr>
      </w:pPr>
      <w:r>
        <w:rPr>
          <w:rFonts w:ascii="Times New Roman" w:hAnsi="Times New Roman" w:cs="Times New Roman"/>
          <w:sz w:val="24"/>
        </w:rPr>
        <w:lastRenderedPageBreak/>
        <w:t>Soutiennent taches opérationnelles et décisions routinières.</w:t>
      </w:r>
    </w:p>
    <w:p w14:paraId="31A4DB46" w14:textId="128FCA6D" w:rsidR="00571508" w:rsidRDefault="00571508" w:rsidP="00571508"/>
    <w:p w14:paraId="31557796" w14:textId="739246E4" w:rsidR="00571508" w:rsidRDefault="00571508" w:rsidP="00571508"/>
    <w:p w14:paraId="4DB6A11F" w14:textId="55FC94AB" w:rsidR="00571508" w:rsidRDefault="00571508" w:rsidP="00571508">
      <w:pPr>
        <w:rPr>
          <w:rFonts w:ascii="Times New Roman" w:hAnsi="Times New Roman" w:cs="Times New Roman"/>
          <w:b/>
          <w:sz w:val="24"/>
        </w:rPr>
      </w:pPr>
      <w:r>
        <w:rPr>
          <w:rFonts w:ascii="Times New Roman" w:hAnsi="Times New Roman" w:cs="Times New Roman"/>
          <w:b/>
          <w:sz w:val="24"/>
        </w:rPr>
        <w:t>Types de Si pour la prise de décision.</w:t>
      </w:r>
    </w:p>
    <w:p w14:paraId="55E059AF" w14:textId="492C1B2F" w:rsidR="00571508" w:rsidRPr="00571508" w:rsidRDefault="00571508" w:rsidP="00571508">
      <w:pPr>
        <w:jc w:val="center"/>
        <w:rPr>
          <w:rFonts w:ascii="Times New Roman" w:hAnsi="Times New Roman" w:cs="Times New Roman"/>
          <w:b/>
          <w:sz w:val="24"/>
        </w:rPr>
      </w:pPr>
      <w:r w:rsidRPr="00571508">
        <w:rPr>
          <w:rFonts w:ascii="Times New Roman" w:hAnsi="Times New Roman" w:cs="Times New Roman"/>
          <w:b/>
          <w:noProof/>
          <w:sz w:val="24"/>
          <w:lang w:eastAsia="fr-CA"/>
        </w:rPr>
        <w:drawing>
          <wp:inline distT="0" distB="0" distL="0" distR="0" wp14:anchorId="3C1BC4EC" wp14:editId="1B344F80">
            <wp:extent cx="5943600" cy="4631690"/>
            <wp:effectExtent l="0" t="0" r="0" b="0"/>
            <wp:docPr id="1" name="Picture 4" descr="Figure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Figure_2-2"/>
                    <pic:cNvPicPr>
                      <a:picLocks noChangeAspect="1" noChangeArrowheads="1"/>
                    </pic:cNvPicPr>
                  </pic:nvPicPr>
                  <pic:blipFill>
                    <a:blip r:embed="rId11">
                      <a:clrChange>
                        <a:clrFrom>
                          <a:srgbClr val="FFFFFF"/>
                        </a:clrFrom>
                        <a:clrTo>
                          <a:srgbClr val="FFFFFF">
                            <a:alpha val="0"/>
                          </a:srgbClr>
                        </a:clrTo>
                      </a:clrChange>
                      <a:lum bright="-6000"/>
                      <a:extLst>
                        <a:ext uri="{28A0092B-C50C-407E-A947-70E740481C1C}">
                          <a14:useLocalDpi xmlns:a14="http://schemas.microsoft.com/office/drawing/2010/main" val="0"/>
                        </a:ext>
                      </a:extLst>
                    </a:blip>
                    <a:srcRect l="18675" t="9688" r="18626" b="7608"/>
                    <a:stretch>
                      <a:fillRect/>
                    </a:stretch>
                  </pic:blipFill>
                  <pic:spPr bwMode="auto">
                    <a:xfrm>
                      <a:off x="0" y="0"/>
                      <a:ext cx="5943600" cy="463169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1464202A" w14:textId="754EA63D" w:rsidR="00264229" w:rsidRDefault="00571508" w:rsidP="00264229">
      <w:pPr>
        <w:rPr>
          <w:rFonts w:ascii="Times New Roman" w:hAnsi="Times New Roman" w:cs="Times New Roman"/>
          <w:b/>
          <w:sz w:val="24"/>
        </w:rPr>
      </w:pPr>
      <w:r>
        <w:rPr>
          <w:rFonts w:ascii="Times New Roman" w:hAnsi="Times New Roman" w:cs="Times New Roman"/>
          <w:b/>
          <w:sz w:val="24"/>
        </w:rPr>
        <w:t>Systèmes de traitement des transactions. (STT)</w:t>
      </w:r>
    </w:p>
    <w:p w14:paraId="408EA0F0" w14:textId="49615753" w:rsidR="00571508" w:rsidRDefault="00571508" w:rsidP="00571508">
      <w:pPr>
        <w:pStyle w:val="ListParagraph"/>
        <w:numPr>
          <w:ilvl w:val="0"/>
          <w:numId w:val="1"/>
        </w:numPr>
        <w:rPr>
          <w:rFonts w:ascii="Times New Roman" w:hAnsi="Times New Roman" w:cs="Times New Roman"/>
          <w:sz w:val="24"/>
        </w:rPr>
      </w:pPr>
      <w:r>
        <w:rPr>
          <w:rFonts w:ascii="Times New Roman" w:hAnsi="Times New Roman" w:cs="Times New Roman"/>
          <w:sz w:val="24"/>
        </w:rPr>
        <w:t>(STT) Exécutent et enregistrent les transactions quotidiennes courantes des activités de l’organisation. Ex : Enregistrement des bons de commande, réservations d’hôtel.</w:t>
      </w:r>
    </w:p>
    <w:p w14:paraId="365FD81B" w14:textId="4447F942" w:rsidR="00571508" w:rsidRDefault="00571508" w:rsidP="00571508">
      <w:pPr>
        <w:pStyle w:val="ListParagraph"/>
        <w:numPr>
          <w:ilvl w:val="0"/>
          <w:numId w:val="1"/>
        </w:numPr>
        <w:rPr>
          <w:rFonts w:ascii="Times New Roman" w:hAnsi="Times New Roman" w:cs="Times New Roman"/>
          <w:sz w:val="24"/>
        </w:rPr>
      </w:pPr>
      <w:r>
        <w:rPr>
          <w:rFonts w:ascii="Times New Roman" w:hAnsi="Times New Roman" w:cs="Times New Roman"/>
          <w:sz w:val="24"/>
        </w:rPr>
        <w:t>Permettent au gestionnaire de suivre les opérations internes et les relations de l’entreprise avec son environnement.</w:t>
      </w:r>
      <w:r w:rsidR="00DF1D1F">
        <w:rPr>
          <w:rFonts w:ascii="Times New Roman" w:hAnsi="Times New Roman" w:cs="Times New Roman"/>
          <w:sz w:val="24"/>
        </w:rPr>
        <w:t xml:space="preserve"> Ex : y’a combien de pièces en stock ?</w:t>
      </w:r>
    </w:p>
    <w:p w14:paraId="315AC0B1" w14:textId="77777777" w:rsidR="00571508" w:rsidRDefault="00571508" w:rsidP="00571508">
      <w:pPr>
        <w:pStyle w:val="ListParagraph"/>
        <w:numPr>
          <w:ilvl w:val="0"/>
          <w:numId w:val="1"/>
        </w:numPr>
        <w:rPr>
          <w:rFonts w:ascii="Times New Roman" w:hAnsi="Times New Roman" w:cs="Times New Roman"/>
          <w:sz w:val="24"/>
        </w:rPr>
      </w:pPr>
      <w:r>
        <w:rPr>
          <w:rFonts w:ascii="Times New Roman" w:hAnsi="Times New Roman" w:cs="Times New Roman"/>
          <w:sz w:val="24"/>
        </w:rPr>
        <w:t>Sont utiles sur le plan opérationnel, ou les taches, les ressources et les objectifs sont prédéterminés et fortement structurés.</w:t>
      </w:r>
    </w:p>
    <w:p w14:paraId="5E9287FF" w14:textId="77777777" w:rsidR="00571508" w:rsidRDefault="00571508" w:rsidP="00571508">
      <w:pPr>
        <w:pStyle w:val="ListParagraph"/>
        <w:numPr>
          <w:ilvl w:val="0"/>
          <w:numId w:val="1"/>
        </w:numPr>
        <w:rPr>
          <w:rFonts w:ascii="Times New Roman" w:hAnsi="Times New Roman" w:cs="Times New Roman"/>
          <w:sz w:val="24"/>
        </w:rPr>
      </w:pPr>
      <w:r>
        <w:rPr>
          <w:rFonts w:ascii="Times New Roman" w:hAnsi="Times New Roman" w:cs="Times New Roman"/>
          <w:sz w:val="24"/>
        </w:rPr>
        <w:t>Produisent des rapports détaillés, des listes, des résumés.</w:t>
      </w:r>
    </w:p>
    <w:p w14:paraId="2270FD7E" w14:textId="3C882CB3" w:rsidR="00571508" w:rsidRPr="00571508" w:rsidRDefault="00571508" w:rsidP="00571508">
      <w:pPr>
        <w:pStyle w:val="ListParagraph"/>
        <w:jc w:val="center"/>
        <w:rPr>
          <w:rFonts w:ascii="Times New Roman" w:hAnsi="Times New Roman" w:cs="Times New Roman"/>
          <w:sz w:val="24"/>
        </w:rPr>
      </w:pPr>
      <w:r>
        <w:rPr>
          <w:noProof/>
          <w:lang w:eastAsia="fr-CA"/>
        </w:rPr>
        <w:lastRenderedPageBreak/>
        <w:drawing>
          <wp:inline distT="0" distB="0" distL="0" distR="0" wp14:anchorId="438ED9C8" wp14:editId="4B8598F2">
            <wp:extent cx="2407920" cy="1554104"/>
            <wp:effectExtent l="0" t="0" r="0" b="8255"/>
            <wp:docPr id="12293" name="Image 7" descr="012_Figure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Image 7" descr="012_Figure_2-2.jpg"/>
                    <pic:cNvPicPr>
                      <a:picLocks noChangeAspect="1"/>
                    </pic:cNvPicPr>
                  </pic:nvPicPr>
                  <pic:blipFill>
                    <a:blip r:embed="rId12" cstate="print">
                      <a:extLst>
                        <a:ext uri="{28A0092B-C50C-407E-A947-70E740481C1C}">
                          <a14:useLocalDpi xmlns:a14="http://schemas.microsoft.com/office/drawing/2010/main" val="0"/>
                        </a:ext>
                      </a:extLst>
                    </a:blip>
                    <a:srcRect b="6250"/>
                    <a:stretch>
                      <a:fillRect/>
                    </a:stretch>
                  </pic:blipFill>
                  <pic:spPr bwMode="auto">
                    <a:xfrm>
                      <a:off x="0" y="0"/>
                      <a:ext cx="2456274" cy="1585312"/>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3463F71B" w14:textId="75A0AC48" w:rsidR="00571508" w:rsidRDefault="00DF1D1F" w:rsidP="00264229">
      <w:pPr>
        <w:rPr>
          <w:rFonts w:ascii="Times New Roman" w:hAnsi="Times New Roman" w:cs="Times New Roman"/>
          <w:b/>
          <w:sz w:val="24"/>
        </w:rPr>
      </w:pPr>
      <w:r>
        <w:rPr>
          <w:rFonts w:ascii="Times New Roman" w:hAnsi="Times New Roman" w:cs="Times New Roman"/>
          <w:b/>
          <w:sz w:val="24"/>
        </w:rPr>
        <w:t>Les systèmes d’information de gestion (SIG)</w:t>
      </w:r>
    </w:p>
    <w:p w14:paraId="2FFE40AA" w14:textId="43AEEA51" w:rsidR="00DF1D1F" w:rsidRPr="00DF1D1F" w:rsidRDefault="00DF1D1F" w:rsidP="00DF1D1F">
      <w:pPr>
        <w:pStyle w:val="ListParagraph"/>
        <w:numPr>
          <w:ilvl w:val="0"/>
          <w:numId w:val="1"/>
        </w:numPr>
        <w:rPr>
          <w:rFonts w:ascii="Times New Roman" w:hAnsi="Times New Roman" w:cs="Times New Roman"/>
          <w:b/>
          <w:sz w:val="24"/>
        </w:rPr>
      </w:pPr>
      <w:r>
        <w:rPr>
          <w:rFonts w:ascii="Times New Roman" w:hAnsi="Times New Roman" w:cs="Times New Roman"/>
          <w:sz w:val="24"/>
        </w:rPr>
        <w:t>Utilisent les données des (STT) pour fournir des rapports sur les performances actuelles de l’organisation. Ex : Rapports de routine, rapports d’exception.</w:t>
      </w:r>
    </w:p>
    <w:p w14:paraId="2860045D" w14:textId="5BBD7AA9" w:rsidR="00DF1D1F" w:rsidRPr="00DF1D1F" w:rsidRDefault="00DF1D1F" w:rsidP="00DF1D1F">
      <w:pPr>
        <w:pStyle w:val="ListParagraph"/>
        <w:numPr>
          <w:ilvl w:val="0"/>
          <w:numId w:val="1"/>
        </w:numPr>
        <w:rPr>
          <w:rFonts w:ascii="Times New Roman" w:hAnsi="Times New Roman" w:cs="Times New Roman"/>
          <w:b/>
          <w:sz w:val="24"/>
        </w:rPr>
      </w:pPr>
      <w:r>
        <w:rPr>
          <w:rFonts w:ascii="Times New Roman" w:hAnsi="Times New Roman" w:cs="Times New Roman"/>
          <w:sz w:val="24"/>
        </w:rPr>
        <w:t>Sont utilisés par les cadres intermédiaires.</w:t>
      </w:r>
    </w:p>
    <w:p w14:paraId="0F17878E" w14:textId="3670E136" w:rsidR="00DF1D1F" w:rsidRPr="00DF1D1F" w:rsidRDefault="00DF1D1F" w:rsidP="00DF1D1F">
      <w:pPr>
        <w:pStyle w:val="ListParagraph"/>
        <w:numPr>
          <w:ilvl w:val="0"/>
          <w:numId w:val="1"/>
        </w:numPr>
        <w:rPr>
          <w:rFonts w:ascii="Times New Roman" w:hAnsi="Times New Roman" w:cs="Times New Roman"/>
          <w:b/>
          <w:sz w:val="24"/>
        </w:rPr>
      </w:pPr>
      <w:r>
        <w:rPr>
          <w:rFonts w:ascii="Times New Roman" w:hAnsi="Times New Roman" w:cs="Times New Roman"/>
          <w:sz w:val="24"/>
        </w:rPr>
        <w:t>Fournissent généralement des réponses à des questions courantes prédéfinies auxquelles correspond une procédure de réponse préétablie.</w:t>
      </w:r>
    </w:p>
    <w:p w14:paraId="237C98E1" w14:textId="4FE0084B" w:rsidR="00DF1D1F" w:rsidRPr="00BC137D" w:rsidRDefault="00DF1D1F" w:rsidP="00DF1D1F">
      <w:pPr>
        <w:pStyle w:val="ListParagraph"/>
        <w:numPr>
          <w:ilvl w:val="0"/>
          <w:numId w:val="1"/>
        </w:numPr>
        <w:rPr>
          <w:rFonts w:ascii="Times New Roman" w:hAnsi="Times New Roman" w:cs="Times New Roman"/>
          <w:b/>
          <w:sz w:val="24"/>
        </w:rPr>
      </w:pPr>
      <w:r>
        <w:rPr>
          <w:rFonts w:ascii="Times New Roman" w:hAnsi="Times New Roman" w:cs="Times New Roman"/>
          <w:sz w:val="24"/>
        </w:rPr>
        <w:t>Avons-nous atteint nos objectifs de ventes annuelles ?</w:t>
      </w:r>
    </w:p>
    <w:p w14:paraId="60AAF711" w14:textId="22220F9F" w:rsidR="00BC137D" w:rsidRDefault="00BC137D" w:rsidP="00BC137D">
      <w:pPr>
        <w:jc w:val="center"/>
      </w:pPr>
      <w:r>
        <w:rPr>
          <w:noProof/>
          <w:lang w:eastAsia="fr-CA"/>
        </w:rPr>
        <w:drawing>
          <wp:inline distT="0" distB="0" distL="0" distR="0" wp14:anchorId="5B002242" wp14:editId="72F7A92D">
            <wp:extent cx="3550920" cy="1764458"/>
            <wp:effectExtent l="0" t="0" r="0" b="7620"/>
            <wp:docPr id="15365" name="Image 7" descr="013_Figure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Image 7" descr="013_Figure_2-3.jpg"/>
                    <pic:cNvPicPr>
                      <a:picLocks noChangeAspect="1"/>
                    </pic:cNvPicPr>
                  </pic:nvPicPr>
                  <pic:blipFill>
                    <a:blip r:embed="rId13" cstate="print">
                      <a:extLst>
                        <a:ext uri="{28A0092B-C50C-407E-A947-70E740481C1C}">
                          <a14:useLocalDpi xmlns:a14="http://schemas.microsoft.com/office/drawing/2010/main" val="0"/>
                        </a:ext>
                      </a:extLst>
                    </a:blip>
                    <a:srcRect b="5717"/>
                    <a:stretch>
                      <a:fillRect/>
                    </a:stretch>
                  </pic:blipFill>
                  <pic:spPr bwMode="auto">
                    <a:xfrm>
                      <a:off x="0" y="0"/>
                      <a:ext cx="3558738" cy="1768343"/>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0FBE0C60" w14:textId="72099AF2" w:rsidR="00BC137D" w:rsidRDefault="00BC137D" w:rsidP="00BC137D">
      <w:pPr>
        <w:rPr>
          <w:rFonts w:ascii="Times New Roman" w:hAnsi="Times New Roman" w:cs="Times New Roman"/>
          <w:b/>
          <w:sz w:val="24"/>
        </w:rPr>
      </w:pPr>
      <w:r>
        <w:rPr>
          <w:rFonts w:ascii="Times New Roman" w:hAnsi="Times New Roman" w:cs="Times New Roman"/>
          <w:b/>
          <w:sz w:val="24"/>
        </w:rPr>
        <w:t>Les systèmes d’aide à la décision. (SAD)</w:t>
      </w:r>
    </w:p>
    <w:p w14:paraId="758A2E3F" w14:textId="4AEE5B80" w:rsidR="00BC137D" w:rsidRPr="00BC137D" w:rsidRDefault="00BC137D"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Facilitent la tâche des cadres intermédiaires.</w:t>
      </w:r>
    </w:p>
    <w:p w14:paraId="0DE9177A" w14:textId="5ADB94D2" w:rsidR="00BC137D" w:rsidRPr="00BC137D" w:rsidRDefault="00BC137D"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Soutiennent la prise de décision peu routinière.</w:t>
      </w:r>
    </w:p>
    <w:p w14:paraId="34E92CC2" w14:textId="60BD2D24" w:rsidR="00BC137D" w:rsidRPr="00BC137D" w:rsidRDefault="00BC137D"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Se basent sur des données internes et externes lorsque nécessaire.</w:t>
      </w:r>
    </w:p>
    <w:p w14:paraId="5479A22E" w14:textId="02D3EE2D" w:rsidR="00BC137D" w:rsidRPr="00BC137D" w:rsidRDefault="00BC137D"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Aident à trouver des solutions pour les problèmes à plusieurs variables.</w:t>
      </w:r>
    </w:p>
    <w:p w14:paraId="1764DDC9" w14:textId="6DE05D8C" w:rsidR="00BC137D" w:rsidRPr="00BC137D" w:rsidRDefault="00BC137D"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Ex : analyser le risque auquel une compagnie d’assurance s’expose lorsqu’elle assure des conducteurs ayant un dossier de conduite avec facultés affaiblies.</w:t>
      </w:r>
    </w:p>
    <w:p w14:paraId="5371A304" w14:textId="62DE5630" w:rsidR="00BC137D" w:rsidRPr="004C3540" w:rsidRDefault="004C3540"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Utilisent souvent des modèles quantitatifs tel que :</w:t>
      </w:r>
    </w:p>
    <w:p w14:paraId="069D5066" w14:textId="124456FD" w:rsidR="004C3540" w:rsidRPr="004C3540" w:rsidRDefault="004C3540"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Analyse de sensibilité (impact d’un changement d’une variable sur les autres)</w:t>
      </w:r>
    </w:p>
    <w:p w14:paraId="62C9E6A0" w14:textId="611D3CC6" w:rsidR="004C3540" w:rsidRPr="00412F43" w:rsidRDefault="004C3540" w:rsidP="00BC137D">
      <w:pPr>
        <w:pStyle w:val="ListParagraph"/>
        <w:numPr>
          <w:ilvl w:val="0"/>
          <w:numId w:val="1"/>
        </w:numPr>
        <w:rPr>
          <w:rFonts w:ascii="Times New Roman" w:hAnsi="Times New Roman" w:cs="Times New Roman"/>
          <w:b/>
          <w:sz w:val="24"/>
        </w:rPr>
      </w:pPr>
      <w:r>
        <w:rPr>
          <w:rFonts w:ascii="Times New Roman" w:hAnsi="Times New Roman" w:cs="Times New Roman"/>
          <w:sz w:val="24"/>
        </w:rPr>
        <w:t>Produisent des rapports non-routiniers, des tableaux d’analyses, des réponses aux requêtes.</w:t>
      </w:r>
    </w:p>
    <w:p w14:paraId="39B153B8" w14:textId="578326F2" w:rsidR="00412F43" w:rsidRDefault="00412F43" w:rsidP="00BC137D">
      <w:pPr>
        <w:pStyle w:val="ListParagraph"/>
        <w:numPr>
          <w:ilvl w:val="0"/>
          <w:numId w:val="1"/>
        </w:numPr>
        <w:rPr>
          <w:rFonts w:ascii="Times New Roman" w:hAnsi="Times New Roman" w:cs="Times New Roman"/>
          <w:sz w:val="24"/>
        </w:rPr>
      </w:pPr>
      <w:r w:rsidRPr="00412F43">
        <w:rPr>
          <w:rFonts w:ascii="Times New Roman" w:hAnsi="Times New Roman" w:cs="Times New Roman"/>
          <w:sz w:val="24"/>
        </w:rPr>
        <w:t>Si nous</w:t>
      </w:r>
      <w:r>
        <w:rPr>
          <w:rFonts w:ascii="Times New Roman" w:hAnsi="Times New Roman" w:cs="Times New Roman"/>
          <w:sz w:val="24"/>
        </w:rPr>
        <w:t xml:space="preserve"> doublons les ventes de décembre, qu’elle sera l’incidence sur les programmes de production ? Combien de chaque type de vêtement devrions-nous tenir dans chacun de nos magasins ?</w:t>
      </w:r>
    </w:p>
    <w:p w14:paraId="656D8AC4" w14:textId="7959CC38" w:rsidR="0026704B" w:rsidRDefault="00412F43" w:rsidP="0026704B">
      <w:pPr>
        <w:pStyle w:val="ListParagraph"/>
        <w:jc w:val="center"/>
        <w:rPr>
          <w:rFonts w:ascii="Times New Roman" w:hAnsi="Times New Roman" w:cs="Times New Roman"/>
          <w:sz w:val="24"/>
        </w:rPr>
      </w:pPr>
      <w:r>
        <w:rPr>
          <w:noProof/>
          <w:lang w:eastAsia="fr-CA"/>
        </w:rPr>
        <w:lastRenderedPageBreak/>
        <w:drawing>
          <wp:inline distT="0" distB="0" distL="0" distR="0" wp14:anchorId="6236E5AF" wp14:editId="1DB3DEF9">
            <wp:extent cx="2496358" cy="2042160"/>
            <wp:effectExtent l="0" t="0" r="0" b="0"/>
            <wp:docPr id="17413" name="Image 7" descr="015_Figure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Image 7" descr="015_Figure_2-5.jpg"/>
                    <pic:cNvPicPr>
                      <a:picLocks noChangeAspect="1"/>
                    </pic:cNvPicPr>
                  </pic:nvPicPr>
                  <pic:blipFill>
                    <a:blip r:embed="rId14" cstate="print">
                      <a:extLst>
                        <a:ext uri="{28A0092B-C50C-407E-A947-70E740481C1C}">
                          <a14:useLocalDpi xmlns:a14="http://schemas.microsoft.com/office/drawing/2010/main" val="0"/>
                        </a:ext>
                      </a:extLst>
                    </a:blip>
                    <a:srcRect b="8333"/>
                    <a:stretch>
                      <a:fillRect/>
                    </a:stretch>
                  </pic:blipFill>
                  <pic:spPr bwMode="auto">
                    <a:xfrm>
                      <a:off x="0" y="0"/>
                      <a:ext cx="2508411" cy="205202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04FC7E3A" w14:textId="0CABCC89" w:rsidR="0026704B" w:rsidRDefault="0026704B" w:rsidP="0026704B">
      <w:pPr>
        <w:rPr>
          <w:rFonts w:ascii="Times New Roman" w:hAnsi="Times New Roman" w:cs="Times New Roman"/>
          <w:b/>
          <w:sz w:val="24"/>
        </w:rPr>
      </w:pPr>
      <w:r>
        <w:rPr>
          <w:rFonts w:ascii="Times New Roman" w:hAnsi="Times New Roman" w:cs="Times New Roman"/>
          <w:b/>
          <w:sz w:val="24"/>
        </w:rPr>
        <w:t>Systèmes d’information pour dirigeants. (SID)</w:t>
      </w:r>
    </w:p>
    <w:p w14:paraId="72128D0B" w14:textId="71F974C9" w:rsidR="0026704B" w:rsidRDefault="0026704B" w:rsidP="0026704B">
      <w:pPr>
        <w:pStyle w:val="ListParagraph"/>
        <w:numPr>
          <w:ilvl w:val="0"/>
          <w:numId w:val="1"/>
        </w:numPr>
        <w:rPr>
          <w:rFonts w:ascii="Times New Roman" w:hAnsi="Times New Roman" w:cs="Times New Roman"/>
          <w:sz w:val="24"/>
        </w:rPr>
      </w:pPr>
      <w:r>
        <w:rPr>
          <w:rFonts w:ascii="Times New Roman" w:hAnsi="Times New Roman" w:cs="Times New Roman"/>
          <w:sz w:val="24"/>
        </w:rPr>
        <w:t>Utiles aux cadres supérieurs, Soutiennent la prise de décision non routinière, qui demande du jugement, une évaluation et des connaissances.</w:t>
      </w:r>
    </w:p>
    <w:p w14:paraId="0A023CC8" w14:textId="0995F53C" w:rsidR="0026704B" w:rsidRDefault="0026704B" w:rsidP="0026704B">
      <w:pPr>
        <w:pStyle w:val="ListParagraph"/>
        <w:numPr>
          <w:ilvl w:val="0"/>
          <w:numId w:val="1"/>
        </w:numPr>
        <w:rPr>
          <w:rFonts w:ascii="Times New Roman" w:hAnsi="Times New Roman" w:cs="Times New Roman"/>
          <w:sz w:val="24"/>
        </w:rPr>
      </w:pPr>
      <w:r>
        <w:rPr>
          <w:rFonts w:ascii="Times New Roman" w:hAnsi="Times New Roman" w:cs="Times New Roman"/>
          <w:sz w:val="24"/>
        </w:rPr>
        <w:t>Contiennent surtout de l’information de granularité très grossière. (Hautement groupée)</w:t>
      </w:r>
    </w:p>
    <w:p w14:paraId="79207FF7" w14:textId="07F25B56" w:rsidR="0026704B" w:rsidRDefault="0026704B" w:rsidP="0026704B">
      <w:pPr>
        <w:pStyle w:val="ListParagraph"/>
        <w:numPr>
          <w:ilvl w:val="0"/>
          <w:numId w:val="1"/>
        </w:numPr>
        <w:rPr>
          <w:rFonts w:ascii="Times New Roman" w:hAnsi="Times New Roman" w:cs="Times New Roman"/>
          <w:sz w:val="24"/>
        </w:rPr>
      </w:pPr>
      <w:r>
        <w:rPr>
          <w:rFonts w:ascii="Times New Roman" w:hAnsi="Times New Roman" w:cs="Times New Roman"/>
          <w:sz w:val="24"/>
        </w:rPr>
        <w:t>Ont recours à la visualisation pour produire des représentations graphiques des tendances et des relations dans de grandes quantité de données.</w:t>
      </w:r>
    </w:p>
    <w:p w14:paraId="77A69754" w14:textId="41D88A47" w:rsidR="0026704B" w:rsidRDefault="0026704B" w:rsidP="0026704B">
      <w:pPr>
        <w:pStyle w:val="ListParagraph"/>
        <w:numPr>
          <w:ilvl w:val="0"/>
          <w:numId w:val="1"/>
        </w:numPr>
        <w:rPr>
          <w:rFonts w:ascii="Times New Roman" w:hAnsi="Times New Roman" w:cs="Times New Roman"/>
          <w:sz w:val="24"/>
        </w:rPr>
      </w:pPr>
      <w:r>
        <w:rPr>
          <w:rFonts w:ascii="Times New Roman" w:hAnsi="Times New Roman" w:cs="Times New Roman"/>
          <w:sz w:val="24"/>
        </w:rPr>
        <w:t>Ex : Chez Leiner Health Products, un SID affiche, minute par minute, le rendement financier.</w:t>
      </w:r>
    </w:p>
    <w:p w14:paraId="2B3DA601" w14:textId="15E0AB62" w:rsidR="0026704B" w:rsidRDefault="0026704B" w:rsidP="0026704B">
      <w:pPr>
        <w:pStyle w:val="ListParagraph"/>
        <w:numPr>
          <w:ilvl w:val="0"/>
          <w:numId w:val="1"/>
        </w:numPr>
        <w:rPr>
          <w:rFonts w:ascii="Times New Roman" w:hAnsi="Times New Roman" w:cs="Times New Roman"/>
          <w:sz w:val="24"/>
        </w:rPr>
      </w:pPr>
      <w:r>
        <w:rPr>
          <w:rFonts w:ascii="Times New Roman" w:hAnsi="Times New Roman" w:cs="Times New Roman"/>
          <w:sz w:val="24"/>
        </w:rPr>
        <w:t>Quel produit faudra fabriquer dans cinq ans ? Ou devrions-nous ouvrir notre prochain magasin ?</w:t>
      </w:r>
    </w:p>
    <w:p w14:paraId="5FC596AE" w14:textId="1E0D6BCF" w:rsidR="008F48EE" w:rsidRDefault="0026704B" w:rsidP="0026704B">
      <w:pPr>
        <w:pStyle w:val="ListParagraph"/>
        <w:jc w:val="center"/>
        <w:rPr>
          <w:rFonts w:ascii="Times New Roman" w:hAnsi="Times New Roman" w:cs="Times New Roman"/>
          <w:sz w:val="24"/>
        </w:rPr>
      </w:pPr>
      <w:r w:rsidRPr="0026704B">
        <w:rPr>
          <w:rFonts w:ascii="Times New Roman" w:hAnsi="Times New Roman" w:cs="Times New Roman"/>
          <w:noProof/>
          <w:sz w:val="24"/>
          <w:lang w:eastAsia="fr-CA"/>
        </w:rPr>
        <w:drawing>
          <wp:inline distT="0" distB="0" distL="0" distR="0" wp14:anchorId="456D78E3" wp14:editId="13C37D20">
            <wp:extent cx="2004060" cy="1380789"/>
            <wp:effectExtent l="0" t="0" r="0" b="0"/>
            <wp:docPr id="5" name="Picture 4" descr="Screen Shot 2016-01-13 at 17.11.12.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 Shot 2016-01-13 at 17.11.12.png">
                      <a:hlinkClick r:id="rId15"/>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07952" cy="1383470"/>
                    </a:xfrm>
                    <a:prstGeom prst="rect">
                      <a:avLst/>
                    </a:prstGeom>
                  </pic:spPr>
                </pic:pic>
              </a:graphicData>
            </a:graphic>
          </wp:inline>
        </w:drawing>
      </w:r>
      <w:r>
        <w:rPr>
          <w:rFonts w:ascii="Times New Roman" w:hAnsi="Times New Roman" w:cs="Times New Roman"/>
          <w:noProof/>
          <w:sz w:val="24"/>
          <w:lang w:eastAsia="fr-CA"/>
        </w:rPr>
        <w:drawing>
          <wp:inline distT="0" distB="0" distL="0" distR="0" wp14:anchorId="02EEB1AC" wp14:editId="517044AA">
            <wp:extent cx="5791702" cy="199661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7">
                      <a:extLst>
                        <a:ext uri="{28A0092B-C50C-407E-A947-70E740481C1C}">
                          <a14:useLocalDpi xmlns:a14="http://schemas.microsoft.com/office/drawing/2010/main" val="0"/>
                        </a:ext>
                      </a:extLst>
                    </a:blip>
                    <a:stretch>
                      <a:fillRect/>
                    </a:stretch>
                  </pic:blipFill>
                  <pic:spPr>
                    <a:xfrm>
                      <a:off x="0" y="0"/>
                      <a:ext cx="5791702" cy="1996613"/>
                    </a:xfrm>
                    <a:prstGeom prst="rect">
                      <a:avLst/>
                    </a:prstGeom>
                  </pic:spPr>
                </pic:pic>
              </a:graphicData>
            </a:graphic>
          </wp:inline>
        </w:drawing>
      </w:r>
    </w:p>
    <w:p w14:paraId="7A4106AC" w14:textId="77777777" w:rsidR="00277EFC" w:rsidRDefault="00277EFC" w:rsidP="008F48EE">
      <w:pPr>
        <w:tabs>
          <w:tab w:val="left" w:pos="1476"/>
        </w:tabs>
        <w:rPr>
          <w:rFonts w:ascii="Times New Roman" w:hAnsi="Times New Roman" w:cs="Times New Roman"/>
          <w:b/>
          <w:sz w:val="24"/>
          <w:szCs w:val="24"/>
        </w:rPr>
      </w:pPr>
    </w:p>
    <w:p w14:paraId="48A967CC" w14:textId="77777777" w:rsidR="00277EFC" w:rsidRDefault="00277EFC" w:rsidP="008F48EE">
      <w:pPr>
        <w:tabs>
          <w:tab w:val="left" w:pos="1476"/>
        </w:tabs>
        <w:rPr>
          <w:rFonts w:ascii="Times New Roman" w:hAnsi="Times New Roman" w:cs="Times New Roman"/>
          <w:b/>
          <w:sz w:val="24"/>
          <w:szCs w:val="24"/>
        </w:rPr>
      </w:pPr>
    </w:p>
    <w:p w14:paraId="032EB6EC" w14:textId="77777777" w:rsidR="00277EFC" w:rsidRDefault="00277EFC" w:rsidP="008F48EE">
      <w:pPr>
        <w:tabs>
          <w:tab w:val="left" w:pos="1476"/>
        </w:tabs>
        <w:rPr>
          <w:rFonts w:ascii="Times New Roman" w:hAnsi="Times New Roman" w:cs="Times New Roman"/>
          <w:b/>
          <w:sz w:val="24"/>
          <w:szCs w:val="24"/>
        </w:rPr>
      </w:pPr>
    </w:p>
    <w:p w14:paraId="60B6918E" w14:textId="77777777" w:rsidR="00277EFC" w:rsidRDefault="00277EFC" w:rsidP="008F48EE">
      <w:pPr>
        <w:tabs>
          <w:tab w:val="left" w:pos="1476"/>
        </w:tabs>
        <w:rPr>
          <w:rFonts w:ascii="Times New Roman" w:hAnsi="Times New Roman" w:cs="Times New Roman"/>
          <w:b/>
          <w:sz w:val="24"/>
          <w:szCs w:val="24"/>
        </w:rPr>
      </w:pPr>
    </w:p>
    <w:p w14:paraId="5C6AFDA5" w14:textId="77777777" w:rsidR="00277EFC" w:rsidRDefault="00277EFC" w:rsidP="008F48EE">
      <w:pPr>
        <w:tabs>
          <w:tab w:val="left" w:pos="1476"/>
        </w:tabs>
        <w:rPr>
          <w:rFonts w:ascii="Times New Roman" w:hAnsi="Times New Roman" w:cs="Times New Roman"/>
          <w:b/>
          <w:sz w:val="24"/>
          <w:szCs w:val="24"/>
        </w:rPr>
      </w:pPr>
    </w:p>
    <w:p w14:paraId="61BB07F3" w14:textId="77777777" w:rsidR="00277EFC" w:rsidRDefault="00277EFC" w:rsidP="008F48EE">
      <w:pPr>
        <w:tabs>
          <w:tab w:val="left" w:pos="1476"/>
        </w:tabs>
        <w:rPr>
          <w:rFonts w:ascii="Times New Roman" w:hAnsi="Times New Roman" w:cs="Times New Roman"/>
          <w:b/>
          <w:sz w:val="24"/>
          <w:szCs w:val="24"/>
        </w:rPr>
      </w:pPr>
    </w:p>
    <w:p w14:paraId="7C76C9D2" w14:textId="77777777" w:rsidR="00277EFC" w:rsidRDefault="00277EFC" w:rsidP="008F48EE">
      <w:pPr>
        <w:tabs>
          <w:tab w:val="left" w:pos="1476"/>
        </w:tabs>
        <w:rPr>
          <w:rFonts w:ascii="Times New Roman" w:hAnsi="Times New Roman" w:cs="Times New Roman"/>
          <w:b/>
          <w:sz w:val="24"/>
          <w:szCs w:val="24"/>
        </w:rPr>
      </w:pPr>
    </w:p>
    <w:p w14:paraId="295614D0" w14:textId="77777777" w:rsidR="00277EFC" w:rsidRDefault="00277EFC" w:rsidP="008F48EE">
      <w:pPr>
        <w:tabs>
          <w:tab w:val="left" w:pos="1476"/>
        </w:tabs>
        <w:rPr>
          <w:rFonts w:ascii="Times New Roman" w:hAnsi="Times New Roman" w:cs="Times New Roman"/>
          <w:b/>
          <w:sz w:val="24"/>
          <w:szCs w:val="24"/>
        </w:rPr>
      </w:pPr>
    </w:p>
    <w:p w14:paraId="44859816" w14:textId="77777777" w:rsidR="00277EFC" w:rsidRDefault="00277EFC" w:rsidP="008F48EE">
      <w:pPr>
        <w:tabs>
          <w:tab w:val="left" w:pos="1476"/>
        </w:tabs>
        <w:rPr>
          <w:rFonts w:ascii="Times New Roman" w:hAnsi="Times New Roman" w:cs="Times New Roman"/>
          <w:b/>
          <w:sz w:val="24"/>
          <w:szCs w:val="24"/>
        </w:rPr>
      </w:pPr>
    </w:p>
    <w:p w14:paraId="3FC2FCE1" w14:textId="61F664CB" w:rsidR="0026704B" w:rsidRDefault="008F48EE" w:rsidP="008F48EE">
      <w:pPr>
        <w:tabs>
          <w:tab w:val="left" w:pos="1476"/>
        </w:tabs>
        <w:rPr>
          <w:rFonts w:ascii="Times New Roman" w:hAnsi="Times New Roman" w:cs="Times New Roman"/>
          <w:b/>
          <w:sz w:val="24"/>
          <w:szCs w:val="24"/>
        </w:rPr>
      </w:pPr>
      <w:r>
        <w:rPr>
          <w:rFonts w:ascii="Times New Roman" w:hAnsi="Times New Roman" w:cs="Times New Roman"/>
          <w:b/>
          <w:sz w:val="24"/>
          <w:szCs w:val="24"/>
        </w:rPr>
        <w:t>Les processus d’affaires</w:t>
      </w:r>
    </w:p>
    <w:p w14:paraId="3FDB7C28" w14:textId="7551C1C1" w:rsidR="008F48EE" w:rsidRDefault="008F48EE" w:rsidP="008F48EE">
      <w:pPr>
        <w:tabs>
          <w:tab w:val="left" w:pos="1476"/>
        </w:tabs>
        <w:rPr>
          <w:rFonts w:ascii="Times New Roman" w:hAnsi="Times New Roman" w:cs="Times New Roman"/>
          <w:sz w:val="24"/>
          <w:szCs w:val="24"/>
        </w:rPr>
      </w:pPr>
      <w:r>
        <w:rPr>
          <w:rFonts w:ascii="Times New Roman" w:hAnsi="Times New Roman" w:cs="Times New Roman"/>
          <w:sz w:val="24"/>
          <w:szCs w:val="24"/>
        </w:rPr>
        <w:t>Processus d’affaires – Ensemble normalisé d’activités mises en œuvre pour exécuter une tâche spécifique, comme traiter la commande d’un client.</w:t>
      </w:r>
      <w:r w:rsidR="004158C5">
        <w:rPr>
          <w:rFonts w:ascii="Times New Roman" w:hAnsi="Times New Roman" w:cs="Times New Roman"/>
          <w:sz w:val="24"/>
          <w:szCs w:val="24"/>
        </w:rPr>
        <w:t xml:space="preserve"> Manière c’est structuré pour un bien/service.</w:t>
      </w:r>
    </w:p>
    <w:p w14:paraId="437BF06B" w14:textId="5CB2C4DC" w:rsidR="001C3A7F" w:rsidRPr="001C3A7F" w:rsidRDefault="001C3A7F" w:rsidP="001C3A7F">
      <w:pPr>
        <w:pStyle w:val="ListParagraph"/>
        <w:numPr>
          <w:ilvl w:val="0"/>
          <w:numId w:val="1"/>
        </w:numPr>
        <w:tabs>
          <w:tab w:val="left" w:pos="1476"/>
        </w:tabs>
      </w:pPr>
      <w:r>
        <w:rPr>
          <w:rFonts w:ascii="Times New Roman" w:hAnsi="Times New Roman" w:cs="Times New Roman"/>
          <w:sz w:val="24"/>
          <w:szCs w:val="24"/>
        </w:rPr>
        <w:t>Processus aboutissant à un produit ou service reçus par un client externe.</w:t>
      </w:r>
    </w:p>
    <w:p w14:paraId="51371FFC" w14:textId="71249163" w:rsidR="001C3A7F" w:rsidRDefault="001C3A7F" w:rsidP="001C3A7F">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Processus de vente</w:t>
      </w:r>
    </w:p>
    <w:p w14:paraId="22EA6E30" w14:textId="7E07CFB2" w:rsidR="001C3A7F" w:rsidRDefault="001C3A7F" w:rsidP="001C3A7F">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Facturation des clients.</w:t>
      </w:r>
    </w:p>
    <w:p w14:paraId="0CB7DB60" w14:textId="05DC6B0B" w:rsidR="001C3A7F" w:rsidRPr="001C3A7F" w:rsidRDefault="001C3A7F" w:rsidP="001C3A7F">
      <w:pPr>
        <w:pStyle w:val="ListParagraph"/>
        <w:numPr>
          <w:ilvl w:val="0"/>
          <w:numId w:val="1"/>
        </w:numPr>
        <w:tabs>
          <w:tab w:val="left" w:pos="1476"/>
        </w:tabs>
      </w:pPr>
      <w:r>
        <w:rPr>
          <w:rFonts w:ascii="Times New Roman" w:hAnsi="Times New Roman" w:cs="Times New Roman"/>
          <w:sz w:val="24"/>
          <w:szCs w:val="24"/>
        </w:rPr>
        <w:t>Processus invisibles pour les clients, mais essentiels.</w:t>
      </w:r>
    </w:p>
    <w:p w14:paraId="74032630" w14:textId="4915C993" w:rsidR="001C3A7F" w:rsidRDefault="001C3A7F" w:rsidP="001C3A7F">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Prévisions budgétaires.</w:t>
      </w:r>
    </w:p>
    <w:p w14:paraId="4F836D23" w14:textId="63E2F380" w:rsidR="001C3A7F" w:rsidRDefault="001C3A7F" w:rsidP="001C3A7F">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Achat de matières premières.</w:t>
      </w:r>
    </w:p>
    <w:p w14:paraId="14A4734F" w14:textId="775078BF" w:rsidR="001C3A7F" w:rsidRDefault="001C3A7F" w:rsidP="001C3A7F">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Processus-clés</w:t>
      </w:r>
    </w:p>
    <w:p w14:paraId="653537E3" w14:textId="6CB005BF" w:rsidR="001C3A7F" w:rsidRPr="001C3A7F" w:rsidRDefault="001C3A7F" w:rsidP="001C3A7F">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Activités primaires d’une chaine de valeur ex : fabrication de produits.</w:t>
      </w:r>
    </w:p>
    <w:p w14:paraId="2AE7CCB2" w14:textId="744C81EB" w:rsidR="001C3A7F" w:rsidRDefault="00277EFC" w:rsidP="00277EFC">
      <w:pPr>
        <w:pStyle w:val="ListParagraph"/>
        <w:tabs>
          <w:tab w:val="left" w:pos="1476"/>
        </w:tabs>
        <w:jc w:val="center"/>
      </w:pPr>
      <w:r>
        <w:rPr>
          <w:noProof/>
          <w:lang w:eastAsia="fr-CA"/>
        </w:rPr>
        <w:drawing>
          <wp:inline distT="0" distB="0" distL="0" distR="0" wp14:anchorId="2345B73D" wp14:editId="2C9349FC">
            <wp:extent cx="5943600" cy="213804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4"/>
                    <pic:cNvPicPr>
                      <a:picLocks noChangeAspect="1"/>
                    </pic:cNvPicPr>
                  </pic:nvPicPr>
                  <pic:blipFill>
                    <a:blip r:embed="rId18" cstate="print"/>
                    <a:stretch>
                      <a:fillRect/>
                    </a:stretch>
                  </pic:blipFill>
                  <pic:spPr>
                    <a:xfrm>
                      <a:off x="0" y="0"/>
                      <a:ext cx="5943600" cy="2138045"/>
                    </a:xfrm>
                    <a:prstGeom prst="rect">
                      <a:avLst/>
                    </a:prstGeom>
                  </pic:spPr>
                </pic:pic>
              </a:graphicData>
            </a:graphic>
          </wp:inline>
        </w:drawing>
      </w:r>
    </w:p>
    <w:p w14:paraId="36211B05" w14:textId="175ADD7C" w:rsidR="00277EFC" w:rsidRDefault="00277EFC" w:rsidP="00277EFC">
      <w:pPr>
        <w:pStyle w:val="ListParagraph"/>
        <w:tabs>
          <w:tab w:val="left" w:pos="1476"/>
        </w:tabs>
        <w:jc w:val="center"/>
      </w:pPr>
      <w:r>
        <w:rPr>
          <w:noProof/>
          <w:lang w:eastAsia="fr-CA"/>
        </w:rPr>
        <w:lastRenderedPageBreak/>
        <w:drawing>
          <wp:inline distT="0" distB="0" distL="0" distR="0" wp14:anchorId="5368FD00" wp14:editId="0CC5B26E">
            <wp:extent cx="5943600" cy="3519170"/>
            <wp:effectExtent l="0" t="0" r="0" b="508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9" cstate="print"/>
                    <a:srcRect/>
                    <a:stretch>
                      <a:fillRect/>
                    </a:stretch>
                  </pic:blipFill>
                  <pic:spPr bwMode="auto">
                    <a:xfrm>
                      <a:off x="0" y="0"/>
                      <a:ext cx="5943600" cy="3519170"/>
                    </a:xfrm>
                    <a:prstGeom prst="rect">
                      <a:avLst/>
                    </a:prstGeom>
                    <a:noFill/>
                    <a:ln w="9525">
                      <a:noFill/>
                      <a:miter lim="800000"/>
                      <a:headEnd/>
                      <a:tailEnd/>
                    </a:ln>
                  </pic:spPr>
                </pic:pic>
              </a:graphicData>
            </a:graphic>
          </wp:inline>
        </w:drawing>
      </w:r>
    </w:p>
    <w:p w14:paraId="21BA7BE3" w14:textId="44623300" w:rsidR="00277EFC" w:rsidRDefault="00277EFC" w:rsidP="00277EFC">
      <w:pPr>
        <w:tabs>
          <w:tab w:val="left" w:pos="1476"/>
        </w:tabs>
        <w:rPr>
          <w:rFonts w:ascii="Times New Roman" w:hAnsi="Times New Roman" w:cs="Times New Roman"/>
          <w:b/>
          <w:sz w:val="24"/>
          <w:szCs w:val="24"/>
        </w:rPr>
      </w:pPr>
      <w:r>
        <w:rPr>
          <w:rFonts w:ascii="Times New Roman" w:hAnsi="Times New Roman" w:cs="Times New Roman"/>
          <w:b/>
          <w:sz w:val="24"/>
          <w:szCs w:val="24"/>
        </w:rPr>
        <w:t>La refonte des processus d’affaires.</w:t>
      </w:r>
    </w:p>
    <w:p w14:paraId="17DAFD93" w14:textId="6A69AA0C" w:rsidR="00277EFC" w:rsidRDefault="00277EFC" w:rsidP="00277EFC">
      <w:pPr>
        <w:tabs>
          <w:tab w:val="left" w:pos="1476"/>
        </w:tabs>
        <w:jc w:val="center"/>
      </w:pPr>
      <w:r w:rsidRPr="00277EFC">
        <w:rPr>
          <w:noProof/>
          <w:lang w:eastAsia="fr-CA"/>
        </w:rPr>
        <mc:AlternateContent>
          <mc:Choice Requires="wps">
            <w:drawing>
              <wp:anchor distT="0" distB="0" distL="114300" distR="114300" simplePos="0" relativeHeight="251659264" behindDoc="0" locked="0" layoutInCell="1" allowOverlap="1" wp14:anchorId="01570436" wp14:editId="32AE7921">
                <wp:simplePos x="0" y="0"/>
                <wp:positionH relativeFrom="margin">
                  <wp:posOffset>2407920</wp:posOffset>
                </wp:positionH>
                <wp:positionV relativeFrom="paragraph">
                  <wp:posOffset>1911350</wp:posOffset>
                </wp:positionV>
                <wp:extent cx="2240280" cy="441960"/>
                <wp:effectExtent l="0" t="19050" r="64770" b="34290"/>
                <wp:wrapNone/>
                <wp:docPr id="7" name="Right Arrow 7"/>
                <wp:cNvGraphicFramePr/>
                <a:graphic xmlns:a="http://schemas.openxmlformats.org/drawingml/2006/main">
                  <a:graphicData uri="http://schemas.microsoft.com/office/word/2010/wordprocessingShape">
                    <wps:wsp>
                      <wps:cNvSpPr/>
                      <wps:spPr>
                        <a:xfrm>
                          <a:off x="0" y="0"/>
                          <a:ext cx="2240280" cy="441960"/>
                        </a:xfrm>
                        <a:prstGeom prst="rightArrow">
                          <a:avLst>
                            <a:gd name="adj1" fmla="val 50000"/>
                            <a:gd name="adj2" fmla="val 245182"/>
                          </a:avLst>
                        </a:prstGeom>
                      </wps:spPr>
                      <wps:style>
                        <a:lnRef idx="1">
                          <a:schemeClr val="accent1"/>
                        </a:lnRef>
                        <a:fillRef idx="3">
                          <a:schemeClr val="accent1"/>
                        </a:fillRef>
                        <a:effectRef idx="2">
                          <a:schemeClr val="accent1"/>
                        </a:effectRef>
                        <a:fontRef idx="minor">
                          <a:schemeClr val="lt1"/>
                        </a:fontRef>
                      </wps:style>
                      <wps:txbx>
                        <w:txbxContent>
                          <w:p w14:paraId="69B78983" w14:textId="77777777" w:rsidR="00211AEA" w:rsidRPr="00277EFC" w:rsidRDefault="00211AEA" w:rsidP="00277EFC">
                            <w:pPr>
                              <w:pStyle w:val="NormalWeb"/>
                              <w:spacing w:before="0" w:beforeAutospacing="0" w:after="0" w:afterAutospacing="0"/>
                              <w:jc w:val="center"/>
                              <w:textAlignment w:val="baseline"/>
                              <w:rPr>
                                <w:sz w:val="14"/>
                              </w:rPr>
                            </w:pPr>
                            <w:r w:rsidRPr="00277EFC">
                              <w:rPr>
                                <w:rFonts w:asciiTheme="minorHAnsi" w:hAnsi="Calibri" w:cstheme="minorBidi"/>
                                <w:color w:val="FFFFFF" w:themeColor="light1"/>
                                <w:kern w:val="24"/>
                                <w:sz w:val="16"/>
                                <w:szCs w:val="28"/>
                              </w:rPr>
                              <w:t>Degré de risque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0157043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left:0;text-align:left;margin-left:189.6pt;margin-top:150.5pt;width:176.4pt;height:3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" adj="11152" fillcolor="#65a0d7 [3028]" strokecolor="#5b9bd5 [3204]" strokeweight=".5pt">
                <v:fill color2="#5898d4 [3172]" rotate="t" colors="0 #71a6db;.5 #559bdb;1 #438ac9" focus="100%" type="gradient">
                  <o:fill v:ext="view" type="gradientUnscaled"/>
                </v:fill>
                <v:textbox>
                  <w:txbxContent>
                    <w:p w14:paraId="69B78983" w14:textId="77777777" w:rsidR="00211AEA" w:rsidRPr="00277EFC" w:rsidRDefault="00211AEA" w:rsidP="00277EFC">
                      <w:pPr>
                        <w:pStyle w:val="NormalWeb"/>
                        <w:spacing w:before="0" w:beforeAutospacing="0" w:after="0" w:afterAutospacing="0"/>
                        <w:jc w:val="center"/>
                        <w:textAlignment w:val="baseline"/>
                        <w:rPr>
                          <w:sz w:val="14"/>
                        </w:rPr>
                      </w:pPr>
                      <w:r w:rsidRPr="00277EFC">
                        <w:rPr>
                          <w:rFonts w:asciiTheme="minorHAnsi" w:hAnsi="Calibri" w:cstheme="minorBidi"/>
                          <w:color w:val="FFFFFF" w:themeColor="light1"/>
                          <w:kern w:val="24"/>
                          <w:sz w:val="16"/>
                          <w:szCs w:val="28"/>
                        </w:rPr>
                        <w:t>Degré de risque</w:t>
                      </w:r>
                    </w:p>
                  </w:txbxContent>
                </v:textbox>
                <w10:wrap anchorx="margin"/>
              </v:shape>
            </w:pict>
          </mc:Fallback>
        </mc:AlternateContent>
      </w:r>
      <w:r>
        <w:rPr>
          <w:noProof/>
          <w:lang w:eastAsia="fr-CA"/>
        </w:rPr>
        <w:drawing>
          <wp:inline distT="0" distB="0" distL="0" distR="0" wp14:anchorId="063C603F" wp14:editId="72B3A8C6">
            <wp:extent cx="3406140" cy="1988371"/>
            <wp:effectExtent l="0" t="0" r="3810" b="0"/>
            <wp:docPr id="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20" cstate="print"/>
                    <a:stretch>
                      <a:fillRect/>
                    </a:stretch>
                  </pic:blipFill>
                  <pic:spPr>
                    <a:xfrm>
                      <a:off x="0" y="0"/>
                      <a:ext cx="3428023" cy="2001145"/>
                    </a:xfrm>
                    <a:prstGeom prst="rect">
                      <a:avLst/>
                    </a:prstGeom>
                  </pic:spPr>
                </pic:pic>
              </a:graphicData>
            </a:graphic>
          </wp:inline>
        </w:drawing>
      </w:r>
    </w:p>
    <w:p w14:paraId="1A4BE29C" w14:textId="18F0046B" w:rsidR="00277EFC" w:rsidRDefault="00277EFC" w:rsidP="00277EFC">
      <w:pPr>
        <w:tabs>
          <w:tab w:val="left" w:pos="1476"/>
        </w:tabs>
        <w:jc w:val="center"/>
      </w:pPr>
    </w:p>
    <w:p w14:paraId="4AE64BEC" w14:textId="6F11BE6A" w:rsidR="00277EFC" w:rsidRDefault="00277EFC" w:rsidP="00277EFC">
      <w:pPr>
        <w:tabs>
          <w:tab w:val="left" w:pos="1476"/>
        </w:tabs>
        <w:rPr>
          <w:rFonts w:ascii="Times New Roman" w:hAnsi="Times New Roman" w:cs="Times New Roman"/>
          <w:b/>
          <w:sz w:val="24"/>
          <w:szCs w:val="24"/>
        </w:rPr>
      </w:pPr>
      <w:r>
        <w:rPr>
          <w:rFonts w:ascii="Times New Roman" w:hAnsi="Times New Roman" w:cs="Times New Roman"/>
          <w:b/>
          <w:sz w:val="24"/>
          <w:szCs w:val="24"/>
        </w:rPr>
        <w:t>La gestion des processus d’affaires.</w:t>
      </w:r>
    </w:p>
    <w:p w14:paraId="5FD7FCEB" w14:textId="6E0A30E9" w:rsidR="0056162B" w:rsidRDefault="004158C5" w:rsidP="00277EFC">
      <w:pPr>
        <w:pStyle w:val="ListParagraph"/>
        <w:numPr>
          <w:ilvl w:val="0"/>
          <w:numId w:val="1"/>
        </w:numPr>
        <w:tabs>
          <w:tab w:val="left" w:pos="1476"/>
        </w:tabs>
        <w:rPr>
          <w:rFonts w:ascii="Times New Roman" w:hAnsi="Times New Roman" w:cs="Times New Roman"/>
          <w:sz w:val="24"/>
          <w:szCs w:val="24"/>
        </w:rPr>
      </w:pPr>
      <w:r w:rsidRPr="00277EFC">
        <w:rPr>
          <w:rFonts w:ascii="Times New Roman" w:hAnsi="Times New Roman" w:cs="Times New Roman"/>
          <w:sz w:val="24"/>
          <w:szCs w:val="24"/>
        </w:rPr>
        <w:t>La gestion des processus d’affaires (GPA) intègre tous les processus d’affaires d’une organisation afin de renforcer l’efficience de chacun. On peut utiliser la GPA pour résoudre un problème isolé ou créer un système unifié dans le but de consolider une myriade de processus.</w:t>
      </w:r>
    </w:p>
    <w:p w14:paraId="18033C47" w14:textId="4BBD289E" w:rsidR="00277EFC" w:rsidRPr="00277EFC" w:rsidRDefault="00277EFC" w:rsidP="00277EFC">
      <w:pPr>
        <w:tabs>
          <w:tab w:val="left" w:pos="1476"/>
        </w:tabs>
        <w:ind w:left="360"/>
        <w:rPr>
          <w:rFonts w:ascii="Times New Roman" w:hAnsi="Times New Roman" w:cs="Times New Roman"/>
          <w:sz w:val="24"/>
          <w:szCs w:val="24"/>
        </w:rPr>
      </w:pPr>
      <w:r>
        <w:rPr>
          <w:noProof/>
          <w:lang w:eastAsia="fr-CA"/>
        </w:rPr>
        <w:lastRenderedPageBreak/>
        <w:drawing>
          <wp:inline distT="0" distB="0" distL="0" distR="0" wp14:anchorId="44AF3D51" wp14:editId="5D0C9242">
            <wp:extent cx="2837525" cy="2133600"/>
            <wp:effectExtent l="0" t="0" r="1270" b="0"/>
            <wp:docPr id="10" name="Picture 5" descr="Screen Shot 2016-01-14 at 11.3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Screen Shot 2016-01-14 at 11.31.49.png"/>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45699" cy="2139746"/>
                    </a:xfrm>
                    <a:prstGeom prst="rect">
                      <a:avLst/>
                    </a:prstGeom>
                  </pic:spPr>
                </pic:pic>
              </a:graphicData>
            </a:graphic>
          </wp:inline>
        </w:drawing>
      </w:r>
      <w:r>
        <w:rPr>
          <w:noProof/>
          <w:lang w:eastAsia="fr-CA"/>
        </w:rPr>
        <w:drawing>
          <wp:inline distT="0" distB="0" distL="0" distR="0" wp14:anchorId="32CC2425" wp14:editId="50F1DB42">
            <wp:extent cx="2787812" cy="2173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29861" cy="2206390"/>
                    </a:xfrm>
                    <a:prstGeom prst="rect">
                      <a:avLst/>
                    </a:prstGeom>
                  </pic:spPr>
                </pic:pic>
              </a:graphicData>
            </a:graphic>
          </wp:inline>
        </w:drawing>
      </w:r>
    </w:p>
    <w:p w14:paraId="16C2D169" w14:textId="78C32D12" w:rsidR="00277EFC" w:rsidRDefault="00277EFC" w:rsidP="00277EFC">
      <w:pPr>
        <w:tabs>
          <w:tab w:val="left" w:pos="1476"/>
        </w:tabs>
      </w:pPr>
    </w:p>
    <w:p w14:paraId="72A51208" w14:textId="1D80811B" w:rsidR="00DB6135" w:rsidRDefault="00DB6135" w:rsidP="00277EFC">
      <w:pPr>
        <w:tabs>
          <w:tab w:val="left" w:pos="1476"/>
        </w:tabs>
      </w:pPr>
    </w:p>
    <w:p w14:paraId="65E5BBE7" w14:textId="256D4B03" w:rsidR="00DB6135" w:rsidRDefault="00DB6135" w:rsidP="00277EFC">
      <w:pPr>
        <w:tabs>
          <w:tab w:val="left" w:pos="1476"/>
        </w:tabs>
      </w:pPr>
    </w:p>
    <w:p w14:paraId="6CE38B1A" w14:textId="25B92277" w:rsidR="00DB6135" w:rsidRDefault="00DB6135" w:rsidP="00277EFC">
      <w:pPr>
        <w:tabs>
          <w:tab w:val="left" w:pos="1476"/>
        </w:tabs>
      </w:pPr>
    </w:p>
    <w:p w14:paraId="4A6BF86F" w14:textId="0D978D71" w:rsidR="00DB6135" w:rsidRDefault="00DB6135" w:rsidP="00277EFC">
      <w:pPr>
        <w:tabs>
          <w:tab w:val="left" w:pos="1476"/>
        </w:tabs>
      </w:pPr>
    </w:p>
    <w:p w14:paraId="0A19E8B8" w14:textId="77935484" w:rsidR="00DB6135" w:rsidRDefault="00DB6135" w:rsidP="00277EFC">
      <w:pPr>
        <w:tabs>
          <w:tab w:val="left" w:pos="1476"/>
        </w:tabs>
      </w:pPr>
    </w:p>
    <w:p w14:paraId="6A1E439D" w14:textId="0F9CE213" w:rsidR="00DB6135" w:rsidRDefault="00DB6135" w:rsidP="00277EFC">
      <w:pPr>
        <w:tabs>
          <w:tab w:val="left" w:pos="1476"/>
        </w:tabs>
      </w:pPr>
    </w:p>
    <w:p w14:paraId="1099A974" w14:textId="2B1AEA26" w:rsidR="00DB6135" w:rsidRDefault="00DB6135" w:rsidP="00277EFC">
      <w:pPr>
        <w:tabs>
          <w:tab w:val="left" w:pos="1476"/>
        </w:tabs>
        <w:rPr>
          <w:rFonts w:ascii="Times New Roman" w:hAnsi="Times New Roman" w:cs="Times New Roman"/>
          <w:b/>
          <w:sz w:val="24"/>
          <w:szCs w:val="24"/>
        </w:rPr>
      </w:pPr>
      <w:r>
        <w:rPr>
          <w:rFonts w:ascii="Times New Roman" w:hAnsi="Times New Roman" w:cs="Times New Roman"/>
          <w:b/>
          <w:sz w:val="24"/>
          <w:szCs w:val="24"/>
        </w:rPr>
        <w:t>Chapitre 3 : Les donn</w:t>
      </w:r>
      <w:r w:rsidRPr="00DB6135">
        <w:rPr>
          <w:rFonts w:ascii="Times New Roman" w:hAnsi="Times New Roman" w:cs="Times New Roman"/>
          <w:b/>
          <w:sz w:val="24"/>
          <w:szCs w:val="24"/>
        </w:rPr>
        <w:t>ées, l’information et l</w:t>
      </w:r>
      <w:r>
        <w:rPr>
          <w:rFonts w:ascii="Times New Roman" w:hAnsi="Times New Roman" w:cs="Times New Roman"/>
          <w:b/>
          <w:sz w:val="24"/>
          <w:szCs w:val="24"/>
        </w:rPr>
        <w:t>a connaissance.</w:t>
      </w:r>
    </w:p>
    <w:p w14:paraId="3321AA43" w14:textId="2D170034" w:rsidR="00DB6135" w:rsidRPr="00DB6135" w:rsidRDefault="00DB6135" w:rsidP="00277EFC">
      <w:pPr>
        <w:tabs>
          <w:tab w:val="left" w:pos="1476"/>
        </w:tabs>
        <w:rPr>
          <w:rFonts w:ascii="Times New Roman" w:hAnsi="Times New Roman" w:cs="Times New Roman"/>
          <w:sz w:val="24"/>
          <w:szCs w:val="24"/>
        </w:rPr>
      </w:pPr>
      <w:r w:rsidRPr="00DB6135">
        <w:rPr>
          <w:rFonts w:ascii="Times New Roman" w:hAnsi="Times New Roman" w:cs="Times New Roman"/>
          <w:sz w:val="24"/>
          <w:szCs w:val="24"/>
        </w:rPr>
        <w:t>Des données au connaissances.</w:t>
      </w:r>
    </w:p>
    <w:p w14:paraId="666F89FA" w14:textId="4C594E3B" w:rsidR="00DB6135" w:rsidRDefault="00DB6135" w:rsidP="00277EFC">
      <w:pPr>
        <w:tabs>
          <w:tab w:val="left" w:pos="1476"/>
        </w:tabs>
      </w:pPr>
      <w:r>
        <w:rPr>
          <w:noProof/>
          <w:lang w:eastAsia="fr-CA"/>
        </w:rPr>
        <w:drawing>
          <wp:inline distT="0" distB="0" distL="0" distR="0" wp14:anchorId="75683A61" wp14:editId="7F7BD2F7">
            <wp:extent cx="5943600" cy="1168400"/>
            <wp:effectExtent l="0" t="0" r="0" b="0"/>
            <wp:docPr id="12" name="Picture 6" descr="Screen Shot 2016-01-18 at 11.1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Shot 2016-01-18 at 11.19.41.png"/>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168400"/>
                    </a:xfrm>
                    <a:prstGeom prst="rect">
                      <a:avLst/>
                    </a:prstGeom>
                  </pic:spPr>
                </pic:pic>
              </a:graphicData>
            </a:graphic>
          </wp:inline>
        </w:drawing>
      </w:r>
    </w:p>
    <w:p w14:paraId="191B1B0E" w14:textId="620D31B5" w:rsidR="00DB6135" w:rsidRPr="00812095" w:rsidRDefault="00DB6135" w:rsidP="00277EFC">
      <w:pPr>
        <w:tabs>
          <w:tab w:val="left" w:pos="1476"/>
        </w:tabs>
        <w:rPr>
          <w:rFonts w:ascii="Times New Roman" w:hAnsi="Times New Roman" w:cs="Times New Roman"/>
          <w:sz w:val="24"/>
          <w:szCs w:val="24"/>
        </w:rPr>
      </w:pPr>
      <w:r w:rsidRPr="00812095">
        <w:rPr>
          <w:rFonts w:ascii="Times New Roman" w:hAnsi="Times New Roman" w:cs="Times New Roman"/>
          <w:sz w:val="24"/>
          <w:szCs w:val="24"/>
        </w:rPr>
        <w:t>Données structurées Ex : Bases de données, tableur.</w:t>
      </w:r>
    </w:p>
    <w:p w14:paraId="2F38E2C4" w14:textId="6ACAD5D3" w:rsidR="00DB6135" w:rsidRDefault="00DB6135" w:rsidP="00277EFC">
      <w:pPr>
        <w:tabs>
          <w:tab w:val="left" w:pos="1476"/>
        </w:tabs>
        <w:rPr>
          <w:rFonts w:ascii="Times New Roman" w:hAnsi="Times New Roman" w:cs="Times New Roman"/>
          <w:sz w:val="24"/>
          <w:szCs w:val="24"/>
        </w:rPr>
      </w:pPr>
      <w:r w:rsidRPr="00812095">
        <w:rPr>
          <w:rFonts w:ascii="Times New Roman" w:hAnsi="Times New Roman" w:cs="Times New Roman"/>
          <w:sz w:val="24"/>
          <w:szCs w:val="24"/>
        </w:rPr>
        <w:t>Données non-structurées. Ex : Document, présentation, fil d</w:t>
      </w:r>
      <w:r w:rsidR="00791958">
        <w:rPr>
          <w:rFonts w:ascii="Times New Roman" w:hAnsi="Times New Roman" w:cs="Times New Roman"/>
          <w:sz w:val="24"/>
          <w:szCs w:val="24"/>
        </w:rPr>
        <w:t>’actualité Facebook.</w:t>
      </w:r>
    </w:p>
    <w:p w14:paraId="0279EE40" w14:textId="25D4F919" w:rsidR="00791958" w:rsidRDefault="00791958" w:rsidP="00277EFC">
      <w:pPr>
        <w:tabs>
          <w:tab w:val="left" w:pos="1476"/>
        </w:tabs>
        <w:rPr>
          <w:rFonts w:ascii="Times New Roman" w:hAnsi="Times New Roman" w:cs="Times New Roman"/>
          <w:b/>
          <w:sz w:val="24"/>
          <w:szCs w:val="24"/>
        </w:rPr>
      </w:pPr>
      <w:r w:rsidRPr="00791958">
        <w:rPr>
          <w:rFonts w:ascii="Times New Roman" w:hAnsi="Times New Roman" w:cs="Times New Roman"/>
          <w:b/>
          <w:sz w:val="24"/>
          <w:szCs w:val="24"/>
        </w:rPr>
        <w:t>La valeur des données.</w:t>
      </w:r>
    </w:p>
    <w:p w14:paraId="7664F232" w14:textId="4AE89FC4" w:rsidR="00791958" w:rsidRDefault="00791958" w:rsidP="00277EFC">
      <w:pPr>
        <w:tabs>
          <w:tab w:val="left" w:pos="1476"/>
        </w:tabs>
        <w:rPr>
          <w:rFonts w:ascii="Times New Roman" w:hAnsi="Times New Roman" w:cs="Times New Roman"/>
          <w:sz w:val="24"/>
          <w:szCs w:val="24"/>
        </w:rPr>
      </w:pPr>
      <w:r>
        <w:rPr>
          <w:rFonts w:ascii="Times New Roman" w:hAnsi="Times New Roman" w:cs="Times New Roman"/>
          <w:sz w:val="24"/>
          <w:szCs w:val="24"/>
        </w:rPr>
        <w:t xml:space="preserve">Actualité </w:t>
      </w:r>
    </w:p>
    <w:p w14:paraId="59460362" w14:textId="3624FF47" w:rsidR="00791958" w:rsidRDefault="00791958" w:rsidP="00791958">
      <w:pPr>
        <w:pStyle w:val="ListParagraph"/>
        <w:numPr>
          <w:ilvl w:val="0"/>
          <w:numId w:val="1"/>
        </w:numPr>
        <w:tabs>
          <w:tab w:val="left" w:pos="1476"/>
        </w:tabs>
        <w:rPr>
          <w:rFonts w:ascii="Times New Roman" w:hAnsi="Times New Roman" w:cs="Times New Roman"/>
          <w:sz w:val="24"/>
          <w:szCs w:val="24"/>
        </w:rPr>
      </w:pPr>
      <w:r w:rsidRPr="00791958">
        <w:rPr>
          <w:rFonts w:ascii="Times New Roman" w:hAnsi="Times New Roman" w:cs="Times New Roman"/>
          <w:sz w:val="24"/>
          <w:szCs w:val="24"/>
        </w:rPr>
        <w:t>Alignement ent</w:t>
      </w:r>
      <w:r>
        <w:rPr>
          <w:rFonts w:ascii="Times New Roman" w:hAnsi="Times New Roman" w:cs="Times New Roman"/>
          <w:sz w:val="24"/>
          <w:szCs w:val="24"/>
        </w:rPr>
        <w:t>re actualité des données et horizon décisionnel.</w:t>
      </w:r>
    </w:p>
    <w:p w14:paraId="44621E3C" w14:textId="2275C904" w:rsidR="00791958" w:rsidRDefault="00791958" w:rsidP="00791958">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Besoin de données en temps réel pour le 911, la bourse.</w:t>
      </w:r>
    </w:p>
    <w:p w14:paraId="1BAD5215" w14:textId="3E86182A" w:rsidR="00791958" w:rsidRDefault="00791958" w:rsidP="00791958">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Données quotidiennes, hebdomadaires ou mensuelles peuvent être suffisantes pour autres besoin de gestion, ex : la planification de la charge de travail.</w:t>
      </w:r>
    </w:p>
    <w:p w14:paraId="3959DA40" w14:textId="0513A475" w:rsidR="00F26B40" w:rsidRDefault="00F26B40" w:rsidP="00F26B40">
      <w:pPr>
        <w:tabs>
          <w:tab w:val="left" w:pos="1476"/>
        </w:tabs>
        <w:rPr>
          <w:rFonts w:ascii="Times New Roman" w:hAnsi="Times New Roman" w:cs="Times New Roman"/>
          <w:sz w:val="24"/>
          <w:szCs w:val="24"/>
        </w:rPr>
      </w:pPr>
      <w:r>
        <w:rPr>
          <w:rFonts w:ascii="Times New Roman" w:hAnsi="Times New Roman" w:cs="Times New Roman"/>
          <w:sz w:val="24"/>
          <w:szCs w:val="24"/>
        </w:rPr>
        <w:lastRenderedPageBreak/>
        <w:t>Qualité</w:t>
      </w:r>
    </w:p>
    <w:p w14:paraId="5D98DEE4" w14:textId="372810EC" w:rsidR="00F26B40" w:rsidRDefault="00F26B40" w:rsidP="00F26B40">
      <w:pPr>
        <w:tabs>
          <w:tab w:val="left" w:pos="1476"/>
        </w:tabs>
        <w:rPr>
          <w:rFonts w:ascii="Times New Roman" w:hAnsi="Times New Roman" w:cs="Times New Roman"/>
          <w:sz w:val="24"/>
          <w:szCs w:val="24"/>
        </w:rPr>
      </w:pPr>
      <w:r>
        <w:rPr>
          <w:rFonts w:ascii="Times New Roman" w:hAnsi="Times New Roman" w:cs="Times New Roman"/>
          <w:sz w:val="24"/>
          <w:szCs w:val="24"/>
        </w:rPr>
        <w:tab/>
      </w:r>
      <w:r>
        <w:rPr>
          <w:noProof/>
          <w:lang w:eastAsia="fr-CA"/>
        </w:rPr>
        <w:drawing>
          <wp:inline distT="0" distB="0" distL="0" distR="0" wp14:anchorId="1936BCC7" wp14:editId="61EF5F4E">
            <wp:extent cx="5943600" cy="2433955"/>
            <wp:effectExtent l="0" t="0" r="0" b="4445"/>
            <wp:docPr id="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4"/>
                    <pic:cNvPicPr>
                      <a:picLocks noChangeAspect="1"/>
                    </pic:cNvPicPr>
                  </pic:nvPicPr>
                  <pic:blipFill>
                    <a:blip r:embed="rId24" cstate="print"/>
                    <a:stretch>
                      <a:fillRect/>
                    </a:stretch>
                  </pic:blipFill>
                  <pic:spPr>
                    <a:xfrm>
                      <a:off x="0" y="0"/>
                      <a:ext cx="5943600" cy="2433955"/>
                    </a:xfrm>
                    <a:prstGeom prst="rect">
                      <a:avLst/>
                    </a:prstGeom>
                  </pic:spPr>
                </pic:pic>
              </a:graphicData>
            </a:graphic>
          </wp:inline>
        </w:drawing>
      </w:r>
    </w:p>
    <w:p w14:paraId="171E028E" w14:textId="2ACEBA0D" w:rsidR="00F26B40" w:rsidRDefault="00D7394C" w:rsidP="00F26B40">
      <w:pPr>
        <w:tabs>
          <w:tab w:val="left" w:pos="1476"/>
        </w:tabs>
        <w:rPr>
          <w:rFonts w:ascii="Times New Roman" w:hAnsi="Times New Roman" w:cs="Times New Roman"/>
          <w:sz w:val="24"/>
          <w:szCs w:val="24"/>
        </w:rPr>
      </w:pPr>
      <w:r>
        <w:rPr>
          <w:rFonts w:ascii="Times New Roman" w:hAnsi="Times New Roman" w:cs="Times New Roman"/>
          <w:sz w:val="24"/>
          <w:szCs w:val="24"/>
        </w:rPr>
        <w:t>Conditionnel</w:t>
      </w:r>
      <w:r w:rsidR="00F26B40">
        <w:rPr>
          <w:rFonts w:ascii="Times New Roman" w:hAnsi="Times New Roman" w:cs="Times New Roman"/>
          <w:sz w:val="24"/>
          <w:szCs w:val="24"/>
        </w:rPr>
        <w:t>.</w:t>
      </w:r>
    </w:p>
    <w:p w14:paraId="48A0A4A9" w14:textId="2D926743" w:rsidR="00F26B40" w:rsidRDefault="00F26B40" w:rsidP="00F26B40">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Pour exploiter au maximum la valeur des données organisationnelles.</w:t>
      </w:r>
    </w:p>
    <w:p w14:paraId="00E714CE" w14:textId="60A7BDEE" w:rsidR="00F26B40" w:rsidRDefault="004C5ED6" w:rsidP="00F26B40">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Avoir des données de qualité.</w:t>
      </w:r>
    </w:p>
    <w:p w14:paraId="1E2E3F0F" w14:textId="76C4AED1" w:rsidR="004C5ED6" w:rsidRDefault="004C5ED6" w:rsidP="00F26B40">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Transmettre les bonnes données. - Exactitude</w:t>
      </w:r>
    </w:p>
    <w:p w14:paraId="2BC6E9C4" w14:textId="3DED824A" w:rsidR="004C5ED6" w:rsidRDefault="004C5ED6" w:rsidP="00F26B40">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 xml:space="preserve">Aux bonnes personnes. - </w:t>
      </w:r>
    </w:p>
    <w:p w14:paraId="63AA5695" w14:textId="2FD67C84" w:rsidR="004C5ED6" w:rsidRDefault="004C5ED6" w:rsidP="00F26B40">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Au bon moment !</w:t>
      </w:r>
    </w:p>
    <w:p w14:paraId="5273A70C" w14:textId="1F488860" w:rsidR="00D7394C" w:rsidRDefault="00D7394C" w:rsidP="00D7394C">
      <w:pPr>
        <w:tabs>
          <w:tab w:val="left" w:pos="1476"/>
        </w:tabs>
        <w:rPr>
          <w:rFonts w:ascii="Times New Roman" w:hAnsi="Times New Roman" w:cs="Times New Roman"/>
          <w:b/>
          <w:sz w:val="24"/>
          <w:szCs w:val="24"/>
        </w:rPr>
      </w:pPr>
      <w:r>
        <w:rPr>
          <w:rFonts w:ascii="Times New Roman" w:hAnsi="Times New Roman" w:cs="Times New Roman"/>
          <w:b/>
          <w:sz w:val="24"/>
          <w:szCs w:val="24"/>
        </w:rPr>
        <w:t>C’est quoi l’intelligence d’affaires.</w:t>
      </w:r>
    </w:p>
    <w:p w14:paraId="3CA47AD4" w14:textId="1680529C" w:rsidR="00D7394C" w:rsidRDefault="00D7394C" w:rsidP="00D7394C">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Définition : Applications et moyens technologiques qui servent à rassembler de l’information, à assurer l’accès à celle-ci et à l’analyser pour soutenir la prise de décisions des gestionnaires.</w:t>
      </w:r>
    </w:p>
    <w:p w14:paraId="53EDF5C0" w14:textId="2FF2BAD8" w:rsidR="00D7394C" w:rsidRDefault="00C05FCF" w:rsidP="00D7394C">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Information = Données volumineuses : ensembles des données qui sont recueillies auprès de diverses sources.</w:t>
      </w:r>
    </w:p>
    <w:p w14:paraId="0DF6BE2C" w14:textId="484CA09F" w:rsidR="00C05FCF" w:rsidRDefault="00C05FCF" w:rsidP="00D7394C">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Analytique d’affaires : Utilisation de techniques itératives et méthodiques pour explorer les données d’une organisation, en mettant l’accent sur l’analyse prédictive, appliquée et statistique.</w:t>
      </w:r>
    </w:p>
    <w:p w14:paraId="3EBACE47" w14:textId="025FF575" w:rsidR="00C05FCF" w:rsidRDefault="00C05FCF" w:rsidP="00C05FCF">
      <w:pPr>
        <w:tabs>
          <w:tab w:val="left" w:pos="1476"/>
        </w:tabs>
        <w:ind w:left="360"/>
        <w:jc w:val="center"/>
        <w:rPr>
          <w:rFonts w:ascii="Times New Roman" w:hAnsi="Times New Roman" w:cs="Times New Roman"/>
          <w:sz w:val="24"/>
          <w:szCs w:val="24"/>
        </w:rPr>
      </w:pPr>
      <w:r w:rsidRPr="00C05FCF">
        <w:rPr>
          <w:rFonts w:ascii="Times New Roman" w:hAnsi="Times New Roman" w:cs="Times New Roman"/>
          <w:noProof/>
          <w:sz w:val="24"/>
          <w:szCs w:val="24"/>
          <w:lang w:eastAsia="fr-CA"/>
        </w:rPr>
        <w:lastRenderedPageBreak/>
        <w:drawing>
          <wp:inline distT="0" distB="0" distL="0" distR="0" wp14:anchorId="2EE24138" wp14:editId="19E6FC1F">
            <wp:extent cx="3900319" cy="2752725"/>
            <wp:effectExtent l="0" t="0" r="5080" b="0"/>
            <wp:docPr id="14" name="Espace réservé du contenu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pace réservé du contenu 4"/>
                    <pic:cNvPicPr>
                      <a:picLocks noChangeAspect="1"/>
                    </pic:cNvPicPr>
                  </pic:nvPicPr>
                  <pic:blipFill>
                    <a:blip r:embed="rId25" cstate="print"/>
                    <a:stretch>
                      <a:fillRect/>
                    </a:stretch>
                  </pic:blipFill>
                  <pic:spPr>
                    <a:xfrm>
                      <a:off x="0" y="0"/>
                      <a:ext cx="3901920" cy="2753855"/>
                    </a:xfrm>
                    <a:prstGeom prst="rect">
                      <a:avLst/>
                    </a:prstGeom>
                  </pic:spPr>
                </pic:pic>
              </a:graphicData>
            </a:graphic>
          </wp:inline>
        </w:drawing>
      </w:r>
    </w:p>
    <w:p w14:paraId="36583783" w14:textId="35C1775F" w:rsidR="00383F42" w:rsidRPr="00383F42" w:rsidRDefault="00383F42" w:rsidP="00383F42">
      <w:pPr>
        <w:tabs>
          <w:tab w:val="left" w:pos="1476"/>
        </w:tabs>
        <w:rPr>
          <w:rFonts w:ascii="Times New Roman" w:hAnsi="Times New Roman" w:cs="Times New Roman"/>
          <w:b/>
          <w:sz w:val="24"/>
          <w:szCs w:val="24"/>
        </w:rPr>
      </w:pPr>
      <w:r w:rsidRPr="00383F42">
        <w:rPr>
          <w:rFonts w:ascii="Times New Roman" w:hAnsi="Times New Roman" w:cs="Times New Roman"/>
          <w:b/>
          <w:sz w:val="24"/>
          <w:szCs w:val="24"/>
        </w:rPr>
        <w:t>Les intelligences d’affaire opérationnelle, tactique et stratégique.</w:t>
      </w:r>
    </w:p>
    <w:p w14:paraId="03EBA83E" w14:textId="52674316" w:rsidR="00383F42" w:rsidRDefault="00383F42" w:rsidP="00383F42">
      <w:pPr>
        <w:tabs>
          <w:tab w:val="left" w:pos="1476"/>
        </w:tabs>
        <w:jc w:val="center"/>
        <w:rPr>
          <w:rFonts w:ascii="Times New Roman" w:hAnsi="Times New Roman" w:cs="Times New Roman"/>
          <w:sz w:val="24"/>
          <w:szCs w:val="24"/>
        </w:rPr>
      </w:pPr>
      <w:r w:rsidRPr="00383F42">
        <w:rPr>
          <w:rFonts w:ascii="Times New Roman" w:hAnsi="Times New Roman" w:cs="Times New Roman"/>
          <w:noProof/>
          <w:sz w:val="24"/>
          <w:szCs w:val="24"/>
          <w:lang w:eastAsia="fr-CA"/>
        </w:rPr>
        <mc:AlternateContent>
          <mc:Choice Requires="wps">
            <w:drawing>
              <wp:anchor distT="0" distB="0" distL="114300" distR="114300" simplePos="0" relativeHeight="251665408" behindDoc="0" locked="0" layoutInCell="1" allowOverlap="1" wp14:anchorId="2C2468B4" wp14:editId="0A13B13F">
                <wp:simplePos x="0" y="0"/>
                <wp:positionH relativeFrom="margin">
                  <wp:align>left</wp:align>
                </wp:positionH>
                <wp:positionV relativeFrom="paragraph">
                  <wp:posOffset>1612900</wp:posOffset>
                </wp:positionV>
                <wp:extent cx="1728192" cy="1728192"/>
                <wp:effectExtent l="0" t="323850" r="24765" b="24765"/>
                <wp:wrapNone/>
                <wp:docPr id="18" name="Rounded Rectangular Callout 5"/>
                <wp:cNvGraphicFramePr/>
                <a:graphic xmlns:a="http://schemas.openxmlformats.org/drawingml/2006/main">
                  <a:graphicData uri="http://schemas.microsoft.com/office/word/2010/wordprocessingShape">
                    <wps:wsp>
                      <wps:cNvSpPr/>
                      <wps:spPr>
                        <a:xfrm>
                          <a:off x="0" y="0"/>
                          <a:ext cx="1728192" cy="1728192"/>
                        </a:xfrm>
                        <a:prstGeom prst="wedgeRoundRectCallout">
                          <a:avLst>
                            <a:gd name="adj1" fmla="val 10746"/>
                            <a:gd name="adj2" fmla="val -67850"/>
                            <a:gd name="adj3" fmla="val 16667"/>
                          </a:avLst>
                        </a:prstGeom>
                      </wps:spPr>
                      <wps:style>
                        <a:lnRef idx="1">
                          <a:schemeClr val="accent2"/>
                        </a:lnRef>
                        <a:fillRef idx="2">
                          <a:schemeClr val="accent2"/>
                        </a:fillRef>
                        <a:effectRef idx="1">
                          <a:schemeClr val="accent2"/>
                        </a:effectRef>
                        <a:fontRef idx="minor">
                          <a:schemeClr val="dk1"/>
                        </a:fontRef>
                      </wps:style>
                      <wps:txbx>
                        <w:txbxContent>
                          <w:p w14:paraId="7EB34BC6"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Suivi de la performance de l’organisation selon plusieurs mesures combinées (ex: comparaison avec les compétiteurs)</w:t>
                            </w:r>
                          </w:p>
                        </w:txbxContent>
                      </wps:txbx>
                      <wps:bodyPr rtlCol="0" anchor="ctr"/>
                    </wps:wsp>
                  </a:graphicData>
                </a:graphic>
              </wp:anchor>
            </w:drawing>
          </mc:Choice>
          <mc:Fallback>
            <w:pict>
              <v:shapetype w14:anchorId="2C2468B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5" o:spid="_x0000_s1027" type="#_x0000_t62" style="position:absolute;left:0;text-align:left;margin-left:0;margin-top:127pt;width:136.1pt;height:136.1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" adj="13121,-3856" fillcolor="#f3a875 [2165]" strokecolor="#ed7d31 [3205]" strokeweight=".5pt">
                <v:fill color2="#f09558 [2613]" rotate="t" colors="0 #f7bda4;.5 #f5b195;1 #f8a581" focus="100%" type="gradient">
                  <o:fill v:ext="view" type="gradientUnscaled"/>
                </v:fill>
                <v:textbox>
                  <w:txbxContent>
                    <w:p w14:paraId="7EB34BC6"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Suivi de la performance de l’organisation selon plusieurs mesures combinées (ex: comparaison avec les compétiteurs)</w:t>
                      </w:r>
                    </w:p>
                  </w:txbxContent>
                </v:textbox>
                <w10:wrap anchorx="margin"/>
              </v:shape>
            </w:pict>
          </mc:Fallback>
        </mc:AlternateContent>
      </w:r>
      <w:r w:rsidRPr="00383F42">
        <w:rPr>
          <w:rFonts w:ascii="Times New Roman" w:hAnsi="Times New Roman" w:cs="Times New Roman"/>
          <w:noProof/>
          <w:sz w:val="24"/>
          <w:szCs w:val="24"/>
          <w:lang w:eastAsia="fr-CA"/>
        </w:rPr>
        <mc:AlternateContent>
          <mc:Choice Requires="wps">
            <w:drawing>
              <wp:anchor distT="0" distB="0" distL="114300" distR="114300" simplePos="0" relativeHeight="251663360" behindDoc="0" locked="0" layoutInCell="1" allowOverlap="1" wp14:anchorId="3548E447" wp14:editId="350C83D7">
                <wp:simplePos x="0" y="0"/>
                <wp:positionH relativeFrom="column">
                  <wp:posOffset>4248150</wp:posOffset>
                </wp:positionH>
                <wp:positionV relativeFrom="paragraph">
                  <wp:posOffset>2689225</wp:posOffset>
                </wp:positionV>
                <wp:extent cx="2232248" cy="1152128"/>
                <wp:effectExtent l="628650" t="0" r="15875" b="10160"/>
                <wp:wrapNone/>
                <wp:docPr id="17" name="Rounded Rectangular Callout 9"/>
                <wp:cNvGraphicFramePr/>
                <a:graphic xmlns:a="http://schemas.openxmlformats.org/drawingml/2006/main">
                  <a:graphicData uri="http://schemas.microsoft.com/office/word/2010/wordprocessingShape">
                    <wps:wsp>
                      <wps:cNvSpPr/>
                      <wps:spPr>
                        <a:xfrm>
                          <a:off x="0" y="0"/>
                          <a:ext cx="2232248" cy="1152128"/>
                        </a:xfrm>
                        <a:prstGeom prst="wedgeRoundRectCallout">
                          <a:avLst>
                            <a:gd name="adj1" fmla="val -76332"/>
                            <a:gd name="adj2" fmla="val -27691"/>
                            <a:gd name="adj3" fmla="val 16667"/>
                          </a:avLst>
                        </a:prstGeom>
                      </wps:spPr>
                      <wps:style>
                        <a:lnRef idx="1">
                          <a:schemeClr val="accent6"/>
                        </a:lnRef>
                        <a:fillRef idx="2">
                          <a:schemeClr val="accent6"/>
                        </a:fillRef>
                        <a:effectRef idx="1">
                          <a:schemeClr val="accent6"/>
                        </a:effectRef>
                        <a:fontRef idx="minor">
                          <a:schemeClr val="dk1"/>
                        </a:fontRef>
                      </wps:style>
                      <wps:txbx>
                        <w:txbxContent>
                          <w:p w14:paraId="3F72F043"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Suivi des tendances et des anomalies selon une des mesures spécifiques  (ex: comparaison des ventes actuelles à celles de l’année dernière)</w:t>
                            </w:r>
                          </w:p>
                        </w:txbxContent>
                      </wps:txbx>
                      <wps:bodyPr rtlCol="0" anchor="ctr"/>
                    </wps:wsp>
                  </a:graphicData>
                </a:graphic>
              </wp:anchor>
            </w:drawing>
          </mc:Choice>
          <mc:Fallback>
            <w:pict>
              <v:shape w14:anchorId="3548E447" id="Rounded Rectangular Callout 9" o:spid="_x0000_s1028" type="#_x0000_t62" style="position:absolute;left:0;text-align:left;margin-left:334.5pt;margin-top:211.75pt;width:175.75pt;height:90.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" adj="-5688,4819" fillcolor="#9ecb81 [2169]" strokecolor="#70ad47 [3209]" strokeweight=".5pt">
                <v:fill color2="#8ac066 [2617]" rotate="t" colors="0 #b5d5a7;.5 #aace99;1 #9cca86" focus="100%" type="gradient">
                  <o:fill v:ext="view" type="gradientUnscaled"/>
                </v:fill>
                <v:textbox>
                  <w:txbxContent>
                    <w:p w14:paraId="3F72F043"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Suivi des tendances et des anomalies selon une des mesures spécifiques  (ex: comparaison des ventes actuelles à celles de l’année dernière)</w:t>
                      </w:r>
                    </w:p>
                  </w:txbxContent>
                </v:textbox>
              </v:shape>
            </w:pict>
          </mc:Fallback>
        </mc:AlternateContent>
      </w:r>
      <w:r w:rsidRPr="00383F42">
        <w:rPr>
          <w:noProof/>
          <w:lang w:eastAsia="fr-CA"/>
        </w:rPr>
        <mc:AlternateContent>
          <mc:Choice Requires="wps">
            <w:drawing>
              <wp:anchor distT="0" distB="0" distL="114300" distR="114300" simplePos="0" relativeHeight="251661312" behindDoc="0" locked="0" layoutInCell="1" allowOverlap="1" wp14:anchorId="47D73A4C" wp14:editId="510D26C5">
                <wp:simplePos x="0" y="0"/>
                <wp:positionH relativeFrom="column">
                  <wp:posOffset>4810125</wp:posOffset>
                </wp:positionH>
                <wp:positionV relativeFrom="paragraph">
                  <wp:posOffset>1384300</wp:posOffset>
                </wp:positionV>
                <wp:extent cx="1728192" cy="1152128"/>
                <wp:effectExtent l="628650" t="95250" r="24765" b="10160"/>
                <wp:wrapNone/>
                <wp:docPr id="16" name="Rounded Rectangular Callout 10"/>
                <wp:cNvGraphicFramePr/>
                <a:graphic xmlns:a="http://schemas.openxmlformats.org/drawingml/2006/main">
                  <a:graphicData uri="http://schemas.microsoft.com/office/word/2010/wordprocessingShape">
                    <wps:wsp>
                      <wps:cNvSpPr/>
                      <wps:spPr>
                        <a:xfrm>
                          <a:off x="0" y="0"/>
                          <a:ext cx="1728192" cy="1152128"/>
                        </a:xfrm>
                        <a:prstGeom prst="wedgeRoundRectCallout">
                          <a:avLst>
                            <a:gd name="adj1" fmla="val -83991"/>
                            <a:gd name="adj2" fmla="val -55629"/>
                            <a:gd name="adj3" fmla="val 16667"/>
                          </a:avLst>
                        </a:prstGeom>
                      </wps:spPr>
                      <wps:style>
                        <a:lnRef idx="1">
                          <a:schemeClr val="accent4"/>
                        </a:lnRef>
                        <a:fillRef idx="2">
                          <a:schemeClr val="accent4"/>
                        </a:fillRef>
                        <a:effectRef idx="1">
                          <a:schemeClr val="accent4"/>
                        </a:effectRef>
                        <a:fontRef idx="minor">
                          <a:schemeClr val="dk1"/>
                        </a:fontRef>
                      </wps:style>
                      <wps:txbx>
                        <w:txbxContent>
                          <w:p w14:paraId="3B0E36A8"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Utilisation de l’information par les employés de première ligne (ex: service à la clientèle)</w:t>
                            </w:r>
                          </w:p>
                        </w:txbxContent>
                      </wps:txbx>
                      <wps:bodyPr rtlCol="0" anchor="ctr"/>
                    </wps:wsp>
                  </a:graphicData>
                </a:graphic>
              </wp:anchor>
            </w:drawing>
          </mc:Choice>
          <mc:Fallback>
            <w:pict>
              <v:shape w14:anchorId="47D73A4C" id="Rounded Rectangular Callout 10" o:spid="_x0000_s1029" type="#_x0000_t62" style="position:absolute;left:0;text-align:left;margin-left:378.75pt;margin-top:109pt;width:136.1pt;height:90.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" adj="-7342,-1216" fillcolor="#ffd555 [2167]" strokecolor="#ffc000 [3207]" strokeweight=".5pt">
                <v:fill color2="#ffcc31 [2615]" rotate="t" colors="0 #ffdd9c;.5 #ffd78e;1 #ffd479" focus="100%" type="gradient">
                  <o:fill v:ext="view" type="gradientUnscaled"/>
                </v:fill>
                <v:textbox>
                  <w:txbxContent>
                    <w:p w14:paraId="3B0E36A8" w14:textId="77777777" w:rsidR="00211AEA" w:rsidRDefault="00211AEA" w:rsidP="00383F42">
                      <w:pPr>
                        <w:pStyle w:val="NormalWeb"/>
                        <w:spacing w:before="0" w:beforeAutospacing="0" w:after="0" w:afterAutospacing="0"/>
                      </w:pPr>
                      <w:r>
                        <w:rPr>
                          <w:rFonts w:asciiTheme="minorHAnsi" w:hAnsi="Calibri" w:cstheme="minorBidi"/>
                          <w:b/>
                          <w:bCs/>
                          <w:color w:val="000000" w:themeColor="dark1"/>
                          <w:kern w:val="24"/>
                          <w:sz w:val="21"/>
                          <w:szCs w:val="21"/>
                        </w:rPr>
                        <w:t>Utilisation de l’information par les employés de première ligne (ex: service à la clientèle)</w:t>
                      </w:r>
                    </w:p>
                  </w:txbxContent>
                </v:textbox>
              </v:shape>
            </w:pict>
          </mc:Fallback>
        </mc:AlternateContent>
      </w:r>
      <w:r w:rsidRPr="00383F42">
        <w:rPr>
          <w:rFonts w:ascii="Times New Roman" w:hAnsi="Times New Roman" w:cs="Times New Roman"/>
          <w:noProof/>
          <w:sz w:val="24"/>
          <w:szCs w:val="24"/>
          <w:lang w:eastAsia="fr-CA"/>
        </w:rPr>
        <w:drawing>
          <wp:inline distT="0" distB="0" distL="0" distR="0" wp14:anchorId="1147BEE5" wp14:editId="239D472C">
            <wp:extent cx="5456287" cy="3000375"/>
            <wp:effectExtent l="0" t="0" r="0" b="0"/>
            <wp:docPr id="15" name="Espace réservé du contenu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Espace réservé du contenu 4"/>
                    <pic:cNvPicPr>
                      <a:picLocks noGrp="1" noChangeAspect="1"/>
                    </pic:cNvPicPr>
                  </pic:nvPicPr>
                  <pic:blipFill>
                    <a:blip r:embed="rId26" cstate="print"/>
                    <a:srcRect l="-6370" r="-6370"/>
                    <a:stretch>
                      <a:fillRect/>
                    </a:stretch>
                  </pic:blipFill>
                  <pic:spPr>
                    <a:xfrm>
                      <a:off x="0" y="0"/>
                      <a:ext cx="5482120" cy="3014580"/>
                    </a:xfrm>
                    <a:prstGeom prst="rect">
                      <a:avLst/>
                    </a:prstGeom>
                  </pic:spPr>
                </pic:pic>
              </a:graphicData>
            </a:graphic>
          </wp:inline>
        </w:drawing>
      </w:r>
    </w:p>
    <w:p w14:paraId="5E858C7D" w14:textId="3B057376" w:rsidR="00383F42" w:rsidRDefault="00383F42" w:rsidP="00383F42">
      <w:pPr>
        <w:tabs>
          <w:tab w:val="left" w:pos="1476"/>
        </w:tabs>
        <w:rPr>
          <w:rFonts w:ascii="Times New Roman" w:hAnsi="Times New Roman" w:cs="Times New Roman"/>
          <w:b/>
          <w:sz w:val="24"/>
          <w:szCs w:val="24"/>
        </w:rPr>
      </w:pPr>
      <w:r>
        <w:rPr>
          <w:rFonts w:ascii="Times New Roman" w:hAnsi="Times New Roman" w:cs="Times New Roman"/>
          <w:b/>
          <w:sz w:val="24"/>
          <w:szCs w:val="24"/>
        </w:rPr>
        <w:t>La valeur de l’intelligence d’affaires</w:t>
      </w:r>
    </w:p>
    <w:p w14:paraId="5B2B3F25" w14:textId="514E373F" w:rsidR="00383F42" w:rsidRDefault="00383F42" w:rsidP="00383F42">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Réduction des d</w:t>
      </w:r>
      <w:r w:rsidR="00322AA8">
        <w:rPr>
          <w:rFonts w:ascii="Times New Roman" w:hAnsi="Times New Roman" w:cs="Times New Roman"/>
          <w:sz w:val="24"/>
          <w:szCs w:val="24"/>
        </w:rPr>
        <w:t>élais dans la prise de décision.</w:t>
      </w:r>
    </w:p>
    <w:p w14:paraId="666BDD25" w14:textId="5AD6F89C" w:rsidR="00322AA8" w:rsidRPr="00322AA8" w:rsidRDefault="00322AA8" w:rsidP="00383F42">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b/>
          <w:sz w:val="24"/>
          <w:szCs w:val="24"/>
        </w:rPr>
        <w:t xml:space="preserve">Délai des données : </w:t>
      </w:r>
      <w:r>
        <w:rPr>
          <w:rFonts w:ascii="Times New Roman" w:hAnsi="Times New Roman" w:cs="Times New Roman"/>
          <w:sz w:val="24"/>
          <w:szCs w:val="24"/>
        </w:rPr>
        <w:t xml:space="preserve">Temps nécessaire pour préparer des données </w:t>
      </w:r>
      <w:r w:rsidRPr="00322AA8">
        <w:rPr>
          <w:rFonts w:ascii="Times New Roman" w:hAnsi="Times New Roman" w:cs="Times New Roman"/>
          <w:b/>
          <w:sz w:val="24"/>
          <w:szCs w:val="24"/>
        </w:rPr>
        <w:t>transactionnelles</w:t>
      </w:r>
      <w:r>
        <w:rPr>
          <w:rFonts w:ascii="Times New Roman" w:hAnsi="Times New Roman" w:cs="Times New Roman"/>
          <w:sz w:val="24"/>
          <w:szCs w:val="24"/>
        </w:rPr>
        <w:t xml:space="preserve"> pour leur analyse.</w:t>
      </w:r>
    </w:p>
    <w:p w14:paraId="5DB912AC" w14:textId="7E06C873" w:rsidR="00322AA8" w:rsidRPr="00322AA8" w:rsidRDefault="00322AA8" w:rsidP="00322AA8">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b/>
          <w:sz w:val="24"/>
          <w:szCs w:val="24"/>
        </w:rPr>
        <w:t>Délai de l’analyse :</w:t>
      </w:r>
      <w:r>
        <w:rPr>
          <w:rFonts w:ascii="Times New Roman" w:hAnsi="Times New Roman" w:cs="Times New Roman"/>
          <w:sz w:val="24"/>
          <w:szCs w:val="24"/>
        </w:rPr>
        <w:t xml:space="preserve"> Temps qui s’écoule entre le moment ou les données sont disponibles et le moment ou l’analyse est terminé.</w:t>
      </w:r>
    </w:p>
    <w:p w14:paraId="092BFCA5" w14:textId="113696CF" w:rsidR="00322AA8" w:rsidRDefault="00322AA8" w:rsidP="00383F42">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b/>
          <w:sz w:val="24"/>
          <w:szCs w:val="24"/>
        </w:rPr>
        <w:t>Délai de la décision :</w:t>
      </w:r>
      <w:r>
        <w:rPr>
          <w:rFonts w:ascii="Times New Roman" w:hAnsi="Times New Roman" w:cs="Times New Roman"/>
          <w:sz w:val="24"/>
          <w:szCs w:val="24"/>
        </w:rPr>
        <w:t xml:space="preserve"> Temps nécessaire à un être humain pour comprendre les résultats d’une analyse et définir une action adéquate.</w:t>
      </w:r>
    </w:p>
    <w:p w14:paraId="764439AB" w14:textId="6BD63DD4" w:rsidR="00322AA8" w:rsidRDefault="00322AA8" w:rsidP="00322AA8">
      <w:pPr>
        <w:tabs>
          <w:tab w:val="left" w:pos="1476"/>
        </w:tabs>
        <w:rPr>
          <w:rFonts w:ascii="Times New Roman" w:hAnsi="Times New Roman" w:cs="Times New Roman"/>
          <w:b/>
          <w:sz w:val="24"/>
          <w:szCs w:val="24"/>
        </w:rPr>
      </w:pPr>
      <w:r>
        <w:rPr>
          <w:rFonts w:ascii="Times New Roman" w:hAnsi="Times New Roman" w:cs="Times New Roman"/>
          <w:b/>
          <w:sz w:val="24"/>
          <w:szCs w:val="24"/>
        </w:rPr>
        <w:t>La gestion des connaissances et les technologies sous-jacentes.</w:t>
      </w:r>
    </w:p>
    <w:p w14:paraId="150EDC9D" w14:textId="727826CE" w:rsidR="00322AA8" w:rsidRDefault="00322AA8" w:rsidP="00322AA8">
      <w:pPr>
        <w:tabs>
          <w:tab w:val="left" w:pos="1476"/>
        </w:tabs>
        <w:rPr>
          <w:rFonts w:ascii="Times New Roman" w:hAnsi="Times New Roman" w:cs="Times New Roman"/>
          <w:sz w:val="24"/>
          <w:szCs w:val="24"/>
        </w:rPr>
      </w:pPr>
      <w:r>
        <w:rPr>
          <w:rFonts w:ascii="Times New Roman" w:hAnsi="Times New Roman" w:cs="Times New Roman"/>
          <w:sz w:val="24"/>
          <w:szCs w:val="24"/>
        </w:rPr>
        <w:lastRenderedPageBreak/>
        <w:t>Étendre son expertise : équipes, partenariats et alliances.</w:t>
      </w:r>
    </w:p>
    <w:p w14:paraId="0675931E" w14:textId="34FDDA11" w:rsidR="00322AA8" w:rsidRDefault="00322AA8" w:rsidP="00322AA8">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Les organisations forment des équipes, des partenariats et des alliances pour :</w:t>
      </w:r>
    </w:p>
    <w:p w14:paraId="09A3831D" w14:textId="38F95CA9" w:rsidR="00322AA8" w:rsidRDefault="00322AA8" w:rsidP="00322AA8">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Prendre de nouvelles iniciatives.</w:t>
      </w:r>
    </w:p>
    <w:p w14:paraId="51649DBA" w14:textId="4C1DABBE" w:rsidR="00322AA8" w:rsidRDefault="00322AA8" w:rsidP="00322AA8">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Résoudre des problèmes mineurs ou majeurs.</w:t>
      </w:r>
    </w:p>
    <w:p w14:paraId="295288F1" w14:textId="37B3A114" w:rsidR="00322AA8" w:rsidRDefault="00322AA8" w:rsidP="00322AA8">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Tirer profit d’occasions qui s’offrent à elles</w:t>
      </w:r>
    </w:p>
    <w:p w14:paraId="74E0002C" w14:textId="12B323AB" w:rsidR="00322AA8" w:rsidRDefault="0041253C" w:rsidP="00322AA8">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Groupes</w:t>
      </w:r>
      <w:r w:rsidR="00322AA8">
        <w:rPr>
          <w:rFonts w:ascii="Times New Roman" w:hAnsi="Times New Roman" w:cs="Times New Roman"/>
          <w:sz w:val="24"/>
          <w:szCs w:val="24"/>
        </w:rPr>
        <w:t xml:space="preserve"> internes (employées) ou externes (autres organisations)</w:t>
      </w:r>
    </w:p>
    <w:p w14:paraId="357BE953" w14:textId="41707FCA" w:rsidR="0041253C" w:rsidRDefault="0041253C" w:rsidP="0041253C">
      <w:pPr>
        <w:tabs>
          <w:tab w:val="left" w:pos="1476"/>
        </w:tabs>
        <w:rPr>
          <w:rFonts w:ascii="Times New Roman" w:hAnsi="Times New Roman" w:cs="Times New Roman"/>
          <w:sz w:val="24"/>
          <w:szCs w:val="24"/>
        </w:rPr>
      </w:pPr>
      <w:r w:rsidRPr="0041253C">
        <w:rPr>
          <w:rFonts w:ascii="Times New Roman" w:hAnsi="Times New Roman" w:cs="Times New Roman"/>
          <w:noProof/>
          <w:sz w:val="24"/>
          <w:szCs w:val="24"/>
          <w:lang w:eastAsia="fr-CA"/>
        </w:rPr>
        <mc:AlternateContent>
          <mc:Choice Requires="wps">
            <w:drawing>
              <wp:anchor distT="0" distB="0" distL="114300" distR="114300" simplePos="0" relativeHeight="251667456" behindDoc="0" locked="0" layoutInCell="1" allowOverlap="1" wp14:anchorId="29B34738" wp14:editId="1FAFF51C">
                <wp:simplePos x="0" y="0"/>
                <wp:positionH relativeFrom="column">
                  <wp:posOffset>3248025</wp:posOffset>
                </wp:positionH>
                <wp:positionV relativeFrom="paragraph">
                  <wp:posOffset>93980</wp:posOffset>
                </wp:positionV>
                <wp:extent cx="1511935" cy="1000760"/>
                <wp:effectExtent l="19050" t="0" r="12065" b="218440"/>
                <wp:wrapNone/>
                <wp:docPr id="20" name="Rounded Rectangular Callout 10"/>
                <wp:cNvGraphicFramePr/>
                <a:graphic xmlns:a="http://schemas.openxmlformats.org/drawingml/2006/main">
                  <a:graphicData uri="http://schemas.microsoft.com/office/word/2010/wordprocessingShape">
                    <wps:wsp>
                      <wps:cNvSpPr/>
                      <wps:spPr>
                        <a:xfrm>
                          <a:off x="0" y="0"/>
                          <a:ext cx="1511935" cy="1000760"/>
                        </a:xfrm>
                        <a:prstGeom prst="wedgeRoundRectCallout">
                          <a:avLst>
                            <a:gd name="adj1" fmla="val -48177"/>
                            <a:gd name="adj2" fmla="val 67078"/>
                            <a:gd name="adj3" fmla="val 16667"/>
                          </a:avLst>
                        </a:prstGeom>
                      </wps:spPr>
                      <wps:style>
                        <a:lnRef idx="1">
                          <a:schemeClr val="accent1"/>
                        </a:lnRef>
                        <a:fillRef idx="3">
                          <a:schemeClr val="accent1"/>
                        </a:fillRef>
                        <a:effectRef idx="2">
                          <a:schemeClr val="accent1"/>
                        </a:effectRef>
                        <a:fontRef idx="minor">
                          <a:schemeClr val="lt1"/>
                        </a:fontRef>
                      </wps:style>
                      <wps:txbx>
                        <w:txbxContent>
                          <w:p w14:paraId="514F26BB"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Collaboration entre individus, équipes, fonctions, unités d’affaires, sites géographiques, etc.</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29B34738" id="_x0000_s1030" type="#_x0000_t62" style="position:absolute;margin-left:255.75pt;margin-top:7.4pt;width:119.05pt;height:7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" adj="394,25289" fillcolor="#65a0d7 [3028]" strokecolor="#5b9bd5 [3204]" strokeweight=".5pt">
                <v:fill color2="#5898d4 [3172]" rotate="t" colors="0 #71a6db;.5 #559bdb;1 #438ac9" focus="100%" type="gradient">
                  <o:fill v:ext="view" type="gradientUnscaled"/>
                </v:fill>
                <v:textbox>
                  <w:txbxContent>
                    <w:p w14:paraId="514F26BB"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Collaboration entre individus, équipes, fonctions, unités d’affaires, sites géographiques, etc.</w:t>
                      </w:r>
                    </w:p>
                  </w:txbxContent>
                </v:textbox>
              </v:shape>
            </w:pict>
          </mc:Fallback>
        </mc:AlternateContent>
      </w:r>
      <w:r>
        <w:rPr>
          <w:rFonts w:ascii="Times New Roman" w:hAnsi="Times New Roman" w:cs="Times New Roman"/>
          <w:sz w:val="24"/>
          <w:szCs w:val="24"/>
        </w:rPr>
        <w:t>Les systèmes de collaboration.</w:t>
      </w:r>
    </w:p>
    <w:p w14:paraId="3A8C1360" w14:textId="34D0BBBA" w:rsidR="0041253C" w:rsidRDefault="0041253C" w:rsidP="0041253C">
      <w:pPr>
        <w:tabs>
          <w:tab w:val="left" w:pos="1476"/>
        </w:tabs>
        <w:rPr>
          <w:rFonts w:ascii="Times New Roman" w:hAnsi="Times New Roman" w:cs="Times New Roman"/>
          <w:sz w:val="24"/>
          <w:szCs w:val="24"/>
        </w:rPr>
      </w:pPr>
      <w:r w:rsidRPr="0041253C">
        <w:rPr>
          <w:rFonts w:ascii="Times New Roman" w:hAnsi="Times New Roman" w:cs="Times New Roman"/>
          <w:noProof/>
          <w:sz w:val="24"/>
          <w:szCs w:val="24"/>
          <w:lang w:eastAsia="fr-CA"/>
        </w:rPr>
        <mc:AlternateContent>
          <mc:Choice Requires="wps">
            <w:drawing>
              <wp:anchor distT="0" distB="0" distL="114300" distR="114300" simplePos="0" relativeHeight="251673600" behindDoc="0" locked="0" layoutInCell="1" allowOverlap="1" wp14:anchorId="1F5A32CE" wp14:editId="166B7E15">
                <wp:simplePos x="0" y="0"/>
                <wp:positionH relativeFrom="column">
                  <wp:posOffset>-390525</wp:posOffset>
                </wp:positionH>
                <wp:positionV relativeFrom="paragraph">
                  <wp:posOffset>2251075</wp:posOffset>
                </wp:positionV>
                <wp:extent cx="1857375" cy="695325"/>
                <wp:effectExtent l="0" t="571500" r="28575" b="28575"/>
                <wp:wrapNone/>
                <wp:docPr id="23" name="Rounded Rectangular Callout 6"/>
                <wp:cNvGraphicFramePr/>
                <a:graphic xmlns:a="http://schemas.openxmlformats.org/drawingml/2006/main">
                  <a:graphicData uri="http://schemas.microsoft.com/office/word/2010/wordprocessingShape">
                    <wps:wsp>
                      <wps:cNvSpPr/>
                      <wps:spPr>
                        <a:xfrm>
                          <a:off x="0" y="0"/>
                          <a:ext cx="1857375" cy="695325"/>
                        </a:xfrm>
                        <a:prstGeom prst="wedgeRoundRectCallout">
                          <a:avLst>
                            <a:gd name="adj1" fmla="val 7708"/>
                            <a:gd name="adj2" fmla="val -128276"/>
                            <a:gd name="adj3" fmla="val 16667"/>
                          </a:avLst>
                        </a:prstGeom>
                      </wps:spPr>
                      <wps:style>
                        <a:lnRef idx="1">
                          <a:schemeClr val="accent1"/>
                        </a:lnRef>
                        <a:fillRef idx="3">
                          <a:schemeClr val="accent1"/>
                        </a:fillRef>
                        <a:effectRef idx="2">
                          <a:schemeClr val="accent1"/>
                        </a:effectRef>
                        <a:fontRef idx="minor">
                          <a:schemeClr val="lt1"/>
                        </a:fontRef>
                      </wps:style>
                      <wps:txbx>
                        <w:txbxContent>
                          <w:p w14:paraId="52B8842B"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Ex: partenaire (stratégie axée sur la compétence de base ou partenariat d’information)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F5A32CE" id="Rounded Rectangular Callout 6" o:spid="_x0000_s1031" type="#_x0000_t62" style="position:absolute;margin-left:-30.75pt;margin-top:177.25pt;width:146.25pt;height:5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" adj="12465,-16908" fillcolor="#65a0d7 [3028]" strokecolor="#5b9bd5 [3204]" strokeweight=".5pt">
                <v:fill color2="#5898d4 [3172]" rotate="t" colors="0 #71a6db;.5 #559bdb;1 #438ac9" focus="100%" type="gradient">
                  <o:fill v:ext="view" type="gradientUnscaled"/>
                </v:fill>
                <v:textbox>
                  <w:txbxContent>
                    <w:p w14:paraId="52B8842B"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Ex: partenaire (stratégie axée sur la compétence de base ou partenariat d’information)</w:t>
                      </w:r>
                    </w:p>
                  </w:txbxContent>
                </v:textbox>
              </v:shape>
            </w:pict>
          </mc:Fallback>
        </mc:AlternateContent>
      </w:r>
      <w:r w:rsidRPr="0041253C">
        <w:rPr>
          <w:rFonts w:ascii="Times New Roman" w:hAnsi="Times New Roman" w:cs="Times New Roman"/>
          <w:noProof/>
          <w:sz w:val="24"/>
          <w:szCs w:val="24"/>
          <w:lang w:eastAsia="fr-CA"/>
        </w:rPr>
        <mc:AlternateContent>
          <mc:Choice Requires="wps">
            <w:drawing>
              <wp:anchor distT="0" distB="0" distL="114300" distR="114300" simplePos="0" relativeHeight="251669504" behindDoc="0" locked="0" layoutInCell="1" allowOverlap="1" wp14:anchorId="001BB42D" wp14:editId="0C8139E7">
                <wp:simplePos x="0" y="0"/>
                <wp:positionH relativeFrom="column">
                  <wp:posOffset>4981575</wp:posOffset>
                </wp:positionH>
                <wp:positionV relativeFrom="paragraph">
                  <wp:posOffset>2346325</wp:posOffset>
                </wp:positionV>
                <wp:extent cx="1057275" cy="447675"/>
                <wp:effectExtent l="0" t="762000" r="28575" b="28575"/>
                <wp:wrapNone/>
                <wp:docPr id="21" name="Rounded Rectangular Callout 9"/>
                <wp:cNvGraphicFramePr/>
                <a:graphic xmlns:a="http://schemas.openxmlformats.org/drawingml/2006/main">
                  <a:graphicData uri="http://schemas.microsoft.com/office/word/2010/wordprocessingShape">
                    <wps:wsp>
                      <wps:cNvSpPr/>
                      <wps:spPr>
                        <a:xfrm>
                          <a:off x="0" y="0"/>
                          <a:ext cx="1057275" cy="447675"/>
                        </a:xfrm>
                        <a:prstGeom prst="wedgeRoundRectCallout">
                          <a:avLst>
                            <a:gd name="adj1" fmla="val -21413"/>
                            <a:gd name="adj2" fmla="val -208207"/>
                            <a:gd name="adj3" fmla="val 16667"/>
                          </a:avLst>
                        </a:prstGeom>
                      </wps:spPr>
                      <wps:style>
                        <a:lnRef idx="1">
                          <a:schemeClr val="accent1"/>
                        </a:lnRef>
                        <a:fillRef idx="3">
                          <a:schemeClr val="accent1"/>
                        </a:fillRef>
                        <a:effectRef idx="2">
                          <a:schemeClr val="accent1"/>
                        </a:effectRef>
                        <a:fontRef idx="minor">
                          <a:schemeClr val="lt1"/>
                        </a:fontRef>
                      </wps:style>
                      <wps:txbx>
                        <w:txbxContent>
                          <w:p w14:paraId="22E2E856"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Ex: fournisseur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001BB42D" id="_x0000_s1032" type="#_x0000_t62" style="position:absolute;margin-left:392.25pt;margin-top:184.75pt;width:83.2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" adj="6175,-34173" fillcolor="#65a0d7 [3028]" strokecolor="#5b9bd5 [3204]" strokeweight=".5pt">
                <v:fill color2="#5898d4 [3172]" rotate="t" colors="0 #71a6db;.5 #559bdb;1 #438ac9" focus="100%" type="gradient">
                  <o:fill v:ext="view" type="gradientUnscaled"/>
                </v:fill>
                <v:textbox>
                  <w:txbxContent>
                    <w:p w14:paraId="22E2E856" w14:textId="77777777" w:rsidR="00211AEA" w:rsidRDefault="00211AEA" w:rsidP="0041253C">
                      <w:pPr>
                        <w:pStyle w:val="NormalWeb"/>
                        <w:spacing w:before="0" w:beforeAutospacing="0" w:after="0" w:afterAutospacing="0"/>
                        <w:jc w:val="center"/>
                      </w:pPr>
                      <w:r>
                        <w:rPr>
                          <w:rFonts w:asciiTheme="minorHAnsi" w:hAnsi="Calibri" w:cstheme="minorBidi"/>
                          <w:color w:val="FFFFFF" w:themeColor="light1"/>
                          <w:kern w:val="24"/>
                          <w:sz w:val="20"/>
                          <w:szCs w:val="20"/>
                        </w:rPr>
                        <w:t>Ex: fournisseur</w:t>
                      </w:r>
                    </w:p>
                  </w:txbxContent>
                </v:textbox>
              </v:shape>
            </w:pict>
          </mc:Fallback>
        </mc:AlternateContent>
      </w:r>
      <w:r w:rsidRPr="0041253C">
        <w:rPr>
          <w:rFonts w:ascii="Times New Roman" w:hAnsi="Times New Roman" w:cs="Times New Roman"/>
          <w:noProof/>
          <w:sz w:val="24"/>
          <w:szCs w:val="24"/>
          <w:lang w:eastAsia="fr-CA"/>
        </w:rPr>
        <w:drawing>
          <wp:inline distT="0" distB="0" distL="0" distR="0" wp14:anchorId="527DA140" wp14:editId="4EC767BA">
            <wp:extent cx="5943600" cy="2338705"/>
            <wp:effectExtent l="0" t="0" r="0" b="4445"/>
            <wp:docPr id="1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27" cstate="print"/>
                    <a:stretch>
                      <a:fillRect/>
                    </a:stretch>
                  </pic:blipFill>
                  <pic:spPr>
                    <a:xfrm>
                      <a:off x="0" y="0"/>
                      <a:ext cx="5943600" cy="2338705"/>
                    </a:xfrm>
                    <a:prstGeom prst="rect">
                      <a:avLst/>
                    </a:prstGeom>
                  </pic:spPr>
                </pic:pic>
              </a:graphicData>
            </a:graphic>
          </wp:inline>
        </w:drawing>
      </w:r>
      <w:r>
        <w:rPr>
          <w:rFonts w:ascii="Times New Roman" w:hAnsi="Times New Roman" w:cs="Times New Roman"/>
          <w:sz w:val="24"/>
          <w:szCs w:val="24"/>
        </w:rPr>
        <w:t xml:space="preserve"> </w:t>
      </w:r>
    </w:p>
    <w:p w14:paraId="46BEAF14" w14:textId="741E9481" w:rsidR="0041253C" w:rsidRDefault="0041253C" w:rsidP="0041253C">
      <w:pPr>
        <w:tabs>
          <w:tab w:val="left" w:pos="1476"/>
        </w:tabs>
        <w:rPr>
          <w:rFonts w:ascii="Times New Roman" w:hAnsi="Times New Roman" w:cs="Times New Roman"/>
          <w:sz w:val="24"/>
          <w:szCs w:val="24"/>
        </w:rPr>
      </w:pPr>
    </w:p>
    <w:p w14:paraId="54340E33" w14:textId="1A07049F" w:rsidR="0041253C" w:rsidRDefault="0041253C" w:rsidP="0041253C">
      <w:pPr>
        <w:tabs>
          <w:tab w:val="left" w:pos="1476"/>
        </w:tabs>
        <w:rPr>
          <w:rFonts w:ascii="Times New Roman" w:hAnsi="Times New Roman" w:cs="Times New Roman"/>
          <w:sz w:val="24"/>
          <w:szCs w:val="24"/>
        </w:rPr>
      </w:pPr>
    </w:p>
    <w:p w14:paraId="55E3C345" w14:textId="77777777" w:rsidR="00F41817" w:rsidRDefault="00F41817" w:rsidP="0041253C">
      <w:pPr>
        <w:tabs>
          <w:tab w:val="left" w:pos="1476"/>
        </w:tabs>
        <w:rPr>
          <w:rFonts w:ascii="Times New Roman" w:hAnsi="Times New Roman" w:cs="Times New Roman"/>
          <w:b/>
          <w:sz w:val="24"/>
          <w:szCs w:val="24"/>
        </w:rPr>
      </w:pPr>
    </w:p>
    <w:p w14:paraId="3D984A1A" w14:textId="77777777" w:rsidR="00F41817" w:rsidRDefault="00F41817" w:rsidP="0041253C">
      <w:pPr>
        <w:tabs>
          <w:tab w:val="left" w:pos="1476"/>
        </w:tabs>
        <w:rPr>
          <w:rFonts w:ascii="Times New Roman" w:hAnsi="Times New Roman" w:cs="Times New Roman"/>
          <w:b/>
          <w:sz w:val="24"/>
          <w:szCs w:val="24"/>
        </w:rPr>
      </w:pPr>
    </w:p>
    <w:p w14:paraId="516A3A31" w14:textId="77777777" w:rsidR="00F41817" w:rsidRDefault="00F41817" w:rsidP="0041253C">
      <w:pPr>
        <w:tabs>
          <w:tab w:val="left" w:pos="1476"/>
        </w:tabs>
        <w:rPr>
          <w:rFonts w:ascii="Times New Roman" w:hAnsi="Times New Roman" w:cs="Times New Roman"/>
          <w:b/>
          <w:sz w:val="24"/>
          <w:szCs w:val="24"/>
        </w:rPr>
      </w:pPr>
    </w:p>
    <w:p w14:paraId="7F73C256" w14:textId="77777777" w:rsidR="00F41817" w:rsidRDefault="00F41817" w:rsidP="0041253C">
      <w:pPr>
        <w:tabs>
          <w:tab w:val="left" w:pos="1476"/>
        </w:tabs>
        <w:rPr>
          <w:rFonts w:ascii="Times New Roman" w:hAnsi="Times New Roman" w:cs="Times New Roman"/>
          <w:b/>
          <w:sz w:val="24"/>
          <w:szCs w:val="24"/>
        </w:rPr>
      </w:pPr>
    </w:p>
    <w:p w14:paraId="57BD8BE3" w14:textId="77777777" w:rsidR="00F41817" w:rsidRDefault="00F41817" w:rsidP="0041253C">
      <w:pPr>
        <w:tabs>
          <w:tab w:val="left" w:pos="1476"/>
        </w:tabs>
        <w:rPr>
          <w:rFonts w:ascii="Times New Roman" w:hAnsi="Times New Roman" w:cs="Times New Roman"/>
          <w:b/>
          <w:sz w:val="24"/>
          <w:szCs w:val="24"/>
        </w:rPr>
      </w:pPr>
    </w:p>
    <w:p w14:paraId="31CE26D9" w14:textId="3E72DE0E" w:rsidR="0041253C" w:rsidRDefault="0041253C" w:rsidP="0041253C">
      <w:pPr>
        <w:tabs>
          <w:tab w:val="left" w:pos="1476"/>
        </w:tabs>
        <w:rPr>
          <w:rFonts w:ascii="Times New Roman" w:hAnsi="Times New Roman" w:cs="Times New Roman"/>
          <w:b/>
          <w:sz w:val="24"/>
          <w:szCs w:val="24"/>
        </w:rPr>
      </w:pPr>
      <w:r>
        <w:rPr>
          <w:rFonts w:ascii="Times New Roman" w:hAnsi="Times New Roman" w:cs="Times New Roman"/>
          <w:b/>
          <w:sz w:val="24"/>
          <w:szCs w:val="24"/>
        </w:rPr>
        <w:t>Deux outils de collaboration.</w:t>
      </w:r>
    </w:p>
    <w:p w14:paraId="0A1F7F81" w14:textId="49AD6BDD" w:rsidR="0041253C" w:rsidRPr="0041253C" w:rsidRDefault="0041253C" w:rsidP="0041253C">
      <w:pPr>
        <w:pStyle w:val="ListParagraph"/>
        <w:numPr>
          <w:ilvl w:val="0"/>
          <w:numId w:val="1"/>
        </w:numPr>
        <w:tabs>
          <w:tab w:val="left" w:pos="1476"/>
        </w:tabs>
        <w:rPr>
          <w:rFonts w:ascii="Times New Roman" w:hAnsi="Times New Roman" w:cs="Times New Roman"/>
          <w:sz w:val="24"/>
          <w:szCs w:val="24"/>
          <w:u w:val="single"/>
        </w:rPr>
      </w:pPr>
      <w:r w:rsidRPr="0041253C">
        <w:rPr>
          <w:rFonts w:ascii="Times New Roman" w:hAnsi="Times New Roman" w:cs="Times New Roman"/>
          <w:sz w:val="24"/>
          <w:szCs w:val="24"/>
          <w:u w:val="single"/>
        </w:rPr>
        <w:t>Collaboration non structurée.</w:t>
      </w:r>
    </w:p>
    <w:p w14:paraId="1D0FE104" w14:textId="7F1E68AA" w:rsidR="0041253C" w:rsidRDefault="0041253C" w:rsidP="0041253C">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Échange de documents, partage de tableaux bancs, forums de discussions, envoi de courriels.</w:t>
      </w:r>
    </w:p>
    <w:p w14:paraId="4CA244A8" w14:textId="36ABE9EA" w:rsidR="0041253C" w:rsidRDefault="0041253C" w:rsidP="0041253C">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Accroit la productivité, réduit le temps consacré à la recherche d’information.</w:t>
      </w:r>
    </w:p>
    <w:p w14:paraId="42C41CAC" w14:textId="77777777" w:rsidR="0041253C" w:rsidRPr="0041253C" w:rsidRDefault="0041253C" w:rsidP="0041253C">
      <w:pPr>
        <w:pStyle w:val="ListParagraph"/>
        <w:tabs>
          <w:tab w:val="left" w:pos="1476"/>
        </w:tabs>
        <w:rPr>
          <w:rFonts w:ascii="Times New Roman" w:hAnsi="Times New Roman" w:cs="Times New Roman"/>
          <w:sz w:val="24"/>
          <w:szCs w:val="24"/>
        </w:rPr>
      </w:pPr>
    </w:p>
    <w:p w14:paraId="4EFFC15F" w14:textId="77777777" w:rsidR="0041253C" w:rsidRPr="0041253C" w:rsidRDefault="0041253C" w:rsidP="0041253C">
      <w:pPr>
        <w:pStyle w:val="ListParagraph"/>
        <w:tabs>
          <w:tab w:val="left" w:pos="1476"/>
        </w:tabs>
        <w:rPr>
          <w:rFonts w:ascii="Times New Roman" w:hAnsi="Times New Roman" w:cs="Times New Roman"/>
          <w:sz w:val="24"/>
          <w:szCs w:val="24"/>
        </w:rPr>
      </w:pPr>
    </w:p>
    <w:p w14:paraId="7C398A26" w14:textId="788CDCCE" w:rsidR="0041253C" w:rsidRPr="0041253C" w:rsidRDefault="0041253C" w:rsidP="0041253C">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u w:val="single"/>
        </w:rPr>
        <w:t>Collaboration structurée.</w:t>
      </w:r>
    </w:p>
    <w:p w14:paraId="73DA3FBF" w14:textId="7D5A6BC0" w:rsidR="0041253C" w:rsidRDefault="0041253C" w:rsidP="0041253C">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Participation commune à des processus d’affaires, ou le savoir est intégré sous forme de règles.</w:t>
      </w:r>
    </w:p>
    <w:p w14:paraId="55732121" w14:textId="046BE440" w:rsidR="00F41817" w:rsidRDefault="0041253C" w:rsidP="00F4181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lastRenderedPageBreak/>
        <w:t>Améliorer l’acheminement (souvent automatique) de l’information.</w:t>
      </w:r>
    </w:p>
    <w:p w14:paraId="3A2012AA" w14:textId="25B00942" w:rsidR="00F41817" w:rsidRDefault="00F41817" w:rsidP="00F41817">
      <w:pPr>
        <w:tabs>
          <w:tab w:val="left" w:pos="1476"/>
        </w:tabs>
        <w:rPr>
          <w:rFonts w:ascii="Times New Roman" w:hAnsi="Times New Roman" w:cs="Times New Roman"/>
          <w:b/>
          <w:sz w:val="24"/>
          <w:szCs w:val="24"/>
        </w:rPr>
      </w:pPr>
      <w:r>
        <w:rPr>
          <w:rFonts w:ascii="Times New Roman" w:hAnsi="Times New Roman" w:cs="Times New Roman"/>
          <w:b/>
          <w:sz w:val="24"/>
          <w:szCs w:val="24"/>
        </w:rPr>
        <w:t>Les systèmes de gestion du contenu.</w:t>
      </w:r>
    </w:p>
    <w:p w14:paraId="6D5FF7CC" w14:textId="705AC4D4" w:rsidR="00F41817" w:rsidRDefault="00F41817" w:rsidP="00F41817">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Ensemble d’outils pour gérer la création, le stockage, la publication et la mise à jour d’information.</w:t>
      </w:r>
    </w:p>
    <w:p w14:paraId="653DEFED" w14:textId="5DFA10D7" w:rsidR="00F41817" w:rsidRDefault="00F41817" w:rsidP="00F4181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Documents.</w:t>
      </w:r>
    </w:p>
    <w:p w14:paraId="5D64DE7F" w14:textId="58287CF1" w:rsidR="00F41817" w:rsidRDefault="00F41817" w:rsidP="00F4181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Actifs numériques.</w:t>
      </w:r>
    </w:p>
    <w:p w14:paraId="7493B734" w14:textId="45F23848" w:rsidR="00476D57" w:rsidRDefault="00F41817" w:rsidP="00476D5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Contenu Web.</w:t>
      </w:r>
    </w:p>
    <w:p w14:paraId="78660476" w14:textId="475F27E3" w:rsidR="00476D57" w:rsidRDefault="00476D57" w:rsidP="00476D57">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 xml:space="preserve">Exemple ! – Étude de cas </w:t>
      </w:r>
      <w:r w:rsidR="00BE0E07">
        <w:rPr>
          <w:rFonts w:ascii="Times New Roman" w:hAnsi="Times New Roman" w:cs="Times New Roman"/>
          <w:sz w:val="24"/>
          <w:szCs w:val="24"/>
        </w:rPr>
        <w:t>Statoil P.107-108. 30k employés dans 40 pays. 5500 bases de données.</w:t>
      </w:r>
    </w:p>
    <w:p w14:paraId="288A12F9" w14:textId="0C7D41F1" w:rsidR="00BE0E07" w:rsidRDefault="00BE0E07" w:rsidP="00476D57">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Adoption d’une stratégie de collaboration électronique.</w:t>
      </w:r>
    </w:p>
    <w:p w14:paraId="3C576243" w14:textId="0E693D46" w:rsidR="00BE0E07" w:rsidRDefault="00BE0E07" w:rsidP="00BE0E0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Base de connaissance centralisant l’info.</w:t>
      </w:r>
    </w:p>
    <w:p w14:paraId="76606BCF" w14:textId="08BD1443" w:rsidR="00BE0E07" w:rsidRDefault="00BE0E07" w:rsidP="00BE0E0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Accessible par un portail d’info.</w:t>
      </w:r>
    </w:p>
    <w:p w14:paraId="58BEF30E" w14:textId="45E8D603" w:rsidR="00BE0E07" w:rsidRDefault="00BE0E07" w:rsidP="00BE0E0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Utilisation d’intranets et d’extranets pour moduler l’accès selon l’utilisateur. (Employé, client)</w:t>
      </w:r>
    </w:p>
    <w:p w14:paraId="6929A415" w14:textId="1066F9A0" w:rsidR="00BE0E07" w:rsidRDefault="00BE0E07" w:rsidP="00BE0E07">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Gestion du contenu tout au long de son cycle de vie, de la capture à la destruction.</w:t>
      </w:r>
    </w:p>
    <w:p w14:paraId="59831C01" w14:textId="6EA1383C" w:rsidR="00BE0E07" w:rsidRDefault="00BE0E07" w:rsidP="00BE0E07">
      <w:pPr>
        <w:tabs>
          <w:tab w:val="left" w:pos="1476"/>
        </w:tabs>
        <w:rPr>
          <w:rFonts w:ascii="Times New Roman" w:hAnsi="Times New Roman" w:cs="Times New Roman"/>
          <w:b/>
          <w:sz w:val="24"/>
          <w:szCs w:val="24"/>
        </w:rPr>
      </w:pPr>
      <w:r>
        <w:rPr>
          <w:rFonts w:ascii="Times New Roman" w:hAnsi="Times New Roman" w:cs="Times New Roman"/>
          <w:b/>
          <w:sz w:val="24"/>
          <w:szCs w:val="24"/>
        </w:rPr>
        <w:t>Les systèmes de gestion du flux de travail.</w:t>
      </w:r>
    </w:p>
    <w:p w14:paraId="39F756F9" w14:textId="6F45B496" w:rsidR="00BE0E07" w:rsidRDefault="00BE0E07" w:rsidP="00BE0E07">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Facilitent L’automatisation et la gestion des processus d’affaires et contrôlent le déroulement du travail.</w:t>
      </w:r>
    </w:p>
    <w:p w14:paraId="602DD028" w14:textId="4B8E35BE" w:rsidR="00BE0E07" w:rsidRDefault="00BE0E07" w:rsidP="00BE0E07">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Automatise certaines tâches, incluant l’acheminement de la bonne information à la bonne personne au bon moment.</w:t>
      </w:r>
    </w:p>
    <w:p w14:paraId="7E00C307" w14:textId="4C506DA6" w:rsidR="00BE0E07" w:rsidRDefault="00BE0E07" w:rsidP="00B37D08">
      <w:pPr>
        <w:pStyle w:val="ListParagraph"/>
        <w:numPr>
          <w:ilvl w:val="0"/>
          <w:numId w:val="1"/>
        </w:numPr>
        <w:tabs>
          <w:tab w:val="left" w:pos="1476"/>
        </w:tabs>
        <w:rPr>
          <w:rFonts w:ascii="Times New Roman" w:hAnsi="Times New Roman" w:cs="Times New Roman"/>
          <w:sz w:val="24"/>
          <w:szCs w:val="24"/>
        </w:rPr>
      </w:pPr>
      <w:r w:rsidRPr="00BE0E07">
        <w:rPr>
          <w:rFonts w:ascii="Times New Roman" w:hAnsi="Times New Roman" w:cs="Times New Roman"/>
          <w:sz w:val="24"/>
          <w:szCs w:val="24"/>
        </w:rPr>
        <w:t>Fondés sur la messagerie ou sur les bases de données. Ex : Chaque fois qu’un membre de l’équipe termine une partie d’une projet, le membre devant effectuer la partie suivante reçoit un message</w:t>
      </w:r>
      <w:r>
        <w:rPr>
          <w:rFonts w:ascii="Times New Roman" w:hAnsi="Times New Roman" w:cs="Times New Roman"/>
          <w:sz w:val="24"/>
          <w:szCs w:val="24"/>
        </w:rPr>
        <w:t>.</w:t>
      </w:r>
    </w:p>
    <w:p w14:paraId="448B5FBB" w14:textId="13B0236E" w:rsidR="00BE0E07" w:rsidRDefault="00F41869" w:rsidP="00BE0E07">
      <w:pPr>
        <w:tabs>
          <w:tab w:val="left" w:pos="1476"/>
        </w:tabs>
        <w:rPr>
          <w:rFonts w:ascii="Times New Roman" w:hAnsi="Times New Roman" w:cs="Times New Roman"/>
          <w:sz w:val="24"/>
          <w:szCs w:val="24"/>
        </w:rPr>
      </w:pPr>
      <w:r w:rsidRPr="00F41869">
        <w:rPr>
          <w:rFonts w:ascii="Times New Roman" w:hAnsi="Times New Roman" w:cs="Times New Roman"/>
          <w:noProof/>
          <w:sz w:val="24"/>
          <w:szCs w:val="24"/>
          <w:lang w:eastAsia="fr-CA"/>
        </w:rPr>
        <w:lastRenderedPageBreak/>
        <mc:AlternateContent>
          <mc:Choice Requires="wps">
            <w:drawing>
              <wp:anchor distT="0" distB="0" distL="114300" distR="114300" simplePos="0" relativeHeight="251675648" behindDoc="0" locked="0" layoutInCell="1" allowOverlap="1" wp14:anchorId="41E10AF8" wp14:editId="32E7C027">
                <wp:simplePos x="0" y="0"/>
                <wp:positionH relativeFrom="column">
                  <wp:posOffset>3724275</wp:posOffset>
                </wp:positionH>
                <wp:positionV relativeFrom="paragraph">
                  <wp:posOffset>1933575</wp:posOffset>
                </wp:positionV>
                <wp:extent cx="2012950" cy="830997"/>
                <wp:effectExtent l="0" t="0" r="6350" b="3175"/>
                <wp:wrapNone/>
                <wp:docPr id="26" name="TextBox 8"/>
                <wp:cNvGraphicFramePr/>
                <a:graphic xmlns:a="http://schemas.openxmlformats.org/drawingml/2006/main">
                  <a:graphicData uri="http://schemas.microsoft.com/office/word/2010/wordprocessingShape">
                    <wps:wsp>
                      <wps:cNvSpPr txBox="1"/>
                      <wps:spPr>
                        <a:xfrm>
                          <a:off x="0" y="0"/>
                          <a:ext cx="2012950" cy="830997"/>
                        </a:xfrm>
                        <a:prstGeom prst="rect">
                          <a:avLst/>
                        </a:prstGeom>
                        <a:solidFill>
                          <a:schemeClr val="accent6"/>
                        </a:solidFill>
                      </wps:spPr>
                      <wps:txbx>
                        <w:txbxContent>
                          <w:p w14:paraId="3BBE7AC2" w14:textId="77777777" w:rsidR="00211AEA" w:rsidRDefault="00211AEA" w:rsidP="00F41869">
                            <w:pPr>
                              <w:pStyle w:val="NormalWeb"/>
                              <w:spacing w:before="0" w:beforeAutospacing="0" w:after="0" w:afterAutospacing="0"/>
                            </w:pPr>
                            <w:r>
                              <w:rPr>
                                <w:rFonts w:asciiTheme="minorHAnsi" w:hAnsi="Calibri" w:cstheme="minorBidi"/>
                                <w:color w:val="000000" w:themeColor="text1"/>
                                <w:kern w:val="24"/>
                                <w:sz w:val="32"/>
                                <w:szCs w:val="32"/>
                              </w:rPr>
                              <w:t>Portail d’entreprise</w:t>
                            </w:r>
                          </w:p>
                          <w:p w14:paraId="15783BEC" w14:textId="77777777" w:rsidR="00211AEA" w:rsidRDefault="00211AEA" w:rsidP="00F41869">
                            <w:pPr>
                              <w:pStyle w:val="NormalWeb"/>
                              <w:spacing w:before="0" w:beforeAutospacing="0" w:after="0" w:afterAutospacing="0"/>
                            </w:pPr>
                            <w:r>
                              <w:rPr>
                                <w:rFonts w:asciiTheme="minorHAnsi" w:hAnsi="Calibri" w:cstheme="minorBidi"/>
                                <w:color w:val="000000" w:themeColor="text1"/>
                                <w:kern w:val="24"/>
                                <w:sz w:val="32"/>
                                <w:szCs w:val="32"/>
                              </w:rPr>
                              <w:t>Wikis, outils sociaux</w:t>
                            </w:r>
                          </w:p>
                        </w:txbxContent>
                      </wps:txbx>
                      <wps:bodyPr wrap="square" rtlCol="0">
                        <a:spAutoFit/>
                      </wps:bodyPr>
                    </wps:wsp>
                  </a:graphicData>
                </a:graphic>
                <wp14:sizeRelH relativeFrom="margin">
                  <wp14:pctWidth>0</wp14:pctWidth>
                </wp14:sizeRelH>
              </wp:anchor>
            </w:drawing>
          </mc:Choice>
          <mc:Fallback>
            <w:pict>
              <v:shapetype w14:anchorId="41E10AF8" id="_x0000_t202" coordsize="21600,21600" o:spt="202" path="m,l,21600r21600,l21600,xe">
                <v:stroke joinstyle="miter"/>
                <v:path gradientshapeok="t" o:connecttype="rect"/>
              </v:shapetype>
              <v:shape id="TextBox 8" o:spid="_x0000_s1033" type="#_x0000_t202" style="position:absolute;margin-left:293.25pt;margin-top:152.25pt;width:158.5pt;height:65.4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" fillcolor="#70ad47 [3209]" stroked="f">
                <v:textbox style="mso-fit-shape-to-text:t">
                  <w:txbxContent>
                    <w:p w14:paraId="3BBE7AC2" w14:textId="77777777" w:rsidR="00211AEA" w:rsidRDefault="00211AEA" w:rsidP="00F41869">
                      <w:pPr>
                        <w:pStyle w:val="NormalWeb"/>
                        <w:spacing w:before="0" w:beforeAutospacing="0" w:after="0" w:afterAutospacing="0"/>
                      </w:pPr>
                      <w:r>
                        <w:rPr>
                          <w:rFonts w:asciiTheme="minorHAnsi" w:hAnsi="Calibri" w:cstheme="minorBidi"/>
                          <w:color w:val="000000" w:themeColor="text1"/>
                          <w:kern w:val="24"/>
                          <w:sz w:val="32"/>
                          <w:szCs w:val="32"/>
                        </w:rPr>
                        <w:t>Portail d’entreprise</w:t>
                      </w:r>
                    </w:p>
                    <w:p w14:paraId="15783BEC" w14:textId="77777777" w:rsidR="00211AEA" w:rsidRDefault="00211AEA" w:rsidP="00F41869">
                      <w:pPr>
                        <w:pStyle w:val="NormalWeb"/>
                        <w:spacing w:before="0" w:beforeAutospacing="0" w:after="0" w:afterAutospacing="0"/>
                      </w:pPr>
                      <w:r>
                        <w:rPr>
                          <w:rFonts w:asciiTheme="minorHAnsi" w:hAnsi="Calibri" w:cstheme="minorBidi"/>
                          <w:color w:val="000000" w:themeColor="text1"/>
                          <w:kern w:val="24"/>
                          <w:sz w:val="32"/>
                          <w:szCs w:val="32"/>
                        </w:rPr>
                        <w:t>Wikis, outils sociaux</w:t>
                      </w:r>
                    </w:p>
                  </w:txbxContent>
                </v:textbox>
              </v:shape>
            </w:pict>
          </mc:Fallback>
        </mc:AlternateContent>
      </w:r>
      <w:r w:rsidR="00BE0E07" w:rsidRPr="00BE0E07">
        <w:rPr>
          <w:rFonts w:ascii="Times New Roman" w:hAnsi="Times New Roman" w:cs="Times New Roman"/>
          <w:noProof/>
          <w:sz w:val="24"/>
          <w:szCs w:val="24"/>
          <w:lang w:eastAsia="fr-CA"/>
        </w:rPr>
        <w:drawing>
          <wp:inline distT="0" distB="0" distL="0" distR="0" wp14:anchorId="0E35C61A" wp14:editId="237E59D3">
            <wp:extent cx="5943600" cy="360553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28" cstate="print"/>
                    <a:srcRect/>
                    <a:stretch>
                      <a:fillRect/>
                    </a:stretch>
                  </pic:blipFill>
                  <pic:spPr bwMode="auto">
                    <a:xfrm>
                      <a:off x="0" y="0"/>
                      <a:ext cx="5943600" cy="3605530"/>
                    </a:xfrm>
                    <a:prstGeom prst="rect">
                      <a:avLst/>
                    </a:prstGeom>
                    <a:noFill/>
                    <a:ln w="9525">
                      <a:noFill/>
                      <a:miter lim="800000"/>
                      <a:headEnd/>
                      <a:tailEnd/>
                    </a:ln>
                  </pic:spPr>
                </pic:pic>
              </a:graphicData>
            </a:graphic>
          </wp:inline>
        </w:drawing>
      </w:r>
    </w:p>
    <w:p w14:paraId="674BEC47" w14:textId="26A7921D" w:rsidR="00150552" w:rsidRDefault="00150552" w:rsidP="00BE0E07">
      <w:pPr>
        <w:tabs>
          <w:tab w:val="left" w:pos="1476"/>
        </w:tabs>
        <w:rPr>
          <w:rFonts w:ascii="Times New Roman" w:hAnsi="Times New Roman" w:cs="Times New Roman"/>
          <w:sz w:val="24"/>
          <w:szCs w:val="24"/>
        </w:rPr>
      </w:pPr>
    </w:p>
    <w:p w14:paraId="059D2048" w14:textId="7F677D70" w:rsidR="00150552" w:rsidRDefault="00150552" w:rsidP="00BE0E07">
      <w:pPr>
        <w:tabs>
          <w:tab w:val="left" w:pos="1476"/>
        </w:tabs>
        <w:rPr>
          <w:rFonts w:ascii="Times New Roman" w:hAnsi="Times New Roman" w:cs="Times New Roman"/>
          <w:sz w:val="24"/>
          <w:szCs w:val="24"/>
        </w:rPr>
      </w:pPr>
    </w:p>
    <w:p w14:paraId="40442BBF" w14:textId="13FBDDFF" w:rsidR="00150552" w:rsidRDefault="00150552" w:rsidP="00BE0E07">
      <w:pPr>
        <w:tabs>
          <w:tab w:val="left" w:pos="1476"/>
        </w:tabs>
        <w:rPr>
          <w:rFonts w:ascii="Times New Roman" w:hAnsi="Times New Roman" w:cs="Times New Roman"/>
          <w:sz w:val="24"/>
          <w:szCs w:val="24"/>
        </w:rPr>
      </w:pPr>
    </w:p>
    <w:p w14:paraId="408047CB" w14:textId="628AB507" w:rsidR="00150552" w:rsidRDefault="00150552" w:rsidP="00BE0E07">
      <w:pPr>
        <w:tabs>
          <w:tab w:val="left" w:pos="1476"/>
        </w:tabs>
        <w:rPr>
          <w:rFonts w:ascii="Times New Roman" w:hAnsi="Times New Roman" w:cs="Times New Roman"/>
          <w:sz w:val="24"/>
          <w:szCs w:val="24"/>
        </w:rPr>
      </w:pPr>
    </w:p>
    <w:p w14:paraId="7E4FC0B4" w14:textId="09A63930" w:rsidR="00150552" w:rsidRDefault="00150552" w:rsidP="00BE0E07">
      <w:pPr>
        <w:tabs>
          <w:tab w:val="left" w:pos="1476"/>
        </w:tabs>
        <w:rPr>
          <w:rFonts w:ascii="Times New Roman" w:hAnsi="Times New Roman" w:cs="Times New Roman"/>
          <w:sz w:val="24"/>
          <w:szCs w:val="24"/>
        </w:rPr>
      </w:pPr>
    </w:p>
    <w:p w14:paraId="48EC94E5" w14:textId="35B6C7E8" w:rsidR="00150552" w:rsidRDefault="00150552" w:rsidP="00BE0E07">
      <w:pPr>
        <w:tabs>
          <w:tab w:val="left" w:pos="1476"/>
        </w:tabs>
        <w:rPr>
          <w:rFonts w:ascii="Times New Roman" w:hAnsi="Times New Roman" w:cs="Times New Roman"/>
          <w:sz w:val="24"/>
          <w:szCs w:val="24"/>
        </w:rPr>
      </w:pPr>
    </w:p>
    <w:p w14:paraId="401FE5C0" w14:textId="4231C7EA" w:rsidR="00150552" w:rsidRDefault="00150552" w:rsidP="00BE0E07">
      <w:pPr>
        <w:tabs>
          <w:tab w:val="left" w:pos="1476"/>
        </w:tabs>
        <w:rPr>
          <w:rFonts w:ascii="Times New Roman" w:hAnsi="Times New Roman" w:cs="Times New Roman"/>
          <w:sz w:val="24"/>
          <w:szCs w:val="24"/>
        </w:rPr>
      </w:pPr>
    </w:p>
    <w:p w14:paraId="0ACF3553" w14:textId="426E568E" w:rsidR="00150552" w:rsidRDefault="00150552" w:rsidP="00BE0E07">
      <w:pPr>
        <w:tabs>
          <w:tab w:val="left" w:pos="1476"/>
        </w:tabs>
        <w:rPr>
          <w:rFonts w:ascii="Times New Roman" w:hAnsi="Times New Roman" w:cs="Times New Roman"/>
          <w:sz w:val="24"/>
          <w:szCs w:val="24"/>
        </w:rPr>
      </w:pPr>
    </w:p>
    <w:p w14:paraId="1DFB595C" w14:textId="59E22D7E" w:rsidR="00150552" w:rsidRDefault="00150552" w:rsidP="00BE0E07">
      <w:pPr>
        <w:tabs>
          <w:tab w:val="left" w:pos="1476"/>
        </w:tabs>
        <w:rPr>
          <w:rFonts w:ascii="Times New Roman" w:hAnsi="Times New Roman" w:cs="Times New Roman"/>
          <w:sz w:val="24"/>
          <w:szCs w:val="24"/>
        </w:rPr>
      </w:pPr>
    </w:p>
    <w:p w14:paraId="54F81D61" w14:textId="22BDA1DD" w:rsidR="00150552" w:rsidRDefault="00150552" w:rsidP="00BE0E07">
      <w:pPr>
        <w:tabs>
          <w:tab w:val="left" w:pos="1476"/>
        </w:tabs>
        <w:rPr>
          <w:rFonts w:ascii="Times New Roman" w:hAnsi="Times New Roman" w:cs="Times New Roman"/>
          <w:sz w:val="24"/>
          <w:szCs w:val="24"/>
        </w:rPr>
      </w:pPr>
    </w:p>
    <w:p w14:paraId="5FF76A55" w14:textId="71B14119" w:rsidR="00150552" w:rsidRDefault="00150552" w:rsidP="00BE0E07">
      <w:pPr>
        <w:tabs>
          <w:tab w:val="left" w:pos="1476"/>
        </w:tabs>
        <w:rPr>
          <w:rFonts w:ascii="Times New Roman" w:hAnsi="Times New Roman" w:cs="Times New Roman"/>
          <w:sz w:val="24"/>
          <w:szCs w:val="24"/>
        </w:rPr>
      </w:pPr>
    </w:p>
    <w:p w14:paraId="381B6222" w14:textId="2B218971" w:rsidR="00150552" w:rsidRDefault="00150552" w:rsidP="00BE0E07">
      <w:pPr>
        <w:tabs>
          <w:tab w:val="left" w:pos="1476"/>
        </w:tabs>
        <w:rPr>
          <w:rFonts w:ascii="Times New Roman" w:hAnsi="Times New Roman" w:cs="Times New Roman"/>
          <w:sz w:val="24"/>
          <w:szCs w:val="24"/>
        </w:rPr>
      </w:pPr>
    </w:p>
    <w:p w14:paraId="40A28D97" w14:textId="476BB575" w:rsidR="00150552" w:rsidRDefault="00150552" w:rsidP="00BE0E07">
      <w:pPr>
        <w:tabs>
          <w:tab w:val="left" w:pos="1476"/>
        </w:tabs>
        <w:rPr>
          <w:rFonts w:ascii="Times New Roman" w:hAnsi="Times New Roman" w:cs="Times New Roman"/>
          <w:sz w:val="24"/>
          <w:szCs w:val="24"/>
        </w:rPr>
      </w:pPr>
    </w:p>
    <w:p w14:paraId="0A1D22E6" w14:textId="4BB4BC1C" w:rsidR="00150552" w:rsidRDefault="00150552" w:rsidP="00BE0E07">
      <w:pPr>
        <w:tabs>
          <w:tab w:val="left" w:pos="1476"/>
        </w:tabs>
        <w:rPr>
          <w:rFonts w:ascii="Times New Roman" w:hAnsi="Times New Roman" w:cs="Times New Roman"/>
          <w:sz w:val="24"/>
          <w:szCs w:val="24"/>
        </w:rPr>
      </w:pPr>
    </w:p>
    <w:p w14:paraId="30DB4626" w14:textId="034D69EB" w:rsidR="00150552" w:rsidRDefault="00150552" w:rsidP="00BE0E07">
      <w:pPr>
        <w:tabs>
          <w:tab w:val="left" w:pos="1476"/>
        </w:tabs>
        <w:rPr>
          <w:rFonts w:ascii="Times New Roman" w:hAnsi="Times New Roman" w:cs="Times New Roman"/>
          <w:sz w:val="24"/>
          <w:szCs w:val="24"/>
        </w:rPr>
      </w:pPr>
    </w:p>
    <w:p w14:paraId="4BE506A1" w14:textId="295F2A9C" w:rsidR="00150552" w:rsidRPr="00555470" w:rsidRDefault="00150552" w:rsidP="00BE0E07">
      <w:pPr>
        <w:tabs>
          <w:tab w:val="left" w:pos="1476"/>
        </w:tabs>
        <w:rPr>
          <w:rFonts w:ascii="Times New Roman" w:hAnsi="Times New Roman" w:cs="Times New Roman"/>
          <w:b/>
          <w:sz w:val="28"/>
          <w:szCs w:val="24"/>
        </w:rPr>
      </w:pPr>
      <w:r w:rsidRPr="00150552">
        <w:rPr>
          <w:rFonts w:ascii="Times New Roman" w:hAnsi="Times New Roman" w:cs="Times New Roman"/>
          <w:b/>
          <w:sz w:val="28"/>
          <w:szCs w:val="24"/>
        </w:rPr>
        <w:lastRenderedPageBreak/>
        <w:t>Chapitre 4 : L’entreposage</w:t>
      </w:r>
      <w:r w:rsidRPr="0086677E">
        <w:rPr>
          <w:rFonts w:ascii="Times New Roman" w:hAnsi="Times New Roman" w:cs="Times New Roman"/>
          <w:b/>
          <w:sz w:val="28"/>
          <w:szCs w:val="24"/>
        </w:rPr>
        <w:t xml:space="preserve"> de données.</w:t>
      </w:r>
      <w:r w:rsidR="0086677E" w:rsidRPr="0086677E">
        <w:rPr>
          <w:rFonts w:ascii="Times New Roman" w:hAnsi="Times New Roman" w:cs="Times New Roman"/>
          <w:b/>
          <w:sz w:val="28"/>
          <w:szCs w:val="24"/>
        </w:rPr>
        <w:t xml:space="preserve"> </w:t>
      </w:r>
      <w:r w:rsidR="0086677E" w:rsidRPr="00555470">
        <w:rPr>
          <w:rFonts w:ascii="Times New Roman" w:hAnsi="Times New Roman" w:cs="Times New Roman"/>
          <w:b/>
          <w:sz w:val="28"/>
          <w:szCs w:val="24"/>
        </w:rPr>
        <w:t>Learn difference between Entrepot et base de données.</w:t>
      </w:r>
    </w:p>
    <w:p w14:paraId="5F3BC56A" w14:textId="77777777" w:rsidR="00302201" w:rsidRDefault="00302201" w:rsidP="00302201">
      <w:pPr>
        <w:tabs>
          <w:tab w:val="left" w:pos="1476"/>
        </w:tabs>
        <w:rPr>
          <w:rFonts w:ascii="Times New Roman" w:hAnsi="Times New Roman" w:cs="Times New Roman"/>
          <w:sz w:val="24"/>
          <w:szCs w:val="24"/>
        </w:rPr>
      </w:pPr>
      <w:r>
        <w:rPr>
          <w:rFonts w:ascii="Times New Roman" w:hAnsi="Times New Roman" w:cs="Times New Roman"/>
          <w:sz w:val="24"/>
          <w:szCs w:val="24"/>
        </w:rPr>
        <w:t xml:space="preserve">Les fichiers maitres : Entités – Tables – Relations sont tous rassemblées dans le fichier maitre. </w:t>
      </w:r>
    </w:p>
    <w:p w14:paraId="4A72CD7C" w14:textId="77F336F4" w:rsidR="00302201" w:rsidRPr="00302201" w:rsidRDefault="00302201" w:rsidP="00BE0E07">
      <w:pPr>
        <w:tabs>
          <w:tab w:val="left" w:pos="1476"/>
        </w:tabs>
        <w:rPr>
          <w:rFonts w:ascii="Times New Roman" w:hAnsi="Times New Roman" w:cs="Times New Roman"/>
          <w:sz w:val="24"/>
          <w:szCs w:val="24"/>
        </w:rPr>
      </w:pPr>
      <w:r>
        <w:rPr>
          <w:rFonts w:ascii="Times New Roman" w:hAnsi="Times New Roman" w:cs="Times New Roman"/>
          <w:sz w:val="24"/>
          <w:szCs w:val="24"/>
        </w:rPr>
        <w:t>Les fichiers maitres avec beaucoup de difficulté</w:t>
      </w:r>
      <w:r w:rsidR="009360D5">
        <w:rPr>
          <w:rFonts w:ascii="Times New Roman" w:hAnsi="Times New Roman" w:cs="Times New Roman"/>
          <w:sz w:val="24"/>
          <w:szCs w:val="24"/>
        </w:rPr>
        <w:t xml:space="preserve"> (tout le monde entre des différentes données comme par exemple, HR et compta entraient le nom d’un client différemment donc crée une faille)</w:t>
      </w:r>
      <w:r>
        <w:rPr>
          <w:rFonts w:ascii="Times New Roman" w:hAnsi="Times New Roman" w:cs="Times New Roman"/>
          <w:sz w:val="24"/>
          <w:szCs w:val="24"/>
        </w:rPr>
        <w:t xml:space="preserve"> donc son été remplacé par des bases de données.</w:t>
      </w:r>
    </w:p>
    <w:p w14:paraId="1A5D6EEF" w14:textId="6E13B613" w:rsidR="00150552" w:rsidRDefault="00150552" w:rsidP="00BE0E07">
      <w:pPr>
        <w:tabs>
          <w:tab w:val="left" w:pos="1476"/>
        </w:tabs>
        <w:rPr>
          <w:rFonts w:ascii="Times New Roman" w:hAnsi="Times New Roman" w:cs="Times New Roman"/>
          <w:b/>
          <w:sz w:val="24"/>
          <w:szCs w:val="24"/>
        </w:rPr>
      </w:pPr>
      <w:r w:rsidRPr="00150552">
        <w:rPr>
          <w:rFonts w:ascii="Times New Roman" w:hAnsi="Times New Roman" w:cs="Times New Roman"/>
          <w:b/>
          <w:sz w:val="24"/>
          <w:szCs w:val="24"/>
        </w:rPr>
        <w:t>Principes fondamentaux de l’entreposage des d</w:t>
      </w:r>
      <w:r>
        <w:rPr>
          <w:rFonts w:ascii="Times New Roman" w:hAnsi="Times New Roman" w:cs="Times New Roman"/>
          <w:b/>
          <w:sz w:val="24"/>
          <w:szCs w:val="24"/>
        </w:rPr>
        <w:t>onnées.</w:t>
      </w:r>
    </w:p>
    <w:p w14:paraId="053CFA1B" w14:textId="17E7EAEE" w:rsidR="00150552" w:rsidRDefault="00150552" w:rsidP="00150552">
      <w:pPr>
        <w:pStyle w:val="ListParagraph"/>
        <w:numPr>
          <w:ilvl w:val="0"/>
          <w:numId w:val="1"/>
        </w:numPr>
        <w:tabs>
          <w:tab w:val="left" w:pos="1476"/>
        </w:tabs>
        <w:rPr>
          <w:rFonts w:ascii="Times New Roman" w:hAnsi="Times New Roman" w:cs="Times New Roman"/>
          <w:sz w:val="24"/>
          <w:szCs w:val="24"/>
        </w:rPr>
      </w:pPr>
      <w:r w:rsidRPr="00150552">
        <w:rPr>
          <w:rFonts w:ascii="Times New Roman" w:hAnsi="Times New Roman" w:cs="Times New Roman"/>
          <w:b/>
          <w:sz w:val="24"/>
          <w:szCs w:val="24"/>
        </w:rPr>
        <w:t>Entrepôt de données</w:t>
      </w:r>
      <w:r>
        <w:rPr>
          <w:rFonts w:ascii="Times New Roman" w:hAnsi="Times New Roman" w:cs="Times New Roman"/>
          <w:sz w:val="24"/>
          <w:szCs w:val="24"/>
        </w:rPr>
        <w:t> : Collection logique d’information analytique provenant de nombreuses bases de données opérationnelles qui soutient les activités de l’analyse opérationnelle (d’affaires) et les taches liées à la prise de décision.</w:t>
      </w:r>
    </w:p>
    <w:p w14:paraId="402BB613" w14:textId="7EC22681" w:rsidR="00150552" w:rsidRPr="00150552" w:rsidRDefault="00150552" w:rsidP="00150552">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sz w:val="24"/>
          <w:szCs w:val="24"/>
        </w:rPr>
        <w:t xml:space="preserve">La principale raison d’être de l’entrepôt de données </w:t>
      </w:r>
      <w:r w:rsidRPr="00584A60">
        <w:rPr>
          <w:rFonts w:ascii="Times New Roman" w:hAnsi="Times New Roman" w:cs="Times New Roman"/>
          <w:b/>
          <w:sz w:val="24"/>
          <w:szCs w:val="24"/>
        </w:rPr>
        <w:t>est l’agrégation de données transactionnelles en données analytiques</w:t>
      </w:r>
      <w:r>
        <w:rPr>
          <w:rFonts w:ascii="Times New Roman" w:hAnsi="Times New Roman" w:cs="Times New Roman"/>
          <w:sz w:val="24"/>
          <w:szCs w:val="24"/>
        </w:rPr>
        <w:t xml:space="preserve"> en vue d’une </w:t>
      </w:r>
      <w:r w:rsidRPr="00150552">
        <w:rPr>
          <w:rFonts w:ascii="Times New Roman" w:hAnsi="Times New Roman" w:cs="Times New Roman"/>
          <w:b/>
          <w:sz w:val="24"/>
          <w:szCs w:val="24"/>
        </w:rPr>
        <w:t>meilleure prise de décisions.</w:t>
      </w:r>
    </w:p>
    <w:p w14:paraId="794C186C" w14:textId="0FEA0974" w:rsidR="00150552" w:rsidRPr="00150552" w:rsidRDefault="00150552" w:rsidP="00150552">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b/>
          <w:sz w:val="24"/>
          <w:szCs w:val="24"/>
        </w:rPr>
        <w:t>Extraction, transformation et chargement (ETC)</w:t>
      </w:r>
    </w:p>
    <w:p w14:paraId="7A874243" w14:textId="77777777" w:rsidR="00D3263C" w:rsidRDefault="00150552" w:rsidP="00D3263C">
      <w:pPr>
        <w:pStyle w:val="ListParagraph"/>
        <w:tabs>
          <w:tab w:val="left" w:pos="1476"/>
        </w:tabs>
        <w:rPr>
          <w:rFonts w:ascii="Times New Roman" w:hAnsi="Times New Roman" w:cs="Times New Roman"/>
          <w:sz w:val="24"/>
          <w:szCs w:val="24"/>
        </w:rPr>
      </w:pPr>
      <w:r>
        <w:rPr>
          <w:rFonts w:ascii="Times New Roman" w:hAnsi="Times New Roman" w:cs="Times New Roman"/>
          <w:sz w:val="24"/>
          <w:szCs w:val="24"/>
        </w:rPr>
        <w:t>Processus qui extrait de l’information située dans des bases de données internes ou externes, la transforme au moyen d’une ensemble courant de définitions d’entreprise et la stocke dans un entrepôt de données.</w:t>
      </w:r>
    </w:p>
    <w:p w14:paraId="14D63C78" w14:textId="1521A443" w:rsidR="00632B4E" w:rsidRDefault="0086677E" w:rsidP="00D3263C">
      <w:pPr>
        <w:pStyle w:val="ListParagraph"/>
        <w:tabs>
          <w:tab w:val="left" w:pos="1476"/>
        </w:tabs>
        <w:rPr>
          <w:rFonts w:ascii="Times New Roman" w:hAnsi="Times New Roman" w:cs="Times New Roman"/>
          <w:sz w:val="24"/>
          <w:szCs w:val="24"/>
        </w:rPr>
      </w:pPr>
      <w:r w:rsidRPr="00D3263C">
        <w:rPr>
          <w:rFonts w:ascii="Times New Roman" w:hAnsi="Times New Roman" w:cs="Times New Roman"/>
          <w:sz w:val="24"/>
          <w:szCs w:val="24"/>
        </w:rPr>
        <w:t>Ex: Données sur les employés tirées de deux systèmes/BD différentes (ex: profil personnel et gestion de la formation). Une BD utilise « homme » / « femme », l’autre « Masculin » / « Féminin »). Le processus ETC normalise ces attributs et les transforme en « H » / « F ».</w:t>
      </w:r>
    </w:p>
    <w:p w14:paraId="29203A51" w14:textId="1D005575" w:rsidR="00D3263C" w:rsidRDefault="00D3263C" w:rsidP="00D3263C">
      <w:pPr>
        <w:pStyle w:val="ListParagraph"/>
        <w:numPr>
          <w:ilvl w:val="0"/>
          <w:numId w:val="1"/>
        </w:numPr>
        <w:tabs>
          <w:tab w:val="left" w:pos="1476"/>
        </w:tabs>
        <w:rPr>
          <w:rFonts w:ascii="Times New Roman" w:hAnsi="Times New Roman" w:cs="Times New Roman"/>
          <w:sz w:val="24"/>
          <w:szCs w:val="24"/>
        </w:rPr>
      </w:pPr>
      <w:r>
        <w:rPr>
          <w:rFonts w:ascii="Times New Roman" w:hAnsi="Times New Roman" w:cs="Times New Roman"/>
          <w:b/>
          <w:sz w:val="24"/>
          <w:szCs w:val="24"/>
        </w:rPr>
        <w:t xml:space="preserve">Comptoir de données </w:t>
      </w:r>
      <w:r>
        <w:rPr>
          <w:rFonts w:ascii="Times New Roman" w:hAnsi="Times New Roman" w:cs="Times New Roman"/>
          <w:sz w:val="24"/>
          <w:szCs w:val="24"/>
        </w:rPr>
        <w:t>(ou dépôt de données)</w:t>
      </w:r>
    </w:p>
    <w:p w14:paraId="38D438ED" w14:textId="72571CC1" w:rsidR="00632B4E" w:rsidRDefault="0086677E" w:rsidP="00D3263C">
      <w:pPr>
        <w:pStyle w:val="ListParagraph"/>
        <w:tabs>
          <w:tab w:val="left" w:pos="1476"/>
        </w:tabs>
        <w:rPr>
          <w:rFonts w:ascii="Times New Roman" w:hAnsi="Times New Roman" w:cs="Times New Roman"/>
          <w:sz w:val="24"/>
          <w:szCs w:val="24"/>
        </w:rPr>
      </w:pPr>
      <w:r w:rsidRPr="00D3263C">
        <w:rPr>
          <w:rFonts w:ascii="Times New Roman" w:hAnsi="Times New Roman" w:cs="Times New Roman"/>
          <w:sz w:val="24"/>
          <w:szCs w:val="24"/>
        </w:rPr>
        <w:t>« petit entrepôt de données » qui contient un sous-ensemble d’information d’un entrepôt de données, ex: données de l’inventaire</w:t>
      </w:r>
      <w:r w:rsidR="00DA60C9">
        <w:rPr>
          <w:rFonts w:ascii="Times New Roman" w:hAnsi="Times New Roman" w:cs="Times New Roman"/>
          <w:sz w:val="24"/>
          <w:szCs w:val="24"/>
        </w:rPr>
        <w:t>.</w:t>
      </w:r>
    </w:p>
    <w:p w14:paraId="12F70344" w14:textId="07321FD2" w:rsidR="00DA60C9" w:rsidRDefault="00DA60C9" w:rsidP="00DA60C9">
      <w:pPr>
        <w:pStyle w:val="ListParagraph"/>
        <w:tabs>
          <w:tab w:val="left" w:pos="1476"/>
        </w:tabs>
        <w:rPr>
          <w:rFonts w:ascii="Times New Roman" w:hAnsi="Times New Roman" w:cs="Times New Roman"/>
          <w:sz w:val="24"/>
          <w:szCs w:val="24"/>
        </w:rPr>
      </w:pPr>
      <w:r w:rsidRPr="00DA60C9">
        <w:rPr>
          <w:noProof/>
          <w:lang w:eastAsia="fr-CA"/>
        </w:rPr>
        <mc:AlternateContent>
          <mc:Choice Requires="wps">
            <w:drawing>
              <wp:anchor distT="0" distB="0" distL="114300" distR="114300" simplePos="0" relativeHeight="251677696" behindDoc="0" locked="0" layoutInCell="1" allowOverlap="1" wp14:anchorId="6B7D699A" wp14:editId="199574CB">
                <wp:simplePos x="0" y="0"/>
                <wp:positionH relativeFrom="column">
                  <wp:posOffset>4600575</wp:posOffset>
                </wp:positionH>
                <wp:positionV relativeFrom="paragraph">
                  <wp:posOffset>218440</wp:posOffset>
                </wp:positionV>
                <wp:extent cx="2088232" cy="3539431"/>
                <wp:effectExtent l="0" t="0" r="0" b="0"/>
                <wp:wrapNone/>
                <wp:docPr id="25" name="TextBox 6"/>
                <wp:cNvGraphicFramePr/>
                <a:graphic xmlns:a="http://schemas.openxmlformats.org/drawingml/2006/main">
                  <a:graphicData uri="http://schemas.microsoft.com/office/word/2010/wordprocessingShape">
                    <wps:wsp>
                      <wps:cNvSpPr txBox="1"/>
                      <wps:spPr>
                        <a:xfrm>
                          <a:off x="0" y="0"/>
                          <a:ext cx="2088232" cy="3539431"/>
                        </a:xfrm>
                        <a:prstGeom prst="rect">
                          <a:avLst/>
                        </a:prstGeom>
                        <a:noFill/>
                      </wps:spPr>
                      <wps:txbx>
                        <w:txbxContent>
                          <w:p w14:paraId="5718E96E" w14:textId="77777777" w:rsidR="00211AEA" w:rsidRDefault="00211AEA" w:rsidP="00DA60C9">
                            <w:pPr>
                              <w:pStyle w:val="NormalWeb"/>
                              <w:spacing w:before="0" w:beforeAutospacing="0" w:after="0" w:afterAutospacing="0"/>
                            </w:pPr>
                            <w:r>
                              <w:rPr>
                                <w:rFonts w:asciiTheme="minorHAnsi" w:hAnsi="Calibri" w:cstheme="minorBidi"/>
                                <w:b/>
                                <w:bCs/>
                                <w:color w:val="000000" w:themeColor="text1"/>
                                <w:kern w:val="24"/>
                                <w:sz w:val="28"/>
                                <w:szCs w:val="28"/>
                              </w:rPr>
                              <w:t>Exemple de Lands’ End (pp. 127-128):</w:t>
                            </w:r>
                          </w:p>
                          <w:p w14:paraId="71C00C8E" w14:textId="77777777" w:rsidR="00211AEA" w:rsidRDefault="00211AEA" w:rsidP="00DA60C9">
                            <w:pPr>
                              <w:pStyle w:val="NormalWeb"/>
                              <w:spacing w:before="0" w:beforeAutospacing="0" w:after="0" w:afterAutospacing="0"/>
                            </w:pPr>
                            <w:r>
                              <w:rPr>
                                <w:rFonts w:asciiTheme="minorHAnsi" w:hAnsi="Calibri" w:cstheme="minorBidi"/>
                                <w:color w:val="000000" w:themeColor="text1"/>
                                <w:kern w:val="24"/>
                                <w:sz w:val="28"/>
                                <w:szCs w:val="28"/>
                              </w:rPr>
                              <w:t>Utilisation d’un comptoir de données marketing pour centraliser l’information clients et rendre l’équipe de marketing plus autonome, capable d’organiser des campagnes de marketing sans avoir recours à l’exécutif</w:t>
                            </w:r>
                          </w:p>
                        </w:txbxContent>
                      </wps:txbx>
                      <wps:bodyPr wrap="square" rtlCol="0">
                        <a:spAutoFit/>
                      </wps:bodyPr>
                    </wps:wsp>
                  </a:graphicData>
                </a:graphic>
              </wp:anchor>
            </w:drawing>
          </mc:Choice>
          <mc:Fallback>
            <w:pict>
              <v:shape w14:anchorId="6B7D699A" id="TextBox 6" o:spid="_x0000_s1034" type="#_x0000_t202" style="position:absolute;left:0;text-align:left;margin-left:362.25pt;margin-top:17.2pt;width:164.45pt;height:278.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" filled="f" stroked="f">
                <v:textbox style="mso-fit-shape-to-text:t">
                  <w:txbxContent>
                    <w:p w14:paraId="5718E96E" w14:textId="77777777" w:rsidR="00211AEA" w:rsidRDefault="00211AEA" w:rsidP="00DA60C9">
                      <w:pPr>
                        <w:pStyle w:val="NormalWeb"/>
                        <w:spacing w:before="0" w:beforeAutospacing="0" w:after="0" w:afterAutospacing="0"/>
                      </w:pPr>
                      <w:r>
                        <w:rPr>
                          <w:rFonts w:asciiTheme="minorHAnsi" w:hAnsi="Calibri" w:cstheme="minorBidi"/>
                          <w:b/>
                          <w:bCs/>
                          <w:color w:val="000000" w:themeColor="text1"/>
                          <w:kern w:val="24"/>
                          <w:sz w:val="28"/>
                          <w:szCs w:val="28"/>
                        </w:rPr>
                        <w:t>Exemple de Lands’ End (pp. 127-128):</w:t>
                      </w:r>
                    </w:p>
                    <w:p w14:paraId="71C00C8E" w14:textId="77777777" w:rsidR="00211AEA" w:rsidRDefault="00211AEA" w:rsidP="00DA60C9">
                      <w:pPr>
                        <w:pStyle w:val="NormalWeb"/>
                        <w:spacing w:before="0" w:beforeAutospacing="0" w:after="0" w:afterAutospacing="0"/>
                      </w:pPr>
                      <w:r>
                        <w:rPr>
                          <w:rFonts w:asciiTheme="minorHAnsi" w:hAnsi="Calibri" w:cstheme="minorBidi"/>
                          <w:color w:val="000000" w:themeColor="text1"/>
                          <w:kern w:val="24"/>
                          <w:sz w:val="28"/>
                          <w:szCs w:val="28"/>
                        </w:rPr>
                        <w:t>Utilisation d’un comptoir de données marketing pour centraliser l’information clients et rendre l’équipe de marketing plus autonome, capable d’organiser des campagnes de marketing sans avoir recours à l’exécutif</w:t>
                      </w:r>
                    </w:p>
                  </w:txbxContent>
                </v:textbox>
              </v:shape>
            </w:pict>
          </mc:Fallback>
        </mc:AlternateContent>
      </w:r>
      <w:r w:rsidRPr="00DA60C9">
        <w:rPr>
          <w:rFonts w:ascii="Times New Roman" w:hAnsi="Times New Roman" w:cs="Times New Roman"/>
          <w:noProof/>
          <w:sz w:val="24"/>
          <w:szCs w:val="24"/>
          <w:lang w:eastAsia="fr-CA"/>
        </w:rPr>
        <w:drawing>
          <wp:inline distT="0" distB="0" distL="0" distR="0" wp14:anchorId="4CE9861A" wp14:editId="25CD7D41">
            <wp:extent cx="4057152" cy="3267075"/>
            <wp:effectExtent l="0" t="0" r="635" b="0"/>
            <wp:docPr id="2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pic:cNvPicPr>
                      <a:picLocks noChangeAspect="1"/>
                    </pic:cNvPicPr>
                  </pic:nvPicPr>
                  <pic:blipFill>
                    <a:blip r:embed="rId29" cstate="print"/>
                    <a:stretch>
                      <a:fillRect/>
                    </a:stretch>
                  </pic:blipFill>
                  <pic:spPr>
                    <a:xfrm>
                      <a:off x="0" y="0"/>
                      <a:ext cx="4087207" cy="3291277"/>
                    </a:xfrm>
                    <a:prstGeom prst="rect">
                      <a:avLst/>
                    </a:prstGeom>
                  </pic:spPr>
                </pic:pic>
              </a:graphicData>
            </a:graphic>
          </wp:inline>
        </w:drawing>
      </w:r>
    </w:p>
    <w:p w14:paraId="786D483C" w14:textId="77777777" w:rsidR="009360D5" w:rsidRDefault="009360D5" w:rsidP="00302201">
      <w:pPr>
        <w:tabs>
          <w:tab w:val="left" w:pos="1476"/>
        </w:tabs>
        <w:rPr>
          <w:rFonts w:ascii="Times New Roman" w:hAnsi="Times New Roman" w:cs="Times New Roman"/>
          <w:b/>
          <w:sz w:val="24"/>
          <w:szCs w:val="24"/>
        </w:rPr>
      </w:pPr>
    </w:p>
    <w:p w14:paraId="45889997" w14:textId="7E6A5109" w:rsidR="00302201" w:rsidRDefault="00302201" w:rsidP="00302201">
      <w:pPr>
        <w:tabs>
          <w:tab w:val="left" w:pos="1476"/>
        </w:tabs>
        <w:rPr>
          <w:rFonts w:ascii="Times New Roman" w:hAnsi="Times New Roman" w:cs="Times New Roman"/>
          <w:b/>
          <w:sz w:val="24"/>
          <w:szCs w:val="24"/>
        </w:rPr>
      </w:pPr>
      <w:r>
        <w:rPr>
          <w:rFonts w:ascii="Times New Roman" w:hAnsi="Times New Roman" w:cs="Times New Roman"/>
          <w:b/>
          <w:sz w:val="24"/>
          <w:szCs w:val="24"/>
        </w:rPr>
        <w:t>Comment une base de données fonctionne.</w:t>
      </w:r>
    </w:p>
    <w:p w14:paraId="25BDDEED" w14:textId="0AF2E703" w:rsidR="00302201" w:rsidRDefault="00302201" w:rsidP="00302201">
      <w:pPr>
        <w:tabs>
          <w:tab w:val="left" w:pos="1476"/>
        </w:tabs>
        <w:rPr>
          <w:rFonts w:ascii="Times New Roman" w:hAnsi="Times New Roman" w:cs="Times New Roman"/>
          <w:sz w:val="24"/>
          <w:szCs w:val="24"/>
        </w:rPr>
      </w:pPr>
      <w:r>
        <w:rPr>
          <w:rFonts w:ascii="Times New Roman" w:hAnsi="Times New Roman" w:cs="Times New Roman"/>
          <w:sz w:val="24"/>
          <w:szCs w:val="24"/>
        </w:rPr>
        <w:t>Utilisateur – Système de gestion de base de donné –</w:t>
      </w:r>
      <w:r w:rsidR="004F0CB8">
        <w:rPr>
          <w:rFonts w:ascii="Times New Roman" w:hAnsi="Times New Roman" w:cs="Times New Roman"/>
          <w:sz w:val="24"/>
          <w:szCs w:val="24"/>
        </w:rPr>
        <w:t xml:space="preserve"> Entrepôt</w:t>
      </w:r>
      <w:r>
        <w:rPr>
          <w:rFonts w:ascii="Times New Roman" w:hAnsi="Times New Roman" w:cs="Times New Roman"/>
          <w:sz w:val="24"/>
          <w:szCs w:val="24"/>
        </w:rPr>
        <w:t xml:space="preserve"> de données.</w:t>
      </w:r>
      <w:r w:rsidR="009360D5">
        <w:rPr>
          <w:rFonts w:ascii="Times New Roman" w:hAnsi="Times New Roman" w:cs="Times New Roman"/>
          <w:sz w:val="24"/>
          <w:szCs w:val="24"/>
        </w:rPr>
        <w:t xml:space="preserve"> </w:t>
      </w:r>
    </w:p>
    <w:p w14:paraId="32314FF8" w14:textId="63D7A376" w:rsidR="00C1425B" w:rsidRPr="009360D5" w:rsidRDefault="009360D5" w:rsidP="00C1425B">
      <w:pPr>
        <w:tabs>
          <w:tab w:val="left" w:pos="1476"/>
        </w:tabs>
        <w:rPr>
          <w:rFonts w:ascii="Times New Roman" w:hAnsi="Times New Roman" w:cs="Times New Roman"/>
          <w:sz w:val="24"/>
          <w:szCs w:val="24"/>
        </w:rPr>
      </w:pPr>
      <w:r>
        <w:rPr>
          <w:rFonts w:ascii="Times New Roman" w:hAnsi="Times New Roman" w:cs="Times New Roman"/>
          <w:sz w:val="24"/>
          <w:szCs w:val="24"/>
        </w:rPr>
        <w:t>Un utilisateur en comptabilité va juste avoir access à 2-3 choses de la base de données grâce au SGBD.</w:t>
      </w:r>
    </w:p>
    <w:p w14:paraId="47FE1E60" w14:textId="6F0439FC" w:rsidR="00C1425B" w:rsidRDefault="00C1425B" w:rsidP="00C1425B">
      <w:pPr>
        <w:tabs>
          <w:tab w:val="left" w:pos="1476"/>
        </w:tabs>
        <w:rPr>
          <w:rFonts w:ascii="Times New Roman" w:hAnsi="Times New Roman" w:cs="Times New Roman"/>
          <w:b/>
          <w:sz w:val="24"/>
          <w:szCs w:val="24"/>
        </w:rPr>
      </w:pPr>
      <w:r>
        <w:rPr>
          <w:rFonts w:ascii="Times New Roman" w:hAnsi="Times New Roman" w:cs="Times New Roman"/>
          <w:b/>
          <w:sz w:val="24"/>
          <w:szCs w:val="24"/>
        </w:rPr>
        <w:t>Nettoyage de l’information.</w:t>
      </w:r>
    </w:p>
    <w:p w14:paraId="52D6A1E6" w14:textId="77777777" w:rsidR="00632B4E" w:rsidRPr="00C1425B" w:rsidRDefault="0086677E" w:rsidP="00C1425B">
      <w:pPr>
        <w:tabs>
          <w:tab w:val="left" w:pos="1476"/>
        </w:tabs>
        <w:rPr>
          <w:rFonts w:ascii="Times New Roman" w:hAnsi="Times New Roman" w:cs="Times New Roman"/>
          <w:sz w:val="24"/>
          <w:szCs w:val="24"/>
        </w:rPr>
      </w:pPr>
      <w:r w:rsidRPr="00C1425B">
        <w:rPr>
          <w:rFonts w:ascii="Times New Roman" w:hAnsi="Times New Roman" w:cs="Times New Roman"/>
          <w:sz w:val="24"/>
          <w:szCs w:val="24"/>
        </w:rPr>
        <w:t>Une organisation doit s’assurer de préserver la qualité de l’information contenue dans un entrepôt ou un comptoir de données</w:t>
      </w:r>
    </w:p>
    <w:p w14:paraId="0F0DC4A8" w14:textId="72D838BA" w:rsidR="00632B4E" w:rsidRPr="00C1425B" w:rsidRDefault="0086677E" w:rsidP="00C1425B">
      <w:pPr>
        <w:pStyle w:val="ListParagraph"/>
        <w:numPr>
          <w:ilvl w:val="0"/>
          <w:numId w:val="1"/>
        </w:numPr>
        <w:tabs>
          <w:tab w:val="left" w:pos="1476"/>
        </w:tabs>
        <w:rPr>
          <w:rFonts w:ascii="Times New Roman" w:hAnsi="Times New Roman" w:cs="Times New Roman"/>
          <w:sz w:val="24"/>
          <w:szCs w:val="24"/>
        </w:rPr>
      </w:pPr>
      <w:r w:rsidRPr="00C1425B">
        <w:rPr>
          <w:rFonts w:ascii="Times New Roman" w:hAnsi="Times New Roman" w:cs="Times New Roman"/>
          <w:sz w:val="24"/>
          <w:szCs w:val="24"/>
        </w:rPr>
        <w:t>D’abord au cours du processus ETC</w:t>
      </w:r>
    </w:p>
    <w:p w14:paraId="1E3E1B2E" w14:textId="00D79FA5" w:rsidR="00632B4E" w:rsidRPr="00C1425B" w:rsidRDefault="0086677E" w:rsidP="00C1425B">
      <w:pPr>
        <w:pStyle w:val="ListParagraph"/>
        <w:numPr>
          <w:ilvl w:val="0"/>
          <w:numId w:val="1"/>
        </w:numPr>
        <w:tabs>
          <w:tab w:val="left" w:pos="1476"/>
        </w:tabs>
        <w:rPr>
          <w:rFonts w:ascii="Times New Roman" w:hAnsi="Times New Roman" w:cs="Times New Roman"/>
          <w:sz w:val="24"/>
          <w:szCs w:val="24"/>
        </w:rPr>
      </w:pPr>
      <w:r w:rsidRPr="00C1425B">
        <w:rPr>
          <w:rFonts w:ascii="Times New Roman" w:hAnsi="Times New Roman" w:cs="Times New Roman"/>
          <w:sz w:val="24"/>
          <w:szCs w:val="24"/>
        </w:rPr>
        <w:t>Puis sur l’information stockée dans l’entrepôt de données</w:t>
      </w:r>
    </w:p>
    <w:p w14:paraId="4FA56563" w14:textId="77777777" w:rsidR="00632B4E" w:rsidRPr="00C1425B" w:rsidRDefault="0086677E" w:rsidP="00C1425B">
      <w:pPr>
        <w:tabs>
          <w:tab w:val="left" w:pos="1476"/>
        </w:tabs>
        <w:rPr>
          <w:rFonts w:ascii="Times New Roman" w:hAnsi="Times New Roman" w:cs="Times New Roman"/>
          <w:sz w:val="24"/>
          <w:szCs w:val="24"/>
        </w:rPr>
      </w:pPr>
      <w:r w:rsidRPr="00C1425B">
        <w:rPr>
          <w:rFonts w:ascii="Times New Roman" w:hAnsi="Times New Roman" w:cs="Times New Roman"/>
          <w:sz w:val="24"/>
          <w:szCs w:val="24"/>
        </w:rPr>
        <w:t>Nettoyage de l’information</w:t>
      </w:r>
    </w:p>
    <w:p w14:paraId="172F7137" w14:textId="1D386D7E" w:rsidR="00632B4E" w:rsidRPr="00C1425B" w:rsidRDefault="0086677E" w:rsidP="00C1425B">
      <w:pPr>
        <w:pStyle w:val="ListParagraph"/>
        <w:numPr>
          <w:ilvl w:val="0"/>
          <w:numId w:val="1"/>
        </w:numPr>
        <w:tabs>
          <w:tab w:val="left" w:pos="1476"/>
        </w:tabs>
        <w:rPr>
          <w:rFonts w:ascii="Times New Roman" w:hAnsi="Times New Roman" w:cs="Times New Roman"/>
          <w:sz w:val="24"/>
          <w:szCs w:val="24"/>
        </w:rPr>
      </w:pPr>
      <w:r w:rsidRPr="00C1425B">
        <w:rPr>
          <w:rFonts w:ascii="Times New Roman" w:hAnsi="Times New Roman" w:cs="Times New Roman"/>
          <w:sz w:val="24"/>
          <w:szCs w:val="24"/>
        </w:rPr>
        <w:t>Processus d’élimination et de correction ou de rejet d’une information incohérente, incorrecte ou incomplète</w:t>
      </w:r>
    </w:p>
    <w:p w14:paraId="12171430" w14:textId="6E00BB1F" w:rsidR="00632B4E" w:rsidRPr="00C1425B" w:rsidRDefault="0086677E" w:rsidP="00C1425B">
      <w:pPr>
        <w:pStyle w:val="ListParagraph"/>
        <w:numPr>
          <w:ilvl w:val="0"/>
          <w:numId w:val="1"/>
        </w:numPr>
        <w:tabs>
          <w:tab w:val="left" w:pos="1476"/>
        </w:tabs>
        <w:rPr>
          <w:rFonts w:ascii="Times New Roman" w:hAnsi="Times New Roman" w:cs="Times New Roman"/>
          <w:sz w:val="24"/>
          <w:szCs w:val="24"/>
        </w:rPr>
      </w:pPr>
      <w:r w:rsidRPr="00C1425B">
        <w:rPr>
          <w:rFonts w:ascii="Times New Roman" w:hAnsi="Times New Roman" w:cs="Times New Roman"/>
          <w:sz w:val="24"/>
          <w:szCs w:val="24"/>
        </w:rPr>
        <w:t>Effectué à l’aide de logiciels spécialisés</w:t>
      </w:r>
    </w:p>
    <w:p w14:paraId="103176E1" w14:textId="40CD1D0E" w:rsidR="00C1425B" w:rsidRDefault="00965F44" w:rsidP="00C1425B">
      <w:pPr>
        <w:tabs>
          <w:tab w:val="left" w:pos="1476"/>
        </w:tabs>
        <w:rPr>
          <w:rFonts w:ascii="Times New Roman" w:hAnsi="Times New Roman" w:cs="Times New Roman"/>
          <w:b/>
          <w:sz w:val="24"/>
          <w:szCs w:val="24"/>
        </w:rPr>
      </w:pPr>
      <w:r>
        <w:rPr>
          <w:rFonts w:ascii="Times New Roman" w:hAnsi="Times New Roman" w:cs="Times New Roman"/>
          <w:b/>
          <w:sz w:val="24"/>
          <w:szCs w:val="24"/>
        </w:rPr>
        <w:t>Rapport exactitude-complétude et couts.</w:t>
      </w:r>
    </w:p>
    <w:p w14:paraId="0CC51341" w14:textId="77777777" w:rsidR="00965F44" w:rsidRPr="00965F44" w:rsidRDefault="00965F44" w:rsidP="00965F44">
      <w:pPr>
        <w:tabs>
          <w:tab w:val="left" w:pos="1476"/>
        </w:tabs>
        <w:rPr>
          <w:rFonts w:ascii="Times New Roman" w:hAnsi="Times New Roman" w:cs="Times New Roman"/>
          <w:sz w:val="24"/>
          <w:szCs w:val="24"/>
        </w:rPr>
      </w:pPr>
      <w:r w:rsidRPr="00965F44">
        <w:rPr>
          <w:rFonts w:ascii="Times New Roman" w:hAnsi="Times New Roman" w:cs="Times New Roman"/>
          <w:sz w:val="24"/>
          <w:szCs w:val="24"/>
        </w:rPr>
        <w:t xml:space="preserve">Plus les </w:t>
      </w:r>
      <w:r w:rsidRPr="003B3B59">
        <w:rPr>
          <w:rFonts w:ascii="Times New Roman" w:hAnsi="Times New Roman" w:cs="Times New Roman"/>
          <w:b/>
          <w:sz w:val="24"/>
          <w:szCs w:val="24"/>
        </w:rPr>
        <w:t>critères de complétude et de précision de l’organisation sont élevés</w:t>
      </w:r>
      <w:r w:rsidRPr="00965F44">
        <w:rPr>
          <w:rFonts w:ascii="Times New Roman" w:hAnsi="Times New Roman" w:cs="Times New Roman"/>
          <w:sz w:val="24"/>
          <w:szCs w:val="24"/>
        </w:rPr>
        <w:t>, plus les coûts le sont aussi. C’est le rapport exactitude complétude qui détermine le niveau de qualité de l’information.</w:t>
      </w:r>
    </w:p>
    <w:p w14:paraId="17E080F3" w14:textId="16781A75" w:rsidR="00584A60" w:rsidRDefault="00965F44" w:rsidP="00965F44">
      <w:pPr>
        <w:tabs>
          <w:tab w:val="left" w:pos="1476"/>
        </w:tabs>
        <w:jc w:val="center"/>
        <w:rPr>
          <w:rFonts w:ascii="Times New Roman" w:hAnsi="Times New Roman" w:cs="Times New Roman"/>
          <w:b/>
          <w:sz w:val="24"/>
          <w:szCs w:val="24"/>
        </w:rPr>
      </w:pPr>
      <w:r w:rsidRPr="00965F44">
        <w:rPr>
          <w:rFonts w:ascii="Times New Roman" w:hAnsi="Times New Roman" w:cs="Times New Roman"/>
          <w:b/>
          <w:noProof/>
          <w:sz w:val="24"/>
          <w:szCs w:val="24"/>
          <w:lang w:eastAsia="fr-CA"/>
        </w:rPr>
        <w:drawing>
          <wp:inline distT="0" distB="0" distL="0" distR="0" wp14:anchorId="21F04D5F" wp14:editId="78FC0F78">
            <wp:extent cx="2047875" cy="2143569"/>
            <wp:effectExtent l="0" t="0" r="0" b="9525"/>
            <wp:docPr id="2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pic:cNvPicPr>
                      <a:picLocks noChangeAspect="1"/>
                    </pic:cNvPicPr>
                  </pic:nvPicPr>
                  <pic:blipFill>
                    <a:blip r:embed="rId30" cstate="print"/>
                    <a:stretch>
                      <a:fillRect/>
                    </a:stretch>
                  </pic:blipFill>
                  <pic:spPr>
                    <a:xfrm>
                      <a:off x="0" y="0"/>
                      <a:ext cx="2054478" cy="2150480"/>
                    </a:xfrm>
                    <a:prstGeom prst="rect">
                      <a:avLst/>
                    </a:prstGeom>
                  </pic:spPr>
                </pic:pic>
              </a:graphicData>
            </a:graphic>
          </wp:inline>
        </w:drawing>
      </w:r>
    </w:p>
    <w:p w14:paraId="189BBCAB" w14:textId="327239F1" w:rsidR="00584A60" w:rsidRDefault="00584A60" w:rsidP="00584A60">
      <w:pPr>
        <w:rPr>
          <w:rFonts w:ascii="Times New Roman" w:hAnsi="Times New Roman" w:cs="Times New Roman"/>
          <w:sz w:val="24"/>
          <w:szCs w:val="24"/>
        </w:rPr>
      </w:pPr>
    </w:p>
    <w:p w14:paraId="63259409" w14:textId="752E2BE2" w:rsidR="00965F44" w:rsidRDefault="00965F44" w:rsidP="00584A60">
      <w:pPr>
        <w:tabs>
          <w:tab w:val="left" w:pos="900"/>
        </w:tabs>
        <w:rPr>
          <w:rFonts w:ascii="Times New Roman" w:hAnsi="Times New Roman" w:cs="Times New Roman"/>
          <w:sz w:val="24"/>
          <w:szCs w:val="24"/>
        </w:rPr>
      </w:pPr>
    </w:p>
    <w:p w14:paraId="0756858D" w14:textId="551D7E51" w:rsidR="00584A60" w:rsidRDefault="00584A60" w:rsidP="00584A60">
      <w:pPr>
        <w:tabs>
          <w:tab w:val="left" w:pos="900"/>
        </w:tabs>
        <w:rPr>
          <w:rFonts w:ascii="Times New Roman" w:hAnsi="Times New Roman" w:cs="Times New Roman"/>
          <w:sz w:val="24"/>
          <w:szCs w:val="24"/>
        </w:rPr>
      </w:pPr>
    </w:p>
    <w:p w14:paraId="6783D82B" w14:textId="596895DA" w:rsidR="00584A60" w:rsidRDefault="00584A60" w:rsidP="00584A60">
      <w:pPr>
        <w:tabs>
          <w:tab w:val="left" w:pos="900"/>
        </w:tabs>
        <w:rPr>
          <w:rFonts w:ascii="Times New Roman" w:hAnsi="Times New Roman" w:cs="Times New Roman"/>
          <w:sz w:val="24"/>
          <w:szCs w:val="24"/>
        </w:rPr>
      </w:pPr>
    </w:p>
    <w:p w14:paraId="1C49C4FB" w14:textId="139137B3" w:rsidR="00584A60" w:rsidRDefault="00584A60" w:rsidP="00584A60">
      <w:pPr>
        <w:tabs>
          <w:tab w:val="left" w:pos="900"/>
        </w:tabs>
        <w:rPr>
          <w:rFonts w:ascii="Times New Roman" w:hAnsi="Times New Roman" w:cs="Times New Roman"/>
          <w:sz w:val="24"/>
          <w:szCs w:val="24"/>
        </w:rPr>
      </w:pPr>
    </w:p>
    <w:p w14:paraId="45128EEA" w14:textId="4CCA3D8E" w:rsidR="00584A60" w:rsidRDefault="00584A60" w:rsidP="00584A60">
      <w:pPr>
        <w:tabs>
          <w:tab w:val="left" w:pos="900"/>
        </w:tabs>
        <w:rPr>
          <w:rFonts w:ascii="Times New Roman" w:hAnsi="Times New Roman" w:cs="Times New Roman"/>
          <w:sz w:val="24"/>
          <w:szCs w:val="24"/>
        </w:rPr>
      </w:pPr>
    </w:p>
    <w:p w14:paraId="4ABD4E5F" w14:textId="5E4547D5" w:rsidR="00584A60" w:rsidRDefault="00584A60" w:rsidP="00584A60">
      <w:pPr>
        <w:tabs>
          <w:tab w:val="left" w:pos="900"/>
        </w:tabs>
        <w:rPr>
          <w:rFonts w:ascii="Times New Roman" w:hAnsi="Times New Roman" w:cs="Times New Roman"/>
          <w:b/>
          <w:sz w:val="24"/>
          <w:szCs w:val="24"/>
        </w:rPr>
      </w:pPr>
      <w:r>
        <w:rPr>
          <w:rFonts w:ascii="Times New Roman" w:hAnsi="Times New Roman" w:cs="Times New Roman"/>
          <w:b/>
          <w:sz w:val="24"/>
          <w:szCs w:val="24"/>
        </w:rPr>
        <w:t>Analyse et exploration des données (Base de l’intelligence d’affaires)</w:t>
      </w:r>
    </w:p>
    <w:p w14:paraId="71C2E62A" w14:textId="7925C693" w:rsidR="00584A60" w:rsidRPr="00584A60" w:rsidRDefault="00584A60" w:rsidP="00584A60">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Analyse multidimensionnelle </w:t>
      </w:r>
    </w:p>
    <w:p w14:paraId="211BFF0A" w14:textId="0DF7FAC8" w:rsidR="00632B4E" w:rsidRPr="00584A60" w:rsidRDefault="0086677E" w:rsidP="00584A60">
      <w:pPr>
        <w:pStyle w:val="ListParagraph"/>
        <w:tabs>
          <w:tab w:val="left" w:pos="900"/>
        </w:tabs>
        <w:rPr>
          <w:rFonts w:ascii="Times New Roman" w:hAnsi="Times New Roman" w:cs="Times New Roman"/>
          <w:sz w:val="24"/>
          <w:szCs w:val="24"/>
        </w:rPr>
      </w:pPr>
      <w:r w:rsidRPr="00584A60">
        <w:rPr>
          <w:rFonts w:ascii="Times New Roman" w:hAnsi="Times New Roman" w:cs="Times New Roman"/>
          <w:sz w:val="24"/>
          <w:szCs w:val="24"/>
        </w:rPr>
        <w:t xml:space="preserve">Base de données </w:t>
      </w:r>
      <w:r w:rsidR="00584A60" w:rsidRPr="00584A60">
        <w:rPr>
          <w:rFonts w:ascii="Times New Roman" w:hAnsi="Times New Roman" w:cs="Times New Roman"/>
          <w:sz w:val="24"/>
          <w:szCs w:val="24"/>
        </w:rPr>
        <w:t>relationnelle :</w:t>
      </w:r>
      <w:r w:rsidRPr="00584A60">
        <w:rPr>
          <w:rFonts w:ascii="Times New Roman" w:hAnsi="Times New Roman" w:cs="Times New Roman"/>
          <w:sz w:val="24"/>
          <w:szCs w:val="24"/>
        </w:rPr>
        <w:t xml:space="preserve"> deux dimensions (Instances et attributs d’une table)</w:t>
      </w:r>
    </w:p>
    <w:p w14:paraId="22E197DD" w14:textId="7452D682" w:rsidR="00584A60" w:rsidRDefault="0086677E" w:rsidP="00584A60">
      <w:pPr>
        <w:pStyle w:val="ListParagraph"/>
        <w:tabs>
          <w:tab w:val="left" w:pos="900"/>
        </w:tabs>
        <w:rPr>
          <w:rFonts w:ascii="Times New Roman" w:hAnsi="Times New Roman" w:cs="Times New Roman"/>
          <w:sz w:val="24"/>
          <w:szCs w:val="24"/>
        </w:rPr>
      </w:pPr>
      <w:r w:rsidRPr="00584A60">
        <w:rPr>
          <w:rFonts w:ascii="Times New Roman" w:hAnsi="Times New Roman" w:cs="Times New Roman"/>
          <w:b/>
          <w:bCs/>
          <w:sz w:val="24"/>
          <w:szCs w:val="24"/>
        </w:rPr>
        <w:t xml:space="preserve">Entrepôt de </w:t>
      </w:r>
      <w:r w:rsidR="00584A60" w:rsidRPr="00584A60">
        <w:rPr>
          <w:rFonts w:ascii="Times New Roman" w:hAnsi="Times New Roman" w:cs="Times New Roman"/>
          <w:b/>
          <w:bCs/>
          <w:sz w:val="24"/>
          <w:szCs w:val="24"/>
        </w:rPr>
        <w:t>données :</w:t>
      </w:r>
      <w:r w:rsidRPr="00584A60">
        <w:rPr>
          <w:rFonts w:ascii="Times New Roman" w:hAnsi="Times New Roman" w:cs="Times New Roman"/>
          <w:b/>
          <w:bCs/>
          <w:sz w:val="24"/>
          <w:szCs w:val="24"/>
        </w:rPr>
        <w:t xml:space="preserve"> multiples dimensions</w:t>
      </w:r>
      <w:r w:rsidRPr="00584A60">
        <w:rPr>
          <w:rFonts w:ascii="Times New Roman" w:hAnsi="Times New Roman" w:cs="Times New Roman"/>
          <w:sz w:val="24"/>
          <w:szCs w:val="24"/>
        </w:rPr>
        <w:t>, ou attributs (qui se situeraient dans des tables différentes dans une BD relationnelle)</w:t>
      </w:r>
    </w:p>
    <w:p w14:paraId="28FC40C6" w14:textId="05AB67A6" w:rsidR="00584A60" w:rsidRDefault="00584A60" w:rsidP="00584A60">
      <w:pPr>
        <w:tabs>
          <w:tab w:val="left" w:pos="900"/>
        </w:tabs>
        <w:rPr>
          <w:rFonts w:ascii="Times New Roman" w:hAnsi="Times New Roman" w:cs="Times New Roman"/>
          <w:b/>
          <w:sz w:val="24"/>
          <w:szCs w:val="24"/>
        </w:rPr>
      </w:pPr>
      <w:r>
        <w:rPr>
          <w:rFonts w:ascii="Times New Roman" w:hAnsi="Times New Roman" w:cs="Times New Roman"/>
          <w:b/>
          <w:sz w:val="24"/>
          <w:szCs w:val="24"/>
        </w:rPr>
        <w:t>Cube d’information.</w:t>
      </w:r>
    </w:p>
    <w:p w14:paraId="1BB3F677" w14:textId="0B87D15A" w:rsidR="00584A60" w:rsidRDefault="00584A60" w:rsidP="00584A60">
      <w:pPr>
        <w:tabs>
          <w:tab w:val="left" w:pos="900"/>
        </w:tabs>
        <w:rPr>
          <w:rFonts w:ascii="Times New Roman" w:hAnsi="Times New Roman" w:cs="Times New Roman"/>
          <w:b/>
          <w:sz w:val="24"/>
          <w:szCs w:val="24"/>
        </w:rPr>
      </w:pPr>
      <w:r w:rsidRPr="00584A60">
        <w:rPr>
          <w:rFonts w:ascii="Times New Roman" w:hAnsi="Times New Roman" w:cs="Times New Roman"/>
          <w:b/>
          <w:noProof/>
          <w:sz w:val="24"/>
          <w:szCs w:val="24"/>
          <w:lang w:eastAsia="fr-CA"/>
        </w:rPr>
        <w:drawing>
          <wp:inline distT="0" distB="0" distL="0" distR="0" wp14:anchorId="74771CB8" wp14:editId="560AC768">
            <wp:extent cx="5943600" cy="2707005"/>
            <wp:effectExtent l="0" t="0" r="0" b="0"/>
            <wp:docPr id="2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pic:cNvPicPr>
                      <a:picLocks noChangeAspect="1"/>
                    </pic:cNvPicPr>
                  </pic:nvPicPr>
                  <pic:blipFill>
                    <a:blip r:embed="rId31" cstate="print"/>
                    <a:stretch>
                      <a:fillRect/>
                    </a:stretch>
                  </pic:blipFill>
                  <pic:spPr>
                    <a:xfrm>
                      <a:off x="0" y="0"/>
                      <a:ext cx="5943600" cy="2707005"/>
                    </a:xfrm>
                    <a:prstGeom prst="rect">
                      <a:avLst/>
                    </a:prstGeom>
                  </pic:spPr>
                </pic:pic>
              </a:graphicData>
            </a:graphic>
          </wp:inline>
        </w:drawing>
      </w:r>
    </w:p>
    <w:p w14:paraId="3929001C" w14:textId="1067400D" w:rsidR="00584A60" w:rsidRDefault="00584A60" w:rsidP="00584A60">
      <w:pPr>
        <w:tabs>
          <w:tab w:val="left" w:pos="900"/>
        </w:tabs>
        <w:rPr>
          <w:rFonts w:ascii="Times New Roman" w:hAnsi="Times New Roman" w:cs="Times New Roman"/>
          <w:sz w:val="24"/>
          <w:szCs w:val="24"/>
        </w:rPr>
      </w:pPr>
      <w:r w:rsidRPr="00584A60">
        <w:rPr>
          <w:rFonts w:ascii="Times New Roman" w:hAnsi="Times New Roman" w:cs="Times New Roman"/>
          <w:sz w:val="24"/>
          <w:szCs w:val="24"/>
        </w:rPr>
        <w:t>Cube d’information pour l’analyse multidimensionnelle de quatre promotions au sujet de cinq produits dans trois succursales</w:t>
      </w:r>
      <w:r>
        <w:rPr>
          <w:rFonts w:ascii="Times New Roman" w:hAnsi="Times New Roman" w:cs="Times New Roman"/>
          <w:sz w:val="24"/>
          <w:szCs w:val="24"/>
        </w:rPr>
        <w:t>.</w:t>
      </w:r>
    </w:p>
    <w:p w14:paraId="6410FE2C" w14:textId="36FA8615" w:rsidR="00584A60" w:rsidRDefault="007A4081" w:rsidP="00584A60">
      <w:pPr>
        <w:tabs>
          <w:tab w:val="left" w:pos="900"/>
        </w:tabs>
        <w:rPr>
          <w:rFonts w:ascii="Times New Roman" w:hAnsi="Times New Roman" w:cs="Times New Roman"/>
          <w:b/>
          <w:sz w:val="24"/>
          <w:szCs w:val="24"/>
        </w:rPr>
      </w:pPr>
      <w:r>
        <w:rPr>
          <w:rFonts w:ascii="Times New Roman" w:hAnsi="Times New Roman" w:cs="Times New Roman"/>
          <w:b/>
          <w:sz w:val="24"/>
          <w:szCs w:val="24"/>
        </w:rPr>
        <w:t>Exploration (forage) de données.</w:t>
      </w:r>
    </w:p>
    <w:p w14:paraId="1DA4CED8" w14:textId="77777777" w:rsidR="00632B4E" w:rsidRPr="007A4081" w:rsidRDefault="0086677E" w:rsidP="007A4081">
      <w:pPr>
        <w:tabs>
          <w:tab w:val="left" w:pos="900"/>
        </w:tabs>
        <w:rPr>
          <w:rFonts w:ascii="Times New Roman" w:hAnsi="Times New Roman" w:cs="Times New Roman"/>
          <w:sz w:val="24"/>
          <w:szCs w:val="24"/>
        </w:rPr>
      </w:pPr>
      <w:r w:rsidRPr="007A4081">
        <w:rPr>
          <w:rFonts w:ascii="Times New Roman" w:hAnsi="Times New Roman" w:cs="Times New Roman"/>
          <w:bCs/>
          <w:sz w:val="24"/>
          <w:szCs w:val="24"/>
        </w:rPr>
        <w:t>Exploration de données</w:t>
      </w:r>
    </w:p>
    <w:p w14:paraId="569FF030" w14:textId="78F4AF91" w:rsidR="00632B4E" w:rsidRPr="007A4081" w:rsidRDefault="0086677E" w:rsidP="007A4081">
      <w:pPr>
        <w:pStyle w:val="ListParagraph"/>
        <w:numPr>
          <w:ilvl w:val="0"/>
          <w:numId w:val="1"/>
        </w:numPr>
        <w:tabs>
          <w:tab w:val="left" w:pos="900"/>
        </w:tabs>
        <w:rPr>
          <w:rFonts w:ascii="Times New Roman" w:hAnsi="Times New Roman" w:cs="Times New Roman"/>
          <w:sz w:val="24"/>
          <w:szCs w:val="24"/>
        </w:rPr>
      </w:pPr>
      <w:r w:rsidRPr="007A4081">
        <w:rPr>
          <w:rFonts w:ascii="Times New Roman" w:hAnsi="Times New Roman" w:cs="Times New Roman"/>
          <w:sz w:val="24"/>
          <w:szCs w:val="24"/>
        </w:rPr>
        <w:t>Processus d’analyse de données visant à extraire de l’</w:t>
      </w:r>
      <w:r w:rsidRPr="007A4081">
        <w:rPr>
          <w:rFonts w:ascii="Times New Roman" w:hAnsi="Times New Roman" w:cs="Times New Roman"/>
          <w:bCs/>
          <w:sz w:val="24"/>
          <w:szCs w:val="24"/>
        </w:rPr>
        <w:t>information que ne procurent pas les données elles-mêmes.</w:t>
      </w:r>
    </w:p>
    <w:p w14:paraId="50CE325C" w14:textId="3125EC53" w:rsidR="00632B4E" w:rsidRPr="007A4081" w:rsidRDefault="0086677E" w:rsidP="007A4081">
      <w:pPr>
        <w:pStyle w:val="ListParagraph"/>
        <w:numPr>
          <w:ilvl w:val="0"/>
          <w:numId w:val="1"/>
        </w:numPr>
        <w:tabs>
          <w:tab w:val="left" w:pos="900"/>
        </w:tabs>
        <w:rPr>
          <w:rFonts w:ascii="Times New Roman" w:hAnsi="Times New Roman" w:cs="Times New Roman"/>
          <w:sz w:val="24"/>
          <w:szCs w:val="24"/>
        </w:rPr>
      </w:pPr>
      <w:r w:rsidRPr="007A4081">
        <w:rPr>
          <w:rFonts w:ascii="Times New Roman" w:hAnsi="Times New Roman" w:cs="Times New Roman"/>
          <w:bCs/>
          <w:sz w:val="24"/>
          <w:szCs w:val="24"/>
        </w:rPr>
        <w:t>Techniques d’exploration de données</w:t>
      </w:r>
    </w:p>
    <w:p w14:paraId="116ED3DC" w14:textId="77777777" w:rsidR="00632B4E" w:rsidRPr="007A4081" w:rsidRDefault="0086677E" w:rsidP="007A4081">
      <w:pPr>
        <w:tabs>
          <w:tab w:val="left" w:pos="900"/>
        </w:tabs>
        <w:rPr>
          <w:rFonts w:ascii="Times New Roman" w:hAnsi="Times New Roman" w:cs="Times New Roman"/>
          <w:sz w:val="24"/>
          <w:szCs w:val="24"/>
        </w:rPr>
      </w:pPr>
      <w:r w:rsidRPr="007A4081">
        <w:rPr>
          <w:rFonts w:ascii="Times New Roman" w:hAnsi="Times New Roman" w:cs="Times New Roman"/>
          <w:sz w:val="24"/>
          <w:szCs w:val="24"/>
        </w:rPr>
        <w:t>Analyse par regroupement</w:t>
      </w:r>
    </w:p>
    <w:p w14:paraId="63C249A1" w14:textId="533F953D" w:rsidR="00632B4E" w:rsidRPr="007A4081" w:rsidRDefault="0086677E" w:rsidP="007A4081">
      <w:pPr>
        <w:pStyle w:val="ListParagraph"/>
        <w:numPr>
          <w:ilvl w:val="0"/>
          <w:numId w:val="1"/>
        </w:numPr>
        <w:tabs>
          <w:tab w:val="left" w:pos="900"/>
        </w:tabs>
        <w:rPr>
          <w:rFonts w:ascii="Times New Roman" w:hAnsi="Times New Roman" w:cs="Times New Roman"/>
          <w:sz w:val="24"/>
          <w:szCs w:val="24"/>
        </w:rPr>
      </w:pPr>
      <w:r w:rsidRPr="007A4081">
        <w:rPr>
          <w:rFonts w:ascii="Times New Roman" w:hAnsi="Times New Roman" w:cs="Times New Roman"/>
          <w:sz w:val="24"/>
          <w:szCs w:val="24"/>
        </w:rPr>
        <w:t>Ex: Comprendre les caractéristiques des segments de consommateurs les plus rentables selon leur code postal</w:t>
      </w:r>
    </w:p>
    <w:p w14:paraId="4BDDD4EB" w14:textId="77777777" w:rsidR="007A4081" w:rsidRDefault="0086677E" w:rsidP="007A4081">
      <w:pPr>
        <w:tabs>
          <w:tab w:val="left" w:pos="900"/>
        </w:tabs>
        <w:rPr>
          <w:rFonts w:ascii="Times New Roman" w:hAnsi="Times New Roman" w:cs="Times New Roman"/>
          <w:sz w:val="24"/>
          <w:szCs w:val="24"/>
        </w:rPr>
      </w:pPr>
      <w:r w:rsidRPr="007A4081">
        <w:rPr>
          <w:rFonts w:ascii="Times New Roman" w:hAnsi="Times New Roman" w:cs="Times New Roman"/>
          <w:sz w:val="24"/>
          <w:szCs w:val="24"/>
        </w:rPr>
        <w:t>Détection d’association</w:t>
      </w:r>
    </w:p>
    <w:p w14:paraId="322827C1" w14:textId="34BE244D" w:rsidR="00632B4E" w:rsidRPr="007A4081" w:rsidRDefault="0086677E" w:rsidP="007A4081">
      <w:pPr>
        <w:pStyle w:val="ListParagraph"/>
        <w:numPr>
          <w:ilvl w:val="0"/>
          <w:numId w:val="1"/>
        </w:numPr>
        <w:tabs>
          <w:tab w:val="left" w:pos="900"/>
        </w:tabs>
        <w:rPr>
          <w:rFonts w:ascii="Times New Roman" w:hAnsi="Times New Roman" w:cs="Times New Roman"/>
          <w:sz w:val="24"/>
          <w:szCs w:val="24"/>
        </w:rPr>
      </w:pPr>
      <w:r w:rsidRPr="007A4081">
        <w:rPr>
          <w:rFonts w:ascii="Times New Roman" w:hAnsi="Times New Roman" w:cs="Times New Roman"/>
          <w:sz w:val="24"/>
          <w:szCs w:val="24"/>
        </w:rPr>
        <w:t>Ex: Identification des produits le plus fréquemment achetés en même temps pour les mettre ensemble sur les étalages</w:t>
      </w:r>
    </w:p>
    <w:p w14:paraId="4989DFDE" w14:textId="1E71B679" w:rsidR="00632B4E" w:rsidRPr="007A4081" w:rsidRDefault="0086677E" w:rsidP="007A4081">
      <w:pPr>
        <w:tabs>
          <w:tab w:val="left" w:pos="900"/>
        </w:tabs>
        <w:rPr>
          <w:rFonts w:ascii="Times New Roman" w:hAnsi="Times New Roman" w:cs="Times New Roman"/>
          <w:sz w:val="24"/>
          <w:szCs w:val="24"/>
        </w:rPr>
      </w:pPr>
      <w:r w:rsidRPr="007A4081">
        <w:rPr>
          <w:rFonts w:ascii="Times New Roman" w:hAnsi="Times New Roman" w:cs="Times New Roman"/>
          <w:sz w:val="24"/>
          <w:szCs w:val="24"/>
        </w:rPr>
        <w:t>Analyse statistique</w:t>
      </w:r>
    </w:p>
    <w:p w14:paraId="17107ABF" w14:textId="5AA74E67" w:rsidR="00555470" w:rsidRPr="00555470" w:rsidRDefault="0086677E" w:rsidP="00555470">
      <w:pPr>
        <w:pStyle w:val="ListParagraph"/>
        <w:numPr>
          <w:ilvl w:val="0"/>
          <w:numId w:val="1"/>
        </w:numPr>
        <w:tabs>
          <w:tab w:val="left" w:pos="900"/>
        </w:tabs>
        <w:rPr>
          <w:rFonts w:ascii="Times New Roman" w:hAnsi="Times New Roman" w:cs="Times New Roman"/>
          <w:sz w:val="24"/>
          <w:szCs w:val="24"/>
        </w:rPr>
      </w:pPr>
      <w:r w:rsidRPr="007A4081">
        <w:rPr>
          <w:rFonts w:ascii="Times New Roman" w:hAnsi="Times New Roman" w:cs="Times New Roman"/>
          <w:sz w:val="24"/>
          <w:szCs w:val="24"/>
        </w:rPr>
        <w:lastRenderedPageBreak/>
        <w:t>Incluant analyse prédictive basée sur l’information en série chronologique</w:t>
      </w:r>
      <w:r w:rsidR="007A4081">
        <w:rPr>
          <w:rFonts w:ascii="Times New Roman" w:hAnsi="Times New Roman" w:cs="Times New Roman"/>
          <w:sz w:val="24"/>
          <w:szCs w:val="24"/>
        </w:rPr>
        <w:t xml:space="preserve"> </w:t>
      </w:r>
      <w:r w:rsidRPr="007A4081">
        <w:rPr>
          <w:rFonts w:ascii="Times New Roman" w:hAnsi="Times New Roman" w:cs="Times New Roman"/>
          <w:sz w:val="24"/>
          <w:szCs w:val="24"/>
        </w:rPr>
        <w:t>Ex: Nombre de visites d’un site Web sur une base horaire</w:t>
      </w:r>
    </w:p>
    <w:p w14:paraId="5F77A300" w14:textId="559BB7C7" w:rsidR="00555470" w:rsidRDefault="00555470" w:rsidP="00555470">
      <w:pPr>
        <w:tabs>
          <w:tab w:val="left" w:pos="900"/>
        </w:tabs>
        <w:rPr>
          <w:rFonts w:ascii="Times New Roman" w:hAnsi="Times New Roman" w:cs="Times New Roman"/>
          <w:b/>
          <w:sz w:val="24"/>
          <w:szCs w:val="24"/>
        </w:rPr>
      </w:pPr>
      <w:r>
        <w:rPr>
          <w:rFonts w:ascii="Times New Roman" w:hAnsi="Times New Roman" w:cs="Times New Roman"/>
          <w:b/>
          <w:sz w:val="24"/>
          <w:szCs w:val="24"/>
        </w:rPr>
        <w:t>Chapitre 7 : Le progiciel de gestion intégré.</w:t>
      </w:r>
    </w:p>
    <w:p w14:paraId="51E62DBA" w14:textId="05812968" w:rsidR="00B413A5" w:rsidRPr="00B413A5" w:rsidRDefault="00B413A5" w:rsidP="00B413A5">
      <w:pPr>
        <w:pStyle w:val="ListParagraph"/>
        <w:numPr>
          <w:ilvl w:val="0"/>
          <w:numId w:val="1"/>
        </w:numPr>
        <w:tabs>
          <w:tab w:val="left" w:pos="900"/>
        </w:tabs>
        <w:rPr>
          <w:rFonts w:ascii="Times New Roman" w:hAnsi="Times New Roman" w:cs="Times New Roman"/>
          <w:b/>
          <w:sz w:val="24"/>
          <w:szCs w:val="24"/>
        </w:rPr>
      </w:pPr>
      <w:r w:rsidRPr="00B413A5">
        <w:rPr>
          <w:rFonts w:ascii="Times New Roman" w:hAnsi="Times New Roman" w:cs="Times New Roman"/>
          <w:sz w:val="24"/>
          <w:szCs w:val="24"/>
        </w:rPr>
        <w:t>Progiciel que tous les compagnies peuvent implémenter dans leur organisation sans customisation. Près à utiliser.</w:t>
      </w:r>
    </w:p>
    <w:p w14:paraId="61FF814D" w14:textId="273385CA" w:rsidR="00D143D0" w:rsidRPr="005D4A44" w:rsidRDefault="006D1376" w:rsidP="005D4A44">
      <w:pPr>
        <w:pStyle w:val="ListParagraph"/>
        <w:numPr>
          <w:ilvl w:val="0"/>
          <w:numId w:val="1"/>
        </w:numPr>
        <w:tabs>
          <w:tab w:val="left" w:pos="900"/>
        </w:tabs>
        <w:rPr>
          <w:rFonts w:ascii="Times New Roman" w:hAnsi="Times New Roman" w:cs="Times New Roman"/>
          <w:sz w:val="24"/>
          <w:szCs w:val="24"/>
        </w:rPr>
      </w:pPr>
      <w:r w:rsidRPr="005D4A44">
        <w:rPr>
          <w:rFonts w:ascii="Times New Roman" w:hAnsi="Times New Roman" w:cs="Times New Roman"/>
          <w:sz w:val="24"/>
          <w:szCs w:val="24"/>
        </w:rPr>
        <w:t>SI fondé sur une série de modules logiciels combinés et sur une base de données centrale commune.</w:t>
      </w:r>
      <w:r w:rsidR="00006834">
        <w:rPr>
          <w:rFonts w:ascii="Times New Roman" w:hAnsi="Times New Roman" w:cs="Times New Roman"/>
          <w:sz w:val="24"/>
          <w:szCs w:val="24"/>
        </w:rPr>
        <w:t xml:space="preserve"> Access à plusieurs différentes informations. Vente peut avoir accès à la comptabilité.</w:t>
      </w:r>
    </w:p>
    <w:p w14:paraId="221047A2" w14:textId="66DC103D" w:rsidR="00D143D0" w:rsidRPr="005D4A44" w:rsidRDefault="006D1376" w:rsidP="005D4A44">
      <w:pPr>
        <w:pStyle w:val="ListParagraph"/>
        <w:numPr>
          <w:ilvl w:val="0"/>
          <w:numId w:val="1"/>
        </w:numPr>
        <w:tabs>
          <w:tab w:val="left" w:pos="900"/>
        </w:tabs>
        <w:rPr>
          <w:rFonts w:ascii="Times New Roman" w:hAnsi="Times New Roman" w:cs="Times New Roman"/>
          <w:sz w:val="24"/>
          <w:szCs w:val="24"/>
        </w:rPr>
      </w:pPr>
      <w:r w:rsidRPr="005D4A44">
        <w:rPr>
          <w:rFonts w:ascii="Times New Roman" w:hAnsi="Times New Roman" w:cs="Times New Roman"/>
          <w:sz w:val="24"/>
          <w:szCs w:val="24"/>
        </w:rPr>
        <w:t>La base de données recueille les données de nombreux services et de nombreux processus d’affaires importants dans presque tous les secteurs de l’entreprise.</w:t>
      </w:r>
    </w:p>
    <w:p w14:paraId="049C3DE0" w14:textId="21B3CA48" w:rsidR="005D4A44" w:rsidRPr="005D4A44" w:rsidRDefault="006D1376" w:rsidP="005D4A44">
      <w:pPr>
        <w:pStyle w:val="ListParagraph"/>
        <w:numPr>
          <w:ilvl w:val="0"/>
          <w:numId w:val="1"/>
        </w:numPr>
        <w:tabs>
          <w:tab w:val="left" w:pos="900"/>
        </w:tabs>
        <w:jc w:val="center"/>
        <w:rPr>
          <w:rFonts w:ascii="Times New Roman" w:hAnsi="Times New Roman" w:cs="Times New Roman"/>
          <w:sz w:val="24"/>
          <w:szCs w:val="24"/>
        </w:rPr>
      </w:pPr>
      <w:r w:rsidRPr="005D4A44">
        <w:rPr>
          <w:rFonts w:ascii="Times New Roman" w:hAnsi="Times New Roman" w:cs="Times New Roman"/>
          <w:sz w:val="24"/>
          <w:szCs w:val="24"/>
        </w:rPr>
        <w:t>Les données générées par un processus d’affaires sont</w:t>
      </w:r>
      <w:r w:rsidR="005D4A44">
        <w:rPr>
          <w:rFonts w:ascii="Times New Roman" w:hAnsi="Times New Roman" w:cs="Times New Roman"/>
          <w:sz w:val="24"/>
          <w:szCs w:val="24"/>
        </w:rPr>
        <w:t xml:space="preserve"> immédiatement disponibles pour </w:t>
      </w:r>
      <w:r w:rsidRPr="005D4A44">
        <w:rPr>
          <w:rFonts w:ascii="Times New Roman" w:hAnsi="Times New Roman" w:cs="Times New Roman"/>
          <w:sz w:val="24"/>
          <w:szCs w:val="24"/>
        </w:rPr>
        <w:t>les autres processus d’affaires (automatisation des processus d’affaires).</w:t>
      </w:r>
      <w:r w:rsidR="005D4A44" w:rsidRPr="005D4A44">
        <w:rPr>
          <w:noProof/>
          <w:lang w:eastAsia="fr-CA"/>
        </w:rPr>
        <w:t xml:space="preserve"> </w:t>
      </w:r>
      <w:r w:rsidR="005D4A44" w:rsidRPr="005D4A44">
        <w:rPr>
          <w:rFonts w:ascii="Times New Roman" w:hAnsi="Times New Roman" w:cs="Times New Roman"/>
          <w:noProof/>
          <w:sz w:val="24"/>
          <w:szCs w:val="24"/>
          <w:lang w:eastAsia="fr-CA"/>
        </w:rPr>
        <w:drawing>
          <wp:inline distT="0" distB="0" distL="0" distR="0" wp14:anchorId="448D644A" wp14:editId="326CA501">
            <wp:extent cx="2810933" cy="2171647"/>
            <wp:effectExtent l="0" t="0" r="8890" b="635"/>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32" cstate="print"/>
                    <a:srcRect/>
                    <a:stretch>
                      <a:fillRect/>
                    </a:stretch>
                  </pic:blipFill>
                  <pic:spPr bwMode="auto">
                    <a:xfrm>
                      <a:off x="0" y="0"/>
                      <a:ext cx="2814341" cy="2174280"/>
                    </a:xfrm>
                    <a:prstGeom prst="rect">
                      <a:avLst/>
                    </a:prstGeom>
                    <a:noFill/>
                    <a:ln w="9525">
                      <a:noFill/>
                      <a:miter lim="800000"/>
                      <a:headEnd/>
                      <a:tailEnd/>
                    </a:ln>
                  </pic:spPr>
                </pic:pic>
              </a:graphicData>
            </a:graphic>
          </wp:inline>
        </w:drawing>
      </w:r>
      <w:r w:rsidR="005D4A44">
        <w:t xml:space="preserve"> </w:t>
      </w:r>
    </w:p>
    <w:p w14:paraId="0288018B" w14:textId="1D1E0385" w:rsidR="00355FDA" w:rsidRDefault="005D4A44" w:rsidP="00DD3392">
      <w:pPr>
        <w:tabs>
          <w:tab w:val="left" w:pos="900"/>
        </w:tabs>
        <w:ind w:left="360"/>
        <w:rPr>
          <w:rFonts w:ascii="Times New Roman" w:hAnsi="Times New Roman" w:cs="Times New Roman"/>
          <w:sz w:val="24"/>
          <w:szCs w:val="24"/>
        </w:rPr>
      </w:pPr>
      <w:r>
        <w:rPr>
          <w:noProof/>
          <w:lang w:eastAsia="fr-CA"/>
        </w:rPr>
        <w:drawing>
          <wp:inline distT="0" distB="0" distL="0" distR="0" wp14:anchorId="7A2023FB" wp14:editId="2D66C6C6">
            <wp:extent cx="5943600" cy="32969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296920"/>
                    </a:xfrm>
                    <a:prstGeom prst="rect">
                      <a:avLst/>
                    </a:prstGeom>
                  </pic:spPr>
                </pic:pic>
              </a:graphicData>
            </a:graphic>
          </wp:inline>
        </w:drawing>
      </w:r>
    </w:p>
    <w:p w14:paraId="7D202294" w14:textId="551B43C0" w:rsidR="00355FDA" w:rsidRDefault="00355FDA" w:rsidP="00555470">
      <w:pPr>
        <w:tabs>
          <w:tab w:val="left" w:pos="900"/>
        </w:tabs>
        <w:rPr>
          <w:rFonts w:ascii="Times New Roman" w:hAnsi="Times New Roman" w:cs="Times New Roman"/>
          <w:sz w:val="24"/>
          <w:szCs w:val="24"/>
        </w:rPr>
      </w:pPr>
      <w:r>
        <w:rPr>
          <w:noProof/>
          <w:lang w:eastAsia="fr-CA"/>
        </w:rPr>
        <w:lastRenderedPageBreak/>
        <w:drawing>
          <wp:inline distT="0" distB="0" distL="0" distR="0" wp14:anchorId="29A563FE" wp14:editId="3B0BF74E">
            <wp:extent cx="5943600" cy="380619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806190"/>
                    </a:xfrm>
                    <a:prstGeom prst="rect">
                      <a:avLst/>
                    </a:prstGeom>
                  </pic:spPr>
                </pic:pic>
              </a:graphicData>
            </a:graphic>
          </wp:inline>
        </w:drawing>
      </w:r>
    </w:p>
    <w:p w14:paraId="1203037B" w14:textId="3184A50E" w:rsidR="00355FDA" w:rsidRDefault="00355FDA" w:rsidP="00555470">
      <w:pPr>
        <w:tabs>
          <w:tab w:val="left" w:pos="900"/>
        </w:tabs>
        <w:rPr>
          <w:rFonts w:ascii="Times New Roman" w:hAnsi="Times New Roman" w:cs="Times New Roman"/>
          <w:b/>
          <w:sz w:val="24"/>
          <w:szCs w:val="24"/>
        </w:rPr>
      </w:pPr>
      <w:r w:rsidRPr="00355FDA">
        <w:rPr>
          <w:rFonts w:ascii="Times New Roman" w:hAnsi="Times New Roman" w:cs="Times New Roman"/>
          <w:b/>
          <w:sz w:val="24"/>
          <w:szCs w:val="24"/>
        </w:rPr>
        <w:t>Clarification sur le vocabulaire.</w:t>
      </w:r>
    </w:p>
    <w:p w14:paraId="48BCD9BC" w14:textId="2AB074AB" w:rsidR="00355FDA" w:rsidRPr="00DD3392" w:rsidRDefault="00355FDA" w:rsidP="00355FDA">
      <w:pPr>
        <w:pStyle w:val="ListParagraph"/>
        <w:numPr>
          <w:ilvl w:val="0"/>
          <w:numId w:val="1"/>
        </w:numPr>
        <w:tabs>
          <w:tab w:val="left" w:pos="900"/>
        </w:tabs>
        <w:rPr>
          <w:rFonts w:ascii="Times New Roman" w:hAnsi="Times New Roman" w:cs="Times New Roman"/>
          <w:b/>
          <w:sz w:val="24"/>
          <w:szCs w:val="24"/>
        </w:rPr>
      </w:pPr>
      <w:r w:rsidRPr="00DD3392">
        <w:rPr>
          <w:rFonts w:ascii="Times New Roman" w:hAnsi="Times New Roman" w:cs="Times New Roman"/>
          <w:b/>
          <w:sz w:val="24"/>
          <w:szCs w:val="24"/>
        </w:rPr>
        <w:t>Système d’entreprise.</w:t>
      </w:r>
    </w:p>
    <w:p w14:paraId="4E787DD1" w14:textId="52CBFC24" w:rsidR="00355FDA" w:rsidRDefault="00355FDA" w:rsidP="00355FDA">
      <w:pPr>
        <w:pStyle w:val="ListParagraph"/>
        <w:tabs>
          <w:tab w:val="left" w:pos="900"/>
        </w:tabs>
        <w:rPr>
          <w:rFonts w:ascii="Times New Roman" w:hAnsi="Times New Roman" w:cs="Times New Roman"/>
          <w:sz w:val="24"/>
          <w:szCs w:val="24"/>
        </w:rPr>
      </w:pPr>
      <w:r>
        <w:rPr>
          <w:rFonts w:ascii="Times New Roman" w:hAnsi="Times New Roman" w:cs="Times New Roman"/>
          <w:sz w:val="24"/>
          <w:szCs w:val="24"/>
        </w:rPr>
        <w:t>SI qui recueillie les données sur les processus d’affaires de tous les services et toutes les fonctions de l’organisation et les stockent dans un référentiel central permettant à tous les secteurs de l’entreprise d’accéder à l’information nécessaire au fonctionnement et à la prise de décision.</w:t>
      </w:r>
    </w:p>
    <w:p w14:paraId="7694CE70" w14:textId="1DCE83B0" w:rsidR="00D164C3" w:rsidRDefault="00D164C3" w:rsidP="00D164C3">
      <w:pPr>
        <w:pStyle w:val="ListParagraph"/>
        <w:numPr>
          <w:ilvl w:val="0"/>
          <w:numId w:val="1"/>
        </w:numPr>
        <w:tabs>
          <w:tab w:val="left" w:pos="900"/>
        </w:tabs>
        <w:rPr>
          <w:rFonts w:ascii="Times New Roman" w:hAnsi="Times New Roman" w:cs="Times New Roman"/>
          <w:b/>
          <w:sz w:val="24"/>
          <w:szCs w:val="24"/>
        </w:rPr>
      </w:pPr>
      <w:r>
        <w:rPr>
          <w:rFonts w:ascii="Times New Roman" w:hAnsi="Times New Roman" w:cs="Times New Roman"/>
          <w:b/>
          <w:sz w:val="24"/>
          <w:szCs w:val="24"/>
        </w:rPr>
        <w:t>Progiciel</w:t>
      </w:r>
    </w:p>
    <w:p w14:paraId="169EABC4" w14:textId="5B3D6578" w:rsidR="00D164C3" w:rsidRDefault="00D164C3" w:rsidP="00D164C3">
      <w:pPr>
        <w:pStyle w:val="ListParagraph"/>
        <w:tabs>
          <w:tab w:val="left" w:pos="900"/>
        </w:tabs>
        <w:rPr>
          <w:rFonts w:ascii="Times New Roman" w:hAnsi="Times New Roman" w:cs="Times New Roman"/>
          <w:sz w:val="24"/>
          <w:szCs w:val="24"/>
        </w:rPr>
      </w:pPr>
      <w:r>
        <w:rPr>
          <w:rFonts w:ascii="Times New Roman" w:hAnsi="Times New Roman" w:cs="Times New Roman"/>
          <w:sz w:val="24"/>
          <w:szCs w:val="24"/>
        </w:rPr>
        <w:t>Contraction de produit et logiciel, est un logiciel applicatif : Prêt à porter. Contraire : Logiciel sur mesure.</w:t>
      </w:r>
    </w:p>
    <w:p w14:paraId="5D6A88D4" w14:textId="783A233F" w:rsidR="00D164C3" w:rsidRDefault="00D164C3" w:rsidP="00D164C3">
      <w:pPr>
        <w:pStyle w:val="ListParagraph"/>
        <w:numPr>
          <w:ilvl w:val="0"/>
          <w:numId w:val="1"/>
        </w:numPr>
        <w:tabs>
          <w:tab w:val="left" w:pos="900"/>
        </w:tabs>
        <w:rPr>
          <w:rFonts w:ascii="Times New Roman" w:hAnsi="Times New Roman" w:cs="Times New Roman"/>
          <w:b/>
          <w:sz w:val="24"/>
          <w:szCs w:val="24"/>
        </w:rPr>
      </w:pPr>
      <w:r>
        <w:rPr>
          <w:rFonts w:ascii="Times New Roman" w:hAnsi="Times New Roman" w:cs="Times New Roman"/>
          <w:b/>
          <w:sz w:val="24"/>
          <w:szCs w:val="24"/>
        </w:rPr>
        <w:t>Progiciel de ge</w:t>
      </w:r>
      <w:r w:rsidR="007326C5">
        <w:rPr>
          <w:rFonts w:ascii="Times New Roman" w:hAnsi="Times New Roman" w:cs="Times New Roman"/>
          <w:b/>
          <w:sz w:val="24"/>
          <w:szCs w:val="24"/>
        </w:rPr>
        <w:t>stion intégré.</w:t>
      </w:r>
    </w:p>
    <w:p w14:paraId="69672EE8" w14:textId="50C561EF" w:rsidR="007326C5" w:rsidRDefault="007326C5" w:rsidP="00167499">
      <w:pPr>
        <w:pStyle w:val="ListParagraph"/>
        <w:tabs>
          <w:tab w:val="left" w:pos="900"/>
        </w:tabs>
        <w:rPr>
          <w:rFonts w:ascii="Times New Roman" w:hAnsi="Times New Roman" w:cs="Times New Roman"/>
          <w:sz w:val="24"/>
          <w:szCs w:val="24"/>
        </w:rPr>
      </w:pPr>
      <w:r>
        <w:rPr>
          <w:rFonts w:ascii="Times New Roman" w:hAnsi="Times New Roman" w:cs="Times New Roman"/>
          <w:sz w:val="24"/>
          <w:szCs w:val="24"/>
        </w:rPr>
        <w:t>Un progiciel intègre les principales composantes fonctionnelles de l’entreprise : comptabilité</w:t>
      </w:r>
      <w:r w:rsidRPr="00167499">
        <w:rPr>
          <w:rFonts w:ascii="Times New Roman" w:hAnsi="Times New Roman" w:cs="Times New Roman"/>
          <w:sz w:val="24"/>
          <w:szCs w:val="24"/>
        </w:rPr>
        <w:t xml:space="preserve"> et finances, production, ressources humaines = Système d’entreprise acheté d’un vendeur tel que SAP.</w:t>
      </w:r>
    </w:p>
    <w:p w14:paraId="3F4AF620" w14:textId="43D3B8C4" w:rsidR="00167499" w:rsidRDefault="00167499" w:rsidP="00167499">
      <w:pPr>
        <w:tabs>
          <w:tab w:val="left" w:pos="900"/>
        </w:tabs>
        <w:rPr>
          <w:rFonts w:ascii="Times New Roman" w:hAnsi="Times New Roman" w:cs="Times New Roman"/>
          <w:b/>
          <w:sz w:val="24"/>
          <w:szCs w:val="24"/>
        </w:rPr>
      </w:pPr>
      <w:r>
        <w:rPr>
          <w:rFonts w:ascii="Times New Roman" w:hAnsi="Times New Roman" w:cs="Times New Roman"/>
          <w:b/>
          <w:sz w:val="24"/>
          <w:szCs w:val="24"/>
        </w:rPr>
        <w:t>Le PGI et les systèmes existants.</w:t>
      </w:r>
    </w:p>
    <w:p w14:paraId="7BA63A04" w14:textId="77777777" w:rsidR="00D143D0" w:rsidRPr="00167499" w:rsidRDefault="006D1376" w:rsidP="00456B08">
      <w:pPr>
        <w:numPr>
          <w:ilvl w:val="0"/>
          <w:numId w:val="6"/>
        </w:numPr>
        <w:tabs>
          <w:tab w:val="left" w:pos="900"/>
        </w:tabs>
        <w:spacing w:line="240" w:lineRule="auto"/>
        <w:rPr>
          <w:rFonts w:ascii="Times New Roman" w:hAnsi="Times New Roman" w:cs="Times New Roman"/>
          <w:sz w:val="24"/>
          <w:szCs w:val="24"/>
        </w:rPr>
      </w:pPr>
      <w:r w:rsidRPr="00167499">
        <w:rPr>
          <w:rFonts w:ascii="Times New Roman" w:hAnsi="Times New Roman" w:cs="Times New Roman"/>
          <w:sz w:val="24"/>
          <w:szCs w:val="24"/>
        </w:rPr>
        <w:t>Le PGI est souvent appelé à remplacer des systèmes existants</w:t>
      </w:r>
    </w:p>
    <w:p w14:paraId="12260F13" w14:textId="77777777" w:rsidR="00167499" w:rsidRPr="00167499" w:rsidRDefault="006D1376" w:rsidP="00167499">
      <w:pPr>
        <w:pStyle w:val="ListParagraph"/>
        <w:numPr>
          <w:ilvl w:val="0"/>
          <w:numId w:val="1"/>
        </w:numPr>
        <w:tabs>
          <w:tab w:val="left" w:pos="900"/>
        </w:tabs>
        <w:spacing w:line="240" w:lineRule="auto"/>
        <w:rPr>
          <w:rFonts w:ascii="Times New Roman" w:hAnsi="Times New Roman" w:cs="Times New Roman"/>
          <w:sz w:val="24"/>
          <w:szCs w:val="24"/>
        </w:rPr>
      </w:pPr>
      <w:r w:rsidRPr="00167499">
        <w:rPr>
          <w:rFonts w:ascii="Times New Roman" w:hAnsi="Times New Roman" w:cs="Times New Roman"/>
          <w:b/>
          <w:bCs/>
          <w:sz w:val="24"/>
          <w:szCs w:val="24"/>
        </w:rPr>
        <w:t>Système patrimoniaux</w:t>
      </w:r>
    </w:p>
    <w:p w14:paraId="4F2F2841" w14:textId="77777777" w:rsidR="00167499" w:rsidRDefault="006D1376" w:rsidP="00167499">
      <w:pPr>
        <w:pStyle w:val="ListParagraph"/>
        <w:tabs>
          <w:tab w:val="left" w:pos="900"/>
        </w:tabs>
        <w:spacing w:line="240" w:lineRule="auto"/>
        <w:rPr>
          <w:rFonts w:ascii="Times New Roman" w:hAnsi="Times New Roman" w:cs="Times New Roman"/>
          <w:sz w:val="24"/>
          <w:szCs w:val="24"/>
        </w:rPr>
      </w:pPr>
      <w:r w:rsidRPr="00167499">
        <w:rPr>
          <w:rFonts w:ascii="Times New Roman" w:hAnsi="Times New Roman" w:cs="Times New Roman"/>
          <w:sz w:val="24"/>
          <w:szCs w:val="24"/>
        </w:rPr>
        <w:t>Ancienne technologie informatique qui demeure en usage même après qu’un nouveau système a été offert parce qu’il effectue toujours le travail requis et que son remplacement serait coûteux</w:t>
      </w:r>
    </w:p>
    <w:p w14:paraId="5D7F59FB" w14:textId="134E9E13" w:rsidR="00D143D0" w:rsidRDefault="006D1376" w:rsidP="00167499">
      <w:pPr>
        <w:pStyle w:val="ListParagraph"/>
        <w:tabs>
          <w:tab w:val="left" w:pos="900"/>
        </w:tabs>
        <w:spacing w:line="240" w:lineRule="auto"/>
        <w:rPr>
          <w:rFonts w:ascii="Times New Roman" w:hAnsi="Times New Roman" w:cs="Times New Roman"/>
          <w:sz w:val="24"/>
          <w:szCs w:val="24"/>
        </w:rPr>
      </w:pPr>
      <w:r w:rsidRPr="00167499">
        <w:rPr>
          <w:rFonts w:ascii="Times New Roman" w:hAnsi="Times New Roman" w:cs="Times New Roman"/>
          <w:i/>
          <w:iCs/>
          <w:sz w:val="24"/>
          <w:szCs w:val="24"/>
        </w:rPr>
        <w:t xml:space="preserve">Mais… </w:t>
      </w:r>
      <w:r w:rsidRPr="00167499">
        <w:rPr>
          <w:rFonts w:ascii="Times New Roman" w:hAnsi="Times New Roman" w:cs="Times New Roman"/>
          <w:sz w:val="24"/>
          <w:szCs w:val="24"/>
        </w:rPr>
        <w:t>coûts de maintenance élevés, difficile à faire évoluer avec les besoins d’affaires</w:t>
      </w:r>
    </w:p>
    <w:p w14:paraId="4A1304A9" w14:textId="77777777" w:rsidR="00167499" w:rsidRPr="00167499" w:rsidRDefault="00167499" w:rsidP="00167499">
      <w:pPr>
        <w:pStyle w:val="ListParagraph"/>
        <w:tabs>
          <w:tab w:val="left" w:pos="900"/>
        </w:tabs>
        <w:spacing w:line="240" w:lineRule="auto"/>
        <w:rPr>
          <w:rFonts w:ascii="Times New Roman" w:hAnsi="Times New Roman" w:cs="Times New Roman"/>
          <w:sz w:val="24"/>
          <w:szCs w:val="24"/>
        </w:rPr>
      </w:pPr>
    </w:p>
    <w:p w14:paraId="7307F4FE" w14:textId="77777777" w:rsidR="00167499" w:rsidRPr="00167499" w:rsidRDefault="006D1376" w:rsidP="00167499">
      <w:pPr>
        <w:pStyle w:val="ListParagraph"/>
        <w:numPr>
          <w:ilvl w:val="0"/>
          <w:numId w:val="1"/>
        </w:numPr>
        <w:tabs>
          <w:tab w:val="left" w:pos="900"/>
        </w:tabs>
        <w:spacing w:line="240" w:lineRule="auto"/>
        <w:rPr>
          <w:rFonts w:ascii="Times New Roman" w:hAnsi="Times New Roman" w:cs="Times New Roman"/>
          <w:sz w:val="24"/>
          <w:szCs w:val="24"/>
        </w:rPr>
      </w:pPr>
      <w:r w:rsidRPr="00167499">
        <w:rPr>
          <w:rFonts w:ascii="Times New Roman" w:hAnsi="Times New Roman" w:cs="Times New Roman"/>
          <w:b/>
          <w:bCs/>
          <w:sz w:val="24"/>
          <w:szCs w:val="24"/>
        </w:rPr>
        <w:lastRenderedPageBreak/>
        <w:t>Systèmes fonctionnels</w:t>
      </w:r>
    </w:p>
    <w:p w14:paraId="12B22A0B" w14:textId="70C60D78" w:rsidR="00167499" w:rsidRDefault="006D1376" w:rsidP="00167499">
      <w:pPr>
        <w:pStyle w:val="ListParagraph"/>
        <w:tabs>
          <w:tab w:val="left" w:pos="900"/>
        </w:tabs>
        <w:spacing w:line="240" w:lineRule="auto"/>
        <w:rPr>
          <w:rFonts w:ascii="Times New Roman" w:hAnsi="Times New Roman" w:cs="Times New Roman"/>
          <w:sz w:val="24"/>
          <w:szCs w:val="24"/>
        </w:rPr>
      </w:pPr>
      <w:r w:rsidRPr="00167499">
        <w:rPr>
          <w:rFonts w:ascii="Times New Roman" w:hAnsi="Times New Roman" w:cs="Times New Roman"/>
          <w:sz w:val="24"/>
          <w:szCs w:val="24"/>
        </w:rPr>
        <w:t>Système et base de données développés pour les bes</w:t>
      </w:r>
      <w:r w:rsidR="00167499">
        <w:rPr>
          <w:rFonts w:ascii="Times New Roman" w:hAnsi="Times New Roman" w:cs="Times New Roman"/>
          <w:sz w:val="24"/>
          <w:szCs w:val="24"/>
        </w:rPr>
        <w:t xml:space="preserve">oins spécifiques d’une fonction </w:t>
      </w:r>
      <w:r w:rsidRPr="00167499">
        <w:rPr>
          <w:rFonts w:ascii="Times New Roman" w:hAnsi="Times New Roman" w:cs="Times New Roman"/>
          <w:sz w:val="24"/>
          <w:szCs w:val="24"/>
        </w:rPr>
        <w:t>organisationnelle</w:t>
      </w:r>
    </w:p>
    <w:p w14:paraId="7B89066E" w14:textId="3BBB1219" w:rsidR="00D143D0" w:rsidRPr="00167499" w:rsidRDefault="006D1376" w:rsidP="00167499">
      <w:pPr>
        <w:pStyle w:val="ListParagraph"/>
        <w:tabs>
          <w:tab w:val="left" w:pos="900"/>
        </w:tabs>
        <w:spacing w:line="240" w:lineRule="auto"/>
        <w:rPr>
          <w:rFonts w:ascii="Times New Roman" w:hAnsi="Times New Roman" w:cs="Times New Roman"/>
          <w:sz w:val="24"/>
          <w:szCs w:val="24"/>
        </w:rPr>
      </w:pPr>
      <w:r w:rsidRPr="00167499">
        <w:rPr>
          <w:rFonts w:ascii="Times New Roman" w:hAnsi="Times New Roman" w:cs="Times New Roman"/>
          <w:i/>
          <w:iCs/>
          <w:sz w:val="24"/>
          <w:szCs w:val="24"/>
        </w:rPr>
        <w:t xml:space="preserve">Mais… </w:t>
      </w:r>
      <w:r w:rsidRPr="00167499">
        <w:rPr>
          <w:rFonts w:ascii="Times New Roman" w:hAnsi="Times New Roman" w:cs="Times New Roman"/>
          <w:sz w:val="24"/>
          <w:szCs w:val="24"/>
        </w:rPr>
        <w:t>données dupliquées et difficiles à intégrer, problèmes de fonctionnement en silo</w:t>
      </w:r>
    </w:p>
    <w:p w14:paraId="7626F3E7" w14:textId="0EB94A8D" w:rsidR="00992684" w:rsidRDefault="00992684" w:rsidP="00167499">
      <w:pPr>
        <w:tabs>
          <w:tab w:val="left" w:pos="900"/>
        </w:tabs>
        <w:rPr>
          <w:rFonts w:ascii="Times New Roman" w:hAnsi="Times New Roman" w:cs="Times New Roman"/>
          <w:b/>
          <w:sz w:val="24"/>
          <w:szCs w:val="24"/>
        </w:rPr>
      </w:pPr>
      <w:r>
        <w:rPr>
          <w:rFonts w:ascii="Times New Roman" w:hAnsi="Times New Roman" w:cs="Times New Roman"/>
          <w:b/>
          <w:sz w:val="24"/>
          <w:szCs w:val="24"/>
        </w:rPr>
        <w:t>Modules du PGI</w:t>
      </w:r>
    </w:p>
    <w:p w14:paraId="756DB366" w14:textId="7F5B4E90" w:rsidR="00992684" w:rsidRDefault="00992684" w:rsidP="00992684">
      <w:pPr>
        <w:tabs>
          <w:tab w:val="left" w:pos="900"/>
        </w:tabs>
        <w:jc w:val="center"/>
        <w:rPr>
          <w:rFonts w:ascii="Times New Roman" w:hAnsi="Times New Roman" w:cs="Times New Roman"/>
          <w:b/>
          <w:sz w:val="24"/>
          <w:szCs w:val="24"/>
        </w:rPr>
      </w:pPr>
      <w:r w:rsidRPr="00992684">
        <w:rPr>
          <w:rFonts w:ascii="Times New Roman" w:hAnsi="Times New Roman" w:cs="Times New Roman"/>
          <w:b/>
          <w:noProof/>
          <w:sz w:val="24"/>
          <w:szCs w:val="24"/>
          <w:lang w:eastAsia="fr-CA"/>
        </w:rPr>
        <w:drawing>
          <wp:inline distT="0" distB="0" distL="0" distR="0" wp14:anchorId="62FF52F4" wp14:editId="5E568D0F">
            <wp:extent cx="4461933" cy="2080011"/>
            <wp:effectExtent l="0" t="0" r="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5" cstate="print"/>
                    <a:srcRect/>
                    <a:stretch>
                      <a:fillRect/>
                    </a:stretch>
                  </pic:blipFill>
                  <pic:spPr bwMode="auto">
                    <a:xfrm>
                      <a:off x="0" y="0"/>
                      <a:ext cx="4474405" cy="2085825"/>
                    </a:xfrm>
                    <a:prstGeom prst="rect">
                      <a:avLst/>
                    </a:prstGeom>
                    <a:noFill/>
                    <a:ln w="9525">
                      <a:noFill/>
                      <a:miter lim="800000"/>
                      <a:headEnd/>
                      <a:tailEnd/>
                    </a:ln>
                  </pic:spPr>
                </pic:pic>
              </a:graphicData>
            </a:graphic>
          </wp:inline>
        </w:drawing>
      </w:r>
    </w:p>
    <w:p w14:paraId="22F50A2F" w14:textId="77777777" w:rsidR="00D143D0" w:rsidRPr="00B50604" w:rsidRDefault="006D1376" w:rsidP="00456B08">
      <w:pPr>
        <w:numPr>
          <w:ilvl w:val="0"/>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b/>
          <w:bCs/>
          <w:sz w:val="24"/>
          <w:szCs w:val="24"/>
        </w:rPr>
        <w:t>Comptabilité et finances</w:t>
      </w:r>
    </w:p>
    <w:p w14:paraId="2D946C8A" w14:textId="13D4E66D"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Gère les données de comptabilité et les processus financiers au sein de l’entreprise en ce qui concerne le grand livre général, les comptes créditeurs, les comptes clients, le budget et la gestion des actifs.</w:t>
      </w:r>
      <w:r w:rsidR="009F425F">
        <w:rPr>
          <w:rFonts w:ascii="Times New Roman" w:hAnsi="Times New Roman" w:cs="Times New Roman"/>
          <w:sz w:val="24"/>
          <w:szCs w:val="24"/>
        </w:rPr>
        <w:t xml:space="preserve"> Then CPA comptable check ink.</w:t>
      </w:r>
    </w:p>
    <w:p w14:paraId="3214BE34"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Très utile pour la gestion du crédit en temps réel.</w:t>
      </w:r>
    </w:p>
    <w:p w14:paraId="60D1A316"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Outil par excellence pour effectuer l’analyse de rentabilité d’un produit ou pour créer des modèles de rentabilité.</w:t>
      </w:r>
    </w:p>
    <w:p w14:paraId="174E9057" w14:textId="3E89106A" w:rsidR="00D143D0" w:rsidRPr="00B50604" w:rsidRDefault="006D1376" w:rsidP="00456B08">
      <w:pPr>
        <w:pStyle w:val="ListParagraph"/>
        <w:numPr>
          <w:ilvl w:val="0"/>
          <w:numId w:val="7"/>
        </w:numPr>
        <w:tabs>
          <w:tab w:val="left" w:pos="900"/>
        </w:tabs>
        <w:spacing w:line="240" w:lineRule="auto"/>
        <w:rPr>
          <w:rFonts w:ascii="Times New Roman" w:hAnsi="Times New Roman" w:cs="Times New Roman"/>
          <w:b/>
          <w:sz w:val="24"/>
          <w:szCs w:val="24"/>
        </w:rPr>
      </w:pPr>
      <w:r w:rsidRPr="00B50604">
        <w:rPr>
          <w:rFonts w:ascii="Times New Roman" w:hAnsi="Times New Roman" w:cs="Times New Roman"/>
          <w:b/>
          <w:bCs/>
          <w:sz w:val="24"/>
          <w:szCs w:val="24"/>
        </w:rPr>
        <w:t>Production</w:t>
      </w:r>
    </w:p>
    <w:p w14:paraId="3C0424E9"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Traite les différents éléments de la planification et de l’exécution de la production tels que la prévision de la demande, le calendrier de la production, la comptabilité des coûts de production et le contrôle de la qualité.</w:t>
      </w:r>
    </w:p>
    <w:p w14:paraId="617AE3E1" w14:textId="747A0345" w:rsidR="00D143D0" w:rsidRPr="00B50604" w:rsidRDefault="006D1376" w:rsidP="00456B08">
      <w:pPr>
        <w:pStyle w:val="ListParagraph"/>
        <w:numPr>
          <w:ilvl w:val="0"/>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b/>
          <w:bCs/>
          <w:sz w:val="24"/>
          <w:szCs w:val="24"/>
        </w:rPr>
        <w:t>Ressources humaines</w:t>
      </w:r>
    </w:p>
    <w:p w14:paraId="428529EC"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Regroupe les données sur le personnel, y compris la paie, les avantages sociaux, l’indemnisation et l’évaluation du rendement.</w:t>
      </w:r>
    </w:p>
    <w:p w14:paraId="09A60DE4"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Assure aussi le respect des lois et des règlements relevant des différents ordres de gouvernement et des autorités fiscales.</w:t>
      </w:r>
    </w:p>
    <w:p w14:paraId="426F9E6C" w14:textId="77777777" w:rsidR="00D143D0" w:rsidRPr="00B50604" w:rsidRDefault="006D1376" w:rsidP="00456B08">
      <w:pPr>
        <w:numPr>
          <w:ilvl w:val="1"/>
          <w:numId w:val="7"/>
        </w:numPr>
        <w:tabs>
          <w:tab w:val="left" w:pos="900"/>
        </w:tabs>
        <w:spacing w:line="240" w:lineRule="auto"/>
        <w:rPr>
          <w:rFonts w:ascii="Times New Roman" w:hAnsi="Times New Roman" w:cs="Times New Roman"/>
          <w:sz w:val="24"/>
          <w:szCs w:val="24"/>
        </w:rPr>
      </w:pPr>
      <w:r w:rsidRPr="00B50604">
        <w:rPr>
          <w:rFonts w:ascii="Times New Roman" w:hAnsi="Times New Roman" w:cs="Times New Roman"/>
          <w:sz w:val="24"/>
          <w:szCs w:val="24"/>
        </w:rPr>
        <w:t>Permet d’effectuer des analyses détaillées relativement au personnel, par exemple pour repérer les individus susceptibles de quitter (via un module de IA, diapo suivante)</w:t>
      </w:r>
    </w:p>
    <w:p w14:paraId="6CE1E1BF" w14:textId="721DF706" w:rsidR="00B50604" w:rsidRDefault="00B50604" w:rsidP="00B50604">
      <w:pPr>
        <w:tabs>
          <w:tab w:val="left" w:pos="900"/>
        </w:tabs>
        <w:rPr>
          <w:rFonts w:ascii="Times New Roman" w:hAnsi="Times New Roman" w:cs="Times New Roman"/>
          <w:sz w:val="24"/>
          <w:szCs w:val="24"/>
        </w:rPr>
      </w:pPr>
    </w:p>
    <w:p w14:paraId="029A8AE8" w14:textId="43252A7E" w:rsidR="00B50604" w:rsidRDefault="00B50604" w:rsidP="00B50604">
      <w:pPr>
        <w:tabs>
          <w:tab w:val="left" w:pos="900"/>
        </w:tabs>
        <w:rPr>
          <w:rFonts w:ascii="Times New Roman" w:hAnsi="Times New Roman" w:cs="Times New Roman"/>
          <w:sz w:val="24"/>
          <w:szCs w:val="24"/>
        </w:rPr>
      </w:pPr>
    </w:p>
    <w:p w14:paraId="03DBFDD7" w14:textId="091EDDFB" w:rsidR="00B50604" w:rsidRDefault="00B50604" w:rsidP="00B50604">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Composantes élargies du PGI</w:t>
      </w:r>
    </w:p>
    <w:p w14:paraId="63A1A3C8" w14:textId="77777777" w:rsidR="004B369B" w:rsidRPr="004B369B" w:rsidRDefault="006D1376" w:rsidP="004B369B">
      <w:pPr>
        <w:pStyle w:val="ListParagraph"/>
        <w:numPr>
          <w:ilvl w:val="0"/>
          <w:numId w:val="1"/>
        </w:numPr>
        <w:tabs>
          <w:tab w:val="left" w:pos="900"/>
        </w:tabs>
        <w:rPr>
          <w:rFonts w:ascii="Times New Roman" w:hAnsi="Times New Roman" w:cs="Times New Roman"/>
          <w:sz w:val="24"/>
          <w:szCs w:val="24"/>
        </w:rPr>
      </w:pPr>
      <w:r w:rsidRPr="004B369B">
        <w:rPr>
          <w:rFonts w:ascii="Times New Roman" w:hAnsi="Times New Roman" w:cs="Times New Roman"/>
          <w:b/>
          <w:bCs/>
          <w:sz w:val="24"/>
          <w:szCs w:val="24"/>
        </w:rPr>
        <w:t>Intelligence d’affaires</w:t>
      </w:r>
    </w:p>
    <w:p w14:paraId="04836A6C" w14:textId="77777777" w:rsidR="004B369B" w:rsidRDefault="006D1376" w:rsidP="004B369B">
      <w:pPr>
        <w:pStyle w:val="ListParagraph"/>
        <w:tabs>
          <w:tab w:val="left" w:pos="900"/>
        </w:tabs>
        <w:rPr>
          <w:rFonts w:ascii="Times New Roman" w:hAnsi="Times New Roman" w:cs="Times New Roman"/>
          <w:sz w:val="24"/>
          <w:szCs w:val="24"/>
        </w:rPr>
      </w:pPr>
      <w:r w:rsidRPr="004B369B">
        <w:rPr>
          <w:rFonts w:ascii="Times New Roman" w:hAnsi="Times New Roman" w:cs="Times New Roman"/>
          <w:sz w:val="24"/>
          <w:szCs w:val="24"/>
        </w:rPr>
        <w:t>Analyse des données du PGI (limitées à celles-ci)</w:t>
      </w:r>
    </w:p>
    <w:p w14:paraId="55410DF2" w14:textId="63BA9060" w:rsidR="004B369B" w:rsidRPr="004B369B" w:rsidRDefault="004B369B" w:rsidP="004B369B">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b/>
          <w:bCs/>
          <w:sz w:val="24"/>
          <w:szCs w:val="24"/>
        </w:rPr>
        <w:t>Gestion de la relation client (GRC)</w:t>
      </w:r>
    </w:p>
    <w:p w14:paraId="00368DC1" w14:textId="7F75D2A5" w:rsidR="00B50604" w:rsidRDefault="004B369B" w:rsidP="004B369B">
      <w:pPr>
        <w:pStyle w:val="ListParagraph"/>
        <w:tabs>
          <w:tab w:val="left" w:pos="900"/>
        </w:tabs>
        <w:rPr>
          <w:rFonts w:ascii="Times New Roman" w:hAnsi="Times New Roman" w:cs="Times New Roman"/>
          <w:sz w:val="24"/>
          <w:szCs w:val="24"/>
        </w:rPr>
      </w:pPr>
      <w:r w:rsidRPr="004B369B">
        <w:rPr>
          <w:rFonts w:ascii="Times New Roman" w:hAnsi="Times New Roman" w:cs="Times New Roman"/>
          <w:sz w:val="24"/>
          <w:szCs w:val="24"/>
        </w:rPr>
        <w:t>Portrait intégré des données et des interactions clients pour mieux satisfaire leurs besoins</w:t>
      </w:r>
      <w:r w:rsidR="00074130">
        <w:rPr>
          <w:rFonts w:ascii="Times New Roman" w:hAnsi="Times New Roman" w:cs="Times New Roman"/>
          <w:sz w:val="24"/>
          <w:szCs w:val="24"/>
        </w:rPr>
        <w:t>.</w:t>
      </w:r>
    </w:p>
    <w:p w14:paraId="12BA33F5" w14:textId="5D6D3191" w:rsidR="004B369B" w:rsidRPr="004B369B" w:rsidRDefault="006D1376" w:rsidP="004B369B">
      <w:pPr>
        <w:pStyle w:val="ListParagraph"/>
        <w:numPr>
          <w:ilvl w:val="0"/>
          <w:numId w:val="1"/>
        </w:numPr>
        <w:tabs>
          <w:tab w:val="left" w:pos="900"/>
        </w:tabs>
        <w:rPr>
          <w:rFonts w:ascii="Times New Roman" w:hAnsi="Times New Roman" w:cs="Times New Roman"/>
          <w:sz w:val="24"/>
          <w:szCs w:val="24"/>
        </w:rPr>
      </w:pPr>
      <w:r w:rsidRPr="004B369B">
        <w:rPr>
          <w:rFonts w:ascii="Times New Roman" w:hAnsi="Times New Roman" w:cs="Times New Roman"/>
          <w:b/>
          <w:bCs/>
          <w:sz w:val="24"/>
          <w:szCs w:val="24"/>
        </w:rPr>
        <w:t>Gestion de la chaîne d’approvisionnement</w:t>
      </w:r>
      <w:r w:rsidR="004B369B">
        <w:rPr>
          <w:rFonts w:ascii="Times New Roman" w:hAnsi="Times New Roman" w:cs="Times New Roman"/>
          <w:b/>
          <w:bCs/>
          <w:sz w:val="24"/>
          <w:szCs w:val="24"/>
        </w:rPr>
        <w:t xml:space="preserve"> (GCA)</w:t>
      </w:r>
    </w:p>
    <w:p w14:paraId="025C0BC5" w14:textId="2C59F935" w:rsidR="00D143D0" w:rsidRPr="004B369B" w:rsidRDefault="006D1376" w:rsidP="004B369B">
      <w:pPr>
        <w:pStyle w:val="ListParagraph"/>
        <w:tabs>
          <w:tab w:val="left" w:pos="900"/>
        </w:tabs>
        <w:rPr>
          <w:rFonts w:ascii="Times New Roman" w:hAnsi="Times New Roman" w:cs="Times New Roman"/>
          <w:sz w:val="24"/>
          <w:szCs w:val="24"/>
        </w:rPr>
      </w:pPr>
      <w:r w:rsidRPr="004B369B">
        <w:rPr>
          <w:rFonts w:ascii="Times New Roman" w:hAnsi="Times New Roman" w:cs="Times New Roman"/>
          <w:sz w:val="24"/>
          <w:szCs w:val="24"/>
        </w:rPr>
        <w:t xml:space="preserve">Traite les flux de données d’une chaîne d’approvisionnement afin de maximiser l’efficacité et la rentabilité de la chaîne dans son ensemble </w:t>
      </w:r>
      <w:r w:rsidRPr="004B369B">
        <w:rPr>
          <w:rFonts w:ascii="Times New Roman" w:hAnsi="Times New Roman" w:cs="Times New Roman"/>
          <w:i/>
          <w:iCs/>
          <w:sz w:val="24"/>
          <w:szCs w:val="24"/>
        </w:rPr>
        <w:t>(version réduite d’un système de GCA, ch. 8)</w:t>
      </w:r>
    </w:p>
    <w:p w14:paraId="203C2A7B" w14:textId="77777777" w:rsidR="00D143D0" w:rsidRPr="004B369B" w:rsidRDefault="006D1376" w:rsidP="00456B08">
      <w:pPr>
        <w:pStyle w:val="ListParagraph"/>
        <w:numPr>
          <w:ilvl w:val="0"/>
          <w:numId w:val="8"/>
        </w:numPr>
        <w:tabs>
          <w:tab w:val="left" w:pos="900"/>
        </w:tabs>
        <w:rPr>
          <w:rFonts w:ascii="Times New Roman" w:hAnsi="Times New Roman" w:cs="Times New Roman"/>
          <w:sz w:val="24"/>
          <w:szCs w:val="24"/>
        </w:rPr>
      </w:pPr>
      <w:r w:rsidRPr="004B369B">
        <w:rPr>
          <w:rFonts w:ascii="Times New Roman" w:hAnsi="Times New Roman" w:cs="Times New Roman"/>
          <w:b/>
          <w:bCs/>
          <w:sz w:val="24"/>
          <w:szCs w:val="24"/>
        </w:rPr>
        <w:t>Affaires électroniques</w:t>
      </w:r>
    </w:p>
    <w:p w14:paraId="3F368714" w14:textId="1D6AE3B3" w:rsidR="00D143D0" w:rsidRPr="004B369B" w:rsidRDefault="006D1376" w:rsidP="004B369B">
      <w:pPr>
        <w:pStyle w:val="ListParagraph"/>
        <w:numPr>
          <w:ilvl w:val="0"/>
          <w:numId w:val="1"/>
        </w:numPr>
        <w:tabs>
          <w:tab w:val="left" w:pos="900"/>
        </w:tabs>
        <w:rPr>
          <w:rFonts w:ascii="Times New Roman" w:hAnsi="Times New Roman" w:cs="Times New Roman"/>
          <w:sz w:val="24"/>
          <w:szCs w:val="24"/>
        </w:rPr>
      </w:pPr>
      <w:r w:rsidRPr="004B369B">
        <w:rPr>
          <w:rFonts w:ascii="Times New Roman" w:hAnsi="Times New Roman" w:cs="Times New Roman"/>
          <w:sz w:val="24"/>
          <w:szCs w:val="24"/>
        </w:rPr>
        <w:t>Accès aux données du PGI par les clients et les fournisseurs via une interface Web.</w:t>
      </w:r>
    </w:p>
    <w:p w14:paraId="29E8E54E" w14:textId="77777777" w:rsidR="00D143D0" w:rsidRPr="004B369B" w:rsidRDefault="006D1376" w:rsidP="00456B08">
      <w:pPr>
        <w:pStyle w:val="ListParagraph"/>
        <w:numPr>
          <w:ilvl w:val="2"/>
          <w:numId w:val="8"/>
        </w:numPr>
        <w:tabs>
          <w:tab w:val="left" w:pos="900"/>
        </w:tabs>
        <w:rPr>
          <w:rFonts w:ascii="Times New Roman" w:hAnsi="Times New Roman" w:cs="Times New Roman"/>
          <w:sz w:val="24"/>
          <w:szCs w:val="24"/>
        </w:rPr>
      </w:pPr>
      <w:r w:rsidRPr="004B369B">
        <w:rPr>
          <w:rFonts w:ascii="Times New Roman" w:hAnsi="Times New Roman" w:cs="Times New Roman"/>
          <w:sz w:val="24"/>
          <w:szCs w:val="24"/>
        </w:rPr>
        <w:t>Cyberlogistique</w:t>
      </w:r>
    </w:p>
    <w:p w14:paraId="66B1AF69" w14:textId="7E13733B" w:rsidR="00D143D0" w:rsidRDefault="006D1376" w:rsidP="00456B08">
      <w:pPr>
        <w:pStyle w:val="ListParagraph"/>
        <w:numPr>
          <w:ilvl w:val="2"/>
          <w:numId w:val="8"/>
        </w:numPr>
        <w:tabs>
          <w:tab w:val="left" w:pos="900"/>
        </w:tabs>
        <w:rPr>
          <w:rFonts w:ascii="Times New Roman" w:hAnsi="Times New Roman" w:cs="Times New Roman"/>
          <w:sz w:val="24"/>
          <w:szCs w:val="24"/>
        </w:rPr>
      </w:pPr>
      <w:r w:rsidRPr="004B369B">
        <w:rPr>
          <w:rFonts w:ascii="Times New Roman" w:hAnsi="Times New Roman" w:cs="Times New Roman"/>
          <w:sz w:val="24"/>
          <w:szCs w:val="24"/>
        </w:rPr>
        <w:t>Approvisonnement électronique</w:t>
      </w:r>
    </w:p>
    <w:p w14:paraId="4B38A288" w14:textId="5FF0ADE0" w:rsidR="00EE25E2" w:rsidRDefault="00EE25E2" w:rsidP="00EE25E2">
      <w:pPr>
        <w:tabs>
          <w:tab w:val="left" w:pos="900"/>
        </w:tabs>
        <w:rPr>
          <w:rFonts w:ascii="Times New Roman" w:hAnsi="Times New Roman" w:cs="Times New Roman"/>
          <w:b/>
          <w:sz w:val="24"/>
          <w:szCs w:val="24"/>
        </w:rPr>
      </w:pPr>
      <w:r>
        <w:rPr>
          <w:rFonts w:ascii="Times New Roman" w:hAnsi="Times New Roman" w:cs="Times New Roman"/>
          <w:b/>
          <w:sz w:val="24"/>
          <w:szCs w:val="24"/>
        </w:rPr>
        <w:t>L’intégration des applications de systèmes de gestion.</w:t>
      </w:r>
    </w:p>
    <w:p w14:paraId="7BF91508" w14:textId="4027CB25" w:rsidR="004B369B" w:rsidRDefault="00EE25E2" w:rsidP="00EE25E2">
      <w:pPr>
        <w:tabs>
          <w:tab w:val="left" w:pos="900"/>
        </w:tabs>
        <w:jc w:val="center"/>
        <w:rPr>
          <w:rFonts w:ascii="Times New Roman" w:hAnsi="Times New Roman" w:cs="Times New Roman"/>
          <w:sz w:val="24"/>
          <w:szCs w:val="24"/>
        </w:rPr>
      </w:pPr>
      <w:r w:rsidRPr="00EE25E2">
        <w:rPr>
          <w:rFonts w:ascii="Times New Roman" w:hAnsi="Times New Roman" w:cs="Times New Roman"/>
          <w:noProof/>
          <w:sz w:val="24"/>
          <w:szCs w:val="24"/>
          <w:lang w:eastAsia="fr-CA"/>
        </w:rPr>
        <w:drawing>
          <wp:inline distT="0" distB="0" distL="0" distR="0" wp14:anchorId="50C34857" wp14:editId="68580898">
            <wp:extent cx="2794000" cy="2214603"/>
            <wp:effectExtent l="0" t="0" r="6350" b="0"/>
            <wp:docPr id="2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36" cstate="print"/>
                    <a:srcRect/>
                    <a:stretch>
                      <a:fillRect/>
                    </a:stretch>
                  </pic:blipFill>
                  <pic:spPr bwMode="auto">
                    <a:xfrm>
                      <a:off x="0" y="0"/>
                      <a:ext cx="2796603" cy="2216666"/>
                    </a:xfrm>
                    <a:prstGeom prst="rect">
                      <a:avLst/>
                    </a:prstGeom>
                    <a:noFill/>
                    <a:ln w="9525">
                      <a:noFill/>
                      <a:miter lim="800000"/>
                      <a:headEnd/>
                      <a:tailEnd/>
                    </a:ln>
                  </pic:spPr>
                </pic:pic>
              </a:graphicData>
            </a:graphic>
          </wp:inline>
        </w:drawing>
      </w:r>
    </w:p>
    <w:p w14:paraId="51A91FA2" w14:textId="75FC92DB" w:rsidR="00EE25E2" w:rsidRDefault="00EE25E2" w:rsidP="00EE25E2">
      <w:pPr>
        <w:tabs>
          <w:tab w:val="left" w:pos="900"/>
        </w:tabs>
        <w:rPr>
          <w:rFonts w:ascii="Times New Roman" w:hAnsi="Times New Roman" w:cs="Times New Roman"/>
          <w:b/>
          <w:sz w:val="24"/>
          <w:szCs w:val="24"/>
        </w:rPr>
      </w:pPr>
      <w:r>
        <w:rPr>
          <w:rFonts w:ascii="Times New Roman" w:hAnsi="Times New Roman" w:cs="Times New Roman"/>
          <w:b/>
          <w:sz w:val="24"/>
          <w:szCs w:val="24"/>
        </w:rPr>
        <w:t>Intégration de PGI,</w:t>
      </w:r>
      <w:r w:rsidR="00A57EFE">
        <w:rPr>
          <w:rFonts w:ascii="Times New Roman" w:hAnsi="Times New Roman" w:cs="Times New Roman"/>
          <w:b/>
          <w:sz w:val="24"/>
          <w:szCs w:val="24"/>
        </w:rPr>
        <w:t xml:space="preserve"> </w:t>
      </w:r>
      <w:r>
        <w:rPr>
          <w:rFonts w:ascii="Times New Roman" w:hAnsi="Times New Roman" w:cs="Times New Roman"/>
          <w:b/>
          <w:sz w:val="24"/>
          <w:szCs w:val="24"/>
        </w:rPr>
        <w:t>GCA,</w:t>
      </w:r>
      <w:r w:rsidR="00A57EFE">
        <w:rPr>
          <w:rFonts w:ascii="Times New Roman" w:hAnsi="Times New Roman" w:cs="Times New Roman"/>
          <w:b/>
          <w:sz w:val="24"/>
          <w:szCs w:val="24"/>
        </w:rPr>
        <w:t xml:space="preserve"> </w:t>
      </w:r>
      <w:r>
        <w:rPr>
          <w:rFonts w:ascii="Times New Roman" w:hAnsi="Times New Roman" w:cs="Times New Roman"/>
          <w:b/>
          <w:sz w:val="24"/>
          <w:szCs w:val="24"/>
        </w:rPr>
        <w:t>GRC</w:t>
      </w:r>
    </w:p>
    <w:p w14:paraId="5BEDBAEA" w14:textId="5A788235" w:rsidR="00D143D0" w:rsidRPr="00EE25E2" w:rsidRDefault="006D1376" w:rsidP="00EE25E2">
      <w:pPr>
        <w:pStyle w:val="ListParagraph"/>
        <w:numPr>
          <w:ilvl w:val="0"/>
          <w:numId w:val="1"/>
        </w:numPr>
        <w:tabs>
          <w:tab w:val="left" w:pos="900"/>
        </w:tabs>
        <w:rPr>
          <w:rFonts w:ascii="Times New Roman" w:hAnsi="Times New Roman" w:cs="Times New Roman"/>
          <w:sz w:val="24"/>
          <w:szCs w:val="24"/>
        </w:rPr>
      </w:pPr>
      <w:r w:rsidRPr="00EE25E2">
        <w:rPr>
          <w:rFonts w:ascii="Times New Roman" w:hAnsi="Times New Roman" w:cs="Times New Roman"/>
          <w:sz w:val="24"/>
          <w:szCs w:val="24"/>
        </w:rPr>
        <w:t>Le PGI, la GCA et la GRC sont le noyau – ou l’épine dorsale – des affaires électroniques</w:t>
      </w:r>
    </w:p>
    <w:p w14:paraId="4A2880BE" w14:textId="0262C2D8" w:rsidR="00D143D0" w:rsidRPr="00EE25E2" w:rsidRDefault="006D1376" w:rsidP="00EE25E2">
      <w:pPr>
        <w:pStyle w:val="ListParagraph"/>
        <w:numPr>
          <w:ilvl w:val="0"/>
          <w:numId w:val="1"/>
        </w:numPr>
        <w:tabs>
          <w:tab w:val="left" w:pos="900"/>
        </w:tabs>
        <w:rPr>
          <w:rFonts w:ascii="Times New Roman" w:hAnsi="Times New Roman" w:cs="Times New Roman"/>
          <w:sz w:val="24"/>
          <w:szCs w:val="24"/>
        </w:rPr>
      </w:pPr>
      <w:r w:rsidRPr="00EE25E2">
        <w:rPr>
          <w:rFonts w:ascii="Times New Roman" w:hAnsi="Times New Roman" w:cs="Times New Roman"/>
          <w:sz w:val="24"/>
          <w:szCs w:val="24"/>
        </w:rPr>
        <w:t>L’intégration de ces applications est la clé du succès pour de nombreuses entreprises</w:t>
      </w:r>
    </w:p>
    <w:p w14:paraId="0EDFDBC8" w14:textId="5A3D355E" w:rsidR="00D143D0" w:rsidRDefault="006D1376" w:rsidP="00456B08">
      <w:pPr>
        <w:numPr>
          <w:ilvl w:val="1"/>
          <w:numId w:val="9"/>
        </w:numPr>
        <w:tabs>
          <w:tab w:val="left" w:pos="900"/>
        </w:tabs>
        <w:rPr>
          <w:rFonts w:ascii="Times New Roman" w:hAnsi="Times New Roman" w:cs="Times New Roman"/>
          <w:sz w:val="24"/>
          <w:szCs w:val="24"/>
        </w:rPr>
      </w:pPr>
      <w:r w:rsidRPr="00EE25E2">
        <w:rPr>
          <w:rFonts w:ascii="Times New Roman" w:hAnsi="Times New Roman" w:cs="Times New Roman"/>
          <w:sz w:val="24"/>
          <w:szCs w:val="24"/>
        </w:rPr>
        <w:t>Favorise le déblocage de données et leur disponibilité pour tout utilisateur, en tout temps et en tout lieu</w:t>
      </w:r>
    </w:p>
    <w:p w14:paraId="79354DAF" w14:textId="07B56C73" w:rsidR="00CE038D" w:rsidRDefault="00CE038D" w:rsidP="00CE038D">
      <w:pPr>
        <w:tabs>
          <w:tab w:val="left" w:pos="900"/>
        </w:tabs>
        <w:rPr>
          <w:rFonts w:ascii="Times New Roman" w:hAnsi="Times New Roman" w:cs="Times New Roman"/>
          <w:b/>
          <w:sz w:val="24"/>
          <w:szCs w:val="24"/>
        </w:rPr>
      </w:pPr>
      <w:r>
        <w:rPr>
          <w:rFonts w:ascii="Times New Roman" w:hAnsi="Times New Roman" w:cs="Times New Roman"/>
          <w:b/>
          <w:sz w:val="24"/>
          <w:szCs w:val="24"/>
        </w:rPr>
        <w:t>Défis de l’intégration.</w:t>
      </w:r>
    </w:p>
    <w:p w14:paraId="6A3EE310" w14:textId="3804EDC7" w:rsidR="00D143D0" w:rsidRPr="00CE038D" w:rsidRDefault="006D1376" w:rsidP="00CE038D">
      <w:pPr>
        <w:pStyle w:val="ListParagraph"/>
        <w:numPr>
          <w:ilvl w:val="0"/>
          <w:numId w:val="1"/>
        </w:numPr>
        <w:tabs>
          <w:tab w:val="left" w:pos="900"/>
        </w:tabs>
        <w:rPr>
          <w:rFonts w:ascii="Times New Roman" w:hAnsi="Times New Roman" w:cs="Times New Roman"/>
          <w:sz w:val="24"/>
          <w:szCs w:val="24"/>
        </w:rPr>
      </w:pPr>
      <w:r w:rsidRPr="00CE038D">
        <w:rPr>
          <w:rFonts w:ascii="Times New Roman" w:hAnsi="Times New Roman" w:cs="Times New Roman"/>
          <w:sz w:val="24"/>
          <w:szCs w:val="24"/>
        </w:rPr>
        <w:t>Plusieurs compagnies achètent des modules de vendeurs différents et doivent les intégrer</w:t>
      </w:r>
    </w:p>
    <w:p w14:paraId="0999D201" w14:textId="77777777" w:rsidR="00D143D0" w:rsidRPr="00CE038D" w:rsidRDefault="006D1376" w:rsidP="00456B08">
      <w:pPr>
        <w:numPr>
          <w:ilvl w:val="1"/>
          <w:numId w:val="10"/>
        </w:numPr>
        <w:tabs>
          <w:tab w:val="left" w:pos="900"/>
        </w:tabs>
        <w:rPr>
          <w:rFonts w:ascii="Times New Roman" w:hAnsi="Times New Roman" w:cs="Times New Roman"/>
          <w:sz w:val="24"/>
          <w:szCs w:val="24"/>
        </w:rPr>
      </w:pPr>
      <w:r w:rsidRPr="00CE038D">
        <w:rPr>
          <w:rFonts w:ascii="Times New Roman" w:hAnsi="Times New Roman" w:cs="Times New Roman"/>
          <w:sz w:val="24"/>
          <w:szCs w:val="24"/>
        </w:rPr>
        <w:t>Ex: Oracle pour les modules RH, SAP pour les modules finance et comptabilité</w:t>
      </w:r>
    </w:p>
    <w:p w14:paraId="6D1A2722" w14:textId="55EE04B4" w:rsidR="00D143D0" w:rsidRDefault="00784C44" w:rsidP="00CE038D">
      <w:pPr>
        <w:pStyle w:val="ListParagraph"/>
        <w:numPr>
          <w:ilvl w:val="0"/>
          <w:numId w:val="1"/>
        </w:numPr>
        <w:tabs>
          <w:tab w:val="left" w:pos="900"/>
        </w:tabs>
        <w:rPr>
          <w:rFonts w:ascii="Times New Roman" w:hAnsi="Times New Roman" w:cs="Times New Roman"/>
          <w:sz w:val="24"/>
          <w:szCs w:val="24"/>
        </w:rPr>
      </w:pPr>
      <w:r w:rsidRPr="00CE038D">
        <w:rPr>
          <w:rFonts w:ascii="Times New Roman" w:hAnsi="Times New Roman" w:cs="Times New Roman"/>
          <w:sz w:val="24"/>
          <w:szCs w:val="24"/>
        </w:rPr>
        <w:t>Solution :</w:t>
      </w:r>
      <w:r w:rsidR="006D1376" w:rsidRPr="00CE038D">
        <w:rPr>
          <w:rFonts w:ascii="Times New Roman" w:hAnsi="Times New Roman" w:cs="Times New Roman"/>
          <w:sz w:val="24"/>
          <w:szCs w:val="24"/>
        </w:rPr>
        <w:t xml:space="preserve"> </w:t>
      </w:r>
      <w:r w:rsidRPr="00CE038D">
        <w:rPr>
          <w:rFonts w:ascii="Times New Roman" w:hAnsi="Times New Roman" w:cs="Times New Roman"/>
          <w:sz w:val="24"/>
          <w:szCs w:val="24"/>
        </w:rPr>
        <w:t>inter</w:t>
      </w:r>
      <w:r>
        <w:rPr>
          <w:rFonts w:ascii="Times New Roman" w:hAnsi="Times New Roman" w:cs="Times New Roman"/>
          <w:sz w:val="24"/>
          <w:szCs w:val="24"/>
        </w:rPr>
        <w:t xml:space="preserve"> l</w:t>
      </w:r>
      <w:r w:rsidRPr="00CE038D">
        <w:rPr>
          <w:rFonts w:ascii="Times New Roman" w:hAnsi="Times New Roman" w:cs="Times New Roman"/>
          <w:sz w:val="24"/>
          <w:szCs w:val="24"/>
        </w:rPr>
        <w:t>ogiciel</w:t>
      </w:r>
      <w:r w:rsidR="006D1376" w:rsidRPr="00CE038D">
        <w:rPr>
          <w:rFonts w:ascii="Times New Roman" w:hAnsi="Times New Roman" w:cs="Times New Roman"/>
          <w:sz w:val="24"/>
          <w:szCs w:val="24"/>
        </w:rPr>
        <w:t xml:space="preserve"> d’intégration d’applications d’entreprise</w:t>
      </w:r>
    </w:p>
    <w:p w14:paraId="3A7871BA" w14:textId="4A07D01B" w:rsidR="006233D3" w:rsidRDefault="006233D3" w:rsidP="006233D3">
      <w:pPr>
        <w:tabs>
          <w:tab w:val="left" w:pos="900"/>
        </w:tabs>
        <w:rPr>
          <w:rFonts w:ascii="Times New Roman" w:hAnsi="Times New Roman" w:cs="Times New Roman"/>
          <w:sz w:val="24"/>
          <w:szCs w:val="24"/>
        </w:rPr>
      </w:pPr>
    </w:p>
    <w:p w14:paraId="28C77700" w14:textId="4C6E7C13" w:rsidR="006233D3" w:rsidRDefault="006233D3" w:rsidP="006233D3">
      <w:pPr>
        <w:tabs>
          <w:tab w:val="left" w:pos="900"/>
        </w:tabs>
        <w:rPr>
          <w:rFonts w:ascii="Times New Roman" w:hAnsi="Times New Roman" w:cs="Times New Roman"/>
          <w:sz w:val="24"/>
          <w:szCs w:val="24"/>
        </w:rPr>
      </w:pPr>
    </w:p>
    <w:p w14:paraId="459AC81B" w14:textId="414D505C" w:rsidR="006233D3" w:rsidRDefault="006233D3" w:rsidP="006233D3">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Outils d’intégration.</w:t>
      </w:r>
    </w:p>
    <w:p w14:paraId="4E10BD3A" w14:textId="083F410B" w:rsidR="006233D3" w:rsidRPr="006233D3" w:rsidRDefault="006233D3" w:rsidP="006233D3">
      <w:pPr>
        <w:tabs>
          <w:tab w:val="left" w:pos="900"/>
        </w:tabs>
        <w:rPr>
          <w:rFonts w:ascii="Times New Roman" w:hAnsi="Times New Roman" w:cs="Times New Roman"/>
          <w:sz w:val="24"/>
          <w:szCs w:val="24"/>
        </w:rPr>
      </w:pPr>
      <w:r w:rsidRPr="006233D3">
        <w:rPr>
          <w:rFonts w:ascii="Times New Roman" w:hAnsi="Times New Roman" w:cs="Times New Roman"/>
          <w:noProof/>
          <w:sz w:val="24"/>
          <w:szCs w:val="24"/>
          <w:lang w:eastAsia="fr-CA"/>
        </w:rPr>
        <w:drawing>
          <wp:inline distT="0" distB="0" distL="0" distR="0" wp14:anchorId="5CB3C318" wp14:editId="3FAC03CD">
            <wp:extent cx="5943600" cy="3601720"/>
            <wp:effectExtent l="0" t="0" r="0" b="0"/>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37" cstate="print"/>
                    <a:srcRect/>
                    <a:stretch>
                      <a:fillRect/>
                    </a:stretch>
                  </pic:blipFill>
                  <pic:spPr bwMode="auto">
                    <a:xfrm>
                      <a:off x="0" y="0"/>
                      <a:ext cx="5943600" cy="3601720"/>
                    </a:xfrm>
                    <a:prstGeom prst="rect">
                      <a:avLst/>
                    </a:prstGeom>
                    <a:noFill/>
                    <a:ln w="9525">
                      <a:noFill/>
                      <a:miter lim="800000"/>
                      <a:headEnd/>
                      <a:tailEnd/>
                    </a:ln>
                  </pic:spPr>
                </pic:pic>
              </a:graphicData>
            </a:graphic>
          </wp:inline>
        </w:drawing>
      </w:r>
    </w:p>
    <w:p w14:paraId="560E1BF7" w14:textId="77777777" w:rsidR="00CE038D" w:rsidRPr="00EE25E2" w:rsidRDefault="00CE038D" w:rsidP="00416585">
      <w:pPr>
        <w:tabs>
          <w:tab w:val="left" w:pos="900"/>
        </w:tabs>
        <w:spacing w:line="240" w:lineRule="auto"/>
        <w:rPr>
          <w:rFonts w:ascii="Times New Roman" w:hAnsi="Times New Roman" w:cs="Times New Roman"/>
          <w:sz w:val="24"/>
          <w:szCs w:val="24"/>
        </w:rPr>
      </w:pPr>
    </w:p>
    <w:p w14:paraId="7DCD09F6" w14:textId="32E440FD" w:rsidR="00EE25E2" w:rsidRDefault="006233D3" w:rsidP="00416585">
      <w:pPr>
        <w:tabs>
          <w:tab w:val="left" w:pos="900"/>
        </w:tabs>
        <w:spacing w:line="240" w:lineRule="auto"/>
        <w:rPr>
          <w:rFonts w:ascii="Times New Roman" w:hAnsi="Times New Roman" w:cs="Times New Roman"/>
          <w:b/>
          <w:sz w:val="24"/>
          <w:szCs w:val="24"/>
        </w:rPr>
      </w:pPr>
      <w:r>
        <w:rPr>
          <w:rFonts w:ascii="Times New Roman" w:hAnsi="Times New Roman" w:cs="Times New Roman"/>
          <w:b/>
          <w:sz w:val="24"/>
          <w:szCs w:val="24"/>
        </w:rPr>
        <w:t>Choisir un PGI.</w:t>
      </w:r>
    </w:p>
    <w:p w14:paraId="2B0B39DF" w14:textId="77777777" w:rsidR="006233D3" w:rsidRPr="006233D3" w:rsidRDefault="006D1376" w:rsidP="00416585">
      <w:pPr>
        <w:pStyle w:val="ListParagraph"/>
        <w:numPr>
          <w:ilvl w:val="0"/>
          <w:numId w:val="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bCs/>
          <w:sz w:val="24"/>
          <w:szCs w:val="24"/>
        </w:rPr>
        <w:t xml:space="preserve">3 caractéristiques de projets réussis de PGI </w:t>
      </w:r>
    </w:p>
    <w:p w14:paraId="2AC9F825" w14:textId="2731580A" w:rsidR="00D143D0" w:rsidRPr="006233D3" w:rsidRDefault="006D1376" w:rsidP="00416585">
      <w:pPr>
        <w:tabs>
          <w:tab w:val="left" w:pos="900"/>
        </w:tabs>
        <w:spacing w:line="240" w:lineRule="auto"/>
        <w:rPr>
          <w:rFonts w:ascii="Times New Roman" w:hAnsi="Times New Roman" w:cs="Times New Roman"/>
          <w:sz w:val="24"/>
          <w:szCs w:val="24"/>
        </w:rPr>
      </w:pPr>
      <w:r w:rsidRPr="006233D3">
        <w:rPr>
          <w:rFonts w:ascii="Times New Roman" w:hAnsi="Times New Roman" w:cs="Times New Roman"/>
          <w:bCs/>
          <w:sz w:val="24"/>
          <w:szCs w:val="24"/>
        </w:rPr>
        <w:t>Alignement entre le système et les processus d’affaires</w:t>
      </w:r>
    </w:p>
    <w:p w14:paraId="21416814" w14:textId="77777777" w:rsidR="00D143D0" w:rsidRPr="006233D3" w:rsidRDefault="006D1376" w:rsidP="00456B08">
      <w:pPr>
        <w:numPr>
          <w:ilvl w:val="2"/>
          <w:numId w:val="1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sz w:val="24"/>
          <w:szCs w:val="24"/>
        </w:rPr>
        <w:t>Acheté et déployé tel quel</w:t>
      </w:r>
    </w:p>
    <w:p w14:paraId="6542896D" w14:textId="77777777" w:rsidR="00D143D0" w:rsidRPr="006233D3" w:rsidRDefault="006D1376" w:rsidP="00456B08">
      <w:pPr>
        <w:numPr>
          <w:ilvl w:val="2"/>
          <w:numId w:val="1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sz w:val="24"/>
          <w:szCs w:val="24"/>
        </w:rPr>
        <w:t>Acheté et adapté</w:t>
      </w:r>
    </w:p>
    <w:p w14:paraId="0C8BBEE5" w14:textId="21AE237C" w:rsidR="006233D3" w:rsidRPr="006233D3" w:rsidRDefault="006D1376" w:rsidP="00456B08">
      <w:pPr>
        <w:numPr>
          <w:ilvl w:val="2"/>
          <w:numId w:val="1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sz w:val="24"/>
          <w:szCs w:val="24"/>
        </w:rPr>
        <w:t xml:space="preserve">Fait sur mesure </w:t>
      </w:r>
    </w:p>
    <w:p w14:paraId="235044A0" w14:textId="2397AB1A" w:rsidR="00D143D0" w:rsidRPr="006233D3" w:rsidRDefault="006D1376" w:rsidP="00416585">
      <w:pPr>
        <w:tabs>
          <w:tab w:val="left" w:pos="900"/>
        </w:tabs>
        <w:spacing w:line="240" w:lineRule="auto"/>
        <w:rPr>
          <w:rFonts w:ascii="Times New Roman" w:hAnsi="Times New Roman" w:cs="Times New Roman"/>
          <w:sz w:val="24"/>
          <w:szCs w:val="24"/>
        </w:rPr>
      </w:pPr>
      <w:r w:rsidRPr="006233D3">
        <w:rPr>
          <w:rFonts w:ascii="Times New Roman" w:hAnsi="Times New Roman" w:cs="Times New Roman"/>
          <w:bCs/>
          <w:sz w:val="24"/>
          <w:szCs w:val="24"/>
        </w:rPr>
        <w:t xml:space="preserve">Analyse opérationnelle approfondie </w:t>
      </w:r>
      <w:r w:rsidRPr="006233D3">
        <w:rPr>
          <w:rFonts w:ascii="Times New Roman" w:hAnsi="Times New Roman" w:cs="Times New Roman"/>
          <w:bCs/>
          <w:sz w:val="24"/>
          <w:szCs w:val="24"/>
        </w:rPr>
        <w:br/>
      </w:r>
      <w:r w:rsidRPr="006233D3">
        <w:rPr>
          <w:rFonts w:ascii="Times New Roman" w:hAnsi="Times New Roman" w:cs="Times New Roman"/>
          <w:sz w:val="24"/>
          <w:szCs w:val="24"/>
        </w:rPr>
        <w:t>(analyse des besoins, identification des processus d’affaires)</w:t>
      </w:r>
    </w:p>
    <w:p w14:paraId="1BD565C8" w14:textId="77777777" w:rsidR="006233D3" w:rsidRDefault="006D1376" w:rsidP="00456B08">
      <w:pPr>
        <w:numPr>
          <w:ilvl w:val="2"/>
          <w:numId w:val="1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sz w:val="24"/>
          <w:szCs w:val="24"/>
        </w:rPr>
        <w:t>Jusqu’à 10% du budget du projet</w:t>
      </w:r>
    </w:p>
    <w:p w14:paraId="24E1DA24" w14:textId="1D95EDED" w:rsidR="00D143D0" w:rsidRPr="006233D3" w:rsidRDefault="006D1376" w:rsidP="00416585">
      <w:pPr>
        <w:tabs>
          <w:tab w:val="left" w:pos="900"/>
        </w:tabs>
        <w:spacing w:line="240" w:lineRule="auto"/>
        <w:rPr>
          <w:rFonts w:ascii="Times New Roman" w:hAnsi="Times New Roman" w:cs="Times New Roman"/>
          <w:sz w:val="24"/>
          <w:szCs w:val="24"/>
        </w:rPr>
      </w:pPr>
      <w:r w:rsidRPr="006233D3">
        <w:rPr>
          <w:rFonts w:ascii="Times New Roman" w:hAnsi="Times New Roman" w:cs="Times New Roman"/>
          <w:bCs/>
          <w:sz w:val="24"/>
          <w:szCs w:val="24"/>
        </w:rPr>
        <w:t>Plan d’implantation solide</w:t>
      </w:r>
    </w:p>
    <w:p w14:paraId="799DFF2D" w14:textId="150E1364" w:rsidR="006233D3" w:rsidRDefault="006D1376" w:rsidP="00456B08">
      <w:pPr>
        <w:numPr>
          <w:ilvl w:val="2"/>
          <w:numId w:val="11"/>
        </w:numPr>
        <w:tabs>
          <w:tab w:val="left" w:pos="900"/>
        </w:tabs>
        <w:spacing w:line="240" w:lineRule="auto"/>
        <w:rPr>
          <w:rFonts w:ascii="Times New Roman" w:hAnsi="Times New Roman" w:cs="Times New Roman"/>
          <w:sz w:val="24"/>
          <w:szCs w:val="24"/>
        </w:rPr>
      </w:pPr>
      <w:r w:rsidRPr="006233D3">
        <w:rPr>
          <w:rFonts w:ascii="Times New Roman" w:hAnsi="Times New Roman" w:cs="Times New Roman"/>
          <w:sz w:val="24"/>
          <w:szCs w:val="24"/>
        </w:rPr>
        <w:t>Plan pour surveiller l’atteinte des objectifs, de la qualité et des échéances</w:t>
      </w:r>
    </w:p>
    <w:p w14:paraId="580A9D9F" w14:textId="073877A9" w:rsidR="002842A9" w:rsidRDefault="002842A9" w:rsidP="00456B08">
      <w:pPr>
        <w:numPr>
          <w:ilvl w:val="2"/>
          <w:numId w:val="11"/>
        </w:numPr>
        <w:tabs>
          <w:tab w:val="left" w:pos="900"/>
        </w:tabs>
        <w:spacing w:line="240" w:lineRule="auto"/>
        <w:rPr>
          <w:rFonts w:ascii="Times New Roman" w:hAnsi="Times New Roman" w:cs="Times New Roman"/>
          <w:sz w:val="24"/>
          <w:szCs w:val="24"/>
        </w:rPr>
      </w:pPr>
      <w:r>
        <w:rPr>
          <w:rFonts w:ascii="Times New Roman" w:hAnsi="Times New Roman" w:cs="Times New Roman"/>
          <w:sz w:val="24"/>
          <w:szCs w:val="24"/>
        </w:rPr>
        <w:t>Achete un PGI qui correspond bien à tes processus d’affaires et ne change pas les tiens pour ton nouveau Progiciel.</w:t>
      </w:r>
    </w:p>
    <w:p w14:paraId="40CBE154" w14:textId="77777777" w:rsidR="006D1376" w:rsidRDefault="006D1376" w:rsidP="003D1E36">
      <w:pPr>
        <w:tabs>
          <w:tab w:val="left" w:pos="900"/>
        </w:tabs>
        <w:spacing w:line="240" w:lineRule="auto"/>
        <w:rPr>
          <w:rFonts w:ascii="Times New Roman" w:hAnsi="Times New Roman" w:cs="Times New Roman"/>
          <w:b/>
          <w:sz w:val="24"/>
          <w:szCs w:val="24"/>
        </w:rPr>
      </w:pPr>
    </w:p>
    <w:p w14:paraId="7C31C45C" w14:textId="77777777" w:rsidR="006D1376" w:rsidRDefault="006D1376" w:rsidP="003D1E36">
      <w:pPr>
        <w:tabs>
          <w:tab w:val="left" w:pos="900"/>
        </w:tabs>
        <w:spacing w:line="240" w:lineRule="auto"/>
        <w:rPr>
          <w:rFonts w:ascii="Times New Roman" w:hAnsi="Times New Roman" w:cs="Times New Roman"/>
          <w:b/>
          <w:sz w:val="24"/>
          <w:szCs w:val="24"/>
        </w:rPr>
      </w:pPr>
    </w:p>
    <w:p w14:paraId="6943630B" w14:textId="77777777" w:rsidR="006D1376" w:rsidRDefault="006D1376" w:rsidP="003D1E36">
      <w:pPr>
        <w:tabs>
          <w:tab w:val="left" w:pos="900"/>
        </w:tabs>
        <w:spacing w:line="240" w:lineRule="auto"/>
        <w:rPr>
          <w:rFonts w:ascii="Times New Roman" w:hAnsi="Times New Roman" w:cs="Times New Roman"/>
          <w:b/>
          <w:sz w:val="24"/>
          <w:szCs w:val="24"/>
        </w:rPr>
      </w:pPr>
    </w:p>
    <w:p w14:paraId="51C467A7" w14:textId="1C46F576" w:rsidR="006D1376" w:rsidRDefault="006D1376" w:rsidP="003D1E36">
      <w:pPr>
        <w:tabs>
          <w:tab w:val="left" w:pos="900"/>
        </w:tabs>
        <w:spacing w:line="240" w:lineRule="auto"/>
        <w:rPr>
          <w:rFonts w:ascii="Times New Roman" w:hAnsi="Times New Roman" w:cs="Times New Roman"/>
          <w:b/>
          <w:sz w:val="24"/>
          <w:szCs w:val="24"/>
        </w:rPr>
      </w:pPr>
      <w:r>
        <w:rPr>
          <w:rFonts w:ascii="Times New Roman" w:hAnsi="Times New Roman" w:cs="Times New Roman"/>
          <w:b/>
          <w:sz w:val="24"/>
          <w:szCs w:val="24"/>
        </w:rPr>
        <w:t>Mesurer le succès du PGI</w:t>
      </w:r>
    </w:p>
    <w:p w14:paraId="2A8179EC" w14:textId="7B08D1D1" w:rsidR="00D143D0" w:rsidRPr="006D1376" w:rsidRDefault="006D1376" w:rsidP="003D1E36">
      <w:pPr>
        <w:pStyle w:val="ListParagraph"/>
        <w:numPr>
          <w:ilvl w:val="0"/>
          <w:numId w:val="1"/>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Tableau de bord prospectif</w:t>
      </w:r>
    </w:p>
    <w:p w14:paraId="442F23BB" w14:textId="77777777" w:rsidR="00D143D0" w:rsidRPr="006D1376" w:rsidRDefault="006D1376" w:rsidP="00456B08">
      <w:pPr>
        <w:numPr>
          <w:ilvl w:val="1"/>
          <w:numId w:val="12"/>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Permet à une organisation de clarifier sa vision et sa stratégie et de traduire celles-ci sous forme d’actions.</w:t>
      </w:r>
    </w:p>
    <w:p w14:paraId="5F7AA455" w14:textId="403A59B4" w:rsidR="00D143D0" w:rsidRPr="006D1376" w:rsidRDefault="006D1376" w:rsidP="003D1E36">
      <w:pPr>
        <w:pStyle w:val="ListParagraph"/>
        <w:numPr>
          <w:ilvl w:val="0"/>
          <w:numId w:val="1"/>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4 perspectives sur l’organisation</w:t>
      </w:r>
    </w:p>
    <w:p w14:paraId="7EFF4431" w14:textId="77777777" w:rsidR="00D143D0" w:rsidRPr="006D1376" w:rsidRDefault="006D1376" w:rsidP="00456B08">
      <w:pPr>
        <w:numPr>
          <w:ilvl w:val="1"/>
          <w:numId w:val="12"/>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Processus d’affaires internes</w:t>
      </w:r>
    </w:p>
    <w:p w14:paraId="21E7FA8C" w14:textId="77777777" w:rsidR="00D143D0" w:rsidRPr="006D1376" w:rsidRDefault="006D1376" w:rsidP="00456B08">
      <w:pPr>
        <w:numPr>
          <w:ilvl w:val="1"/>
          <w:numId w:val="12"/>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Apprentissage et croissance</w:t>
      </w:r>
    </w:p>
    <w:p w14:paraId="5B839251" w14:textId="77777777" w:rsidR="00D143D0" w:rsidRPr="006D1376" w:rsidRDefault="006D1376" w:rsidP="00456B08">
      <w:pPr>
        <w:numPr>
          <w:ilvl w:val="1"/>
          <w:numId w:val="12"/>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Finances</w:t>
      </w:r>
    </w:p>
    <w:p w14:paraId="619115E0" w14:textId="77777777" w:rsidR="00D143D0" w:rsidRPr="006D1376" w:rsidRDefault="006D1376" w:rsidP="00456B08">
      <w:pPr>
        <w:numPr>
          <w:ilvl w:val="1"/>
          <w:numId w:val="12"/>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Clients</w:t>
      </w:r>
    </w:p>
    <w:p w14:paraId="16011429" w14:textId="5D8B6384" w:rsidR="00D143D0" w:rsidRPr="006D1376" w:rsidRDefault="006D1376" w:rsidP="003D1E36">
      <w:pPr>
        <w:pStyle w:val="ListParagraph"/>
        <w:numPr>
          <w:ilvl w:val="0"/>
          <w:numId w:val="1"/>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sz w:val="24"/>
          <w:szCs w:val="24"/>
        </w:rPr>
        <w:t>Pour chaque perspective : objectifs, mesures, cibles et initiative</w:t>
      </w:r>
    </w:p>
    <w:p w14:paraId="4B8BE5A7" w14:textId="77777777" w:rsidR="006D1376" w:rsidRPr="006D1376" w:rsidRDefault="006D1376" w:rsidP="003D1E36">
      <w:pPr>
        <w:pStyle w:val="ListParagraph"/>
        <w:numPr>
          <w:ilvl w:val="0"/>
          <w:numId w:val="1"/>
        </w:numPr>
        <w:tabs>
          <w:tab w:val="left" w:pos="900"/>
        </w:tabs>
        <w:spacing w:line="240" w:lineRule="auto"/>
        <w:rPr>
          <w:rFonts w:ascii="Times New Roman" w:hAnsi="Times New Roman" w:cs="Times New Roman"/>
          <w:sz w:val="24"/>
          <w:szCs w:val="24"/>
        </w:rPr>
      </w:pPr>
      <w:r w:rsidRPr="006D1376">
        <w:rPr>
          <w:rFonts w:ascii="Times New Roman" w:hAnsi="Times New Roman" w:cs="Times New Roman"/>
          <w:bCs/>
          <w:sz w:val="24"/>
          <w:szCs w:val="24"/>
        </w:rPr>
        <w:t>Pour chaque perspective, on détermine des buts et des indicateurs précis.</w:t>
      </w:r>
    </w:p>
    <w:p w14:paraId="59BB5768" w14:textId="426F6B0D" w:rsidR="006D1376" w:rsidRDefault="006D1376" w:rsidP="006D1376">
      <w:pPr>
        <w:tabs>
          <w:tab w:val="left" w:pos="900"/>
        </w:tabs>
        <w:rPr>
          <w:rFonts w:ascii="Times New Roman" w:hAnsi="Times New Roman" w:cs="Times New Roman"/>
          <w:sz w:val="24"/>
          <w:szCs w:val="24"/>
        </w:rPr>
      </w:pPr>
      <w:r>
        <w:rPr>
          <w:noProof/>
          <w:lang w:eastAsia="fr-CA"/>
        </w:rPr>
        <w:drawing>
          <wp:inline distT="0" distB="0" distL="0" distR="0" wp14:anchorId="09545D7A" wp14:editId="3B33C160">
            <wp:extent cx="5943600" cy="3598545"/>
            <wp:effectExtent l="0" t="0" r="0" b="1905"/>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598545"/>
                    </a:xfrm>
                    <a:prstGeom prst="rect">
                      <a:avLst/>
                    </a:prstGeom>
                  </pic:spPr>
                </pic:pic>
              </a:graphicData>
            </a:graphic>
          </wp:inline>
        </w:drawing>
      </w:r>
    </w:p>
    <w:p w14:paraId="476AB3CE" w14:textId="4F44662F" w:rsidR="00A30007" w:rsidRDefault="00A30007" w:rsidP="006D1376">
      <w:pPr>
        <w:tabs>
          <w:tab w:val="left" w:pos="900"/>
        </w:tabs>
        <w:rPr>
          <w:rFonts w:ascii="Times New Roman" w:hAnsi="Times New Roman" w:cs="Times New Roman"/>
          <w:sz w:val="24"/>
          <w:szCs w:val="24"/>
        </w:rPr>
      </w:pPr>
    </w:p>
    <w:p w14:paraId="0E10EB46" w14:textId="0C10F61A" w:rsidR="00A30007" w:rsidRDefault="00A30007" w:rsidP="006D1376">
      <w:pPr>
        <w:tabs>
          <w:tab w:val="left" w:pos="900"/>
        </w:tabs>
        <w:rPr>
          <w:rFonts w:ascii="Times New Roman" w:hAnsi="Times New Roman" w:cs="Times New Roman"/>
          <w:sz w:val="24"/>
          <w:szCs w:val="24"/>
        </w:rPr>
      </w:pPr>
    </w:p>
    <w:p w14:paraId="01BE072F" w14:textId="475CFA83" w:rsidR="00A30007" w:rsidRDefault="00A30007" w:rsidP="006D1376">
      <w:pPr>
        <w:tabs>
          <w:tab w:val="left" w:pos="900"/>
        </w:tabs>
        <w:rPr>
          <w:rFonts w:ascii="Times New Roman" w:hAnsi="Times New Roman" w:cs="Times New Roman"/>
          <w:sz w:val="24"/>
          <w:szCs w:val="24"/>
        </w:rPr>
      </w:pPr>
    </w:p>
    <w:p w14:paraId="55034543" w14:textId="3983CEE9" w:rsidR="00A30007" w:rsidRDefault="00A30007" w:rsidP="006D1376">
      <w:pPr>
        <w:tabs>
          <w:tab w:val="left" w:pos="900"/>
        </w:tabs>
        <w:rPr>
          <w:rFonts w:ascii="Times New Roman" w:hAnsi="Times New Roman" w:cs="Times New Roman"/>
          <w:sz w:val="24"/>
          <w:szCs w:val="24"/>
        </w:rPr>
      </w:pPr>
    </w:p>
    <w:p w14:paraId="10A5910C" w14:textId="3E121B97" w:rsidR="00A30007" w:rsidRDefault="00A30007" w:rsidP="006D1376">
      <w:pPr>
        <w:tabs>
          <w:tab w:val="left" w:pos="900"/>
        </w:tabs>
        <w:rPr>
          <w:rFonts w:ascii="Times New Roman" w:hAnsi="Times New Roman" w:cs="Times New Roman"/>
          <w:sz w:val="24"/>
          <w:szCs w:val="24"/>
        </w:rPr>
      </w:pPr>
    </w:p>
    <w:p w14:paraId="57B94AE4" w14:textId="4046EB4E" w:rsidR="00A30007" w:rsidRDefault="00C47260"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Chapitre 8 : La gestion de la chaine d</w:t>
      </w:r>
      <w:r w:rsidRPr="00C47260">
        <w:rPr>
          <w:rFonts w:ascii="Times New Roman" w:hAnsi="Times New Roman" w:cs="Times New Roman"/>
          <w:b/>
          <w:sz w:val="24"/>
          <w:szCs w:val="24"/>
        </w:rPr>
        <w:t>’</w:t>
      </w:r>
      <w:r>
        <w:rPr>
          <w:rFonts w:ascii="Times New Roman" w:hAnsi="Times New Roman" w:cs="Times New Roman"/>
          <w:b/>
          <w:sz w:val="24"/>
          <w:szCs w:val="24"/>
        </w:rPr>
        <w:t>approvisionnement.</w:t>
      </w:r>
      <w:r w:rsidR="00C91A8F">
        <w:rPr>
          <w:rFonts w:ascii="Times New Roman" w:hAnsi="Times New Roman" w:cs="Times New Roman"/>
          <w:b/>
          <w:sz w:val="24"/>
          <w:szCs w:val="24"/>
        </w:rPr>
        <w:t xml:space="preserve"> (Pas à l’examen)</w:t>
      </w:r>
    </w:p>
    <w:p w14:paraId="4EA21594" w14:textId="78054AB9" w:rsidR="00C47260" w:rsidRDefault="00C47260" w:rsidP="006D1376">
      <w:pPr>
        <w:tabs>
          <w:tab w:val="left" w:pos="900"/>
        </w:tabs>
        <w:rPr>
          <w:rFonts w:ascii="Times New Roman" w:hAnsi="Times New Roman" w:cs="Times New Roman"/>
          <w:sz w:val="24"/>
          <w:szCs w:val="24"/>
        </w:rPr>
      </w:pPr>
      <w:r>
        <w:rPr>
          <w:rFonts w:ascii="Times New Roman" w:hAnsi="Times New Roman" w:cs="Times New Roman"/>
          <w:sz w:val="24"/>
          <w:szCs w:val="24"/>
        </w:rPr>
        <w:t>Qu’est-ce que la GCA?</w:t>
      </w:r>
      <w:r w:rsidR="00BB2CEF">
        <w:rPr>
          <w:rFonts w:ascii="Times New Roman" w:hAnsi="Times New Roman" w:cs="Times New Roman"/>
          <w:sz w:val="24"/>
          <w:szCs w:val="24"/>
        </w:rPr>
        <w:t xml:space="preserve"> – C’est vraiment la gestion.</w:t>
      </w:r>
    </w:p>
    <w:p w14:paraId="7E108590" w14:textId="047BC2BA" w:rsidR="00BB2CEF" w:rsidRPr="00BB2CEF" w:rsidRDefault="00BB2CEF" w:rsidP="00BB2CEF">
      <w:pPr>
        <w:pStyle w:val="ListParagraph"/>
        <w:numPr>
          <w:ilvl w:val="0"/>
          <w:numId w:val="1"/>
        </w:numPr>
        <w:tabs>
          <w:tab w:val="left" w:pos="900"/>
        </w:tabs>
        <w:rPr>
          <w:rFonts w:ascii="Times New Roman" w:hAnsi="Times New Roman" w:cs="Times New Roman"/>
          <w:b/>
          <w:sz w:val="24"/>
          <w:szCs w:val="24"/>
        </w:rPr>
      </w:pPr>
      <w:r>
        <w:rPr>
          <w:rFonts w:ascii="Times New Roman" w:hAnsi="Times New Roman" w:cs="Times New Roman"/>
          <w:sz w:val="24"/>
          <w:szCs w:val="24"/>
          <w:u w:val="single"/>
        </w:rPr>
        <w:t>Chaine logistique :</w:t>
      </w:r>
      <w:r>
        <w:rPr>
          <w:rFonts w:ascii="Times New Roman" w:hAnsi="Times New Roman" w:cs="Times New Roman"/>
          <w:sz w:val="24"/>
          <w:szCs w:val="24"/>
        </w:rPr>
        <w:t xml:space="preserve"> Ferme (0,25$), Transport (0,33$), Moulin (0,56) etc jusqu’au supermarché.</w:t>
      </w:r>
      <w:r w:rsidR="00DD7F4C">
        <w:rPr>
          <w:rFonts w:ascii="Times New Roman" w:hAnsi="Times New Roman" w:cs="Times New Roman"/>
          <w:sz w:val="24"/>
          <w:szCs w:val="24"/>
        </w:rPr>
        <w:t xml:space="preserve"> (quoi peut faire monter ou descendre prix, mauvaises prévisions, hausse du prix du carburant etc)</w:t>
      </w:r>
    </w:p>
    <w:p w14:paraId="0BF1A921" w14:textId="0BD2E3E0" w:rsidR="00B37D08" w:rsidRPr="00C47260" w:rsidRDefault="00B37D08" w:rsidP="00C47260">
      <w:pPr>
        <w:pStyle w:val="ListParagraph"/>
        <w:numPr>
          <w:ilvl w:val="0"/>
          <w:numId w:val="1"/>
        </w:numPr>
        <w:tabs>
          <w:tab w:val="left" w:pos="900"/>
        </w:tabs>
        <w:rPr>
          <w:rFonts w:ascii="Times New Roman" w:hAnsi="Times New Roman" w:cs="Times New Roman"/>
          <w:sz w:val="24"/>
          <w:szCs w:val="24"/>
        </w:rPr>
      </w:pPr>
      <w:r w:rsidRPr="00C47260">
        <w:rPr>
          <w:rFonts w:ascii="Times New Roman" w:hAnsi="Times New Roman" w:cs="Times New Roman"/>
          <w:bCs/>
          <w:sz w:val="24"/>
          <w:szCs w:val="24"/>
          <w:u w:val="single"/>
        </w:rPr>
        <w:t>Chaîne d’approvisionnement</w:t>
      </w:r>
      <w:r w:rsidR="00C47260" w:rsidRPr="00C47260">
        <w:rPr>
          <w:rFonts w:ascii="Times New Roman" w:hAnsi="Times New Roman" w:cs="Times New Roman"/>
          <w:sz w:val="24"/>
          <w:szCs w:val="24"/>
        </w:rPr>
        <w:t xml:space="preserve"> : </w:t>
      </w:r>
      <w:r w:rsidRPr="00C47260">
        <w:rPr>
          <w:rFonts w:ascii="Times New Roman" w:hAnsi="Times New Roman" w:cs="Times New Roman"/>
          <w:sz w:val="24"/>
          <w:szCs w:val="24"/>
        </w:rPr>
        <w:t>Toutes les parties qui contribuent, directement ou indirectement, à l’obtention d’un produit ou d’une matière première</w:t>
      </w:r>
    </w:p>
    <w:p w14:paraId="71825DA6" w14:textId="2AE9DFE0" w:rsidR="00B37D08" w:rsidRDefault="00B37D08" w:rsidP="00C47260">
      <w:pPr>
        <w:pStyle w:val="ListParagraph"/>
        <w:numPr>
          <w:ilvl w:val="0"/>
          <w:numId w:val="1"/>
        </w:numPr>
        <w:tabs>
          <w:tab w:val="left" w:pos="900"/>
        </w:tabs>
        <w:rPr>
          <w:rFonts w:ascii="Times New Roman" w:hAnsi="Times New Roman" w:cs="Times New Roman"/>
          <w:sz w:val="24"/>
          <w:szCs w:val="24"/>
        </w:rPr>
      </w:pPr>
      <w:r w:rsidRPr="00C47260">
        <w:rPr>
          <w:rFonts w:ascii="Times New Roman" w:hAnsi="Times New Roman" w:cs="Times New Roman"/>
          <w:bCs/>
          <w:sz w:val="24"/>
          <w:szCs w:val="24"/>
          <w:u w:val="single"/>
        </w:rPr>
        <w:t>Gestion de la chaîne d’approvisionnement (GCA)</w:t>
      </w:r>
      <w:r w:rsidR="00C47260" w:rsidRPr="00C47260">
        <w:rPr>
          <w:rFonts w:ascii="Times New Roman" w:hAnsi="Times New Roman" w:cs="Times New Roman"/>
          <w:b/>
          <w:bCs/>
          <w:sz w:val="24"/>
          <w:szCs w:val="24"/>
        </w:rPr>
        <w:t> </w:t>
      </w:r>
      <w:r w:rsidR="00C47260" w:rsidRPr="00C47260">
        <w:rPr>
          <w:rFonts w:ascii="Times New Roman" w:hAnsi="Times New Roman" w:cs="Times New Roman"/>
          <w:sz w:val="24"/>
          <w:szCs w:val="24"/>
        </w:rPr>
        <w:t xml:space="preserve">: </w:t>
      </w:r>
      <w:r w:rsidRPr="00C47260">
        <w:rPr>
          <w:rFonts w:ascii="Times New Roman" w:hAnsi="Times New Roman" w:cs="Times New Roman"/>
          <w:sz w:val="24"/>
          <w:szCs w:val="24"/>
        </w:rPr>
        <w:t>Vise à gérer les flux d’information (et les flux matériaux) en vue de maximiser l’efficacité et la rentabilité de l’ensemble de la chaîne d’a</w:t>
      </w:r>
      <w:r w:rsidR="00EC1501">
        <w:rPr>
          <w:rFonts w:ascii="Times New Roman" w:hAnsi="Times New Roman" w:cs="Times New Roman"/>
          <w:sz w:val="24"/>
          <w:szCs w:val="24"/>
        </w:rPr>
        <w:t>pprovisionnement.</w:t>
      </w:r>
    </w:p>
    <w:p w14:paraId="1F2372FE" w14:textId="27994408" w:rsidR="00EC1501" w:rsidRDefault="00257035" w:rsidP="00EC1501">
      <w:pPr>
        <w:tabs>
          <w:tab w:val="left" w:pos="900"/>
        </w:tabs>
        <w:rPr>
          <w:rFonts w:ascii="Times New Roman" w:hAnsi="Times New Roman" w:cs="Times New Roman"/>
          <w:sz w:val="24"/>
          <w:szCs w:val="24"/>
        </w:rPr>
      </w:pPr>
      <w:r>
        <w:rPr>
          <w:rFonts w:ascii="Times New Roman" w:hAnsi="Times New Roman" w:cs="Times New Roman"/>
          <w:b/>
          <w:sz w:val="24"/>
          <w:szCs w:val="24"/>
        </w:rPr>
        <w:t>Chaine d’approvisionnement typique d’un produit.</w:t>
      </w:r>
    </w:p>
    <w:p w14:paraId="622BDD43" w14:textId="595C8EB9" w:rsidR="00257035" w:rsidRPr="00257035" w:rsidRDefault="00EC1501" w:rsidP="00EC1501">
      <w:pPr>
        <w:tabs>
          <w:tab w:val="left" w:pos="900"/>
        </w:tabs>
        <w:rPr>
          <w:rFonts w:ascii="Times New Roman" w:hAnsi="Times New Roman" w:cs="Times New Roman"/>
          <w:sz w:val="24"/>
          <w:szCs w:val="24"/>
        </w:rPr>
      </w:pPr>
      <w:r w:rsidRPr="00257035">
        <w:rPr>
          <w:rFonts w:ascii="Times New Roman" w:hAnsi="Times New Roman" w:cs="Times New Roman"/>
          <w:bCs/>
          <w:sz w:val="24"/>
          <w:szCs w:val="24"/>
        </w:rPr>
        <w:t xml:space="preserve">La force de la chaîne d’approvisionnement est aussi forte que son maillon le plus faible! </w:t>
      </w:r>
      <w:r w:rsidRPr="00257035">
        <w:rPr>
          <w:rFonts w:ascii="Times New Roman" w:hAnsi="Times New Roman" w:cs="Times New Roman"/>
          <w:sz w:val="24"/>
          <w:szCs w:val="24"/>
        </w:rPr>
        <w:t>Ex. de Mattel, p. 284 – A dû intégrer plus de contrôles pour tester la sécurité des matières premières.</w:t>
      </w:r>
    </w:p>
    <w:p w14:paraId="0A6CC905" w14:textId="614349D5" w:rsidR="00EC1501" w:rsidRDefault="00257035" w:rsidP="00EC1501">
      <w:pPr>
        <w:tabs>
          <w:tab w:val="left" w:pos="900"/>
        </w:tabs>
        <w:rPr>
          <w:rFonts w:ascii="Times New Roman" w:hAnsi="Times New Roman" w:cs="Times New Roman"/>
          <w:b/>
          <w:sz w:val="24"/>
          <w:szCs w:val="24"/>
        </w:rPr>
      </w:pPr>
      <w:r>
        <w:rPr>
          <w:rFonts w:ascii="Times New Roman" w:hAnsi="Times New Roman" w:cs="Times New Roman"/>
          <w:b/>
          <w:sz w:val="24"/>
          <w:szCs w:val="24"/>
        </w:rPr>
        <w:t>Le GCA et le modèle des cinq forces.</w:t>
      </w:r>
      <w:r w:rsidR="007836D5">
        <w:rPr>
          <w:rFonts w:ascii="Times New Roman" w:hAnsi="Times New Roman" w:cs="Times New Roman"/>
          <w:b/>
          <w:sz w:val="24"/>
          <w:szCs w:val="24"/>
        </w:rPr>
        <w:t xml:space="preserve"> – Best buy est excellent à ceci.</w:t>
      </w:r>
    </w:p>
    <w:p w14:paraId="0A0F06EF" w14:textId="31878809" w:rsidR="00257035" w:rsidRPr="00257035" w:rsidRDefault="00BB2CEF" w:rsidP="00EC1501">
      <w:pPr>
        <w:tabs>
          <w:tab w:val="left" w:pos="900"/>
        </w:tabs>
        <w:rPr>
          <w:rFonts w:ascii="Times New Roman" w:hAnsi="Times New Roman" w:cs="Times New Roman"/>
          <w:b/>
          <w:sz w:val="24"/>
          <w:szCs w:val="24"/>
        </w:rPr>
      </w:pPr>
      <w:r w:rsidRPr="00257035">
        <w:rPr>
          <w:rFonts w:ascii="Times New Roman" w:hAnsi="Times New Roman" w:cs="Times New Roman"/>
          <w:noProof/>
          <w:sz w:val="24"/>
          <w:szCs w:val="24"/>
          <w:lang w:eastAsia="fr-CA"/>
        </w:rPr>
        <w:drawing>
          <wp:inline distT="0" distB="0" distL="0" distR="0" wp14:anchorId="377A90FE" wp14:editId="5289617C">
            <wp:extent cx="5943600" cy="2242820"/>
            <wp:effectExtent l="0" t="0" r="0" b="508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39" cstate="print"/>
                    <a:srcRect/>
                    <a:stretch>
                      <a:fillRect/>
                    </a:stretch>
                  </pic:blipFill>
                  <pic:spPr bwMode="auto">
                    <a:xfrm>
                      <a:off x="0" y="0"/>
                      <a:ext cx="5943600" cy="2242820"/>
                    </a:xfrm>
                    <a:prstGeom prst="rect">
                      <a:avLst/>
                    </a:prstGeom>
                    <a:noFill/>
                    <a:ln w="9525">
                      <a:noFill/>
                      <a:miter lim="800000"/>
                      <a:headEnd/>
                      <a:tailEnd/>
                    </a:ln>
                  </pic:spPr>
                </pic:pic>
              </a:graphicData>
            </a:graphic>
          </wp:inline>
        </w:drawing>
      </w:r>
      <w:r w:rsidR="00257035" w:rsidRPr="00257035">
        <w:rPr>
          <w:rFonts w:ascii="Times New Roman" w:hAnsi="Times New Roman" w:cs="Times New Roman"/>
          <w:b/>
          <w:noProof/>
          <w:sz w:val="24"/>
          <w:szCs w:val="24"/>
          <w:lang w:eastAsia="fr-CA"/>
        </w:rPr>
        <w:drawing>
          <wp:inline distT="0" distB="0" distL="0" distR="0" wp14:anchorId="6BE91A88" wp14:editId="6D5E6B7B">
            <wp:extent cx="5943600" cy="2329815"/>
            <wp:effectExtent l="0" t="0" r="0" b="0"/>
            <wp:docPr id="12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pic:cNvPicPr>
                      <a:picLocks noChangeAspect="1" noChangeArrowheads="1"/>
                    </pic:cNvPicPr>
                  </pic:nvPicPr>
                  <pic:blipFill>
                    <a:blip r:embed="rId40" cstate="print"/>
                    <a:srcRect/>
                    <a:stretch>
                      <a:fillRect/>
                    </a:stretch>
                  </pic:blipFill>
                  <pic:spPr bwMode="auto">
                    <a:xfrm>
                      <a:off x="0" y="0"/>
                      <a:ext cx="5943600" cy="2329815"/>
                    </a:xfrm>
                    <a:prstGeom prst="rect">
                      <a:avLst/>
                    </a:prstGeom>
                    <a:noFill/>
                    <a:ln w="9525">
                      <a:noFill/>
                      <a:miter lim="800000"/>
                      <a:headEnd/>
                      <a:tailEnd/>
                    </a:ln>
                  </pic:spPr>
                </pic:pic>
              </a:graphicData>
            </a:graphic>
          </wp:inline>
        </w:drawing>
      </w:r>
    </w:p>
    <w:p w14:paraId="5A8BF5FB" w14:textId="66937069" w:rsidR="00A30007" w:rsidRDefault="00257035" w:rsidP="006D1376">
      <w:pPr>
        <w:tabs>
          <w:tab w:val="left" w:pos="900"/>
        </w:tabs>
        <w:rPr>
          <w:rFonts w:ascii="Times New Roman" w:hAnsi="Times New Roman" w:cs="Times New Roman"/>
          <w:sz w:val="24"/>
          <w:szCs w:val="24"/>
        </w:rPr>
      </w:pPr>
      <w:r w:rsidRPr="00257035">
        <w:rPr>
          <w:rFonts w:ascii="Times New Roman" w:hAnsi="Times New Roman" w:cs="Times New Roman"/>
          <w:sz w:val="24"/>
          <w:szCs w:val="24"/>
        </w:rPr>
        <w:lastRenderedPageBreak/>
        <w:t>Effets d’une gestion efficace et efficiente de la chaîne d’approvisionnement selon les cinq forces de Porter</w:t>
      </w:r>
      <w:r>
        <w:rPr>
          <w:rFonts w:ascii="Times New Roman" w:hAnsi="Times New Roman" w:cs="Times New Roman"/>
          <w:sz w:val="24"/>
          <w:szCs w:val="24"/>
        </w:rPr>
        <w:t>. Exemple de succès (281-282 – Wal-Mart) Échec (283 – Target)</w:t>
      </w:r>
    </w:p>
    <w:p w14:paraId="2095514A" w14:textId="0161A1D2" w:rsidR="00A30007" w:rsidRDefault="00BB2CEF"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t>Les composantes de base de la GCA</w:t>
      </w:r>
    </w:p>
    <w:p w14:paraId="19899FA0" w14:textId="0E34A901" w:rsidR="00DD7F4C" w:rsidRDefault="00DD7F4C" w:rsidP="006D1376">
      <w:pPr>
        <w:tabs>
          <w:tab w:val="left" w:pos="900"/>
        </w:tabs>
        <w:rPr>
          <w:rFonts w:ascii="Times New Roman" w:hAnsi="Times New Roman" w:cs="Times New Roman"/>
          <w:b/>
          <w:sz w:val="24"/>
          <w:szCs w:val="24"/>
        </w:rPr>
      </w:pPr>
      <w:r w:rsidRPr="00DD7F4C">
        <w:rPr>
          <w:rFonts w:ascii="Times New Roman" w:hAnsi="Times New Roman" w:cs="Times New Roman"/>
          <w:b/>
          <w:noProof/>
          <w:sz w:val="24"/>
          <w:szCs w:val="24"/>
          <w:lang w:eastAsia="fr-CA"/>
        </w:rPr>
        <w:drawing>
          <wp:inline distT="0" distB="0" distL="0" distR="0" wp14:anchorId="00FB98B1" wp14:editId="4F1D7140">
            <wp:extent cx="5128593" cy="1820575"/>
            <wp:effectExtent l="0" t="0" r="0" b="8255"/>
            <wp:docPr id="71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 name="Picture 11"/>
                    <pic:cNvPicPr>
                      <a:picLocks noChangeAspect="1" noChangeArrowheads="1"/>
                    </pic:cNvPicPr>
                  </pic:nvPicPr>
                  <pic:blipFill>
                    <a:blip r:embed="rId41" cstate="print"/>
                    <a:srcRect/>
                    <a:stretch>
                      <a:fillRect/>
                    </a:stretch>
                  </pic:blipFill>
                  <pic:spPr bwMode="auto">
                    <a:xfrm>
                      <a:off x="0" y="0"/>
                      <a:ext cx="5128593" cy="1820575"/>
                    </a:xfrm>
                    <a:prstGeom prst="rect">
                      <a:avLst/>
                    </a:prstGeom>
                    <a:noFill/>
                    <a:ln w="9525">
                      <a:noFill/>
                      <a:miter lim="800000"/>
                      <a:headEnd/>
                      <a:tailEnd/>
                    </a:ln>
                  </pic:spPr>
                </pic:pic>
              </a:graphicData>
            </a:graphic>
          </wp:inline>
        </w:drawing>
      </w:r>
    </w:p>
    <w:p w14:paraId="154448A8" w14:textId="7949E0F3" w:rsidR="00DD7F4C" w:rsidRPr="00BB2CEF" w:rsidRDefault="00DD7F4C" w:rsidP="006D1376">
      <w:pPr>
        <w:tabs>
          <w:tab w:val="left" w:pos="900"/>
        </w:tabs>
        <w:rPr>
          <w:rFonts w:ascii="Times New Roman" w:hAnsi="Times New Roman" w:cs="Times New Roman"/>
          <w:b/>
          <w:sz w:val="24"/>
          <w:szCs w:val="24"/>
        </w:rPr>
      </w:pPr>
      <w:r w:rsidRPr="00DD7F4C">
        <w:rPr>
          <w:rFonts w:ascii="Times New Roman" w:hAnsi="Times New Roman" w:cs="Times New Roman"/>
          <w:b/>
          <w:noProof/>
          <w:sz w:val="24"/>
          <w:szCs w:val="24"/>
          <w:lang w:eastAsia="fr-CA"/>
        </w:rPr>
        <w:drawing>
          <wp:inline distT="0" distB="0" distL="0" distR="0" wp14:anchorId="2247B26E" wp14:editId="3394EC05">
            <wp:extent cx="5501489" cy="4530976"/>
            <wp:effectExtent l="0" t="0" r="4445" b="3175"/>
            <wp:docPr id="71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 name="Picture 10"/>
                    <pic:cNvPicPr>
                      <a:picLocks noChangeAspect="1" noChangeArrowheads="1"/>
                    </pic:cNvPicPr>
                  </pic:nvPicPr>
                  <pic:blipFill>
                    <a:blip r:embed="rId42" cstate="print"/>
                    <a:srcRect/>
                    <a:stretch>
                      <a:fillRect/>
                    </a:stretch>
                  </pic:blipFill>
                  <pic:spPr bwMode="auto">
                    <a:xfrm>
                      <a:off x="0" y="0"/>
                      <a:ext cx="5501489" cy="4530976"/>
                    </a:xfrm>
                    <a:prstGeom prst="rect">
                      <a:avLst/>
                    </a:prstGeom>
                    <a:noFill/>
                    <a:ln w="9525">
                      <a:noFill/>
                      <a:miter lim="800000"/>
                      <a:headEnd/>
                      <a:tailEnd/>
                    </a:ln>
                  </pic:spPr>
                </pic:pic>
              </a:graphicData>
            </a:graphic>
          </wp:inline>
        </w:drawing>
      </w:r>
    </w:p>
    <w:p w14:paraId="78732DA6" w14:textId="6D6A440F" w:rsidR="00A30007" w:rsidRDefault="00A30007" w:rsidP="006D1376">
      <w:pPr>
        <w:tabs>
          <w:tab w:val="left" w:pos="900"/>
        </w:tabs>
        <w:rPr>
          <w:rFonts w:ascii="Times New Roman" w:hAnsi="Times New Roman" w:cs="Times New Roman"/>
          <w:sz w:val="24"/>
          <w:szCs w:val="24"/>
        </w:rPr>
      </w:pPr>
    </w:p>
    <w:p w14:paraId="20C1E232" w14:textId="4A8CD405" w:rsidR="00A30007" w:rsidRDefault="00A30007" w:rsidP="006D1376">
      <w:pPr>
        <w:tabs>
          <w:tab w:val="left" w:pos="900"/>
        </w:tabs>
        <w:rPr>
          <w:rFonts w:ascii="Times New Roman" w:hAnsi="Times New Roman" w:cs="Times New Roman"/>
          <w:sz w:val="24"/>
          <w:szCs w:val="24"/>
        </w:rPr>
      </w:pPr>
    </w:p>
    <w:p w14:paraId="397B503F" w14:textId="09CFAD19" w:rsidR="00DD7F4C" w:rsidRDefault="00DD7F4C" w:rsidP="006D1376">
      <w:pPr>
        <w:tabs>
          <w:tab w:val="left" w:pos="900"/>
        </w:tabs>
        <w:rPr>
          <w:rFonts w:ascii="Times New Roman" w:hAnsi="Times New Roman" w:cs="Times New Roman"/>
          <w:sz w:val="24"/>
          <w:szCs w:val="24"/>
        </w:rPr>
      </w:pPr>
    </w:p>
    <w:p w14:paraId="7F305C0A" w14:textId="7858F7A5" w:rsidR="00DD7F4C" w:rsidRDefault="00DD7F4C"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Chaine d’approvisionnement intégrée.</w:t>
      </w:r>
    </w:p>
    <w:p w14:paraId="2468EAAF" w14:textId="6BE42499" w:rsidR="00A30007" w:rsidRDefault="00DD7F4C" w:rsidP="006D1376">
      <w:pPr>
        <w:tabs>
          <w:tab w:val="left" w:pos="900"/>
        </w:tabs>
        <w:rPr>
          <w:rFonts w:ascii="Times New Roman" w:hAnsi="Times New Roman" w:cs="Times New Roman"/>
          <w:sz w:val="24"/>
          <w:szCs w:val="24"/>
        </w:rPr>
      </w:pPr>
      <w:r w:rsidRPr="00DD7F4C">
        <w:rPr>
          <w:rFonts w:ascii="Times New Roman" w:hAnsi="Times New Roman" w:cs="Times New Roman"/>
          <w:noProof/>
          <w:sz w:val="24"/>
          <w:szCs w:val="24"/>
          <w:lang w:eastAsia="fr-CA"/>
        </w:rPr>
        <w:drawing>
          <wp:inline distT="0" distB="0" distL="0" distR="0" wp14:anchorId="0BE44E07" wp14:editId="509211E6">
            <wp:extent cx="5501489" cy="4530976"/>
            <wp:effectExtent l="0" t="0" r="4445" b="3175"/>
            <wp:docPr id="71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 name="Picture 10"/>
                    <pic:cNvPicPr>
                      <a:picLocks noChangeAspect="1" noChangeArrowheads="1"/>
                    </pic:cNvPicPr>
                  </pic:nvPicPr>
                  <pic:blipFill>
                    <a:blip r:embed="rId42" cstate="print"/>
                    <a:srcRect/>
                    <a:stretch>
                      <a:fillRect/>
                    </a:stretch>
                  </pic:blipFill>
                  <pic:spPr bwMode="auto">
                    <a:xfrm>
                      <a:off x="0" y="0"/>
                      <a:ext cx="5501489" cy="4530976"/>
                    </a:xfrm>
                    <a:prstGeom prst="rect">
                      <a:avLst/>
                    </a:prstGeom>
                    <a:noFill/>
                    <a:ln w="9525">
                      <a:noFill/>
                      <a:miter lim="800000"/>
                      <a:headEnd/>
                      <a:tailEnd/>
                    </a:ln>
                  </pic:spPr>
                </pic:pic>
              </a:graphicData>
            </a:graphic>
          </wp:inline>
        </w:drawing>
      </w:r>
    </w:p>
    <w:p w14:paraId="2A5CE16B" w14:textId="4B83566F" w:rsidR="00B37D08" w:rsidRDefault="00B37D08"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t>Le role des SI dans la GCA</w:t>
      </w:r>
    </w:p>
    <w:p w14:paraId="0B974EC0" w14:textId="77777777" w:rsidR="00B37D08" w:rsidRPr="00B37D08" w:rsidRDefault="00B37D08" w:rsidP="006327E5">
      <w:pPr>
        <w:tabs>
          <w:tab w:val="left" w:pos="900"/>
        </w:tabs>
        <w:rPr>
          <w:rFonts w:ascii="Times New Roman" w:hAnsi="Times New Roman" w:cs="Times New Roman"/>
          <w:sz w:val="24"/>
          <w:szCs w:val="24"/>
        </w:rPr>
      </w:pPr>
      <w:r w:rsidRPr="00B37D08">
        <w:rPr>
          <w:rFonts w:ascii="Times New Roman" w:hAnsi="Times New Roman" w:cs="Times New Roman"/>
          <w:sz w:val="24"/>
          <w:szCs w:val="24"/>
        </w:rPr>
        <w:t>Rôle principal des SI dans la GCA</w:t>
      </w:r>
    </w:p>
    <w:p w14:paraId="46B4C6D5" w14:textId="2312FE4A" w:rsidR="00B37D08" w:rsidRPr="006327E5" w:rsidRDefault="00B37D08" w:rsidP="006327E5">
      <w:pPr>
        <w:pStyle w:val="ListParagraph"/>
        <w:numPr>
          <w:ilvl w:val="0"/>
          <w:numId w:val="1"/>
        </w:numPr>
        <w:tabs>
          <w:tab w:val="left" w:pos="900"/>
        </w:tabs>
        <w:rPr>
          <w:rFonts w:ascii="Times New Roman" w:hAnsi="Times New Roman" w:cs="Times New Roman"/>
          <w:sz w:val="24"/>
          <w:szCs w:val="24"/>
        </w:rPr>
      </w:pPr>
      <w:r w:rsidRPr="006327E5">
        <w:rPr>
          <w:rFonts w:ascii="Times New Roman" w:hAnsi="Times New Roman" w:cs="Times New Roman"/>
          <w:sz w:val="24"/>
          <w:szCs w:val="24"/>
        </w:rPr>
        <w:t>Intégrer les maillons d’information entre les différentes fonctions de l’organisation et entre les entreprises qui font partie de la chaîne d’approvisionnement</w:t>
      </w:r>
    </w:p>
    <w:p w14:paraId="203CC43B" w14:textId="1783F1A0" w:rsidR="00B37D08" w:rsidRPr="006327E5" w:rsidRDefault="00B37D08" w:rsidP="006327E5">
      <w:pPr>
        <w:tabs>
          <w:tab w:val="left" w:pos="900"/>
        </w:tabs>
        <w:rPr>
          <w:rFonts w:ascii="Times New Roman" w:hAnsi="Times New Roman" w:cs="Times New Roman"/>
          <w:sz w:val="24"/>
          <w:szCs w:val="24"/>
        </w:rPr>
      </w:pPr>
      <w:r w:rsidRPr="006327E5">
        <w:rPr>
          <w:rFonts w:ascii="Times New Roman" w:hAnsi="Times New Roman" w:cs="Times New Roman"/>
          <w:sz w:val="24"/>
          <w:szCs w:val="24"/>
        </w:rPr>
        <w:t>Ex: Canadian Tire (p. 285-286)</w:t>
      </w:r>
    </w:p>
    <w:p w14:paraId="73818D45" w14:textId="77777777" w:rsidR="006327E5" w:rsidRDefault="00B37D08" w:rsidP="006327E5">
      <w:pPr>
        <w:pStyle w:val="ListParagraph"/>
        <w:numPr>
          <w:ilvl w:val="0"/>
          <w:numId w:val="1"/>
        </w:numPr>
        <w:tabs>
          <w:tab w:val="left" w:pos="900"/>
        </w:tabs>
        <w:rPr>
          <w:rFonts w:ascii="Times New Roman" w:hAnsi="Times New Roman" w:cs="Times New Roman"/>
          <w:sz w:val="24"/>
          <w:szCs w:val="24"/>
        </w:rPr>
      </w:pPr>
      <w:r w:rsidRPr="006327E5">
        <w:rPr>
          <w:rFonts w:ascii="Times New Roman" w:hAnsi="Times New Roman" w:cs="Times New Roman"/>
          <w:sz w:val="24"/>
          <w:szCs w:val="24"/>
        </w:rPr>
        <w:t>Utilise les SI pour améliorer la précision des prévisions</w:t>
      </w:r>
    </w:p>
    <w:p w14:paraId="121CACBC" w14:textId="77777777" w:rsidR="006327E5" w:rsidRDefault="006327E5" w:rsidP="006327E5">
      <w:pPr>
        <w:pStyle w:val="ListParagraph"/>
        <w:tabs>
          <w:tab w:val="left" w:pos="900"/>
        </w:tabs>
        <w:rPr>
          <w:rFonts w:ascii="Times New Roman" w:hAnsi="Times New Roman" w:cs="Times New Roman"/>
          <w:sz w:val="24"/>
          <w:szCs w:val="24"/>
        </w:rPr>
      </w:pPr>
      <w:r>
        <w:rPr>
          <w:rFonts w:ascii="Times New Roman" w:hAnsi="Times New Roman" w:cs="Times New Roman"/>
          <w:sz w:val="24"/>
          <w:szCs w:val="24"/>
        </w:rPr>
        <w:t>S</w:t>
      </w:r>
      <w:r w:rsidR="00B37D08" w:rsidRPr="006327E5">
        <w:rPr>
          <w:rFonts w:ascii="Times New Roman" w:hAnsi="Times New Roman" w:cs="Times New Roman"/>
          <w:sz w:val="24"/>
          <w:szCs w:val="24"/>
        </w:rPr>
        <w:t>ystèmes de gestion de la demande</w:t>
      </w:r>
    </w:p>
    <w:p w14:paraId="03E8539D" w14:textId="422F2602" w:rsidR="00B37D08" w:rsidRDefault="00B37D08" w:rsidP="006327E5">
      <w:pPr>
        <w:pStyle w:val="ListParagraph"/>
        <w:tabs>
          <w:tab w:val="left" w:pos="900"/>
        </w:tabs>
        <w:rPr>
          <w:rFonts w:ascii="Times New Roman" w:hAnsi="Times New Roman" w:cs="Times New Roman"/>
          <w:sz w:val="24"/>
          <w:szCs w:val="24"/>
        </w:rPr>
      </w:pPr>
      <w:r w:rsidRPr="00B37D08">
        <w:rPr>
          <w:rFonts w:ascii="Times New Roman" w:hAnsi="Times New Roman" w:cs="Times New Roman"/>
          <w:sz w:val="24"/>
          <w:szCs w:val="24"/>
        </w:rPr>
        <w:t>Partage de l’information avec ses fournisseurs</w:t>
      </w:r>
      <w:r w:rsidR="006327E5">
        <w:rPr>
          <w:rFonts w:ascii="Times New Roman" w:hAnsi="Times New Roman" w:cs="Times New Roman"/>
          <w:sz w:val="24"/>
          <w:szCs w:val="24"/>
        </w:rPr>
        <w:t xml:space="preserve">. </w:t>
      </w:r>
      <w:r w:rsidRPr="00B37D08">
        <w:rPr>
          <w:rFonts w:ascii="Times New Roman" w:hAnsi="Times New Roman" w:cs="Times New Roman"/>
          <w:sz w:val="24"/>
          <w:szCs w:val="24"/>
        </w:rPr>
        <w:t>Fournisseurs saisissent leurs prévisions d’articles dans le même système</w:t>
      </w:r>
      <w:r w:rsidR="006327E5">
        <w:rPr>
          <w:rFonts w:ascii="Times New Roman" w:hAnsi="Times New Roman" w:cs="Times New Roman"/>
          <w:sz w:val="24"/>
          <w:szCs w:val="24"/>
        </w:rPr>
        <w:t xml:space="preserve">. </w:t>
      </w:r>
      <w:r w:rsidRPr="006327E5">
        <w:rPr>
          <w:rFonts w:ascii="Times New Roman" w:hAnsi="Times New Roman" w:cs="Times New Roman"/>
          <w:sz w:val="24"/>
          <w:szCs w:val="24"/>
        </w:rPr>
        <w:t>Alerte lorsqu’il y a trop d’écart</w:t>
      </w:r>
      <w:r w:rsidR="006327E5">
        <w:rPr>
          <w:rFonts w:ascii="Times New Roman" w:hAnsi="Times New Roman" w:cs="Times New Roman"/>
          <w:sz w:val="24"/>
          <w:szCs w:val="24"/>
        </w:rPr>
        <w:t>.</w:t>
      </w:r>
    </w:p>
    <w:p w14:paraId="25D1E1D6" w14:textId="74F845DE" w:rsidR="006327E5" w:rsidRDefault="006327E5" w:rsidP="00BD1B6F">
      <w:pPr>
        <w:tabs>
          <w:tab w:val="left" w:pos="900"/>
        </w:tabs>
        <w:rPr>
          <w:rFonts w:ascii="Times New Roman" w:hAnsi="Times New Roman" w:cs="Times New Roman"/>
          <w:sz w:val="24"/>
          <w:szCs w:val="24"/>
        </w:rPr>
      </w:pPr>
    </w:p>
    <w:p w14:paraId="739D4284" w14:textId="2D0EA884" w:rsidR="00BD1B6F" w:rsidRDefault="00BD1B6F" w:rsidP="00BD1B6F">
      <w:pPr>
        <w:tabs>
          <w:tab w:val="left" w:pos="900"/>
        </w:tabs>
        <w:rPr>
          <w:rFonts w:ascii="Times New Roman" w:hAnsi="Times New Roman" w:cs="Times New Roman"/>
          <w:sz w:val="24"/>
          <w:szCs w:val="24"/>
        </w:rPr>
      </w:pPr>
    </w:p>
    <w:p w14:paraId="26638B4C" w14:textId="70B6DB04" w:rsidR="00BD1B6F" w:rsidRDefault="00BD1B6F" w:rsidP="00BD1B6F">
      <w:pPr>
        <w:tabs>
          <w:tab w:val="left" w:pos="900"/>
        </w:tabs>
        <w:rPr>
          <w:rFonts w:ascii="Times New Roman" w:hAnsi="Times New Roman" w:cs="Times New Roman"/>
          <w:sz w:val="24"/>
          <w:szCs w:val="24"/>
        </w:rPr>
      </w:pPr>
    </w:p>
    <w:p w14:paraId="1A766F5C" w14:textId="2734FD2D" w:rsidR="00A30007" w:rsidRDefault="00A30007" w:rsidP="006D1376">
      <w:pPr>
        <w:tabs>
          <w:tab w:val="left" w:pos="900"/>
        </w:tabs>
        <w:rPr>
          <w:rFonts w:ascii="Times New Roman" w:hAnsi="Times New Roman" w:cs="Times New Roman"/>
          <w:sz w:val="24"/>
          <w:szCs w:val="24"/>
        </w:rPr>
      </w:pPr>
    </w:p>
    <w:p w14:paraId="36E16FF4" w14:textId="1E6C1B4E" w:rsidR="00BD1B6F" w:rsidRDefault="00BD1B6F"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Impacts de la TI sur la chaine d’approvisionnement.</w:t>
      </w:r>
      <w:r w:rsidR="00DB4A1E">
        <w:rPr>
          <w:rFonts w:ascii="Times New Roman" w:hAnsi="Times New Roman" w:cs="Times New Roman"/>
          <w:b/>
          <w:sz w:val="24"/>
          <w:szCs w:val="24"/>
        </w:rPr>
        <w:t xml:space="preserve"> </w:t>
      </w:r>
    </w:p>
    <w:p w14:paraId="4A913287" w14:textId="1C5B288C" w:rsidR="00E30D2F" w:rsidRPr="00BD1B6F" w:rsidRDefault="00383AD7" w:rsidP="00BD1B6F">
      <w:pPr>
        <w:pStyle w:val="ListParagraph"/>
        <w:numPr>
          <w:ilvl w:val="0"/>
          <w:numId w:val="1"/>
        </w:numPr>
        <w:tabs>
          <w:tab w:val="left" w:pos="900"/>
        </w:tabs>
        <w:rPr>
          <w:rFonts w:ascii="Times New Roman" w:hAnsi="Times New Roman" w:cs="Times New Roman"/>
          <w:sz w:val="24"/>
          <w:szCs w:val="24"/>
        </w:rPr>
      </w:pPr>
      <w:r w:rsidRPr="00BD1B6F">
        <w:rPr>
          <w:rFonts w:ascii="Times New Roman" w:hAnsi="Times New Roman" w:cs="Times New Roman"/>
          <w:sz w:val="24"/>
          <w:szCs w:val="24"/>
        </w:rPr>
        <w:t xml:space="preserve">Capacité de rendre </w:t>
      </w:r>
      <w:r w:rsidRPr="00BD1B6F">
        <w:rPr>
          <w:rFonts w:ascii="Times New Roman" w:hAnsi="Times New Roman" w:cs="Times New Roman"/>
          <w:b/>
          <w:bCs/>
          <w:sz w:val="24"/>
          <w:szCs w:val="24"/>
        </w:rPr>
        <w:t>visible</w:t>
      </w:r>
      <w:r w:rsidRPr="00BD1B6F">
        <w:rPr>
          <w:rFonts w:ascii="Times New Roman" w:hAnsi="Times New Roman" w:cs="Times New Roman"/>
          <w:sz w:val="24"/>
          <w:szCs w:val="24"/>
        </w:rPr>
        <w:t>, en temps réel, les données en amont et en aval de la chaîne d’approvisionnement</w:t>
      </w:r>
    </w:p>
    <w:p w14:paraId="3F4C4EB1" w14:textId="5532F5F5" w:rsidR="00E30D2F" w:rsidRPr="00BD1B6F" w:rsidRDefault="00383AD7" w:rsidP="00BD1B6F">
      <w:pPr>
        <w:pStyle w:val="ListParagraph"/>
        <w:numPr>
          <w:ilvl w:val="0"/>
          <w:numId w:val="1"/>
        </w:numPr>
        <w:tabs>
          <w:tab w:val="left" w:pos="900"/>
        </w:tabs>
        <w:rPr>
          <w:rFonts w:ascii="Times New Roman" w:hAnsi="Times New Roman" w:cs="Times New Roman"/>
          <w:sz w:val="24"/>
          <w:szCs w:val="24"/>
        </w:rPr>
      </w:pPr>
      <w:r w:rsidRPr="00BD1B6F">
        <w:rPr>
          <w:rFonts w:ascii="Times New Roman" w:hAnsi="Times New Roman" w:cs="Times New Roman"/>
          <w:sz w:val="24"/>
          <w:szCs w:val="24"/>
        </w:rPr>
        <w:t xml:space="preserve">Capacité de planifier la demande des </w:t>
      </w:r>
      <w:r w:rsidRPr="00BD1B6F">
        <w:rPr>
          <w:rFonts w:ascii="Times New Roman" w:hAnsi="Times New Roman" w:cs="Times New Roman"/>
          <w:b/>
          <w:bCs/>
          <w:sz w:val="24"/>
          <w:szCs w:val="24"/>
        </w:rPr>
        <w:t>consommateurs</w:t>
      </w:r>
      <w:r w:rsidR="00DB4A1E">
        <w:rPr>
          <w:rFonts w:ascii="Times New Roman" w:hAnsi="Times New Roman" w:cs="Times New Roman"/>
          <w:b/>
          <w:bCs/>
          <w:sz w:val="24"/>
          <w:szCs w:val="24"/>
        </w:rPr>
        <w:t xml:space="preserve"> </w:t>
      </w:r>
      <w:r w:rsidR="00DB4A1E">
        <w:rPr>
          <w:rFonts w:ascii="Times New Roman" w:hAnsi="Times New Roman" w:cs="Times New Roman"/>
          <w:bCs/>
          <w:sz w:val="24"/>
          <w:szCs w:val="24"/>
        </w:rPr>
        <w:t>(Comportement du consomateur)</w:t>
      </w:r>
    </w:p>
    <w:p w14:paraId="6D73BA7C" w14:textId="5A1F4328" w:rsidR="00E30D2F" w:rsidRPr="00BD1B6F" w:rsidRDefault="00383AD7" w:rsidP="00BD1B6F">
      <w:pPr>
        <w:pStyle w:val="ListParagraph"/>
        <w:numPr>
          <w:ilvl w:val="0"/>
          <w:numId w:val="1"/>
        </w:numPr>
        <w:tabs>
          <w:tab w:val="left" w:pos="900"/>
        </w:tabs>
        <w:rPr>
          <w:rFonts w:ascii="Times New Roman" w:hAnsi="Times New Roman" w:cs="Times New Roman"/>
          <w:sz w:val="24"/>
          <w:szCs w:val="24"/>
        </w:rPr>
      </w:pPr>
      <w:r w:rsidRPr="00BD1B6F">
        <w:rPr>
          <w:rFonts w:ascii="Times New Roman" w:hAnsi="Times New Roman" w:cs="Times New Roman"/>
          <w:sz w:val="24"/>
          <w:szCs w:val="24"/>
        </w:rPr>
        <w:t xml:space="preserve">Planification et automatisation pour plus d’efficience, pouvant mener à un </w:t>
      </w:r>
      <w:r w:rsidRPr="00BD1B6F">
        <w:rPr>
          <w:rFonts w:ascii="Times New Roman" w:hAnsi="Times New Roman" w:cs="Times New Roman"/>
          <w:b/>
          <w:bCs/>
          <w:sz w:val="24"/>
          <w:szCs w:val="24"/>
        </w:rPr>
        <w:t>avantage concurrentiel</w:t>
      </w:r>
    </w:p>
    <w:p w14:paraId="0BC60D41" w14:textId="54A9BB8A" w:rsidR="00E30D2F" w:rsidRDefault="00383AD7" w:rsidP="00BD1B6F">
      <w:pPr>
        <w:pStyle w:val="ListParagraph"/>
        <w:numPr>
          <w:ilvl w:val="0"/>
          <w:numId w:val="1"/>
        </w:numPr>
        <w:tabs>
          <w:tab w:val="left" w:pos="900"/>
        </w:tabs>
        <w:rPr>
          <w:rFonts w:ascii="Times New Roman" w:hAnsi="Times New Roman" w:cs="Times New Roman"/>
          <w:sz w:val="24"/>
          <w:szCs w:val="24"/>
        </w:rPr>
      </w:pPr>
      <w:r w:rsidRPr="00BD1B6F">
        <w:rPr>
          <w:rFonts w:ascii="Times New Roman" w:hAnsi="Times New Roman" w:cs="Times New Roman"/>
          <w:sz w:val="24"/>
          <w:szCs w:val="24"/>
        </w:rPr>
        <w:t xml:space="preserve">Plus grande précision, fréquence et </w:t>
      </w:r>
      <w:r w:rsidRPr="00BD1B6F">
        <w:rPr>
          <w:rFonts w:ascii="Times New Roman" w:hAnsi="Times New Roman" w:cs="Times New Roman"/>
          <w:b/>
          <w:bCs/>
          <w:sz w:val="24"/>
          <w:szCs w:val="24"/>
        </w:rPr>
        <w:t>vitesse</w:t>
      </w:r>
      <w:r w:rsidRPr="00BD1B6F">
        <w:rPr>
          <w:rFonts w:ascii="Times New Roman" w:hAnsi="Times New Roman" w:cs="Times New Roman"/>
          <w:sz w:val="24"/>
          <w:szCs w:val="24"/>
        </w:rPr>
        <w:t xml:space="preserve"> de communication entre acteurs internes et externes, permettant de mieux répondre au client.</w:t>
      </w:r>
    </w:p>
    <w:p w14:paraId="15F55716" w14:textId="34A3157A" w:rsidR="00BD1B6F" w:rsidRDefault="00D17D47" w:rsidP="006D1376">
      <w:pPr>
        <w:tabs>
          <w:tab w:val="left" w:pos="900"/>
        </w:tabs>
        <w:rPr>
          <w:rFonts w:ascii="Times New Roman" w:hAnsi="Times New Roman" w:cs="Times New Roman"/>
          <w:sz w:val="24"/>
          <w:szCs w:val="24"/>
        </w:rPr>
      </w:pPr>
      <w:r>
        <w:rPr>
          <w:noProof/>
          <w:lang w:eastAsia="fr-CA"/>
        </w:rPr>
        <mc:AlternateContent>
          <mc:Choice Requires="wps">
            <w:drawing>
              <wp:anchor distT="0" distB="0" distL="114300" distR="114300" simplePos="0" relativeHeight="251680768" behindDoc="0" locked="0" layoutInCell="1" allowOverlap="1" wp14:anchorId="25CADD59" wp14:editId="3A762B2A">
                <wp:simplePos x="0" y="0"/>
                <wp:positionH relativeFrom="column">
                  <wp:posOffset>5188688</wp:posOffset>
                </wp:positionH>
                <wp:positionV relativeFrom="paragraph">
                  <wp:posOffset>1824237</wp:posOffset>
                </wp:positionV>
                <wp:extent cx="74428" cy="1052623"/>
                <wp:effectExtent l="0" t="38100" r="78105" b="14605"/>
                <wp:wrapNone/>
                <wp:docPr id="7171" name="Straight Arrow Connector 7171"/>
                <wp:cNvGraphicFramePr/>
                <a:graphic xmlns:a="http://schemas.openxmlformats.org/drawingml/2006/main">
                  <a:graphicData uri="http://schemas.microsoft.com/office/word/2010/wordprocessingShape">
                    <wps:wsp>
                      <wps:cNvCnPr/>
                      <wps:spPr>
                        <a:xfrm flipV="1">
                          <a:off x="0" y="0"/>
                          <a:ext cx="74428" cy="10526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EFFEC8" id="_x0000_t32" coordsize="21600,21600" o:spt="32" o:oned="t" path="m,l21600,21600e" filled="f">
                <v:path arrowok="t" fillok="f" o:connecttype="none"/>
                <o:lock v:ext="edit" shapetype="t"/>
              </v:shapetype>
              <v:shape id="Straight Arrow Connector 7171" o:spid="_x0000_s1026" type="#_x0000_t32" style="position:absolute;margin-left:408.55pt;margin-top:143.65pt;width:5.85pt;height:82.9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" strokecolor="#5b9bd5 [3204]" strokeweight=".5pt">
                <v:stroke endarrow="block" joinstyle="miter"/>
              </v:shape>
            </w:pict>
          </mc:Fallback>
        </mc:AlternateContent>
      </w:r>
      <w:r w:rsidRPr="00D17D47">
        <w:rPr>
          <w:noProof/>
          <w:lang w:eastAsia="fr-CA"/>
        </w:rPr>
        <mc:AlternateContent>
          <mc:Choice Requires="wps">
            <w:drawing>
              <wp:anchor distT="0" distB="0" distL="114300" distR="114300" simplePos="0" relativeHeight="251679744" behindDoc="0" locked="0" layoutInCell="1" allowOverlap="1" wp14:anchorId="566EBAC5" wp14:editId="580CB8F7">
                <wp:simplePos x="0" y="0"/>
                <wp:positionH relativeFrom="column">
                  <wp:posOffset>2806759</wp:posOffset>
                </wp:positionH>
                <wp:positionV relativeFrom="paragraph">
                  <wp:posOffset>2547369</wp:posOffset>
                </wp:positionV>
                <wp:extent cx="3886200" cy="914400"/>
                <wp:effectExtent l="38100" t="0" r="57150" b="38100"/>
                <wp:wrapNone/>
                <wp:docPr id="7170" name="Ruban courbé vers le haut 11"/>
                <wp:cNvGraphicFramePr/>
                <a:graphic xmlns:a="http://schemas.openxmlformats.org/drawingml/2006/main">
                  <a:graphicData uri="http://schemas.microsoft.com/office/word/2010/wordprocessingShape">
                    <wps:wsp>
                      <wps:cNvSpPr/>
                      <wps:spPr bwMode="auto">
                        <a:xfrm>
                          <a:off x="0" y="0"/>
                          <a:ext cx="3886200" cy="914400"/>
                        </a:xfrm>
                        <a:prstGeom prst="ellipseRibbon2">
                          <a:avLst/>
                        </a:prstGeom>
                        <a:solidFill>
                          <a:schemeClr val="accent1"/>
                        </a:solidFill>
                        <a:ln w="9525" cap="flat" cmpd="sng" algn="ctr">
                          <a:solidFill>
                            <a:schemeClr val="tx1"/>
                          </a:solidFill>
                          <a:prstDash val="solid"/>
                          <a:round/>
                          <a:headEnd type="none" w="med" len="med"/>
                          <a:tailEnd type="none" w="med" len="med"/>
                        </a:ln>
                        <a:effectLst/>
                      </wps:spPr>
                      <wps:txbx>
                        <w:txbxContent>
                          <w:p w14:paraId="76684E8C" w14:textId="77777777" w:rsidR="00211AEA" w:rsidRDefault="00211AEA" w:rsidP="00D17D47">
                            <w:pPr>
                              <w:pStyle w:val="NormalWeb"/>
                              <w:spacing w:before="0" w:beforeAutospacing="0" w:after="0" w:afterAutospacing="0"/>
                            </w:pPr>
                            <w:r>
                              <w:rPr>
                                <w:rFonts w:asciiTheme="minorHAnsi" w:eastAsia="MS PGothic" w:hAnsi="Calibri" w:cstheme="minorBidi"/>
                                <w:b/>
                                <w:bCs/>
                                <w:color w:val="FFFFFF"/>
                                <w:kern w:val="24"/>
                                <w:sz w:val="21"/>
                                <w:szCs w:val="21"/>
                              </w:rPr>
                              <w:t>Super vente, 2 pour un sur les souliers! (traduction on a trop de souliers verts)</w:t>
                            </w:r>
                          </w:p>
                        </w:txbxContent>
                      </wps:txbx>
                      <wps:bodyPr/>
                    </wps:wsp>
                  </a:graphicData>
                </a:graphic>
              </wp:anchor>
            </w:drawing>
          </mc:Choice>
          <mc:Fallback>
            <w:pict>
              <v:shapetype w14:anchorId="566EBAC5"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uban courbé vers le haut 11" o:spid="_x0000_s1035" type="#_x0000_t108" style="position:absolute;margin-left:221pt;margin-top:200.6pt;width:306pt;height:1in;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" fillcolor="#5b9bd5 [3204]" strokecolor="black [3213]">
                <v:textbox>
                  <w:txbxContent>
                    <w:p w14:paraId="76684E8C" w14:textId="77777777" w:rsidR="00211AEA" w:rsidRDefault="00211AEA" w:rsidP="00D17D47">
                      <w:pPr>
                        <w:pStyle w:val="NormalWeb"/>
                        <w:spacing w:before="0" w:beforeAutospacing="0" w:after="0" w:afterAutospacing="0"/>
                      </w:pPr>
                      <w:r>
                        <w:rPr>
                          <w:rFonts w:asciiTheme="minorHAnsi" w:eastAsia="MS PGothic" w:hAnsi="Calibri" w:cstheme="minorBidi"/>
                          <w:b/>
                          <w:bCs/>
                          <w:color w:val="FFFFFF"/>
                          <w:kern w:val="24"/>
                          <w:sz w:val="21"/>
                          <w:szCs w:val="21"/>
                        </w:rPr>
                        <w:t>Super vente, 2 pour un sur les souliers! (traduction on a trop de souliers verts)</w:t>
                      </w:r>
                    </w:p>
                  </w:txbxContent>
                </v:textbox>
              </v:shape>
            </w:pict>
          </mc:Fallback>
        </mc:AlternateContent>
      </w:r>
      <w:r w:rsidRPr="00D17D47">
        <w:rPr>
          <w:noProof/>
          <w:lang w:eastAsia="fr-CA"/>
        </w:rPr>
        <w:drawing>
          <wp:inline distT="0" distB="0" distL="0" distR="0" wp14:anchorId="3DBC2955" wp14:editId="78103627">
            <wp:extent cx="5943600" cy="3919220"/>
            <wp:effectExtent l="0" t="0" r="0" b="5080"/>
            <wp:docPr id="7169" name="Image 4" descr="081_Figure_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4" descr="081_Figure_9-3.jpg"/>
                    <pic:cNvPicPr>
                      <a:picLocks noChangeAspect="1"/>
                    </pic:cNvPicPr>
                  </pic:nvPicPr>
                  <pic:blipFill>
                    <a:blip r:embed="rId43" cstate="print">
                      <a:extLst>
                        <a:ext uri="{28A0092B-C50C-407E-A947-70E740481C1C}">
                          <a14:useLocalDpi xmlns:a14="http://schemas.microsoft.com/office/drawing/2010/main" val="0"/>
                        </a:ext>
                      </a:extLst>
                    </a:blip>
                    <a:srcRect b="5208"/>
                    <a:stretch>
                      <a:fillRect/>
                    </a:stretch>
                  </pic:blipFill>
                  <pic:spPr bwMode="auto">
                    <a:xfrm>
                      <a:off x="0" y="0"/>
                      <a:ext cx="5943600" cy="3919220"/>
                    </a:xfrm>
                    <a:prstGeom prst="rect">
                      <a:avLst/>
                    </a:prstGeom>
                    <a:noFill/>
                    <a:ln>
                      <a:noFill/>
                    </a:ln>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6F7BBA9D" w14:textId="66FDFCF3" w:rsidR="007836D5" w:rsidRDefault="007836D5"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t>Deux types de systèmes de GCA.</w:t>
      </w:r>
    </w:p>
    <w:p w14:paraId="44B0BD85" w14:textId="77777777" w:rsidR="00DD5981" w:rsidRDefault="00383AD7" w:rsidP="00DD5981">
      <w:pPr>
        <w:numPr>
          <w:ilvl w:val="0"/>
          <w:numId w:val="1"/>
        </w:numPr>
        <w:tabs>
          <w:tab w:val="left" w:pos="900"/>
        </w:tabs>
        <w:rPr>
          <w:rFonts w:ascii="Times New Roman" w:hAnsi="Times New Roman" w:cs="Times New Roman"/>
          <w:sz w:val="24"/>
          <w:szCs w:val="24"/>
        </w:rPr>
      </w:pPr>
      <w:r w:rsidRPr="007836D5">
        <w:rPr>
          <w:rFonts w:ascii="Times New Roman" w:hAnsi="Times New Roman" w:cs="Times New Roman"/>
          <w:sz w:val="24"/>
          <w:szCs w:val="24"/>
        </w:rPr>
        <w:t xml:space="preserve">Systèmes de </w:t>
      </w:r>
      <w:r w:rsidRPr="007836D5">
        <w:rPr>
          <w:rFonts w:ascii="Times New Roman" w:hAnsi="Times New Roman" w:cs="Times New Roman"/>
          <w:b/>
          <w:bCs/>
          <w:sz w:val="24"/>
          <w:szCs w:val="24"/>
        </w:rPr>
        <w:t>planification de la chaîne d’approvisionnement (PCA)</w:t>
      </w:r>
    </w:p>
    <w:p w14:paraId="45A444FF" w14:textId="2A276740" w:rsidR="007836D5" w:rsidRPr="00DD5981" w:rsidRDefault="00383AD7" w:rsidP="00DD5981">
      <w:pPr>
        <w:tabs>
          <w:tab w:val="left" w:pos="900"/>
        </w:tabs>
        <w:ind w:left="720"/>
        <w:rPr>
          <w:rFonts w:ascii="Times New Roman" w:hAnsi="Times New Roman" w:cs="Times New Roman"/>
          <w:sz w:val="24"/>
          <w:szCs w:val="24"/>
        </w:rPr>
      </w:pPr>
      <w:r w:rsidRPr="00DD5981">
        <w:rPr>
          <w:rFonts w:ascii="Times New Roman" w:hAnsi="Times New Roman" w:cs="Times New Roman"/>
          <w:sz w:val="24"/>
          <w:szCs w:val="24"/>
        </w:rPr>
        <w:t>Utilisent des algorithmes mathématiques pour améliorer le flux et l’efficience de la chaîne d’approvisionnement tout en réduisan</w:t>
      </w:r>
      <w:r w:rsidR="007836D5" w:rsidRPr="00DD5981">
        <w:rPr>
          <w:rFonts w:ascii="Times New Roman" w:hAnsi="Times New Roman" w:cs="Times New Roman"/>
          <w:sz w:val="24"/>
          <w:szCs w:val="24"/>
        </w:rPr>
        <w:t>t les stocks.</w:t>
      </w:r>
    </w:p>
    <w:p w14:paraId="0F144EFE" w14:textId="1BEB8FE6" w:rsidR="00E30D2F" w:rsidRDefault="00383AD7" w:rsidP="00DD5981">
      <w:pPr>
        <w:pStyle w:val="ListParagraph"/>
        <w:tabs>
          <w:tab w:val="left" w:pos="900"/>
        </w:tabs>
        <w:rPr>
          <w:rFonts w:ascii="Times New Roman" w:hAnsi="Times New Roman" w:cs="Times New Roman"/>
          <w:sz w:val="24"/>
          <w:szCs w:val="24"/>
        </w:rPr>
      </w:pPr>
      <w:r w:rsidRPr="00DD5981">
        <w:rPr>
          <w:rFonts w:ascii="Times New Roman" w:hAnsi="Times New Roman" w:cs="Times New Roman"/>
          <w:sz w:val="24"/>
          <w:szCs w:val="24"/>
        </w:rPr>
        <w:t>Nécessite information précise et à jour sur les commandes, les ventes, la capacité de fabrication et la capacité de livraison</w:t>
      </w:r>
    </w:p>
    <w:p w14:paraId="36FC1F88" w14:textId="77777777" w:rsidR="00DD5981" w:rsidRPr="00DD5981" w:rsidRDefault="00DD5981" w:rsidP="00DD5981">
      <w:pPr>
        <w:pStyle w:val="ListParagraph"/>
        <w:tabs>
          <w:tab w:val="left" w:pos="900"/>
        </w:tabs>
        <w:rPr>
          <w:rFonts w:ascii="Times New Roman" w:hAnsi="Times New Roman" w:cs="Times New Roman"/>
          <w:sz w:val="24"/>
          <w:szCs w:val="24"/>
        </w:rPr>
      </w:pPr>
    </w:p>
    <w:p w14:paraId="7BDAAED8" w14:textId="77777777" w:rsidR="00E30D2F" w:rsidRPr="00DD5981"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 xml:space="preserve">Systèmes </w:t>
      </w:r>
      <w:r w:rsidRPr="00DD5981">
        <w:rPr>
          <w:rFonts w:ascii="Times New Roman" w:hAnsi="Times New Roman" w:cs="Times New Roman"/>
          <w:b/>
          <w:bCs/>
          <w:sz w:val="24"/>
          <w:szCs w:val="24"/>
        </w:rPr>
        <w:t>d’exécution de la chaîne d’approvisionnement (ECA)</w:t>
      </w:r>
    </w:p>
    <w:p w14:paraId="0F72829E" w14:textId="77777777" w:rsidR="00E30D2F" w:rsidRPr="00DD5981" w:rsidRDefault="00383AD7" w:rsidP="00DD5981">
      <w:pPr>
        <w:pStyle w:val="ListParagraph"/>
        <w:tabs>
          <w:tab w:val="left" w:pos="900"/>
        </w:tabs>
        <w:rPr>
          <w:rFonts w:ascii="Times New Roman" w:hAnsi="Times New Roman" w:cs="Times New Roman"/>
          <w:sz w:val="24"/>
          <w:szCs w:val="24"/>
        </w:rPr>
      </w:pPr>
      <w:r w:rsidRPr="00DD5981">
        <w:rPr>
          <w:rFonts w:ascii="Times New Roman" w:hAnsi="Times New Roman" w:cs="Times New Roman"/>
          <w:sz w:val="24"/>
          <w:szCs w:val="24"/>
        </w:rPr>
        <w:t>Permettent d’automatiser les différentes étapes de la chaîne d’approvisionnement</w:t>
      </w:r>
    </w:p>
    <w:p w14:paraId="37099B79" w14:textId="77777777" w:rsidR="00E30D2F" w:rsidRPr="00DD5981" w:rsidRDefault="00383AD7" w:rsidP="00DD5981">
      <w:pPr>
        <w:pStyle w:val="ListParagraph"/>
        <w:tabs>
          <w:tab w:val="left" w:pos="900"/>
        </w:tabs>
        <w:rPr>
          <w:rFonts w:ascii="Times New Roman" w:hAnsi="Times New Roman" w:cs="Times New Roman"/>
          <w:sz w:val="24"/>
          <w:szCs w:val="24"/>
        </w:rPr>
      </w:pPr>
      <w:r w:rsidRPr="00DD5981">
        <w:rPr>
          <w:rFonts w:ascii="Times New Roman" w:hAnsi="Times New Roman" w:cs="Times New Roman"/>
          <w:sz w:val="24"/>
          <w:szCs w:val="24"/>
        </w:rPr>
        <w:t>Ex: acheminement des commandes, paiement automatique des factures</w:t>
      </w:r>
    </w:p>
    <w:p w14:paraId="38DDE014" w14:textId="31A9E496" w:rsidR="007836D5" w:rsidRPr="007836D5" w:rsidRDefault="007836D5" w:rsidP="00DD5981">
      <w:pPr>
        <w:pStyle w:val="ListParagraph"/>
        <w:tabs>
          <w:tab w:val="left" w:pos="900"/>
        </w:tabs>
        <w:rPr>
          <w:rFonts w:ascii="Times New Roman" w:hAnsi="Times New Roman" w:cs="Times New Roman"/>
          <w:sz w:val="24"/>
          <w:szCs w:val="24"/>
        </w:rPr>
      </w:pPr>
    </w:p>
    <w:p w14:paraId="0C164950" w14:textId="15E8872D" w:rsidR="00A30007" w:rsidRDefault="00DD5981"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Mesure du succès de la GCA.</w:t>
      </w:r>
    </w:p>
    <w:p w14:paraId="0DC89116" w14:textId="6F44960E" w:rsidR="00E30D2F" w:rsidRPr="00DD5981"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Commande en souffrance (indique niveau de stock insuffisant)</w:t>
      </w:r>
    </w:p>
    <w:p w14:paraId="6272B575" w14:textId="70001677" w:rsidR="00E30D2F" w:rsidRPr="00DD5981"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Temps de cycle promis (délai prévu entre création de la commande et livraison)</w:t>
      </w:r>
    </w:p>
    <w:p w14:paraId="65A839BF" w14:textId="293104B8" w:rsidR="00E30D2F" w:rsidRPr="00DD5981"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Temps de cycle réel (temps d’exécution d’une commande)</w:t>
      </w:r>
    </w:p>
    <w:p w14:paraId="01BC31FA" w14:textId="777365EC" w:rsidR="00E30D2F" w:rsidRPr="00DD5981"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Temps de cycle de réapprovisionnement</w:t>
      </w:r>
    </w:p>
    <w:p w14:paraId="2BD5F247" w14:textId="117CAD9B" w:rsidR="00E30D2F" w:rsidRDefault="00383AD7" w:rsidP="00DD5981">
      <w:pPr>
        <w:pStyle w:val="ListParagraph"/>
        <w:numPr>
          <w:ilvl w:val="0"/>
          <w:numId w:val="1"/>
        </w:numPr>
        <w:tabs>
          <w:tab w:val="left" w:pos="900"/>
        </w:tabs>
        <w:rPr>
          <w:rFonts w:ascii="Times New Roman" w:hAnsi="Times New Roman" w:cs="Times New Roman"/>
          <w:sz w:val="24"/>
          <w:szCs w:val="24"/>
        </w:rPr>
      </w:pPr>
      <w:r w:rsidRPr="00DD5981">
        <w:rPr>
          <w:rFonts w:ascii="Times New Roman" w:hAnsi="Times New Roman" w:cs="Times New Roman"/>
          <w:sz w:val="24"/>
          <w:szCs w:val="24"/>
        </w:rPr>
        <w:t>Taux de rotation des stocks</w:t>
      </w:r>
    </w:p>
    <w:p w14:paraId="771CC8BB" w14:textId="40D8F629" w:rsidR="00E94555" w:rsidRDefault="00E94555" w:rsidP="00E94555">
      <w:pPr>
        <w:tabs>
          <w:tab w:val="left" w:pos="900"/>
        </w:tabs>
        <w:rPr>
          <w:rFonts w:ascii="Times New Roman" w:hAnsi="Times New Roman" w:cs="Times New Roman"/>
          <w:b/>
          <w:sz w:val="24"/>
          <w:szCs w:val="24"/>
        </w:rPr>
      </w:pPr>
      <w:r>
        <w:rPr>
          <w:rFonts w:ascii="Times New Roman" w:hAnsi="Times New Roman" w:cs="Times New Roman"/>
          <w:b/>
          <w:sz w:val="24"/>
          <w:szCs w:val="24"/>
        </w:rPr>
        <w:t>Tendances dans la GCA.</w:t>
      </w:r>
    </w:p>
    <w:p w14:paraId="4A8FA65D" w14:textId="77777777" w:rsidR="00E94555" w:rsidRPr="00E94555" w:rsidRDefault="00383AD7" w:rsidP="00E94555">
      <w:pPr>
        <w:pStyle w:val="ListParagraph"/>
        <w:numPr>
          <w:ilvl w:val="0"/>
          <w:numId w:val="1"/>
        </w:numPr>
        <w:tabs>
          <w:tab w:val="left" w:pos="900"/>
        </w:tabs>
        <w:rPr>
          <w:rFonts w:ascii="Times New Roman" w:hAnsi="Times New Roman" w:cs="Times New Roman"/>
          <w:sz w:val="24"/>
          <w:szCs w:val="24"/>
          <w:u w:val="single"/>
        </w:rPr>
      </w:pPr>
      <w:r w:rsidRPr="00E94555">
        <w:rPr>
          <w:rFonts w:ascii="Times New Roman" w:hAnsi="Times New Roman" w:cs="Times New Roman"/>
          <w:bCs/>
          <w:sz w:val="24"/>
          <w:szCs w:val="24"/>
          <w:u w:val="single"/>
        </w:rPr>
        <w:t>Instrumentation</w:t>
      </w:r>
    </w:p>
    <w:p w14:paraId="76A38ADA" w14:textId="69966AE4" w:rsidR="00E30D2F" w:rsidRPr="00E94555" w:rsidRDefault="00383AD7" w:rsidP="00E94555">
      <w:pPr>
        <w:pStyle w:val="ListParagraph"/>
        <w:tabs>
          <w:tab w:val="left" w:pos="900"/>
        </w:tabs>
        <w:rPr>
          <w:rFonts w:ascii="Times New Roman" w:hAnsi="Times New Roman" w:cs="Times New Roman"/>
          <w:sz w:val="24"/>
          <w:szCs w:val="24"/>
          <w:u w:val="single"/>
        </w:rPr>
      </w:pPr>
      <w:r w:rsidRPr="00E94555">
        <w:rPr>
          <w:rFonts w:ascii="Times New Roman" w:hAnsi="Times New Roman" w:cs="Times New Roman"/>
          <w:sz w:val="24"/>
          <w:szCs w:val="24"/>
        </w:rPr>
        <w:t>Utilisation d’étiquettes IDRF (identification par radiofréquence), de systèmes d’information géographiques, etc.</w:t>
      </w:r>
    </w:p>
    <w:p w14:paraId="6AF07B45" w14:textId="77777777" w:rsidR="00E94555" w:rsidRPr="00E94555" w:rsidRDefault="00383AD7" w:rsidP="00E94555">
      <w:pPr>
        <w:pStyle w:val="ListParagraph"/>
        <w:numPr>
          <w:ilvl w:val="0"/>
          <w:numId w:val="1"/>
        </w:numPr>
        <w:tabs>
          <w:tab w:val="left" w:pos="900"/>
        </w:tabs>
        <w:rPr>
          <w:rFonts w:ascii="Times New Roman" w:hAnsi="Times New Roman" w:cs="Times New Roman"/>
          <w:sz w:val="24"/>
          <w:szCs w:val="24"/>
          <w:u w:val="single"/>
        </w:rPr>
      </w:pPr>
      <w:r w:rsidRPr="00E94555">
        <w:rPr>
          <w:rFonts w:ascii="Times New Roman" w:hAnsi="Times New Roman" w:cs="Times New Roman"/>
          <w:bCs/>
          <w:sz w:val="24"/>
          <w:szCs w:val="24"/>
          <w:u w:val="single"/>
        </w:rPr>
        <w:t>Interconnexion</w:t>
      </w:r>
    </w:p>
    <w:p w14:paraId="188D1431" w14:textId="33E17273" w:rsidR="00E30D2F" w:rsidRPr="00E94555" w:rsidRDefault="00383AD7" w:rsidP="00E94555">
      <w:pPr>
        <w:pStyle w:val="ListParagraph"/>
        <w:tabs>
          <w:tab w:val="left" w:pos="900"/>
        </w:tabs>
        <w:rPr>
          <w:rFonts w:ascii="Times New Roman" w:hAnsi="Times New Roman" w:cs="Times New Roman"/>
          <w:sz w:val="24"/>
          <w:szCs w:val="24"/>
          <w:u w:val="single"/>
        </w:rPr>
      </w:pPr>
      <w:r w:rsidRPr="00E94555">
        <w:rPr>
          <w:rFonts w:ascii="Times New Roman" w:hAnsi="Times New Roman" w:cs="Times New Roman"/>
          <w:sz w:val="24"/>
          <w:szCs w:val="24"/>
        </w:rPr>
        <w:t>Tous les maillons de la chaînes seront interreliés: clients, fournisseurs, SI, véhicules, produits, etc. (Internet des objets)</w:t>
      </w:r>
    </w:p>
    <w:p w14:paraId="7447621B" w14:textId="77777777" w:rsidR="00E94555" w:rsidRPr="00E94555" w:rsidRDefault="00383AD7" w:rsidP="00E94555">
      <w:pPr>
        <w:pStyle w:val="ListParagraph"/>
        <w:numPr>
          <w:ilvl w:val="0"/>
          <w:numId w:val="1"/>
        </w:numPr>
        <w:tabs>
          <w:tab w:val="left" w:pos="900"/>
        </w:tabs>
        <w:rPr>
          <w:rFonts w:ascii="Times New Roman" w:hAnsi="Times New Roman" w:cs="Times New Roman"/>
          <w:sz w:val="24"/>
          <w:szCs w:val="24"/>
          <w:u w:val="single"/>
        </w:rPr>
      </w:pPr>
      <w:r w:rsidRPr="00E94555">
        <w:rPr>
          <w:rFonts w:ascii="Times New Roman" w:hAnsi="Times New Roman" w:cs="Times New Roman"/>
          <w:bCs/>
          <w:sz w:val="24"/>
          <w:szCs w:val="24"/>
          <w:u w:val="single"/>
        </w:rPr>
        <w:t>Intelligence</w:t>
      </w:r>
    </w:p>
    <w:p w14:paraId="7548C51B" w14:textId="36CF1A49" w:rsidR="00F30895" w:rsidRDefault="00383AD7" w:rsidP="00F30895">
      <w:pPr>
        <w:pStyle w:val="ListParagraph"/>
        <w:tabs>
          <w:tab w:val="left" w:pos="900"/>
        </w:tabs>
        <w:rPr>
          <w:rFonts w:ascii="Times New Roman" w:hAnsi="Times New Roman" w:cs="Times New Roman"/>
          <w:sz w:val="24"/>
          <w:szCs w:val="24"/>
        </w:rPr>
      </w:pPr>
      <w:r w:rsidRPr="00E94555">
        <w:rPr>
          <w:rFonts w:ascii="Times New Roman" w:hAnsi="Times New Roman" w:cs="Times New Roman"/>
          <w:sz w:val="24"/>
          <w:szCs w:val="24"/>
        </w:rPr>
        <w:t>Utilisation de techniques et d’outils intelligents dans les logiciels de la chaîne d’approvisionnement</w:t>
      </w:r>
      <w:r w:rsidR="00F30895">
        <w:rPr>
          <w:rFonts w:ascii="Times New Roman" w:hAnsi="Times New Roman" w:cs="Times New Roman"/>
          <w:sz w:val="24"/>
          <w:szCs w:val="24"/>
        </w:rPr>
        <w:t>.</w:t>
      </w:r>
    </w:p>
    <w:p w14:paraId="423036F7" w14:textId="03B21AA9" w:rsidR="00F30895" w:rsidRDefault="00F30895" w:rsidP="00F30895">
      <w:pPr>
        <w:tabs>
          <w:tab w:val="left" w:pos="900"/>
        </w:tabs>
        <w:rPr>
          <w:rFonts w:ascii="Times New Roman" w:hAnsi="Times New Roman" w:cs="Times New Roman"/>
          <w:b/>
          <w:sz w:val="24"/>
          <w:szCs w:val="24"/>
        </w:rPr>
      </w:pPr>
      <w:r>
        <w:rPr>
          <w:rFonts w:ascii="Times New Roman" w:hAnsi="Times New Roman" w:cs="Times New Roman"/>
          <w:b/>
          <w:sz w:val="24"/>
          <w:szCs w:val="24"/>
        </w:rPr>
        <w:t>L’identification par radiofréquence.</w:t>
      </w:r>
    </w:p>
    <w:p w14:paraId="7678D8C7" w14:textId="03EE4583" w:rsidR="00E30D2F" w:rsidRPr="00F30895" w:rsidRDefault="00383AD7" w:rsidP="00F30895">
      <w:pPr>
        <w:pStyle w:val="ListParagraph"/>
        <w:numPr>
          <w:ilvl w:val="0"/>
          <w:numId w:val="1"/>
        </w:numPr>
        <w:tabs>
          <w:tab w:val="left" w:pos="900"/>
        </w:tabs>
        <w:rPr>
          <w:rFonts w:ascii="Times New Roman" w:hAnsi="Times New Roman" w:cs="Times New Roman"/>
          <w:sz w:val="24"/>
          <w:szCs w:val="24"/>
        </w:rPr>
      </w:pPr>
      <w:r w:rsidRPr="00F30895">
        <w:rPr>
          <w:rFonts w:ascii="Times New Roman" w:hAnsi="Times New Roman" w:cs="Times New Roman"/>
          <w:sz w:val="24"/>
          <w:szCs w:val="24"/>
        </w:rPr>
        <w:t>Ce système utilise de minuscules étiquettes munies d’une puce contenant les données relatives à un article et à sa position.</w:t>
      </w:r>
    </w:p>
    <w:p w14:paraId="1521524A" w14:textId="4373AC92" w:rsidR="00E30D2F" w:rsidRPr="00F30895" w:rsidRDefault="00383AD7" w:rsidP="00F30895">
      <w:pPr>
        <w:pStyle w:val="ListParagraph"/>
        <w:numPr>
          <w:ilvl w:val="0"/>
          <w:numId w:val="1"/>
        </w:numPr>
        <w:tabs>
          <w:tab w:val="left" w:pos="900"/>
        </w:tabs>
        <w:rPr>
          <w:rFonts w:ascii="Times New Roman" w:hAnsi="Times New Roman" w:cs="Times New Roman"/>
          <w:sz w:val="24"/>
          <w:szCs w:val="24"/>
        </w:rPr>
      </w:pPr>
      <w:r w:rsidRPr="00F30895">
        <w:rPr>
          <w:rFonts w:ascii="Times New Roman" w:hAnsi="Times New Roman" w:cs="Times New Roman"/>
          <w:sz w:val="24"/>
          <w:szCs w:val="24"/>
        </w:rPr>
        <w:t>La puce transmet sur de courtes distances des signaux radio à des lecteurs RFID qui les relaient par un réseau à un ordinateur pour traitement.</w:t>
      </w:r>
    </w:p>
    <w:p w14:paraId="3A5EAE6F" w14:textId="7A1D7EB5" w:rsidR="00E30D2F" w:rsidRPr="00F30895" w:rsidRDefault="00383AD7" w:rsidP="00F30895">
      <w:pPr>
        <w:pStyle w:val="ListParagraph"/>
        <w:numPr>
          <w:ilvl w:val="0"/>
          <w:numId w:val="1"/>
        </w:numPr>
        <w:tabs>
          <w:tab w:val="left" w:pos="900"/>
        </w:tabs>
        <w:rPr>
          <w:rFonts w:ascii="Times New Roman" w:hAnsi="Times New Roman" w:cs="Times New Roman"/>
          <w:sz w:val="24"/>
          <w:szCs w:val="24"/>
        </w:rPr>
      </w:pPr>
      <w:r w:rsidRPr="00F30895">
        <w:rPr>
          <w:rFonts w:ascii="Times New Roman" w:hAnsi="Times New Roman" w:cs="Times New Roman"/>
          <w:sz w:val="24"/>
          <w:szCs w:val="24"/>
        </w:rPr>
        <w:t xml:space="preserve">Les étiquettes </w:t>
      </w:r>
      <w:r w:rsidRPr="00F30895">
        <w:rPr>
          <w:rFonts w:ascii="Times New Roman" w:hAnsi="Times New Roman" w:cs="Times New Roman"/>
          <w:bCs/>
          <w:sz w:val="24"/>
          <w:szCs w:val="24"/>
          <w:u w:val="single"/>
        </w:rPr>
        <w:t xml:space="preserve">RFID actives </w:t>
      </w:r>
      <w:r w:rsidRPr="00F30895">
        <w:rPr>
          <w:rFonts w:ascii="Times New Roman" w:hAnsi="Times New Roman" w:cs="Times New Roman"/>
          <w:sz w:val="24"/>
          <w:szCs w:val="24"/>
        </w:rPr>
        <w:t>:</w:t>
      </w:r>
    </w:p>
    <w:p w14:paraId="5D56B216"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sont alimentées en énergie par une pile interne.</w:t>
      </w:r>
    </w:p>
    <w:p w14:paraId="61FAE70F"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Les données peuvent être modifiées.</w:t>
      </w:r>
    </w:p>
    <w:p w14:paraId="717F07F5"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possèdent une distance de lecture plus longue.</w:t>
      </w:r>
    </w:p>
    <w:p w14:paraId="31613638"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coûtent plus cher et sont plus grosses.</w:t>
      </w:r>
    </w:p>
    <w:p w14:paraId="7969D1B1" w14:textId="3F598C96" w:rsidR="00E30D2F" w:rsidRPr="00F30895" w:rsidRDefault="00383AD7" w:rsidP="00F30895">
      <w:pPr>
        <w:pStyle w:val="ListParagraph"/>
        <w:numPr>
          <w:ilvl w:val="0"/>
          <w:numId w:val="1"/>
        </w:numPr>
        <w:tabs>
          <w:tab w:val="left" w:pos="900"/>
        </w:tabs>
        <w:rPr>
          <w:rFonts w:ascii="Times New Roman" w:hAnsi="Times New Roman" w:cs="Times New Roman"/>
          <w:sz w:val="24"/>
          <w:szCs w:val="24"/>
        </w:rPr>
      </w:pPr>
      <w:r w:rsidRPr="00F30895">
        <w:rPr>
          <w:rFonts w:ascii="Times New Roman" w:hAnsi="Times New Roman" w:cs="Times New Roman"/>
          <w:sz w:val="24"/>
          <w:szCs w:val="24"/>
        </w:rPr>
        <w:t xml:space="preserve">Les étiquettes </w:t>
      </w:r>
      <w:r w:rsidRPr="00F30895">
        <w:rPr>
          <w:rFonts w:ascii="Times New Roman" w:hAnsi="Times New Roman" w:cs="Times New Roman"/>
          <w:bCs/>
          <w:sz w:val="24"/>
          <w:szCs w:val="24"/>
          <w:u w:val="single"/>
        </w:rPr>
        <w:t xml:space="preserve">RFID passives </w:t>
      </w:r>
      <w:r w:rsidRPr="00F30895">
        <w:rPr>
          <w:rFonts w:ascii="Times New Roman" w:hAnsi="Times New Roman" w:cs="Times New Roman"/>
          <w:sz w:val="24"/>
          <w:szCs w:val="24"/>
        </w:rPr>
        <w:t>:</w:t>
      </w:r>
    </w:p>
    <w:p w14:paraId="6B9E5AD9"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n’ont pas de source d’alimentation autonome.</w:t>
      </w:r>
    </w:p>
    <w:p w14:paraId="3510383C"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possèdent une distance de lecture plutôt courte.</w:t>
      </w:r>
    </w:p>
    <w:p w14:paraId="4A4A23F2" w14:textId="77777777" w:rsidR="00E30D2F" w:rsidRPr="00F30895" w:rsidRDefault="00383AD7" w:rsidP="00456B08">
      <w:pPr>
        <w:numPr>
          <w:ilvl w:val="1"/>
          <w:numId w:val="14"/>
        </w:numPr>
        <w:tabs>
          <w:tab w:val="left" w:pos="900"/>
        </w:tabs>
        <w:spacing w:line="240" w:lineRule="auto"/>
        <w:rPr>
          <w:rFonts w:ascii="Times New Roman" w:hAnsi="Times New Roman" w:cs="Times New Roman"/>
          <w:sz w:val="24"/>
          <w:szCs w:val="24"/>
        </w:rPr>
      </w:pPr>
      <w:r w:rsidRPr="00F30895">
        <w:rPr>
          <w:rFonts w:ascii="Times New Roman" w:hAnsi="Times New Roman" w:cs="Times New Roman"/>
          <w:sz w:val="24"/>
          <w:szCs w:val="24"/>
        </w:rPr>
        <w:t>Elles sont moins coûteuses, plus petites et plus légères.</w:t>
      </w:r>
    </w:p>
    <w:p w14:paraId="03650230" w14:textId="5BEBC268" w:rsidR="00E30D2F" w:rsidRPr="006F7D19" w:rsidRDefault="00383AD7" w:rsidP="006F7D19">
      <w:pPr>
        <w:pStyle w:val="ListParagraph"/>
        <w:numPr>
          <w:ilvl w:val="0"/>
          <w:numId w:val="1"/>
        </w:numPr>
        <w:tabs>
          <w:tab w:val="left" w:pos="900"/>
        </w:tabs>
        <w:rPr>
          <w:rFonts w:ascii="Times New Roman" w:hAnsi="Times New Roman" w:cs="Times New Roman"/>
          <w:sz w:val="24"/>
          <w:szCs w:val="24"/>
        </w:rPr>
      </w:pPr>
      <w:r w:rsidRPr="006F7D19">
        <w:rPr>
          <w:rFonts w:ascii="Times New Roman" w:hAnsi="Times New Roman" w:cs="Times New Roman"/>
          <w:sz w:val="24"/>
          <w:szCs w:val="24"/>
        </w:rPr>
        <w:t>Généralement utilisée pour</w:t>
      </w:r>
    </w:p>
    <w:p w14:paraId="5511AE0C" w14:textId="77777777" w:rsidR="00E30D2F" w:rsidRPr="006F7D19" w:rsidRDefault="00383AD7" w:rsidP="00456B08">
      <w:pPr>
        <w:numPr>
          <w:ilvl w:val="1"/>
          <w:numId w:val="14"/>
        </w:numPr>
        <w:tabs>
          <w:tab w:val="left" w:pos="900"/>
        </w:tabs>
        <w:spacing w:line="240" w:lineRule="auto"/>
        <w:rPr>
          <w:rFonts w:ascii="Times New Roman" w:hAnsi="Times New Roman" w:cs="Times New Roman"/>
          <w:sz w:val="24"/>
          <w:szCs w:val="24"/>
        </w:rPr>
      </w:pPr>
      <w:r w:rsidRPr="006F7D19">
        <w:rPr>
          <w:rFonts w:ascii="Times New Roman" w:hAnsi="Times New Roman" w:cs="Times New Roman"/>
          <w:sz w:val="24"/>
          <w:szCs w:val="24"/>
        </w:rPr>
        <w:t>le contrôle des stocks et la gestion de la chaîne logistique</w:t>
      </w:r>
    </w:p>
    <w:p w14:paraId="224EEE8F" w14:textId="77777777" w:rsidR="00E30D2F" w:rsidRPr="006F7D19" w:rsidRDefault="00383AD7" w:rsidP="00456B08">
      <w:pPr>
        <w:numPr>
          <w:ilvl w:val="1"/>
          <w:numId w:val="14"/>
        </w:numPr>
        <w:tabs>
          <w:tab w:val="left" w:pos="900"/>
        </w:tabs>
        <w:spacing w:line="240" w:lineRule="auto"/>
        <w:rPr>
          <w:rFonts w:ascii="Times New Roman" w:hAnsi="Times New Roman" w:cs="Times New Roman"/>
          <w:sz w:val="24"/>
          <w:szCs w:val="24"/>
        </w:rPr>
      </w:pPr>
      <w:r w:rsidRPr="006F7D19">
        <w:rPr>
          <w:rFonts w:ascii="Times New Roman" w:hAnsi="Times New Roman" w:cs="Times New Roman"/>
          <w:sz w:val="24"/>
          <w:szCs w:val="24"/>
        </w:rPr>
        <w:t>les systèmes de péage automatiques des autoroutes</w:t>
      </w:r>
    </w:p>
    <w:p w14:paraId="4922A284" w14:textId="77777777" w:rsidR="00E30D2F" w:rsidRPr="006F7D19" w:rsidRDefault="00383AD7" w:rsidP="00456B08">
      <w:pPr>
        <w:numPr>
          <w:ilvl w:val="1"/>
          <w:numId w:val="14"/>
        </w:numPr>
        <w:tabs>
          <w:tab w:val="left" w:pos="900"/>
        </w:tabs>
        <w:spacing w:line="240" w:lineRule="auto"/>
        <w:rPr>
          <w:rFonts w:ascii="Times New Roman" w:hAnsi="Times New Roman" w:cs="Times New Roman"/>
          <w:sz w:val="24"/>
          <w:szCs w:val="24"/>
        </w:rPr>
      </w:pPr>
      <w:r w:rsidRPr="006F7D19">
        <w:rPr>
          <w:rFonts w:ascii="Times New Roman" w:hAnsi="Times New Roman" w:cs="Times New Roman"/>
          <w:sz w:val="24"/>
          <w:szCs w:val="24"/>
        </w:rPr>
        <w:t>De plus en plus, paiement sans contact</w:t>
      </w:r>
    </w:p>
    <w:p w14:paraId="50C16F21" w14:textId="57971E65" w:rsidR="00E30D2F" w:rsidRPr="006F7D19" w:rsidRDefault="00383AD7" w:rsidP="006F7D19">
      <w:pPr>
        <w:pStyle w:val="ListParagraph"/>
        <w:numPr>
          <w:ilvl w:val="0"/>
          <w:numId w:val="1"/>
        </w:numPr>
        <w:tabs>
          <w:tab w:val="left" w:pos="900"/>
        </w:tabs>
        <w:rPr>
          <w:rFonts w:ascii="Times New Roman" w:hAnsi="Times New Roman" w:cs="Times New Roman"/>
          <w:sz w:val="24"/>
          <w:szCs w:val="24"/>
        </w:rPr>
      </w:pPr>
      <w:r w:rsidRPr="006F7D19">
        <w:rPr>
          <w:rFonts w:ascii="Times New Roman" w:hAnsi="Times New Roman" w:cs="Times New Roman"/>
          <w:sz w:val="24"/>
          <w:szCs w:val="24"/>
        </w:rPr>
        <w:lastRenderedPageBreak/>
        <w:t>Requiert que les entreprises mettent à jour leurs plateformes matérielles et logicielles</w:t>
      </w:r>
    </w:p>
    <w:p w14:paraId="27D12247" w14:textId="77777777" w:rsidR="00E30D2F" w:rsidRPr="006F7D19" w:rsidRDefault="00383AD7" w:rsidP="00456B08">
      <w:pPr>
        <w:numPr>
          <w:ilvl w:val="1"/>
          <w:numId w:val="14"/>
        </w:numPr>
        <w:tabs>
          <w:tab w:val="left" w:pos="900"/>
        </w:tabs>
        <w:rPr>
          <w:rFonts w:ascii="Times New Roman" w:hAnsi="Times New Roman" w:cs="Times New Roman"/>
          <w:sz w:val="24"/>
          <w:szCs w:val="24"/>
        </w:rPr>
      </w:pPr>
      <w:r w:rsidRPr="006F7D19">
        <w:rPr>
          <w:rFonts w:ascii="Times New Roman" w:hAnsi="Times New Roman" w:cs="Times New Roman"/>
          <w:sz w:val="24"/>
          <w:szCs w:val="24"/>
        </w:rPr>
        <w:t>pour traiter les quantités massives de données produites par le système par l’installation de lecteurs et d’étiquettes RFID.</w:t>
      </w:r>
    </w:p>
    <w:p w14:paraId="1D1CB6BE" w14:textId="012BA8DE" w:rsidR="00E30D2F" w:rsidRDefault="00383AD7" w:rsidP="006F7D19">
      <w:pPr>
        <w:pStyle w:val="ListParagraph"/>
        <w:numPr>
          <w:ilvl w:val="0"/>
          <w:numId w:val="1"/>
        </w:numPr>
        <w:tabs>
          <w:tab w:val="left" w:pos="900"/>
        </w:tabs>
        <w:rPr>
          <w:rFonts w:ascii="Times New Roman" w:hAnsi="Times New Roman" w:cs="Times New Roman"/>
          <w:sz w:val="24"/>
          <w:szCs w:val="24"/>
        </w:rPr>
      </w:pPr>
      <w:r w:rsidRPr="006F7D19">
        <w:rPr>
          <w:rFonts w:ascii="Times New Roman" w:hAnsi="Times New Roman" w:cs="Times New Roman"/>
          <w:sz w:val="24"/>
          <w:szCs w:val="24"/>
        </w:rPr>
        <w:t>Le coût maintenant réduit des étiquettes RFID rend cette technologie rentable pour certaines applications.</w:t>
      </w:r>
    </w:p>
    <w:p w14:paraId="02F9F590" w14:textId="6447B57A" w:rsidR="006F7D19" w:rsidRDefault="006F7D19" w:rsidP="006F7D19">
      <w:pPr>
        <w:tabs>
          <w:tab w:val="left" w:pos="900"/>
        </w:tabs>
        <w:rPr>
          <w:rFonts w:ascii="Times New Roman" w:hAnsi="Times New Roman" w:cs="Times New Roman"/>
          <w:b/>
          <w:sz w:val="24"/>
          <w:szCs w:val="24"/>
        </w:rPr>
      </w:pPr>
      <w:r>
        <w:rPr>
          <w:rFonts w:ascii="Times New Roman" w:hAnsi="Times New Roman" w:cs="Times New Roman"/>
          <w:b/>
          <w:sz w:val="24"/>
          <w:szCs w:val="24"/>
        </w:rPr>
        <w:t>Le fonctionnement de la RFID</w:t>
      </w:r>
    </w:p>
    <w:p w14:paraId="2E09ED93" w14:textId="361EA99A" w:rsidR="006F7D19" w:rsidRPr="006F7D19" w:rsidRDefault="006F7D19" w:rsidP="006F7D19">
      <w:pPr>
        <w:tabs>
          <w:tab w:val="left" w:pos="900"/>
        </w:tabs>
        <w:rPr>
          <w:rFonts w:ascii="Times New Roman" w:hAnsi="Times New Roman" w:cs="Times New Roman"/>
          <w:sz w:val="24"/>
          <w:szCs w:val="24"/>
        </w:rPr>
      </w:pPr>
      <w:r w:rsidRPr="006F7D19">
        <w:rPr>
          <w:rFonts w:ascii="Times New Roman" w:hAnsi="Times New Roman" w:cs="Times New Roman"/>
          <w:noProof/>
          <w:sz w:val="24"/>
          <w:szCs w:val="24"/>
          <w:lang w:eastAsia="fr-CA"/>
        </w:rPr>
        <w:drawing>
          <wp:inline distT="0" distB="0" distL="0" distR="0" wp14:anchorId="515D5329" wp14:editId="5097F8B7">
            <wp:extent cx="5943600" cy="2588895"/>
            <wp:effectExtent l="0" t="0" r="0" b="1905"/>
            <wp:docPr id="7172" name="Image 5" descr="071_Figure_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5" descr="071_Figure_7-17.jpg"/>
                    <pic:cNvPicPr>
                      <a:picLocks noChangeAspect="1"/>
                    </pic:cNvPicPr>
                  </pic:nvPicPr>
                  <pic:blipFill>
                    <a:blip r:embed="rId44" cstate="print"/>
                    <a:srcRect b="6883"/>
                    <a:stretch>
                      <a:fillRect/>
                    </a:stretch>
                  </pic:blipFill>
                  <pic:spPr bwMode="auto">
                    <a:xfrm>
                      <a:off x="0" y="0"/>
                      <a:ext cx="5943600" cy="2588895"/>
                    </a:xfrm>
                    <a:prstGeom prst="rect">
                      <a:avLst/>
                    </a:prstGeom>
                    <a:noFill/>
                    <a:ln w="9525">
                      <a:noFill/>
                      <a:miter lim="800000"/>
                      <a:headEnd/>
                      <a:tailEnd/>
                    </a:ln>
                  </pic:spPr>
                </pic:pic>
              </a:graphicData>
            </a:graphic>
          </wp:inline>
        </w:drawing>
      </w:r>
    </w:p>
    <w:p w14:paraId="62B57A11" w14:textId="77777777" w:rsidR="00F30895" w:rsidRPr="006F7D19" w:rsidRDefault="00F30895" w:rsidP="00F30895">
      <w:pPr>
        <w:tabs>
          <w:tab w:val="left" w:pos="900"/>
        </w:tabs>
        <w:rPr>
          <w:rFonts w:ascii="Times New Roman" w:hAnsi="Times New Roman" w:cs="Times New Roman"/>
          <w:sz w:val="24"/>
          <w:szCs w:val="24"/>
        </w:rPr>
      </w:pPr>
    </w:p>
    <w:p w14:paraId="12C2E917" w14:textId="77777777" w:rsidR="00F30895" w:rsidRPr="00F30895" w:rsidRDefault="00F30895" w:rsidP="00F30895">
      <w:pPr>
        <w:tabs>
          <w:tab w:val="left" w:pos="900"/>
        </w:tabs>
        <w:rPr>
          <w:rFonts w:ascii="Times New Roman" w:hAnsi="Times New Roman" w:cs="Times New Roman"/>
          <w:sz w:val="24"/>
          <w:szCs w:val="24"/>
        </w:rPr>
      </w:pPr>
    </w:p>
    <w:p w14:paraId="5E685251" w14:textId="77777777" w:rsidR="00E94555" w:rsidRPr="00E94555" w:rsidRDefault="00E94555" w:rsidP="00E94555">
      <w:pPr>
        <w:tabs>
          <w:tab w:val="left" w:pos="900"/>
        </w:tabs>
        <w:rPr>
          <w:rFonts w:ascii="Times New Roman" w:hAnsi="Times New Roman" w:cs="Times New Roman"/>
          <w:sz w:val="24"/>
          <w:szCs w:val="24"/>
        </w:rPr>
      </w:pPr>
    </w:p>
    <w:p w14:paraId="1496806C" w14:textId="77777777" w:rsidR="00DD5981" w:rsidRPr="00DD5981" w:rsidRDefault="00DD5981" w:rsidP="006D1376">
      <w:pPr>
        <w:tabs>
          <w:tab w:val="left" w:pos="900"/>
        </w:tabs>
        <w:rPr>
          <w:rFonts w:ascii="Times New Roman" w:hAnsi="Times New Roman" w:cs="Times New Roman"/>
          <w:b/>
          <w:sz w:val="24"/>
          <w:szCs w:val="24"/>
        </w:rPr>
      </w:pPr>
    </w:p>
    <w:p w14:paraId="20C60C12" w14:textId="29D2C65D" w:rsidR="00A30007" w:rsidRDefault="00A30007" w:rsidP="006D1376">
      <w:pPr>
        <w:tabs>
          <w:tab w:val="left" w:pos="900"/>
        </w:tabs>
        <w:rPr>
          <w:rFonts w:ascii="Times New Roman" w:hAnsi="Times New Roman" w:cs="Times New Roman"/>
          <w:sz w:val="24"/>
          <w:szCs w:val="24"/>
        </w:rPr>
      </w:pPr>
    </w:p>
    <w:p w14:paraId="16109F80" w14:textId="6FD50BFF" w:rsidR="00A30007" w:rsidRDefault="00A30007" w:rsidP="006D1376">
      <w:pPr>
        <w:tabs>
          <w:tab w:val="left" w:pos="900"/>
        </w:tabs>
        <w:rPr>
          <w:rFonts w:ascii="Times New Roman" w:hAnsi="Times New Roman" w:cs="Times New Roman"/>
          <w:sz w:val="24"/>
          <w:szCs w:val="24"/>
        </w:rPr>
      </w:pPr>
    </w:p>
    <w:p w14:paraId="5B3A18EA" w14:textId="1D5BA689" w:rsidR="00A30007" w:rsidRDefault="00A30007" w:rsidP="006D1376">
      <w:pPr>
        <w:tabs>
          <w:tab w:val="left" w:pos="900"/>
        </w:tabs>
        <w:rPr>
          <w:rFonts w:ascii="Times New Roman" w:hAnsi="Times New Roman" w:cs="Times New Roman"/>
          <w:sz w:val="24"/>
          <w:szCs w:val="24"/>
        </w:rPr>
      </w:pPr>
    </w:p>
    <w:p w14:paraId="60109887" w14:textId="590DE301" w:rsidR="00A30007" w:rsidRDefault="00A30007" w:rsidP="006D1376">
      <w:pPr>
        <w:tabs>
          <w:tab w:val="left" w:pos="900"/>
        </w:tabs>
        <w:rPr>
          <w:rFonts w:ascii="Times New Roman" w:hAnsi="Times New Roman" w:cs="Times New Roman"/>
          <w:sz w:val="24"/>
          <w:szCs w:val="24"/>
        </w:rPr>
      </w:pPr>
    </w:p>
    <w:p w14:paraId="04CA7901" w14:textId="7F44C5E5" w:rsidR="00A30007" w:rsidRDefault="00A30007" w:rsidP="006D1376">
      <w:pPr>
        <w:tabs>
          <w:tab w:val="left" w:pos="900"/>
        </w:tabs>
        <w:rPr>
          <w:rFonts w:ascii="Times New Roman" w:hAnsi="Times New Roman" w:cs="Times New Roman"/>
          <w:sz w:val="24"/>
          <w:szCs w:val="24"/>
        </w:rPr>
      </w:pPr>
    </w:p>
    <w:p w14:paraId="0C68F02F" w14:textId="767EA6A9" w:rsidR="00A30007" w:rsidRDefault="00A30007" w:rsidP="006D1376">
      <w:pPr>
        <w:tabs>
          <w:tab w:val="left" w:pos="900"/>
        </w:tabs>
        <w:rPr>
          <w:rFonts w:ascii="Times New Roman" w:hAnsi="Times New Roman" w:cs="Times New Roman"/>
          <w:sz w:val="24"/>
          <w:szCs w:val="24"/>
        </w:rPr>
      </w:pPr>
    </w:p>
    <w:p w14:paraId="73CC936F" w14:textId="248C4504" w:rsidR="00A30007" w:rsidRDefault="00A30007" w:rsidP="006D1376">
      <w:pPr>
        <w:tabs>
          <w:tab w:val="left" w:pos="900"/>
        </w:tabs>
        <w:rPr>
          <w:rFonts w:ascii="Times New Roman" w:hAnsi="Times New Roman" w:cs="Times New Roman"/>
          <w:sz w:val="24"/>
          <w:szCs w:val="24"/>
        </w:rPr>
      </w:pPr>
    </w:p>
    <w:p w14:paraId="344073F5" w14:textId="6D2288D5" w:rsidR="00A30007" w:rsidRDefault="00A30007" w:rsidP="006D1376">
      <w:pPr>
        <w:tabs>
          <w:tab w:val="left" w:pos="900"/>
        </w:tabs>
        <w:rPr>
          <w:rFonts w:ascii="Times New Roman" w:hAnsi="Times New Roman" w:cs="Times New Roman"/>
          <w:sz w:val="24"/>
          <w:szCs w:val="24"/>
        </w:rPr>
      </w:pPr>
    </w:p>
    <w:p w14:paraId="60E84D5C" w14:textId="5CF3F095" w:rsidR="00A30007" w:rsidRDefault="00A30007" w:rsidP="006D1376">
      <w:pPr>
        <w:tabs>
          <w:tab w:val="left" w:pos="900"/>
        </w:tabs>
        <w:rPr>
          <w:rFonts w:ascii="Times New Roman" w:hAnsi="Times New Roman" w:cs="Times New Roman"/>
          <w:sz w:val="24"/>
          <w:szCs w:val="24"/>
        </w:rPr>
      </w:pPr>
    </w:p>
    <w:p w14:paraId="09086DB3" w14:textId="64C4F6FE" w:rsidR="00C50D74" w:rsidRDefault="00C50D74" w:rsidP="006D1376">
      <w:pPr>
        <w:tabs>
          <w:tab w:val="left" w:pos="900"/>
        </w:tabs>
        <w:rPr>
          <w:rFonts w:ascii="Times New Roman" w:hAnsi="Times New Roman" w:cs="Times New Roman"/>
          <w:sz w:val="24"/>
          <w:szCs w:val="24"/>
        </w:rPr>
      </w:pPr>
    </w:p>
    <w:p w14:paraId="70B74F07" w14:textId="56723D54" w:rsidR="003C1239" w:rsidRDefault="003C1239"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Chapitre 9 : La gestion de la relation client (GRC)</w:t>
      </w:r>
    </w:p>
    <w:p w14:paraId="77A7A6EA" w14:textId="6582A39D" w:rsidR="003C1239" w:rsidRDefault="003C1239" w:rsidP="006D1376">
      <w:pPr>
        <w:tabs>
          <w:tab w:val="left" w:pos="900"/>
        </w:tabs>
        <w:rPr>
          <w:rFonts w:ascii="Times New Roman" w:hAnsi="Times New Roman" w:cs="Times New Roman"/>
          <w:b/>
          <w:sz w:val="24"/>
          <w:szCs w:val="24"/>
          <w:u w:val="single"/>
        </w:rPr>
      </w:pPr>
      <w:r w:rsidRPr="003C1239">
        <w:rPr>
          <w:rFonts w:ascii="Times New Roman" w:hAnsi="Times New Roman" w:cs="Times New Roman"/>
          <w:b/>
          <w:sz w:val="24"/>
          <w:szCs w:val="24"/>
          <w:u w:val="single"/>
        </w:rPr>
        <w:t>Élements fondamentaux de l</w:t>
      </w:r>
      <w:r>
        <w:rPr>
          <w:rFonts w:ascii="Times New Roman" w:hAnsi="Times New Roman" w:cs="Times New Roman"/>
          <w:b/>
          <w:sz w:val="24"/>
          <w:szCs w:val="24"/>
          <w:u w:val="single"/>
        </w:rPr>
        <w:t>a GRC :</w:t>
      </w:r>
    </w:p>
    <w:p w14:paraId="4FD5BCF6" w14:textId="77777777" w:rsidR="00D017C3" w:rsidRPr="003C1239" w:rsidRDefault="00D017C3" w:rsidP="003C1239">
      <w:pPr>
        <w:pStyle w:val="ListParagraph"/>
        <w:numPr>
          <w:ilvl w:val="0"/>
          <w:numId w:val="1"/>
        </w:numPr>
        <w:tabs>
          <w:tab w:val="left" w:pos="900"/>
        </w:tabs>
        <w:rPr>
          <w:rFonts w:ascii="Times New Roman" w:hAnsi="Times New Roman" w:cs="Times New Roman"/>
          <w:b/>
          <w:sz w:val="24"/>
          <w:szCs w:val="24"/>
          <w:u w:val="single"/>
        </w:rPr>
      </w:pPr>
      <w:r w:rsidRPr="003C1239">
        <w:rPr>
          <w:rFonts w:ascii="Times New Roman" w:hAnsi="Times New Roman" w:cs="Times New Roman"/>
          <w:b/>
          <w:bCs/>
          <w:sz w:val="24"/>
          <w:szCs w:val="24"/>
          <w:u w:val="single"/>
        </w:rPr>
        <w:t>La gestion de la relation client (GRC)</w:t>
      </w:r>
    </w:p>
    <w:p w14:paraId="55BF0886"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Porte sur tous les aspects des relations des clients avec une organisation</w:t>
      </w:r>
    </w:p>
    <w:p w14:paraId="1CB6F0BF" w14:textId="2D436930" w:rsidR="00D017C3"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 xml:space="preserve">Vise à accentuer leur fidélité et à accroître la rentabilité de l’organisation </w:t>
      </w:r>
    </w:p>
    <w:p w14:paraId="23663881" w14:textId="376B9770" w:rsidR="00D017C3" w:rsidRPr="003C1239" w:rsidRDefault="003C1239" w:rsidP="003C1239">
      <w:pPr>
        <w:pStyle w:val="ListParagraph"/>
        <w:numPr>
          <w:ilvl w:val="0"/>
          <w:numId w:val="1"/>
        </w:numPr>
        <w:tabs>
          <w:tab w:val="left" w:pos="900"/>
        </w:tabs>
        <w:rPr>
          <w:rFonts w:ascii="Times New Roman" w:hAnsi="Times New Roman" w:cs="Times New Roman"/>
          <w:b/>
          <w:sz w:val="24"/>
          <w:szCs w:val="24"/>
          <w:u w:val="single"/>
        </w:rPr>
      </w:pPr>
      <w:r>
        <w:rPr>
          <w:rFonts w:ascii="Times New Roman" w:hAnsi="Times New Roman" w:cs="Times New Roman"/>
          <w:b/>
          <w:bCs/>
          <w:sz w:val="24"/>
          <w:szCs w:val="24"/>
          <w:u w:val="single"/>
        </w:rPr>
        <w:t>P</w:t>
      </w:r>
      <w:r w:rsidR="00D017C3" w:rsidRPr="003C1239">
        <w:rPr>
          <w:rFonts w:ascii="Times New Roman" w:hAnsi="Times New Roman" w:cs="Times New Roman"/>
          <w:b/>
          <w:bCs/>
          <w:sz w:val="24"/>
          <w:szCs w:val="24"/>
          <w:u w:val="single"/>
        </w:rPr>
        <w:t>ourquoi la GRC?</w:t>
      </w:r>
    </w:p>
    <w:p w14:paraId="239272D9"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Concurrence de plus en plus intense dû au commerce électronique</w:t>
      </w:r>
    </w:p>
    <w:p w14:paraId="444CBB55" w14:textId="359D86E5" w:rsidR="00D017C3"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Stratégies axées sur les ventes (sur les produits) remplacées par stratégies axées sur la clientèle</w:t>
      </w:r>
    </w:p>
    <w:p w14:paraId="5B959251" w14:textId="77777777" w:rsidR="00D017C3" w:rsidRPr="003C1239" w:rsidRDefault="00D017C3" w:rsidP="003C1239">
      <w:pPr>
        <w:pStyle w:val="ListParagraph"/>
        <w:numPr>
          <w:ilvl w:val="0"/>
          <w:numId w:val="1"/>
        </w:numPr>
        <w:tabs>
          <w:tab w:val="left" w:pos="900"/>
        </w:tabs>
        <w:rPr>
          <w:rFonts w:ascii="Times New Roman" w:hAnsi="Times New Roman" w:cs="Times New Roman"/>
          <w:sz w:val="24"/>
          <w:szCs w:val="24"/>
          <w:u w:val="single"/>
        </w:rPr>
      </w:pPr>
      <w:r w:rsidRPr="003C1239">
        <w:rPr>
          <w:rFonts w:ascii="Times New Roman" w:hAnsi="Times New Roman" w:cs="Times New Roman"/>
          <w:b/>
          <w:bCs/>
          <w:sz w:val="24"/>
          <w:szCs w:val="24"/>
          <w:u w:val="single"/>
        </w:rPr>
        <w:t>But premier de la GRC</w:t>
      </w:r>
    </w:p>
    <w:p w14:paraId="141B1401"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Augmenter les ventes par client</w:t>
      </w:r>
    </w:p>
    <w:p w14:paraId="6DDB3763" w14:textId="214011EA"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 xml:space="preserve">Vendre le plus grand nombre de produits possibles </w:t>
      </w:r>
      <w:r w:rsidR="003C1239">
        <w:rPr>
          <w:rFonts w:ascii="Times New Roman" w:hAnsi="Times New Roman" w:cs="Times New Roman"/>
          <w:sz w:val="24"/>
          <w:szCs w:val="24"/>
        </w:rPr>
        <w:t xml:space="preserve">à un même client, pas vendre un </w:t>
      </w:r>
      <w:r w:rsidRPr="003C1239">
        <w:rPr>
          <w:rFonts w:ascii="Times New Roman" w:hAnsi="Times New Roman" w:cs="Times New Roman"/>
          <w:sz w:val="24"/>
          <w:szCs w:val="24"/>
        </w:rPr>
        <w:t>produit au plus grand nombre de clients possibles</w:t>
      </w:r>
    </w:p>
    <w:p w14:paraId="0DE8C6AE"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Amener chaque client à dépenser d’avantage</w:t>
      </w:r>
    </w:p>
    <w:p w14:paraId="361AC279" w14:textId="4760F737" w:rsidR="00D017C3"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Se concentrer sur les clients ayant le meilleur potentiel d’achats, sur les meilleurs clients</w:t>
      </w:r>
    </w:p>
    <w:p w14:paraId="7254F42A" w14:textId="77777777" w:rsidR="00D017C3" w:rsidRPr="003C1239" w:rsidRDefault="00D017C3" w:rsidP="003C1239">
      <w:pPr>
        <w:pStyle w:val="ListParagraph"/>
        <w:numPr>
          <w:ilvl w:val="0"/>
          <w:numId w:val="1"/>
        </w:numPr>
        <w:tabs>
          <w:tab w:val="left" w:pos="900"/>
        </w:tabs>
        <w:rPr>
          <w:rFonts w:ascii="Times New Roman" w:hAnsi="Times New Roman" w:cs="Times New Roman"/>
          <w:sz w:val="24"/>
          <w:szCs w:val="24"/>
          <w:u w:val="single"/>
        </w:rPr>
      </w:pPr>
      <w:r w:rsidRPr="003C1239">
        <w:rPr>
          <w:rFonts w:ascii="Times New Roman" w:hAnsi="Times New Roman" w:cs="Times New Roman"/>
          <w:b/>
          <w:bCs/>
          <w:sz w:val="24"/>
          <w:szCs w:val="24"/>
          <w:u w:val="single"/>
        </w:rPr>
        <w:t>Fonctions couvertes par une stratégie et un système de GRC</w:t>
      </w:r>
    </w:p>
    <w:p w14:paraId="4027D888"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Ventes</w:t>
      </w:r>
    </w:p>
    <w:p w14:paraId="53AABB30" w14:textId="77777777" w:rsidR="00D017C3" w:rsidRPr="003C1239" w:rsidRDefault="00D017C3" w:rsidP="003C123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Marketing</w:t>
      </w:r>
    </w:p>
    <w:p w14:paraId="6DF8E1A7" w14:textId="50C49306" w:rsidR="003C1239" w:rsidRDefault="00D017C3" w:rsidP="006C5089">
      <w:pPr>
        <w:pStyle w:val="ListParagraph"/>
        <w:tabs>
          <w:tab w:val="left" w:pos="900"/>
        </w:tabs>
        <w:rPr>
          <w:rFonts w:ascii="Times New Roman" w:hAnsi="Times New Roman" w:cs="Times New Roman"/>
          <w:sz w:val="24"/>
          <w:szCs w:val="24"/>
        </w:rPr>
      </w:pPr>
      <w:r w:rsidRPr="003C1239">
        <w:rPr>
          <w:rFonts w:ascii="Times New Roman" w:hAnsi="Times New Roman" w:cs="Times New Roman"/>
          <w:sz w:val="24"/>
          <w:szCs w:val="24"/>
        </w:rPr>
        <w:t>Service à la clientèle</w:t>
      </w:r>
    </w:p>
    <w:p w14:paraId="20492047" w14:textId="0360A32A" w:rsidR="006C5089" w:rsidRDefault="006C5089" w:rsidP="006C5089">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Bénéfices d’un système de GRC. Exemples.</w:t>
      </w:r>
    </w:p>
    <w:p w14:paraId="7E12CFC6" w14:textId="459D299A" w:rsidR="00D017C3" w:rsidRPr="006C5089" w:rsidRDefault="00D017C3" w:rsidP="006C5089">
      <w:pPr>
        <w:pStyle w:val="ListParagraph"/>
        <w:numPr>
          <w:ilvl w:val="0"/>
          <w:numId w:val="1"/>
        </w:numPr>
        <w:tabs>
          <w:tab w:val="left" w:pos="900"/>
        </w:tabs>
        <w:rPr>
          <w:rFonts w:ascii="Times New Roman" w:hAnsi="Times New Roman" w:cs="Times New Roman"/>
          <w:sz w:val="24"/>
          <w:szCs w:val="24"/>
        </w:rPr>
      </w:pPr>
      <w:r w:rsidRPr="006C5089">
        <w:rPr>
          <w:rFonts w:ascii="Times New Roman" w:hAnsi="Times New Roman" w:cs="Times New Roman"/>
          <w:b/>
          <w:bCs/>
          <w:sz w:val="24"/>
          <w:szCs w:val="24"/>
          <w:u w:val="single"/>
        </w:rPr>
        <w:t>Charles Schwab</w:t>
      </w:r>
      <w:r w:rsidRPr="006C5089">
        <w:rPr>
          <w:rFonts w:ascii="Times New Roman" w:hAnsi="Times New Roman" w:cs="Times New Roman"/>
          <w:sz w:val="24"/>
          <w:szCs w:val="24"/>
        </w:rPr>
        <w:t xml:space="preserve"> (société de courtage)</w:t>
      </w:r>
    </w:p>
    <w:p w14:paraId="32B9DEFC" w14:textId="77777777" w:rsidR="00D017C3" w:rsidRPr="006C5089"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Plusieurs M$ pour acheter solution GRC d’Oracle</w:t>
      </w:r>
    </w:p>
    <w:p w14:paraId="1FAC2D5C" w14:textId="77777777" w:rsidR="00D017C3" w:rsidRPr="006C5089"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Amorti en moins de 2 ans</w:t>
      </w:r>
    </w:p>
    <w:p w14:paraId="2B54E4A9" w14:textId="77777777" w:rsidR="00D017C3" w:rsidRPr="006C5089"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Système permet d’identifier investisseurs sérieux et d’y consacrer ses efforts</w:t>
      </w:r>
    </w:p>
    <w:p w14:paraId="72D4F0BF" w14:textId="77777777" w:rsidR="00D017C3" w:rsidRPr="006C5089"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Résultat: réduction des coûts</w:t>
      </w:r>
    </w:p>
    <w:p w14:paraId="6E24C8EB" w14:textId="5803F649" w:rsidR="00D017C3" w:rsidRPr="006C5089" w:rsidRDefault="00D017C3" w:rsidP="006C5089">
      <w:pPr>
        <w:pStyle w:val="ListParagraph"/>
        <w:numPr>
          <w:ilvl w:val="0"/>
          <w:numId w:val="1"/>
        </w:numPr>
        <w:tabs>
          <w:tab w:val="left" w:pos="900"/>
        </w:tabs>
        <w:rPr>
          <w:rFonts w:ascii="Times New Roman" w:hAnsi="Times New Roman" w:cs="Times New Roman"/>
          <w:sz w:val="24"/>
          <w:szCs w:val="24"/>
        </w:rPr>
      </w:pPr>
      <w:r w:rsidRPr="006C5089">
        <w:rPr>
          <w:rFonts w:ascii="Times New Roman" w:hAnsi="Times New Roman" w:cs="Times New Roman"/>
          <w:b/>
          <w:bCs/>
          <w:sz w:val="24"/>
          <w:szCs w:val="24"/>
          <w:u w:val="single"/>
        </w:rPr>
        <w:t>Kaiser Permanente</w:t>
      </w:r>
      <w:r w:rsidRPr="006C5089">
        <w:rPr>
          <w:rFonts w:ascii="Times New Roman" w:hAnsi="Times New Roman" w:cs="Times New Roman"/>
          <w:b/>
          <w:bCs/>
          <w:sz w:val="24"/>
          <w:szCs w:val="24"/>
        </w:rPr>
        <w:t xml:space="preserve"> </w:t>
      </w:r>
      <w:r w:rsidRPr="006C5089">
        <w:rPr>
          <w:rFonts w:ascii="Times New Roman" w:hAnsi="Times New Roman" w:cs="Times New Roman"/>
          <w:sz w:val="24"/>
          <w:szCs w:val="24"/>
        </w:rPr>
        <w:t>(société SBL qui offre soins médicaux aux ÉU)</w:t>
      </w:r>
    </w:p>
    <w:p w14:paraId="143CD131" w14:textId="77777777" w:rsidR="00D017C3" w:rsidRPr="006C5089"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Utilise système pour identifier patients diabétiques ayant besoin d’un examen de la vue ou pouvant bénéficier de groupes de soutien</w:t>
      </w:r>
    </w:p>
    <w:p w14:paraId="7C31F4FA" w14:textId="59ECCC9F" w:rsidR="00D017C3" w:rsidRDefault="00D017C3" w:rsidP="00456B08">
      <w:pPr>
        <w:numPr>
          <w:ilvl w:val="1"/>
          <w:numId w:val="15"/>
        </w:numPr>
        <w:tabs>
          <w:tab w:val="left" w:pos="900"/>
        </w:tabs>
        <w:rPr>
          <w:rFonts w:ascii="Times New Roman" w:hAnsi="Times New Roman" w:cs="Times New Roman"/>
          <w:sz w:val="24"/>
          <w:szCs w:val="24"/>
        </w:rPr>
      </w:pPr>
      <w:r w:rsidRPr="006C5089">
        <w:rPr>
          <w:rFonts w:ascii="Times New Roman" w:hAnsi="Times New Roman" w:cs="Times New Roman"/>
          <w:sz w:val="24"/>
          <w:szCs w:val="24"/>
        </w:rPr>
        <w:t>Résultat: diminution des coûts des traitements (médecine préventive) et amélioration de la santé des patients diabétiques</w:t>
      </w:r>
    </w:p>
    <w:p w14:paraId="6C72D031" w14:textId="00C13417" w:rsidR="001E49F7" w:rsidRDefault="001E49F7" w:rsidP="001E49F7">
      <w:pPr>
        <w:tabs>
          <w:tab w:val="left" w:pos="900"/>
        </w:tabs>
        <w:rPr>
          <w:rFonts w:ascii="Times New Roman" w:hAnsi="Times New Roman" w:cs="Times New Roman"/>
          <w:sz w:val="24"/>
          <w:szCs w:val="24"/>
        </w:rPr>
      </w:pPr>
    </w:p>
    <w:p w14:paraId="0EF7FCCC" w14:textId="14AEBE6A" w:rsidR="001E49F7" w:rsidRDefault="001E49F7" w:rsidP="001E49F7">
      <w:pPr>
        <w:tabs>
          <w:tab w:val="left" w:pos="900"/>
        </w:tabs>
        <w:rPr>
          <w:rFonts w:ascii="Times New Roman" w:hAnsi="Times New Roman" w:cs="Times New Roman"/>
          <w:sz w:val="24"/>
          <w:szCs w:val="24"/>
        </w:rPr>
      </w:pPr>
    </w:p>
    <w:p w14:paraId="0ECBB816" w14:textId="257C6F38" w:rsidR="001E49F7" w:rsidRDefault="001E49F7" w:rsidP="001E49F7">
      <w:pPr>
        <w:tabs>
          <w:tab w:val="left" w:pos="900"/>
        </w:tabs>
        <w:rPr>
          <w:rFonts w:ascii="Times New Roman" w:hAnsi="Times New Roman" w:cs="Times New Roman"/>
          <w:sz w:val="24"/>
          <w:szCs w:val="24"/>
        </w:rPr>
      </w:pPr>
    </w:p>
    <w:p w14:paraId="2C833248" w14:textId="6EE5432F" w:rsidR="001E49F7" w:rsidRDefault="001E49F7" w:rsidP="001E49F7">
      <w:pPr>
        <w:tabs>
          <w:tab w:val="left" w:pos="900"/>
        </w:tabs>
        <w:rPr>
          <w:rFonts w:ascii="Times New Roman" w:hAnsi="Times New Roman" w:cs="Times New Roman"/>
          <w:sz w:val="24"/>
          <w:szCs w:val="24"/>
        </w:rPr>
      </w:pPr>
    </w:p>
    <w:p w14:paraId="6C4F5FE0" w14:textId="75E715B4" w:rsidR="001E49F7" w:rsidRDefault="001E49F7" w:rsidP="001E49F7">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Aperçu de la GRC.</w:t>
      </w:r>
    </w:p>
    <w:p w14:paraId="327B4FA8" w14:textId="77777777" w:rsidR="001E49F7" w:rsidRPr="001E49F7" w:rsidRDefault="001E49F7" w:rsidP="001E49F7">
      <w:pPr>
        <w:tabs>
          <w:tab w:val="left" w:pos="900"/>
        </w:tabs>
        <w:rPr>
          <w:rFonts w:ascii="Times New Roman" w:hAnsi="Times New Roman" w:cs="Times New Roman"/>
          <w:sz w:val="24"/>
          <w:szCs w:val="24"/>
        </w:rPr>
      </w:pPr>
      <w:r w:rsidRPr="001E49F7">
        <w:rPr>
          <w:rFonts w:ascii="Times New Roman" w:hAnsi="Times New Roman" w:cs="Times New Roman"/>
          <w:sz w:val="24"/>
          <w:szCs w:val="24"/>
        </w:rPr>
        <w:t>Le système de GRC retrace chaque communication entre le client et l’organisation et ouvre un accès aux données de GRC au moyen de divers systèmes, allant de la comptabilité à l’exécution d’une commande.</w:t>
      </w:r>
    </w:p>
    <w:p w14:paraId="3D3898F2" w14:textId="130ACB32" w:rsidR="001E49F7" w:rsidRDefault="001E49F7" w:rsidP="001E49F7">
      <w:pPr>
        <w:tabs>
          <w:tab w:val="left" w:pos="900"/>
        </w:tabs>
        <w:jc w:val="center"/>
        <w:rPr>
          <w:rFonts w:ascii="Times New Roman" w:hAnsi="Times New Roman" w:cs="Times New Roman"/>
          <w:sz w:val="24"/>
          <w:szCs w:val="24"/>
        </w:rPr>
      </w:pPr>
      <w:r>
        <w:rPr>
          <w:noProof/>
          <w:lang w:eastAsia="fr-CA"/>
        </w:rPr>
        <w:drawing>
          <wp:inline distT="0" distB="0" distL="0" distR="0" wp14:anchorId="4C88FC76" wp14:editId="568B8043">
            <wp:extent cx="4206240" cy="3433474"/>
            <wp:effectExtent l="0" t="0" r="381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5" cstate="print"/>
                    <a:srcRect/>
                    <a:stretch>
                      <a:fillRect/>
                    </a:stretch>
                  </pic:blipFill>
                  <pic:spPr bwMode="auto">
                    <a:xfrm>
                      <a:off x="0" y="0"/>
                      <a:ext cx="4215407" cy="3440957"/>
                    </a:xfrm>
                    <a:prstGeom prst="rect">
                      <a:avLst/>
                    </a:prstGeom>
                    <a:noFill/>
                    <a:ln w="9525">
                      <a:noFill/>
                      <a:miter lim="800000"/>
                      <a:headEnd/>
                      <a:tailEnd/>
                    </a:ln>
                  </pic:spPr>
                </pic:pic>
              </a:graphicData>
            </a:graphic>
          </wp:inline>
        </w:drawing>
      </w:r>
    </w:p>
    <w:p w14:paraId="2021E63A" w14:textId="20281C2A" w:rsidR="00261346" w:rsidRDefault="00261346" w:rsidP="00261346">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La GRC en tant que stratégie d’affaires.</w:t>
      </w:r>
    </w:p>
    <w:p w14:paraId="1A2CC474" w14:textId="006176B5"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La GRC n’est pas qu’un type de SI, mais aussi une </w:t>
      </w:r>
      <w:r w:rsidRPr="00261346">
        <w:rPr>
          <w:rFonts w:ascii="Times New Roman" w:hAnsi="Times New Roman" w:cs="Times New Roman"/>
          <w:b/>
          <w:bCs/>
          <w:sz w:val="24"/>
          <w:szCs w:val="24"/>
        </w:rPr>
        <w:t xml:space="preserve">stratégie, un procédé et un objectif d’affaires </w:t>
      </w:r>
      <w:r w:rsidRPr="00261346">
        <w:rPr>
          <w:rFonts w:ascii="Times New Roman" w:hAnsi="Times New Roman" w:cs="Times New Roman"/>
          <w:sz w:val="24"/>
          <w:szCs w:val="24"/>
        </w:rPr>
        <w:t>qu’une organisation peut adopter pour l’ensemble de l’entreprise</w:t>
      </w:r>
    </w:p>
    <w:p w14:paraId="427944AC" w14:textId="77777777" w:rsidR="00D017C3" w:rsidRPr="00261346" w:rsidRDefault="00D017C3" w:rsidP="00261346">
      <w:pPr>
        <w:tabs>
          <w:tab w:val="left" w:pos="900"/>
        </w:tabs>
        <w:ind w:left="1440"/>
        <w:rPr>
          <w:rFonts w:ascii="Times New Roman" w:hAnsi="Times New Roman" w:cs="Times New Roman"/>
          <w:sz w:val="24"/>
          <w:szCs w:val="24"/>
        </w:rPr>
      </w:pPr>
      <w:r w:rsidRPr="00261346">
        <w:rPr>
          <w:rFonts w:ascii="Times New Roman" w:hAnsi="Times New Roman" w:cs="Times New Roman"/>
          <w:sz w:val="24"/>
          <w:szCs w:val="24"/>
        </w:rPr>
        <w:t>Sans stratégie, une entreprise peut se retrouver avec de grandes quantités de données triée d’un système de GRC sans s’en servir pour atteindre ses objectifs</w:t>
      </w:r>
    </w:p>
    <w:p w14:paraId="414C4C9B" w14:textId="5D1C05CF"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b/>
          <w:bCs/>
          <w:sz w:val="24"/>
          <w:szCs w:val="24"/>
        </w:rPr>
        <w:t>La GRC peut aider l’organisation à:</w:t>
      </w:r>
    </w:p>
    <w:p w14:paraId="2723B326" w14:textId="77777777" w:rsidR="00D017C3" w:rsidRPr="00261346" w:rsidRDefault="00D017C3" w:rsidP="00261346">
      <w:pPr>
        <w:tabs>
          <w:tab w:val="left" w:pos="900"/>
        </w:tabs>
        <w:ind w:left="1440"/>
        <w:rPr>
          <w:rFonts w:ascii="Times New Roman" w:hAnsi="Times New Roman" w:cs="Times New Roman"/>
          <w:sz w:val="24"/>
          <w:szCs w:val="24"/>
        </w:rPr>
      </w:pPr>
      <w:r w:rsidRPr="00261346">
        <w:rPr>
          <w:rFonts w:ascii="Times New Roman" w:hAnsi="Times New Roman" w:cs="Times New Roman"/>
          <w:sz w:val="24"/>
          <w:szCs w:val="24"/>
        </w:rPr>
        <w:t>Repérer des clients</w:t>
      </w:r>
    </w:p>
    <w:p w14:paraId="1F9C6E4E" w14:textId="77777777" w:rsidR="00D017C3" w:rsidRPr="00261346" w:rsidRDefault="00D017C3" w:rsidP="00261346">
      <w:pPr>
        <w:tabs>
          <w:tab w:val="left" w:pos="900"/>
        </w:tabs>
        <w:ind w:left="1440"/>
        <w:rPr>
          <w:rFonts w:ascii="Times New Roman" w:hAnsi="Times New Roman" w:cs="Times New Roman"/>
          <w:sz w:val="24"/>
          <w:szCs w:val="24"/>
        </w:rPr>
      </w:pPr>
      <w:r w:rsidRPr="00261346">
        <w:rPr>
          <w:rFonts w:ascii="Times New Roman" w:hAnsi="Times New Roman" w:cs="Times New Roman"/>
          <w:sz w:val="24"/>
          <w:szCs w:val="24"/>
        </w:rPr>
        <w:t>Connaître leurs comportements et préférences d’achat</w:t>
      </w:r>
    </w:p>
    <w:p w14:paraId="4F407456" w14:textId="77777777" w:rsidR="00D017C3" w:rsidRPr="00261346" w:rsidRDefault="00D017C3" w:rsidP="00261346">
      <w:pPr>
        <w:tabs>
          <w:tab w:val="left" w:pos="900"/>
        </w:tabs>
        <w:ind w:left="1440"/>
        <w:rPr>
          <w:rFonts w:ascii="Times New Roman" w:hAnsi="Times New Roman" w:cs="Times New Roman"/>
          <w:sz w:val="24"/>
          <w:szCs w:val="24"/>
        </w:rPr>
      </w:pPr>
      <w:r w:rsidRPr="00261346">
        <w:rPr>
          <w:rFonts w:ascii="Times New Roman" w:hAnsi="Times New Roman" w:cs="Times New Roman"/>
          <w:sz w:val="24"/>
          <w:szCs w:val="24"/>
        </w:rPr>
        <w:t>Élaborer des campagnes de marketing spécifiquement conçues pour chaque client</w:t>
      </w:r>
    </w:p>
    <w:p w14:paraId="76BBE473" w14:textId="7499F119" w:rsidR="00D017C3" w:rsidRDefault="00D017C3" w:rsidP="00261346">
      <w:pPr>
        <w:tabs>
          <w:tab w:val="left" w:pos="900"/>
        </w:tabs>
        <w:ind w:left="1440"/>
        <w:rPr>
          <w:rFonts w:ascii="Times New Roman" w:hAnsi="Times New Roman" w:cs="Times New Roman"/>
          <w:sz w:val="24"/>
          <w:szCs w:val="24"/>
        </w:rPr>
      </w:pPr>
      <w:r w:rsidRPr="00261346">
        <w:rPr>
          <w:rFonts w:ascii="Times New Roman" w:hAnsi="Times New Roman" w:cs="Times New Roman"/>
          <w:sz w:val="24"/>
          <w:szCs w:val="24"/>
        </w:rPr>
        <w:t>Traiter ses clients sur une base individuelle</w:t>
      </w:r>
    </w:p>
    <w:p w14:paraId="3C879210" w14:textId="5A2E5D5A" w:rsidR="00261346" w:rsidRDefault="00261346" w:rsidP="00261346">
      <w:pPr>
        <w:tabs>
          <w:tab w:val="left" w:pos="900"/>
        </w:tabs>
        <w:rPr>
          <w:rFonts w:ascii="Times New Roman" w:hAnsi="Times New Roman" w:cs="Times New Roman"/>
          <w:sz w:val="24"/>
          <w:szCs w:val="24"/>
        </w:rPr>
      </w:pPr>
    </w:p>
    <w:p w14:paraId="3FC03F14" w14:textId="4D40C5FF" w:rsidR="00261346" w:rsidRDefault="00261346" w:rsidP="00261346">
      <w:pPr>
        <w:tabs>
          <w:tab w:val="left" w:pos="900"/>
        </w:tabs>
        <w:rPr>
          <w:rFonts w:ascii="Times New Roman" w:hAnsi="Times New Roman" w:cs="Times New Roman"/>
          <w:sz w:val="24"/>
          <w:szCs w:val="24"/>
        </w:rPr>
      </w:pPr>
    </w:p>
    <w:p w14:paraId="76826DB9" w14:textId="601366A9" w:rsidR="00261346" w:rsidRDefault="00261346" w:rsidP="00261346">
      <w:pPr>
        <w:tabs>
          <w:tab w:val="left" w:pos="900"/>
        </w:tabs>
        <w:rPr>
          <w:rFonts w:ascii="Times New Roman" w:hAnsi="Times New Roman" w:cs="Times New Roman"/>
          <w:sz w:val="24"/>
          <w:szCs w:val="24"/>
        </w:rPr>
      </w:pPr>
    </w:p>
    <w:p w14:paraId="63564FC3" w14:textId="78B767C4" w:rsidR="00261346" w:rsidRDefault="00261346" w:rsidP="00261346">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Bénéfices d’affaires de la GRC.</w:t>
      </w:r>
    </w:p>
    <w:p w14:paraId="1439113F" w14:textId="5D441537" w:rsidR="00D017C3" w:rsidRPr="00261346" w:rsidRDefault="00D017C3" w:rsidP="00261346">
      <w:pPr>
        <w:pStyle w:val="ListParagraph"/>
        <w:numPr>
          <w:ilvl w:val="0"/>
          <w:numId w:val="1"/>
        </w:numPr>
        <w:tabs>
          <w:tab w:val="left" w:pos="900"/>
        </w:tabs>
        <w:rPr>
          <w:rFonts w:ascii="Times New Roman" w:hAnsi="Times New Roman" w:cs="Times New Roman"/>
          <w:b/>
          <w:sz w:val="24"/>
          <w:szCs w:val="24"/>
        </w:rPr>
      </w:pPr>
      <w:r w:rsidRPr="00261346">
        <w:rPr>
          <w:rFonts w:ascii="Times New Roman" w:hAnsi="Times New Roman" w:cs="Times New Roman"/>
          <w:sz w:val="24"/>
          <w:szCs w:val="24"/>
        </w:rPr>
        <w:t xml:space="preserve">Une organisation peut repérer ses clients de plus grande valeur à l’aide de </w:t>
      </w:r>
      <w:r w:rsidRPr="00261346">
        <w:rPr>
          <w:rFonts w:ascii="Times New Roman" w:hAnsi="Times New Roman" w:cs="Times New Roman"/>
          <w:b/>
          <w:bCs/>
          <w:sz w:val="24"/>
          <w:szCs w:val="24"/>
        </w:rPr>
        <w:t>la formule RFM</w:t>
      </w:r>
    </w:p>
    <w:p w14:paraId="6C57570E" w14:textId="77777777" w:rsidR="00D017C3" w:rsidRPr="00261346" w:rsidRDefault="00D017C3" w:rsidP="00456B08">
      <w:pPr>
        <w:numPr>
          <w:ilvl w:val="1"/>
          <w:numId w:val="16"/>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 À quand remontent les derniers achats d’un client (caractère </w:t>
      </w:r>
      <w:r w:rsidRPr="00261346">
        <w:rPr>
          <w:rFonts w:ascii="Times New Roman" w:hAnsi="Times New Roman" w:cs="Times New Roman"/>
          <w:bCs/>
          <w:sz w:val="24"/>
          <w:szCs w:val="24"/>
        </w:rPr>
        <w:t>R</w:t>
      </w:r>
      <w:r w:rsidRPr="00261346">
        <w:rPr>
          <w:rFonts w:ascii="Times New Roman" w:hAnsi="Times New Roman" w:cs="Times New Roman"/>
          <w:sz w:val="24"/>
          <w:szCs w:val="24"/>
        </w:rPr>
        <w:t>écent)</w:t>
      </w:r>
    </w:p>
    <w:p w14:paraId="6DB3A4A0" w14:textId="77777777" w:rsidR="00D017C3" w:rsidRPr="00261346" w:rsidRDefault="00D017C3" w:rsidP="00456B08">
      <w:pPr>
        <w:numPr>
          <w:ilvl w:val="1"/>
          <w:numId w:val="16"/>
        </w:numPr>
        <w:tabs>
          <w:tab w:val="left" w:pos="900"/>
        </w:tabs>
        <w:rPr>
          <w:rFonts w:ascii="Times New Roman" w:hAnsi="Times New Roman" w:cs="Times New Roman"/>
          <w:sz w:val="24"/>
          <w:szCs w:val="24"/>
        </w:rPr>
      </w:pPr>
      <w:r w:rsidRPr="00261346">
        <w:rPr>
          <w:rFonts w:ascii="Times New Roman" w:hAnsi="Times New Roman" w:cs="Times New Roman"/>
          <w:sz w:val="24"/>
          <w:szCs w:val="24"/>
        </w:rPr>
        <w:t>À quelle fréquence un client fait ses achats (</w:t>
      </w:r>
      <w:r w:rsidRPr="00261346">
        <w:rPr>
          <w:rFonts w:ascii="Times New Roman" w:hAnsi="Times New Roman" w:cs="Times New Roman"/>
          <w:bCs/>
          <w:sz w:val="24"/>
          <w:szCs w:val="24"/>
        </w:rPr>
        <w:t>F</w:t>
      </w:r>
      <w:r w:rsidRPr="00261346">
        <w:rPr>
          <w:rFonts w:ascii="Times New Roman" w:hAnsi="Times New Roman" w:cs="Times New Roman"/>
          <w:sz w:val="24"/>
          <w:szCs w:val="24"/>
        </w:rPr>
        <w:t>réquence)</w:t>
      </w:r>
    </w:p>
    <w:p w14:paraId="1FBF87BC" w14:textId="77777777" w:rsidR="00D017C3" w:rsidRPr="00261346" w:rsidRDefault="00D017C3" w:rsidP="00456B08">
      <w:pPr>
        <w:numPr>
          <w:ilvl w:val="1"/>
          <w:numId w:val="16"/>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Quel montant un client dépense pour chaque achat (valeur </w:t>
      </w:r>
      <w:r w:rsidRPr="00261346">
        <w:rPr>
          <w:rFonts w:ascii="Times New Roman" w:hAnsi="Times New Roman" w:cs="Times New Roman"/>
          <w:bCs/>
          <w:sz w:val="24"/>
          <w:szCs w:val="24"/>
        </w:rPr>
        <w:t>M</w:t>
      </w:r>
      <w:r w:rsidRPr="00261346">
        <w:rPr>
          <w:rFonts w:ascii="Times New Roman" w:hAnsi="Times New Roman" w:cs="Times New Roman"/>
          <w:sz w:val="24"/>
          <w:szCs w:val="24"/>
        </w:rPr>
        <w:t>onétaire)</w:t>
      </w:r>
    </w:p>
    <w:p w14:paraId="2F14CDB4" w14:textId="3B87DF0B" w:rsidR="00261346" w:rsidRDefault="00261346" w:rsidP="00261346">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Avantages d’un système de GRC.</w:t>
      </w:r>
    </w:p>
    <w:p w14:paraId="5E7E5716" w14:textId="5EFB9AA3"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Meilleur </w:t>
      </w:r>
      <w:r w:rsidRPr="00261346">
        <w:rPr>
          <w:rFonts w:ascii="Times New Roman" w:hAnsi="Times New Roman" w:cs="Times New Roman"/>
          <w:bCs/>
          <w:sz w:val="24"/>
          <w:szCs w:val="24"/>
        </w:rPr>
        <w:t>service à la clientèle</w:t>
      </w:r>
    </w:p>
    <w:p w14:paraId="2FDFC601" w14:textId="5C54CD62"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Efficience accrue des </w:t>
      </w:r>
      <w:r w:rsidRPr="00261346">
        <w:rPr>
          <w:rFonts w:ascii="Times New Roman" w:hAnsi="Times New Roman" w:cs="Times New Roman"/>
          <w:bCs/>
          <w:sz w:val="24"/>
          <w:szCs w:val="24"/>
        </w:rPr>
        <w:t>centres d’appels</w:t>
      </w:r>
    </w:p>
    <w:p w14:paraId="36BBD421" w14:textId="0FE770EC"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bCs/>
          <w:sz w:val="24"/>
          <w:szCs w:val="24"/>
        </w:rPr>
        <w:t xml:space="preserve">Vente croisée </w:t>
      </w:r>
      <w:r w:rsidRPr="00261346">
        <w:rPr>
          <w:rFonts w:ascii="Times New Roman" w:hAnsi="Times New Roman" w:cs="Times New Roman"/>
          <w:sz w:val="24"/>
          <w:szCs w:val="24"/>
        </w:rPr>
        <w:t>de produits plus efficace</w:t>
      </w:r>
    </w:p>
    <w:p w14:paraId="5EC5BF91" w14:textId="2C1311B1"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Ventes sont conclues plus </w:t>
      </w:r>
      <w:r w:rsidRPr="00261346">
        <w:rPr>
          <w:rFonts w:ascii="Times New Roman" w:hAnsi="Times New Roman" w:cs="Times New Roman"/>
          <w:bCs/>
          <w:sz w:val="24"/>
          <w:szCs w:val="24"/>
        </w:rPr>
        <w:t>rapidement</w:t>
      </w:r>
    </w:p>
    <w:p w14:paraId="635305C0" w14:textId="638CD5CD" w:rsidR="00D017C3" w:rsidRPr="00261346" w:rsidRDefault="00D017C3" w:rsidP="00261346">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Processus de marketing et de vente </w:t>
      </w:r>
      <w:r w:rsidRPr="00261346">
        <w:rPr>
          <w:rFonts w:ascii="Times New Roman" w:hAnsi="Times New Roman" w:cs="Times New Roman"/>
          <w:bCs/>
          <w:sz w:val="24"/>
          <w:szCs w:val="24"/>
        </w:rPr>
        <w:t>simplifiés</w:t>
      </w:r>
    </w:p>
    <w:p w14:paraId="050808C3" w14:textId="3E4CFDEF" w:rsidR="00D017C3" w:rsidRPr="00D017C3" w:rsidRDefault="00D017C3" w:rsidP="00D017C3">
      <w:pPr>
        <w:pStyle w:val="ListParagraph"/>
        <w:numPr>
          <w:ilvl w:val="0"/>
          <w:numId w:val="1"/>
        </w:numPr>
        <w:tabs>
          <w:tab w:val="left" w:pos="900"/>
        </w:tabs>
        <w:rPr>
          <w:rFonts w:ascii="Times New Roman" w:hAnsi="Times New Roman" w:cs="Times New Roman"/>
          <w:sz w:val="24"/>
          <w:szCs w:val="24"/>
        </w:rPr>
      </w:pPr>
      <w:r w:rsidRPr="00261346">
        <w:rPr>
          <w:rFonts w:ascii="Times New Roman" w:hAnsi="Times New Roman" w:cs="Times New Roman"/>
          <w:sz w:val="24"/>
          <w:szCs w:val="24"/>
        </w:rPr>
        <w:t xml:space="preserve">Découverte de </w:t>
      </w:r>
      <w:r w:rsidRPr="00261346">
        <w:rPr>
          <w:rFonts w:ascii="Times New Roman" w:hAnsi="Times New Roman" w:cs="Times New Roman"/>
          <w:bCs/>
          <w:sz w:val="24"/>
          <w:szCs w:val="24"/>
        </w:rPr>
        <w:t>nouveaux clients</w:t>
      </w:r>
    </w:p>
    <w:p w14:paraId="2AB6971D" w14:textId="1C89F6FE" w:rsidR="00D017C3" w:rsidRDefault="00D017C3" w:rsidP="00D017C3">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Évolution des capacités de la GRC,</w:t>
      </w:r>
    </w:p>
    <w:p w14:paraId="73D53EAB" w14:textId="0AFE02A3" w:rsidR="00D017C3" w:rsidRDefault="00D017C3" w:rsidP="00D017C3">
      <w:pPr>
        <w:tabs>
          <w:tab w:val="left" w:pos="900"/>
        </w:tabs>
        <w:jc w:val="center"/>
        <w:rPr>
          <w:rFonts w:ascii="Times New Roman" w:hAnsi="Times New Roman" w:cs="Times New Roman"/>
          <w:sz w:val="24"/>
          <w:szCs w:val="24"/>
        </w:rPr>
      </w:pPr>
      <w:r>
        <w:rPr>
          <w:noProof/>
          <w:lang w:eastAsia="fr-CA"/>
        </w:rPr>
        <w:drawing>
          <wp:inline distT="0" distB="0" distL="0" distR="0" wp14:anchorId="60D4AD38" wp14:editId="0F820B73">
            <wp:extent cx="3017826" cy="2019300"/>
            <wp:effectExtent l="0" t="0" r="0" b="0"/>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25537" cy="2024459"/>
                    </a:xfrm>
                    <a:prstGeom prst="rect">
                      <a:avLst/>
                    </a:prstGeom>
                  </pic:spPr>
                </pic:pic>
              </a:graphicData>
            </a:graphic>
          </wp:inline>
        </w:drawing>
      </w:r>
    </w:p>
    <w:p w14:paraId="4DB7E21C" w14:textId="4CFC922F" w:rsidR="00D017C3" w:rsidRDefault="00D017C3" w:rsidP="00D017C3">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GRC opérationnelle et analytique.</w:t>
      </w:r>
    </w:p>
    <w:p w14:paraId="14542549" w14:textId="568D5E78" w:rsidR="00D017C3" w:rsidRPr="00D017C3" w:rsidRDefault="00D017C3" w:rsidP="00D017C3">
      <w:pPr>
        <w:pStyle w:val="ListParagraph"/>
        <w:numPr>
          <w:ilvl w:val="0"/>
          <w:numId w:val="1"/>
        </w:numPr>
        <w:tabs>
          <w:tab w:val="left" w:pos="900"/>
        </w:tabs>
        <w:rPr>
          <w:rFonts w:ascii="Times New Roman" w:hAnsi="Times New Roman" w:cs="Times New Roman"/>
          <w:sz w:val="24"/>
          <w:szCs w:val="24"/>
        </w:rPr>
      </w:pPr>
      <w:r w:rsidRPr="00D017C3">
        <w:rPr>
          <w:rFonts w:ascii="Times New Roman" w:hAnsi="Times New Roman" w:cs="Times New Roman"/>
          <w:b/>
          <w:bCs/>
          <w:sz w:val="24"/>
          <w:szCs w:val="24"/>
        </w:rPr>
        <w:t>Gestion opérationnelle de la relation client</w:t>
      </w:r>
    </w:p>
    <w:p w14:paraId="25B4CF48" w14:textId="5D1FF47A" w:rsidR="005C6F3B" w:rsidRDefault="00D017C3" w:rsidP="005C6F3B">
      <w:pPr>
        <w:pStyle w:val="ListParagraph"/>
        <w:tabs>
          <w:tab w:val="left" w:pos="900"/>
        </w:tabs>
        <w:rPr>
          <w:rFonts w:ascii="Times New Roman" w:hAnsi="Times New Roman" w:cs="Times New Roman"/>
          <w:sz w:val="24"/>
          <w:szCs w:val="24"/>
        </w:rPr>
      </w:pPr>
      <w:r w:rsidRPr="005C6F3B">
        <w:rPr>
          <w:rFonts w:ascii="Times New Roman" w:hAnsi="Times New Roman" w:cs="Times New Roman"/>
          <w:sz w:val="24"/>
          <w:szCs w:val="24"/>
        </w:rPr>
        <w:t>Soutient le traitement transactionnel traditionnel des activités ou des systèmes d’usage quotidien qui font directement affaire avec la clientèle</w:t>
      </w:r>
    </w:p>
    <w:p w14:paraId="2DF2DA51" w14:textId="77777777" w:rsidR="005C6F3B" w:rsidRPr="005C6F3B" w:rsidRDefault="005C6F3B" w:rsidP="005C6F3B">
      <w:pPr>
        <w:pStyle w:val="ListParagraph"/>
        <w:tabs>
          <w:tab w:val="left" w:pos="900"/>
        </w:tabs>
        <w:rPr>
          <w:rFonts w:ascii="Times New Roman" w:hAnsi="Times New Roman" w:cs="Times New Roman"/>
          <w:sz w:val="24"/>
          <w:szCs w:val="24"/>
        </w:rPr>
      </w:pPr>
    </w:p>
    <w:p w14:paraId="28992711" w14:textId="522EF33F" w:rsidR="00D017C3" w:rsidRPr="00D017C3" w:rsidRDefault="00D017C3" w:rsidP="00D017C3">
      <w:pPr>
        <w:pStyle w:val="ListParagraph"/>
        <w:numPr>
          <w:ilvl w:val="0"/>
          <w:numId w:val="1"/>
        </w:numPr>
        <w:tabs>
          <w:tab w:val="left" w:pos="900"/>
        </w:tabs>
        <w:rPr>
          <w:rFonts w:ascii="Times New Roman" w:hAnsi="Times New Roman" w:cs="Times New Roman"/>
          <w:sz w:val="24"/>
          <w:szCs w:val="24"/>
        </w:rPr>
      </w:pPr>
      <w:r w:rsidRPr="00D017C3">
        <w:rPr>
          <w:rFonts w:ascii="Times New Roman" w:hAnsi="Times New Roman" w:cs="Times New Roman"/>
          <w:b/>
          <w:bCs/>
          <w:sz w:val="24"/>
          <w:szCs w:val="24"/>
        </w:rPr>
        <w:t>Gestion analytique de la relation client</w:t>
      </w:r>
    </w:p>
    <w:p w14:paraId="167C6CC1" w14:textId="45E552BE" w:rsidR="00D017C3" w:rsidRPr="00D017C3" w:rsidRDefault="00D017C3" w:rsidP="00D017C3">
      <w:pPr>
        <w:pStyle w:val="ListParagraph"/>
        <w:tabs>
          <w:tab w:val="left" w:pos="900"/>
        </w:tabs>
        <w:rPr>
          <w:rFonts w:ascii="Times New Roman" w:hAnsi="Times New Roman" w:cs="Times New Roman"/>
          <w:sz w:val="24"/>
          <w:szCs w:val="24"/>
        </w:rPr>
      </w:pPr>
      <w:r w:rsidRPr="00D017C3">
        <w:rPr>
          <w:rFonts w:ascii="Times New Roman" w:hAnsi="Times New Roman" w:cs="Times New Roman"/>
          <w:sz w:val="24"/>
          <w:szCs w:val="24"/>
        </w:rPr>
        <w:t>Soutient les services d’appui et l’analyse stratégique et porte sur les systèmes qui ne sont pas en lien direct avec la clientèle</w:t>
      </w:r>
    </w:p>
    <w:p w14:paraId="3E64D6B8" w14:textId="78DB726A" w:rsidR="00D017C3" w:rsidRPr="00D017C3" w:rsidRDefault="00D017C3" w:rsidP="00D017C3">
      <w:pPr>
        <w:pStyle w:val="ListParagraph"/>
        <w:tabs>
          <w:tab w:val="left" w:pos="900"/>
        </w:tabs>
        <w:rPr>
          <w:rFonts w:ascii="Times New Roman" w:hAnsi="Times New Roman" w:cs="Times New Roman"/>
          <w:sz w:val="24"/>
          <w:szCs w:val="24"/>
        </w:rPr>
      </w:pPr>
      <w:r w:rsidRPr="00D017C3">
        <w:rPr>
          <w:rFonts w:ascii="Times New Roman" w:hAnsi="Times New Roman" w:cs="Times New Roman"/>
          <w:b/>
          <w:bCs/>
          <w:sz w:val="24"/>
          <w:szCs w:val="24"/>
        </w:rPr>
        <w:t xml:space="preserve">Ex: Barclay Banks </w:t>
      </w:r>
      <w:r w:rsidRPr="00D017C3">
        <w:rPr>
          <w:rFonts w:ascii="Times New Roman" w:hAnsi="Times New Roman" w:cs="Times New Roman"/>
          <w:sz w:val="24"/>
          <w:szCs w:val="24"/>
        </w:rPr>
        <w:t>(p. 308)</w:t>
      </w:r>
    </w:p>
    <w:p w14:paraId="3D8E29EF" w14:textId="5797AECF" w:rsidR="00D017C3" w:rsidRPr="005C6F3B" w:rsidRDefault="00D017C3" w:rsidP="005C6F3B">
      <w:pPr>
        <w:pStyle w:val="ListParagraph"/>
        <w:tabs>
          <w:tab w:val="left" w:pos="900"/>
        </w:tabs>
        <w:rPr>
          <w:rFonts w:ascii="Times New Roman" w:hAnsi="Times New Roman" w:cs="Times New Roman"/>
          <w:sz w:val="24"/>
          <w:szCs w:val="24"/>
        </w:rPr>
      </w:pPr>
      <w:r w:rsidRPr="005C6F3B">
        <w:rPr>
          <w:rFonts w:ascii="Times New Roman" w:hAnsi="Times New Roman" w:cs="Times New Roman"/>
          <w:b/>
          <w:bCs/>
          <w:sz w:val="24"/>
          <w:szCs w:val="24"/>
        </w:rPr>
        <w:t>Évalue le risque associé à chaque client</w:t>
      </w:r>
      <w:r w:rsidRPr="005C6F3B">
        <w:rPr>
          <w:rFonts w:ascii="Times New Roman" w:hAnsi="Times New Roman" w:cs="Times New Roman"/>
          <w:sz w:val="24"/>
          <w:szCs w:val="24"/>
        </w:rPr>
        <w:t>: permet de prédire si un client est susceptible de rembourser son prêt dans sa totalité et dans les délais convenus</w:t>
      </w:r>
    </w:p>
    <w:p w14:paraId="11EB8E8B" w14:textId="56938237" w:rsidR="00D017C3" w:rsidRDefault="00D017C3" w:rsidP="005C6F3B">
      <w:pPr>
        <w:pStyle w:val="ListParagraph"/>
        <w:tabs>
          <w:tab w:val="left" w:pos="900"/>
        </w:tabs>
        <w:rPr>
          <w:rFonts w:ascii="Times New Roman" w:hAnsi="Times New Roman" w:cs="Times New Roman"/>
          <w:sz w:val="24"/>
          <w:szCs w:val="24"/>
        </w:rPr>
      </w:pPr>
      <w:r w:rsidRPr="005C6F3B">
        <w:rPr>
          <w:rFonts w:ascii="Times New Roman" w:hAnsi="Times New Roman" w:cs="Times New Roman"/>
          <w:sz w:val="24"/>
          <w:szCs w:val="24"/>
        </w:rPr>
        <w:t xml:space="preserve">Segmente sa clientèle pour </w:t>
      </w:r>
      <w:r w:rsidRPr="005C6F3B">
        <w:rPr>
          <w:rFonts w:ascii="Times New Roman" w:hAnsi="Times New Roman" w:cs="Times New Roman"/>
          <w:b/>
          <w:bCs/>
          <w:sz w:val="24"/>
          <w:szCs w:val="24"/>
        </w:rPr>
        <w:t>déterminer les groupes de clients les plus rentables</w:t>
      </w:r>
      <w:r w:rsidRPr="005C6F3B">
        <w:rPr>
          <w:rFonts w:ascii="Times New Roman" w:hAnsi="Times New Roman" w:cs="Times New Roman"/>
          <w:sz w:val="24"/>
          <w:szCs w:val="24"/>
        </w:rPr>
        <w:t xml:space="preserve"> et leur offrir des produits financiers</w:t>
      </w:r>
      <w:r w:rsidR="005D3972">
        <w:rPr>
          <w:rFonts w:ascii="Times New Roman" w:hAnsi="Times New Roman" w:cs="Times New Roman"/>
          <w:sz w:val="24"/>
          <w:szCs w:val="24"/>
        </w:rPr>
        <w:t>.</w:t>
      </w:r>
    </w:p>
    <w:p w14:paraId="73F7618D" w14:textId="145851CE" w:rsidR="005D3972" w:rsidRDefault="005D3972" w:rsidP="005D3972">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Composantes de la GRC d’une entreprise.</w:t>
      </w:r>
    </w:p>
    <w:p w14:paraId="26F22E09" w14:textId="10C1C4D8" w:rsidR="005D3972" w:rsidRDefault="005D3972" w:rsidP="005D3972">
      <w:pPr>
        <w:tabs>
          <w:tab w:val="left" w:pos="900"/>
        </w:tabs>
        <w:jc w:val="center"/>
        <w:rPr>
          <w:rFonts w:ascii="Times New Roman" w:hAnsi="Times New Roman" w:cs="Times New Roman"/>
          <w:sz w:val="24"/>
          <w:szCs w:val="24"/>
        </w:rPr>
      </w:pPr>
      <w:r>
        <w:rPr>
          <w:noProof/>
          <w:lang w:eastAsia="fr-CA"/>
        </w:rPr>
        <w:drawing>
          <wp:inline distT="0" distB="0" distL="0" distR="0" wp14:anchorId="298D0B57" wp14:editId="1E5A362A">
            <wp:extent cx="2507094" cy="1851660"/>
            <wp:effectExtent l="0" t="0" r="7620" b="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47" cstate="print"/>
                    <a:srcRect/>
                    <a:stretch>
                      <a:fillRect/>
                    </a:stretch>
                  </pic:blipFill>
                  <pic:spPr bwMode="auto">
                    <a:xfrm>
                      <a:off x="0" y="0"/>
                      <a:ext cx="2516033" cy="1858262"/>
                    </a:xfrm>
                    <a:prstGeom prst="rect">
                      <a:avLst/>
                    </a:prstGeom>
                    <a:noFill/>
                    <a:ln w="9525">
                      <a:noFill/>
                      <a:miter lim="800000"/>
                      <a:headEnd/>
                      <a:tailEnd/>
                    </a:ln>
                  </pic:spPr>
                </pic:pic>
              </a:graphicData>
            </a:graphic>
          </wp:inline>
        </w:drawing>
      </w:r>
    </w:p>
    <w:p w14:paraId="50CBBF73" w14:textId="5DD887BC" w:rsidR="005D3972" w:rsidRDefault="005D3972" w:rsidP="005D3972">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SI pour la GRC opérationnelle.</w:t>
      </w:r>
    </w:p>
    <w:p w14:paraId="079622C9" w14:textId="5968A3A2" w:rsidR="005D3972" w:rsidRPr="005D3972" w:rsidRDefault="005D3972" w:rsidP="005D3972">
      <w:pPr>
        <w:tabs>
          <w:tab w:val="left" w:pos="900"/>
        </w:tabs>
        <w:rPr>
          <w:rFonts w:ascii="Times New Roman" w:hAnsi="Times New Roman" w:cs="Times New Roman"/>
          <w:sz w:val="24"/>
          <w:szCs w:val="24"/>
        </w:rPr>
      </w:pPr>
      <w:r w:rsidRPr="005D3972">
        <w:rPr>
          <w:rFonts w:ascii="Times New Roman" w:hAnsi="Times New Roman" w:cs="Times New Roman"/>
          <w:noProof/>
          <w:sz w:val="24"/>
          <w:szCs w:val="24"/>
          <w:lang w:eastAsia="fr-CA"/>
        </w:rPr>
        <w:drawing>
          <wp:inline distT="0" distB="0" distL="0" distR="0" wp14:anchorId="576728A2" wp14:editId="4DC78A0D">
            <wp:extent cx="5943600" cy="1028700"/>
            <wp:effectExtent l="0" t="0" r="0" b="0"/>
            <wp:docPr id="4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48" cstate="print"/>
                    <a:srcRect/>
                    <a:stretch>
                      <a:fillRect/>
                    </a:stretch>
                  </pic:blipFill>
                  <pic:spPr bwMode="auto">
                    <a:xfrm>
                      <a:off x="0" y="0"/>
                      <a:ext cx="5943600" cy="1028700"/>
                    </a:xfrm>
                    <a:prstGeom prst="rect">
                      <a:avLst/>
                    </a:prstGeom>
                    <a:noFill/>
                    <a:ln w="9525">
                      <a:noFill/>
                      <a:miter lim="800000"/>
                      <a:headEnd/>
                      <a:tailEnd/>
                    </a:ln>
                  </pic:spPr>
                </pic:pic>
              </a:graphicData>
            </a:graphic>
          </wp:inline>
        </w:drawing>
      </w:r>
    </w:p>
    <w:p w14:paraId="18D9EC88" w14:textId="295A79A5" w:rsidR="005D3972" w:rsidRPr="005D3972" w:rsidRDefault="005D3972" w:rsidP="005D3972">
      <w:pPr>
        <w:tabs>
          <w:tab w:val="left" w:pos="900"/>
        </w:tabs>
        <w:rPr>
          <w:rFonts w:ascii="Times New Roman" w:hAnsi="Times New Roman" w:cs="Times New Roman"/>
          <w:sz w:val="24"/>
          <w:szCs w:val="24"/>
        </w:rPr>
      </w:pPr>
      <w:r w:rsidRPr="005D3972">
        <w:rPr>
          <w:rFonts w:ascii="Times New Roman" w:hAnsi="Times New Roman" w:cs="Times New Roman"/>
          <w:sz w:val="24"/>
          <w:szCs w:val="24"/>
        </w:rPr>
        <w:t xml:space="preserve">Le tableau 9.3 montre les différentes technologies que le Service du marketing, le Service des ventes et le Service à la clientèle peuvent utiliser pour la </w:t>
      </w:r>
      <w:r w:rsidR="00456B08" w:rsidRPr="005D3972">
        <w:rPr>
          <w:rFonts w:ascii="Times New Roman" w:hAnsi="Times New Roman" w:cs="Times New Roman"/>
          <w:sz w:val="24"/>
          <w:szCs w:val="24"/>
        </w:rPr>
        <w:t>gestion opérationnelle</w:t>
      </w:r>
      <w:r w:rsidRPr="005D3972">
        <w:rPr>
          <w:rFonts w:ascii="Times New Roman" w:hAnsi="Times New Roman" w:cs="Times New Roman"/>
          <w:sz w:val="24"/>
          <w:szCs w:val="24"/>
        </w:rPr>
        <w:t xml:space="preserve"> de la relation client.</w:t>
      </w:r>
    </w:p>
    <w:p w14:paraId="1080E819" w14:textId="34C8E29C" w:rsidR="00D017C3" w:rsidRDefault="00456B08" w:rsidP="00D017C3">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La GRC opérationnelle et le marketing.</w:t>
      </w:r>
    </w:p>
    <w:p w14:paraId="2A6DBA7A" w14:textId="2DB508EF" w:rsidR="00053269" w:rsidRPr="00456B08" w:rsidRDefault="00A15A51" w:rsidP="00456B08">
      <w:pPr>
        <w:pStyle w:val="ListParagraph"/>
        <w:numPr>
          <w:ilvl w:val="0"/>
          <w:numId w:val="1"/>
        </w:numPr>
        <w:tabs>
          <w:tab w:val="left" w:pos="900"/>
        </w:tabs>
        <w:rPr>
          <w:rFonts w:ascii="Times New Roman" w:hAnsi="Times New Roman" w:cs="Times New Roman"/>
          <w:b/>
          <w:sz w:val="24"/>
          <w:szCs w:val="24"/>
        </w:rPr>
      </w:pPr>
      <w:r w:rsidRPr="00456B08">
        <w:rPr>
          <w:rFonts w:ascii="Times New Roman" w:hAnsi="Times New Roman" w:cs="Times New Roman"/>
          <w:b/>
          <w:bCs/>
          <w:sz w:val="24"/>
          <w:szCs w:val="24"/>
        </w:rPr>
        <w:t>Générateurs de listes de clients</w:t>
      </w:r>
    </w:p>
    <w:p w14:paraId="4E97AB2B" w14:textId="56B4F852" w:rsidR="00053269" w:rsidRPr="00456B08" w:rsidRDefault="00A15A51" w:rsidP="00456B08">
      <w:pPr>
        <w:numPr>
          <w:ilvl w:val="1"/>
          <w:numId w:val="17"/>
        </w:numPr>
        <w:tabs>
          <w:tab w:val="left" w:pos="900"/>
        </w:tabs>
        <w:rPr>
          <w:rFonts w:ascii="Times New Roman" w:hAnsi="Times New Roman" w:cs="Times New Roman"/>
          <w:sz w:val="24"/>
          <w:szCs w:val="24"/>
        </w:rPr>
      </w:pPr>
      <w:r w:rsidRPr="00456B08">
        <w:rPr>
          <w:rFonts w:ascii="Times New Roman" w:hAnsi="Times New Roman" w:cs="Times New Roman"/>
          <w:sz w:val="24"/>
          <w:szCs w:val="24"/>
        </w:rPr>
        <w:t>Compile des données relatives à la clientèle à partir de sources variées et les segmente aux fins de différentes campagnes de marketing.</w:t>
      </w:r>
    </w:p>
    <w:p w14:paraId="2B8E6A16" w14:textId="1073A6F4" w:rsidR="00053269" w:rsidRPr="00456B08" w:rsidRDefault="00A15A51" w:rsidP="00456B08">
      <w:pPr>
        <w:pStyle w:val="ListParagraph"/>
        <w:numPr>
          <w:ilvl w:val="0"/>
          <w:numId w:val="1"/>
        </w:numPr>
        <w:tabs>
          <w:tab w:val="left" w:pos="900"/>
        </w:tabs>
        <w:rPr>
          <w:rFonts w:ascii="Times New Roman" w:hAnsi="Times New Roman" w:cs="Times New Roman"/>
          <w:b/>
          <w:sz w:val="24"/>
          <w:szCs w:val="24"/>
        </w:rPr>
      </w:pPr>
      <w:r w:rsidRPr="00456B08">
        <w:rPr>
          <w:rFonts w:ascii="Times New Roman" w:hAnsi="Times New Roman" w:cs="Times New Roman"/>
          <w:b/>
          <w:bCs/>
          <w:sz w:val="24"/>
          <w:szCs w:val="24"/>
        </w:rPr>
        <w:t>Système de gestion de campagne</w:t>
      </w:r>
    </w:p>
    <w:p w14:paraId="1188A330" w14:textId="1E5A51D9" w:rsidR="00053269" w:rsidRPr="00456B08" w:rsidRDefault="00456B08" w:rsidP="00456B08">
      <w:pPr>
        <w:numPr>
          <w:ilvl w:val="1"/>
          <w:numId w:val="17"/>
        </w:numPr>
        <w:tabs>
          <w:tab w:val="left" w:pos="900"/>
        </w:tabs>
        <w:rPr>
          <w:rFonts w:ascii="Times New Roman" w:hAnsi="Times New Roman" w:cs="Times New Roman"/>
          <w:sz w:val="24"/>
          <w:szCs w:val="24"/>
        </w:rPr>
      </w:pPr>
      <w:r w:rsidRPr="00456B08">
        <w:rPr>
          <w:noProof/>
          <w:lang w:eastAsia="fr-CA"/>
        </w:rPr>
        <mc:AlternateContent>
          <mc:Choice Requires="wps">
            <w:drawing>
              <wp:anchor distT="0" distB="0" distL="114300" distR="114300" simplePos="0" relativeHeight="251682816" behindDoc="0" locked="0" layoutInCell="1" allowOverlap="1" wp14:anchorId="10310227" wp14:editId="72C59F29">
                <wp:simplePos x="0" y="0"/>
                <wp:positionH relativeFrom="column">
                  <wp:posOffset>3741420</wp:posOffset>
                </wp:positionH>
                <wp:positionV relativeFrom="paragraph">
                  <wp:posOffset>276225</wp:posOffset>
                </wp:positionV>
                <wp:extent cx="2499360" cy="1958340"/>
                <wp:effectExtent l="0" t="0" r="0" b="0"/>
                <wp:wrapNone/>
                <wp:docPr id="7174" name="TextBox 5"/>
                <wp:cNvGraphicFramePr/>
                <a:graphic xmlns:a="http://schemas.openxmlformats.org/drawingml/2006/main">
                  <a:graphicData uri="http://schemas.microsoft.com/office/word/2010/wordprocessingShape">
                    <wps:wsp>
                      <wps:cNvSpPr txBox="1"/>
                      <wps:spPr>
                        <a:xfrm>
                          <a:off x="0" y="0"/>
                          <a:ext cx="2499360" cy="1958340"/>
                        </a:xfrm>
                        <a:prstGeom prst="rect">
                          <a:avLst/>
                        </a:prstGeom>
                        <a:noFill/>
                      </wps:spPr>
                      <wps:txbx>
                        <w:txbxContent>
                          <w:p w14:paraId="19B75B1C" w14:textId="77777777" w:rsidR="00211AEA" w:rsidRDefault="00211AEA" w:rsidP="00456B08">
                            <w:pPr>
                              <w:pStyle w:val="NormalWeb"/>
                              <w:spacing w:before="0" w:beforeAutospacing="0" w:after="120" w:afterAutospacing="0"/>
                            </w:pPr>
                            <w:r>
                              <w:rPr>
                                <w:rFonts w:asciiTheme="minorHAnsi" w:hAnsi="Calibri" w:cstheme="minorBidi"/>
                                <w:b/>
                                <w:bCs/>
                                <w:color w:val="000000" w:themeColor="text1"/>
                                <w:kern w:val="24"/>
                                <w:sz w:val="32"/>
                                <w:szCs w:val="32"/>
                              </w:rPr>
                              <w:t>Ex: chaîne hôtelière</w:t>
                            </w:r>
                          </w:p>
                          <w:p w14:paraId="2A2F0AC1" w14:textId="77777777" w:rsidR="00211AEA" w:rsidRDefault="00211AEA" w:rsidP="00456B08">
                            <w:pPr>
                              <w:pStyle w:val="ListParagraph"/>
                              <w:numPr>
                                <w:ilvl w:val="0"/>
                                <w:numId w:val="18"/>
                              </w:numPr>
                              <w:spacing w:after="0" w:line="240" w:lineRule="auto"/>
                              <w:rPr>
                                <w:rFonts w:eastAsia="Times New Roman"/>
                                <w:sz w:val="32"/>
                              </w:rPr>
                            </w:pPr>
                            <w:r>
                              <w:rPr>
                                <w:rFonts w:hAnsi="Calibri"/>
                                <w:color w:val="000000" w:themeColor="text1"/>
                                <w:kern w:val="24"/>
                                <w:sz w:val="32"/>
                                <w:szCs w:val="32"/>
                              </w:rPr>
                              <w:t>Repas au resto de l’hôtel, services au spa de l’hôtel</w:t>
                            </w:r>
                          </w:p>
                          <w:p w14:paraId="69BC4FD3" w14:textId="77777777" w:rsidR="00211AEA" w:rsidRDefault="00211AEA" w:rsidP="00456B08">
                            <w:pPr>
                              <w:pStyle w:val="ListParagraph"/>
                              <w:numPr>
                                <w:ilvl w:val="0"/>
                                <w:numId w:val="18"/>
                              </w:numPr>
                              <w:spacing w:after="0" w:line="240" w:lineRule="auto"/>
                              <w:rPr>
                                <w:rFonts w:eastAsia="Times New Roman"/>
                                <w:sz w:val="32"/>
                              </w:rPr>
                            </w:pPr>
                            <w:r>
                              <w:rPr>
                                <w:rFonts w:hAnsi="Calibri"/>
                                <w:color w:val="000000" w:themeColor="text1"/>
                                <w:kern w:val="24"/>
                                <w:sz w:val="32"/>
                                <w:szCs w:val="32"/>
                              </w:rPr>
                              <w:t>Séjours plus longs, chambre plus dispendieuse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310227" id="TextBox 5" o:spid="_x0000_s1036" type="#_x0000_t202" style="position:absolute;left:0;text-align:left;margin-left:294.6pt;margin-top:21.75pt;width:196.8pt;height:1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" filled="f" stroked="f">
                <v:textbox>
                  <w:txbxContent>
                    <w:p w14:paraId="19B75B1C" w14:textId="77777777" w:rsidR="00211AEA" w:rsidRDefault="00211AEA" w:rsidP="00456B08">
                      <w:pPr>
                        <w:pStyle w:val="NormalWeb"/>
                        <w:spacing w:before="0" w:beforeAutospacing="0" w:after="120" w:afterAutospacing="0"/>
                      </w:pPr>
                      <w:r>
                        <w:rPr>
                          <w:rFonts w:asciiTheme="minorHAnsi" w:hAnsi="Calibri" w:cstheme="minorBidi"/>
                          <w:b/>
                          <w:bCs/>
                          <w:color w:val="000000" w:themeColor="text1"/>
                          <w:kern w:val="24"/>
                          <w:sz w:val="32"/>
                          <w:szCs w:val="32"/>
                        </w:rPr>
                        <w:t>Ex: chaîne hôtelière</w:t>
                      </w:r>
                    </w:p>
                    <w:p w14:paraId="2A2F0AC1" w14:textId="77777777" w:rsidR="00211AEA" w:rsidRDefault="00211AEA" w:rsidP="00456B08">
                      <w:pPr>
                        <w:pStyle w:val="ListParagraph"/>
                        <w:numPr>
                          <w:ilvl w:val="0"/>
                          <w:numId w:val="18"/>
                        </w:numPr>
                        <w:spacing w:after="0" w:line="240" w:lineRule="auto"/>
                        <w:rPr>
                          <w:rFonts w:eastAsia="Times New Roman"/>
                          <w:sz w:val="32"/>
                        </w:rPr>
                      </w:pPr>
                      <w:r>
                        <w:rPr>
                          <w:rFonts w:hAnsi="Calibri"/>
                          <w:color w:val="000000" w:themeColor="text1"/>
                          <w:kern w:val="24"/>
                          <w:sz w:val="32"/>
                          <w:szCs w:val="32"/>
                        </w:rPr>
                        <w:t>Repas au resto de l’hôtel, services au spa de l’hôtel</w:t>
                      </w:r>
                    </w:p>
                    <w:p w14:paraId="69BC4FD3" w14:textId="77777777" w:rsidR="00211AEA" w:rsidRDefault="00211AEA" w:rsidP="00456B08">
                      <w:pPr>
                        <w:pStyle w:val="ListParagraph"/>
                        <w:numPr>
                          <w:ilvl w:val="0"/>
                          <w:numId w:val="18"/>
                        </w:numPr>
                        <w:spacing w:after="0" w:line="240" w:lineRule="auto"/>
                        <w:rPr>
                          <w:rFonts w:eastAsia="Times New Roman"/>
                          <w:sz w:val="32"/>
                        </w:rPr>
                      </w:pPr>
                      <w:r>
                        <w:rPr>
                          <w:rFonts w:hAnsi="Calibri"/>
                          <w:color w:val="000000" w:themeColor="text1"/>
                          <w:kern w:val="24"/>
                          <w:sz w:val="32"/>
                          <w:szCs w:val="32"/>
                        </w:rPr>
                        <w:t>Séjours plus longs, chambre plus dispendieuse</w:t>
                      </w:r>
                    </w:p>
                  </w:txbxContent>
                </v:textbox>
              </v:shape>
            </w:pict>
          </mc:Fallback>
        </mc:AlternateContent>
      </w:r>
      <w:r w:rsidR="00A15A51" w:rsidRPr="00456B08">
        <w:rPr>
          <w:rFonts w:ascii="Times New Roman" w:hAnsi="Times New Roman" w:cs="Times New Roman"/>
          <w:sz w:val="24"/>
          <w:szCs w:val="24"/>
        </w:rPr>
        <w:t>Guide les utilisateurs tout au long des campagnes marketing et analyse le succès obtenu</w:t>
      </w:r>
    </w:p>
    <w:p w14:paraId="41E93012" w14:textId="0E18F298" w:rsidR="00053269" w:rsidRPr="00456B08" w:rsidRDefault="00A15A51" w:rsidP="00456B08">
      <w:pPr>
        <w:pStyle w:val="ListParagraph"/>
        <w:numPr>
          <w:ilvl w:val="0"/>
          <w:numId w:val="1"/>
        </w:numPr>
        <w:tabs>
          <w:tab w:val="left" w:pos="900"/>
        </w:tabs>
        <w:rPr>
          <w:rFonts w:ascii="Times New Roman" w:hAnsi="Times New Roman" w:cs="Times New Roman"/>
          <w:b/>
          <w:sz w:val="24"/>
          <w:szCs w:val="24"/>
        </w:rPr>
      </w:pPr>
      <w:r w:rsidRPr="00456B08">
        <w:rPr>
          <w:rFonts w:ascii="Times New Roman" w:hAnsi="Times New Roman" w:cs="Times New Roman"/>
          <w:b/>
          <w:bCs/>
          <w:sz w:val="24"/>
          <w:szCs w:val="24"/>
        </w:rPr>
        <w:t>Ventre croisée et vente incitative</w:t>
      </w:r>
    </w:p>
    <w:p w14:paraId="29E5EEE5" w14:textId="076226B3" w:rsidR="00053269" w:rsidRPr="00456B08" w:rsidRDefault="00A15A51" w:rsidP="00456B08">
      <w:pPr>
        <w:numPr>
          <w:ilvl w:val="1"/>
          <w:numId w:val="17"/>
        </w:numPr>
        <w:tabs>
          <w:tab w:val="left" w:pos="900"/>
        </w:tabs>
        <w:rPr>
          <w:rFonts w:ascii="Times New Roman" w:hAnsi="Times New Roman" w:cs="Times New Roman"/>
          <w:sz w:val="24"/>
          <w:szCs w:val="24"/>
        </w:rPr>
      </w:pPr>
      <w:r w:rsidRPr="00456B08">
        <w:rPr>
          <w:rFonts w:ascii="Times New Roman" w:hAnsi="Times New Roman" w:cs="Times New Roman"/>
          <w:sz w:val="24"/>
          <w:szCs w:val="24"/>
        </w:rPr>
        <w:t xml:space="preserve">Vendre produits ou services </w:t>
      </w:r>
      <w:r w:rsidRPr="00456B08">
        <w:rPr>
          <w:rFonts w:ascii="Times New Roman" w:hAnsi="Times New Roman" w:cs="Times New Roman"/>
          <w:i/>
          <w:iCs/>
          <w:sz w:val="24"/>
          <w:szCs w:val="24"/>
        </w:rPr>
        <w:t>additionnels</w:t>
      </w:r>
    </w:p>
    <w:p w14:paraId="750A7E30" w14:textId="3792ABD5" w:rsidR="00053269" w:rsidRDefault="00A15A51" w:rsidP="00456B08">
      <w:pPr>
        <w:numPr>
          <w:ilvl w:val="1"/>
          <w:numId w:val="17"/>
        </w:numPr>
        <w:tabs>
          <w:tab w:val="left" w:pos="900"/>
        </w:tabs>
        <w:rPr>
          <w:rFonts w:ascii="Times New Roman" w:hAnsi="Times New Roman" w:cs="Times New Roman"/>
          <w:sz w:val="24"/>
          <w:szCs w:val="24"/>
        </w:rPr>
      </w:pPr>
      <w:r w:rsidRPr="00456B08">
        <w:rPr>
          <w:rFonts w:ascii="Times New Roman" w:hAnsi="Times New Roman" w:cs="Times New Roman"/>
          <w:i/>
          <w:iCs/>
          <w:sz w:val="24"/>
          <w:szCs w:val="24"/>
        </w:rPr>
        <w:t>Augmenter</w:t>
      </w:r>
      <w:r w:rsidRPr="00456B08">
        <w:rPr>
          <w:rFonts w:ascii="Times New Roman" w:hAnsi="Times New Roman" w:cs="Times New Roman"/>
          <w:sz w:val="24"/>
          <w:szCs w:val="24"/>
        </w:rPr>
        <w:t xml:space="preserve"> la valeur d’une vente</w:t>
      </w:r>
    </w:p>
    <w:p w14:paraId="10D6D8FB" w14:textId="77777777" w:rsidR="00456B08" w:rsidRPr="00456B08" w:rsidRDefault="00456B08" w:rsidP="00456B08">
      <w:pPr>
        <w:tabs>
          <w:tab w:val="left" w:pos="900"/>
        </w:tabs>
        <w:rPr>
          <w:rFonts w:ascii="Times New Roman" w:hAnsi="Times New Roman" w:cs="Times New Roman"/>
          <w:sz w:val="24"/>
          <w:szCs w:val="24"/>
        </w:rPr>
      </w:pPr>
    </w:p>
    <w:p w14:paraId="1FA35E96" w14:textId="77777777" w:rsidR="00456B08" w:rsidRPr="00456B08" w:rsidRDefault="00456B08" w:rsidP="00D017C3">
      <w:pPr>
        <w:tabs>
          <w:tab w:val="left" w:pos="900"/>
        </w:tabs>
        <w:rPr>
          <w:rFonts w:ascii="Times New Roman" w:hAnsi="Times New Roman" w:cs="Times New Roman"/>
          <w:b/>
          <w:sz w:val="24"/>
          <w:szCs w:val="24"/>
          <w:u w:val="single"/>
        </w:rPr>
      </w:pPr>
    </w:p>
    <w:p w14:paraId="66847EC9" w14:textId="77777777" w:rsidR="00261346" w:rsidRPr="00261346" w:rsidRDefault="00261346" w:rsidP="00261346">
      <w:pPr>
        <w:tabs>
          <w:tab w:val="left" w:pos="900"/>
        </w:tabs>
        <w:rPr>
          <w:rFonts w:ascii="Times New Roman" w:hAnsi="Times New Roman" w:cs="Times New Roman"/>
          <w:b/>
          <w:sz w:val="24"/>
          <w:szCs w:val="24"/>
          <w:u w:val="single"/>
        </w:rPr>
      </w:pPr>
    </w:p>
    <w:p w14:paraId="3DCD342D" w14:textId="77777777" w:rsidR="00261346" w:rsidRPr="006C5089" w:rsidRDefault="00261346" w:rsidP="00261346">
      <w:pPr>
        <w:tabs>
          <w:tab w:val="left" w:pos="900"/>
        </w:tabs>
        <w:rPr>
          <w:rFonts w:ascii="Times New Roman" w:hAnsi="Times New Roman" w:cs="Times New Roman"/>
          <w:sz w:val="24"/>
          <w:szCs w:val="24"/>
        </w:rPr>
      </w:pPr>
    </w:p>
    <w:p w14:paraId="2D603403" w14:textId="4DF17959" w:rsidR="006C5089" w:rsidRDefault="00B93E7A" w:rsidP="006C5089">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La GRC opérationnelle et le service des ventes.</w:t>
      </w:r>
    </w:p>
    <w:p w14:paraId="43C934E8" w14:textId="1DDD1AFE" w:rsidR="00B93E7A" w:rsidRDefault="00B93E7A" w:rsidP="00B93E7A">
      <w:pPr>
        <w:tabs>
          <w:tab w:val="left" w:pos="900"/>
        </w:tabs>
        <w:jc w:val="center"/>
        <w:rPr>
          <w:rFonts w:ascii="Times New Roman" w:hAnsi="Times New Roman" w:cs="Times New Roman"/>
          <w:b/>
          <w:sz w:val="24"/>
          <w:szCs w:val="24"/>
          <w:u w:val="single"/>
        </w:rPr>
      </w:pPr>
      <w:r>
        <w:rPr>
          <w:noProof/>
          <w:lang w:eastAsia="fr-CA"/>
        </w:rPr>
        <w:drawing>
          <wp:inline distT="0" distB="0" distL="0" distR="0" wp14:anchorId="46AB512C" wp14:editId="6202BB6C">
            <wp:extent cx="3634740" cy="2223525"/>
            <wp:effectExtent l="0" t="0" r="3810" b="5715"/>
            <wp:docPr id="7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49" cstate="print"/>
                    <a:srcRect/>
                    <a:stretch>
                      <a:fillRect/>
                    </a:stretch>
                  </pic:blipFill>
                  <pic:spPr bwMode="auto">
                    <a:xfrm>
                      <a:off x="0" y="0"/>
                      <a:ext cx="3638979" cy="2226118"/>
                    </a:xfrm>
                    <a:prstGeom prst="rect">
                      <a:avLst/>
                    </a:prstGeom>
                    <a:noFill/>
                    <a:ln w="9525">
                      <a:noFill/>
                      <a:miter lim="800000"/>
                      <a:headEnd/>
                      <a:tailEnd/>
                    </a:ln>
                  </pic:spPr>
                </pic:pic>
              </a:graphicData>
            </a:graphic>
          </wp:inline>
        </w:drawing>
      </w:r>
    </w:p>
    <w:p w14:paraId="1EC7A827" w14:textId="3BFD9AB0" w:rsidR="00B93E7A" w:rsidRDefault="00B93E7A" w:rsidP="00B93E7A">
      <w:pPr>
        <w:tabs>
          <w:tab w:val="left" w:pos="900"/>
        </w:tabs>
        <w:rPr>
          <w:rFonts w:ascii="Times New Roman" w:hAnsi="Times New Roman" w:cs="Times New Roman"/>
          <w:sz w:val="24"/>
          <w:szCs w:val="24"/>
        </w:rPr>
      </w:pPr>
      <w:r w:rsidRPr="00B93E7A">
        <w:rPr>
          <w:rFonts w:ascii="Times New Roman" w:hAnsi="Times New Roman" w:cs="Times New Roman"/>
          <w:sz w:val="24"/>
          <w:szCs w:val="24"/>
        </w:rPr>
        <w:t>Le services des ventes ont été les premiers à mettre au point des systèmes de GRC avec l’automatisation de la force de vente, un système qui consigne automatiquement toutes les étapes du processus de vente</w:t>
      </w:r>
      <w:r>
        <w:rPr>
          <w:rFonts w:ascii="Times New Roman" w:hAnsi="Times New Roman" w:cs="Times New Roman"/>
          <w:sz w:val="24"/>
          <w:szCs w:val="24"/>
        </w:rPr>
        <w:t>.</w:t>
      </w:r>
    </w:p>
    <w:p w14:paraId="159F5380" w14:textId="648761CE"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b/>
          <w:bCs/>
          <w:sz w:val="24"/>
          <w:szCs w:val="24"/>
        </w:rPr>
        <w:t>Système de gestion des ventes en GRC</w:t>
      </w:r>
    </w:p>
    <w:p w14:paraId="1C53157E" w14:textId="77777777" w:rsidR="00053269" w:rsidRPr="008C2D70" w:rsidRDefault="00A15A51" w:rsidP="008C2D70">
      <w:pPr>
        <w:numPr>
          <w:ilvl w:val="1"/>
          <w:numId w:val="19"/>
        </w:numPr>
        <w:tabs>
          <w:tab w:val="left" w:pos="900"/>
        </w:tabs>
        <w:rPr>
          <w:rFonts w:ascii="Times New Roman" w:hAnsi="Times New Roman" w:cs="Times New Roman"/>
          <w:sz w:val="24"/>
          <w:szCs w:val="24"/>
        </w:rPr>
      </w:pPr>
      <w:r w:rsidRPr="008C2D70">
        <w:rPr>
          <w:rFonts w:ascii="Times New Roman" w:hAnsi="Times New Roman" w:cs="Times New Roman"/>
          <w:sz w:val="24"/>
          <w:szCs w:val="24"/>
        </w:rPr>
        <w:t>Automatise chaque phase du processus de vente et aide les représentants des ventes à coordonner et à organiser les dossier de tous leurs clients</w:t>
      </w:r>
    </w:p>
    <w:p w14:paraId="3A6C3AE5" w14:textId="6006E09D"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b/>
          <w:bCs/>
          <w:sz w:val="24"/>
          <w:szCs w:val="24"/>
        </w:rPr>
        <w:t>Système de gestion des contacts en GRC</w:t>
      </w:r>
    </w:p>
    <w:p w14:paraId="651C3EE7" w14:textId="77777777" w:rsidR="00053269" w:rsidRPr="008C2D70" w:rsidRDefault="00A15A51" w:rsidP="008C2D70">
      <w:pPr>
        <w:numPr>
          <w:ilvl w:val="1"/>
          <w:numId w:val="19"/>
        </w:numPr>
        <w:tabs>
          <w:tab w:val="left" w:pos="900"/>
        </w:tabs>
        <w:rPr>
          <w:rFonts w:ascii="Times New Roman" w:hAnsi="Times New Roman" w:cs="Times New Roman"/>
          <w:sz w:val="24"/>
          <w:szCs w:val="24"/>
        </w:rPr>
      </w:pPr>
      <w:r w:rsidRPr="008C2D70">
        <w:rPr>
          <w:rFonts w:ascii="Times New Roman" w:hAnsi="Times New Roman" w:cs="Times New Roman"/>
          <w:sz w:val="24"/>
          <w:szCs w:val="24"/>
        </w:rPr>
        <w:t>Conserve les coordonnées des clients et repère les clients potentiels pour des ventes futures</w:t>
      </w:r>
    </w:p>
    <w:p w14:paraId="07A60A59" w14:textId="02311EB2"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b/>
          <w:bCs/>
          <w:sz w:val="24"/>
          <w:szCs w:val="24"/>
        </w:rPr>
        <w:t>Systèmes de gestion des possibilités de ventes en GRC</w:t>
      </w:r>
    </w:p>
    <w:p w14:paraId="07E7B76D" w14:textId="61453484" w:rsidR="00053269" w:rsidRDefault="00A15A51" w:rsidP="008C2D70">
      <w:pPr>
        <w:numPr>
          <w:ilvl w:val="1"/>
          <w:numId w:val="19"/>
        </w:numPr>
        <w:tabs>
          <w:tab w:val="left" w:pos="900"/>
        </w:tabs>
        <w:rPr>
          <w:rFonts w:ascii="Times New Roman" w:hAnsi="Times New Roman" w:cs="Times New Roman"/>
          <w:sz w:val="24"/>
          <w:szCs w:val="24"/>
        </w:rPr>
      </w:pPr>
      <w:r w:rsidRPr="008C2D70">
        <w:rPr>
          <w:rFonts w:ascii="Times New Roman" w:hAnsi="Times New Roman" w:cs="Times New Roman"/>
          <w:sz w:val="24"/>
          <w:szCs w:val="24"/>
        </w:rPr>
        <w:t>Permet de trouver de nouveaux clients ou de nouvelles entreprises dans le but de réaliser des ventes futures</w:t>
      </w:r>
    </w:p>
    <w:p w14:paraId="36FC8C16" w14:textId="02E70757" w:rsidR="008C2D70" w:rsidRDefault="008C2D70" w:rsidP="008C2D70">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Critères pour rallier des clients potentiels.</w:t>
      </w:r>
    </w:p>
    <w:p w14:paraId="2BF760A5" w14:textId="1046CC87"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Attirer leur attention</w:t>
      </w:r>
    </w:p>
    <w:p w14:paraId="4C436060" w14:textId="446A1415"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Valoriser leur disponibilité</w:t>
      </w:r>
    </w:p>
    <w:p w14:paraId="4FD512D3" w14:textId="237976DD"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En donner plus</w:t>
      </w:r>
    </w:p>
    <w:p w14:paraId="3C3FFB39" w14:textId="1DCC97F3"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Communiquer fréquemment</w:t>
      </w:r>
    </w:p>
    <w:p w14:paraId="7D9599FD" w14:textId="5ACAAD7E" w:rsidR="00053269" w:rsidRPr="008C2D70"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Produire liste d’envoi fiable</w:t>
      </w:r>
    </w:p>
    <w:p w14:paraId="6F416868" w14:textId="0ED028F2" w:rsidR="00053269" w:rsidRDefault="00A15A51" w:rsidP="008C2D70">
      <w:pPr>
        <w:pStyle w:val="ListParagraph"/>
        <w:numPr>
          <w:ilvl w:val="0"/>
          <w:numId w:val="1"/>
        </w:numPr>
        <w:tabs>
          <w:tab w:val="left" w:pos="900"/>
        </w:tabs>
        <w:rPr>
          <w:rFonts w:ascii="Times New Roman" w:hAnsi="Times New Roman" w:cs="Times New Roman"/>
          <w:sz w:val="24"/>
          <w:szCs w:val="24"/>
        </w:rPr>
      </w:pPr>
      <w:r w:rsidRPr="008C2D70">
        <w:rPr>
          <w:rFonts w:ascii="Times New Roman" w:hAnsi="Times New Roman" w:cs="Times New Roman"/>
          <w:sz w:val="24"/>
          <w:szCs w:val="24"/>
        </w:rPr>
        <w:t>Effectuer un suivi</w:t>
      </w:r>
    </w:p>
    <w:p w14:paraId="39E5640C" w14:textId="77777777" w:rsidR="00A15A51" w:rsidRDefault="00A15A51" w:rsidP="00A15A51">
      <w:pPr>
        <w:tabs>
          <w:tab w:val="left" w:pos="900"/>
        </w:tabs>
        <w:rPr>
          <w:rFonts w:ascii="Times New Roman" w:hAnsi="Times New Roman" w:cs="Times New Roman"/>
          <w:b/>
          <w:sz w:val="24"/>
          <w:szCs w:val="24"/>
          <w:u w:val="single"/>
        </w:rPr>
      </w:pPr>
    </w:p>
    <w:p w14:paraId="08A6C071" w14:textId="77777777" w:rsidR="00A15A51" w:rsidRDefault="00A15A51" w:rsidP="00A15A51">
      <w:pPr>
        <w:tabs>
          <w:tab w:val="left" w:pos="900"/>
        </w:tabs>
        <w:rPr>
          <w:rFonts w:ascii="Times New Roman" w:hAnsi="Times New Roman" w:cs="Times New Roman"/>
          <w:b/>
          <w:sz w:val="24"/>
          <w:szCs w:val="24"/>
          <w:u w:val="single"/>
        </w:rPr>
      </w:pPr>
    </w:p>
    <w:p w14:paraId="04BCC2C4" w14:textId="77777777" w:rsidR="00A15A51" w:rsidRDefault="00A15A51" w:rsidP="00A15A51">
      <w:pPr>
        <w:tabs>
          <w:tab w:val="left" w:pos="900"/>
        </w:tabs>
        <w:rPr>
          <w:rFonts w:ascii="Times New Roman" w:hAnsi="Times New Roman" w:cs="Times New Roman"/>
          <w:b/>
          <w:sz w:val="24"/>
          <w:szCs w:val="24"/>
          <w:u w:val="single"/>
        </w:rPr>
      </w:pPr>
    </w:p>
    <w:p w14:paraId="0A41C6FB" w14:textId="77777777" w:rsidR="00A15A51" w:rsidRDefault="00A15A51" w:rsidP="00A15A51">
      <w:pPr>
        <w:tabs>
          <w:tab w:val="left" w:pos="900"/>
        </w:tabs>
        <w:rPr>
          <w:rFonts w:ascii="Times New Roman" w:hAnsi="Times New Roman" w:cs="Times New Roman"/>
          <w:b/>
          <w:sz w:val="24"/>
          <w:szCs w:val="24"/>
          <w:u w:val="single"/>
        </w:rPr>
      </w:pPr>
    </w:p>
    <w:p w14:paraId="62BF81DC" w14:textId="58889179" w:rsidR="00A15A51" w:rsidRDefault="00A15A51" w:rsidP="00A15A51">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La GRC opérationnelle et le service à la clientèle.</w:t>
      </w:r>
    </w:p>
    <w:p w14:paraId="7815B214" w14:textId="05A0628D" w:rsidR="00053269" w:rsidRPr="00A15A51" w:rsidRDefault="00A15A51" w:rsidP="00A15A51">
      <w:pPr>
        <w:pStyle w:val="ListParagraph"/>
        <w:numPr>
          <w:ilvl w:val="0"/>
          <w:numId w:val="1"/>
        </w:numPr>
        <w:tabs>
          <w:tab w:val="left" w:pos="900"/>
        </w:tabs>
        <w:rPr>
          <w:rFonts w:ascii="Times New Roman" w:hAnsi="Times New Roman" w:cs="Times New Roman"/>
          <w:b/>
          <w:sz w:val="24"/>
          <w:szCs w:val="24"/>
        </w:rPr>
      </w:pPr>
      <w:r w:rsidRPr="00A15A51">
        <w:rPr>
          <w:rFonts w:ascii="Times New Roman" w:hAnsi="Times New Roman" w:cs="Times New Roman"/>
          <w:b/>
          <w:bCs/>
          <w:sz w:val="24"/>
          <w:szCs w:val="24"/>
        </w:rPr>
        <w:t>Système de centre d’appels</w:t>
      </w:r>
    </w:p>
    <w:p w14:paraId="735D9AC7" w14:textId="77777777" w:rsidR="00053269" w:rsidRPr="00A15A51"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Fonctions incluent la distribution automatique d’appels, la réponse vocale interactive, la composition prédictive</w:t>
      </w:r>
    </w:p>
    <w:p w14:paraId="6907CBB0" w14:textId="328E7186" w:rsidR="00053269" w:rsidRPr="00A15A51" w:rsidRDefault="00A15A51" w:rsidP="00A15A51">
      <w:pPr>
        <w:pStyle w:val="ListParagraph"/>
        <w:numPr>
          <w:ilvl w:val="0"/>
          <w:numId w:val="1"/>
        </w:numPr>
        <w:tabs>
          <w:tab w:val="left" w:pos="900"/>
        </w:tabs>
        <w:rPr>
          <w:rFonts w:ascii="Times New Roman" w:hAnsi="Times New Roman" w:cs="Times New Roman"/>
          <w:b/>
          <w:sz w:val="24"/>
          <w:szCs w:val="24"/>
        </w:rPr>
      </w:pPr>
      <w:r w:rsidRPr="00A15A51">
        <w:rPr>
          <w:rFonts w:ascii="Times New Roman" w:hAnsi="Times New Roman" w:cs="Times New Roman"/>
          <w:b/>
          <w:bCs/>
          <w:sz w:val="24"/>
          <w:szCs w:val="24"/>
        </w:rPr>
        <w:t>Système libre-service Web</w:t>
      </w:r>
    </w:p>
    <w:p w14:paraId="6B1E0177" w14:textId="77777777" w:rsidR="00053269" w:rsidRPr="00A15A51"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Permet au clients d’obtenir des réponses à leurs questions sur le web (ex: suivi d’un colis UPS) ou via une session de clavardage</w:t>
      </w:r>
    </w:p>
    <w:p w14:paraId="792B2CF6" w14:textId="532E32F8" w:rsidR="00053269" w:rsidRPr="00A15A51" w:rsidRDefault="00A15A51" w:rsidP="00A15A51">
      <w:pPr>
        <w:pStyle w:val="ListParagraph"/>
        <w:numPr>
          <w:ilvl w:val="0"/>
          <w:numId w:val="1"/>
        </w:numPr>
        <w:tabs>
          <w:tab w:val="left" w:pos="900"/>
        </w:tabs>
        <w:rPr>
          <w:rFonts w:ascii="Times New Roman" w:hAnsi="Times New Roman" w:cs="Times New Roman"/>
          <w:b/>
          <w:sz w:val="24"/>
          <w:szCs w:val="24"/>
        </w:rPr>
      </w:pPr>
      <w:r w:rsidRPr="00A15A51">
        <w:rPr>
          <w:rFonts w:ascii="Times New Roman" w:hAnsi="Times New Roman" w:cs="Times New Roman"/>
          <w:b/>
          <w:bCs/>
          <w:sz w:val="24"/>
          <w:szCs w:val="24"/>
        </w:rPr>
        <w:t>Système de traitement des appels</w:t>
      </w:r>
    </w:p>
    <w:p w14:paraId="0868C797" w14:textId="2D10B6FE" w:rsidR="00053269"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Produit automatiquement les détails utiles à communiquer au client</w:t>
      </w:r>
    </w:p>
    <w:p w14:paraId="21EAFEA2" w14:textId="178CA149"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b/>
          <w:bCs/>
          <w:sz w:val="24"/>
          <w:szCs w:val="24"/>
        </w:rPr>
        <w:t>Un mauvais service à la clientèle est l’une des principales causes de perte de clients</w:t>
      </w:r>
    </w:p>
    <w:p w14:paraId="4F3759A7" w14:textId="773C7BAB"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b/>
          <w:bCs/>
          <w:sz w:val="24"/>
          <w:szCs w:val="24"/>
        </w:rPr>
        <w:t>Entreprise l’a compris!</w:t>
      </w:r>
    </w:p>
    <w:p w14:paraId="19773C7A" w14:textId="77777777" w:rsidR="00053269" w:rsidRPr="00A15A51"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Quantifie le service à la clientèle afin de le prioriser dans la culture de l’entreprise</w:t>
      </w:r>
    </w:p>
    <w:p w14:paraId="0E57E1E0" w14:textId="77777777" w:rsidR="00053269" w:rsidRPr="00A15A51"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Satisfaction de la clientèle mesurée chaque mois</w:t>
      </w:r>
    </w:p>
    <w:p w14:paraId="5C8101C6" w14:textId="77777777" w:rsidR="00053269" w:rsidRPr="00A15A51"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 xml:space="preserve">Classement de chaque succursale selon la proportion de clients qui disent être </w:t>
      </w:r>
      <w:r w:rsidRPr="00A15A51">
        <w:rPr>
          <w:rFonts w:ascii="Times New Roman" w:hAnsi="Times New Roman" w:cs="Times New Roman"/>
          <w:sz w:val="24"/>
          <w:szCs w:val="24"/>
          <w:u w:val="single"/>
        </w:rPr>
        <w:t>pleinement</w:t>
      </w:r>
      <w:r w:rsidRPr="00A15A51">
        <w:rPr>
          <w:rFonts w:ascii="Times New Roman" w:hAnsi="Times New Roman" w:cs="Times New Roman"/>
          <w:sz w:val="24"/>
          <w:szCs w:val="24"/>
        </w:rPr>
        <w:t xml:space="preserve"> satisfaits</w:t>
      </w:r>
    </w:p>
    <w:p w14:paraId="5C2DF9FF" w14:textId="09142F4F" w:rsidR="00053269" w:rsidRDefault="00A15A51" w:rsidP="00BD7E1C">
      <w:pPr>
        <w:numPr>
          <w:ilvl w:val="1"/>
          <w:numId w:val="20"/>
        </w:numPr>
        <w:tabs>
          <w:tab w:val="left" w:pos="900"/>
        </w:tabs>
        <w:rPr>
          <w:rFonts w:ascii="Times New Roman" w:hAnsi="Times New Roman" w:cs="Times New Roman"/>
          <w:sz w:val="24"/>
          <w:szCs w:val="24"/>
        </w:rPr>
      </w:pPr>
      <w:r w:rsidRPr="00A15A51">
        <w:rPr>
          <w:rFonts w:ascii="Times New Roman" w:hAnsi="Times New Roman" w:cs="Times New Roman"/>
          <w:sz w:val="24"/>
          <w:szCs w:val="24"/>
        </w:rPr>
        <w:t>Faible indice de satisfaction pour une succursale = pas de promotion pour les employés, des représentants aux vice-présidents</w:t>
      </w:r>
    </w:p>
    <w:p w14:paraId="6667AF9B" w14:textId="6239DB6F" w:rsidR="00A15A51" w:rsidRDefault="00A15A51" w:rsidP="00A15A51">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Les mesures de la gestion de la relation client.</w:t>
      </w:r>
    </w:p>
    <w:p w14:paraId="60A42696" w14:textId="78F574B7" w:rsidR="00A15A51" w:rsidRDefault="00A15A51" w:rsidP="00A15A51">
      <w:pPr>
        <w:tabs>
          <w:tab w:val="left" w:pos="900"/>
        </w:tabs>
        <w:rPr>
          <w:rFonts w:ascii="Times New Roman" w:hAnsi="Times New Roman" w:cs="Times New Roman"/>
          <w:b/>
          <w:sz w:val="24"/>
          <w:szCs w:val="24"/>
          <w:u w:val="single"/>
        </w:rPr>
      </w:pPr>
      <w:r w:rsidRPr="00A15A51">
        <w:rPr>
          <w:rFonts w:ascii="Times New Roman" w:hAnsi="Times New Roman" w:cs="Times New Roman"/>
          <w:b/>
          <w:noProof/>
          <w:sz w:val="24"/>
          <w:szCs w:val="24"/>
          <w:u w:val="single"/>
          <w:lang w:eastAsia="fr-CA"/>
        </w:rPr>
        <w:drawing>
          <wp:inline distT="0" distB="0" distL="0" distR="0" wp14:anchorId="064047B6" wp14:editId="274BB08B">
            <wp:extent cx="5943600" cy="2635885"/>
            <wp:effectExtent l="0" t="0" r="0" b="0"/>
            <wp:docPr id="71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50" cstate="print"/>
                    <a:srcRect/>
                    <a:stretch>
                      <a:fillRect/>
                    </a:stretch>
                  </pic:blipFill>
                  <pic:spPr bwMode="auto">
                    <a:xfrm>
                      <a:off x="0" y="0"/>
                      <a:ext cx="5943600" cy="2635885"/>
                    </a:xfrm>
                    <a:prstGeom prst="rect">
                      <a:avLst/>
                    </a:prstGeom>
                    <a:noFill/>
                    <a:ln w="9525">
                      <a:noFill/>
                      <a:miter lim="800000"/>
                      <a:headEnd/>
                      <a:tailEnd/>
                    </a:ln>
                  </pic:spPr>
                </pic:pic>
              </a:graphicData>
            </a:graphic>
          </wp:inline>
        </w:drawing>
      </w:r>
    </w:p>
    <w:p w14:paraId="7B8B8DE8" w14:textId="1B89BE6C" w:rsidR="00A15A51" w:rsidRDefault="00A15A51" w:rsidP="00A15A51">
      <w:pPr>
        <w:tabs>
          <w:tab w:val="left" w:pos="900"/>
        </w:tabs>
        <w:rPr>
          <w:rFonts w:ascii="Times New Roman" w:hAnsi="Times New Roman" w:cs="Times New Roman"/>
          <w:b/>
          <w:sz w:val="24"/>
          <w:szCs w:val="24"/>
          <w:u w:val="single"/>
        </w:rPr>
      </w:pPr>
    </w:p>
    <w:p w14:paraId="6C824DF6" w14:textId="135BBAF1" w:rsidR="00A15A51" w:rsidRDefault="00A15A51" w:rsidP="00A15A51">
      <w:pPr>
        <w:tabs>
          <w:tab w:val="left" w:pos="900"/>
        </w:tabs>
        <w:rPr>
          <w:rFonts w:ascii="Times New Roman" w:hAnsi="Times New Roman" w:cs="Times New Roman"/>
          <w:b/>
          <w:sz w:val="24"/>
          <w:szCs w:val="24"/>
          <w:u w:val="single"/>
        </w:rPr>
      </w:pPr>
    </w:p>
    <w:p w14:paraId="411F7529" w14:textId="17759D02" w:rsidR="00A15A51" w:rsidRDefault="00A15A51" w:rsidP="00A15A51">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La GRC analytique.</w:t>
      </w:r>
    </w:p>
    <w:p w14:paraId="61F5C7F0" w14:textId="7886FD7D"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 xml:space="preserve">La </w:t>
      </w:r>
      <w:r w:rsidRPr="00A15A51">
        <w:rPr>
          <w:rFonts w:ascii="Times New Roman" w:hAnsi="Times New Roman" w:cs="Times New Roman"/>
          <w:bCs/>
          <w:sz w:val="24"/>
          <w:szCs w:val="24"/>
        </w:rPr>
        <w:t xml:space="preserve">gestion analytique de la relation client </w:t>
      </w:r>
      <w:r w:rsidRPr="00A15A51">
        <w:rPr>
          <w:rFonts w:ascii="Times New Roman" w:hAnsi="Times New Roman" w:cs="Times New Roman"/>
          <w:sz w:val="24"/>
          <w:szCs w:val="24"/>
        </w:rPr>
        <w:t xml:space="preserve">s’appuie sur des </w:t>
      </w:r>
      <w:r w:rsidRPr="00A15A51">
        <w:rPr>
          <w:rFonts w:ascii="Times New Roman" w:hAnsi="Times New Roman" w:cs="Times New Roman"/>
          <w:bCs/>
          <w:sz w:val="24"/>
          <w:szCs w:val="24"/>
        </w:rPr>
        <w:t xml:space="preserve">entrepôts de données </w:t>
      </w:r>
      <w:r w:rsidRPr="00A15A51">
        <w:rPr>
          <w:rFonts w:ascii="Times New Roman" w:hAnsi="Times New Roman" w:cs="Times New Roman"/>
          <w:sz w:val="24"/>
          <w:szCs w:val="24"/>
        </w:rPr>
        <w:t xml:space="preserve">et des </w:t>
      </w:r>
      <w:r w:rsidRPr="00A15A51">
        <w:rPr>
          <w:rFonts w:ascii="Times New Roman" w:hAnsi="Times New Roman" w:cs="Times New Roman"/>
          <w:bCs/>
          <w:sz w:val="24"/>
          <w:szCs w:val="24"/>
        </w:rPr>
        <w:t>outils d’intelligence d’affaires</w:t>
      </w:r>
      <w:r w:rsidRPr="00A15A51">
        <w:rPr>
          <w:rFonts w:ascii="Times New Roman" w:hAnsi="Times New Roman" w:cs="Times New Roman"/>
          <w:sz w:val="24"/>
          <w:szCs w:val="24"/>
        </w:rPr>
        <w:t xml:space="preserve"> (tel que vu au chapitre 4)</w:t>
      </w:r>
    </w:p>
    <w:p w14:paraId="2D043A86" w14:textId="1C4F6B44"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 xml:space="preserve">L’information produite par ces systèmes aide les entreprise à prendre des décisions pertinentes sur le </w:t>
      </w:r>
      <w:r w:rsidRPr="00A15A51">
        <w:rPr>
          <w:rFonts w:ascii="Times New Roman" w:hAnsi="Times New Roman" w:cs="Times New Roman"/>
          <w:bCs/>
          <w:sz w:val="24"/>
          <w:szCs w:val="24"/>
        </w:rPr>
        <w:t>traitement à accorder aux clients en fonction de la valeur de chacun d’entre eux</w:t>
      </w:r>
    </w:p>
    <w:p w14:paraId="1645F595" w14:textId="76F8922F"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 xml:space="preserve">Ex: </w:t>
      </w:r>
      <w:r w:rsidRPr="00A15A51">
        <w:rPr>
          <w:rFonts w:ascii="Times New Roman" w:hAnsi="Times New Roman" w:cs="Times New Roman"/>
          <w:bCs/>
          <w:sz w:val="24"/>
          <w:szCs w:val="24"/>
        </w:rPr>
        <w:t>la personnalisation</w:t>
      </w:r>
    </w:p>
    <w:p w14:paraId="14EB12DF" w14:textId="77777777" w:rsidR="00053269" w:rsidRPr="00A15A51" w:rsidRDefault="00A15A51" w:rsidP="00BD7E1C">
      <w:pPr>
        <w:numPr>
          <w:ilvl w:val="1"/>
          <w:numId w:val="2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Devient possible lorsqu’un site Web contient assez de données sur les préférences et aversions d’une personne</w:t>
      </w:r>
    </w:p>
    <w:p w14:paraId="7A8B017D" w14:textId="3DD5C572" w:rsidR="00A15A51" w:rsidRDefault="00A15A51" w:rsidP="00BD7E1C">
      <w:pPr>
        <w:numPr>
          <w:ilvl w:val="1"/>
          <w:numId w:val="2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Grâce à l’utilisation de règles et de modèles relatifs à la clientèle, possible de personnaliser les messages destinés aux clients</w:t>
      </w:r>
    </w:p>
    <w:p w14:paraId="4D046C8C" w14:textId="20EBF9F2" w:rsidR="00A15A51" w:rsidRDefault="00A15A51" w:rsidP="00A15A51">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Meilleures pratiques pour la mise en œuvre de la GRC.</w:t>
      </w:r>
    </w:p>
    <w:p w14:paraId="23FDD9D4" w14:textId="156AAC50"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Communiquer clairement la stratégie de GRC à tous les employés</w:t>
      </w:r>
    </w:p>
    <w:p w14:paraId="5C9A591B" w14:textId="353D81B5"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Définir les besoins en données et les flux de données</w:t>
      </w:r>
    </w:p>
    <w:p w14:paraId="28593867" w14:textId="39193430"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Choisir un système capable de s’intégrer aux systèmes existants</w:t>
      </w:r>
    </w:p>
    <w:p w14:paraId="01D587DC" w14:textId="3F0AB7D8"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Effectuer la mise en œuvre par itération</w:t>
      </w:r>
    </w:p>
    <w:p w14:paraId="77C9BE7D" w14:textId="40DCA6A5" w:rsidR="00053269"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S’assurer de l’extensibilité du système pour suivre la croissance de l’organisation</w:t>
      </w:r>
      <w:r>
        <w:rPr>
          <w:rFonts w:ascii="Times New Roman" w:hAnsi="Times New Roman" w:cs="Times New Roman"/>
          <w:sz w:val="24"/>
          <w:szCs w:val="24"/>
        </w:rPr>
        <w:t>.</w:t>
      </w:r>
    </w:p>
    <w:p w14:paraId="6BF1E35A" w14:textId="70D51E50" w:rsidR="00A15A51" w:rsidRDefault="00A15A51" w:rsidP="00A15A51">
      <w:pPr>
        <w:tabs>
          <w:tab w:val="left" w:pos="900"/>
        </w:tabs>
        <w:rPr>
          <w:rFonts w:ascii="Times New Roman" w:hAnsi="Times New Roman" w:cs="Times New Roman"/>
          <w:b/>
          <w:sz w:val="24"/>
          <w:szCs w:val="24"/>
          <w:u w:val="single"/>
        </w:rPr>
      </w:pPr>
      <w:r>
        <w:rPr>
          <w:rFonts w:ascii="Times New Roman" w:hAnsi="Times New Roman" w:cs="Times New Roman"/>
          <w:b/>
          <w:sz w:val="24"/>
          <w:szCs w:val="24"/>
          <w:u w:val="single"/>
        </w:rPr>
        <w:t>Tendances en GRC.</w:t>
      </w:r>
    </w:p>
    <w:p w14:paraId="659B8150" w14:textId="143AD119"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Gestion de la relation fournisseur (GRF)</w:t>
      </w:r>
      <w:r w:rsidRPr="00A15A51">
        <w:rPr>
          <w:rFonts w:ascii="Times New Roman" w:hAnsi="Times New Roman" w:cs="Times New Roman"/>
          <w:sz w:val="24"/>
          <w:szCs w:val="24"/>
        </w:rPr>
        <w:tab/>
      </w:r>
    </w:p>
    <w:p w14:paraId="19BCD8FE" w14:textId="728E5021"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Gestion de la relation partenaire (GRP)</w:t>
      </w:r>
    </w:p>
    <w:p w14:paraId="7CDD5692" w14:textId="3D743A71" w:rsidR="00053269" w:rsidRPr="00A15A51" w:rsidRDefault="00A15A51" w:rsidP="00A15A51">
      <w:pPr>
        <w:pStyle w:val="ListParagraph"/>
        <w:numPr>
          <w:ilvl w:val="0"/>
          <w:numId w:val="1"/>
        </w:numPr>
        <w:tabs>
          <w:tab w:val="left" w:pos="900"/>
        </w:tabs>
        <w:rPr>
          <w:rFonts w:ascii="Times New Roman" w:hAnsi="Times New Roman" w:cs="Times New Roman"/>
          <w:sz w:val="24"/>
          <w:szCs w:val="24"/>
        </w:rPr>
      </w:pPr>
      <w:r w:rsidRPr="00A15A51">
        <w:rPr>
          <w:rFonts w:ascii="Times New Roman" w:hAnsi="Times New Roman" w:cs="Times New Roman"/>
          <w:sz w:val="24"/>
          <w:szCs w:val="24"/>
        </w:rPr>
        <w:t>Gestion de la relation employé (GRE)</w:t>
      </w:r>
    </w:p>
    <w:p w14:paraId="3AF8D8B3" w14:textId="77777777" w:rsidR="00A15A51" w:rsidRPr="00A15A51" w:rsidRDefault="00A15A51" w:rsidP="00A15A51">
      <w:pPr>
        <w:tabs>
          <w:tab w:val="left" w:pos="900"/>
        </w:tabs>
        <w:rPr>
          <w:rFonts w:ascii="Times New Roman" w:hAnsi="Times New Roman" w:cs="Times New Roman"/>
          <w:b/>
          <w:sz w:val="24"/>
          <w:szCs w:val="24"/>
          <w:u w:val="single"/>
        </w:rPr>
      </w:pPr>
    </w:p>
    <w:p w14:paraId="17E072D6" w14:textId="77777777" w:rsidR="00A15A51" w:rsidRPr="00A15A51" w:rsidRDefault="00A15A51" w:rsidP="00A15A51">
      <w:pPr>
        <w:tabs>
          <w:tab w:val="left" w:pos="900"/>
        </w:tabs>
        <w:rPr>
          <w:rFonts w:ascii="Times New Roman" w:hAnsi="Times New Roman" w:cs="Times New Roman"/>
          <w:b/>
          <w:sz w:val="24"/>
          <w:szCs w:val="24"/>
          <w:u w:val="single"/>
        </w:rPr>
      </w:pPr>
    </w:p>
    <w:p w14:paraId="1615016A" w14:textId="77777777" w:rsidR="00A15A51" w:rsidRPr="00A15A51" w:rsidRDefault="00A15A51" w:rsidP="00A15A51">
      <w:pPr>
        <w:tabs>
          <w:tab w:val="left" w:pos="900"/>
        </w:tabs>
        <w:rPr>
          <w:rFonts w:ascii="Times New Roman" w:hAnsi="Times New Roman" w:cs="Times New Roman"/>
          <w:b/>
          <w:sz w:val="24"/>
          <w:szCs w:val="24"/>
        </w:rPr>
      </w:pPr>
    </w:p>
    <w:p w14:paraId="754906C3" w14:textId="77777777" w:rsidR="00A15A51" w:rsidRPr="00A15A51" w:rsidRDefault="00A15A51" w:rsidP="00A15A51">
      <w:pPr>
        <w:tabs>
          <w:tab w:val="left" w:pos="900"/>
        </w:tabs>
        <w:rPr>
          <w:rFonts w:ascii="Times New Roman" w:hAnsi="Times New Roman" w:cs="Times New Roman"/>
          <w:sz w:val="24"/>
          <w:szCs w:val="24"/>
        </w:rPr>
      </w:pPr>
    </w:p>
    <w:p w14:paraId="5C661218" w14:textId="77777777" w:rsidR="00A15A51" w:rsidRPr="00A15A51" w:rsidRDefault="00A15A51" w:rsidP="00A15A51">
      <w:pPr>
        <w:tabs>
          <w:tab w:val="left" w:pos="900"/>
        </w:tabs>
        <w:rPr>
          <w:rFonts w:ascii="Times New Roman" w:hAnsi="Times New Roman" w:cs="Times New Roman"/>
          <w:b/>
          <w:sz w:val="24"/>
          <w:szCs w:val="24"/>
          <w:u w:val="single"/>
        </w:rPr>
      </w:pPr>
    </w:p>
    <w:p w14:paraId="741145FB" w14:textId="77777777" w:rsidR="008C2D70" w:rsidRPr="008C2D70" w:rsidRDefault="008C2D70" w:rsidP="008C2D70">
      <w:pPr>
        <w:tabs>
          <w:tab w:val="left" w:pos="900"/>
        </w:tabs>
        <w:rPr>
          <w:rFonts w:ascii="Times New Roman" w:hAnsi="Times New Roman" w:cs="Times New Roman"/>
          <w:sz w:val="24"/>
          <w:szCs w:val="24"/>
        </w:rPr>
      </w:pPr>
    </w:p>
    <w:p w14:paraId="0B242AA8" w14:textId="77777777" w:rsidR="00B93E7A" w:rsidRPr="00B93E7A" w:rsidRDefault="00B93E7A" w:rsidP="00B93E7A">
      <w:pPr>
        <w:tabs>
          <w:tab w:val="left" w:pos="900"/>
        </w:tabs>
        <w:rPr>
          <w:rFonts w:ascii="Times New Roman" w:hAnsi="Times New Roman" w:cs="Times New Roman"/>
          <w:sz w:val="24"/>
          <w:szCs w:val="24"/>
        </w:rPr>
      </w:pPr>
    </w:p>
    <w:p w14:paraId="4661464F" w14:textId="77777777" w:rsidR="00B93E7A" w:rsidRPr="00B93E7A" w:rsidRDefault="00B93E7A" w:rsidP="00B93E7A">
      <w:pPr>
        <w:tabs>
          <w:tab w:val="left" w:pos="900"/>
        </w:tabs>
        <w:jc w:val="center"/>
        <w:rPr>
          <w:rFonts w:ascii="Times New Roman" w:hAnsi="Times New Roman" w:cs="Times New Roman"/>
          <w:b/>
          <w:sz w:val="24"/>
          <w:szCs w:val="24"/>
          <w:u w:val="single"/>
        </w:rPr>
      </w:pPr>
    </w:p>
    <w:p w14:paraId="774CC58C" w14:textId="36919535" w:rsidR="003C1239" w:rsidRPr="003C1239" w:rsidRDefault="003C1239" w:rsidP="003C1239">
      <w:pPr>
        <w:pStyle w:val="ListParagraph"/>
        <w:tabs>
          <w:tab w:val="left" w:pos="900"/>
        </w:tabs>
        <w:rPr>
          <w:rFonts w:ascii="Times New Roman" w:hAnsi="Times New Roman" w:cs="Times New Roman"/>
          <w:sz w:val="24"/>
          <w:szCs w:val="24"/>
        </w:rPr>
      </w:pPr>
    </w:p>
    <w:p w14:paraId="0E271E5F" w14:textId="44EEC487" w:rsidR="003C1239" w:rsidRPr="003C1239" w:rsidRDefault="003C1239" w:rsidP="003C1239">
      <w:pPr>
        <w:pStyle w:val="ListParagraph"/>
        <w:tabs>
          <w:tab w:val="left" w:pos="900"/>
        </w:tabs>
        <w:rPr>
          <w:rFonts w:ascii="Times New Roman" w:hAnsi="Times New Roman" w:cs="Times New Roman"/>
          <w:b/>
          <w:sz w:val="24"/>
          <w:szCs w:val="24"/>
          <w:u w:val="single"/>
        </w:rPr>
      </w:pPr>
    </w:p>
    <w:p w14:paraId="5FCBAC7A" w14:textId="7C685ABC" w:rsidR="003C1239" w:rsidRPr="003C1239" w:rsidRDefault="003C1239" w:rsidP="003C1239">
      <w:pPr>
        <w:pStyle w:val="ListParagraph"/>
        <w:tabs>
          <w:tab w:val="left" w:pos="900"/>
        </w:tabs>
        <w:rPr>
          <w:rFonts w:ascii="Times New Roman" w:hAnsi="Times New Roman" w:cs="Times New Roman"/>
          <w:b/>
          <w:sz w:val="24"/>
          <w:szCs w:val="24"/>
          <w:u w:val="single"/>
        </w:rPr>
      </w:pPr>
    </w:p>
    <w:p w14:paraId="049F343B" w14:textId="536ABB11" w:rsidR="003C1239" w:rsidRDefault="003C1239" w:rsidP="006D1376">
      <w:pPr>
        <w:tabs>
          <w:tab w:val="left" w:pos="900"/>
        </w:tabs>
        <w:rPr>
          <w:rFonts w:ascii="Times New Roman" w:hAnsi="Times New Roman" w:cs="Times New Roman"/>
          <w:b/>
          <w:sz w:val="24"/>
          <w:szCs w:val="24"/>
        </w:rPr>
      </w:pPr>
    </w:p>
    <w:p w14:paraId="56ED6FF7" w14:textId="40755870" w:rsidR="002D0ADC" w:rsidRDefault="002D0ADC" w:rsidP="006D1376">
      <w:pPr>
        <w:tabs>
          <w:tab w:val="left" w:pos="900"/>
        </w:tabs>
        <w:rPr>
          <w:rFonts w:ascii="Times New Roman" w:hAnsi="Times New Roman" w:cs="Times New Roman"/>
          <w:b/>
          <w:sz w:val="24"/>
          <w:szCs w:val="24"/>
        </w:rPr>
      </w:pPr>
      <w:r>
        <w:rPr>
          <w:rFonts w:ascii="Times New Roman" w:hAnsi="Times New Roman" w:cs="Times New Roman"/>
          <w:b/>
          <w:sz w:val="24"/>
          <w:szCs w:val="24"/>
          <w:u w:val="single"/>
        </w:rPr>
        <w:lastRenderedPageBreak/>
        <w:t>Chapitre 11 :</w:t>
      </w:r>
      <w:r w:rsidRPr="002D0ADC">
        <w:rPr>
          <w:rFonts w:ascii="Times New Roman" w:hAnsi="Times New Roman" w:cs="Times New Roman"/>
          <w:b/>
          <w:sz w:val="24"/>
          <w:szCs w:val="24"/>
        </w:rPr>
        <w:t xml:space="preserve"> L’élaboration de systèmes</w:t>
      </w:r>
    </w:p>
    <w:p w14:paraId="16A9FA12" w14:textId="77777777" w:rsidR="002D0ADC" w:rsidRDefault="002D0ADC" w:rsidP="002D0ADC">
      <w:pPr>
        <w:tabs>
          <w:tab w:val="left" w:pos="900"/>
        </w:tabs>
        <w:rPr>
          <w:rFonts w:ascii="Times New Roman" w:hAnsi="Times New Roman" w:cs="Times New Roman"/>
          <w:b/>
          <w:sz w:val="24"/>
          <w:szCs w:val="24"/>
        </w:rPr>
      </w:pPr>
      <w:r>
        <w:rPr>
          <w:rFonts w:ascii="Times New Roman" w:hAnsi="Times New Roman" w:cs="Times New Roman"/>
          <w:b/>
          <w:sz w:val="24"/>
          <w:szCs w:val="24"/>
        </w:rPr>
        <w:t xml:space="preserve">Mise en contexte : </w:t>
      </w:r>
    </w:p>
    <w:p w14:paraId="563251EA" w14:textId="05EB6700"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Au 3ième trimestre de 2001, la corporation Nike annonce qu’elle a généré $97.4 M de profits, soit $48 M de moins que prévu. Le prix de ses actions dégringole.</w:t>
      </w:r>
    </w:p>
    <w:p w14:paraId="637D6422" w14:textId="593C1055"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La compagnie blâme i2 Technologies, qui a déployé un module de planification de l’offre et de la demande qui a causé de graves problèmes de maintien des stocks</w:t>
      </w:r>
    </w:p>
    <w:p w14:paraId="5C775C4B" w14:textId="216CDD68"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i2 blâme Nike, qui n’a pas utilisé la méthodologie prévue</w:t>
      </w:r>
    </w:p>
    <w:p w14:paraId="6A1C9152" w14:textId="0C7F18CC"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L’action de i2 dégringole, sa réputation est ternie</w:t>
      </w:r>
    </w:p>
    <w:p w14:paraId="64FFDC17" w14:textId="7A97C0C9" w:rsidR="00B3077A"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Le projet de système de GCA a coûté $400 M au total et a fini par être vu comme un succès</w:t>
      </w:r>
    </w:p>
    <w:p w14:paraId="2ACBCD64" w14:textId="0F117A82" w:rsidR="002D0ADC" w:rsidRDefault="002D0ADC" w:rsidP="002D0ADC">
      <w:pPr>
        <w:tabs>
          <w:tab w:val="left" w:pos="900"/>
        </w:tabs>
        <w:rPr>
          <w:rFonts w:ascii="Times New Roman" w:hAnsi="Times New Roman" w:cs="Times New Roman"/>
          <w:b/>
          <w:sz w:val="24"/>
          <w:szCs w:val="24"/>
        </w:rPr>
      </w:pPr>
      <w:r>
        <w:rPr>
          <w:rFonts w:ascii="Times New Roman" w:hAnsi="Times New Roman" w:cs="Times New Roman"/>
          <w:b/>
          <w:sz w:val="24"/>
          <w:szCs w:val="24"/>
        </w:rPr>
        <w:t>Élaboration de systèmes d’information.</w:t>
      </w:r>
    </w:p>
    <w:p w14:paraId="336E185C" w14:textId="404B5AD9"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Bien élaboré, un SI peut soutenir une organisation agile et se transformer au même rythme que l’organisation et ses activités</w:t>
      </w:r>
    </w:p>
    <w:p w14:paraId="21A93DBE" w14:textId="07E2FF1D" w:rsidR="00B3077A" w:rsidRPr="002D0ADC"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Un système qui satisfait véritablement les besoins des employés rendra une organisation plus productive et améliorera la prise de décision</w:t>
      </w:r>
    </w:p>
    <w:p w14:paraId="74B25DF7" w14:textId="71E60DD4" w:rsidR="00B3077A" w:rsidRDefault="00B3077A" w:rsidP="002D0ADC">
      <w:pPr>
        <w:pStyle w:val="ListParagraph"/>
        <w:numPr>
          <w:ilvl w:val="0"/>
          <w:numId w:val="1"/>
        </w:numPr>
        <w:tabs>
          <w:tab w:val="left" w:pos="900"/>
        </w:tabs>
        <w:rPr>
          <w:rFonts w:ascii="Times New Roman" w:hAnsi="Times New Roman" w:cs="Times New Roman"/>
          <w:sz w:val="24"/>
          <w:szCs w:val="24"/>
        </w:rPr>
      </w:pPr>
      <w:r w:rsidRPr="002D0ADC">
        <w:rPr>
          <w:rFonts w:ascii="Times New Roman" w:hAnsi="Times New Roman" w:cs="Times New Roman"/>
          <w:sz w:val="24"/>
          <w:szCs w:val="24"/>
        </w:rPr>
        <w:t>Dans le cas contraire, un système peut avoir un effet nuisible sur la productivité et même mener une entreprise à la faillite.</w:t>
      </w:r>
    </w:p>
    <w:p w14:paraId="21AD7228" w14:textId="4BDB58A2" w:rsidR="00B3077A" w:rsidRDefault="00B3077A" w:rsidP="00B3077A">
      <w:pPr>
        <w:tabs>
          <w:tab w:val="left" w:pos="900"/>
        </w:tabs>
        <w:rPr>
          <w:rFonts w:ascii="Times New Roman" w:hAnsi="Times New Roman" w:cs="Times New Roman"/>
          <w:b/>
          <w:sz w:val="24"/>
        </w:rPr>
      </w:pPr>
      <w:r>
        <w:rPr>
          <w:rFonts w:ascii="Times New Roman" w:hAnsi="Times New Roman" w:cs="Times New Roman"/>
          <w:b/>
          <w:sz w:val="24"/>
        </w:rPr>
        <w:t>Conséquences du succès ou de l’échec d’un système.</w:t>
      </w:r>
    </w:p>
    <w:p w14:paraId="61F646FC" w14:textId="77777777" w:rsidR="00B3077A" w:rsidRPr="00B3077A" w:rsidRDefault="00B3077A" w:rsidP="00B3077A">
      <w:pPr>
        <w:numPr>
          <w:ilvl w:val="0"/>
          <w:numId w:val="1"/>
        </w:numPr>
        <w:tabs>
          <w:tab w:val="left" w:pos="900"/>
        </w:tabs>
        <w:rPr>
          <w:rFonts w:ascii="Times New Roman" w:hAnsi="Times New Roman" w:cs="Times New Roman"/>
          <w:sz w:val="24"/>
          <w:szCs w:val="24"/>
        </w:rPr>
      </w:pPr>
      <w:r w:rsidRPr="00B3077A">
        <w:rPr>
          <w:rFonts w:ascii="Times New Roman" w:hAnsi="Times New Roman" w:cs="Times New Roman"/>
          <w:sz w:val="24"/>
          <w:szCs w:val="24"/>
        </w:rPr>
        <w:t xml:space="preserve">Les </w:t>
      </w:r>
      <w:r w:rsidRPr="00B3077A">
        <w:rPr>
          <w:rFonts w:ascii="Times New Roman" w:hAnsi="Times New Roman" w:cs="Times New Roman"/>
          <w:b/>
          <w:bCs/>
          <w:sz w:val="24"/>
          <w:szCs w:val="24"/>
        </w:rPr>
        <w:t xml:space="preserve">conséquences du succès ou de l’échec des SI </w:t>
      </w:r>
      <w:r w:rsidRPr="00B3077A">
        <w:rPr>
          <w:rFonts w:ascii="Times New Roman" w:hAnsi="Times New Roman" w:cs="Times New Roman"/>
          <w:sz w:val="24"/>
          <w:szCs w:val="24"/>
        </w:rPr>
        <w:t>deviennent plus importantes dû à la dépendance grandissante des organisations envers ces systèmes</w:t>
      </w:r>
    </w:p>
    <w:p w14:paraId="400E0CA9" w14:textId="23EB13A7" w:rsidR="00B3077A" w:rsidRPr="00B3077A" w:rsidRDefault="00B3077A" w:rsidP="00B3077A">
      <w:pPr>
        <w:pStyle w:val="ListParagraph"/>
        <w:numPr>
          <w:ilvl w:val="0"/>
          <w:numId w:val="1"/>
        </w:numPr>
        <w:tabs>
          <w:tab w:val="left" w:pos="900"/>
        </w:tabs>
        <w:rPr>
          <w:rFonts w:ascii="Times New Roman" w:hAnsi="Times New Roman" w:cs="Times New Roman"/>
          <w:sz w:val="24"/>
          <w:szCs w:val="24"/>
        </w:rPr>
      </w:pPr>
      <w:r w:rsidRPr="00B3077A">
        <w:rPr>
          <w:rFonts w:ascii="Times New Roman" w:hAnsi="Times New Roman" w:cs="Times New Roman"/>
          <w:b/>
          <w:bCs/>
          <w:sz w:val="24"/>
          <w:szCs w:val="24"/>
        </w:rPr>
        <w:t xml:space="preserve">Hausse ou baisse des revenus: </w:t>
      </w:r>
      <w:r w:rsidRPr="00B3077A">
        <w:rPr>
          <w:rFonts w:ascii="Times New Roman" w:hAnsi="Times New Roman" w:cs="Times New Roman"/>
          <w:sz w:val="24"/>
          <w:szCs w:val="24"/>
        </w:rPr>
        <w:t>Le système mal conçu de GCA de Nike lui a fait perdre des millions de dollars</w:t>
      </w:r>
    </w:p>
    <w:p w14:paraId="7608846F" w14:textId="4F468AE7" w:rsidR="00B3077A" w:rsidRPr="00B3077A" w:rsidRDefault="00B3077A" w:rsidP="00B3077A">
      <w:pPr>
        <w:pStyle w:val="ListParagraph"/>
        <w:numPr>
          <w:ilvl w:val="0"/>
          <w:numId w:val="1"/>
        </w:numPr>
        <w:tabs>
          <w:tab w:val="left" w:pos="900"/>
        </w:tabs>
        <w:rPr>
          <w:rFonts w:ascii="Times New Roman" w:hAnsi="Times New Roman" w:cs="Times New Roman"/>
          <w:sz w:val="24"/>
          <w:szCs w:val="24"/>
        </w:rPr>
      </w:pPr>
      <w:r w:rsidRPr="00B3077A">
        <w:rPr>
          <w:rFonts w:ascii="Times New Roman" w:hAnsi="Times New Roman" w:cs="Times New Roman"/>
          <w:b/>
          <w:bCs/>
          <w:sz w:val="24"/>
          <w:szCs w:val="24"/>
        </w:rPr>
        <w:t xml:space="preserve">Amélioration ou détérioration de la réputation de la marque: </w:t>
      </w:r>
      <w:r w:rsidRPr="00B3077A">
        <w:rPr>
          <w:rFonts w:ascii="Times New Roman" w:hAnsi="Times New Roman" w:cs="Times New Roman"/>
          <w:sz w:val="24"/>
          <w:szCs w:val="24"/>
        </w:rPr>
        <w:t>Les clients de H&amp;R Block sont furieux lorsque l’entreprise affiche accidentellement des NAS et des mots de passe sur son site Web (</w:t>
      </w:r>
      <w:hyperlink r:id="rId51" w:history="1">
        <w:r w:rsidRPr="00B3077A">
          <w:rPr>
            <w:rStyle w:val="Hyperlink"/>
            <w:rFonts w:ascii="Times New Roman" w:hAnsi="Times New Roman" w:cs="Times New Roman"/>
            <w:sz w:val="24"/>
            <w:szCs w:val="24"/>
          </w:rPr>
          <w:t>http://www.cnet.com/news/breach-exposes-h-r-block-customers-tax-records</w:t>
        </w:r>
      </w:hyperlink>
      <w:hyperlink r:id="rId52" w:history="1">
        <w:r w:rsidRPr="00B3077A">
          <w:rPr>
            <w:rStyle w:val="Hyperlink"/>
            <w:rFonts w:ascii="Times New Roman" w:hAnsi="Times New Roman" w:cs="Times New Roman"/>
            <w:sz w:val="24"/>
            <w:szCs w:val="24"/>
          </w:rPr>
          <w:t>/</w:t>
        </w:r>
      </w:hyperlink>
      <w:r w:rsidRPr="00B3077A">
        <w:rPr>
          <w:rFonts w:ascii="Times New Roman" w:hAnsi="Times New Roman" w:cs="Times New Roman"/>
          <w:sz w:val="24"/>
          <w:szCs w:val="24"/>
        </w:rPr>
        <w:t>)</w:t>
      </w:r>
    </w:p>
    <w:p w14:paraId="3FCD9CBF" w14:textId="0DE86425" w:rsidR="00B3077A" w:rsidRPr="00B3077A" w:rsidRDefault="00B3077A" w:rsidP="00B3077A">
      <w:pPr>
        <w:pStyle w:val="ListParagraph"/>
        <w:numPr>
          <w:ilvl w:val="0"/>
          <w:numId w:val="1"/>
        </w:numPr>
        <w:tabs>
          <w:tab w:val="left" w:pos="900"/>
        </w:tabs>
        <w:rPr>
          <w:rFonts w:ascii="Times New Roman" w:hAnsi="Times New Roman" w:cs="Times New Roman"/>
          <w:sz w:val="24"/>
          <w:szCs w:val="24"/>
        </w:rPr>
      </w:pPr>
      <w:r w:rsidRPr="00B3077A">
        <w:rPr>
          <w:rFonts w:ascii="Times New Roman" w:hAnsi="Times New Roman" w:cs="Times New Roman"/>
          <w:b/>
          <w:bCs/>
          <w:sz w:val="24"/>
          <w:szCs w:val="24"/>
        </w:rPr>
        <w:t>Prévention ou prise en charge des responsabilités</w:t>
      </w:r>
      <w:r w:rsidRPr="00B3077A">
        <w:rPr>
          <w:rFonts w:ascii="Times New Roman" w:hAnsi="Times New Roman" w:cs="Times New Roman"/>
          <w:sz w:val="24"/>
          <w:szCs w:val="24"/>
        </w:rPr>
        <w:t>: FoxMeyer fait faillite après avoir implémenté un PGI de SAP. L’entreprise poursuit SAP pour $500 M (</w:t>
      </w:r>
      <w:hyperlink r:id="rId53" w:history="1">
        <w:r w:rsidRPr="00B3077A">
          <w:rPr>
            <w:rStyle w:val="Hyperlink"/>
            <w:rFonts w:ascii="Times New Roman" w:hAnsi="Times New Roman" w:cs="Times New Roman"/>
            <w:sz w:val="24"/>
            <w:szCs w:val="24"/>
          </w:rPr>
          <w:t>http://www.computerworld.com/article/2533563/it-project-management/it-s-biggest-project-failures----and-what-we-can-learn-from-them.html?page=</w:t>
        </w:r>
      </w:hyperlink>
      <w:hyperlink r:id="rId54" w:history="1">
        <w:r w:rsidRPr="00B3077A">
          <w:rPr>
            <w:rStyle w:val="Hyperlink"/>
            <w:rFonts w:ascii="Times New Roman" w:hAnsi="Times New Roman" w:cs="Times New Roman"/>
            <w:sz w:val="24"/>
            <w:szCs w:val="24"/>
          </w:rPr>
          <w:t>2</w:t>
        </w:r>
      </w:hyperlink>
      <w:r w:rsidRPr="00B3077A">
        <w:rPr>
          <w:rFonts w:ascii="Times New Roman" w:hAnsi="Times New Roman" w:cs="Times New Roman"/>
          <w:sz w:val="24"/>
          <w:szCs w:val="24"/>
        </w:rPr>
        <w:t>)</w:t>
      </w:r>
    </w:p>
    <w:p w14:paraId="4E032021" w14:textId="0B77EAC2" w:rsidR="00B3077A" w:rsidRPr="00B3077A" w:rsidRDefault="00B3077A" w:rsidP="00B3077A">
      <w:pPr>
        <w:pStyle w:val="ListParagraph"/>
        <w:numPr>
          <w:ilvl w:val="0"/>
          <w:numId w:val="1"/>
        </w:numPr>
        <w:tabs>
          <w:tab w:val="left" w:pos="900"/>
        </w:tabs>
        <w:rPr>
          <w:rFonts w:ascii="Times New Roman" w:hAnsi="Times New Roman" w:cs="Times New Roman"/>
          <w:sz w:val="24"/>
          <w:szCs w:val="24"/>
        </w:rPr>
      </w:pPr>
      <w:r w:rsidRPr="00B3077A">
        <w:rPr>
          <w:rFonts w:ascii="Times New Roman" w:hAnsi="Times New Roman" w:cs="Times New Roman"/>
          <w:b/>
          <w:bCs/>
          <w:sz w:val="24"/>
          <w:szCs w:val="24"/>
        </w:rPr>
        <w:t>Hausse ou baisse de la productivité</w:t>
      </w:r>
      <w:r w:rsidRPr="00B3077A">
        <w:rPr>
          <w:rFonts w:ascii="Times New Roman" w:hAnsi="Times New Roman" w:cs="Times New Roman"/>
          <w:sz w:val="24"/>
          <w:szCs w:val="24"/>
        </w:rPr>
        <w:t>: On estime que les pannes informatiques coûtent $26.5 milliard / an en Europe et Amérique du Nord, soit $150 000 / an / entreprise (</w:t>
      </w:r>
      <w:hyperlink r:id="rId55" w:history="1">
        <w:r w:rsidRPr="00B3077A">
          <w:rPr>
            <w:rStyle w:val="Hyperlink"/>
            <w:rFonts w:ascii="Times New Roman" w:hAnsi="Times New Roman" w:cs="Times New Roman"/>
            <w:sz w:val="24"/>
            <w:szCs w:val="24"/>
          </w:rPr>
          <w:t>http://</w:t>
        </w:r>
      </w:hyperlink>
      <w:hyperlink r:id="rId56" w:history="1">
        <w:r w:rsidRPr="00B3077A">
          <w:rPr>
            <w:rStyle w:val="Hyperlink"/>
            <w:rFonts w:ascii="Times New Roman" w:hAnsi="Times New Roman" w:cs="Times New Roman"/>
            <w:sz w:val="24"/>
            <w:szCs w:val="24"/>
          </w:rPr>
          <w:t>www.informationweek.com</w:t>
        </w:r>
      </w:hyperlink>
      <w:hyperlink r:id="rId57" w:history="1">
        <w:r w:rsidRPr="00B3077A">
          <w:rPr>
            <w:rStyle w:val="Hyperlink"/>
            <w:rFonts w:ascii="Times New Roman" w:hAnsi="Times New Roman" w:cs="Times New Roman"/>
            <w:sz w:val="24"/>
            <w:szCs w:val="24"/>
          </w:rPr>
          <w:t>/</w:t>
        </w:r>
      </w:hyperlink>
      <w:hyperlink r:id="rId58" w:history="1">
        <w:r w:rsidRPr="00B3077A">
          <w:rPr>
            <w:rStyle w:val="Hyperlink"/>
            <w:rFonts w:ascii="Times New Roman" w:hAnsi="Times New Roman" w:cs="Times New Roman"/>
            <w:sz w:val="24"/>
            <w:szCs w:val="24"/>
          </w:rPr>
          <w:t>it</w:t>
        </w:r>
      </w:hyperlink>
      <w:hyperlink r:id="rId59" w:history="1">
        <w:r w:rsidRPr="00B3077A">
          <w:rPr>
            <w:rStyle w:val="Hyperlink"/>
            <w:rFonts w:ascii="Times New Roman" w:hAnsi="Times New Roman" w:cs="Times New Roman"/>
            <w:sz w:val="24"/>
            <w:szCs w:val="24"/>
          </w:rPr>
          <w:t>-</w:t>
        </w:r>
      </w:hyperlink>
      <w:hyperlink r:id="rId60" w:history="1">
        <w:r w:rsidRPr="00B3077A">
          <w:rPr>
            <w:rStyle w:val="Hyperlink"/>
            <w:rFonts w:ascii="Times New Roman" w:hAnsi="Times New Roman" w:cs="Times New Roman"/>
            <w:sz w:val="24"/>
            <w:szCs w:val="24"/>
          </w:rPr>
          <w:t>downtime</w:t>
        </w:r>
      </w:hyperlink>
      <w:hyperlink r:id="rId61" w:history="1">
        <w:r w:rsidRPr="00B3077A">
          <w:rPr>
            <w:rStyle w:val="Hyperlink"/>
            <w:rFonts w:ascii="Times New Roman" w:hAnsi="Times New Roman" w:cs="Times New Roman"/>
            <w:sz w:val="24"/>
            <w:szCs w:val="24"/>
          </w:rPr>
          <w:t>-</w:t>
        </w:r>
      </w:hyperlink>
      <w:hyperlink r:id="rId62" w:history="1">
        <w:r w:rsidRPr="00B3077A">
          <w:rPr>
            <w:rStyle w:val="Hyperlink"/>
            <w:rFonts w:ascii="Times New Roman" w:hAnsi="Times New Roman" w:cs="Times New Roman"/>
            <w:sz w:val="24"/>
            <w:szCs w:val="24"/>
          </w:rPr>
          <w:t>costs</w:t>
        </w:r>
      </w:hyperlink>
      <w:hyperlink r:id="rId63" w:history="1">
        <w:r w:rsidRPr="00B3077A">
          <w:rPr>
            <w:rStyle w:val="Hyperlink"/>
            <w:rFonts w:ascii="Times New Roman" w:hAnsi="Times New Roman" w:cs="Times New Roman"/>
            <w:sz w:val="24"/>
            <w:szCs w:val="24"/>
          </w:rPr>
          <w:t>-$265-billion-in-lost-revenue/d/d-id/1097919?</w:t>
        </w:r>
      </w:hyperlink>
      <w:r w:rsidRPr="00B3077A">
        <w:rPr>
          <w:rFonts w:ascii="Times New Roman" w:hAnsi="Times New Roman" w:cs="Times New Roman"/>
          <w:sz w:val="24"/>
          <w:szCs w:val="24"/>
        </w:rPr>
        <w:t>)</w:t>
      </w:r>
    </w:p>
    <w:p w14:paraId="38E4226F" w14:textId="3CB35389" w:rsidR="00B3077A" w:rsidRPr="00B3077A" w:rsidRDefault="00B3077A" w:rsidP="00B3077A">
      <w:pPr>
        <w:pStyle w:val="ListParagraph"/>
        <w:tabs>
          <w:tab w:val="left" w:pos="900"/>
        </w:tabs>
        <w:rPr>
          <w:rFonts w:ascii="Times New Roman" w:hAnsi="Times New Roman" w:cs="Times New Roman"/>
          <w:sz w:val="24"/>
          <w:szCs w:val="24"/>
        </w:rPr>
      </w:pPr>
    </w:p>
    <w:p w14:paraId="2C959948" w14:textId="77777777" w:rsidR="002D0ADC" w:rsidRPr="002D0ADC" w:rsidRDefault="002D0ADC" w:rsidP="002D0ADC">
      <w:pPr>
        <w:tabs>
          <w:tab w:val="left" w:pos="900"/>
        </w:tabs>
        <w:rPr>
          <w:rFonts w:ascii="Times New Roman" w:hAnsi="Times New Roman" w:cs="Times New Roman"/>
          <w:b/>
          <w:sz w:val="24"/>
          <w:szCs w:val="24"/>
        </w:rPr>
      </w:pPr>
    </w:p>
    <w:p w14:paraId="70CE9607" w14:textId="0C950B26" w:rsidR="002D0ADC" w:rsidRPr="002D0ADC" w:rsidRDefault="002D0ADC" w:rsidP="006D1376">
      <w:pPr>
        <w:tabs>
          <w:tab w:val="left" w:pos="900"/>
        </w:tabs>
        <w:rPr>
          <w:rFonts w:ascii="Times New Roman" w:hAnsi="Times New Roman" w:cs="Times New Roman"/>
          <w:b/>
          <w:sz w:val="24"/>
          <w:szCs w:val="24"/>
        </w:rPr>
      </w:pPr>
    </w:p>
    <w:p w14:paraId="024150BD" w14:textId="77777777" w:rsidR="002D0ADC" w:rsidRPr="002D0ADC" w:rsidRDefault="002D0ADC" w:rsidP="006D1376">
      <w:pPr>
        <w:tabs>
          <w:tab w:val="left" w:pos="900"/>
        </w:tabs>
        <w:rPr>
          <w:rFonts w:ascii="Times New Roman" w:hAnsi="Times New Roman" w:cs="Times New Roman"/>
          <w:sz w:val="24"/>
          <w:szCs w:val="24"/>
        </w:rPr>
      </w:pPr>
    </w:p>
    <w:p w14:paraId="687C1CBD" w14:textId="0077BD6F" w:rsidR="003C1239" w:rsidRDefault="00B3077A"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Les méthodologies d’élaboration de systèmes.</w:t>
      </w:r>
    </w:p>
    <w:p w14:paraId="3FE26C39" w14:textId="77777777" w:rsidR="00F12D94" w:rsidRPr="00F12D94" w:rsidRDefault="00F12D94" w:rsidP="00F12D94">
      <w:pPr>
        <w:tabs>
          <w:tab w:val="left" w:pos="900"/>
        </w:tabs>
        <w:rPr>
          <w:b/>
        </w:rPr>
      </w:pPr>
      <w:r w:rsidRPr="00F12D94">
        <w:rPr>
          <w:b/>
          <w:bCs/>
        </w:rPr>
        <w:t xml:space="preserve">Cycle de vie de l’élaboration de systèmes (CVES): </w:t>
      </w:r>
    </w:p>
    <w:p w14:paraId="6C5E9C59" w14:textId="25A17AC6" w:rsidR="00F12D94" w:rsidRPr="00F12D94" w:rsidRDefault="00F12D94" w:rsidP="00F12D94">
      <w:pPr>
        <w:pStyle w:val="ListParagraph"/>
        <w:numPr>
          <w:ilvl w:val="0"/>
          <w:numId w:val="1"/>
        </w:numPr>
        <w:tabs>
          <w:tab w:val="left" w:pos="900"/>
        </w:tabs>
        <w:rPr>
          <w:rFonts w:ascii="Times New Roman" w:hAnsi="Times New Roman" w:cs="Times New Roman"/>
          <w:sz w:val="24"/>
          <w:szCs w:val="24"/>
        </w:rPr>
      </w:pPr>
      <w:r w:rsidRPr="00F12D94">
        <w:rPr>
          <w:rFonts w:ascii="Times New Roman" w:hAnsi="Times New Roman" w:cs="Times New Roman"/>
          <w:sz w:val="24"/>
          <w:szCs w:val="24"/>
        </w:rPr>
        <w:t>Processus général d’élaboration de systèmes d’information, de la planification et l’analyse jusqu’à l’entretien.</w:t>
      </w:r>
    </w:p>
    <w:p w14:paraId="1157FFB6" w14:textId="02B8588F" w:rsidR="00F12D94" w:rsidRPr="00F12D94" w:rsidRDefault="00F12D94" w:rsidP="00F12D94">
      <w:pPr>
        <w:tabs>
          <w:tab w:val="left" w:pos="900"/>
        </w:tabs>
        <w:rPr>
          <w:rFonts w:ascii="Times New Roman" w:hAnsi="Times New Roman" w:cs="Times New Roman"/>
          <w:b/>
          <w:sz w:val="24"/>
          <w:szCs w:val="24"/>
        </w:rPr>
      </w:pPr>
      <w:r w:rsidRPr="00F12D94">
        <w:rPr>
          <w:rFonts w:ascii="Times New Roman" w:hAnsi="Times New Roman" w:cs="Times New Roman"/>
          <w:b/>
          <w:sz w:val="24"/>
          <w:szCs w:val="24"/>
        </w:rPr>
        <w:t>Les phases du CVES</w:t>
      </w:r>
    </w:p>
    <w:p w14:paraId="02879A13" w14:textId="77777777" w:rsidR="00F12D94" w:rsidRPr="00F12D94" w:rsidRDefault="008751E6" w:rsidP="00F12D94">
      <w:pPr>
        <w:pStyle w:val="ListParagraph"/>
        <w:numPr>
          <w:ilvl w:val="0"/>
          <w:numId w:val="1"/>
        </w:numPr>
        <w:tabs>
          <w:tab w:val="left" w:pos="900"/>
        </w:tabs>
        <w:rPr>
          <w:rFonts w:ascii="Times New Roman" w:hAnsi="Times New Roman" w:cs="Times New Roman"/>
          <w:b/>
          <w:sz w:val="24"/>
          <w:szCs w:val="24"/>
        </w:rPr>
      </w:pPr>
      <w:r w:rsidRPr="00F12D94">
        <w:rPr>
          <w:rFonts w:ascii="Times New Roman" w:hAnsi="Times New Roman" w:cs="Times New Roman"/>
          <w:b/>
          <w:bCs/>
          <w:sz w:val="24"/>
          <w:szCs w:val="24"/>
        </w:rPr>
        <w:t>Planification</w:t>
      </w:r>
    </w:p>
    <w:p w14:paraId="0F95C19F" w14:textId="77777777" w:rsidR="00F12D94"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Choisir un projet à élaborer</w:t>
      </w:r>
    </w:p>
    <w:p w14:paraId="3F141B19" w14:textId="77777777" w:rsidR="00F12D94"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Fixer la portée du projet</w:t>
      </w:r>
    </w:p>
    <w:p w14:paraId="6BD3C831" w14:textId="55B81F22" w:rsidR="005724E3"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Formuler un plan de haut niveau pour le projet</w:t>
      </w:r>
    </w:p>
    <w:p w14:paraId="58407E75" w14:textId="77777777" w:rsidR="00F12D94" w:rsidRPr="00F12D94" w:rsidRDefault="00F12D94" w:rsidP="00F12D94">
      <w:pPr>
        <w:pStyle w:val="ListParagraph"/>
        <w:tabs>
          <w:tab w:val="left" w:pos="900"/>
        </w:tabs>
      </w:pPr>
      <w:r>
        <w:rPr>
          <w:rFonts w:ascii="Times New Roman" w:hAnsi="Times New Roman" w:cs="Times New Roman"/>
          <w:sz w:val="24"/>
          <w:szCs w:val="24"/>
        </w:rPr>
        <w:t xml:space="preserve">Ex : </w:t>
      </w:r>
      <w:r w:rsidRPr="00F12D94">
        <w:rPr>
          <w:i/>
          <w:iCs/>
        </w:rPr>
        <w:t xml:space="preserve">À </w:t>
      </w:r>
      <w:r w:rsidRPr="00F12D94">
        <w:rPr>
          <w:b/>
          <w:bCs/>
          <w:i/>
          <w:iCs/>
        </w:rPr>
        <w:t xml:space="preserve">quel projet </w:t>
      </w:r>
      <w:r w:rsidRPr="00F12D94">
        <w:rPr>
          <w:i/>
          <w:iCs/>
        </w:rPr>
        <w:t xml:space="preserve">de SI sommes-nous prêts à allouer des ressources? Quelle sera son </w:t>
      </w:r>
      <w:r w:rsidRPr="00F12D94">
        <w:rPr>
          <w:b/>
          <w:bCs/>
          <w:i/>
          <w:iCs/>
        </w:rPr>
        <w:t>envergure</w:t>
      </w:r>
      <w:r w:rsidRPr="00F12D94">
        <w:rPr>
          <w:i/>
          <w:iCs/>
        </w:rPr>
        <w:t xml:space="preserve"> (quel est notre budget)? Comment allons-nous procéder?</w:t>
      </w:r>
    </w:p>
    <w:p w14:paraId="138F308C" w14:textId="4CFE5337" w:rsidR="00F12D94" w:rsidRDefault="00F12D94" w:rsidP="00F12D94">
      <w:pPr>
        <w:pStyle w:val="ListParagraph"/>
        <w:tabs>
          <w:tab w:val="left" w:pos="900"/>
        </w:tabs>
        <w:rPr>
          <w:rFonts w:ascii="Times New Roman" w:hAnsi="Times New Roman" w:cs="Times New Roman"/>
          <w:sz w:val="24"/>
          <w:szCs w:val="24"/>
        </w:rPr>
      </w:pPr>
    </w:p>
    <w:p w14:paraId="139DE25E" w14:textId="77777777" w:rsidR="00F12D94" w:rsidRPr="00F12D94" w:rsidRDefault="00F12D94" w:rsidP="00F12D94">
      <w:pPr>
        <w:pStyle w:val="ListParagraph"/>
        <w:numPr>
          <w:ilvl w:val="0"/>
          <w:numId w:val="1"/>
        </w:numPr>
        <w:tabs>
          <w:tab w:val="left" w:pos="900"/>
        </w:tabs>
        <w:rPr>
          <w:rFonts w:ascii="Times New Roman" w:hAnsi="Times New Roman" w:cs="Times New Roman"/>
          <w:b/>
          <w:sz w:val="24"/>
          <w:szCs w:val="24"/>
        </w:rPr>
      </w:pPr>
      <w:r w:rsidRPr="00F12D94">
        <w:rPr>
          <w:rFonts w:ascii="Times New Roman" w:hAnsi="Times New Roman" w:cs="Times New Roman"/>
          <w:b/>
          <w:sz w:val="24"/>
          <w:szCs w:val="24"/>
        </w:rPr>
        <w:t>Analyse</w:t>
      </w:r>
    </w:p>
    <w:p w14:paraId="25964EA6" w14:textId="12541026" w:rsidR="00F12D94"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Établir les besoins fonctionnels (ce que le système fait) que le système doit satisfaire</w:t>
      </w:r>
    </w:p>
    <w:p w14:paraId="3DFC2D1D" w14:textId="48F03497" w:rsidR="00F12D94" w:rsidRPr="00F12D94" w:rsidRDefault="00F12D94" w:rsidP="00F12D94">
      <w:pPr>
        <w:pStyle w:val="ListParagraph"/>
        <w:tabs>
          <w:tab w:val="left" w:pos="900"/>
        </w:tabs>
      </w:pPr>
      <w:r>
        <w:rPr>
          <w:rFonts w:ascii="Times New Roman" w:hAnsi="Times New Roman" w:cs="Times New Roman"/>
          <w:sz w:val="24"/>
          <w:szCs w:val="24"/>
        </w:rPr>
        <w:t xml:space="preserve">Ex : </w:t>
      </w:r>
      <w:r w:rsidRPr="00F12D94">
        <w:rPr>
          <w:b/>
          <w:bCs/>
          <w:i/>
          <w:iCs/>
        </w:rPr>
        <w:t>« Le système permettra de faire une recherche par mots-clés»</w:t>
      </w:r>
    </w:p>
    <w:p w14:paraId="4F8D86A2" w14:textId="421E5EFF" w:rsidR="005724E3"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Définir les contraintes (qualités requises) liées au système</w:t>
      </w:r>
    </w:p>
    <w:p w14:paraId="03CF9CC5" w14:textId="77777777" w:rsidR="00F12D94" w:rsidRPr="00F12D94" w:rsidRDefault="00F12D94" w:rsidP="00F12D94">
      <w:pPr>
        <w:pStyle w:val="ListParagraph"/>
        <w:tabs>
          <w:tab w:val="left" w:pos="900"/>
        </w:tabs>
      </w:pPr>
      <w:r>
        <w:rPr>
          <w:rFonts w:ascii="Times New Roman" w:hAnsi="Times New Roman" w:cs="Times New Roman"/>
          <w:sz w:val="24"/>
          <w:szCs w:val="24"/>
        </w:rPr>
        <w:t xml:space="preserve">Ex : </w:t>
      </w:r>
      <w:r w:rsidRPr="00F12D94">
        <w:rPr>
          <w:b/>
          <w:bCs/>
          <w:i/>
          <w:iCs/>
        </w:rPr>
        <w:t>«Le résultat de la recherche apparaîtra en moins de 3 secondes»</w:t>
      </w:r>
    </w:p>
    <w:p w14:paraId="204CB48C" w14:textId="77777777" w:rsidR="00F12D94" w:rsidRPr="00F12D94" w:rsidRDefault="00F12D94" w:rsidP="00F12D94">
      <w:pPr>
        <w:pStyle w:val="ListParagraph"/>
        <w:tabs>
          <w:tab w:val="left" w:pos="900"/>
        </w:tabs>
      </w:pPr>
      <w:r>
        <w:rPr>
          <w:rFonts w:ascii="Times New Roman" w:hAnsi="Times New Roman" w:cs="Times New Roman"/>
          <w:sz w:val="24"/>
          <w:szCs w:val="24"/>
        </w:rPr>
        <w:t xml:space="preserve">Ex : </w:t>
      </w:r>
      <w:r w:rsidRPr="00F12D94">
        <w:rPr>
          <w:i/>
          <w:iCs/>
        </w:rPr>
        <w:t xml:space="preserve">Quel </w:t>
      </w:r>
      <w:r w:rsidRPr="00F12D94">
        <w:rPr>
          <w:b/>
          <w:bCs/>
          <w:i/>
          <w:iCs/>
        </w:rPr>
        <w:t>problème</w:t>
      </w:r>
      <w:r w:rsidRPr="00F12D94">
        <w:rPr>
          <w:i/>
          <w:iCs/>
        </w:rPr>
        <w:t xml:space="preserve"> tentons-nous de résoudre?</w:t>
      </w:r>
    </w:p>
    <w:p w14:paraId="39B72DE9" w14:textId="77777777" w:rsidR="00F12D94" w:rsidRPr="00F12D94" w:rsidRDefault="00F12D94"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i/>
          <w:iCs/>
          <w:sz w:val="24"/>
          <w:szCs w:val="24"/>
        </w:rPr>
        <w:t xml:space="preserve">Quels sont nos besoins en information pour y arriver? </w:t>
      </w:r>
    </w:p>
    <w:p w14:paraId="222F23D2" w14:textId="5FA911E5" w:rsidR="00F12D94" w:rsidRDefault="00F12D94" w:rsidP="00F12D94">
      <w:pPr>
        <w:pStyle w:val="ListParagraph"/>
        <w:tabs>
          <w:tab w:val="left" w:pos="900"/>
        </w:tabs>
        <w:rPr>
          <w:rFonts w:ascii="Times New Roman" w:hAnsi="Times New Roman" w:cs="Times New Roman"/>
          <w:sz w:val="24"/>
          <w:szCs w:val="24"/>
        </w:rPr>
      </w:pPr>
    </w:p>
    <w:p w14:paraId="20F1C2A3" w14:textId="77777777" w:rsidR="00F12D94" w:rsidRPr="00F12D94" w:rsidRDefault="00F12D94" w:rsidP="00F12D94">
      <w:pPr>
        <w:pStyle w:val="ListParagraph"/>
        <w:numPr>
          <w:ilvl w:val="0"/>
          <w:numId w:val="1"/>
        </w:numPr>
        <w:tabs>
          <w:tab w:val="left" w:pos="900"/>
        </w:tabs>
        <w:rPr>
          <w:rFonts w:ascii="Times New Roman" w:hAnsi="Times New Roman" w:cs="Times New Roman"/>
          <w:b/>
          <w:sz w:val="24"/>
          <w:szCs w:val="24"/>
        </w:rPr>
      </w:pPr>
      <w:r w:rsidRPr="00F12D94">
        <w:rPr>
          <w:rFonts w:ascii="Times New Roman" w:hAnsi="Times New Roman" w:cs="Times New Roman"/>
          <w:b/>
          <w:sz w:val="24"/>
          <w:szCs w:val="24"/>
        </w:rPr>
        <w:t xml:space="preserve">Conception </w:t>
      </w:r>
    </w:p>
    <w:p w14:paraId="5212861F" w14:textId="77777777" w:rsidR="00F12D94"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Concevoir l’architecture technique du système (organisation des composantes du système, ex: bases de données, serveurs, intergiciels, portail, etc.)</w:t>
      </w:r>
    </w:p>
    <w:p w14:paraId="7DABA9D2" w14:textId="2BB02C0E" w:rsidR="005724E3" w:rsidRDefault="008751E6" w:rsidP="00F12D94">
      <w:pPr>
        <w:pStyle w:val="ListParagraph"/>
        <w:tabs>
          <w:tab w:val="left" w:pos="900"/>
        </w:tabs>
        <w:rPr>
          <w:rFonts w:ascii="Times New Roman" w:hAnsi="Times New Roman" w:cs="Times New Roman"/>
          <w:sz w:val="24"/>
          <w:szCs w:val="24"/>
        </w:rPr>
      </w:pPr>
      <w:r w:rsidRPr="00F12D94">
        <w:rPr>
          <w:rFonts w:ascii="Times New Roman" w:hAnsi="Times New Roman" w:cs="Times New Roman"/>
          <w:sz w:val="24"/>
          <w:szCs w:val="24"/>
        </w:rPr>
        <w:t>Concevoir les modèles du système (ex: modèles de processus, modèles de données, règles d’affaires)</w:t>
      </w:r>
    </w:p>
    <w:p w14:paraId="6EB8044F" w14:textId="065FC03A" w:rsidR="00F12D94" w:rsidRDefault="00F12D94" w:rsidP="00F12D94">
      <w:pPr>
        <w:pStyle w:val="ListParagraph"/>
        <w:tabs>
          <w:tab w:val="left" w:pos="900"/>
        </w:tabs>
        <w:rPr>
          <w:i/>
          <w:iCs/>
        </w:rPr>
      </w:pPr>
      <w:r>
        <w:rPr>
          <w:rFonts w:ascii="Times New Roman" w:hAnsi="Times New Roman" w:cs="Times New Roman"/>
          <w:sz w:val="24"/>
          <w:szCs w:val="24"/>
        </w:rPr>
        <w:t xml:space="preserve">Ex : </w:t>
      </w:r>
      <w:r w:rsidRPr="00F12D94">
        <w:rPr>
          <w:i/>
          <w:iCs/>
        </w:rPr>
        <w:t xml:space="preserve">Que sera la </w:t>
      </w:r>
      <w:r w:rsidRPr="00F12D94">
        <w:rPr>
          <w:b/>
          <w:bCs/>
          <w:i/>
          <w:iCs/>
        </w:rPr>
        <w:t>solution</w:t>
      </w:r>
      <w:r w:rsidRPr="00F12D94">
        <w:rPr>
          <w:i/>
          <w:iCs/>
        </w:rPr>
        <w:t xml:space="preserve"> et comment fonctionnera-t-elle?</w:t>
      </w:r>
    </w:p>
    <w:p w14:paraId="225E11E4" w14:textId="77777777" w:rsidR="00F12D94" w:rsidRDefault="00F12D94" w:rsidP="00F12D94">
      <w:pPr>
        <w:pStyle w:val="ListParagraph"/>
        <w:tabs>
          <w:tab w:val="left" w:pos="900"/>
        </w:tabs>
        <w:rPr>
          <w:i/>
          <w:iCs/>
        </w:rPr>
      </w:pPr>
    </w:p>
    <w:p w14:paraId="51AB76E6" w14:textId="77777777" w:rsidR="00F12D94" w:rsidRPr="00F12D94" w:rsidRDefault="00F12D94" w:rsidP="00F12D94">
      <w:pPr>
        <w:pStyle w:val="ListParagraph"/>
        <w:numPr>
          <w:ilvl w:val="0"/>
          <w:numId w:val="1"/>
        </w:numPr>
        <w:tabs>
          <w:tab w:val="left" w:pos="900"/>
        </w:tabs>
      </w:pPr>
      <w:r>
        <w:rPr>
          <w:rFonts w:ascii="Times New Roman" w:hAnsi="Times New Roman" w:cs="Times New Roman"/>
          <w:b/>
          <w:iCs/>
          <w:sz w:val="24"/>
        </w:rPr>
        <w:t>Élaboration</w:t>
      </w:r>
    </w:p>
    <w:p w14:paraId="541DD1B0" w14:textId="1BD4E6EB" w:rsidR="005724E3" w:rsidRPr="00F12D94" w:rsidRDefault="008751E6" w:rsidP="00F12D94">
      <w:pPr>
        <w:pStyle w:val="ListParagraph"/>
        <w:tabs>
          <w:tab w:val="left" w:pos="900"/>
        </w:tabs>
        <w:rPr>
          <w:rFonts w:ascii="Times New Roman" w:hAnsi="Times New Roman" w:cs="Times New Roman"/>
          <w:sz w:val="24"/>
        </w:rPr>
      </w:pPr>
      <w:r w:rsidRPr="00F12D94">
        <w:rPr>
          <w:rFonts w:ascii="Times New Roman" w:hAnsi="Times New Roman" w:cs="Times New Roman"/>
          <w:sz w:val="24"/>
        </w:rPr>
        <w:t>Élaborer l’architecture technique, la base de données, les applications</w:t>
      </w:r>
    </w:p>
    <w:p w14:paraId="5101C709" w14:textId="77777777" w:rsidR="00F12D94" w:rsidRPr="00F12D94" w:rsidRDefault="00F12D94" w:rsidP="00F12D94">
      <w:pPr>
        <w:pStyle w:val="ListParagraph"/>
        <w:tabs>
          <w:tab w:val="left" w:pos="900"/>
        </w:tabs>
      </w:pPr>
      <w:r>
        <w:rPr>
          <w:rFonts w:ascii="Times New Roman" w:hAnsi="Times New Roman" w:cs="Times New Roman"/>
          <w:sz w:val="24"/>
        </w:rPr>
        <w:t xml:space="preserve">ex : </w:t>
      </w:r>
      <w:r w:rsidRPr="00F12D94">
        <w:rPr>
          <w:i/>
          <w:iCs/>
        </w:rPr>
        <w:t xml:space="preserve">Passons à </w:t>
      </w:r>
      <w:r w:rsidRPr="00F12D94">
        <w:rPr>
          <w:b/>
          <w:bCs/>
          <w:i/>
          <w:iCs/>
        </w:rPr>
        <w:t>l’action</w:t>
      </w:r>
      <w:r w:rsidRPr="00F12D94">
        <w:rPr>
          <w:i/>
          <w:iCs/>
        </w:rPr>
        <w:t>! C’est le moment de transformer les plans et documents de conception en un système tangible!</w:t>
      </w:r>
    </w:p>
    <w:p w14:paraId="422E2241" w14:textId="6FE4D547" w:rsidR="00F12D94" w:rsidRDefault="00F12D94" w:rsidP="00F12D94">
      <w:pPr>
        <w:pStyle w:val="ListParagraph"/>
        <w:tabs>
          <w:tab w:val="left" w:pos="900"/>
        </w:tabs>
        <w:rPr>
          <w:rFonts w:ascii="Times New Roman" w:hAnsi="Times New Roman" w:cs="Times New Roman"/>
          <w:sz w:val="24"/>
        </w:rPr>
      </w:pPr>
    </w:p>
    <w:p w14:paraId="38D70179" w14:textId="04C5C40A" w:rsidR="00F12D94" w:rsidRPr="00F12D94" w:rsidRDefault="00F12D94" w:rsidP="00F12D94">
      <w:pPr>
        <w:pStyle w:val="ListParagraph"/>
        <w:numPr>
          <w:ilvl w:val="0"/>
          <w:numId w:val="1"/>
        </w:numPr>
        <w:tabs>
          <w:tab w:val="left" w:pos="900"/>
        </w:tabs>
        <w:rPr>
          <w:rFonts w:ascii="Times New Roman" w:hAnsi="Times New Roman" w:cs="Times New Roman"/>
          <w:sz w:val="24"/>
        </w:rPr>
      </w:pPr>
      <w:r>
        <w:rPr>
          <w:rFonts w:ascii="Times New Roman" w:hAnsi="Times New Roman" w:cs="Times New Roman"/>
          <w:b/>
          <w:sz w:val="24"/>
        </w:rPr>
        <w:t>Éssai</w:t>
      </w:r>
    </w:p>
    <w:p w14:paraId="31FE5BCC" w14:textId="17B1C831" w:rsidR="00F12D94" w:rsidRDefault="00F12D94" w:rsidP="00F12D94">
      <w:pPr>
        <w:pStyle w:val="ListParagraph"/>
        <w:tabs>
          <w:tab w:val="left" w:pos="900"/>
        </w:tabs>
        <w:rPr>
          <w:rFonts w:ascii="Times New Roman" w:hAnsi="Times New Roman" w:cs="Times New Roman"/>
          <w:sz w:val="24"/>
        </w:rPr>
      </w:pPr>
      <w:r>
        <w:rPr>
          <w:rFonts w:ascii="Times New Roman" w:hAnsi="Times New Roman" w:cs="Times New Roman"/>
          <w:sz w:val="24"/>
        </w:rPr>
        <w:t>Mettre le système à l’essai</w:t>
      </w:r>
    </w:p>
    <w:p w14:paraId="6275AFF7" w14:textId="77777777" w:rsidR="00F12D94" w:rsidRPr="00F12D94" w:rsidRDefault="00F12D94" w:rsidP="00F12D94">
      <w:pPr>
        <w:pStyle w:val="ListParagraph"/>
        <w:tabs>
          <w:tab w:val="left" w:pos="900"/>
        </w:tabs>
      </w:pPr>
      <w:r>
        <w:rPr>
          <w:rFonts w:ascii="Times New Roman" w:hAnsi="Times New Roman" w:cs="Times New Roman"/>
          <w:sz w:val="24"/>
        </w:rPr>
        <w:t xml:space="preserve">Ex : </w:t>
      </w:r>
      <w:r w:rsidRPr="00F12D94">
        <w:rPr>
          <w:i/>
          <w:iCs/>
        </w:rPr>
        <w:t>Est-ce que le système fonctionne selon les besoins que nous avons défini?</w:t>
      </w:r>
    </w:p>
    <w:p w14:paraId="1A59C856" w14:textId="26F4A833" w:rsidR="00F12D94" w:rsidRDefault="00F12D94" w:rsidP="00F12D94">
      <w:pPr>
        <w:pStyle w:val="ListParagraph"/>
        <w:tabs>
          <w:tab w:val="left" w:pos="900"/>
        </w:tabs>
        <w:rPr>
          <w:rFonts w:ascii="Times New Roman" w:hAnsi="Times New Roman" w:cs="Times New Roman"/>
          <w:sz w:val="24"/>
        </w:rPr>
      </w:pPr>
    </w:p>
    <w:p w14:paraId="0F5271BF" w14:textId="77777777" w:rsidR="00575B6A" w:rsidRPr="00575B6A" w:rsidRDefault="00F12D94" w:rsidP="00575B6A">
      <w:pPr>
        <w:pStyle w:val="ListParagraph"/>
        <w:numPr>
          <w:ilvl w:val="0"/>
          <w:numId w:val="1"/>
        </w:numPr>
        <w:tabs>
          <w:tab w:val="left" w:pos="900"/>
        </w:tabs>
        <w:rPr>
          <w:rFonts w:ascii="Times New Roman" w:hAnsi="Times New Roman" w:cs="Times New Roman"/>
          <w:sz w:val="24"/>
        </w:rPr>
      </w:pPr>
      <w:r>
        <w:rPr>
          <w:rFonts w:ascii="Times New Roman" w:hAnsi="Times New Roman" w:cs="Times New Roman"/>
          <w:b/>
          <w:sz w:val="24"/>
        </w:rPr>
        <w:t xml:space="preserve">Mise en </w:t>
      </w:r>
      <w:r w:rsidR="00575B6A">
        <w:rPr>
          <w:rFonts w:ascii="Times New Roman" w:hAnsi="Times New Roman" w:cs="Times New Roman"/>
          <w:b/>
          <w:sz w:val="24"/>
        </w:rPr>
        <w:t>œuvre</w:t>
      </w:r>
    </w:p>
    <w:p w14:paraId="700DA7A4" w14:textId="77777777" w:rsidR="00575B6A" w:rsidRDefault="008751E6" w:rsidP="00575B6A">
      <w:pPr>
        <w:pStyle w:val="ListParagraph"/>
        <w:tabs>
          <w:tab w:val="left" w:pos="900"/>
        </w:tabs>
        <w:rPr>
          <w:rFonts w:ascii="Times New Roman" w:hAnsi="Times New Roman" w:cs="Times New Roman"/>
          <w:sz w:val="24"/>
        </w:rPr>
      </w:pPr>
      <w:r w:rsidRPr="00575B6A">
        <w:rPr>
          <w:rFonts w:ascii="Times New Roman" w:hAnsi="Times New Roman" w:cs="Times New Roman"/>
          <w:sz w:val="24"/>
        </w:rPr>
        <w:t>Déploiement du système (4 stratégies)*</w:t>
      </w:r>
    </w:p>
    <w:p w14:paraId="21A4A164" w14:textId="4738FB4E" w:rsidR="005724E3" w:rsidRPr="00575B6A" w:rsidRDefault="008751E6" w:rsidP="00575B6A">
      <w:pPr>
        <w:pStyle w:val="ListParagraph"/>
        <w:tabs>
          <w:tab w:val="left" w:pos="900"/>
        </w:tabs>
        <w:rPr>
          <w:rFonts w:ascii="Times New Roman" w:hAnsi="Times New Roman" w:cs="Times New Roman"/>
          <w:sz w:val="24"/>
        </w:rPr>
      </w:pPr>
      <w:r w:rsidRPr="00575B6A">
        <w:rPr>
          <w:rFonts w:ascii="Times New Roman" w:hAnsi="Times New Roman" w:cs="Times New Roman"/>
          <w:sz w:val="24"/>
        </w:rPr>
        <w:t>Rédaction de la documentation et formation pour utilisateurs</w:t>
      </w:r>
    </w:p>
    <w:p w14:paraId="2D21BF5E" w14:textId="77777777" w:rsidR="00575B6A" w:rsidRPr="00575B6A" w:rsidRDefault="00575B6A" w:rsidP="00575B6A">
      <w:pPr>
        <w:pStyle w:val="ListParagraph"/>
        <w:tabs>
          <w:tab w:val="left" w:pos="900"/>
        </w:tabs>
      </w:pPr>
      <w:r>
        <w:rPr>
          <w:rFonts w:ascii="Times New Roman" w:hAnsi="Times New Roman" w:cs="Times New Roman"/>
          <w:sz w:val="24"/>
        </w:rPr>
        <w:t xml:space="preserve">Ex : </w:t>
      </w:r>
      <w:r w:rsidRPr="00575B6A">
        <w:rPr>
          <w:i/>
          <w:iCs/>
        </w:rPr>
        <w:t>C’est le lancement! Assurons-nous que les gestionnaires et utilisateurs du système ont l’information dont ils ont besoin.</w:t>
      </w:r>
    </w:p>
    <w:p w14:paraId="19DBB6E3" w14:textId="26E87395" w:rsidR="00575B6A" w:rsidRPr="00575B6A" w:rsidRDefault="00575B6A" w:rsidP="00575B6A">
      <w:pPr>
        <w:pStyle w:val="ListParagraph"/>
        <w:numPr>
          <w:ilvl w:val="0"/>
          <w:numId w:val="1"/>
        </w:numPr>
        <w:tabs>
          <w:tab w:val="left" w:pos="900"/>
        </w:tabs>
        <w:rPr>
          <w:rFonts w:ascii="Times New Roman" w:hAnsi="Times New Roman" w:cs="Times New Roman"/>
          <w:sz w:val="24"/>
        </w:rPr>
      </w:pPr>
      <w:r>
        <w:rPr>
          <w:rFonts w:ascii="Times New Roman" w:hAnsi="Times New Roman" w:cs="Times New Roman"/>
          <w:b/>
          <w:sz w:val="24"/>
        </w:rPr>
        <w:lastRenderedPageBreak/>
        <w:t>Entretien</w:t>
      </w:r>
    </w:p>
    <w:p w14:paraId="16DCA6FB" w14:textId="77777777" w:rsidR="00575B6A" w:rsidRPr="00575B6A" w:rsidRDefault="00575B6A" w:rsidP="00575B6A">
      <w:pPr>
        <w:pStyle w:val="ListParagraph"/>
        <w:tabs>
          <w:tab w:val="left" w:pos="900"/>
        </w:tabs>
        <w:rPr>
          <w:rFonts w:ascii="Times New Roman" w:hAnsi="Times New Roman" w:cs="Times New Roman"/>
          <w:sz w:val="24"/>
        </w:rPr>
      </w:pPr>
      <w:r w:rsidRPr="00575B6A">
        <w:rPr>
          <w:rFonts w:ascii="Times New Roman" w:hAnsi="Times New Roman" w:cs="Times New Roman"/>
          <w:sz w:val="24"/>
        </w:rPr>
        <w:t>Service de dépannage pour utilisateurs</w:t>
      </w:r>
    </w:p>
    <w:p w14:paraId="29FEB584" w14:textId="351972F7" w:rsidR="00575B6A" w:rsidRDefault="00575B6A" w:rsidP="00575B6A">
      <w:pPr>
        <w:pStyle w:val="ListParagraph"/>
        <w:tabs>
          <w:tab w:val="left" w:pos="900"/>
        </w:tabs>
        <w:rPr>
          <w:rFonts w:ascii="Times New Roman" w:hAnsi="Times New Roman" w:cs="Times New Roman"/>
          <w:sz w:val="24"/>
        </w:rPr>
      </w:pPr>
      <w:r w:rsidRPr="00575B6A">
        <w:rPr>
          <w:rFonts w:ascii="Times New Roman" w:hAnsi="Times New Roman" w:cs="Times New Roman"/>
          <w:sz w:val="24"/>
        </w:rPr>
        <w:t>Plan de maintenance et de modification</w:t>
      </w:r>
    </w:p>
    <w:p w14:paraId="1B592BB8" w14:textId="77777777" w:rsidR="00575B6A" w:rsidRPr="00575B6A" w:rsidRDefault="00575B6A" w:rsidP="00575B6A">
      <w:pPr>
        <w:pStyle w:val="ListParagraph"/>
        <w:tabs>
          <w:tab w:val="left" w:pos="900"/>
        </w:tabs>
      </w:pPr>
      <w:r>
        <w:rPr>
          <w:rFonts w:ascii="Times New Roman" w:hAnsi="Times New Roman" w:cs="Times New Roman"/>
          <w:sz w:val="24"/>
        </w:rPr>
        <w:t xml:space="preserve">Ex : </w:t>
      </w:r>
      <w:r w:rsidRPr="00575B6A">
        <w:rPr>
          <w:i/>
          <w:iCs/>
        </w:rPr>
        <w:t>Assurons-nous que le système continue de remplir nos besoins.</w:t>
      </w:r>
    </w:p>
    <w:p w14:paraId="2C5C495F" w14:textId="4AB4362F" w:rsidR="00575B6A" w:rsidRPr="00575B6A" w:rsidRDefault="00575B6A" w:rsidP="00575B6A">
      <w:pPr>
        <w:pStyle w:val="ListParagraph"/>
        <w:numPr>
          <w:ilvl w:val="2"/>
          <w:numId w:val="7"/>
        </w:numPr>
        <w:tabs>
          <w:tab w:val="left" w:pos="900"/>
        </w:tabs>
        <w:rPr>
          <w:rFonts w:ascii="Times New Roman" w:hAnsi="Times New Roman" w:cs="Times New Roman"/>
          <w:b/>
          <w:sz w:val="24"/>
        </w:rPr>
      </w:pPr>
      <w:r w:rsidRPr="00575B6A">
        <w:rPr>
          <w:rFonts w:ascii="Times New Roman" w:hAnsi="Times New Roman" w:cs="Times New Roman"/>
          <w:b/>
          <w:sz w:val="24"/>
        </w:rPr>
        <w:t>stratégies de mise en œuvre.</w:t>
      </w:r>
    </w:p>
    <w:p w14:paraId="33026D3A" w14:textId="48CAE9AF" w:rsidR="00575B6A" w:rsidRPr="00575B6A" w:rsidRDefault="00575B6A" w:rsidP="00575B6A">
      <w:pPr>
        <w:tabs>
          <w:tab w:val="left" w:pos="900"/>
        </w:tabs>
        <w:rPr>
          <w:rFonts w:ascii="Times New Roman" w:hAnsi="Times New Roman" w:cs="Times New Roman"/>
          <w:b/>
          <w:sz w:val="24"/>
        </w:rPr>
      </w:pPr>
      <w:r w:rsidRPr="00575B6A">
        <w:rPr>
          <w:rFonts w:ascii="Times New Roman" w:hAnsi="Times New Roman" w:cs="Times New Roman"/>
          <w:b/>
          <w:noProof/>
          <w:sz w:val="24"/>
          <w:lang w:eastAsia="fr-CA"/>
        </w:rPr>
        <w:drawing>
          <wp:inline distT="0" distB="0" distL="0" distR="0" wp14:anchorId="2B73B4AB" wp14:editId="35E8C165">
            <wp:extent cx="3507475" cy="2006221"/>
            <wp:effectExtent l="0" t="0" r="0" b="0"/>
            <wp:docPr id="7181"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524661" cy="2016051"/>
                    </a:xfrm>
                    <a:prstGeom prst="rect">
                      <a:avLst/>
                    </a:prstGeom>
                  </pic:spPr>
                </pic:pic>
              </a:graphicData>
            </a:graphic>
          </wp:inline>
        </w:drawing>
      </w:r>
    </w:p>
    <w:p w14:paraId="3EA6F0D9" w14:textId="77777777" w:rsidR="00575B6A" w:rsidRPr="00575B6A" w:rsidRDefault="00575B6A" w:rsidP="00575B6A">
      <w:pPr>
        <w:pStyle w:val="ListParagraph"/>
        <w:tabs>
          <w:tab w:val="left" w:pos="900"/>
        </w:tabs>
        <w:rPr>
          <w:rFonts w:ascii="Times New Roman" w:hAnsi="Times New Roman" w:cs="Times New Roman"/>
          <w:sz w:val="24"/>
        </w:rPr>
      </w:pPr>
    </w:p>
    <w:p w14:paraId="69487FE4" w14:textId="2969B5D1" w:rsidR="005724E3" w:rsidRPr="00575B6A" w:rsidRDefault="008751E6" w:rsidP="00BD7E1C">
      <w:pPr>
        <w:pStyle w:val="ListParagraph"/>
        <w:numPr>
          <w:ilvl w:val="0"/>
          <w:numId w:val="22"/>
        </w:numPr>
        <w:tabs>
          <w:tab w:val="left" w:pos="900"/>
        </w:tabs>
        <w:rPr>
          <w:rFonts w:ascii="Times New Roman" w:hAnsi="Times New Roman" w:cs="Times New Roman"/>
          <w:sz w:val="24"/>
          <w:szCs w:val="24"/>
        </w:rPr>
      </w:pPr>
      <w:r w:rsidRPr="00575B6A">
        <w:rPr>
          <w:rFonts w:ascii="Times New Roman" w:hAnsi="Times New Roman" w:cs="Times New Roman"/>
          <w:b/>
          <w:bCs/>
          <w:sz w:val="24"/>
          <w:szCs w:val="24"/>
        </w:rPr>
        <w:t>La stratégie en parallèle</w:t>
      </w:r>
      <w:r w:rsidRPr="00575B6A">
        <w:rPr>
          <w:rFonts w:ascii="Times New Roman" w:hAnsi="Times New Roman" w:cs="Times New Roman"/>
          <w:sz w:val="24"/>
          <w:szCs w:val="24"/>
        </w:rPr>
        <w:t xml:space="preserve"> implique que l’ancien système est en opération en parallèle avec le nouveau système, jusqu’à ce que ce dernier soit intégré dans l’organisation. Cette méthode est très coûteuse dû à la duplication des tâches et aux coûts d’opérations des deux systèmes. Par contre, elle réduit les risques lors de la transition car l’ancien système est toujours en place si des problèmes graves sont identifiés dans le nouveau système.</w:t>
      </w:r>
    </w:p>
    <w:p w14:paraId="1D5F3B27" w14:textId="77777777" w:rsidR="005724E3" w:rsidRPr="00575B6A" w:rsidRDefault="008751E6" w:rsidP="00BD7E1C">
      <w:pPr>
        <w:numPr>
          <w:ilvl w:val="0"/>
          <w:numId w:val="22"/>
        </w:numPr>
        <w:tabs>
          <w:tab w:val="left" w:pos="900"/>
        </w:tabs>
        <w:rPr>
          <w:rFonts w:ascii="Times New Roman" w:hAnsi="Times New Roman" w:cs="Times New Roman"/>
          <w:sz w:val="24"/>
          <w:szCs w:val="24"/>
        </w:rPr>
      </w:pPr>
      <w:r w:rsidRPr="00575B6A">
        <w:rPr>
          <w:rFonts w:ascii="Times New Roman" w:hAnsi="Times New Roman" w:cs="Times New Roman"/>
          <w:b/>
          <w:bCs/>
          <w:sz w:val="24"/>
          <w:szCs w:val="24"/>
        </w:rPr>
        <w:t>La stratégie de basculement directe</w:t>
      </w:r>
      <w:r w:rsidRPr="00575B6A">
        <w:rPr>
          <w:rFonts w:ascii="Times New Roman" w:hAnsi="Times New Roman" w:cs="Times New Roman"/>
          <w:sz w:val="24"/>
          <w:szCs w:val="24"/>
        </w:rPr>
        <w:t xml:space="preserve"> consiste à déclasser (arrêter) l’ancien système aussitôt que le nouveau est déployé. Cette stratégie est risquée et potentiellement plus coûteuse que la stratégie en parallèle si des problèmes graves sont découverts lors de l’implémentation. Elle convient par contre pour des plus petites applications qui ne sont pas cruciales au fonctionnement quotidien de l’organisation.</w:t>
      </w:r>
    </w:p>
    <w:p w14:paraId="696CFB2A" w14:textId="77777777" w:rsidR="005724E3" w:rsidRPr="00575B6A" w:rsidRDefault="008751E6" w:rsidP="00BD7E1C">
      <w:pPr>
        <w:numPr>
          <w:ilvl w:val="0"/>
          <w:numId w:val="22"/>
        </w:numPr>
        <w:tabs>
          <w:tab w:val="left" w:pos="900"/>
        </w:tabs>
        <w:rPr>
          <w:rFonts w:ascii="Times New Roman" w:hAnsi="Times New Roman" w:cs="Times New Roman"/>
          <w:sz w:val="24"/>
          <w:szCs w:val="24"/>
        </w:rPr>
      </w:pPr>
      <w:r w:rsidRPr="00575B6A">
        <w:rPr>
          <w:rFonts w:ascii="Times New Roman" w:hAnsi="Times New Roman" w:cs="Times New Roman"/>
          <w:b/>
          <w:bCs/>
          <w:sz w:val="24"/>
          <w:szCs w:val="24"/>
        </w:rPr>
        <w:t>La stratégie de projet pilote</w:t>
      </w:r>
      <w:r w:rsidRPr="00575B6A">
        <w:rPr>
          <w:rFonts w:ascii="Times New Roman" w:hAnsi="Times New Roman" w:cs="Times New Roman"/>
          <w:sz w:val="24"/>
          <w:szCs w:val="24"/>
        </w:rPr>
        <w:t xml:space="preserve"> consiste à déployer le système dans seulement une unité d’affaire ou une fonction de l’organisation afin de s’assurer de son bon fonctionnement avant de le déployer dans l’organisation toute entière.</w:t>
      </w:r>
    </w:p>
    <w:p w14:paraId="14EC7CB6" w14:textId="6525E2D6" w:rsidR="005724E3" w:rsidRDefault="008751E6" w:rsidP="00BD7E1C">
      <w:pPr>
        <w:numPr>
          <w:ilvl w:val="0"/>
          <w:numId w:val="22"/>
        </w:numPr>
        <w:tabs>
          <w:tab w:val="left" w:pos="900"/>
        </w:tabs>
        <w:rPr>
          <w:rFonts w:ascii="Times New Roman" w:hAnsi="Times New Roman" w:cs="Times New Roman"/>
          <w:sz w:val="24"/>
          <w:szCs w:val="24"/>
        </w:rPr>
      </w:pPr>
      <w:r w:rsidRPr="00575B6A">
        <w:rPr>
          <w:rFonts w:ascii="Times New Roman" w:hAnsi="Times New Roman" w:cs="Times New Roman"/>
          <w:b/>
          <w:bCs/>
          <w:sz w:val="24"/>
          <w:szCs w:val="24"/>
        </w:rPr>
        <w:t>La stratégie par étape</w:t>
      </w:r>
      <w:r w:rsidRPr="00575B6A">
        <w:rPr>
          <w:rFonts w:ascii="Times New Roman" w:hAnsi="Times New Roman" w:cs="Times New Roman"/>
          <w:sz w:val="24"/>
          <w:szCs w:val="24"/>
        </w:rPr>
        <w:t xml:space="preserve"> consiste à remplacer petit à petit l’ancien système par le nouveau, par groupe de fonctionnalité. Cette stratégie convient aux systèmes modulaires ou qui peuvent facilement être compartimentés.</w:t>
      </w:r>
    </w:p>
    <w:p w14:paraId="3E64B9B7" w14:textId="77777777" w:rsidR="00C506DE" w:rsidRDefault="00C506DE" w:rsidP="00C506DE">
      <w:pPr>
        <w:tabs>
          <w:tab w:val="left" w:pos="900"/>
        </w:tabs>
        <w:rPr>
          <w:rFonts w:ascii="Times New Roman" w:hAnsi="Times New Roman" w:cs="Times New Roman"/>
          <w:sz w:val="24"/>
          <w:szCs w:val="24"/>
        </w:rPr>
      </w:pPr>
    </w:p>
    <w:p w14:paraId="512268FB" w14:textId="77777777" w:rsidR="00C506DE" w:rsidRDefault="00C506DE" w:rsidP="00C506DE">
      <w:pPr>
        <w:tabs>
          <w:tab w:val="left" w:pos="900"/>
        </w:tabs>
        <w:rPr>
          <w:rFonts w:ascii="Times New Roman" w:hAnsi="Times New Roman" w:cs="Times New Roman"/>
          <w:sz w:val="24"/>
          <w:szCs w:val="24"/>
        </w:rPr>
      </w:pPr>
    </w:p>
    <w:p w14:paraId="2ECCC45A" w14:textId="77777777" w:rsidR="00C506DE" w:rsidRDefault="00C506DE" w:rsidP="00C506DE">
      <w:pPr>
        <w:tabs>
          <w:tab w:val="left" w:pos="900"/>
        </w:tabs>
        <w:rPr>
          <w:rFonts w:ascii="Times New Roman" w:hAnsi="Times New Roman" w:cs="Times New Roman"/>
          <w:sz w:val="24"/>
          <w:szCs w:val="24"/>
        </w:rPr>
      </w:pPr>
    </w:p>
    <w:p w14:paraId="7FE5A9FF" w14:textId="77777777" w:rsidR="00C506DE" w:rsidRDefault="00C506DE" w:rsidP="00C506DE">
      <w:pPr>
        <w:tabs>
          <w:tab w:val="left" w:pos="900"/>
        </w:tabs>
        <w:rPr>
          <w:rFonts w:ascii="Times New Roman" w:hAnsi="Times New Roman" w:cs="Times New Roman"/>
          <w:sz w:val="24"/>
          <w:szCs w:val="24"/>
        </w:rPr>
      </w:pPr>
    </w:p>
    <w:p w14:paraId="24EE3AE5" w14:textId="77777777" w:rsidR="00C506DE" w:rsidRDefault="00C506DE" w:rsidP="00C506DE">
      <w:pPr>
        <w:tabs>
          <w:tab w:val="left" w:pos="900"/>
        </w:tabs>
        <w:rPr>
          <w:rFonts w:ascii="Times New Roman" w:hAnsi="Times New Roman" w:cs="Times New Roman"/>
          <w:sz w:val="24"/>
          <w:szCs w:val="24"/>
        </w:rPr>
      </w:pPr>
    </w:p>
    <w:p w14:paraId="797C195C" w14:textId="28B78ECE" w:rsidR="00575B6A" w:rsidRDefault="00C506DE" w:rsidP="00C506DE">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Méthodologies de développement de système.</w:t>
      </w:r>
    </w:p>
    <w:p w14:paraId="2B98B18D" w14:textId="77777777" w:rsidR="005724E3" w:rsidRPr="00C506DE" w:rsidRDefault="008751E6" w:rsidP="00C506DE">
      <w:pPr>
        <w:tabs>
          <w:tab w:val="left" w:pos="900"/>
        </w:tabs>
        <w:rPr>
          <w:rFonts w:ascii="Times New Roman" w:hAnsi="Times New Roman" w:cs="Times New Roman"/>
          <w:sz w:val="24"/>
          <w:szCs w:val="24"/>
        </w:rPr>
      </w:pPr>
      <w:r w:rsidRPr="00C506DE">
        <w:rPr>
          <w:rFonts w:ascii="Times New Roman" w:hAnsi="Times New Roman" w:cs="Times New Roman"/>
          <w:sz w:val="24"/>
          <w:szCs w:val="24"/>
        </w:rPr>
        <w:t>Il existe plusieurs façons de procéder pour développer un SI, ou méthodologies:</w:t>
      </w:r>
    </w:p>
    <w:p w14:paraId="1BE046F1" w14:textId="78B7DF4A"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En cascade</w:t>
      </w:r>
    </w:p>
    <w:p w14:paraId="060E416E" w14:textId="4A303773"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Agile</w:t>
      </w:r>
    </w:p>
    <w:p w14:paraId="6BF0BD13" w14:textId="7EA45D98"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Développement rapide d’application</w:t>
      </w:r>
    </w:p>
    <w:p w14:paraId="0D9270E0" w14:textId="4CD50688"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Programmation extrême</w:t>
      </w:r>
    </w:p>
    <w:p w14:paraId="4600F54D" w14:textId="42A5161D"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Processus unifié rationnel</w:t>
      </w:r>
    </w:p>
    <w:p w14:paraId="2DCF6018" w14:textId="5B1DD682"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Gestion par sprints (scrum)</w:t>
      </w:r>
    </w:p>
    <w:p w14:paraId="07A63963" w14:textId="3C182E9D" w:rsidR="005724E3" w:rsidRPr="00C506DE"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Conception participative</w:t>
      </w:r>
    </w:p>
    <w:p w14:paraId="0EF43514" w14:textId="2088F639" w:rsidR="005724E3" w:rsidRDefault="008751E6" w:rsidP="00C506DE">
      <w:pPr>
        <w:pStyle w:val="ListParagraph"/>
        <w:numPr>
          <w:ilvl w:val="0"/>
          <w:numId w:val="1"/>
        </w:numPr>
        <w:tabs>
          <w:tab w:val="left" w:pos="900"/>
        </w:tabs>
        <w:rPr>
          <w:rFonts w:ascii="Times New Roman" w:hAnsi="Times New Roman" w:cs="Times New Roman"/>
          <w:sz w:val="24"/>
          <w:szCs w:val="24"/>
        </w:rPr>
      </w:pPr>
      <w:r w:rsidRPr="00C506DE">
        <w:rPr>
          <w:rFonts w:ascii="Times New Roman" w:hAnsi="Times New Roman" w:cs="Times New Roman"/>
          <w:sz w:val="24"/>
          <w:szCs w:val="24"/>
        </w:rPr>
        <w:t>Développement par l’utilisateur final</w:t>
      </w:r>
    </w:p>
    <w:p w14:paraId="76371432" w14:textId="77777777" w:rsidR="00C506DE" w:rsidRDefault="00C506DE" w:rsidP="00C506DE">
      <w:pPr>
        <w:tabs>
          <w:tab w:val="left" w:pos="900"/>
        </w:tabs>
        <w:rPr>
          <w:rFonts w:ascii="Times New Roman" w:hAnsi="Times New Roman" w:cs="Times New Roman"/>
          <w:b/>
          <w:sz w:val="24"/>
          <w:szCs w:val="24"/>
        </w:rPr>
      </w:pPr>
    </w:p>
    <w:p w14:paraId="5F806D25" w14:textId="77777777" w:rsidR="00C506DE" w:rsidRDefault="00C506DE" w:rsidP="00C506DE">
      <w:pPr>
        <w:tabs>
          <w:tab w:val="left" w:pos="900"/>
        </w:tabs>
        <w:rPr>
          <w:rFonts w:ascii="Times New Roman" w:hAnsi="Times New Roman" w:cs="Times New Roman"/>
          <w:b/>
          <w:sz w:val="24"/>
          <w:szCs w:val="24"/>
        </w:rPr>
      </w:pPr>
    </w:p>
    <w:p w14:paraId="4AED8382" w14:textId="77777777" w:rsidR="00C506DE" w:rsidRDefault="00C506DE" w:rsidP="00C506DE">
      <w:pPr>
        <w:tabs>
          <w:tab w:val="left" w:pos="900"/>
        </w:tabs>
        <w:rPr>
          <w:rFonts w:ascii="Times New Roman" w:hAnsi="Times New Roman" w:cs="Times New Roman"/>
          <w:b/>
          <w:sz w:val="24"/>
          <w:szCs w:val="24"/>
        </w:rPr>
      </w:pPr>
    </w:p>
    <w:p w14:paraId="2FD5605F" w14:textId="77777777" w:rsidR="00C506DE" w:rsidRDefault="00C506DE" w:rsidP="00C506DE">
      <w:pPr>
        <w:tabs>
          <w:tab w:val="left" w:pos="900"/>
        </w:tabs>
        <w:rPr>
          <w:rFonts w:ascii="Times New Roman" w:hAnsi="Times New Roman" w:cs="Times New Roman"/>
          <w:b/>
          <w:sz w:val="24"/>
          <w:szCs w:val="24"/>
        </w:rPr>
      </w:pPr>
    </w:p>
    <w:p w14:paraId="2E9DD7E1" w14:textId="77777777" w:rsidR="00C506DE" w:rsidRDefault="00C506DE" w:rsidP="00C506DE">
      <w:pPr>
        <w:tabs>
          <w:tab w:val="left" w:pos="900"/>
        </w:tabs>
        <w:rPr>
          <w:rFonts w:ascii="Times New Roman" w:hAnsi="Times New Roman" w:cs="Times New Roman"/>
          <w:b/>
          <w:sz w:val="24"/>
          <w:szCs w:val="24"/>
        </w:rPr>
      </w:pPr>
    </w:p>
    <w:p w14:paraId="6CA4794F" w14:textId="77777777" w:rsidR="00C506DE" w:rsidRDefault="00C506DE" w:rsidP="00C506DE">
      <w:pPr>
        <w:tabs>
          <w:tab w:val="left" w:pos="900"/>
        </w:tabs>
        <w:rPr>
          <w:rFonts w:ascii="Times New Roman" w:hAnsi="Times New Roman" w:cs="Times New Roman"/>
          <w:b/>
          <w:sz w:val="24"/>
          <w:szCs w:val="24"/>
        </w:rPr>
      </w:pPr>
    </w:p>
    <w:p w14:paraId="2351BB99" w14:textId="77777777" w:rsidR="00C506DE" w:rsidRDefault="00C506DE" w:rsidP="00C506DE">
      <w:pPr>
        <w:tabs>
          <w:tab w:val="left" w:pos="900"/>
        </w:tabs>
        <w:rPr>
          <w:rFonts w:ascii="Times New Roman" w:hAnsi="Times New Roman" w:cs="Times New Roman"/>
          <w:b/>
          <w:sz w:val="24"/>
          <w:szCs w:val="24"/>
        </w:rPr>
      </w:pPr>
    </w:p>
    <w:p w14:paraId="5D62A498" w14:textId="77777777" w:rsidR="00C506DE" w:rsidRDefault="00C506DE" w:rsidP="00C506DE">
      <w:pPr>
        <w:tabs>
          <w:tab w:val="left" w:pos="900"/>
        </w:tabs>
        <w:rPr>
          <w:rFonts w:ascii="Times New Roman" w:hAnsi="Times New Roman" w:cs="Times New Roman"/>
          <w:b/>
          <w:sz w:val="24"/>
          <w:szCs w:val="24"/>
        </w:rPr>
      </w:pPr>
    </w:p>
    <w:p w14:paraId="468962CA" w14:textId="77777777" w:rsidR="00C506DE" w:rsidRDefault="00C506DE" w:rsidP="00C506DE">
      <w:pPr>
        <w:tabs>
          <w:tab w:val="left" w:pos="900"/>
        </w:tabs>
        <w:rPr>
          <w:rFonts w:ascii="Times New Roman" w:hAnsi="Times New Roman" w:cs="Times New Roman"/>
          <w:b/>
          <w:sz w:val="24"/>
          <w:szCs w:val="24"/>
        </w:rPr>
      </w:pPr>
    </w:p>
    <w:p w14:paraId="4BAEA71B" w14:textId="77777777" w:rsidR="00C506DE" w:rsidRDefault="00C506DE" w:rsidP="00C506DE">
      <w:pPr>
        <w:tabs>
          <w:tab w:val="left" w:pos="900"/>
        </w:tabs>
        <w:rPr>
          <w:rFonts w:ascii="Times New Roman" w:hAnsi="Times New Roman" w:cs="Times New Roman"/>
          <w:b/>
          <w:sz w:val="24"/>
          <w:szCs w:val="24"/>
        </w:rPr>
      </w:pPr>
    </w:p>
    <w:p w14:paraId="68E6BFA6" w14:textId="77777777" w:rsidR="00C506DE" w:rsidRDefault="00C506DE" w:rsidP="00C506DE">
      <w:pPr>
        <w:tabs>
          <w:tab w:val="left" w:pos="900"/>
        </w:tabs>
        <w:rPr>
          <w:rFonts w:ascii="Times New Roman" w:hAnsi="Times New Roman" w:cs="Times New Roman"/>
          <w:b/>
          <w:sz w:val="24"/>
          <w:szCs w:val="24"/>
        </w:rPr>
      </w:pPr>
    </w:p>
    <w:p w14:paraId="4AE2627E" w14:textId="77777777" w:rsidR="00C506DE" w:rsidRDefault="00C506DE" w:rsidP="00C506DE">
      <w:pPr>
        <w:tabs>
          <w:tab w:val="left" w:pos="900"/>
        </w:tabs>
        <w:rPr>
          <w:rFonts w:ascii="Times New Roman" w:hAnsi="Times New Roman" w:cs="Times New Roman"/>
          <w:b/>
          <w:sz w:val="24"/>
          <w:szCs w:val="24"/>
        </w:rPr>
      </w:pPr>
    </w:p>
    <w:p w14:paraId="376F3ABE" w14:textId="77777777" w:rsidR="00C506DE" w:rsidRDefault="00C506DE" w:rsidP="00C506DE">
      <w:pPr>
        <w:tabs>
          <w:tab w:val="left" w:pos="900"/>
        </w:tabs>
        <w:rPr>
          <w:rFonts w:ascii="Times New Roman" w:hAnsi="Times New Roman" w:cs="Times New Roman"/>
          <w:b/>
          <w:sz w:val="24"/>
          <w:szCs w:val="24"/>
        </w:rPr>
      </w:pPr>
    </w:p>
    <w:p w14:paraId="04A30E0C" w14:textId="77777777" w:rsidR="00C506DE" w:rsidRDefault="00C506DE" w:rsidP="00C506DE">
      <w:pPr>
        <w:tabs>
          <w:tab w:val="left" w:pos="900"/>
        </w:tabs>
        <w:rPr>
          <w:rFonts w:ascii="Times New Roman" w:hAnsi="Times New Roman" w:cs="Times New Roman"/>
          <w:b/>
          <w:sz w:val="24"/>
          <w:szCs w:val="24"/>
        </w:rPr>
      </w:pPr>
    </w:p>
    <w:p w14:paraId="0FC36C1B" w14:textId="77777777" w:rsidR="00C506DE" w:rsidRDefault="00C506DE" w:rsidP="00C506DE">
      <w:pPr>
        <w:tabs>
          <w:tab w:val="left" w:pos="900"/>
        </w:tabs>
        <w:rPr>
          <w:rFonts w:ascii="Times New Roman" w:hAnsi="Times New Roman" w:cs="Times New Roman"/>
          <w:b/>
          <w:sz w:val="24"/>
          <w:szCs w:val="24"/>
        </w:rPr>
      </w:pPr>
    </w:p>
    <w:p w14:paraId="2687FEA5" w14:textId="77777777" w:rsidR="00C506DE" w:rsidRDefault="00C506DE" w:rsidP="00C506DE">
      <w:pPr>
        <w:tabs>
          <w:tab w:val="left" w:pos="900"/>
        </w:tabs>
        <w:rPr>
          <w:rFonts w:ascii="Times New Roman" w:hAnsi="Times New Roman" w:cs="Times New Roman"/>
          <w:b/>
          <w:sz w:val="24"/>
          <w:szCs w:val="24"/>
        </w:rPr>
      </w:pPr>
    </w:p>
    <w:p w14:paraId="301B96F1" w14:textId="77777777" w:rsidR="00C506DE" w:rsidRDefault="00C506DE" w:rsidP="00C506DE">
      <w:pPr>
        <w:tabs>
          <w:tab w:val="left" w:pos="900"/>
        </w:tabs>
        <w:rPr>
          <w:rFonts w:ascii="Times New Roman" w:hAnsi="Times New Roman" w:cs="Times New Roman"/>
          <w:b/>
          <w:sz w:val="24"/>
          <w:szCs w:val="24"/>
        </w:rPr>
      </w:pPr>
    </w:p>
    <w:p w14:paraId="493F0551" w14:textId="77777777" w:rsidR="00C506DE" w:rsidRDefault="00C506DE" w:rsidP="00C506DE">
      <w:pPr>
        <w:tabs>
          <w:tab w:val="left" w:pos="900"/>
        </w:tabs>
        <w:rPr>
          <w:rFonts w:ascii="Times New Roman" w:hAnsi="Times New Roman" w:cs="Times New Roman"/>
          <w:b/>
          <w:sz w:val="24"/>
          <w:szCs w:val="24"/>
        </w:rPr>
      </w:pPr>
    </w:p>
    <w:p w14:paraId="6D801164" w14:textId="77777777" w:rsidR="00C506DE" w:rsidRDefault="00C506DE" w:rsidP="00C506DE">
      <w:pPr>
        <w:tabs>
          <w:tab w:val="left" w:pos="900"/>
        </w:tabs>
        <w:rPr>
          <w:rFonts w:ascii="Times New Roman" w:hAnsi="Times New Roman" w:cs="Times New Roman"/>
          <w:b/>
          <w:sz w:val="24"/>
          <w:szCs w:val="24"/>
        </w:rPr>
      </w:pPr>
    </w:p>
    <w:p w14:paraId="4C224DF4" w14:textId="77777777" w:rsidR="00C506DE" w:rsidRDefault="00C506DE" w:rsidP="00C506DE">
      <w:pPr>
        <w:tabs>
          <w:tab w:val="left" w:pos="900"/>
        </w:tabs>
        <w:rPr>
          <w:rFonts w:ascii="Times New Roman" w:hAnsi="Times New Roman" w:cs="Times New Roman"/>
          <w:b/>
          <w:sz w:val="24"/>
          <w:szCs w:val="24"/>
        </w:rPr>
      </w:pPr>
    </w:p>
    <w:p w14:paraId="756BFC1B" w14:textId="77777777" w:rsidR="00C506DE" w:rsidRDefault="00C506DE" w:rsidP="00C506DE">
      <w:pPr>
        <w:tabs>
          <w:tab w:val="left" w:pos="900"/>
        </w:tabs>
        <w:rPr>
          <w:rFonts w:ascii="Times New Roman" w:hAnsi="Times New Roman" w:cs="Times New Roman"/>
          <w:b/>
          <w:sz w:val="24"/>
          <w:szCs w:val="24"/>
        </w:rPr>
      </w:pPr>
    </w:p>
    <w:p w14:paraId="21F4703E" w14:textId="0BB9E3FC" w:rsidR="00C506DE" w:rsidRPr="00C506DE" w:rsidRDefault="00C506DE" w:rsidP="00C506DE">
      <w:pPr>
        <w:tabs>
          <w:tab w:val="left" w:pos="900"/>
        </w:tabs>
        <w:rPr>
          <w:rFonts w:ascii="Times New Roman" w:hAnsi="Times New Roman" w:cs="Times New Roman"/>
          <w:b/>
          <w:sz w:val="24"/>
          <w:szCs w:val="24"/>
        </w:rPr>
      </w:pPr>
      <w:r w:rsidRPr="00C506DE">
        <w:rPr>
          <w:rFonts w:ascii="Times New Roman" w:hAnsi="Times New Roman" w:cs="Times New Roman"/>
          <w:b/>
          <w:sz w:val="24"/>
          <w:szCs w:val="24"/>
        </w:rPr>
        <w:lastRenderedPageBreak/>
        <w:t>1.</w:t>
      </w:r>
      <w:r>
        <w:rPr>
          <w:rFonts w:ascii="Times New Roman" w:hAnsi="Times New Roman" w:cs="Times New Roman"/>
          <w:b/>
          <w:sz w:val="24"/>
          <w:szCs w:val="24"/>
        </w:rPr>
        <w:t xml:space="preserve">   </w:t>
      </w:r>
      <w:r w:rsidRPr="00C506DE">
        <w:rPr>
          <w:rFonts w:ascii="Times New Roman" w:hAnsi="Times New Roman" w:cs="Times New Roman"/>
          <w:b/>
          <w:sz w:val="24"/>
          <w:szCs w:val="24"/>
        </w:rPr>
        <w:t>En cascade traditionelle.</w:t>
      </w:r>
    </w:p>
    <w:p w14:paraId="56D301F5" w14:textId="3174E7B1" w:rsidR="005724E3" w:rsidRPr="00C506DE" w:rsidRDefault="008751E6" w:rsidP="00C506DE">
      <w:pPr>
        <w:rPr>
          <w:rFonts w:ascii="Times New Roman" w:hAnsi="Times New Roman" w:cs="Times New Roman"/>
          <w:sz w:val="24"/>
        </w:rPr>
      </w:pPr>
      <w:r w:rsidRPr="00C506DE">
        <w:rPr>
          <w:rFonts w:ascii="Times New Roman" w:hAnsi="Times New Roman" w:cs="Times New Roman"/>
          <w:sz w:val="24"/>
        </w:rPr>
        <w:t>Méthodologie la plus ancienne, la mieux connue</w:t>
      </w:r>
      <w:r w:rsidR="00C506DE" w:rsidRPr="00C506DE">
        <w:rPr>
          <w:rFonts w:ascii="Times New Roman" w:hAnsi="Times New Roman" w:cs="Times New Roman"/>
          <w:sz w:val="24"/>
        </w:rPr>
        <w:t xml:space="preserve"> / </w:t>
      </w:r>
      <w:r w:rsidRPr="00C506DE">
        <w:rPr>
          <w:rFonts w:ascii="Times New Roman" w:hAnsi="Times New Roman" w:cs="Times New Roman"/>
          <w:sz w:val="24"/>
        </w:rPr>
        <w:t>Procédé séquentiel</w:t>
      </w:r>
      <w:r w:rsidR="00C506DE" w:rsidRPr="00C506DE">
        <w:rPr>
          <w:rFonts w:ascii="Times New Roman" w:hAnsi="Times New Roman" w:cs="Times New Roman"/>
          <w:sz w:val="24"/>
        </w:rPr>
        <w:t xml:space="preserve"> / </w:t>
      </w:r>
      <w:r w:rsidRPr="00C506DE">
        <w:rPr>
          <w:rFonts w:ascii="Times New Roman" w:hAnsi="Times New Roman" w:cs="Times New Roman"/>
          <w:sz w:val="24"/>
        </w:rPr>
        <w:t>Produit de chaque phase devient l’intrant de la suivante</w:t>
      </w:r>
    </w:p>
    <w:p w14:paraId="57749670" w14:textId="77777777" w:rsidR="00C506DE" w:rsidRPr="00C506DE" w:rsidRDefault="00C506DE" w:rsidP="00C506DE">
      <w:pPr>
        <w:tabs>
          <w:tab w:val="left" w:pos="900"/>
        </w:tabs>
        <w:rPr>
          <w:rFonts w:ascii="Times New Roman" w:hAnsi="Times New Roman" w:cs="Times New Roman"/>
          <w:sz w:val="24"/>
        </w:rPr>
      </w:pPr>
      <w:r w:rsidRPr="00C506DE">
        <w:rPr>
          <w:rFonts w:ascii="Times New Roman" w:hAnsi="Times New Roman" w:cs="Times New Roman"/>
          <w:sz w:val="24"/>
        </w:rPr>
        <w:t>Ex : Le taux de succès des projets</w:t>
      </w:r>
    </w:p>
    <w:p w14:paraId="4B1DA5E1" w14:textId="20D4C7F2" w:rsidR="00C506DE" w:rsidRDefault="00C506DE" w:rsidP="00C506DE">
      <w:pPr>
        <w:tabs>
          <w:tab w:val="left" w:pos="900"/>
        </w:tabs>
        <w:rPr>
          <w:rFonts w:ascii="Times New Roman" w:hAnsi="Times New Roman" w:cs="Times New Roman"/>
          <w:sz w:val="24"/>
        </w:rPr>
      </w:pPr>
      <w:r w:rsidRPr="00C506DE">
        <w:rPr>
          <w:rFonts w:ascii="Times New Roman" w:hAnsi="Times New Roman" w:cs="Times New Roman"/>
          <w:sz w:val="24"/>
        </w:rPr>
        <w:t>d’élaboration de logiciels qui font appel à cette approche est d’environ 10 % (1 sur 10).</w:t>
      </w:r>
    </w:p>
    <w:p w14:paraId="5BF68D38" w14:textId="1C949442" w:rsidR="009B6A7B" w:rsidRDefault="00C506DE" w:rsidP="00C506DE">
      <w:pPr>
        <w:tabs>
          <w:tab w:val="left" w:pos="900"/>
        </w:tabs>
        <w:rPr>
          <w:rFonts w:ascii="Times New Roman" w:hAnsi="Times New Roman" w:cs="Times New Roman"/>
          <w:sz w:val="24"/>
        </w:rPr>
      </w:pPr>
      <w:r w:rsidRPr="00C506DE">
        <w:rPr>
          <w:rFonts w:ascii="Times New Roman" w:hAnsi="Times New Roman" w:cs="Times New Roman"/>
          <w:noProof/>
          <w:sz w:val="24"/>
          <w:lang w:eastAsia="fr-CA"/>
        </w:rPr>
        <w:drawing>
          <wp:inline distT="0" distB="0" distL="0" distR="0" wp14:anchorId="14D65723" wp14:editId="0CD81522">
            <wp:extent cx="5911103" cy="2424223"/>
            <wp:effectExtent l="0" t="0" r="0" b="0"/>
            <wp:docPr id="7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65" cstate="print"/>
                    <a:srcRect/>
                    <a:stretch>
                      <a:fillRect/>
                    </a:stretch>
                  </pic:blipFill>
                  <pic:spPr bwMode="auto">
                    <a:xfrm>
                      <a:off x="0" y="0"/>
                      <a:ext cx="5954877" cy="2442175"/>
                    </a:xfrm>
                    <a:prstGeom prst="rect">
                      <a:avLst/>
                    </a:prstGeom>
                    <a:noFill/>
                    <a:ln w="9525">
                      <a:noFill/>
                      <a:miter lim="800000"/>
                      <a:headEnd/>
                      <a:tailEnd/>
                    </a:ln>
                  </pic:spPr>
                </pic:pic>
              </a:graphicData>
            </a:graphic>
          </wp:inline>
        </w:drawing>
      </w:r>
    </w:p>
    <w:p w14:paraId="0B086592" w14:textId="1DC77258" w:rsidR="009B6A7B" w:rsidRDefault="009B6A7B" w:rsidP="00C506DE">
      <w:pPr>
        <w:tabs>
          <w:tab w:val="left" w:pos="900"/>
        </w:tabs>
        <w:rPr>
          <w:rFonts w:ascii="Times New Roman" w:hAnsi="Times New Roman" w:cs="Times New Roman"/>
          <w:sz w:val="24"/>
        </w:rPr>
      </w:pPr>
      <w:r>
        <w:rPr>
          <w:rFonts w:ascii="Times New Roman" w:hAnsi="Times New Roman" w:cs="Times New Roman"/>
          <w:sz w:val="24"/>
        </w:rPr>
        <w:t>Difficultés liées à la méthodologie en cascade.</w:t>
      </w:r>
    </w:p>
    <w:p w14:paraId="476A971E" w14:textId="52CE436B" w:rsidR="00B46486" w:rsidRPr="00B46486" w:rsidRDefault="00C506DE" w:rsidP="009B6A7B">
      <w:pPr>
        <w:tabs>
          <w:tab w:val="left" w:pos="900"/>
        </w:tabs>
        <w:rPr>
          <w:rFonts w:ascii="Times New Roman" w:hAnsi="Times New Roman" w:cs="Times New Roman"/>
          <w:sz w:val="24"/>
        </w:rPr>
      </w:pPr>
      <w:r w:rsidRPr="00C506DE">
        <w:rPr>
          <w:rFonts w:ascii="Times New Roman" w:hAnsi="Times New Roman" w:cs="Times New Roman"/>
          <w:noProof/>
          <w:sz w:val="24"/>
          <w:lang w:eastAsia="fr-CA"/>
        </w:rPr>
        <w:drawing>
          <wp:inline distT="0" distB="0" distL="0" distR="0" wp14:anchorId="24AF8C25" wp14:editId="47E5958D">
            <wp:extent cx="5943600" cy="2849526"/>
            <wp:effectExtent l="0" t="0" r="0" b="825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66" cstate="print"/>
                    <a:srcRect/>
                    <a:stretch>
                      <a:fillRect/>
                    </a:stretch>
                  </pic:blipFill>
                  <pic:spPr bwMode="auto">
                    <a:xfrm>
                      <a:off x="0" y="0"/>
                      <a:ext cx="5951366" cy="2853249"/>
                    </a:xfrm>
                    <a:prstGeom prst="rect">
                      <a:avLst/>
                    </a:prstGeom>
                    <a:noFill/>
                    <a:ln w="9525">
                      <a:noFill/>
                      <a:miter lim="800000"/>
                      <a:headEnd/>
                      <a:tailEnd/>
                    </a:ln>
                  </pic:spPr>
                </pic:pic>
              </a:graphicData>
            </a:graphic>
          </wp:inline>
        </w:drawing>
      </w:r>
    </w:p>
    <w:p w14:paraId="2D594BA7" w14:textId="2A6031FE" w:rsidR="00F12D94" w:rsidRDefault="009B6A7B" w:rsidP="009B6A7B">
      <w:pPr>
        <w:tabs>
          <w:tab w:val="left" w:pos="900"/>
        </w:tabs>
        <w:rPr>
          <w:rFonts w:ascii="Times New Roman" w:hAnsi="Times New Roman" w:cs="Times New Roman"/>
          <w:sz w:val="24"/>
          <w:szCs w:val="24"/>
        </w:rPr>
      </w:pPr>
      <w:r>
        <w:rPr>
          <w:rFonts w:ascii="Times New Roman" w:hAnsi="Times New Roman" w:cs="Times New Roman"/>
          <w:sz w:val="24"/>
          <w:szCs w:val="24"/>
        </w:rPr>
        <w:t>Ex : voir PP slide 17.</w:t>
      </w:r>
    </w:p>
    <w:p w14:paraId="2F3342D4" w14:textId="419281C2" w:rsidR="009B6A7B" w:rsidRDefault="009B6A7B" w:rsidP="009B6A7B">
      <w:pPr>
        <w:tabs>
          <w:tab w:val="left" w:pos="900"/>
        </w:tabs>
        <w:rPr>
          <w:rFonts w:ascii="Times New Roman" w:hAnsi="Times New Roman" w:cs="Times New Roman"/>
          <w:sz w:val="24"/>
          <w:szCs w:val="24"/>
        </w:rPr>
      </w:pPr>
    </w:p>
    <w:p w14:paraId="2C88BA55" w14:textId="3844C9A1" w:rsidR="00B46486" w:rsidRDefault="00B46486" w:rsidP="009B6A7B">
      <w:pPr>
        <w:tabs>
          <w:tab w:val="left" w:pos="900"/>
        </w:tabs>
        <w:rPr>
          <w:rFonts w:ascii="Times New Roman" w:hAnsi="Times New Roman" w:cs="Times New Roman"/>
          <w:sz w:val="24"/>
          <w:szCs w:val="24"/>
        </w:rPr>
      </w:pPr>
    </w:p>
    <w:p w14:paraId="41F7FF07" w14:textId="77777777" w:rsidR="00B46486" w:rsidRPr="004D0920" w:rsidRDefault="00B46486" w:rsidP="009B6A7B">
      <w:pPr>
        <w:tabs>
          <w:tab w:val="left" w:pos="900"/>
        </w:tabs>
        <w:rPr>
          <w:rFonts w:ascii="Times New Roman" w:hAnsi="Times New Roman" w:cs="Times New Roman"/>
          <w:sz w:val="24"/>
          <w:szCs w:val="24"/>
        </w:rPr>
      </w:pPr>
    </w:p>
    <w:p w14:paraId="3F052D40" w14:textId="77777777" w:rsidR="009B6A7B" w:rsidRDefault="009B6A7B" w:rsidP="009B6A7B">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2. Méthodes agiles</w:t>
      </w:r>
    </w:p>
    <w:p w14:paraId="344361BF" w14:textId="25E23611" w:rsidR="005724E3" w:rsidRPr="009B6A7B" w:rsidRDefault="009B6A7B" w:rsidP="009B6A7B">
      <w:pPr>
        <w:tabs>
          <w:tab w:val="left" w:pos="900"/>
        </w:tabs>
        <w:rPr>
          <w:rFonts w:ascii="Times New Roman" w:hAnsi="Times New Roman" w:cs="Times New Roman"/>
          <w:b/>
          <w:sz w:val="24"/>
          <w:szCs w:val="24"/>
        </w:rPr>
      </w:pPr>
      <w:r>
        <w:rPr>
          <w:rFonts w:ascii="Times New Roman" w:hAnsi="Times New Roman" w:cs="Times New Roman"/>
          <w:b/>
          <w:sz w:val="24"/>
          <w:szCs w:val="24"/>
        </w:rPr>
        <w:t xml:space="preserve">- </w:t>
      </w:r>
      <w:r w:rsidR="008751E6" w:rsidRPr="009B6A7B">
        <w:rPr>
          <w:rFonts w:ascii="Times New Roman" w:hAnsi="Times New Roman" w:cs="Times New Roman"/>
          <w:sz w:val="24"/>
          <w:szCs w:val="24"/>
        </w:rPr>
        <w:t xml:space="preserve">Une méthode agile vise à satisfaire la clientèle au moyen de la </w:t>
      </w:r>
      <w:r w:rsidR="008751E6" w:rsidRPr="009B6A7B">
        <w:rPr>
          <w:rFonts w:ascii="Times New Roman" w:hAnsi="Times New Roman" w:cs="Times New Roman"/>
          <w:b/>
          <w:bCs/>
          <w:sz w:val="24"/>
          <w:szCs w:val="24"/>
        </w:rPr>
        <w:t>livraison rapide et continue de composantes</w:t>
      </w:r>
      <w:r w:rsidR="008751E6" w:rsidRPr="009B6A7B">
        <w:rPr>
          <w:rFonts w:ascii="Times New Roman" w:hAnsi="Times New Roman" w:cs="Times New Roman"/>
          <w:sz w:val="24"/>
          <w:szCs w:val="24"/>
        </w:rPr>
        <w:t xml:space="preserve"> utiles de logiciels, élaborées selon un processus itératif</w:t>
      </w:r>
    </w:p>
    <w:p w14:paraId="1809BC26" w14:textId="3566B32E" w:rsidR="005724E3" w:rsidRPr="009B6A7B" w:rsidRDefault="009B6A7B" w:rsidP="009B6A7B">
      <w:pPr>
        <w:tabs>
          <w:tab w:val="left" w:pos="900"/>
        </w:tabs>
        <w:rPr>
          <w:rFonts w:ascii="Times New Roman" w:hAnsi="Times New Roman" w:cs="Times New Roman"/>
          <w:sz w:val="24"/>
          <w:szCs w:val="24"/>
        </w:rPr>
      </w:pPr>
      <w:r>
        <w:rPr>
          <w:rFonts w:ascii="Times New Roman" w:hAnsi="Times New Roman" w:cs="Times New Roman"/>
          <w:sz w:val="24"/>
          <w:szCs w:val="24"/>
        </w:rPr>
        <w:t xml:space="preserve">- Un </w:t>
      </w:r>
      <w:r w:rsidR="008751E6" w:rsidRPr="009B6A7B">
        <w:rPr>
          <w:rFonts w:ascii="Times New Roman" w:hAnsi="Times New Roman" w:cs="Times New Roman"/>
          <w:sz w:val="24"/>
          <w:szCs w:val="24"/>
        </w:rPr>
        <w:t xml:space="preserve">projet agile détermine les </w:t>
      </w:r>
      <w:r w:rsidR="008751E6" w:rsidRPr="009B6A7B">
        <w:rPr>
          <w:rFonts w:ascii="Times New Roman" w:hAnsi="Times New Roman" w:cs="Times New Roman"/>
          <w:b/>
          <w:bCs/>
          <w:sz w:val="24"/>
          <w:szCs w:val="24"/>
        </w:rPr>
        <w:t>exigences les plus minimales possibles</w:t>
      </w:r>
      <w:r w:rsidR="008751E6" w:rsidRPr="009B6A7B">
        <w:rPr>
          <w:rFonts w:ascii="Times New Roman" w:hAnsi="Times New Roman" w:cs="Times New Roman"/>
          <w:sz w:val="24"/>
          <w:szCs w:val="24"/>
        </w:rPr>
        <w:t xml:space="preserve"> et les transforment en produit utilisable</w:t>
      </w:r>
    </w:p>
    <w:p w14:paraId="7FFE1FC6" w14:textId="1DA38655" w:rsidR="005724E3" w:rsidRDefault="009B6A7B" w:rsidP="009B6A7B">
      <w:pPr>
        <w:tabs>
          <w:tab w:val="left" w:pos="900"/>
        </w:tabs>
        <w:rPr>
          <w:rFonts w:ascii="Times New Roman" w:hAnsi="Times New Roman" w:cs="Times New Roman"/>
          <w:sz w:val="24"/>
          <w:szCs w:val="24"/>
        </w:rPr>
      </w:pPr>
      <w:r>
        <w:rPr>
          <w:rFonts w:ascii="Times New Roman" w:hAnsi="Times New Roman" w:cs="Times New Roman"/>
          <w:b/>
          <w:bCs/>
          <w:sz w:val="24"/>
          <w:szCs w:val="24"/>
        </w:rPr>
        <w:t xml:space="preserve">- </w:t>
      </w:r>
      <w:r w:rsidR="008751E6" w:rsidRPr="009B6A7B">
        <w:rPr>
          <w:rFonts w:ascii="Times New Roman" w:hAnsi="Times New Roman" w:cs="Times New Roman"/>
          <w:b/>
          <w:bCs/>
          <w:sz w:val="24"/>
          <w:szCs w:val="24"/>
        </w:rPr>
        <w:t>Développement itératif</w:t>
      </w:r>
      <w:r w:rsidR="008751E6" w:rsidRPr="009B6A7B">
        <w:rPr>
          <w:rFonts w:ascii="Times New Roman" w:hAnsi="Times New Roman" w:cs="Times New Roman"/>
          <w:sz w:val="24"/>
          <w:szCs w:val="24"/>
        </w:rPr>
        <w:t>: série de très petits projets</w:t>
      </w:r>
      <w:r>
        <w:rPr>
          <w:rFonts w:ascii="Times New Roman" w:hAnsi="Times New Roman" w:cs="Times New Roman"/>
          <w:sz w:val="24"/>
          <w:szCs w:val="24"/>
        </w:rPr>
        <w:t>. T</w:t>
      </w:r>
      <w:r w:rsidR="008751E6" w:rsidRPr="009B6A7B">
        <w:rPr>
          <w:rFonts w:ascii="Times New Roman" w:hAnsi="Times New Roman" w:cs="Times New Roman"/>
          <w:sz w:val="24"/>
          <w:szCs w:val="24"/>
        </w:rPr>
        <w:t>aux de succès de 65%</w:t>
      </w:r>
    </w:p>
    <w:p w14:paraId="25652660" w14:textId="36503FA9" w:rsidR="009B6A7B" w:rsidRPr="009B6A7B" w:rsidRDefault="009B6A7B" w:rsidP="009B6A7B">
      <w:pPr>
        <w:tabs>
          <w:tab w:val="left" w:pos="900"/>
        </w:tabs>
        <w:rPr>
          <w:rFonts w:ascii="Times New Roman" w:hAnsi="Times New Roman" w:cs="Times New Roman"/>
          <w:sz w:val="24"/>
          <w:szCs w:val="24"/>
        </w:rPr>
      </w:pPr>
      <w:r w:rsidRPr="009B6A7B">
        <w:rPr>
          <w:rFonts w:ascii="Times New Roman" w:hAnsi="Times New Roman" w:cs="Times New Roman"/>
          <w:noProof/>
          <w:sz w:val="24"/>
          <w:szCs w:val="24"/>
          <w:lang w:eastAsia="fr-CA"/>
        </w:rPr>
        <w:drawing>
          <wp:inline distT="0" distB="0" distL="0" distR="0" wp14:anchorId="3FA706A5" wp14:editId="5294484C">
            <wp:extent cx="5942018" cy="1148316"/>
            <wp:effectExtent l="0" t="0" r="1905" b="0"/>
            <wp:docPr id="7183" name="Content Placeholder 5" descr="Screen Shot 2016-03-03 at 15.24.35.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Screen Shot 2016-03-03 at 15.24.35.png"/>
                    <pic:cNvPicPr>
                      <a:picLocks noGrp="1" noChangeAspect="1"/>
                    </pic:cNvPicPr>
                  </pic:nvPicPr>
                  <pic:blipFill>
                    <a:blip r:embed="rId67" cstate="print">
                      <a:extLst>
                        <a:ext uri="{28A0092B-C50C-407E-A947-70E740481C1C}">
                          <a14:useLocalDpi xmlns:a14="http://schemas.microsoft.com/office/drawing/2010/main" val="0"/>
                        </a:ext>
                      </a:extLst>
                    </a:blip>
                    <a:srcRect t="-32635" b="-32635"/>
                    <a:stretch>
                      <a:fillRect/>
                    </a:stretch>
                  </pic:blipFill>
                  <pic:spPr>
                    <a:xfrm>
                      <a:off x="0" y="0"/>
                      <a:ext cx="5997806" cy="1159097"/>
                    </a:xfrm>
                    <a:prstGeom prst="rect">
                      <a:avLst/>
                    </a:prstGeom>
                  </pic:spPr>
                </pic:pic>
              </a:graphicData>
            </a:graphic>
          </wp:inline>
        </w:drawing>
      </w:r>
    </w:p>
    <w:p w14:paraId="1DAAB5CB" w14:textId="77777777" w:rsidR="009B6A7B" w:rsidRPr="009B6A7B" w:rsidRDefault="009B6A7B" w:rsidP="009B6A7B">
      <w:pPr>
        <w:tabs>
          <w:tab w:val="left" w:pos="900"/>
        </w:tabs>
        <w:rPr>
          <w:rFonts w:ascii="Times New Roman" w:hAnsi="Times New Roman" w:cs="Times New Roman"/>
          <w:sz w:val="24"/>
          <w:szCs w:val="24"/>
        </w:rPr>
      </w:pPr>
    </w:p>
    <w:p w14:paraId="430E96C0" w14:textId="3941B5A2" w:rsidR="00F12D94" w:rsidRDefault="009B6A7B"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t>Limites des méthodes agiles.</w:t>
      </w:r>
    </w:p>
    <w:p w14:paraId="45B794FE" w14:textId="77777777" w:rsidR="005724E3" w:rsidRPr="009B6A7B" w:rsidRDefault="008751E6" w:rsidP="009B6A7B">
      <w:pPr>
        <w:numPr>
          <w:ilvl w:val="0"/>
          <w:numId w:val="1"/>
        </w:numPr>
        <w:tabs>
          <w:tab w:val="left" w:pos="900"/>
        </w:tabs>
        <w:rPr>
          <w:rFonts w:ascii="Times New Roman" w:hAnsi="Times New Roman" w:cs="Times New Roman"/>
          <w:sz w:val="24"/>
          <w:szCs w:val="24"/>
        </w:rPr>
      </w:pPr>
      <w:r w:rsidRPr="009B6A7B">
        <w:rPr>
          <w:rFonts w:ascii="Times New Roman" w:hAnsi="Times New Roman" w:cs="Times New Roman"/>
          <w:sz w:val="24"/>
          <w:szCs w:val="24"/>
        </w:rPr>
        <w:t xml:space="preserve">Malgré la flexibilité et la qualité que peuvent offrir les méthodes agiles, elles sont </w:t>
      </w:r>
      <w:r w:rsidRPr="009B6A7B">
        <w:rPr>
          <w:rFonts w:ascii="Times New Roman" w:hAnsi="Times New Roman" w:cs="Times New Roman"/>
          <w:bCs/>
          <w:sz w:val="24"/>
          <w:szCs w:val="24"/>
        </w:rPr>
        <w:t xml:space="preserve">parfois perçues comme inadéquates pour les systèmes à grande échelle. </w:t>
      </w:r>
    </w:p>
    <w:p w14:paraId="331DD234" w14:textId="0D790DBF" w:rsidR="009B6A7B" w:rsidRPr="009B6A7B" w:rsidRDefault="008751E6" w:rsidP="009B6A7B">
      <w:pPr>
        <w:numPr>
          <w:ilvl w:val="0"/>
          <w:numId w:val="1"/>
        </w:numPr>
        <w:tabs>
          <w:tab w:val="left" w:pos="900"/>
        </w:tabs>
        <w:rPr>
          <w:rFonts w:ascii="Times New Roman" w:hAnsi="Times New Roman" w:cs="Times New Roman"/>
          <w:sz w:val="24"/>
          <w:szCs w:val="24"/>
        </w:rPr>
      </w:pPr>
      <w:r w:rsidRPr="009B6A7B">
        <w:rPr>
          <w:rFonts w:ascii="Times New Roman" w:hAnsi="Times New Roman" w:cs="Times New Roman"/>
          <w:sz w:val="24"/>
          <w:szCs w:val="24"/>
        </w:rPr>
        <w:t xml:space="preserve">De plus, les processus fluides de ces </w:t>
      </w:r>
      <w:r w:rsidRPr="009B6A7B">
        <w:rPr>
          <w:rFonts w:ascii="Times New Roman" w:hAnsi="Times New Roman" w:cs="Times New Roman"/>
          <w:bCs/>
          <w:sz w:val="24"/>
          <w:szCs w:val="24"/>
        </w:rPr>
        <w:t>méthodes peuvent être difficiles à comprendre et à bien appliquer</w:t>
      </w:r>
      <w:r w:rsidRPr="009B6A7B">
        <w:rPr>
          <w:rFonts w:ascii="Times New Roman" w:hAnsi="Times New Roman" w:cs="Times New Roman"/>
          <w:sz w:val="24"/>
          <w:szCs w:val="24"/>
        </w:rPr>
        <w:t xml:space="preserve">, menant à des projets désignés comme « agiles » qui ne mènent pas aux résultats escomptés. </w:t>
      </w:r>
    </w:p>
    <w:p w14:paraId="5909F3A8" w14:textId="6046502B" w:rsidR="009B6A7B" w:rsidRPr="009B6A7B" w:rsidRDefault="009B6A7B" w:rsidP="009B6A7B">
      <w:pPr>
        <w:tabs>
          <w:tab w:val="left" w:pos="900"/>
        </w:tabs>
        <w:rPr>
          <w:rFonts w:ascii="Times New Roman" w:hAnsi="Times New Roman" w:cs="Times New Roman"/>
          <w:sz w:val="24"/>
          <w:szCs w:val="24"/>
        </w:rPr>
      </w:pPr>
      <w:r>
        <w:rPr>
          <w:rFonts w:ascii="Times New Roman" w:hAnsi="Times New Roman" w:cs="Times New Roman"/>
          <w:b/>
          <w:sz w:val="24"/>
          <w:szCs w:val="24"/>
        </w:rPr>
        <w:t xml:space="preserve">3. </w:t>
      </w:r>
      <w:r w:rsidRPr="009B6A7B">
        <w:rPr>
          <w:rFonts w:ascii="Times New Roman" w:hAnsi="Times New Roman" w:cs="Times New Roman"/>
          <w:b/>
          <w:sz w:val="24"/>
          <w:szCs w:val="24"/>
        </w:rPr>
        <w:t xml:space="preserve"> Méthodologie de développement rapide d’applications.</w:t>
      </w:r>
    </w:p>
    <w:p w14:paraId="52FE3EED" w14:textId="5E52C9AB" w:rsidR="005724E3" w:rsidRPr="009B6A7B" w:rsidRDefault="009B6A7B" w:rsidP="009B6A7B">
      <w:pPr>
        <w:tabs>
          <w:tab w:val="left" w:pos="900"/>
        </w:tabs>
        <w:rPr>
          <w:rFonts w:ascii="Times New Roman" w:hAnsi="Times New Roman" w:cs="Times New Roman"/>
          <w:sz w:val="24"/>
          <w:szCs w:val="24"/>
        </w:rPr>
      </w:pPr>
      <w:r>
        <w:rPr>
          <w:rFonts w:ascii="Times New Roman" w:hAnsi="Times New Roman" w:cs="Times New Roman"/>
          <w:sz w:val="24"/>
          <w:szCs w:val="24"/>
        </w:rPr>
        <w:t xml:space="preserve">- </w:t>
      </w:r>
      <w:r w:rsidR="008751E6" w:rsidRPr="009B6A7B">
        <w:rPr>
          <w:rFonts w:ascii="Times New Roman" w:hAnsi="Times New Roman" w:cs="Times New Roman"/>
          <w:sz w:val="24"/>
          <w:szCs w:val="24"/>
        </w:rPr>
        <w:t>Aussi appelée « </w:t>
      </w:r>
      <w:r w:rsidR="008751E6" w:rsidRPr="009B6A7B">
        <w:rPr>
          <w:rFonts w:ascii="Times New Roman" w:hAnsi="Times New Roman" w:cs="Times New Roman"/>
          <w:b/>
          <w:bCs/>
          <w:sz w:val="24"/>
          <w:szCs w:val="24"/>
        </w:rPr>
        <w:t>prototypage rapide</w:t>
      </w:r>
      <w:r w:rsidR="008751E6" w:rsidRPr="009B6A7B">
        <w:rPr>
          <w:rFonts w:ascii="Times New Roman" w:hAnsi="Times New Roman" w:cs="Times New Roman"/>
          <w:sz w:val="24"/>
          <w:szCs w:val="24"/>
        </w:rPr>
        <w:t> »</w:t>
      </w:r>
    </w:p>
    <w:p w14:paraId="7EC0E79B" w14:textId="52FC4FBC" w:rsidR="005724E3" w:rsidRPr="009B6A7B" w:rsidRDefault="009B6A7B" w:rsidP="009B6A7B">
      <w:pPr>
        <w:tabs>
          <w:tab w:val="left" w:pos="900"/>
        </w:tabs>
        <w:ind w:left="1440"/>
        <w:rPr>
          <w:rFonts w:ascii="Times New Roman" w:hAnsi="Times New Roman" w:cs="Times New Roman"/>
          <w:sz w:val="24"/>
          <w:szCs w:val="24"/>
        </w:rPr>
      </w:pPr>
      <w:r>
        <w:rPr>
          <w:rFonts w:ascii="Times New Roman" w:hAnsi="Times New Roman" w:cs="Times New Roman"/>
          <w:sz w:val="24"/>
          <w:szCs w:val="24"/>
        </w:rPr>
        <w:t xml:space="preserve">- </w:t>
      </w:r>
      <w:r w:rsidR="008751E6" w:rsidRPr="009B6A7B">
        <w:rPr>
          <w:rFonts w:ascii="Times New Roman" w:hAnsi="Times New Roman" w:cs="Times New Roman"/>
          <w:sz w:val="24"/>
          <w:szCs w:val="24"/>
        </w:rPr>
        <w:t>Axée sur la grande</w:t>
      </w:r>
      <w:r w:rsidR="008751E6" w:rsidRPr="009B6A7B">
        <w:rPr>
          <w:rFonts w:ascii="Times New Roman" w:hAnsi="Times New Roman" w:cs="Times New Roman"/>
          <w:b/>
          <w:bCs/>
          <w:sz w:val="24"/>
          <w:szCs w:val="24"/>
        </w:rPr>
        <w:t xml:space="preserve"> participation des utilisateurs </w:t>
      </w:r>
      <w:r w:rsidR="008751E6" w:rsidRPr="009B6A7B">
        <w:rPr>
          <w:rFonts w:ascii="Times New Roman" w:hAnsi="Times New Roman" w:cs="Times New Roman"/>
          <w:sz w:val="24"/>
          <w:szCs w:val="24"/>
        </w:rPr>
        <w:t>à la construction rapide et évolutive de prototypes fonctionnels d’une système</w:t>
      </w:r>
    </w:p>
    <w:p w14:paraId="1F19F908" w14:textId="6058D6A1" w:rsidR="005724E3" w:rsidRDefault="009B6A7B" w:rsidP="009B6A7B">
      <w:pPr>
        <w:tabs>
          <w:tab w:val="left" w:pos="900"/>
        </w:tabs>
        <w:ind w:left="1440"/>
        <w:rPr>
          <w:rFonts w:ascii="Times New Roman" w:hAnsi="Times New Roman" w:cs="Times New Roman"/>
          <w:sz w:val="24"/>
          <w:szCs w:val="24"/>
        </w:rPr>
      </w:pPr>
      <w:r>
        <w:rPr>
          <w:rFonts w:ascii="Times New Roman" w:hAnsi="Times New Roman" w:cs="Times New Roman"/>
          <w:b/>
          <w:bCs/>
          <w:sz w:val="24"/>
          <w:szCs w:val="24"/>
        </w:rPr>
        <w:t xml:space="preserve">- </w:t>
      </w:r>
      <w:r w:rsidR="008751E6" w:rsidRPr="009B6A7B">
        <w:rPr>
          <w:rFonts w:ascii="Times New Roman" w:hAnsi="Times New Roman" w:cs="Times New Roman"/>
          <w:b/>
          <w:bCs/>
          <w:sz w:val="24"/>
          <w:szCs w:val="24"/>
        </w:rPr>
        <w:t>Prototype</w:t>
      </w:r>
      <w:r w:rsidR="008751E6" w:rsidRPr="009B6A7B">
        <w:rPr>
          <w:rFonts w:ascii="Times New Roman" w:hAnsi="Times New Roman" w:cs="Times New Roman"/>
          <w:sz w:val="24"/>
          <w:szCs w:val="24"/>
        </w:rPr>
        <w:t>: représentation ou modèle de travail à petite échelle des besoins d’utilisateurs</w:t>
      </w:r>
      <w:r>
        <w:rPr>
          <w:rFonts w:ascii="Times New Roman" w:hAnsi="Times New Roman" w:cs="Times New Roman"/>
          <w:sz w:val="24"/>
          <w:szCs w:val="24"/>
        </w:rPr>
        <w:t xml:space="preserve">. </w:t>
      </w:r>
      <w:r w:rsidR="008751E6" w:rsidRPr="009B6A7B">
        <w:rPr>
          <w:rFonts w:ascii="Times New Roman" w:hAnsi="Times New Roman" w:cs="Times New Roman"/>
          <w:sz w:val="24"/>
          <w:szCs w:val="24"/>
        </w:rPr>
        <w:t xml:space="preserve">Élément essentiel de la </w:t>
      </w:r>
      <w:r w:rsidR="008751E6" w:rsidRPr="009B6A7B">
        <w:rPr>
          <w:rFonts w:ascii="Times New Roman" w:hAnsi="Times New Roman" w:cs="Times New Roman"/>
          <w:b/>
          <w:bCs/>
          <w:sz w:val="24"/>
          <w:szCs w:val="24"/>
        </w:rPr>
        <w:t xml:space="preserve">phase d’analyse </w:t>
      </w:r>
      <w:r w:rsidR="008751E6" w:rsidRPr="009B6A7B">
        <w:rPr>
          <w:rFonts w:ascii="Times New Roman" w:hAnsi="Times New Roman" w:cs="Times New Roman"/>
          <w:sz w:val="24"/>
          <w:szCs w:val="24"/>
        </w:rPr>
        <w:t>dans cette méthodologie</w:t>
      </w:r>
    </w:p>
    <w:p w14:paraId="4B2EC344" w14:textId="5EA0DEFF" w:rsidR="009B6A7B" w:rsidRDefault="009B6A7B" w:rsidP="009B6A7B">
      <w:pPr>
        <w:tabs>
          <w:tab w:val="left" w:pos="900"/>
        </w:tabs>
        <w:rPr>
          <w:rFonts w:ascii="Times New Roman" w:hAnsi="Times New Roman" w:cs="Times New Roman"/>
          <w:sz w:val="24"/>
          <w:szCs w:val="24"/>
        </w:rPr>
      </w:pPr>
      <w:r w:rsidRPr="009B6A7B">
        <w:rPr>
          <w:rFonts w:ascii="Times New Roman" w:hAnsi="Times New Roman" w:cs="Times New Roman"/>
          <w:noProof/>
          <w:sz w:val="24"/>
          <w:szCs w:val="24"/>
          <w:lang w:eastAsia="fr-CA"/>
        </w:rPr>
        <w:drawing>
          <wp:inline distT="0" distB="0" distL="0" distR="0" wp14:anchorId="5C97D711" wp14:editId="6EEFE18E">
            <wp:extent cx="5935644" cy="2105246"/>
            <wp:effectExtent l="0" t="0" r="8255" b="0"/>
            <wp:docPr id="7184" name="Content Placeholder 5" descr="Screen Shot 2016-03-05 at 21.59.47.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Screen Shot 2016-03-05 at 21.59.47.png"/>
                    <pic:cNvPicPr>
                      <a:picLocks noGrp="1" noChangeAspect="1"/>
                    </pic:cNvPicPr>
                  </pic:nvPicPr>
                  <pic:blipFill>
                    <a:blip r:embed="rId68" cstate="print">
                      <a:extLst>
                        <a:ext uri="{28A0092B-C50C-407E-A947-70E740481C1C}">
                          <a14:useLocalDpi xmlns:a14="http://schemas.microsoft.com/office/drawing/2010/main" val="0"/>
                        </a:ext>
                      </a:extLst>
                    </a:blip>
                    <a:srcRect t="-35699" b="-35699"/>
                    <a:stretch>
                      <a:fillRect/>
                    </a:stretch>
                  </pic:blipFill>
                  <pic:spPr>
                    <a:xfrm>
                      <a:off x="0" y="0"/>
                      <a:ext cx="6068480" cy="2152360"/>
                    </a:xfrm>
                    <a:prstGeom prst="rect">
                      <a:avLst/>
                    </a:prstGeom>
                  </pic:spPr>
                </pic:pic>
              </a:graphicData>
            </a:graphic>
          </wp:inline>
        </w:drawing>
      </w:r>
    </w:p>
    <w:p w14:paraId="1F5A0228" w14:textId="7ED33DC1" w:rsidR="009B6A7B" w:rsidRPr="009B6A7B" w:rsidRDefault="009B6A7B" w:rsidP="009B6A7B">
      <w:pPr>
        <w:tabs>
          <w:tab w:val="left" w:pos="900"/>
        </w:tabs>
        <w:rPr>
          <w:rFonts w:ascii="Times New Roman" w:hAnsi="Times New Roman" w:cs="Times New Roman"/>
          <w:b/>
          <w:sz w:val="24"/>
          <w:szCs w:val="24"/>
        </w:rPr>
      </w:pPr>
      <w:r w:rsidRPr="009B6A7B">
        <w:rPr>
          <w:rFonts w:ascii="Times New Roman" w:hAnsi="Times New Roman" w:cs="Times New Roman"/>
          <w:b/>
          <w:bCs/>
          <w:sz w:val="24"/>
          <w:szCs w:val="24"/>
        </w:rPr>
        <w:lastRenderedPageBreak/>
        <w:t>4</w:t>
      </w:r>
      <w:r w:rsidRPr="009B6A7B">
        <w:rPr>
          <w:rFonts w:ascii="Times New Roman" w:hAnsi="Times New Roman" w:cs="Times New Roman"/>
          <w:b/>
          <w:sz w:val="24"/>
          <w:szCs w:val="24"/>
        </w:rPr>
        <w:t>.</w:t>
      </w:r>
      <w:r>
        <w:rPr>
          <w:rFonts w:ascii="Times New Roman" w:hAnsi="Times New Roman" w:cs="Times New Roman"/>
          <w:b/>
          <w:sz w:val="24"/>
          <w:szCs w:val="24"/>
        </w:rPr>
        <w:t xml:space="preserve"> </w:t>
      </w:r>
      <w:r w:rsidRPr="009B6A7B">
        <w:rPr>
          <w:rFonts w:ascii="Times New Roman" w:hAnsi="Times New Roman" w:cs="Times New Roman"/>
          <w:b/>
          <w:sz w:val="24"/>
          <w:szCs w:val="24"/>
        </w:rPr>
        <w:t>Méthodologie de programmation extrême.</w:t>
      </w:r>
      <w:r>
        <w:rPr>
          <w:rFonts w:ascii="Times New Roman" w:hAnsi="Times New Roman" w:cs="Times New Roman"/>
          <w:b/>
          <w:sz w:val="24"/>
          <w:szCs w:val="24"/>
        </w:rPr>
        <w:t xml:space="preserve"> (XP en anglais)</w:t>
      </w:r>
    </w:p>
    <w:p w14:paraId="5004F56D" w14:textId="1BF64C76" w:rsidR="005724E3" w:rsidRPr="009B6A7B" w:rsidRDefault="009B6A7B" w:rsidP="009B6A7B">
      <w:pPr>
        <w:ind w:left="720"/>
        <w:rPr>
          <w:rFonts w:ascii="Times New Roman" w:hAnsi="Times New Roman" w:cs="Times New Roman"/>
          <w:sz w:val="24"/>
        </w:rPr>
      </w:pPr>
      <w:r>
        <w:rPr>
          <w:rFonts w:ascii="Times New Roman" w:hAnsi="Times New Roman" w:cs="Times New Roman"/>
          <w:sz w:val="24"/>
        </w:rPr>
        <w:t xml:space="preserve">- </w:t>
      </w:r>
      <w:r w:rsidR="008751E6" w:rsidRPr="009B6A7B">
        <w:rPr>
          <w:rFonts w:ascii="Times New Roman" w:hAnsi="Times New Roman" w:cs="Times New Roman"/>
          <w:sz w:val="24"/>
        </w:rPr>
        <w:t xml:space="preserve">Fractionne un projet en </w:t>
      </w:r>
      <w:r w:rsidR="008751E6" w:rsidRPr="009B6A7B">
        <w:rPr>
          <w:rFonts w:ascii="Times New Roman" w:hAnsi="Times New Roman" w:cs="Times New Roman"/>
          <w:b/>
          <w:bCs/>
          <w:sz w:val="24"/>
        </w:rPr>
        <w:t xml:space="preserve">phases très brèves </w:t>
      </w:r>
      <w:r w:rsidR="008751E6" w:rsidRPr="009B6A7B">
        <w:rPr>
          <w:rFonts w:ascii="Times New Roman" w:hAnsi="Times New Roman" w:cs="Times New Roman"/>
          <w:sz w:val="24"/>
        </w:rPr>
        <w:t>que les développeurs doivent achever avant de passer à la phase suivante</w:t>
      </w:r>
    </w:p>
    <w:p w14:paraId="6948438B" w14:textId="7835903B" w:rsidR="005724E3" w:rsidRPr="009B6A7B" w:rsidRDefault="009B6A7B" w:rsidP="009B6A7B">
      <w:pPr>
        <w:ind w:left="720"/>
        <w:rPr>
          <w:rFonts w:ascii="Times New Roman" w:hAnsi="Times New Roman" w:cs="Times New Roman"/>
          <w:sz w:val="24"/>
        </w:rPr>
      </w:pPr>
      <w:r>
        <w:rPr>
          <w:rFonts w:ascii="Times New Roman" w:hAnsi="Times New Roman" w:cs="Times New Roman"/>
          <w:sz w:val="24"/>
        </w:rPr>
        <w:t xml:space="preserve">- </w:t>
      </w:r>
      <w:r w:rsidR="008751E6" w:rsidRPr="009B6A7B">
        <w:rPr>
          <w:rFonts w:ascii="Times New Roman" w:hAnsi="Times New Roman" w:cs="Times New Roman"/>
          <w:sz w:val="24"/>
        </w:rPr>
        <w:t xml:space="preserve">Favorise la communication et la </w:t>
      </w:r>
      <w:r w:rsidR="008751E6" w:rsidRPr="009B6A7B">
        <w:rPr>
          <w:rFonts w:ascii="Times New Roman" w:hAnsi="Times New Roman" w:cs="Times New Roman"/>
          <w:b/>
          <w:bCs/>
          <w:sz w:val="24"/>
        </w:rPr>
        <w:t>rétroaction rapide</w:t>
      </w:r>
    </w:p>
    <w:p w14:paraId="14540962" w14:textId="0ABEA82C" w:rsidR="005724E3" w:rsidRPr="009B6A7B" w:rsidRDefault="009B6A7B" w:rsidP="009B6A7B">
      <w:pPr>
        <w:ind w:left="720"/>
        <w:rPr>
          <w:rFonts w:ascii="Times New Roman" w:hAnsi="Times New Roman" w:cs="Times New Roman"/>
          <w:sz w:val="24"/>
        </w:rPr>
      </w:pPr>
      <w:r>
        <w:rPr>
          <w:rFonts w:ascii="Times New Roman" w:hAnsi="Times New Roman" w:cs="Times New Roman"/>
          <w:sz w:val="24"/>
        </w:rPr>
        <w:t xml:space="preserve">- </w:t>
      </w:r>
      <w:r w:rsidR="008751E6" w:rsidRPr="009B6A7B">
        <w:rPr>
          <w:rFonts w:ascii="Times New Roman" w:hAnsi="Times New Roman" w:cs="Times New Roman"/>
          <w:sz w:val="24"/>
        </w:rPr>
        <w:t xml:space="preserve">Clients et développeurs font partie d’une </w:t>
      </w:r>
      <w:r w:rsidR="008751E6" w:rsidRPr="009B6A7B">
        <w:rPr>
          <w:rFonts w:ascii="Times New Roman" w:hAnsi="Times New Roman" w:cs="Times New Roman"/>
          <w:b/>
          <w:bCs/>
          <w:sz w:val="24"/>
        </w:rPr>
        <w:t>équipe</w:t>
      </w:r>
      <w:r w:rsidR="008751E6" w:rsidRPr="009B6A7B">
        <w:rPr>
          <w:rFonts w:ascii="Times New Roman" w:hAnsi="Times New Roman" w:cs="Times New Roman"/>
          <w:sz w:val="24"/>
        </w:rPr>
        <w:t xml:space="preserve"> s’efforçant de produire des logiciels de grande qualité</w:t>
      </w:r>
    </w:p>
    <w:p w14:paraId="76F8BEED" w14:textId="3CDAD801" w:rsidR="005724E3" w:rsidRDefault="009B6A7B" w:rsidP="009B6A7B">
      <w:pPr>
        <w:ind w:left="720"/>
        <w:rPr>
          <w:rFonts w:ascii="Times New Roman" w:hAnsi="Times New Roman" w:cs="Times New Roman"/>
          <w:sz w:val="24"/>
        </w:rPr>
      </w:pPr>
      <w:r>
        <w:rPr>
          <w:rFonts w:ascii="Times New Roman" w:hAnsi="Times New Roman" w:cs="Times New Roman"/>
          <w:sz w:val="24"/>
        </w:rPr>
        <w:t xml:space="preserve">- </w:t>
      </w:r>
      <w:r w:rsidR="008751E6" w:rsidRPr="009B6A7B">
        <w:rPr>
          <w:rFonts w:ascii="Times New Roman" w:hAnsi="Times New Roman" w:cs="Times New Roman"/>
          <w:sz w:val="24"/>
        </w:rPr>
        <w:t xml:space="preserve">Met l’accent sur la satisfaction de la clientèle et autorise les développeurs à </w:t>
      </w:r>
      <w:r w:rsidR="008751E6" w:rsidRPr="009B6A7B">
        <w:rPr>
          <w:rFonts w:ascii="Times New Roman" w:hAnsi="Times New Roman" w:cs="Times New Roman"/>
          <w:b/>
          <w:bCs/>
          <w:sz w:val="24"/>
        </w:rPr>
        <w:t xml:space="preserve">répondre aux exigences changeantes </w:t>
      </w:r>
      <w:r w:rsidR="008751E6" w:rsidRPr="009B6A7B">
        <w:rPr>
          <w:rFonts w:ascii="Times New Roman" w:hAnsi="Times New Roman" w:cs="Times New Roman"/>
          <w:sz w:val="24"/>
        </w:rPr>
        <w:t>des clients, même à la fin du CVES</w:t>
      </w:r>
      <w:r>
        <w:rPr>
          <w:rFonts w:ascii="Times New Roman" w:hAnsi="Times New Roman" w:cs="Times New Roman"/>
          <w:sz w:val="24"/>
        </w:rPr>
        <w:t>.</w:t>
      </w:r>
    </w:p>
    <w:p w14:paraId="19F8FA4C" w14:textId="77777777" w:rsidR="005724E3" w:rsidRPr="009B6A7B" w:rsidRDefault="008751E6" w:rsidP="00BD7E1C">
      <w:pPr>
        <w:numPr>
          <w:ilvl w:val="0"/>
          <w:numId w:val="23"/>
        </w:numPr>
        <w:rPr>
          <w:rFonts w:ascii="Times New Roman" w:hAnsi="Times New Roman" w:cs="Times New Roman"/>
          <w:sz w:val="24"/>
        </w:rPr>
      </w:pPr>
      <w:r w:rsidRPr="009B6A7B">
        <w:rPr>
          <w:rFonts w:ascii="Times New Roman" w:hAnsi="Times New Roman" w:cs="Times New Roman"/>
          <w:sz w:val="24"/>
        </w:rPr>
        <w:t>Comprend 4 parties</w:t>
      </w:r>
    </w:p>
    <w:p w14:paraId="7FA6F598" w14:textId="7F57F69D" w:rsidR="005724E3" w:rsidRPr="002A3F57" w:rsidRDefault="008751E6" w:rsidP="002A3F57">
      <w:pPr>
        <w:pStyle w:val="ListParagraph"/>
        <w:numPr>
          <w:ilvl w:val="0"/>
          <w:numId w:val="1"/>
        </w:numPr>
        <w:rPr>
          <w:rFonts w:ascii="Times New Roman" w:hAnsi="Times New Roman" w:cs="Times New Roman"/>
          <w:sz w:val="24"/>
        </w:rPr>
      </w:pPr>
      <w:r w:rsidRPr="002A3F57">
        <w:rPr>
          <w:rFonts w:ascii="Times New Roman" w:hAnsi="Times New Roman" w:cs="Times New Roman"/>
          <w:b/>
          <w:bCs/>
          <w:sz w:val="24"/>
        </w:rPr>
        <w:t>Planification</w:t>
      </w:r>
      <w:r w:rsidRPr="002A3F57">
        <w:rPr>
          <w:rFonts w:ascii="Times New Roman" w:hAnsi="Times New Roman" w:cs="Times New Roman"/>
          <w:sz w:val="24"/>
        </w:rPr>
        <w:t>: récits d’utilisateurs, mêlées quotidiennes et production de petits extraits</w:t>
      </w:r>
    </w:p>
    <w:p w14:paraId="4328CD11" w14:textId="1BB68C8C" w:rsidR="005724E3" w:rsidRPr="002A3F57" w:rsidRDefault="008751E6" w:rsidP="002A3F57">
      <w:pPr>
        <w:pStyle w:val="ListParagraph"/>
        <w:numPr>
          <w:ilvl w:val="0"/>
          <w:numId w:val="1"/>
        </w:numPr>
        <w:rPr>
          <w:rFonts w:ascii="Times New Roman" w:hAnsi="Times New Roman" w:cs="Times New Roman"/>
          <w:sz w:val="24"/>
        </w:rPr>
      </w:pPr>
      <w:r w:rsidRPr="002A3F57">
        <w:rPr>
          <w:rFonts w:ascii="Times New Roman" w:hAnsi="Times New Roman" w:cs="Times New Roman"/>
          <w:b/>
          <w:bCs/>
          <w:sz w:val="24"/>
        </w:rPr>
        <w:t>Conception</w:t>
      </w:r>
      <w:r w:rsidRPr="002A3F57">
        <w:rPr>
          <w:rFonts w:ascii="Times New Roman" w:hAnsi="Times New Roman" w:cs="Times New Roman"/>
          <w:sz w:val="24"/>
        </w:rPr>
        <w:t>: ajout de nouvelles fonctions au moment où elles deviennent nécessaires</w:t>
      </w:r>
    </w:p>
    <w:p w14:paraId="0F4FE0F7" w14:textId="784DCDFC" w:rsidR="005724E3" w:rsidRPr="002A3F57" w:rsidRDefault="008751E6" w:rsidP="002A3F57">
      <w:pPr>
        <w:pStyle w:val="ListParagraph"/>
        <w:numPr>
          <w:ilvl w:val="0"/>
          <w:numId w:val="1"/>
        </w:numPr>
        <w:rPr>
          <w:rFonts w:ascii="Times New Roman" w:hAnsi="Times New Roman" w:cs="Times New Roman"/>
          <w:sz w:val="24"/>
        </w:rPr>
      </w:pPr>
      <w:r w:rsidRPr="002A3F57">
        <w:rPr>
          <w:rFonts w:ascii="Times New Roman" w:hAnsi="Times New Roman" w:cs="Times New Roman"/>
          <w:b/>
          <w:bCs/>
          <w:sz w:val="24"/>
        </w:rPr>
        <w:t>Codage</w:t>
      </w:r>
      <w:r w:rsidRPr="002A3F57">
        <w:rPr>
          <w:rFonts w:ascii="Times New Roman" w:hAnsi="Times New Roman" w:cs="Times New Roman"/>
          <w:sz w:val="24"/>
        </w:rPr>
        <w:t>: utilisateur disponible pour apporter de la rétroaction, développeurs travaillent en duo, code écrit selon une norme convenue</w:t>
      </w:r>
    </w:p>
    <w:p w14:paraId="4F3B59B4" w14:textId="7346E6AA" w:rsidR="002A3F57" w:rsidRDefault="008751E6" w:rsidP="002A3F57">
      <w:pPr>
        <w:pStyle w:val="ListParagraph"/>
        <w:numPr>
          <w:ilvl w:val="0"/>
          <w:numId w:val="1"/>
        </w:numPr>
        <w:rPr>
          <w:rFonts w:ascii="Times New Roman" w:hAnsi="Times New Roman" w:cs="Times New Roman"/>
          <w:sz w:val="24"/>
        </w:rPr>
      </w:pPr>
      <w:r w:rsidRPr="002A3F57">
        <w:rPr>
          <w:rFonts w:ascii="Times New Roman" w:hAnsi="Times New Roman" w:cs="Times New Roman"/>
          <w:b/>
          <w:bCs/>
          <w:sz w:val="24"/>
        </w:rPr>
        <w:t>Essais</w:t>
      </w:r>
      <w:r w:rsidRPr="002A3F57">
        <w:rPr>
          <w:rFonts w:ascii="Times New Roman" w:hAnsi="Times New Roman" w:cs="Times New Roman"/>
          <w:sz w:val="24"/>
        </w:rPr>
        <w:t>: décrits avant le code</w:t>
      </w:r>
    </w:p>
    <w:p w14:paraId="020C0292" w14:textId="4FF3BFCF" w:rsidR="002A3F57" w:rsidRDefault="002A3F57" w:rsidP="002A3F57">
      <w:pPr>
        <w:rPr>
          <w:rFonts w:ascii="Times New Roman" w:hAnsi="Times New Roman" w:cs="Times New Roman"/>
          <w:b/>
          <w:sz w:val="24"/>
        </w:rPr>
      </w:pPr>
      <w:r w:rsidRPr="002A3F57">
        <w:rPr>
          <w:rFonts w:ascii="Times New Roman" w:hAnsi="Times New Roman" w:cs="Times New Roman"/>
          <w:b/>
          <w:sz w:val="24"/>
        </w:rPr>
        <w:t>5.</w:t>
      </w:r>
      <w:r>
        <w:rPr>
          <w:rFonts w:ascii="Times New Roman" w:hAnsi="Times New Roman" w:cs="Times New Roman"/>
          <w:b/>
          <w:sz w:val="24"/>
        </w:rPr>
        <w:t xml:space="preserve">  Méthodologie de processus unifié rationnel (de IBM)</w:t>
      </w:r>
    </w:p>
    <w:p w14:paraId="1470A7CD" w14:textId="77777777" w:rsidR="005724E3" w:rsidRPr="002A3F57" w:rsidRDefault="008751E6" w:rsidP="00BD7E1C">
      <w:pPr>
        <w:numPr>
          <w:ilvl w:val="0"/>
          <w:numId w:val="24"/>
        </w:numPr>
        <w:rPr>
          <w:rFonts w:ascii="Times New Roman" w:hAnsi="Times New Roman" w:cs="Times New Roman"/>
          <w:sz w:val="24"/>
        </w:rPr>
      </w:pPr>
      <w:r w:rsidRPr="002A3F57">
        <w:rPr>
          <w:rFonts w:ascii="Times New Roman" w:hAnsi="Times New Roman" w:cs="Times New Roman"/>
          <w:sz w:val="24"/>
        </w:rPr>
        <w:t xml:space="preserve">Création d’un logiciel divisée en 4 stades logiques, qui mène à des </w:t>
      </w:r>
      <w:r w:rsidRPr="002A3F57">
        <w:rPr>
          <w:rFonts w:ascii="Times New Roman" w:hAnsi="Times New Roman" w:cs="Times New Roman"/>
          <w:bCs/>
          <w:sz w:val="24"/>
        </w:rPr>
        <w:t xml:space="preserve">itérations exécutables </w:t>
      </w:r>
      <w:r w:rsidRPr="002A3F57">
        <w:rPr>
          <w:rFonts w:ascii="Times New Roman" w:hAnsi="Times New Roman" w:cs="Times New Roman"/>
          <w:sz w:val="24"/>
        </w:rPr>
        <w:t>du logiciel en voie d’élaboration</w:t>
      </w:r>
    </w:p>
    <w:p w14:paraId="40E21467" w14:textId="77777777" w:rsidR="005724E3" w:rsidRPr="002A3F57" w:rsidRDefault="008751E6" w:rsidP="00BD7E1C">
      <w:pPr>
        <w:numPr>
          <w:ilvl w:val="1"/>
          <w:numId w:val="24"/>
        </w:numPr>
        <w:rPr>
          <w:rFonts w:ascii="Times New Roman" w:hAnsi="Times New Roman" w:cs="Times New Roman"/>
          <w:sz w:val="24"/>
        </w:rPr>
      </w:pPr>
      <w:r w:rsidRPr="002A3F57">
        <w:rPr>
          <w:rFonts w:ascii="Times New Roman" w:hAnsi="Times New Roman" w:cs="Times New Roman"/>
          <w:bCs/>
          <w:sz w:val="24"/>
        </w:rPr>
        <w:t>Définition</w:t>
      </w:r>
      <w:r w:rsidRPr="002A3F57">
        <w:rPr>
          <w:rFonts w:ascii="Times New Roman" w:hAnsi="Times New Roman" w:cs="Times New Roman"/>
          <w:sz w:val="24"/>
        </w:rPr>
        <w:t>: Dossier d’analyse de rentabilisation, s’assure que toutes les parties prenantes comprennent bien le système à élaborer</w:t>
      </w:r>
    </w:p>
    <w:p w14:paraId="3C357E59" w14:textId="77777777" w:rsidR="005724E3" w:rsidRPr="002A3F57" w:rsidRDefault="008751E6" w:rsidP="00BD7E1C">
      <w:pPr>
        <w:numPr>
          <w:ilvl w:val="1"/>
          <w:numId w:val="24"/>
        </w:numPr>
        <w:rPr>
          <w:rFonts w:ascii="Times New Roman" w:hAnsi="Times New Roman" w:cs="Times New Roman"/>
          <w:sz w:val="24"/>
        </w:rPr>
      </w:pPr>
      <w:r w:rsidRPr="002A3F57">
        <w:rPr>
          <w:rFonts w:ascii="Times New Roman" w:hAnsi="Times New Roman" w:cs="Times New Roman"/>
          <w:bCs/>
          <w:sz w:val="24"/>
        </w:rPr>
        <w:t>Élaboration</w:t>
      </w:r>
      <w:r w:rsidRPr="002A3F57">
        <w:rPr>
          <w:rFonts w:ascii="Times New Roman" w:hAnsi="Times New Roman" w:cs="Times New Roman"/>
          <w:sz w:val="24"/>
        </w:rPr>
        <w:t>: détails du système, architecture de soutien</w:t>
      </w:r>
    </w:p>
    <w:p w14:paraId="6B3CE862" w14:textId="77777777" w:rsidR="005724E3" w:rsidRPr="002A3F57" w:rsidRDefault="008751E6" w:rsidP="00BD7E1C">
      <w:pPr>
        <w:numPr>
          <w:ilvl w:val="1"/>
          <w:numId w:val="24"/>
        </w:numPr>
        <w:rPr>
          <w:rFonts w:ascii="Times New Roman" w:hAnsi="Times New Roman" w:cs="Times New Roman"/>
          <w:sz w:val="24"/>
        </w:rPr>
      </w:pPr>
      <w:r w:rsidRPr="002A3F57">
        <w:rPr>
          <w:rFonts w:ascii="Times New Roman" w:hAnsi="Times New Roman" w:cs="Times New Roman"/>
          <w:bCs/>
          <w:sz w:val="24"/>
        </w:rPr>
        <w:t>Concrétisation</w:t>
      </w:r>
      <w:r w:rsidRPr="002A3F57">
        <w:rPr>
          <w:rFonts w:ascii="Times New Roman" w:hAnsi="Times New Roman" w:cs="Times New Roman"/>
          <w:sz w:val="24"/>
        </w:rPr>
        <w:t>: réalisation du produit</w:t>
      </w:r>
    </w:p>
    <w:p w14:paraId="1AABDF74" w14:textId="77777777" w:rsidR="005724E3" w:rsidRPr="002A3F57" w:rsidRDefault="008751E6" w:rsidP="00BD7E1C">
      <w:pPr>
        <w:numPr>
          <w:ilvl w:val="1"/>
          <w:numId w:val="24"/>
        </w:numPr>
        <w:rPr>
          <w:rFonts w:ascii="Times New Roman" w:hAnsi="Times New Roman" w:cs="Times New Roman"/>
          <w:sz w:val="24"/>
        </w:rPr>
      </w:pPr>
      <w:r w:rsidRPr="002A3F57">
        <w:rPr>
          <w:rFonts w:ascii="Times New Roman" w:hAnsi="Times New Roman" w:cs="Times New Roman"/>
          <w:bCs/>
          <w:sz w:val="24"/>
        </w:rPr>
        <w:t>Transition</w:t>
      </w:r>
      <w:r w:rsidRPr="002A3F57">
        <w:rPr>
          <w:rFonts w:ascii="Times New Roman" w:hAnsi="Times New Roman" w:cs="Times New Roman"/>
          <w:sz w:val="24"/>
        </w:rPr>
        <w:t xml:space="preserve">: propriété du système et formation </w:t>
      </w:r>
    </w:p>
    <w:p w14:paraId="4EA835B0" w14:textId="77777777" w:rsidR="005724E3" w:rsidRPr="002A3F57" w:rsidRDefault="008751E6" w:rsidP="00BD7E1C">
      <w:pPr>
        <w:numPr>
          <w:ilvl w:val="0"/>
          <w:numId w:val="24"/>
        </w:numPr>
        <w:rPr>
          <w:rFonts w:ascii="Times New Roman" w:hAnsi="Times New Roman" w:cs="Times New Roman"/>
          <w:sz w:val="24"/>
        </w:rPr>
      </w:pPr>
      <w:r w:rsidRPr="002A3F57">
        <w:rPr>
          <w:rFonts w:ascii="Times New Roman" w:hAnsi="Times New Roman" w:cs="Times New Roman"/>
          <w:bCs/>
          <w:sz w:val="24"/>
        </w:rPr>
        <w:t>Utilisateur peut rejeter le produit fini à chaque itération</w:t>
      </w:r>
      <w:r w:rsidRPr="002A3F57">
        <w:rPr>
          <w:rFonts w:ascii="Times New Roman" w:hAnsi="Times New Roman" w:cs="Times New Roman"/>
          <w:sz w:val="24"/>
        </w:rPr>
        <w:t>, obligeant les développeurs à retourner au Stade 1.</w:t>
      </w:r>
    </w:p>
    <w:p w14:paraId="60E69720" w14:textId="1E6469FA" w:rsidR="00CB2DFE" w:rsidRPr="00CB2DFE" w:rsidRDefault="00CB2DFE" w:rsidP="00CB2DFE">
      <w:pPr>
        <w:rPr>
          <w:rFonts w:ascii="Times New Roman" w:hAnsi="Times New Roman" w:cs="Times New Roman"/>
          <w:b/>
          <w:sz w:val="24"/>
        </w:rPr>
      </w:pPr>
      <w:r w:rsidRPr="00CB2DFE">
        <w:rPr>
          <w:rFonts w:ascii="Times New Roman" w:hAnsi="Times New Roman" w:cs="Times New Roman"/>
          <w:b/>
          <w:sz w:val="24"/>
        </w:rPr>
        <w:t>6.</w:t>
      </w:r>
      <w:r>
        <w:t xml:space="preserve">  </w:t>
      </w:r>
      <w:r w:rsidRPr="00CB2DFE">
        <w:rPr>
          <w:rFonts w:ascii="Times New Roman" w:hAnsi="Times New Roman" w:cs="Times New Roman"/>
          <w:b/>
          <w:sz w:val="24"/>
        </w:rPr>
        <w:t xml:space="preserve">Méthodologie de conception participative. </w:t>
      </w:r>
    </w:p>
    <w:p w14:paraId="7C6FBAB1" w14:textId="77777777" w:rsidR="005724E3" w:rsidRPr="00CB2DFE" w:rsidRDefault="008751E6" w:rsidP="00BD7E1C">
      <w:pPr>
        <w:numPr>
          <w:ilvl w:val="0"/>
          <w:numId w:val="25"/>
        </w:numPr>
        <w:rPr>
          <w:rFonts w:ascii="Times New Roman" w:hAnsi="Times New Roman" w:cs="Times New Roman"/>
          <w:sz w:val="24"/>
        </w:rPr>
      </w:pPr>
      <w:r w:rsidRPr="00CB2DFE">
        <w:rPr>
          <w:rFonts w:ascii="Times New Roman" w:hAnsi="Times New Roman" w:cs="Times New Roman"/>
          <w:sz w:val="24"/>
        </w:rPr>
        <w:t xml:space="preserve">La </w:t>
      </w:r>
      <w:r w:rsidRPr="00CB2DFE">
        <w:rPr>
          <w:rFonts w:ascii="Times New Roman" w:hAnsi="Times New Roman" w:cs="Times New Roman"/>
          <w:b/>
          <w:bCs/>
          <w:sz w:val="24"/>
        </w:rPr>
        <w:t xml:space="preserve">méthodologie de conception participative </w:t>
      </w:r>
      <w:r w:rsidRPr="00CB2DFE">
        <w:rPr>
          <w:rFonts w:ascii="Times New Roman" w:hAnsi="Times New Roman" w:cs="Times New Roman"/>
          <w:sz w:val="24"/>
        </w:rPr>
        <w:t xml:space="preserve">diffère de la méthodologie  en cascade et de la méthode agile non pas par le type de travail accompli, mais plutôt en ce qui a trait </w:t>
      </w:r>
      <w:r w:rsidRPr="00CB2DFE">
        <w:rPr>
          <w:rFonts w:ascii="Times New Roman" w:hAnsi="Times New Roman" w:cs="Times New Roman"/>
          <w:b/>
          <w:bCs/>
          <w:sz w:val="24"/>
        </w:rPr>
        <w:t>à ceux qui prennent les décisions</w:t>
      </w:r>
      <w:r w:rsidRPr="00CB2DFE">
        <w:rPr>
          <w:rFonts w:ascii="Times New Roman" w:hAnsi="Times New Roman" w:cs="Times New Roman"/>
          <w:sz w:val="24"/>
        </w:rPr>
        <w:t xml:space="preserve"> et qui </w:t>
      </w:r>
      <w:r w:rsidRPr="00CB2DFE">
        <w:rPr>
          <w:rFonts w:ascii="Times New Roman" w:hAnsi="Times New Roman" w:cs="Times New Roman"/>
          <w:b/>
          <w:bCs/>
          <w:sz w:val="24"/>
        </w:rPr>
        <w:t>exécutent</w:t>
      </w:r>
      <w:r w:rsidRPr="00CB2DFE">
        <w:rPr>
          <w:rFonts w:ascii="Times New Roman" w:hAnsi="Times New Roman" w:cs="Times New Roman"/>
          <w:sz w:val="24"/>
        </w:rPr>
        <w:t xml:space="preserve"> la plus grande partie du travail de conception.</w:t>
      </w:r>
    </w:p>
    <w:p w14:paraId="655A1A60" w14:textId="77777777" w:rsidR="00CB2DFE" w:rsidRPr="00CB2DFE" w:rsidRDefault="00CB2DFE" w:rsidP="00CB2DFE">
      <w:pPr>
        <w:rPr>
          <w:rFonts w:ascii="Times New Roman" w:hAnsi="Times New Roman" w:cs="Times New Roman"/>
          <w:sz w:val="24"/>
        </w:rPr>
      </w:pPr>
      <w:r w:rsidRPr="00CB2DFE">
        <w:rPr>
          <w:rFonts w:ascii="Times New Roman" w:hAnsi="Times New Roman" w:cs="Times New Roman"/>
          <w:sz w:val="24"/>
        </w:rPr>
        <w:t>Cette méthodologie repose sur quelques principes directeurs:</w:t>
      </w:r>
    </w:p>
    <w:p w14:paraId="4CB2BB4D" w14:textId="77777777" w:rsidR="005724E3" w:rsidRPr="00CB2DFE" w:rsidRDefault="008751E6" w:rsidP="00BD7E1C">
      <w:pPr>
        <w:numPr>
          <w:ilvl w:val="1"/>
          <w:numId w:val="26"/>
        </w:numPr>
        <w:rPr>
          <w:rFonts w:ascii="Times New Roman" w:hAnsi="Times New Roman" w:cs="Times New Roman"/>
          <w:sz w:val="24"/>
        </w:rPr>
      </w:pPr>
      <w:r w:rsidRPr="00CB2DFE">
        <w:rPr>
          <w:rFonts w:ascii="Times New Roman" w:hAnsi="Times New Roman" w:cs="Times New Roman"/>
          <w:sz w:val="24"/>
        </w:rPr>
        <w:t xml:space="preserve">Le processus de conception  revêt  une </w:t>
      </w:r>
      <w:r w:rsidRPr="00CB2DFE">
        <w:rPr>
          <w:rFonts w:ascii="Times New Roman" w:hAnsi="Times New Roman" w:cs="Times New Roman"/>
          <w:b/>
          <w:bCs/>
          <w:sz w:val="24"/>
        </w:rPr>
        <w:t>importance</w:t>
      </w:r>
      <w:r w:rsidRPr="00CB2DFE">
        <w:rPr>
          <w:rFonts w:ascii="Times New Roman" w:hAnsi="Times New Roman" w:cs="Times New Roman"/>
          <w:sz w:val="24"/>
        </w:rPr>
        <w:t xml:space="preserve"> marquée pour les participants </w:t>
      </w:r>
    </w:p>
    <w:p w14:paraId="7FC85E6C" w14:textId="77777777" w:rsidR="005724E3" w:rsidRPr="00CB2DFE" w:rsidRDefault="008751E6" w:rsidP="00BD7E1C">
      <w:pPr>
        <w:numPr>
          <w:ilvl w:val="1"/>
          <w:numId w:val="26"/>
        </w:numPr>
        <w:rPr>
          <w:rFonts w:ascii="Times New Roman" w:hAnsi="Times New Roman" w:cs="Times New Roman"/>
          <w:sz w:val="24"/>
        </w:rPr>
      </w:pPr>
      <w:r w:rsidRPr="00CB2DFE">
        <w:rPr>
          <w:rFonts w:ascii="Times New Roman" w:hAnsi="Times New Roman" w:cs="Times New Roman"/>
          <w:sz w:val="24"/>
        </w:rPr>
        <w:t xml:space="preserve">Il  est très probable que </w:t>
      </w:r>
      <w:r w:rsidRPr="00CB2DFE">
        <w:rPr>
          <w:rFonts w:ascii="Times New Roman" w:hAnsi="Times New Roman" w:cs="Times New Roman"/>
          <w:b/>
          <w:bCs/>
          <w:sz w:val="24"/>
        </w:rPr>
        <w:t xml:space="preserve">les résultats </w:t>
      </w:r>
      <w:r w:rsidRPr="00CB2DFE">
        <w:rPr>
          <w:rFonts w:ascii="Times New Roman" w:hAnsi="Times New Roman" w:cs="Times New Roman"/>
          <w:sz w:val="24"/>
        </w:rPr>
        <w:t>du processus de conception seront mis en œuvre</w:t>
      </w:r>
    </w:p>
    <w:p w14:paraId="44DB5330" w14:textId="77777777" w:rsidR="005724E3" w:rsidRPr="00CB2DFE" w:rsidRDefault="008751E6" w:rsidP="00BD7E1C">
      <w:pPr>
        <w:numPr>
          <w:ilvl w:val="1"/>
          <w:numId w:val="26"/>
        </w:numPr>
        <w:rPr>
          <w:rFonts w:ascii="Times New Roman" w:hAnsi="Times New Roman" w:cs="Times New Roman"/>
          <w:sz w:val="24"/>
        </w:rPr>
      </w:pPr>
      <w:r w:rsidRPr="00CB2DFE">
        <w:rPr>
          <w:rFonts w:ascii="Times New Roman" w:hAnsi="Times New Roman" w:cs="Times New Roman"/>
          <w:sz w:val="24"/>
        </w:rPr>
        <w:lastRenderedPageBreak/>
        <w:t xml:space="preserve">Les participants trouvent </w:t>
      </w:r>
      <w:r w:rsidRPr="00CB2DFE">
        <w:rPr>
          <w:rFonts w:ascii="Times New Roman" w:hAnsi="Times New Roman" w:cs="Times New Roman"/>
          <w:b/>
          <w:bCs/>
          <w:sz w:val="24"/>
        </w:rPr>
        <w:t xml:space="preserve">agréable </w:t>
      </w:r>
      <w:r w:rsidRPr="00CB2DFE">
        <w:rPr>
          <w:rFonts w:ascii="Times New Roman" w:hAnsi="Times New Roman" w:cs="Times New Roman"/>
          <w:sz w:val="24"/>
        </w:rPr>
        <w:t xml:space="preserve">d’y jouer un rôle </w:t>
      </w:r>
    </w:p>
    <w:p w14:paraId="5841D959" w14:textId="64AC6109" w:rsidR="002A3F57" w:rsidRPr="00CB2DFE" w:rsidRDefault="00CB2DFE" w:rsidP="00CB2DFE">
      <w:r>
        <w:t xml:space="preserve"> </w:t>
      </w:r>
    </w:p>
    <w:p w14:paraId="35A0D418" w14:textId="77777777" w:rsidR="005724E3" w:rsidRPr="00CB2DFE" w:rsidRDefault="008751E6" w:rsidP="00BD7E1C">
      <w:pPr>
        <w:numPr>
          <w:ilvl w:val="0"/>
          <w:numId w:val="27"/>
        </w:numPr>
        <w:rPr>
          <w:rFonts w:ascii="Times New Roman" w:hAnsi="Times New Roman" w:cs="Times New Roman"/>
          <w:sz w:val="24"/>
        </w:rPr>
      </w:pPr>
      <w:r w:rsidRPr="00CB2DFE">
        <w:rPr>
          <w:rFonts w:ascii="Times New Roman" w:hAnsi="Times New Roman" w:cs="Times New Roman"/>
          <w:sz w:val="24"/>
        </w:rPr>
        <w:t xml:space="preserve">Cinq suggestions à respecter pour susciter </w:t>
      </w:r>
      <w:r w:rsidRPr="00CB2DFE">
        <w:rPr>
          <w:rFonts w:ascii="Times New Roman" w:hAnsi="Times New Roman" w:cs="Times New Roman"/>
          <w:b/>
          <w:bCs/>
          <w:sz w:val="24"/>
        </w:rPr>
        <w:t xml:space="preserve">une saine coopération </w:t>
      </w:r>
      <w:r w:rsidRPr="00CB2DFE">
        <w:rPr>
          <w:rFonts w:ascii="Times New Roman" w:hAnsi="Times New Roman" w:cs="Times New Roman"/>
          <w:sz w:val="24"/>
        </w:rPr>
        <w:t xml:space="preserve">entre les utilisateurs et concepteurs: </w:t>
      </w:r>
    </w:p>
    <w:p w14:paraId="75F567A5" w14:textId="77777777" w:rsidR="005724E3" w:rsidRPr="00CB2DFE" w:rsidRDefault="008751E6" w:rsidP="00BD7E1C">
      <w:pPr>
        <w:numPr>
          <w:ilvl w:val="1"/>
          <w:numId w:val="27"/>
        </w:numPr>
        <w:rPr>
          <w:rFonts w:ascii="Times New Roman" w:hAnsi="Times New Roman" w:cs="Times New Roman"/>
          <w:sz w:val="24"/>
        </w:rPr>
      </w:pPr>
      <w:r w:rsidRPr="00CB2DFE">
        <w:rPr>
          <w:rFonts w:ascii="Times New Roman" w:hAnsi="Times New Roman" w:cs="Times New Roman"/>
          <w:sz w:val="24"/>
        </w:rPr>
        <w:t>Créer des occasions d’apprentissage mutuel pour les utilisateurs et concepteurs.</w:t>
      </w:r>
    </w:p>
    <w:p w14:paraId="6296175B" w14:textId="77777777" w:rsidR="005724E3" w:rsidRPr="00CB2DFE" w:rsidRDefault="008751E6" w:rsidP="00BD7E1C">
      <w:pPr>
        <w:numPr>
          <w:ilvl w:val="1"/>
          <w:numId w:val="27"/>
        </w:numPr>
        <w:rPr>
          <w:rFonts w:ascii="Times New Roman" w:hAnsi="Times New Roman" w:cs="Times New Roman"/>
          <w:sz w:val="24"/>
        </w:rPr>
      </w:pPr>
      <w:r w:rsidRPr="00CB2DFE">
        <w:rPr>
          <w:rFonts w:ascii="Times New Roman" w:hAnsi="Times New Roman" w:cs="Times New Roman"/>
          <w:sz w:val="24"/>
        </w:rPr>
        <w:t>Utiliser des outils de conception que connaissent bien les utilisateurs.</w:t>
      </w:r>
    </w:p>
    <w:p w14:paraId="330AE5FC" w14:textId="77777777" w:rsidR="005724E3" w:rsidRPr="00CB2DFE" w:rsidRDefault="008751E6" w:rsidP="00BD7E1C">
      <w:pPr>
        <w:numPr>
          <w:ilvl w:val="1"/>
          <w:numId w:val="27"/>
        </w:numPr>
        <w:rPr>
          <w:rFonts w:ascii="Times New Roman" w:hAnsi="Times New Roman" w:cs="Times New Roman"/>
          <w:sz w:val="24"/>
        </w:rPr>
      </w:pPr>
      <w:r w:rsidRPr="00CB2DFE">
        <w:rPr>
          <w:rFonts w:ascii="Times New Roman" w:hAnsi="Times New Roman" w:cs="Times New Roman"/>
          <w:sz w:val="24"/>
        </w:rPr>
        <w:t xml:space="preserve">Employer un langage que les utilisateurs comprennent bien. </w:t>
      </w:r>
    </w:p>
    <w:p w14:paraId="4425CBEA" w14:textId="77777777" w:rsidR="005724E3" w:rsidRPr="00CB2DFE" w:rsidRDefault="008751E6" w:rsidP="00BD7E1C">
      <w:pPr>
        <w:numPr>
          <w:ilvl w:val="1"/>
          <w:numId w:val="27"/>
        </w:numPr>
        <w:rPr>
          <w:rFonts w:ascii="Times New Roman" w:hAnsi="Times New Roman" w:cs="Times New Roman"/>
          <w:sz w:val="24"/>
        </w:rPr>
      </w:pPr>
      <w:r w:rsidRPr="00CB2DFE">
        <w:rPr>
          <w:rFonts w:ascii="Times New Roman" w:hAnsi="Times New Roman" w:cs="Times New Roman"/>
          <w:sz w:val="24"/>
        </w:rPr>
        <w:t>Amorcer le processus de conception à partir de la pratique actuelle des utilisateurs.</w:t>
      </w:r>
    </w:p>
    <w:p w14:paraId="790CA1E7" w14:textId="77777777" w:rsidR="005724E3" w:rsidRPr="00CB2DFE" w:rsidRDefault="008751E6" w:rsidP="00BD7E1C">
      <w:pPr>
        <w:numPr>
          <w:ilvl w:val="1"/>
          <w:numId w:val="27"/>
        </w:numPr>
        <w:rPr>
          <w:rFonts w:ascii="Times New Roman" w:hAnsi="Times New Roman" w:cs="Times New Roman"/>
          <w:sz w:val="24"/>
        </w:rPr>
      </w:pPr>
      <w:r w:rsidRPr="00CB2DFE">
        <w:rPr>
          <w:rFonts w:ascii="Times New Roman" w:hAnsi="Times New Roman" w:cs="Times New Roman"/>
          <w:sz w:val="24"/>
        </w:rPr>
        <w:t xml:space="preserve">Faciliter d’autres activités de conception dans le but d’inciter les utilisateurs à imaginer de futures situations où ils auront à travailler avec le système final. </w:t>
      </w:r>
    </w:p>
    <w:p w14:paraId="329D6CE4" w14:textId="5D2F8E7C" w:rsidR="009B6A7B" w:rsidRDefault="00CB2DFE" w:rsidP="009B6A7B">
      <w:pPr>
        <w:rPr>
          <w:rFonts w:ascii="Times New Roman" w:hAnsi="Times New Roman" w:cs="Times New Roman"/>
          <w:b/>
          <w:sz w:val="24"/>
        </w:rPr>
      </w:pPr>
      <w:r>
        <w:rPr>
          <w:rFonts w:ascii="Times New Roman" w:hAnsi="Times New Roman" w:cs="Times New Roman"/>
          <w:b/>
          <w:sz w:val="24"/>
        </w:rPr>
        <w:t>Élaboration réussie d’un système</w:t>
      </w:r>
    </w:p>
    <w:p w14:paraId="5CA34A74" w14:textId="77777777" w:rsidR="005724E3" w:rsidRPr="00CB2DFE" w:rsidRDefault="008751E6" w:rsidP="00BD7E1C">
      <w:pPr>
        <w:numPr>
          <w:ilvl w:val="0"/>
          <w:numId w:val="28"/>
        </w:numPr>
        <w:rPr>
          <w:rFonts w:ascii="Times New Roman" w:hAnsi="Times New Roman" w:cs="Times New Roman"/>
          <w:sz w:val="24"/>
        </w:rPr>
      </w:pPr>
      <w:r w:rsidRPr="00CB2DFE">
        <w:rPr>
          <w:rFonts w:ascii="Times New Roman" w:hAnsi="Times New Roman" w:cs="Times New Roman"/>
          <w:sz w:val="24"/>
        </w:rPr>
        <w:t>Quelques principes directeurs pour élaborer un SI avec succès</w:t>
      </w:r>
    </w:p>
    <w:p w14:paraId="4A83ED17" w14:textId="77777777" w:rsidR="00CB2DFE" w:rsidRPr="00CB2DFE" w:rsidRDefault="008751E6" w:rsidP="00CB2DFE">
      <w:pPr>
        <w:pStyle w:val="ListParagraph"/>
        <w:numPr>
          <w:ilvl w:val="0"/>
          <w:numId w:val="1"/>
        </w:numPr>
        <w:rPr>
          <w:rFonts w:ascii="Times New Roman" w:hAnsi="Times New Roman" w:cs="Times New Roman"/>
          <w:b/>
          <w:sz w:val="24"/>
        </w:rPr>
      </w:pPr>
      <w:r w:rsidRPr="00CB2DFE">
        <w:rPr>
          <w:rFonts w:ascii="Times New Roman" w:hAnsi="Times New Roman" w:cs="Times New Roman"/>
          <w:b/>
          <w:bCs/>
          <w:sz w:val="24"/>
        </w:rPr>
        <w:t>Restreindre le budget</w:t>
      </w:r>
    </w:p>
    <w:p w14:paraId="568B9CBA" w14:textId="77777777" w:rsidR="00CB2DFE" w:rsidRDefault="008751E6" w:rsidP="00CB2DFE">
      <w:pPr>
        <w:pStyle w:val="ListParagraph"/>
        <w:rPr>
          <w:rFonts w:ascii="Times New Roman" w:hAnsi="Times New Roman" w:cs="Times New Roman"/>
          <w:sz w:val="24"/>
        </w:rPr>
      </w:pPr>
      <w:r w:rsidRPr="00CB2DFE">
        <w:rPr>
          <w:rFonts w:ascii="Times New Roman" w:hAnsi="Times New Roman" w:cs="Times New Roman"/>
          <w:sz w:val="24"/>
        </w:rPr>
        <w:t>Force développeurs et utilisateurs à se concentrer sur les facteurs essentiels</w:t>
      </w:r>
    </w:p>
    <w:p w14:paraId="2DCFB3ED" w14:textId="4741E9BF" w:rsidR="005724E3" w:rsidRDefault="008751E6" w:rsidP="00CB2DFE">
      <w:pPr>
        <w:pStyle w:val="ListParagraph"/>
        <w:rPr>
          <w:rFonts w:ascii="Times New Roman" w:hAnsi="Times New Roman" w:cs="Times New Roman"/>
          <w:sz w:val="24"/>
        </w:rPr>
      </w:pPr>
      <w:r w:rsidRPr="00CB2DFE">
        <w:rPr>
          <w:rFonts w:ascii="Times New Roman" w:hAnsi="Times New Roman" w:cs="Times New Roman"/>
          <w:sz w:val="24"/>
        </w:rPr>
        <w:t>Prévient les situations de perception de « coûts irrécupérables »</w:t>
      </w:r>
    </w:p>
    <w:p w14:paraId="46B111B6" w14:textId="77777777" w:rsidR="00CB2DFE" w:rsidRPr="00CB2DFE" w:rsidRDefault="00CB2DFE" w:rsidP="00CB2DFE">
      <w:pPr>
        <w:pStyle w:val="ListParagraph"/>
        <w:rPr>
          <w:rFonts w:ascii="Times New Roman" w:hAnsi="Times New Roman" w:cs="Times New Roman"/>
          <w:b/>
          <w:sz w:val="24"/>
        </w:rPr>
      </w:pPr>
    </w:p>
    <w:p w14:paraId="36B4F763" w14:textId="77777777" w:rsidR="00CB2DFE" w:rsidRDefault="008751E6" w:rsidP="00CB2DFE">
      <w:pPr>
        <w:pStyle w:val="ListParagraph"/>
        <w:numPr>
          <w:ilvl w:val="0"/>
          <w:numId w:val="1"/>
        </w:numPr>
        <w:rPr>
          <w:rFonts w:ascii="Times New Roman" w:hAnsi="Times New Roman" w:cs="Times New Roman"/>
          <w:b/>
          <w:sz w:val="24"/>
        </w:rPr>
      </w:pPr>
      <w:r w:rsidRPr="00CB2DFE">
        <w:rPr>
          <w:rFonts w:ascii="Times New Roman" w:hAnsi="Times New Roman" w:cs="Times New Roman"/>
          <w:b/>
          <w:bCs/>
          <w:sz w:val="24"/>
        </w:rPr>
        <w:t xml:space="preserve">Abandonner le projet </w:t>
      </w:r>
      <w:r w:rsidRPr="00CB2DFE">
        <w:rPr>
          <w:rFonts w:ascii="Times New Roman" w:hAnsi="Times New Roman" w:cs="Times New Roman"/>
          <w:b/>
          <w:sz w:val="24"/>
        </w:rPr>
        <w:t>s’il ne fonctionne pas</w:t>
      </w:r>
    </w:p>
    <w:p w14:paraId="024A4537" w14:textId="37289EC9" w:rsidR="005724E3" w:rsidRDefault="008751E6" w:rsidP="00CB2DFE">
      <w:pPr>
        <w:pStyle w:val="ListParagraph"/>
        <w:rPr>
          <w:rFonts w:ascii="Times New Roman" w:hAnsi="Times New Roman" w:cs="Times New Roman"/>
          <w:sz w:val="24"/>
        </w:rPr>
      </w:pPr>
      <w:r w:rsidRPr="00CB2DFE">
        <w:rPr>
          <w:rFonts w:ascii="Times New Roman" w:hAnsi="Times New Roman" w:cs="Times New Roman"/>
          <w:sz w:val="24"/>
        </w:rPr>
        <w:t>Ex: si les besoins ont changé (séances de triage)</w:t>
      </w:r>
    </w:p>
    <w:p w14:paraId="2C604370" w14:textId="77777777" w:rsidR="00CB2DFE" w:rsidRPr="00CB2DFE" w:rsidRDefault="00CB2DFE" w:rsidP="00CB2DFE">
      <w:pPr>
        <w:pStyle w:val="ListParagraph"/>
        <w:rPr>
          <w:rFonts w:ascii="Times New Roman" w:hAnsi="Times New Roman" w:cs="Times New Roman"/>
          <w:b/>
          <w:sz w:val="24"/>
        </w:rPr>
      </w:pPr>
    </w:p>
    <w:p w14:paraId="18FA8ED5" w14:textId="77777777" w:rsidR="00CB2DFE" w:rsidRPr="00CB2DFE" w:rsidRDefault="008751E6" w:rsidP="00CB2DFE">
      <w:pPr>
        <w:pStyle w:val="ListParagraph"/>
        <w:numPr>
          <w:ilvl w:val="0"/>
          <w:numId w:val="1"/>
        </w:numPr>
        <w:rPr>
          <w:rFonts w:ascii="Times New Roman" w:hAnsi="Times New Roman" w:cs="Times New Roman"/>
          <w:b/>
          <w:sz w:val="24"/>
        </w:rPr>
      </w:pPr>
      <w:r w:rsidRPr="00CB2DFE">
        <w:rPr>
          <w:rFonts w:ascii="Times New Roman" w:hAnsi="Times New Roman" w:cs="Times New Roman"/>
          <w:b/>
          <w:bCs/>
          <w:sz w:val="24"/>
        </w:rPr>
        <w:t xml:space="preserve">Réduire les exigences </w:t>
      </w:r>
      <w:r w:rsidRPr="00CB2DFE">
        <w:rPr>
          <w:rFonts w:ascii="Times New Roman" w:hAnsi="Times New Roman" w:cs="Times New Roman"/>
          <w:b/>
          <w:sz w:val="24"/>
        </w:rPr>
        <w:t>au minimum</w:t>
      </w:r>
    </w:p>
    <w:p w14:paraId="26E6F507" w14:textId="4D5A4F9B" w:rsidR="005724E3" w:rsidRDefault="008751E6" w:rsidP="00CB2DFE">
      <w:pPr>
        <w:pStyle w:val="ListParagraph"/>
        <w:rPr>
          <w:rFonts w:ascii="Times New Roman" w:hAnsi="Times New Roman" w:cs="Times New Roman"/>
          <w:sz w:val="24"/>
        </w:rPr>
      </w:pPr>
      <w:r w:rsidRPr="00CB2DFE">
        <w:rPr>
          <w:rFonts w:ascii="Times New Roman" w:hAnsi="Times New Roman" w:cs="Times New Roman"/>
          <w:sz w:val="24"/>
        </w:rPr>
        <w:t>Contrer la dérive des objectifs et l’ajout d’extras</w:t>
      </w:r>
    </w:p>
    <w:p w14:paraId="1CACC427" w14:textId="77777777" w:rsidR="00CB2DFE" w:rsidRPr="00CB2DFE" w:rsidRDefault="00CB2DFE" w:rsidP="00CB2DFE">
      <w:pPr>
        <w:pStyle w:val="ListParagraph"/>
        <w:rPr>
          <w:rFonts w:ascii="Times New Roman" w:hAnsi="Times New Roman" w:cs="Times New Roman"/>
          <w:sz w:val="24"/>
        </w:rPr>
      </w:pPr>
    </w:p>
    <w:p w14:paraId="5E31BA73" w14:textId="77777777" w:rsidR="00CB2DFE" w:rsidRDefault="008751E6" w:rsidP="00CB2DFE">
      <w:pPr>
        <w:pStyle w:val="ListParagraph"/>
        <w:numPr>
          <w:ilvl w:val="0"/>
          <w:numId w:val="1"/>
        </w:numPr>
        <w:rPr>
          <w:rFonts w:ascii="Times New Roman" w:hAnsi="Times New Roman" w:cs="Times New Roman"/>
          <w:b/>
          <w:sz w:val="24"/>
        </w:rPr>
      </w:pPr>
      <w:r w:rsidRPr="00CB2DFE">
        <w:rPr>
          <w:rFonts w:ascii="Times New Roman" w:hAnsi="Times New Roman" w:cs="Times New Roman"/>
          <w:b/>
          <w:bCs/>
          <w:sz w:val="24"/>
        </w:rPr>
        <w:t xml:space="preserve">Mettre à l’essai et livrer </w:t>
      </w:r>
      <w:r w:rsidRPr="00CB2DFE">
        <w:rPr>
          <w:rFonts w:ascii="Times New Roman" w:hAnsi="Times New Roman" w:cs="Times New Roman"/>
          <w:b/>
          <w:sz w:val="24"/>
        </w:rPr>
        <w:t>fréquemment</w:t>
      </w:r>
    </w:p>
    <w:p w14:paraId="57CB748D" w14:textId="1C6BCE68" w:rsidR="005724E3" w:rsidRDefault="008751E6" w:rsidP="00BD7E1C">
      <w:pPr>
        <w:pStyle w:val="ListParagraph"/>
        <w:numPr>
          <w:ilvl w:val="2"/>
          <w:numId w:val="27"/>
        </w:numPr>
        <w:rPr>
          <w:rFonts w:ascii="Times New Roman" w:hAnsi="Times New Roman" w:cs="Times New Roman"/>
          <w:sz w:val="24"/>
        </w:rPr>
      </w:pPr>
      <w:r w:rsidRPr="00CB2DFE">
        <w:rPr>
          <w:rFonts w:ascii="Times New Roman" w:hAnsi="Times New Roman" w:cs="Times New Roman"/>
          <w:sz w:val="24"/>
        </w:rPr>
        <w:t>fois /semaine, minimum 1 fois / mois</w:t>
      </w:r>
    </w:p>
    <w:p w14:paraId="50D32169" w14:textId="77777777" w:rsidR="00CB2DFE" w:rsidRPr="00CB2DFE" w:rsidRDefault="00CB2DFE" w:rsidP="00CB2DFE">
      <w:pPr>
        <w:pStyle w:val="ListParagraph"/>
        <w:rPr>
          <w:rFonts w:ascii="Times New Roman" w:hAnsi="Times New Roman" w:cs="Times New Roman"/>
          <w:b/>
          <w:sz w:val="24"/>
        </w:rPr>
      </w:pPr>
    </w:p>
    <w:p w14:paraId="1A290352" w14:textId="77777777" w:rsidR="00BD7E1C" w:rsidRPr="00BD7E1C" w:rsidRDefault="008751E6" w:rsidP="00BD7E1C">
      <w:pPr>
        <w:pStyle w:val="ListParagraph"/>
        <w:numPr>
          <w:ilvl w:val="0"/>
          <w:numId w:val="1"/>
        </w:numPr>
        <w:rPr>
          <w:rFonts w:ascii="Times New Roman" w:hAnsi="Times New Roman" w:cs="Times New Roman"/>
          <w:b/>
          <w:sz w:val="24"/>
        </w:rPr>
      </w:pPr>
      <w:r w:rsidRPr="00BD7E1C">
        <w:rPr>
          <w:rFonts w:ascii="Times New Roman" w:hAnsi="Times New Roman" w:cs="Times New Roman"/>
          <w:b/>
          <w:sz w:val="24"/>
        </w:rPr>
        <w:t xml:space="preserve">Affecter des </w:t>
      </w:r>
      <w:r w:rsidRPr="00BD7E1C">
        <w:rPr>
          <w:rFonts w:ascii="Times New Roman" w:hAnsi="Times New Roman" w:cs="Times New Roman"/>
          <w:b/>
          <w:bCs/>
          <w:sz w:val="24"/>
        </w:rPr>
        <w:t>dirigeants extérieurs aux TI</w:t>
      </w:r>
    </w:p>
    <w:p w14:paraId="3042438A" w14:textId="50925DE5" w:rsidR="005724E3" w:rsidRPr="00BD7E1C" w:rsidRDefault="008751E6" w:rsidP="00BD7E1C">
      <w:pPr>
        <w:pStyle w:val="ListParagraph"/>
        <w:rPr>
          <w:rFonts w:ascii="Times New Roman" w:hAnsi="Times New Roman" w:cs="Times New Roman"/>
          <w:sz w:val="24"/>
        </w:rPr>
      </w:pPr>
      <w:r w:rsidRPr="00BD7E1C">
        <w:rPr>
          <w:rFonts w:ascii="Times New Roman" w:hAnsi="Times New Roman" w:cs="Times New Roman"/>
          <w:sz w:val="24"/>
        </w:rPr>
        <w:t>Devraient coordonner les essais avec le directeur technique, s’assurer que le projet satisfait les besoins des utilisateurs, servir d’agent de liaison entre les cadres supérieurs et le service des TI</w:t>
      </w:r>
    </w:p>
    <w:p w14:paraId="51E5C867" w14:textId="77777777" w:rsidR="00CB2DFE" w:rsidRPr="00CB2DFE" w:rsidRDefault="00CB2DFE" w:rsidP="009B6A7B">
      <w:pPr>
        <w:rPr>
          <w:rFonts w:ascii="Times New Roman" w:hAnsi="Times New Roman" w:cs="Times New Roman"/>
          <w:b/>
          <w:sz w:val="24"/>
        </w:rPr>
      </w:pPr>
    </w:p>
    <w:p w14:paraId="7F1C0DF6" w14:textId="77777777" w:rsidR="009B6A7B" w:rsidRPr="009B6A7B" w:rsidRDefault="009B6A7B" w:rsidP="009B6A7B"/>
    <w:p w14:paraId="67D16171" w14:textId="77777777" w:rsidR="009B6A7B" w:rsidRPr="009B6A7B" w:rsidRDefault="009B6A7B" w:rsidP="009B6A7B">
      <w:pPr>
        <w:tabs>
          <w:tab w:val="left" w:pos="900"/>
        </w:tabs>
        <w:ind w:left="360"/>
        <w:rPr>
          <w:rFonts w:ascii="Times New Roman" w:hAnsi="Times New Roman" w:cs="Times New Roman"/>
          <w:sz w:val="24"/>
          <w:szCs w:val="24"/>
        </w:rPr>
      </w:pPr>
    </w:p>
    <w:p w14:paraId="28E1CA64" w14:textId="77D6CB72" w:rsidR="009B6A7B" w:rsidRPr="009B6A7B" w:rsidRDefault="009B6A7B" w:rsidP="009B6A7B">
      <w:pPr>
        <w:pStyle w:val="ListParagraph"/>
        <w:tabs>
          <w:tab w:val="left" w:pos="900"/>
        </w:tabs>
        <w:rPr>
          <w:rFonts w:ascii="Times New Roman" w:hAnsi="Times New Roman" w:cs="Times New Roman"/>
          <w:b/>
          <w:sz w:val="24"/>
          <w:szCs w:val="24"/>
        </w:rPr>
      </w:pPr>
    </w:p>
    <w:p w14:paraId="643738DF" w14:textId="132BDB92" w:rsidR="003C1239" w:rsidRDefault="003C1239" w:rsidP="006D1376">
      <w:pPr>
        <w:tabs>
          <w:tab w:val="left" w:pos="900"/>
        </w:tabs>
        <w:rPr>
          <w:rFonts w:ascii="Times New Roman" w:hAnsi="Times New Roman" w:cs="Times New Roman"/>
          <w:b/>
          <w:sz w:val="24"/>
          <w:szCs w:val="24"/>
        </w:rPr>
      </w:pPr>
    </w:p>
    <w:p w14:paraId="14932D42" w14:textId="6F014438" w:rsidR="003C1239" w:rsidRPr="004D0920" w:rsidRDefault="004D0920" w:rsidP="006D1376">
      <w:pPr>
        <w:tabs>
          <w:tab w:val="left" w:pos="900"/>
        </w:tabs>
        <w:rPr>
          <w:rFonts w:ascii="Times New Roman" w:hAnsi="Times New Roman" w:cs="Times New Roman"/>
          <w:sz w:val="28"/>
          <w:szCs w:val="24"/>
        </w:rPr>
      </w:pPr>
      <w:r w:rsidRPr="004D0920">
        <w:rPr>
          <w:rFonts w:ascii="Times New Roman" w:hAnsi="Times New Roman" w:cs="Times New Roman"/>
          <w:b/>
          <w:sz w:val="28"/>
          <w:szCs w:val="24"/>
        </w:rPr>
        <w:lastRenderedPageBreak/>
        <w:t>Chapitre 5 : Le Réseau internet et les affaires électroniques.</w:t>
      </w:r>
    </w:p>
    <w:p w14:paraId="6276A46B" w14:textId="195F11B8" w:rsidR="003C1239" w:rsidRDefault="003C1239" w:rsidP="006D1376">
      <w:pPr>
        <w:tabs>
          <w:tab w:val="left" w:pos="900"/>
        </w:tabs>
        <w:rPr>
          <w:rFonts w:ascii="Times New Roman" w:hAnsi="Times New Roman" w:cs="Times New Roman"/>
          <w:b/>
          <w:sz w:val="24"/>
          <w:szCs w:val="24"/>
        </w:rPr>
      </w:pPr>
    </w:p>
    <w:p w14:paraId="3B199457" w14:textId="1CC5B33B" w:rsidR="003C1239" w:rsidRDefault="004D0920" w:rsidP="006D1376">
      <w:pPr>
        <w:tabs>
          <w:tab w:val="left" w:pos="900"/>
        </w:tabs>
        <w:rPr>
          <w:rFonts w:ascii="Times New Roman" w:hAnsi="Times New Roman" w:cs="Times New Roman"/>
          <w:b/>
          <w:sz w:val="24"/>
          <w:szCs w:val="24"/>
          <w:u w:val="single"/>
        </w:rPr>
      </w:pPr>
      <w:r w:rsidRPr="004D0920">
        <w:rPr>
          <w:rFonts w:ascii="Times New Roman" w:hAnsi="Times New Roman" w:cs="Times New Roman"/>
          <w:b/>
          <w:sz w:val="24"/>
          <w:szCs w:val="24"/>
          <w:u w:val="single"/>
        </w:rPr>
        <w:t>Affaires électroniques.</w:t>
      </w:r>
    </w:p>
    <w:p w14:paraId="6779AA69" w14:textId="3C04DE61" w:rsidR="004D0920" w:rsidRDefault="004D0920"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t>Fondement des affaires électroniques.</w:t>
      </w:r>
    </w:p>
    <w:p w14:paraId="7450292F" w14:textId="49B109F4" w:rsidR="00211AEA" w:rsidRPr="004D0920" w:rsidRDefault="004D0920" w:rsidP="004D0920">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 xml:space="preserve">Commerce électronique : </w:t>
      </w:r>
      <w:r w:rsidR="00211AEA" w:rsidRPr="004D0920">
        <w:rPr>
          <w:rFonts w:ascii="Times New Roman" w:hAnsi="Times New Roman" w:cs="Times New Roman"/>
          <w:sz w:val="24"/>
          <w:szCs w:val="24"/>
        </w:rPr>
        <w:t xml:space="preserve">L’achat et la vente de biens et services effectués par Internet, c’est-à-dire uniquement les </w:t>
      </w:r>
      <w:r w:rsidR="00211AEA" w:rsidRPr="004D0920">
        <w:rPr>
          <w:rFonts w:ascii="Times New Roman" w:hAnsi="Times New Roman" w:cs="Times New Roman"/>
          <w:b/>
          <w:bCs/>
          <w:sz w:val="24"/>
          <w:szCs w:val="24"/>
        </w:rPr>
        <w:t>transactions faites en ligne</w:t>
      </w:r>
      <w:r w:rsidR="00211AEA">
        <w:rPr>
          <w:rFonts w:ascii="Times New Roman" w:hAnsi="Times New Roman" w:cs="Times New Roman"/>
          <w:b/>
          <w:bCs/>
          <w:sz w:val="24"/>
          <w:szCs w:val="24"/>
        </w:rPr>
        <w:t xml:space="preserve"> (Vente en ligne)</w:t>
      </w:r>
    </w:p>
    <w:p w14:paraId="14680104" w14:textId="74FBBB29" w:rsidR="00211AEA" w:rsidRPr="004D0920" w:rsidRDefault="004D0920" w:rsidP="004D0920">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Affaires électroniques :</w:t>
      </w:r>
      <w:r w:rsidRPr="004D0920">
        <w:rPr>
          <w:rFonts w:eastAsiaTheme="minorEastAsia" w:hAnsi="Verdana"/>
          <w:color w:val="000000" w:themeColor="text1"/>
          <w:kern w:val="24"/>
          <w:sz w:val="48"/>
          <w:szCs w:val="48"/>
          <w:lang w:eastAsia="fr-CA"/>
        </w:rPr>
        <w:t xml:space="preserve"> </w:t>
      </w:r>
      <w:r w:rsidR="00211AEA" w:rsidRPr="004D0920">
        <w:rPr>
          <w:rFonts w:ascii="Times New Roman" w:hAnsi="Times New Roman" w:cs="Times New Roman"/>
          <w:sz w:val="24"/>
          <w:szCs w:val="24"/>
        </w:rPr>
        <w:t xml:space="preserve">Conduite des affaires par Internet: non seulement l’achat et la vente, mais aussi le service à la clientèle et la collaboration avec des partenaires d’affaires – le terme </w:t>
      </w:r>
      <w:r w:rsidR="00211AEA" w:rsidRPr="004D0920">
        <w:rPr>
          <w:rFonts w:ascii="Times New Roman" w:hAnsi="Times New Roman" w:cs="Times New Roman"/>
          <w:b/>
          <w:bCs/>
          <w:sz w:val="24"/>
          <w:szCs w:val="24"/>
        </w:rPr>
        <w:t>englobe</w:t>
      </w:r>
      <w:r w:rsidR="00211AEA" w:rsidRPr="004D0920">
        <w:rPr>
          <w:rFonts w:ascii="Times New Roman" w:hAnsi="Times New Roman" w:cs="Times New Roman"/>
          <w:sz w:val="24"/>
          <w:szCs w:val="24"/>
        </w:rPr>
        <w:t xml:space="preserve"> donc les </w:t>
      </w:r>
      <w:r w:rsidR="00211AEA" w:rsidRPr="004D0920">
        <w:rPr>
          <w:rFonts w:ascii="Times New Roman" w:hAnsi="Times New Roman" w:cs="Times New Roman"/>
          <w:b/>
          <w:bCs/>
          <w:sz w:val="24"/>
          <w:szCs w:val="24"/>
        </w:rPr>
        <w:t>échanges d’information en ligne</w:t>
      </w:r>
    </w:p>
    <w:p w14:paraId="0F909019" w14:textId="7A2463EA" w:rsidR="004D0920" w:rsidRDefault="004D0920" w:rsidP="004D0920">
      <w:pPr>
        <w:tabs>
          <w:tab w:val="left" w:pos="900"/>
        </w:tabs>
        <w:rPr>
          <w:rFonts w:ascii="Times New Roman" w:hAnsi="Times New Roman" w:cs="Times New Roman"/>
          <w:b/>
          <w:sz w:val="24"/>
          <w:szCs w:val="24"/>
        </w:rPr>
      </w:pPr>
      <w:r>
        <w:rPr>
          <w:rFonts w:ascii="Times New Roman" w:hAnsi="Times New Roman" w:cs="Times New Roman"/>
          <w:b/>
          <w:sz w:val="24"/>
          <w:szCs w:val="24"/>
        </w:rPr>
        <w:t xml:space="preserve">Les affaires électroniques dans les industries. </w:t>
      </w:r>
    </w:p>
    <w:p w14:paraId="4B9788E6" w14:textId="77777777" w:rsidR="00211AEA" w:rsidRPr="004D0920" w:rsidRDefault="00211AEA" w:rsidP="004D0920">
      <w:pPr>
        <w:tabs>
          <w:tab w:val="left" w:pos="900"/>
        </w:tabs>
        <w:rPr>
          <w:rFonts w:ascii="Times New Roman" w:hAnsi="Times New Roman" w:cs="Times New Roman"/>
          <w:sz w:val="24"/>
          <w:szCs w:val="24"/>
        </w:rPr>
      </w:pPr>
      <w:r w:rsidRPr="004D0920">
        <w:rPr>
          <w:rFonts w:ascii="Times New Roman" w:hAnsi="Times New Roman" w:cs="Times New Roman"/>
          <w:sz w:val="24"/>
          <w:szCs w:val="24"/>
        </w:rPr>
        <w:t>Comment différentes industries utilisent les affaires électroniques</w:t>
      </w:r>
    </w:p>
    <w:p w14:paraId="0F6BB9C6" w14:textId="77E1A7B4" w:rsidR="00211AEA" w:rsidRPr="004D0920" w:rsidRDefault="00211AEA" w:rsidP="004D0920">
      <w:pPr>
        <w:pStyle w:val="ListParagraph"/>
        <w:numPr>
          <w:ilvl w:val="0"/>
          <w:numId w:val="1"/>
        </w:numPr>
        <w:tabs>
          <w:tab w:val="left" w:pos="900"/>
        </w:tabs>
        <w:rPr>
          <w:rFonts w:ascii="Times New Roman" w:hAnsi="Times New Roman" w:cs="Times New Roman"/>
          <w:sz w:val="24"/>
          <w:szCs w:val="24"/>
        </w:rPr>
      </w:pPr>
      <w:r w:rsidRPr="004D0920">
        <w:rPr>
          <w:rFonts w:ascii="Times New Roman" w:hAnsi="Times New Roman" w:cs="Times New Roman"/>
          <w:bCs/>
          <w:sz w:val="24"/>
          <w:szCs w:val="24"/>
        </w:rPr>
        <w:t>Fabrication et Vente au détail</w:t>
      </w:r>
      <w:r w:rsidRPr="004D0920">
        <w:rPr>
          <w:rFonts w:ascii="Times New Roman" w:hAnsi="Times New Roman" w:cs="Times New Roman"/>
          <w:sz w:val="24"/>
          <w:szCs w:val="24"/>
        </w:rPr>
        <w:t>: étiquettes RFID, commandes et paiement en ligne, ventes et service à la clientèle par Internet</w:t>
      </w:r>
    </w:p>
    <w:p w14:paraId="32C288B8" w14:textId="53DB7257" w:rsidR="00211AEA" w:rsidRPr="004D0920" w:rsidRDefault="00211AEA" w:rsidP="004D0920">
      <w:pPr>
        <w:pStyle w:val="ListParagraph"/>
        <w:numPr>
          <w:ilvl w:val="0"/>
          <w:numId w:val="1"/>
        </w:numPr>
        <w:tabs>
          <w:tab w:val="left" w:pos="900"/>
        </w:tabs>
        <w:rPr>
          <w:rFonts w:ascii="Times New Roman" w:hAnsi="Times New Roman" w:cs="Times New Roman"/>
          <w:sz w:val="24"/>
          <w:szCs w:val="24"/>
        </w:rPr>
      </w:pPr>
      <w:r w:rsidRPr="004D0920">
        <w:rPr>
          <w:rFonts w:ascii="Times New Roman" w:hAnsi="Times New Roman" w:cs="Times New Roman"/>
          <w:bCs/>
          <w:sz w:val="24"/>
          <w:szCs w:val="24"/>
        </w:rPr>
        <w:t>Finance</w:t>
      </w:r>
      <w:r w:rsidRPr="004D0920">
        <w:rPr>
          <w:rFonts w:ascii="Times New Roman" w:hAnsi="Times New Roman" w:cs="Times New Roman"/>
          <w:sz w:val="24"/>
          <w:szCs w:val="24"/>
        </w:rPr>
        <w:t>: banques en ligne, demandes et approbations d’hypothèques en ligne, communication entre bureaux chefs et branches</w:t>
      </w:r>
    </w:p>
    <w:p w14:paraId="6C03BFA0" w14:textId="4829B69B" w:rsidR="00211AEA" w:rsidRPr="004D0920" w:rsidRDefault="00211AEA" w:rsidP="004D0920">
      <w:pPr>
        <w:pStyle w:val="ListParagraph"/>
        <w:numPr>
          <w:ilvl w:val="0"/>
          <w:numId w:val="1"/>
        </w:numPr>
        <w:tabs>
          <w:tab w:val="left" w:pos="900"/>
        </w:tabs>
        <w:rPr>
          <w:rFonts w:ascii="Times New Roman" w:hAnsi="Times New Roman" w:cs="Times New Roman"/>
          <w:sz w:val="24"/>
          <w:szCs w:val="24"/>
        </w:rPr>
      </w:pPr>
      <w:r w:rsidRPr="004D0920">
        <w:rPr>
          <w:rFonts w:ascii="Times New Roman" w:hAnsi="Times New Roman" w:cs="Times New Roman"/>
          <w:bCs/>
          <w:sz w:val="24"/>
          <w:szCs w:val="24"/>
        </w:rPr>
        <w:t>Télécommunications</w:t>
      </w:r>
      <w:r w:rsidRPr="004D0920">
        <w:rPr>
          <w:rFonts w:ascii="Times New Roman" w:hAnsi="Times New Roman" w:cs="Times New Roman"/>
          <w:sz w:val="24"/>
          <w:szCs w:val="24"/>
        </w:rPr>
        <w:t>: Voix sur Internet (VoIP)</w:t>
      </w:r>
    </w:p>
    <w:p w14:paraId="66DB5396" w14:textId="65F0BB7B" w:rsidR="00211AEA" w:rsidRPr="004D0920" w:rsidRDefault="00211AEA" w:rsidP="004D0920">
      <w:pPr>
        <w:pStyle w:val="ListParagraph"/>
        <w:numPr>
          <w:ilvl w:val="0"/>
          <w:numId w:val="1"/>
        </w:numPr>
        <w:tabs>
          <w:tab w:val="left" w:pos="900"/>
        </w:tabs>
        <w:rPr>
          <w:rFonts w:ascii="Times New Roman" w:hAnsi="Times New Roman" w:cs="Times New Roman"/>
          <w:sz w:val="24"/>
          <w:szCs w:val="24"/>
        </w:rPr>
      </w:pPr>
      <w:r w:rsidRPr="004D0920">
        <w:rPr>
          <w:rFonts w:ascii="Times New Roman" w:hAnsi="Times New Roman" w:cs="Times New Roman"/>
          <w:bCs/>
          <w:sz w:val="24"/>
          <w:szCs w:val="24"/>
        </w:rPr>
        <w:t>Santé</w:t>
      </w:r>
      <w:r w:rsidRPr="004D0920">
        <w:rPr>
          <w:rFonts w:ascii="Times New Roman" w:hAnsi="Times New Roman" w:cs="Times New Roman"/>
          <w:sz w:val="24"/>
          <w:szCs w:val="24"/>
        </w:rPr>
        <w:t xml:space="preserve">: soins à distance, envoi de prescriptions aux pharmacies par Internet </w:t>
      </w:r>
    </w:p>
    <w:p w14:paraId="07228214" w14:textId="3F902C53" w:rsidR="00211AEA" w:rsidRDefault="00211AEA" w:rsidP="004D0920">
      <w:pPr>
        <w:pStyle w:val="ListParagraph"/>
        <w:numPr>
          <w:ilvl w:val="0"/>
          <w:numId w:val="1"/>
        </w:numPr>
        <w:tabs>
          <w:tab w:val="left" w:pos="900"/>
        </w:tabs>
        <w:rPr>
          <w:rFonts w:ascii="Times New Roman" w:hAnsi="Times New Roman" w:cs="Times New Roman"/>
          <w:sz w:val="24"/>
          <w:szCs w:val="24"/>
        </w:rPr>
      </w:pPr>
      <w:r w:rsidRPr="004D0920">
        <w:rPr>
          <w:rFonts w:ascii="Times New Roman" w:hAnsi="Times New Roman" w:cs="Times New Roman"/>
          <w:bCs/>
          <w:sz w:val="24"/>
          <w:szCs w:val="24"/>
        </w:rPr>
        <w:t>Voyage</w:t>
      </w:r>
      <w:r w:rsidRPr="004D0920">
        <w:rPr>
          <w:rFonts w:ascii="Times New Roman" w:hAnsi="Times New Roman" w:cs="Times New Roman"/>
          <w:sz w:val="24"/>
          <w:szCs w:val="24"/>
        </w:rPr>
        <w:t>: réservations en ligne, Expedia, Trip Advisor</w:t>
      </w:r>
    </w:p>
    <w:p w14:paraId="190133C9" w14:textId="230A0C09" w:rsidR="00211AEA" w:rsidRDefault="00211AEA" w:rsidP="00211AEA">
      <w:pPr>
        <w:tabs>
          <w:tab w:val="left" w:pos="900"/>
        </w:tabs>
        <w:rPr>
          <w:rFonts w:ascii="Times New Roman" w:hAnsi="Times New Roman" w:cs="Times New Roman"/>
          <w:b/>
          <w:sz w:val="24"/>
        </w:rPr>
      </w:pPr>
      <w:r>
        <w:rPr>
          <w:rFonts w:ascii="Times New Roman" w:hAnsi="Times New Roman" w:cs="Times New Roman"/>
          <w:b/>
          <w:sz w:val="24"/>
        </w:rPr>
        <w:t>Les avantages liés aux affaires électroniques.</w:t>
      </w:r>
    </w:p>
    <w:p w14:paraId="737B678E" w14:textId="1B179F1F"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Accès 24/7.</w:t>
      </w:r>
    </w:p>
    <w:p w14:paraId="744030B7" w14:textId="231698C8"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Fidélisation accrue de la clientèle- Moyens supplémentaires de contacter la clientèle.</w:t>
      </w:r>
    </w:p>
    <w:p w14:paraId="34EFE3AF" w14:textId="09A5FF43"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Commodité accrue.</w:t>
      </w:r>
    </w:p>
    <w:p w14:paraId="403E6EC1" w14:textId="584D3EF5"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Portée mondiale.</w:t>
      </w:r>
    </w:p>
    <w:p w14:paraId="26750F47" w14:textId="218A7947"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Amélioration du contenu de l’information.</w:t>
      </w:r>
    </w:p>
    <w:p w14:paraId="585B690A" w14:textId="0AFBAAEE" w:rsid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Diminution des couts.</w:t>
      </w:r>
    </w:p>
    <w:p w14:paraId="05B70CFB" w14:textId="6E85A7BB"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b/>
          <w:bCs/>
          <w:sz w:val="24"/>
          <w:szCs w:val="24"/>
        </w:rPr>
        <w:t>Éte</w:t>
      </w:r>
      <w:r w:rsidRPr="00211AEA">
        <w:rPr>
          <w:rFonts w:ascii="Times New Roman" w:hAnsi="Times New Roman" w:cs="Times New Roman"/>
          <w:b/>
          <w:bCs/>
          <w:sz w:val="24"/>
          <w:szCs w:val="24"/>
        </w:rPr>
        <w:t>ndue de la portée de l’information</w:t>
      </w:r>
    </w:p>
    <w:p w14:paraId="0F82AE3B" w14:textId="77777777" w:rsidR="00211AEA" w:rsidRPr="00211AEA" w:rsidRDefault="00211AEA" w:rsidP="00211AEA">
      <w:pPr>
        <w:pStyle w:val="ListParagraph"/>
        <w:tabs>
          <w:tab w:val="left" w:pos="900"/>
        </w:tabs>
        <w:rPr>
          <w:rFonts w:ascii="Times New Roman" w:hAnsi="Times New Roman" w:cs="Times New Roman"/>
          <w:sz w:val="24"/>
          <w:szCs w:val="24"/>
        </w:rPr>
      </w:pPr>
      <w:r w:rsidRPr="00211AEA">
        <w:rPr>
          <w:rFonts w:ascii="Times New Roman" w:hAnsi="Times New Roman" w:cs="Times New Roman"/>
          <w:sz w:val="24"/>
          <w:szCs w:val="24"/>
        </w:rPr>
        <w:t>Les entreprises se servent du Web pour augmenter le nombre de personnes dans le monde avec lesquelles elles peuvent communiquer</w:t>
      </w:r>
    </w:p>
    <w:p w14:paraId="2362D584" w14:textId="24D62FEA" w:rsidR="00211AEA" w:rsidRDefault="00211AEA" w:rsidP="00211AEA">
      <w:pPr>
        <w:pStyle w:val="ListParagraph"/>
        <w:tabs>
          <w:tab w:val="left" w:pos="900"/>
        </w:tabs>
        <w:rPr>
          <w:rFonts w:ascii="Times New Roman" w:hAnsi="Times New Roman" w:cs="Times New Roman"/>
          <w:sz w:val="24"/>
          <w:szCs w:val="24"/>
        </w:rPr>
      </w:pPr>
      <w:r w:rsidRPr="00211AEA">
        <w:rPr>
          <w:rFonts w:ascii="Times New Roman" w:hAnsi="Times New Roman" w:cs="Times New Roman"/>
          <w:sz w:val="24"/>
          <w:szCs w:val="24"/>
        </w:rPr>
        <w:t>Facilite la mise en marché et ouvre les portes à un marché mondial</w:t>
      </w:r>
    </w:p>
    <w:p w14:paraId="77A6A5A8" w14:textId="77777777"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sidRPr="00211AEA">
        <w:rPr>
          <w:rFonts w:ascii="Times New Roman" w:hAnsi="Times New Roman" w:cs="Times New Roman"/>
          <w:b/>
          <w:bCs/>
          <w:sz w:val="24"/>
          <w:szCs w:val="24"/>
        </w:rPr>
        <w:t>Augmentation de la richesse de l’information</w:t>
      </w:r>
    </w:p>
    <w:p w14:paraId="598783D7" w14:textId="77777777" w:rsidR="00211AEA" w:rsidRDefault="00211AEA" w:rsidP="00211AEA">
      <w:pPr>
        <w:pStyle w:val="ListParagraph"/>
        <w:tabs>
          <w:tab w:val="left" w:pos="900"/>
        </w:tabs>
        <w:rPr>
          <w:rFonts w:ascii="Times New Roman" w:hAnsi="Times New Roman" w:cs="Times New Roman"/>
          <w:sz w:val="24"/>
          <w:szCs w:val="24"/>
        </w:rPr>
      </w:pPr>
      <w:r w:rsidRPr="00211AEA">
        <w:rPr>
          <w:rFonts w:ascii="Times New Roman" w:hAnsi="Times New Roman" w:cs="Times New Roman"/>
          <w:sz w:val="24"/>
          <w:szCs w:val="24"/>
        </w:rPr>
        <w:t>Grâce aux technologies actuelles, les entreprises augmentent la profondeur et l’ampleur des détails sur leurs produits et services (texte, mais aussi images, audio, vidéo)</w:t>
      </w:r>
    </w:p>
    <w:p w14:paraId="27A2EDBB" w14:textId="27D7C13D" w:rsidR="00211AEA" w:rsidRDefault="00211AEA" w:rsidP="00211AEA">
      <w:pPr>
        <w:pStyle w:val="ListParagraph"/>
        <w:tabs>
          <w:tab w:val="left" w:pos="900"/>
        </w:tabs>
        <w:rPr>
          <w:rFonts w:ascii="Times New Roman" w:hAnsi="Times New Roman" w:cs="Times New Roman"/>
          <w:sz w:val="24"/>
          <w:szCs w:val="24"/>
        </w:rPr>
      </w:pPr>
      <w:r w:rsidRPr="00211AEA">
        <w:rPr>
          <w:rFonts w:ascii="Times New Roman" w:hAnsi="Times New Roman" w:cs="Times New Roman"/>
          <w:sz w:val="24"/>
          <w:szCs w:val="24"/>
        </w:rPr>
        <w:t>Permet aux acheteurs de faire des achats éclairés</w:t>
      </w:r>
    </w:p>
    <w:p w14:paraId="52D762C1" w14:textId="77777777"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sidRPr="00211AEA">
        <w:rPr>
          <w:rFonts w:ascii="Times New Roman" w:hAnsi="Times New Roman" w:cs="Times New Roman"/>
          <w:sz w:val="24"/>
          <w:szCs w:val="24"/>
        </w:rPr>
        <w:t xml:space="preserve">Stratégie de niche axée sur des produits de niche qui se situent dans la </w:t>
      </w:r>
      <w:r w:rsidRPr="00211AEA">
        <w:rPr>
          <w:rFonts w:ascii="Times New Roman" w:hAnsi="Times New Roman" w:cs="Times New Roman"/>
          <w:b/>
          <w:bCs/>
          <w:sz w:val="24"/>
          <w:szCs w:val="24"/>
        </w:rPr>
        <w:t>longue traîne</w:t>
      </w:r>
      <w:r w:rsidRPr="00211AEA">
        <w:rPr>
          <w:rFonts w:ascii="Times New Roman" w:hAnsi="Times New Roman" w:cs="Times New Roman"/>
          <w:sz w:val="24"/>
          <w:szCs w:val="24"/>
        </w:rPr>
        <w:t>. Ex: + 200 M de produits sur Amazon</w:t>
      </w:r>
    </w:p>
    <w:p w14:paraId="2BF46161" w14:textId="77777777"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sidRPr="00211AEA">
        <w:rPr>
          <w:rFonts w:ascii="Times New Roman" w:hAnsi="Times New Roman" w:cs="Times New Roman"/>
          <w:b/>
          <w:bCs/>
          <w:sz w:val="24"/>
          <w:szCs w:val="24"/>
        </w:rPr>
        <w:t>Personnalisation de masse</w:t>
      </w:r>
      <w:r w:rsidRPr="00211AEA">
        <w:rPr>
          <w:rFonts w:ascii="Times New Roman" w:hAnsi="Times New Roman" w:cs="Times New Roman"/>
          <w:sz w:val="24"/>
          <w:szCs w:val="24"/>
        </w:rPr>
        <w:t>: capacité d’une organisation d’adapter ses produits et services aux besoins spécifiques des clients. Ex: t-shirts personnalisés sur vistaprint.ca</w:t>
      </w:r>
    </w:p>
    <w:p w14:paraId="594882DB" w14:textId="77777777"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sidRPr="00211AEA">
        <w:rPr>
          <w:rFonts w:ascii="Times New Roman" w:hAnsi="Times New Roman" w:cs="Times New Roman"/>
          <w:b/>
          <w:bCs/>
          <w:sz w:val="24"/>
          <w:szCs w:val="24"/>
        </w:rPr>
        <w:lastRenderedPageBreak/>
        <w:t>Personnalisation</w:t>
      </w:r>
      <w:r w:rsidRPr="00211AEA">
        <w:rPr>
          <w:rFonts w:ascii="Times New Roman" w:hAnsi="Times New Roman" w:cs="Times New Roman"/>
          <w:sz w:val="24"/>
          <w:szCs w:val="24"/>
        </w:rPr>
        <w:t>: Proposition de produits ou services susceptibles de plaire à un client, basé sur ses goûts et aversions. Ex: Portail personnalisé sur Amazon</w:t>
      </w:r>
    </w:p>
    <w:p w14:paraId="16EC26DF" w14:textId="77777777" w:rsidR="00211AEA" w:rsidRPr="00211AEA" w:rsidRDefault="00211AEA" w:rsidP="00211AEA">
      <w:pPr>
        <w:pStyle w:val="ListParagraph"/>
        <w:numPr>
          <w:ilvl w:val="0"/>
          <w:numId w:val="1"/>
        </w:numPr>
        <w:tabs>
          <w:tab w:val="left" w:pos="900"/>
        </w:tabs>
        <w:rPr>
          <w:rFonts w:ascii="Times New Roman" w:hAnsi="Times New Roman" w:cs="Times New Roman"/>
          <w:sz w:val="24"/>
          <w:szCs w:val="24"/>
        </w:rPr>
      </w:pPr>
      <w:r w:rsidRPr="00211AEA">
        <w:rPr>
          <w:rFonts w:ascii="Times New Roman" w:hAnsi="Times New Roman" w:cs="Times New Roman"/>
          <w:sz w:val="24"/>
          <w:szCs w:val="24"/>
        </w:rPr>
        <w:t xml:space="preserve">L’avènement des affaires électroniques a suscité une </w:t>
      </w:r>
      <w:r w:rsidRPr="00211AEA">
        <w:rPr>
          <w:rFonts w:ascii="Times New Roman" w:hAnsi="Times New Roman" w:cs="Times New Roman"/>
          <w:b/>
          <w:bCs/>
          <w:sz w:val="24"/>
          <w:szCs w:val="24"/>
        </w:rPr>
        <w:t>désintermédiation</w:t>
      </w:r>
      <w:r w:rsidRPr="00211AEA">
        <w:rPr>
          <w:rFonts w:ascii="Times New Roman" w:hAnsi="Times New Roman" w:cs="Times New Roman"/>
          <w:sz w:val="24"/>
          <w:szCs w:val="24"/>
        </w:rPr>
        <w:t>, c’est-à-dire que des entreprises vendent en ligne leurs produits directement aux consommateurs, sans passer par aucun intermédiaire. Cette stratégie d’affaires raccourcit la durée du traitement des commandes et crée une valeur ajoutée.</w:t>
      </w:r>
    </w:p>
    <w:p w14:paraId="1B1D14B5" w14:textId="03EC17E8" w:rsidR="00211AEA" w:rsidRPr="00AF7CB0" w:rsidRDefault="00AF7CB0" w:rsidP="00AF7CB0">
      <w:pPr>
        <w:tabs>
          <w:tab w:val="left" w:pos="900"/>
        </w:tabs>
        <w:ind w:left="360"/>
        <w:rPr>
          <w:rFonts w:ascii="Times New Roman" w:hAnsi="Times New Roman" w:cs="Times New Roman"/>
          <w:sz w:val="24"/>
          <w:szCs w:val="24"/>
        </w:rPr>
      </w:pPr>
      <w:r w:rsidRPr="00AF7CB0">
        <w:rPr>
          <w:rFonts w:ascii="Times New Roman" w:hAnsi="Times New Roman" w:cs="Times New Roman"/>
          <w:sz w:val="24"/>
          <w:szCs w:val="24"/>
        </w:rPr>
        <w:drawing>
          <wp:inline distT="0" distB="0" distL="0" distR="0" wp14:anchorId="135DE3EB" wp14:editId="06DA14A9">
            <wp:extent cx="5943600" cy="3268345"/>
            <wp:effectExtent l="0" t="0" r="0" b="8255"/>
            <wp:docPr id="717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9" cstate="print"/>
                    <a:srcRect l="-12205" r="-12205"/>
                    <a:stretch>
                      <a:fillRect/>
                    </a:stretch>
                  </pic:blipFill>
                  <pic:spPr bwMode="auto">
                    <a:xfrm>
                      <a:off x="0" y="0"/>
                      <a:ext cx="5943600" cy="3268345"/>
                    </a:xfrm>
                    <a:prstGeom prst="rect">
                      <a:avLst/>
                    </a:prstGeom>
                    <a:noFill/>
                    <a:ln w="9525">
                      <a:noFill/>
                      <a:miter lim="800000"/>
                      <a:headEnd/>
                      <a:tailEnd/>
                    </a:ln>
                  </pic:spPr>
                </pic:pic>
              </a:graphicData>
            </a:graphic>
          </wp:inline>
        </w:drawing>
      </w:r>
    </w:p>
    <w:p w14:paraId="47F8E678" w14:textId="2534F994" w:rsidR="00211AEA" w:rsidRPr="00211AEA" w:rsidRDefault="00211AEA" w:rsidP="00211AEA">
      <w:pPr>
        <w:pStyle w:val="ListParagraph"/>
        <w:tabs>
          <w:tab w:val="left" w:pos="900"/>
        </w:tabs>
        <w:rPr>
          <w:rFonts w:ascii="Times New Roman" w:hAnsi="Times New Roman" w:cs="Times New Roman"/>
          <w:sz w:val="24"/>
          <w:szCs w:val="24"/>
        </w:rPr>
      </w:pPr>
    </w:p>
    <w:p w14:paraId="27215E79" w14:textId="251DACDD" w:rsidR="00AF7CB0" w:rsidRPr="00AF7CB0" w:rsidRDefault="00AF7CB0"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sz w:val="24"/>
          <w:szCs w:val="24"/>
        </w:rPr>
        <w:t xml:space="preserve">Néanmoins, </w:t>
      </w:r>
      <w:r w:rsidRPr="00AF7CB0">
        <w:rPr>
          <w:rFonts w:ascii="Times New Roman" w:hAnsi="Times New Roman" w:cs="Times New Roman"/>
          <w:b/>
          <w:bCs/>
          <w:sz w:val="24"/>
          <w:szCs w:val="24"/>
        </w:rPr>
        <w:t>réintermédiation</w:t>
      </w:r>
      <w:r w:rsidRPr="00AF7CB0">
        <w:rPr>
          <w:rFonts w:ascii="Times New Roman" w:hAnsi="Times New Roman" w:cs="Times New Roman"/>
          <w:sz w:val="24"/>
          <w:szCs w:val="24"/>
        </w:rPr>
        <w:t xml:space="preserve"> (Dell/Walmart) et</w:t>
      </w:r>
      <w:r w:rsidRPr="00AF7CB0">
        <w:rPr>
          <w:rFonts w:ascii="Times New Roman" w:hAnsi="Times New Roman" w:cs="Times New Roman"/>
          <w:sz w:val="24"/>
          <w:szCs w:val="24"/>
        </w:rPr>
        <w:br/>
      </w:r>
      <w:r w:rsidRPr="00AF7CB0">
        <w:rPr>
          <w:rFonts w:ascii="Times New Roman" w:hAnsi="Times New Roman" w:cs="Times New Roman"/>
          <w:b/>
          <w:bCs/>
          <w:sz w:val="24"/>
          <w:szCs w:val="24"/>
        </w:rPr>
        <w:t>cybermédiation</w:t>
      </w:r>
      <w:r w:rsidRPr="00AF7CB0">
        <w:rPr>
          <w:rFonts w:ascii="Times New Roman" w:hAnsi="Times New Roman" w:cs="Times New Roman"/>
          <w:sz w:val="24"/>
          <w:szCs w:val="24"/>
        </w:rPr>
        <w:t xml:space="preserve"> (ex: expedia.ca) quelquefois plus avantageux</w:t>
      </w:r>
    </w:p>
    <w:p w14:paraId="73D91D50" w14:textId="4C70DF80" w:rsidR="00211AEA" w:rsidRPr="00AF7CB0" w:rsidRDefault="00AF7CB0" w:rsidP="00AF7CB0">
      <w:pPr>
        <w:tabs>
          <w:tab w:val="left" w:pos="900"/>
        </w:tabs>
        <w:ind w:left="360"/>
        <w:rPr>
          <w:rFonts w:ascii="Times New Roman" w:hAnsi="Times New Roman" w:cs="Times New Roman"/>
          <w:sz w:val="24"/>
          <w:szCs w:val="24"/>
        </w:rPr>
      </w:pPr>
      <w:r w:rsidRPr="00AF7CB0">
        <w:rPr>
          <w:rFonts w:ascii="Times New Roman" w:hAnsi="Times New Roman" w:cs="Times New Roman"/>
          <w:sz w:val="24"/>
          <w:szCs w:val="24"/>
        </w:rPr>
        <w:drawing>
          <wp:inline distT="0" distB="0" distL="0" distR="0" wp14:anchorId="213B159A" wp14:editId="0F75F9BB">
            <wp:extent cx="6297295" cy="2878667"/>
            <wp:effectExtent l="0" t="0" r="8255" b="0"/>
            <wp:docPr id="7185" name="Espace réservé du contenu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Espace réservé du contenu 6"/>
                    <pic:cNvPicPr>
                      <a:picLocks noGrp="1" noChangeAspect="1"/>
                    </pic:cNvPicPr>
                  </pic:nvPicPr>
                  <pic:blipFill>
                    <a:blip r:embed="rId70" cstate="print"/>
                    <a:srcRect t="-28311" b="-28311"/>
                    <a:stretch>
                      <a:fillRect/>
                    </a:stretch>
                  </pic:blipFill>
                  <pic:spPr>
                    <a:xfrm>
                      <a:off x="0" y="0"/>
                      <a:ext cx="6556045" cy="2996949"/>
                    </a:xfrm>
                    <a:prstGeom prst="rect">
                      <a:avLst/>
                    </a:prstGeom>
                  </pic:spPr>
                </pic:pic>
              </a:graphicData>
            </a:graphic>
          </wp:inline>
        </w:drawing>
      </w:r>
    </w:p>
    <w:p w14:paraId="475B2B2E" w14:textId="77777777" w:rsidR="00000000" w:rsidRPr="00AF7CB0" w:rsidRDefault="00442A8D" w:rsidP="00AF7CB0">
      <w:pPr>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b/>
          <w:bCs/>
          <w:sz w:val="24"/>
          <w:szCs w:val="24"/>
        </w:rPr>
        <w:lastRenderedPageBreak/>
        <w:t>Réduction des coûts</w:t>
      </w:r>
    </w:p>
    <w:p w14:paraId="0F945144" w14:textId="77777777" w:rsidR="00000000" w:rsidRPr="00AF7CB0" w:rsidRDefault="00442A8D" w:rsidP="00AF7CB0">
      <w:pPr>
        <w:tabs>
          <w:tab w:val="left" w:pos="900"/>
        </w:tabs>
        <w:ind w:left="1440"/>
        <w:rPr>
          <w:rFonts w:ascii="Times New Roman" w:hAnsi="Times New Roman" w:cs="Times New Roman"/>
          <w:sz w:val="24"/>
          <w:szCs w:val="24"/>
        </w:rPr>
      </w:pPr>
      <w:r w:rsidRPr="00AF7CB0">
        <w:rPr>
          <w:rFonts w:ascii="Times New Roman" w:hAnsi="Times New Roman" w:cs="Times New Roman"/>
          <w:b/>
          <w:bCs/>
          <w:sz w:val="24"/>
          <w:szCs w:val="24"/>
        </w:rPr>
        <w:t xml:space="preserve">Coûts de transaction pout les clients: </w:t>
      </w:r>
      <w:r w:rsidRPr="00AF7CB0">
        <w:rPr>
          <w:rFonts w:ascii="Times New Roman" w:hAnsi="Times New Roman" w:cs="Times New Roman"/>
          <w:sz w:val="24"/>
          <w:szCs w:val="24"/>
        </w:rPr>
        <w:t xml:space="preserve">Plus </w:t>
      </w:r>
      <w:r w:rsidRPr="00AF7CB0">
        <w:rPr>
          <w:rFonts w:ascii="Times New Roman" w:hAnsi="Times New Roman" w:cs="Times New Roman"/>
          <w:sz w:val="24"/>
          <w:szCs w:val="24"/>
        </w:rPr>
        <w:t>facile pour les consommateurs d’acheter des produits en ligne que de se déplacer pour se les procurer</w:t>
      </w:r>
    </w:p>
    <w:p w14:paraId="47FE511B" w14:textId="77777777" w:rsidR="00000000" w:rsidRPr="00AF7CB0" w:rsidRDefault="00442A8D" w:rsidP="00AF7CB0">
      <w:pPr>
        <w:tabs>
          <w:tab w:val="left" w:pos="900"/>
        </w:tabs>
        <w:ind w:left="1440"/>
        <w:rPr>
          <w:rFonts w:ascii="Times New Roman" w:hAnsi="Times New Roman" w:cs="Times New Roman"/>
          <w:sz w:val="24"/>
          <w:szCs w:val="24"/>
        </w:rPr>
      </w:pPr>
      <w:r w:rsidRPr="00AF7CB0">
        <w:rPr>
          <w:rFonts w:ascii="Times New Roman" w:hAnsi="Times New Roman" w:cs="Times New Roman"/>
          <w:b/>
          <w:bCs/>
          <w:sz w:val="24"/>
          <w:szCs w:val="24"/>
        </w:rPr>
        <w:t>Coûts de transaction pour les entreprises</w:t>
      </w:r>
      <w:r w:rsidRPr="00AF7CB0">
        <w:rPr>
          <w:rFonts w:ascii="Times New Roman" w:hAnsi="Times New Roman" w:cs="Times New Roman"/>
          <w:sz w:val="24"/>
          <w:szCs w:val="24"/>
        </w:rPr>
        <w:t>: Frais diminuent pour le traitement des commandes, la facturation, etc.</w:t>
      </w:r>
    </w:p>
    <w:p w14:paraId="04301A53" w14:textId="77777777" w:rsidR="00AF7CB0" w:rsidRDefault="00442A8D" w:rsidP="00AF7CB0">
      <w:pPr>
        <w:tabs>
          <w:tab w:val="left" w:pos="900"/>
        </w:tabs>
        <w:ind w:left="1440"/>
        <w:rPr>
          <w:rFonts w:ascii="Times New Roman" w:hAnsi="Times New Roman" w:cs="Times New Roman"/>
          <w:sz w:val="24"/>
          <w:szCs w:val="24"/>
        </w:rPr>
      </w:pPr>
      <w:r w:rsidRPr="00AF7CB0">
        <w:rPr>
          <w:rFonts w:ascii="Times New Roman" w:hAnsi="Times New Roman" w:cs="Times New Roman"/>
          <w:b/>
          <w:bCs/>
          <w:sz w:val="24"/>
          <w:szCs w:val="24"/>
        </w:rPr>
        <w:t>Coûts associés aux communications</w:t>
      </w:r>
      <w:r w:rsidRPr="00AF7CB0">
        <w:rPr>
          <w:rFonts w:ascii="Times New Roman" w:hAnsi="Times New Roman" w:cs="Times New Roman"/>
          <w:sz w:val="24"/>
          <w:szCs w:val="24"/>
        </w:rPr>
        <w:t>: Envoi de courriels moins cher que frais de poste</w:t>
      </w:r>
    </w:p>
    <w:p w14:paraId="277CD61A" w14:textId="7E0796C6" w:rsidR="00000000" w:rsidRPr="00AF7CB0" w:rsidRDefault="00442A8D" w:rsidP="00AF7CB0">
      <w:pPr>
        <w:tabs>
          <w:tab w:val="left" w:pos="900"/>
        </w:tabs>
        <w:ind w:left="1440"/>
        <w:rPr>
          <w:rFonts w:ascii="Times New Roman" w:hAnsi="Times New Roman" w:cs="Times New Roman"/>
          <w:sz w:val="24"/>
          <w:szCs w:val="24"/>
        </w:rPr>
      </w:pPr>
      <w:r w:rsidRPr="00AF7CB0">
        <w:rPr>
          <w:rFonts w:ascii="Times New Roman" w:hAnsi="Times New Roman" w:cs="Times New Roman"/>
          <w:b/>
          <w:bCs/>
          <w:sz w:val="24"/>
          <w:szCs w:val="24"/>
        </w:rPr>
        <w:t>Coûts de démarrage</w:t>
      </w:r>
      <w:r w:rsidRPr="00AF7CB0">
        <w:rPr>
          <w:rFonts w:ascii="Times New Roman" w:hAnsi="Times New Roman" w:cs="Times New Roman"/>
          <w:sz w:val="24"/>
          <w:szCs w:val="24"/>
        </w:rPr>
        <w:t>: Mois cher de démarrer une entreprise électroni</w:t>
      </w:r>
      <w:r w:rsidRPr="00AF7CB0">
        <w:rPr>
          <w:rFonts w:ascii="Times New Roman" w:hAnsi="Times New Roman" w:cs="Times New Roman"/>
          <w:sz w:val="24"/>
          <w:szCs w:val="24"/>
        </w:rPr>
        <w:t>que qu’une entreprise traditionnelle</w:t>
      </w:r>
    </w:p>
    <w:p w14:paraId="611A0091" w14:textId="638D9EED" w:rsidR="004D0920" w:rsidRPr="00AF7CB0" w:rsidRDefault="00AF7CB0" w:rsidP="00AF7CB0">
      <w:pPr>
        <w:tabs>
          <w:tab w:val="left" w:pos="900"/>
        </w:tabs>
        <w:rPr>
          <w:rFonts w:ascii="Times New Roman" w:hAnsi="Times New Roman" w:cs="Times New Roman"/>
          <w:b/>
          <w:sz w:val="24"/>
          <w:szCs w:val="24"/>
        </w:rPr>
      </w:pPr>
      <w:r>
        <w:rPr>
          <w:rFonts w:ascii="Times New Roman" w:hAnsi="Times New Roman" w:cs="Times New Roman"/>
          <w:b/>
          <w:sz w:val="24"/>
          <w:szCs w:val="24"/>
        </w:rPr>
        <w:t>Comment mesuré l’éfficacité du commerce en ligne.</w:t>
      </w:r>
    </w:p>
    <w:p w14:paraId="76A22448" w14:textId="3D973D73" w:rsidR="00000000" w:rsidRPr="00AF7CB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bCs/>
          <w:sz w:val="24"/>
          <w:szCs w:val="24"/>
        </w:rPr>
        <w:t>Pour être efficace</w:t>
      </w:r>
      <w:r w:rsidRPr="00AF7CB0">
        <w:rPr>
          <w:rFonts w:ascii="Times New Roman" w:hAnsi="Times New Roman" w:cs="Times New Roman"/>
          <w:sz w:val="24"/>
          <w:szCs w:val="24"/>
        </w:rPr>
        <w:t>, un site Web doit ajouter de la valeur et donner de l’information utile afin de faire naître un sentiment d’appartenance et de collaboration</w:t>
      </w:r>
    </w:p>
    <w:p w14:paraId="4556DCB6" w14:textId="23FB852F" w:rsidR="00000000" w:rsidRPr="00AF7CB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bCs/>
          <w:sz w:val="24"/>
          <w:szCs w:val="24"/>
        </w:rPr>
        <w:t>L’interactivité</w:t>
      </w:r>
      <w:r w:rsidRPr="00AF7CB0">
        <w:rPr>
          <w:rFonts w:ascii="Times New Roman" w:hAnsi="Times New Roman" w:cs="Times New Roman"/>
          <w:sz w:val="24"/>
          <w:szCs w:val="24"/>
        </w:rPr>
        <w:t xml:space="preserve"> favorise la mesure de l’efficacité parce qu’elle permet de garder la trace d’une foule de mesures tel que le nombre de visiteurs ayant interagit avec une p</w:t>
      </w:r>
      <w:r w:rsidRPr="00AF7CB0">
        <w:rPr>
          <w:rFonts w:ascii="Times New Roman" w:hAnsi="Times New Roman" w:cs="Times New Roman"/>
          <w:sz w:val="24"/>
          <w:szCs w:val="24"/>
        </w:rPr>
        <w:t>ublicité cible, le temps de visionnement de la publicité, le nombre de visites répétées, etc.</w:t>
      </w:r>
    </w:p>
    <w:p w14:paraId="305E0404" w14:textId="3D0E8127" w:rsidR="00000000" w:rsidRPr="00AF7CB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sz w:val="24"/>
          <w:szCs w:val="24"/>
        </w:rPr>
        <w:t>Impossible à faire avec les médias traditionnels – journaux, revues, radio, télévision</w:t>
      </w:r>
    </w:p>
    <w:p w14:paraId="21CCD563" w14:textId="4D0A4DCA" w:rsidR="00000000" w:rsidRPr="00AF7CB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bCs/>
          <w:sz w:val="24"/>
          <w:szCs w:val="24"/>
        </w:rPr>
        <w:t xml:space="preserve">Initiatives marketing du commerce électronique </w:t>
      </w:r>
      <w:r w:rsidRPr="00AF7CB0">
        <w:rPr>
          <w:rFonts w:ascii="Times New Roman" w:hAnsi="Times New Roman" w:cs="Times New Roman"/>
          <w:sz w:val="24"/>
          <w:szCs w:val="24"/>
        </w:rPr>
        <w:t>telles que les programmes d’associés, les bannières publicitaires et les témoins permettent mesurer l’efficacité (Encadré 5.2)</w:t>
      </w:r>
    </w:p>
    <w:p w14:paraId="4A22F8D4" w14:textId="43230274" w:rsidR="00000000" w:rsidRPr="00AF7CB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sz w:val="24"/>
          <w:szCs w:val="24"/>
        </w:rPr>
        <w:t xml:space="preserve">Les </w:t>
      </w:r>
      <w:r w:rsidRPr="00AF7CB0">
        <w:rPr>
          <w:rFonts w:ascii="Times New Roman" w:hAnsi="Times New Roman" w:cs="Times New Roman"/>
          <w:bCs/>
          <w:sz w:val="24"/>
          <w:szCs w:val="24"/>
        </w:rPr>
        <w:t xml:space="preserve">données sur le parcours de navigation </w:t>
      </w:r>
      <w:r w:rsidRPr="00AF7CB0">
        <w:rPr>
          <w:rFonts w:ascii="Times New Roman" w:hAnsi="Times New Roman" w:cs="Times New Roman"/>
          <w:sz w:val="24"/>
          <w:szCs w:val="24"/>
        </w:rPr>
        <w:t>permet de connaître la configuration exacte de la navigation d’un client à l</w:t>
      </w:r>
      <w:r w:rsidRPr="00AF7CB0">
        <w:rPr>
          <w:rFonts w:ascii="Times New Roman" w:hAnsi="Times New Roman" w:cs="Times New Roman"/>
          <w:sz w:val="24"/>
          <w:szCs w:val="24"/>
        </w:rPr>
        <w:t>’intérieur d’un site</w:t>
      </w:r>
    </w:p>
    <w:p w14:paraId="3AB0A9E5" w14:textId="7BBD5370" w:rsidR="00000000" w:rsidRDefault="00442A8D" w:rsidP="00AF7CB0">
      <w:pPr>
        <w:pStyle w:val="ListParagraph"/>
        <w:numPr>
          <w:ilvl w:val="0"/>
          <w:numId w:val="1"/>
        </w:numPr>
        <w:tabs>
          <w:tab w:val="left" w:pos="900"/>
        </w:tabs>
        <w:rPr>
          <w:rFonts w:ascii="Times New Roman" w:hAnsi="Times New Roman" w:cs="Times New Roman"/>
          <w:sz w:val="24"/>
          <w:szCs w:val="24"/>
        </w:rPr>
      </w:pPr>
      <w:r w:rsidRPr="00AF7CB0">
        <w:rPr>
          <w:rFonts w:ascii="Times New Roman" w:hAnsi="Times New Roman" w:cs="Times New Roman"/>
          <w:sz w:val="24"/>
          <w:szCs w:val="24"/>
        </w:rPr>
        <w:t>Permet de comprendre ce qui fonctionne ou pas, ex: grand # de clients abandonnent leur panier d’achat virtuel</w:t>
      </w:r>
    </w:p>
    <w:p w14:paraId="08BDEE81" w14:textId="793ED470" w:rsidR="004D5A9D" w:rsidRPr="004D5A9D" w:rsidRDefault="004D5A9D" w:rsidP="004D5A9D">
      <w:pPr>
        <w:tabs>
          <w:tab w:val="left" w:pos="900"/>
        </w:tabs>
        <w:rPr>
          <w:rFonts w:ascii="Times New Roman" w:hAnsi="Times New Roman" w:cs="Times New Roman"/>
          <w:b/>
          <w:sz w:val="24"/>
        </w:rPr>
      </w:pPr>
      <w:r>
        <w:rPr>
          <w:rFonts w:ascii="Times New Roman" w:hAnsi="Times New Roman" w:cs="Times New Roman"/>
          <w:b/>
          <w:sz w:val="24"/>
        </w:rPr>
        <w:t>Les modèles génériques d’affaires électroniques : Qui offre à qui ???</w:t>
      </w:r>
    </w:p>
    <w:p w14:paraId="658AD26B" w14:textId="0D33B466" w:rsidR="004D5A9D" w:rsidRDefault="004D5A9D" w:rsidP="004D5A9D">
      <w:pPr>
        <w:tabs>
          <w:tab w:val="left" w:pos="900"/>
        </w:tabs>
      </w:pPr>
      <w:r w:rsidRPr="004D5A9D">
        <w:drawing>
          <wp:inline distT="0" distB="0" distL="0" distR="0" wp14:anchorId="139C5D63" wp14:editId="0C75601B">
            <wp:extent cx="5943600" cy="2493010"/>
            <wp:effectExtent l="0" t="0" r="0" b="2540"/>
            <wp:docPr id="718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pic:cNvPicPr>
                      <a:picLocks noChangeAspect="1"/>
                    </pic:cNvPicPr>
                  </pic:nvPicPr>
                  <pic:blipFill>
                    <a:blip r:embed="rId71" cstate="print"/>
                    <a:stretch>
                      <a:fillRect/>
                    </a:stretch>
                  </pic:blipFill>
                  <pic:spPr>
                    <a:xfrm>
                      <a:off x="0" y="0"/>
                      <a:ext cx="5943600" cy="2493010"/>
                    </a:xfrm>
                    <a:prstGeom prst="rect">
                      <a:avLst/>
                    </a:prstGeom>
                  </pic:spPr>
                </pic:pic>
              </a:graphicData>
            </a:graphic>
          </wp:inline>
        </w:drawing>
      </w:r>
    </w:p>
    <w:p w14:paraId="0B93E0E1" w14:textId="146E56B2" w:rsidR="004D5A9D" w:rsidRDefault="004D5A9D" w:rsidP="004D5A9D">
      <w:pPr>
        <w:tabs>
          <w:tab w:val="left" w:pos="900"/>
        </w:tabs>
        <w:ind w:left="360"/>
      </w:pPr>
    </w:p>
    <w:p w14:paraId="6800AC86" w14:textId="75816442" w:rsidR="004D5A9D" w:rsidRDefault="004D5A9D" w:rsidP="004D5A9D">
      <w:pPr>
        <w:tabs>
          <w:tab w:val="left" w:pos="900"/>
        </w:tabs>
        <w:ind w:left="360"/>
      </w:pPr>
    </w:p>
    <w:p w14:paraId="7A90E4E6" w14:textId="11E2C74C" w:rsidR="00000000" w:rsidRPr="004D5A9D" w:rsidRDefault="004D5A9D" w:rsidP="004D5A9D">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Le commerce électronique interentreprise (B2B)</w:t>
      </w:r>
    </w:p>
    <w:p w14:paraId="23AA397A" w14:textId="58B5EA07"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bCs/>
          <w:sz w:val="24"/>
          <w:szCs w:val="24"/>
        </w:rPr>
        <w:t>Marché électronique</w:t>
      </w:r>
      <w:r w:rsidRPr="004D5A9D">
        <w:rPr>
          <w:rFonts w:ascii="Times New Roman" w:hAnsi="Times New Roman" w:cs="Times New Roman"/>
          <w:sz w:val="24"/>
          <w:szCs w:val="24"/>
        </w:rPr>
        <w:t xml:space="preserve"> : communauté d’affaires interactive qui offre un marché central où de nombreux acheteurs et vendeurs peuvent réaliser des activités d’affaires. Ex: </w:t>
      </w:r>
      <w:hyperlink r:id="rId72" w:history="1">
        <w:r w:rsidRPr="004D5A9D">
          <w:rPr>
            <w:rStyle w:val="Hyperlink"/>
            <w:rFonts w:ascii="Times New Roman" w:hAnsi="Times New Roman" w:cs="Times New Roman"/>
            <w:sz w:val="24"/>
            <w:szCs w:val="24"/>
          </w:rPr>
          <w:t>Réseau Ariba</w:t>
        </w:r>
      </w:hyperlink>
    </w:p>
    <w:p w14:paraId="546BC2C7" w14:textId="5A920DFD"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bCs/>
          <w:sz w:val="24"/>
          <w:szCs w:val="24"/>
        </w:rPr>
        <w:t>Réseau à valeur ajoutée</w:t>
      </w:r>
      <w:r w:rsidRPr="004D5A9D">
        <w:rPr>
          <w:rFonts w:ascii="Times New Roman" w:hAnsi="Times New Roman" w:cs="Times New Roman"/>
          <w:sz w:val="24"/>
          <w:szCs w:val="24"/>
        </w:rPr>
        <w:t xml:space="preserve">: </w:t>
      </w:r>
      <w:r w:rsidRPr="004D5A9D">
        <w:rPr>
          <w:rFonts w:ascii="Times New Roman" w:hAnsi="Times New Roman" w:cs="Times New Roman"/>
          <w:bCs/>
          <w:sz w:val="24"/>
          <w:szCs w:val="24"/>
        </w:rPr>
        <w:t xml:space="preserve">réseau privé </w:t>
      </w:r>
      <w:r w:rsidRPr="004D5A9D">
        <w:rPr>
          <w:rFonts w:ascii="Times New Roman" w:hAnsi="Times New Roman" w:cs="Times New Roman"/>
          <w:sz w:val="24"/>
          <w:szCs w:val="24"/>
        </w:rPr>
        <w:t>fourni par une tierce partie, où est disponible des catalogues électroniques à partir desquels les commandes sont transmises, des transactions EDI et des mesures</w:t>
      </w:r>
      <w:r w:rsidRPr="004D5A9D">
        <w:rPr>
          <w:rFonts w:ascii="Times New Roman" w:hAnsi="Times New Roman" w:cs="Times New Roman"/>
          <w:sz w:val="24"/>
          <w:szCs w:val="24"/>
        </w:rPr>
        <w:t xml:space="preserve"> de sécurité comme le cryptage. </w:t>
      </w:r>
    </w:p>
    <w:p w14:paraId="451C34BE" w14:textId="5F9DBF62"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bCs/>
          <w:sz w:val="24"/>
          <w:szCs w:val="24"/>
        </w:rPr>
        <w:t xml:space="preserve">Approvisionnement en ligne </w:t>
      </w:r>
      <w:r w:rsidRPr="004D5A9D">
        <w:rPr>
          <w:rFonts w:ascii="Times New Roman" w:hAnsi="Times New Roman" w:cs="Times New Roman"/>
          <w:sz w:val="24"/>
          <w:szCs w:val="24"/>
        </w:rPr>
        <w:t xml:space="preserve">via les </w:t>
      </w:r>
      <w:r w:rsidRPr="004D5A9D">
        <w:rPr>
          <w:rFonts w:ascii="Times New Roman" w:hAnsi="Times New Roman" w:cs="Times New Roman"/>
          <w:bCs/>
          <w:sz w:val="24"/>
          <w:szCs w:val="24"/>
        </w:rPr>
        <w:t>catalogues électroniques</w:t>
      </w:r>
    </w:p>
    <w:p w14:paraId="66203ECE" w14:textId="31DCFC24"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bCs/>
          <w:sz w:val="24"/>
          <w:szCs w:val="24"/>
        </w:rPr>
        <w:t xml:space="preserve">Paiements en ligne </w:t>
      </w:r>
      <w:r w:rsidRPr="004D5A9D">
        <w:rPr>
          <w:rFonts w:ascii="Times New Roman" w:hAnsi="Times New Roman" w:cs="Times New Roman"/>
          <w:sz w:val="24"/>
          <w:szCs w:val="24"/>
        </w:rPr>
        <w:t>du B2B diffèrent de ceux des consommateurs dû à la taille des tr</w:t>
      </w:r>
      <w:r w:rsidRPr="004D5A9D">
        <w:rPr>
          <w:rFonts w:ascii="Times New Roman" w:hAnsi="Times New Roman" w:cs="Times New Roman"/>
          <w:sz w:val="24"/>
          <w:szCs w:val="24"/>
        </w:rPr>
        <w:t xml:space="preserve">ansaction (de quelques milliers à quelques M de $) – carte de crédit généralement pas utilisée. Plutôt, </w:t>
      </w:r>
      <w:r w:rsidRPr="004D5A9D">
        <w:rPr>
          <w:rFonts w:ascii="Times New Roman" w:hAnsi="Times New Roman" w:cs="Times New Roman"/>
          <w:bCs/>
          <w:sz w:val="24"/>
          <w:szCs w:val="24"/>
        </w:rPr>
        <w:t>échange de données informatisées (EDI)</w:t>
      </w:r>
      <w:r w:rsidRPr="004D5A9D">
        <w:rPr>
          <w:rFonts w:ascii="Times New Roman" w:hAnsi="Times New Roman" w:cs="Times New Roman"/>
          <w:sz w:val="24"/>
          <w:szCs w:val="24"/>
        </w:rPr>
        <w:t>: format standard service à échanger des données d’affaires</w:t>
      </w:r>
    </w:p>
    <w:p w14:paraId="29E0B42B" w14:textId="77777777" w:rsidR="00000000" w:rsidRPr="004D5A9D" w:rsidRDefault="004D5A9D" w:rsidP="004D5A9D">
      <w:pPr>
        <w:tabs>
          <w:tab w:val="left" w:pos="900"/>
        </w:tabs>
        <w:rPr>
          <w:rFonts w:ascii="Times New Roman" w:hAnsi="Times New Roman" w:cs="Times New Roman"/>
          <w:b/>
          <w:sz w:val="24"/>
          <w:szCs w:val="24"/>
        </w:rPr>
      </w:pPr>
      <w:r>
        <w:rPr>
          <w:rFonts w:ascii="Times New Roman" w:hAnsi="Times New Roman" w:cs="Times New Roman"/>
          <w:b/>
          <w:sz w:val="24"/>
          <w:szCs w:val="24"/>
        </w:rPr>
        <w:t xml:space="preserve">Commerce </w:t>
      </w:r>
      <w:r w:rsidR="00442A8D" w:rsidRPr="004D5A9D">
        <w:rPr>
          <w:rFonts w:ascii="Times New Roman" w:hAnsi="Times New Roman" w:cs="Times New Roman"/>
          <w:b/>
          <w:sz w:val="24"/>
          <w:szCs w:val="24"/>
        </w:rPr>
        <w:t>électronique entreprise-consommateur (</w:t>
      </w:r>
      <w:r w:rsidR="00442A8D" w:rsidRPr="004D5A9D">
        <w:rPr>
          <w:rFonts w:ascii="Times New Roman" w:hAnsi="Times New Roman" w:cs="Times New Roman"/>
          <w:b/>
          <w:bCs/>
          <w:sz w:val="24"/>
          <w:szCs w:val="24"/>
        </w:rPr>
        <w:t>B2C</w:t>
      </w:r>
      <w:r w:rsidR="00442A8D" w:rsidRPr="004D5A9D">
        <w:rPr>
          <w:rFonts w:ascii="Times New Roman" w:hAnsi="Times New Roman" w:cs="Times New Roman"/>
          <w:b/>
          <w:sz w:val="24"/>
          <w:szCs w:val="24"/>
        </w:rPr>
        <w:t>)</w:t>
      </w:r>
    </w:p>
    <w:p w14:paraId="788E0677" w14:textId="56B972A8"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Entreprise virtuelle ou électronique et traditionnelle (« briques et cliques »)</w:t>
      </w:r>
    </w:p>
    <w:p w14:paraId="7B9AF4E5" w14:textId="2DFC35CD"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bCs/>
          <w:sz w:val="24"/>
          <w:szCs w:val="24"/>
        </w:rPr>
        <w:t>Vente</w:t>
      </w:r>
      <w:r w:rsidRPr="004D5A9D">
        <w:rPr>
          <w:rFonts w:ascii="Times New Roman" w:hAnsi="Times New Roman" w:cs="Times New Roman"/>
          <w:sz w:val="24"/>
          <w:szCs w:val="24"/>
        </w:rPr>
        <w:t xml:space="preserve">, mais aussi service </w:t>
      </w:r>
      <w:r w:rsidRPr="004D5A9D">
        <w:rPr>
          <w:rFonts w:ascii="Times New Roman" w:hAnsi="Times New Roman" w:cs="Times New Roman"/>
          <w:bCs/>
          <w:sz w:val="24"/>
          <w:szCs w:val="24"/>
        </w:rPr>
        <w:t>à la clientèle</w:t>
      </w:r>
    </w:p>
    <w:p w14:paraId="16906D76" w14:textId="77777777" w:rsidR="00000000" w:rsidRPr="004D5A9D" w:rsidRDefault="00442A8D" w:rsidP="004D5A9D">
      <w:pPr>
        <w:tabs>
          <w:tab w:val="left" w:pos="900"/>
        </w:tabs>
        <w:rPr>
          <w:rFonts w:ascii="Times New Roman" w:hAnsi="Times New Roman" w:cs="Times New Roman"/>
          <w:b/>
          <w:sz w:val="24"/>
          <w:szCs w:val="24"/>
        </w:rPr>
      </w:pPr>
      <w:r w:rsidRPr="004D5A9D">
        <w:rPr>
          <w:rFonts w:ascii="Times New Roman" w:hAnsi="Times New Roman" w:cs="Times New Roman"/>
          <w:b/>
          <w:sz w:val="24"/>
          <w:szCs w:val="24"/>
        </w:rPr>
        <w:t>Commerce électronique consommateur-entreprise (</w:t>
      </w:r>
      <w:r w:rsidRPr="004D5A9D">
        <w:rPr>
          <w:rFonts w:ascii="Times New Roman" w:hAnsi="Times New Roman" w:cs="Times New Roman"/>
          <w:b/>
          <w:bCs/>
          <w:sz w:val="24"/>
          <w:szCs w:val="24"/>
        </w:rPr>
        <w:t>C2B</w:t>
      </w:r>
      <w:r w:rsidRPr="004D5A9D">
        <w:rPr>
          <w:rFonts w:ascii="Times New Roman" w:hAnsi="Times New Roman" w:cs="Times New Roman"/>
          <w:b/>
          <w:sz w:val="24"/>
          <w:szCs w:val="24"/>
        </w:rPr>
        <w:t>)</w:t>
      </w:r>
    </w:p>
    <w:p w14:paraId="3905DD09" w14:textId="48949F72" w:rsidR="004D5A9D" w:rsidRPr="004D5A9D" w:rsidRDefault="004D5A9D" w:rsidP="004D5A9D">
      <w:pPr>
        <w:pStyle w:val="ListParagraph"/>
        <w:numPr>
          <w:ilvl w:val="0"/>
          <w:numId w:val="1"/>
        </w:numPr>
        <w:tabs>
          <w:tab w:val="left" w:pos="900"/>
        </w:tabs>
      </w:pPr>
      <w:r>
        <w:rPr>
          <w:rFonts w:ascii="Times New Roman" w:hAnsi="Times New Roman" w:cs="Times New Roman"/>
        </w:rPr>
        <w:t>Priceline.com</w:t>
      </w:r>
    </w:p>
    <w:p w14:paraId="08CE79C5" w14:textId="77777777" w:rsidR="004D5A9D" w:rsidRDefault="004D5A9D" w:rsidP="004D5A9D">
      <w:pPr>
        <w:tabs>
          <w:tab w:val="left" w:pos="900"/>
        </w:tabs>
      </w:pPr>
      <w:r>
        <w:rPr>
          <w:rFonts w:ascii="Times New Roman" w:hAnsi="Times New Roman" w:cs="Times New Roman"/>
          <w:b/>
          <w:sz w:val="24"/>
          <w:szCs w:val="24"/>
        </w:rPr>
        <w:t>Commerce électronique interconsommateurs. (C2C)</w:t>
      </w:r>
    </w:p>
    <w:p w14:paraId="493AC64E" w14:textId="08F178FB" w:rsidR="00000000" w:rsidRPr="004D5A9D" w:rsidRDefault="00442A8D" w:rsidP="004D5A9D">
      <w:pPr>
        <w:pStyle w:val="ListParagraph"/>
        <w:numPr>
          <w:ilvl w:val="1"/>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 xml:space="preserve">Ex: </w:t>
      </w:r>
      <w:hyperlink r:id="rId73" w:history="1">
        <w:r w:rsidRPr="004D5A9D">
          <w:rPr>
            <w:rStyle w:val="Hyperlink"/>
            <w:rFonts w:ascii="Times New Roman" w:hAnsi="Times New Roman" w:cs="Times New Roman"/>
            <w:sz w:val="24"/>
            <w:szCs w:val="24"/>
          </w:rPr>
          <w:t>eBay.ca</w:t>
        </w:r>
      </w:hyperlink>
      <w:r w:rsidRPr="004D5A9D">
        <w:rPr>
          <w:rFonts w:ascii="Times New Roman" w:hAnsi="Times New Roman" w:cs="Times New Roman"/>
          <w:sz w:val="24"/>
          <w:szCs w:val="24"/>
        </w:rPr>
        <w:t xml:space="preserve">, </w:t>
      </w:r>
      <w:hyperlink r:id="rId74" w:history="1">
        <w:r w:rsidRPr="004D5A9D">
          <w:rPr>
            <w:rStyle w:val="Hyperlink"/>
            <w:rFonts w:ascii="Times New Roman" w:hAnsi="Times New Roman" w:cs="Times New Roman"/>
            <w:sz w:val="24"/>
            <w:szCs w:val="24"/>
          </w:rPr>
          <w:t>kickstarter</w:t>
        </w:r>
      </w:hyperlink>
    </w:p>
    <w:p w14:paraId="1286CA4A" w14:textId="56B2F2FF" w:rsidR="003C1239" w:rsidRPr="004D5A9D" w:rsidRDefault="003C1239" w:rsidP="004D5A9D">
      <w:pPr>
        <w:pStyle w:val="ListParagraph"/>
        <w:tabs>
          <w:tab w:val="left" w:pos="900"/>
        </w:tabs>
        <w:rPr>
          <w:rFonts w:ascii="Times New Roman" w:hAnsi="Times New Roman" w:cs="Times New Roman"/>
          <w:b/>
          <w:sz w:val="24"/>
          <w:szCs w:val="24"/>
          <w:u w:val="single"/>
        </w:rPr>
      </w:pPr>
    </w:p>
    <w:p w14:paraId="3B1069D3" w14:textId="4ADE3F9F" w:rsidR="003C1239" w:rsidRDefault="004D5A9D" w:rsidP="006D1376">
      <w:pPr>
        <w:tabs>
          <w:tab w:val="left" w:pos="900"/>
        </w:tabs>
        <w:rPr>
          <w:rFonts w:ascii="Times New Roman" w:hAnsi="Times New Roman" w:cs="Times New Roman"/>
          <w:b/>
          <w:bCs/>
          <w:sz w:val="24"/>
          <w:szCs w:val="24"/>
          <w:u w:val="single"/>
        </w:rPr>
      </w:pPr>
      <w:r w:rsidRPr="004D5A9D">
        <w:rPr>
          <w:rFonts w:ascii="Times New Roman" w:hAnsi="Times New Roman" w:cs="Times New Roman"/>
          <w:b/>
          <w:bCs/>
          <w:sz w:val="24"/>
          <w:szCs w:val="24"/>
          <w:u w:val="single"/>
        </w:rPr>
        <w:t>Modèles d’affaires pour le commerce électronique: ce qui est offert pour générer des revenus</w:t>
      </w:r>
      <w:r>
        <w:rPr>
          <w:rFonts w:ascii="Times New Roman" w:hAnsi="Times New Roman" w:cs="Times New Roman"/>
          <w:b/>
          <w:bCs/>
          <w:sz w:val="24"/>
          <w:szCs w:val="24"/>
          <w:u w:val="single"/>
        </w:rPr>
        <w:t> :</w:t>
      </w:r>
    </w:p>
    <w:p w14:paraId="4B3B9E63" w14:textId="563DA93D" w:rsidR="004D5A9D" w:rsidRDefault="004D5A9D" w:rsidP="006D1376">
      <w:pPr>
        <w:tabs>
          <w:tab w:val="left" w:pos="900"/>
        </w:tabs>
        <w:rPr>
          <w:rFonts w:ascii="Times New Roman" w:hAnsi="Times New Roman" w:cs="Times New Roman"/>
          <w:b/>
          <w:bCs/>
          <w:sz w:val="24"/>
          <w:szCs w:val="24"/>
        </w:rPr>
      </w:pPr>
      <w:r>
        <w:rPr>
          <w:rFonts w:ascii="Times New Roman" w:hAnsi="Times New Roman" w:cs="Times New Roman"/>
          <w:b/>
          <w:bCs/>
          <w:sz w:val="24"/>
          <w:szCs w:val="24"/>
        </w:rPr>
        <w:t>Les modèles d’affaires sur internet.</w:t>
      </w:r>
    </w:p>
    <w:p w14:paraId="3C47D42D" w14:textId="3DA916CF"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 xml:space="preserve">Les </w:t>
      </w:r>
      <w:r w:rsidRPr="004D5A9D">
        <w:rPr>
          <w:rFonts w:ascii="Times New Roman" w:hAnsi="Times New Roman" w:cs="Times New Roman"/>
          <w:bCs/>
          <w:sz w:val="24"/>
          <w:szCs w:val="24"/>
        </w:rPr>
        <w:t>sociétés « point-com »</w:t>
      </w:r>
      <w:r w:rsidRPr="004D5A9D">
        <w:rPr>
          <w:rFonts w:ascii="Times New Roman" w:hAnsi="Times New Roman" w:cs="Times New Roman"/>
          <w:sz w:val="24"/>
          <w:szCs w:val="24"/>
        </w:rPr>
        <w:t xml:space="preserve"> (</w:t>
      </w:r>
      <w:r w:rsidRPr="004D5A9D">
        <w:rPr>
          <w:rFonts w:ascii="Times New Roman" w:hAnsi="Times New Roman" w:cs="Times New Roman"/>
          <w:i/>
          <w:iCs/>
          <w:sz w:val="24"/>
          <w:szCs w:val="24"/>
        </w:rPr>
        <w:t>dot-com</w:t>
      </w:r>
      <w:r w:rsidRPr="004D5A9D">
        <w:rPr>
          <w:rFonts w:ascii="Times New Roman" w:hAnsi="Times New Roman" w:cs="Times New Roman"/>
          <w:sz w:val="24"/>
          <w:szCs w:val="24"/>
        </w:rPr>
        <w:t>)</w:t>
      </w:r>
      <w:r w:rsidR="00D57C5C">
        <w:rPr>
          <w:rFonts w:ascii="Times New Roman" w:hAnsi="Times New Roman" w:cs="Times New Roman"/>
          <w:sz w:val="24"/>
          <w:szCs w:val="24"/>
        </w:rPr>
        <w:t xml:space="preserve"> – Uniquement sur internet. (pas de magasin,bureau)</w:t>
      </w:r>
    </w:p>
    <w:p w14:paraId="2AA39AEA" w14:textId="0EBB18F7"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 xml:space="preserve">Les </w:t>
      </w:r>
      <w:r w:rsidRPr="004D5A9D">
        <w:rPr>
          <w:rFonts w:ascii="Times New Roman" w:hAnsi="Times New Roman" w:cs="Times New Roman"/>
          <w:bCs/>
          <w:sz w:val="24"/>
          <w:szCs w:val="24"/>
        </w:rPr>
        <w:t>sociétés « clic et mortier »</w:t>
      </w:r>
      <w:r w:rsidR="00D57C5C">
        <w:rPr>
          <w:rFonts w:ascii="Times New Roman" w:hAnsi="Times New Roman" w:cs="Times New Roman"/>
          <w:bCs/>
          <w:sz w:val="24"/>
          <w:szCs w:val="24"/>
        </w:rPr>
        <w:t xml:space="preserve"> - Existe déjà et utilise pour mieux communiquer.</w:t>
      </w:r>
    </w:p>
    <w:p w14:paraId="617AD14E" w14:textId="77777777" w:rsidR="00000000" w:rsidRPr="004D5A9D" w:rsidRDefault="00442A8D" w:rsidP="00C276BA">
      <w:pPr>
        <w:tabs>
          <w:tab w:val="left" w:pos="900"/>
        </w:tabs>
        <w:ind w:left="360"/>
        <w:rPr>
          <w:rFonts w:ascii="Times New Roman" w:hAnsi="Times New Roman" w:cs="Times New Roman"/>
          <w:sz w:val="24"/>
          <w:szCs w:val="24"/>
        </w:rPr>
      </w:pPr>
      <w:r w:rsidRPr="004D5A9D">
        <w:rPr>
          <w:rFonts w:ascii="Times New Roman" w:hAnsi="Times New Roman" w:cs="Times New Roman"/>
          <w:bCs/>
          <w:sz w:val="24"/>
          <w:szCs w:val="24"/>
        </w:rPr>
        <w:t>Le mag</w:t>
      </w:r>
      <w:r w:rsidRPr="004D5A9D">
        <w:rPr>
          <w:rFonts w:ascii="Times New Roman" w:hAnsi="Times New Roman" w:cs="Times New Roman"/>
          <w:bCs/>
          <w:sz w:val="24"/>
          <w:szCs w:val="24"/>
        </w:rPr>
        <w:t>asin virtuel</w:t>
      </w:r>
    </w:p>
    <w:p w14:paraId="06652F5D" w14:textId="20363850" w:rsidR="00C276BA" w:rsidRPr="00C276BA" w:rsidRDefault="00442A8D" w:rsidP="00C276BA">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Vend des produits physiques directement aux clients ou aux entreprises.</w:t>
      </w:r>
      <w:r w:rsidR="00C276BA" w:rsidRPr="00C276BA">
        <w:rPr>
          <w:rFonts w:ascii="Times New Roman" w:hAnsi="Times New Roman" w:cs="Times New Roman"/>
          <w:sz w:val="24"/>
          <w:szCs w:val="24"/>
        </w:rPr>
        <w:t xml:space="preserve"> </w:t>
      </w:r>
      <w:r w:rsidR="00C276BA">
        <w:rPr>
          <w:rFonts w:ascii="Times New Roman" w:hAnsi="Times New Roman" w:cs="Times New Roman"/>
          <w:sz w:val="24"/>
          <w:szCs w:val="24"/>
        </w:rPr>
        <w:t>Ex : Amazon</w:t>
      </w:r>
    </w:p>
    <w:p w14:paraId="40E37517" w14:textId="52EA6D05" w:rsidR="00000000" w:rsidRPr="00C276BA" w:rsidRDefault="00442A8D" w:rsidP="00C276BA">
      <w:pPr>
        <w:tabs>
          <w:tab w:val="left" w:pos="900"/>
        </w:tabs>
        <w:ind w:left="360"/>
        <w:rPr>
          <w:rFonts w:ascii="Times New Roman" w:hAnsi="Times New Roman" w:cs="Times New Roman"/>
          <w:sz w:val="24"/>
          <w:szCs w:val="24"/>
        </w:rPr>
      </w:pPr>
      <w:r w:rsidRPr="00C276BA">
        <w:rPr>
          <w:rFonts w:ascii="Times New Roman" w:hAnsi="Times New Roman" w:cs="Times New Roman"/>
          <w:bCs/>
          <w:sz w:val="24"/>
          <w:szCs w:val="24"/>
        </w:rPr>
        <w:t>Le courtier en information</w:t>
      </w:r>
    </w:p>
    <w:p w14:paraId="710FD49C" w14:textId="44606560"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 xml:space="preserve">Fournit aux personnes ou aux entreprises des renseignements sur les produits, sur les </w:t>
      </w:r>
      <w:r w:rsidRPr="004D5A9D">
        <w:rPr>
          <w:rFonts w:ascii="Times New Roman" w:hAnsi="Times New Roman" w:cs="Times New Roman"/>
          <w:sz w:val="24"/>
          <w:szCs w:val="24"/>
        </w:rPr>
        <w:t>prix et sur la disponibilité.</w:t>
      </w:r>
      <w:r w:rsidR="004D5A9D">
        <w:rPr>
          <w:rFonts w:ascii="Times New Roman" w:hAnsi="Times New Roman" w:cs="Times New Roman"/>
          <w:sz w:val="24"/>
          <w:szCs w:val="24"/>
        </w:rPr>
        <w:t xml:space="preserve"> </w:t>
      </w:r>
      <w:r w:rsidR="00C276BA">
        <w:rPr>
          <w:rFonts w:ascii="Times New Roman" w:hAnsi="Times New Roman" w:cs="Times New Roman"/>
          <w:sz w:val="24"/>
          <w:szCs w:val="24"/>
        </w:rPr>
        <w:t>Ex : AutoHebdo.net</w:t>
      </w:r>
    </w:p>
    <w:p w14:paraId="075C5C09" w14:textId="77777777" w:rsidR="00000000" w:rsidRPr="004D5A9D" w:rsidRDefault="00442A8D" w:rsidP="00C276BA">
      <w:pPr>
        <w:tabs>
          <w:tab w:val="left" w:pos="900"/>
        </w:tabs>
        <w:ind w:left="360"/>
        <w:rPr>
          <w:rFonts w:ascii="Times New Roman" w:hAnsi="Times New Roman" w:cs="Times New Roman"/>
          <w:sz w:val="24"/>
          <w:szCs w:val="24"/>
        </w:rPr>
      </w:pPr>
      <w:r w:rsidRPr="004D5A9D">
        <w:rPr>
          <w:rFonts w:ascii="Times New Roman" w:hAnsi="Times New Roman" w:cs="Times New Roman"/>
          <w:bCs/>
          <w:sz w:val="24"/>
          <w:szCs w:val="24"/>
        </w:rPr>
        <w:t>Le courtier électronique</w:t>
      </w:r>
    </w:p>
    <w:p w14:paraId="7D438661" w14:textId="2F5B2B60" w:rsidR="00000000" w:rsidRPr="004D5A9D" w:rsidRDefault="00442A8D" w:rsidP="004D5A9D">
      <w:pPr>
        <w:pStyle w:val="ListParagraph"/>
        <w:numPr>
          <w:ilvl w:val="0"/>
          <w:numId w:val="1"/>
        </w:numPr>
        <w:tabs>
          <w:tab w:val="left" w:pos="900"/>
        </w:tabs>
        <w:rPr>
          <w:rFonts w:ascii="Times New Roman" w:hAnsi="Times New Roman" w:cs="Times New Roman"/>
          <w:sz w:val="24"/>
          <w:szCs w:val="24"/>
        </w:rPr>
      </w:pPr>
      <w:r w:rsidRPr="004D5A9D">
        <w:rPr>
          <w:rFonts w:ascii="Times New Roman" w:hAnsi="Times New Roman" w:cs="Times New Roman"/>
          <w:sz w:val="24"/>
          <w:szCs w:val="24"/>
        </w:rPr>
        <w:t xml:space="preserve">Permet aux utilisateurs de gagner temps et argent en traitant les </w:t>
      </w:r>
      <w:r w:rsidRPr="004D5A9D">
        <w:rPr>
          <w:rFonts w:ascii="Times New Roman" w:hAnsi="Times New Roman" w:cs="Times New Roman"/>
          <w:sz w:val="24"/>
          <w:szCs w:val="24"/>
        </w:rPr>
        <w:t>transactions en ligne, en échange d’une commission.</w:t>
      </w:r>
      <w:r w:rsidR="00C276BA">
        <w:rPr>
          <w:rFonts w:ascii="Times New Roman" w:hAnsi="Times New Roman" w:cs="Times New Roman"/>
          <w:sz w:val="24"/>
          <w:szCs w:val="24"/>
        </w:rPr>
        <w:t xml:space="preserve"> Ex :Expedia.ca</w:t>
      </w:r>
    </w:p>
    <w:p w14:paraId="16926BC5" w14:textId="77777777" w:rsidR="004D5A9D" w:rsidRPr="004D5A9D" w:rsidRDefault="004D5A9D" w:rsidP="006D1376">
      <w:pPr>
        <w:tabs>
          <w:tab w:val="left" w:pos="900"/>
        </w:tabs>
        <w:rPr>
          <w:rFonts w:ascii="Times New Roman" w:hAnsi="Times New Roman" w:cs="Times New Roman"/>
          <w:b/>
          <w:sz w:val="24"/>
          <w:szCs w:val="24"/>
          <w:u w:val="single"/>
        </w:rPr>
      </w:pPr>
    </w:p>
    <w:p w14:paraId="2C6E75E8" w14:textId="21F257EE" w:rsidR="003C1239" w:rsidRDefault="00776926" w:rsidP="006D1376">
      <w:pPr>
        <w:tabs>
          <w:tab w:val="left" w:pos="900"/>
        </w:tabs>
        <w:rPr>
          <w:rFonts w:ascii="Times New Roman" w:hAnsi="Times New Roman" w:cs="Times New Roman"/>
          <w:b/>
          <w:sz w:val="24"/>
          <w:szCs w:val="24"/>
        </w:rPr>
      </w:pPr>
      <w:r>
        <w:rPr>
          <w:rFonts w:ascii="Times New Roman" w:hAnsi="Times New Roman" w:cs="Times New Roman"/>
          <w:b/>
          <w:sz w:val="24"/>
          <w:szCs w:val="24"/>
        </w:rPr>
        <w:lastRenderedPageBreak/>
        <w:t>Les modèles d’affaires sur internet.</w:t>
      </w:r>
    </w:p>
    <w:p w14:paraId="5AC82A75" w14:textId="77777777" w:rsidR="00000000" w:rsidRPr="00776926" w:rsidRDefault="00442A8D" w:rsidP="008B5DE0">
      <w:pPr>
        <w:numPr>
          <w:ilvl w:val="0"/>
          <w:numId w:val="29"/>
        </w:numPr>
        <w:tabs>
          <w:tab w:val="left" w:pos="900"/>
        </w:tabs>
        <w:rPr>
          <w:rFonts w:ascii="Times New Roman" w:hAnsi="Times New Roman" w:cs="Times New Roman"/>
          <w:b/>
          <w:sz w:val="24"/>
          <w:szCs w:val="24"/>
        </w:rPr>
      </w:pPr>
      <w:r w:rsidRPr="00776926">
        <w:rPr>
          <w:rFonts w:ascii="Times New Roman" w:hAnsi="Times New Roman" w:cs="Times New Roman"/>
          <w:b/>
          <w:bCs/>
          <w:sz w:val="24"/>
          <w:szCs w:val="24"/>
        </w:rPr>
        <w:t>Le réseautage social</w:t>
      </w:r>
    </w:p>
    <w:p w14:paraId="4C11A46B" w14:textId="55803BCD"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Fournit un lieu de rencontre en ligne.</w:t>
      </w:r>
    </w:p>
    <w:p w14:paraId="5BDD7583" w14:textId="6C61028F"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A inspiré la création de sites de magasinage social.</w:t>
      </w:r>
    </w:p>
    <w:p w14:paraId="59F1F7DB" w14:textId="49CA56E8"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Permet aux entreprises de cibler des clients, par des bandeaux et des fenêtres publicitaires placés sur ces sites Web contre rétribution.</w:t>
      </w:r>
      <w:r w:rsidR="00776926">
        <w:rPr>
          <w:rFonts w:ascii="Times New Roman" w:hAnsi="Times New Roman" w:cs="Times New Roman"/>
          <w:sz w:val="24"/>
          <w:szCs w:val="24"/>
        </w:rPr>
        <w:t xml:space="preserve"> Ex :Facebook</w:t>
      </w:r>
    </w:p>
    <w:p w14:paraId="32BE8186" w14:textId="77777777" w:rsidR="00000000" w:rsidRPr="00776926" w:rsidRDefault="00442A8D" w:rsidP="008B5DE0">
      <w:pPr>
        <w:numPr>
          <w:ilvl w:val="0"/>
          <w:numId w:val="29"/>
        </w:numPr>
        <w:tabs>
          <w:tab w:val="left" w:pos="900"/>
        </w:tabs>
        <w:rPr>
          <w:rFonts w:ascii="Times New Roman" w:hAnsi="Times New Roman" w:cs="Times New Roman"/>
          <w:b/>
          <w:sz w:val="24"/>
          <w:szCs w:val="24"/>
        </w:rPr>
      </w:pPr>
      <w:r w:rsidRPr="00776926">
        <w:rPr>
          <w:rFonts w:ascii="Times New Roman" w:hAnsi="Times New Roman" w:cs="Times New Roman"/>
          <w:b/>
          <w:bCs/>
          <w:sz w:val="24"/>
          <w:szCs w:val="24"/>
        </w:rPr>
        <w:t>La place de ma</w:t>
      </w:r>
      <w:r w:rsidRPr="00776926">
        <w:rPr>
          <w:rFonts w:ascii="Times New Roman" w:hAnsi="Times New Roman" w:cs="Times New Roman"/>
          <w:b/>
          <w:bCs/>
          <w:sz w:val="24"/>
          <w:szCs w:val="24"/>
        </w:rPr>
        <w:t>rché électronique</w:t>
      </w:r>
    </w:p>
    <w:p w14:paraId="517BB9E9" w14:textId="5211E75F" w:rsidR="00000000"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Fournit un environnement numérique où les acheteurs et les vendeurs peuvent entrer en contact, faire de la recherche de produits, afficher des produits et établir des pr</w:t>
      </w:r>
      <w:r w:rsidRPr="00776926">
        <w:rPr>
          <w:rFonts w:ascii="Times New Roman" w:hAnsi="Times New Roman" w:cs="Times New Roman"/>
          <w:sz w:val="24"/>
          <w:szCs w:val="24"/>
        </w:rPr>
        <w:t>ix pour ces produits.</w:t>
      </w:r>
      <w:r w:rsidR="00776926">
        <w:rPr>
          <w:rFonts w:ascii="Times New Roman" w:hAnsi="Times New Roman" w:cs="Times New Roman"/>
          <w:sz w:val="24"/>
          <w:szCs w:val="24"/>
        </w:rPr>
        <w:t xml:space="preserve"> Ex : Ebay</w:t>
      </w:r>
    </w:p>
    <w:p w14:paraId="51A0AF53" w14:textId="77777777" w:rsidR="00000000" w:rsidRPr="00776926" w:rsidRDefault="00442A8D" w:rsidP="008B5DE0">
      <w:pPr>
        <w:pStyle w:val="ListParagraph"/>
        <w:numPr>
          <w:ilvl w:val="0"/>
          <w:numId w:val="30"/>
        </w:numPr>
        <w:tabs>
          <w:tab w:val="left" w:pos="900"/>
        </w:tabs>
        <w:rPr>
          <w:rFonts w:ascii="Times New Roman" w:hAnsi="Times New Roman" w:cs="Times New Roman"/>
          <w:sz w:val="24"/>
          <w:szCs w:val="24"/>
        </w:rPr>
      </w:pPr>
      <w:r w:rsidRPr="00776926">
        <w:rPr>
          <w:rFonts w:ascii="Times New Roman" w:hAnsi="Times New Roman" w:cs="Times New Roman"/>
          <w:b/>
          <w:bCs/>
          <w:sz w:val="24"/>
          <w:szCs w:val="24"/>
        </w:rPr>
        <w:t>Le fournisseur de contenu</w:t>
      </w:r>
    </w:p>
    <w:p w14:paraId="1C72F2CC" w14:textId="2575E539"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Propose sur le Web du contenu numérique tel que des nouvelles, de la mus</w:t>
      </w:r>
      <w:r w:rsidRPr="00776926">
        <w:rPr>
          <w:rFonts w:ascii="Times New Roman" w:hAnsi="Times New Roman" w:cs="Times New Roman"/>
          <w:sz w:val="24"/>
          <w:szCs w:val="24"/>
        </w:rPr>
        <w:t>ique, des photos ou des vidéos.</w:t>
      </w:r>
    </w:p>
    <w:p w14:paraId="00D94851" w14:textId="0E249689"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 xml:space="preserve">Les </w:t>
      </w:r>
      <w:r w:rsidRPr="00776926">
        <w:rPr>
          <w:rFonts w:ascii="Times New Roman" w:hAnsi="Times New Roman" w:cs="Times New Roman"/>
          <w:b/>
          <w:bCs/>
          <w:sz w:val="24"/>
          <w:szCs w:val="24"/>
        </w:rPr>
        <w:t xml:space="preserve">agences de souscription en ligne </w:t>
      </w:r>
      <w:r w:rsidRPr="00776926">
        <w:rPr>
          <w:rFonts w:ascii="Times New Roman" w:hAnsi="Times New Roman" w:cs="Times New Roman"/>
          <w:sz w:val="24"/>
          <w:szCs w:val="24"/>
        </w:rPr>
        <w:t>rassemblent du contenu ou des applications venant de plusieurs sources, les préparent pour la distribution et les revendent à d’autres sites Web.</w:t>
      </w:r>
      <w:r w:rsidR="00776926">
        <w:rPr>
          <w:rFonts w:ascii="Times New Roman" w:hAnsi="Times New Roman" w:cs="Times New Roman"/>
          <w:sz w:val="24"/>
          <w:szCs w:val="24"/>
        </w:rPr>
        <w:t xml:space="preserve"> Ex : Nexon, Les affaires</w:t>
      </w:r>
    </w:p>
    <w:p w14:paraId="2AB7F47D" w14:textId="77777777" w:rsidR="00000000" w:rsidRPr="00776926" w:rsidRDefault="00442A8D" w:rsidP="008B5DE0">
      <w:pPr>
        <w:pStyle w:val="ListParagraph"/>
        <w:numPr>
          <w:ilvl w:val="0"/>
          <w:numId w:val="30"/>
        </w:numPr>
        <w:tabs>
          <w:tab w:val="left" w:pos="900"/>
        </w:tabs>
        <w:rPr>
          <w:rFonts w:ascii="Times New Roman" w:hAnsi="Times New Roman" w:cs="Times New Roman"/>
          <w:sz w:val="24"/>
          <w:szCs w:val="24"/>
        </w:rPr>
      </w:pPr>
      <w:r w:rsidRPr="00776926">
        <w:rPr>
          <w:rFonts w:ascii="Times New Roman" w:hAnsi="Times New Roman" w:cs="Times New Roman"/>
          <w:b/>
          <w:bCs/>
          <w:sz w:val="24"/>
          <w:szCs w:val="24"/>
        </w:rPr>
        <w:t>Le portail</w:t>
      </w:r>
    </w:p>
    <w:p w14:paraId="6E2B2791" w14:textId="06293BA2" w:rsidR="00000000" w:rsidRPr="00776926"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Fournit un point d’entrée sur Internet, ainsi qu’un contenu spécialisé et d’autres services.</w:t>
      </w:r>
      <w:r w:rsidRPr="00776926">
        <w:rPr>
          <w:rFonts w:ascii="Times New Roman" w:hAnsi="Times New Roman" w:cs="Times New Roman"/>
          <w:b/>
          <w:bCs/>
          <w:sz w:val="24"/>
          <w:szCs w:val="24"/>
        </w:rPr>
        <w:tab/>
      </w:r>
    </w:p>
    <w:p w14:paraId="0899C7F3" w14:textId="4E242912" w:rsidR="00776926" w:rsidRPr="00776926" w:rsidRDefault="00776926" w:rsidP="00776926">
      <w:pPr>
        <w:pStyle w:val="ListParagraph"/>
        <w:tabs>
          <w:tab w:val="left" w:pos="900"/>
        </w:tabs>
        <w:rPr>
          <w:rFonts w:ascii="Times New Roman" w:hAnsi="Times New Roman" w:cs="Times New Roman"/>
          <w:sz w:val="24"/>
          <w:szCs w:val="24"/>
        </w:rPr>
      </w:pPr>
      <w:r w:rsidRPr="00776926">
        <w:rPr>
          <w:rFonts w:ascii="Times New Roman" w:hAnsi="Times New Roman" w:cs="Times New Roman"/>
          <w:b/>
          <w:bCs/>
          <w:sz w:val="24"/>
          <w:szCs w:val="24"/>
        </w:rPr>
        <w:tab/>
      </w:r>
      <w:r>
        <w:rPr>
          <w:rFonts w:ascii="Times New Roman" w:hAnsi="Times New Roman" w:cs="Times New Roman"/>
          <w:bCs/>
          <w:sz w:val="24"/>
          <w:szCs w:val="24"/>
        </w:rPr>
        <w:t>Ex : Canoe.ca</w:t>
      </w:r>
    </w:p>
    <w:p w14:paraId="0E985E1E" w14:textId="77777777" w:rsidR="00000000" w:rsidRPr="00776926" w:rsidRDefault="00442A8D" w:rsidP="008B5DE0">
      <w:pPr>
        <w:pStyle w:val="ListParagraph"/>
        <w:numPr>
          <w:ilvl w:val="0"/>
          <w:numId w:val="31"/>
        </w:numPr>
        <w:tabs>
          <w:tab w:val="left" w:pos="900"/>
        </w:tabs>
        <w:rPr>
          <w:rFonts w:ascii="Times New Roman" w:hAnsi="Times New Roman" w:cs="Times New Roman"/>
          <w:sz w:val="24"/>
          <w:szCs w:val="24"/>
        </w:rPr>
      </w:pPr>
      <w:r w:rsidRPr="00776926">
        <w:rPr>
          <w:rFonts w:ascii="Times New Roman" w:hAnsi="Times New Roman" w:cs="Times New Roman"/>
          <w:b/>
          <w:bCs/>
          <w:sz w:val="24"/>
          <w:szCs w:val="24"/>
        </w:rPr>
        <w:t>Le fournisseur de services</w:t>
      </w:r>
    </w:p>
    <w:p w14:paraId="065F5827" w14:textId="5F61E2DF" w:rsidR="00000000" w:rsidRDefault="00442A8D" w:rsidP="00776926">
      <w:pPr>
        <w:pStyle w:val="ListParagraph"/>
        <w:numPr>
          <w:ilvl w:val="0"/>
          <w:numId w:val="1"/>
        </w:numPr>
        <w:tabs>
          <w:tab w:val="left" w:pos="900"/>
        </w:tabs>
        <w:rPr>
          <w:rFonts w:ascii="Times New Roman" w:hAnsi="Times New Roman" w:cs="Times New Roman"/>
          <w:sz w:val="24"/>
          <w:szCs w:val="24"/>
        </w:rPr>
      </w:pPr>
      <w:r w:rsidRPr="00776926">
        <w:rPr>
          <w:rFonts w:ascii="Times New Roman" w:hAnsi="Times New Roman" w:cs="Times New Roman"/>
          <w:sz w:val="24"/>
          <w:szCs w:val="24"/>
        </w:rPr>
        <w:t>Fournit des services Web 2.0, comme le partage de photos et de vidéos, le stockage de donn</w:t>
      </w:r>
      <w:r w:rsidRPr="00776926">
        <w:rPr>
          <w:rFonts w:ascii="Times New Roman" w:hAnsi="Times New Roman" w:cs="Times New Roman"/>
          <w:sz w:val="24"/>
          <w:szCs w:val="24"/>
        </w:rPr>
        <w:t>ées et les copies de sécurité sur Internet.</w:t>
      </w:r>
      <w:r w:rsidR="00776926">
        <w:rPr>
          <w:rFonts w:ascii="Times New Roman" w:hAnsi="Times New Roman" w:cs="Times New Roman"/>
          <w:sz w:val="24"/>
          <w:szCs w:val="24"/>
        </w:rPr>
        <w:t xml:space="preserve"> Ex : Salesforce</w:t>
      </w:r>
    </w:p>
    <w:tbl>
      <w:tblPr>
        <w:tblW w:w="10920" w:type="dxa"/>
        <w:tblCellMar>
          <w:left w:w="0" w:type="dxa"/>
          <w:right w:w="0" w:type="dxa"/>
        </w:tblCellMar>
        <w:tblLook w:val="0420" w:firstRow="1" w:lastRow="0" w:firstColumn="0" w:lastColumn="0" w:noHBand="0" w:noVBand="1"/>
      </w:tblPr>
      <w:tblGrid>
        <w:gridCol w:w="2220"/>
        <w:gridCol w:w="6360"/>
        <w:gridCol w:w="2340"/>
      </w:tblGrid>
      <w:tr w:rsidR="00DE193E" w:rsidRPr="00DE193E" w14:paraId="4A4D599A" w14:textId="77777777" w:rsidTr="00DE193E">
        <w:trPr>
          <w:trHeight w:val="655"/>
        </w:trPr>
        <w:tc>
          <w:tcPr>
            <w:tcW w:w="2220" w:type="dxa"/>
            <w:tcBorders>
              <w:top w:val="single" w:sz="8" w:space="0" w:color="FFFFFF"/>
              <w:left w:val="single" w:sz="8" w:space="0" w:color="FFFFFF"/>
              <w:bottom w:val="single" w:sz="24" w:space="0" w:color="FFFFFF"/>
              <w:right w:val="single" w:sz="8" w:space="0" w:color="FFFFFF"/>
            </w:tcBorders>
            <w:shd w:val="clear" w:color="auto" w:fill="006B77"/>
            <w:tcMar>
              <w:top w:w="64" w:type="dxa"/>
              <w:left w:w="127" w:type="dxa"/>
              <w:bottom w:w="64" w:type="dxa"/>
              <w:right w:w="127" w:type="dxa"/>
            </w:tcMar>
            <w:hideMark/>
          </w:tcPr>
          <w:p w14:paraId="5C832595"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b/>
                <w:bCs/>
                <w:sz w:val="24"/>
                <w:szCs w:val="24"/>
              </w:rPr>
              <w:t>Catégorie</w:t>
            </w:r>
          </w:p>
        </w:tc>
        <w:tc>
          <w:tcPr>
            <w:tcW w:w="6360" w:type="dxa"/>
            <w:tcBorders>
              <w:top w:val="single" w:sz="8" w:space="0" w:color="FFFFFF"/>
              <w:left w:val="single" w:sz="8" w:space="0" w:color="FFFFFF"/>
              <w:bottom w:val="single" w:sz="24" w:space="0" w:color="FFFFFF"/>
              <w:right w:val="single" w:sz="8" w:space="0" w:color="FFFFFF"/>
            </w:tcBorders>
            <w:shd w:val="clear" w:color="auto" w:fill="006B77"/>
            <w:tcMar>
              <w:top w:w="64" w:type="dxa"/>
              <w:left w:w="127" w:type="dxa"/>
              <w:bottom w:w="64" w:type="dxa"/>
              <w:right w:w="127" w:type="dxa"/>
            </w:tcMar>
            <w:hideMark/>
          </w:tcPr>
          <w:p w14:paraId="2E45B227"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b/>
                <w:bCs/>
                <w:sz w:val="24"/>
                <w:szCs w:val="24"/>
              </w:rPr>
              <w:t>Offre</w:t>
            </w:r>
          </w:p>
        </w:tc>
        <w:tc>
          <w:tcPr>
            <w:tcW w:w="2340" w:type="dxa"/>
            <w:tcBorders>
              <w:top w:val="single" w:sz="8" w:space="0" w:color="FFFFFF"/>
              <w:left w:val="single" w:sz="8" w:space="0" w:color="FFFFFF"/>
              <w:bottom w:val="single" w:sz="24" w:space="0" w:color="FFFFFF"/>
              <w:right w:val="single" w:sz="8" w:space="0" w:color="FFFFFF"/>
            </w:tcBorders>
            <w:shd w:val="clear" w:color="auto" w:fill="006B77"/>
            <w:tcMar>
              <w:top w:w="64" w:type="dxa"/>
              <w:left w:w="127" w:type="dxa"/>
              <w:bottom w:w="64" w:type="dxa"/>
              <w:right w:w="127" w:type="dxa"/>
            </w:tcMar>
            <w:hideMark/>
          </w:tcPr>
          <w:p w14:paraId="42D040A9"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b/>
                <w:bCs/>
                <w:sz w:val="24"/>
                <w:szCs w:val="24"/>
              </w:rPr>
              <w:t>Source de revenus</w:t>
            </w:r>
          </w:p>
        </w:tc>
      </w:tr>
      <w:tr w:rsidR="00DE193E" w:rsidRPr="00DE193E" w14:paraId="0D613602" w14:textId="77777777" w:rsidTr="00DE193E">
        <w:trPr>
          <w:trHeight w:val="516"/>
        </w:trPr>
        <w:tc>
          <w:tcPr>
            <w:tcW w:w="2220" w:type="dxa"/>
            <w:tcBorders>
              <w:top w:val="single" w:sz="24"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14734A5B"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 xml:space="preserve">Magasin virtuel </w:t>
            </w:r>
          </w:p>
        </w:tc>
        <w:tc>
          <w:tcPr>
            <w:tcW w:w="6360" w:type="dxa"/>
            <w:tcBorders>
              <w:top w:val="single" w:sz="24"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25F83DA2"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Vente directe de produits (Amazon, Archambault.ca)</w:t>
            </w:r>
          </w:p>
        </w:tc>
        <w:tc>
          <w:tcPr>
            <w:tcW w:w="2340" w:type="dxa"/>
            <w:tcBorders>
              <w:top w:val="single" w:sz="24"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3F6128A6"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Produits</w:t>
            </w:r>
          </w:p>
        </w:tc>
      </w:tr>
      <w:tr w:rsidR="00DE193E" w:rsidRPr="00DE193E" w14:paraId="4BAFE847" w14:textId="77777777" w:rsidTr="00DE193E">
        <w:trPr>
          <w:trHeight w:val="655"/>
        </w:trPr>
        <w:tc>
          <w:tcPr>
            <w:tcW w:w="222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6561AC10"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 xml:space="preserve">Courtier en information </w:t>
            </w:r>
          </w:p>
        </w:tc>
        <w:tc>
          <w:tcPr>
            <w:tcW w:w="636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6F12CAA2"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Intermédiaire entre producteurs d’information et consommateurs d’information (Google)</w:t>
            </w:r>
          </w:p>
        </w:tc>
        <w:tc>
          <w:tcPr>
            <w:tcW w:w="234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3EF4AD7A"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Publicité, redirection</w:t>
            </w:r>
          </w:p>
        </w:tc>
      </w:tr>
      <w:tr w:rsidR="00DE193E" w:rsidRPr="00DE193E" w14:paraId="0459D930" w14:textId="77777777" w:rsidTr="00DE193E">
        <w:trPr>
          <w:trHeight w:val="655"/>
        </w:trPr>
        <w:tc>
          <w:tcPr>
            <w:tcW w:w="222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366EC628"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Courtier électronique</w:t>
            </w:r>
          </w:p>
        </w:tc>
        <w:tc>
          <w:tcPr>
            <w:tcW w:w="636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52B4C89E"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Informe sur les taux et conditions de produits et traitement des transactions en ligne (Expedia)</w:t>
            </w:r>
          </w:p>
        </w:tc>
        <w:tc>
          <w:tcPr>
            <w:tcW w:w="234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7C81384D"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Commission</w:t>
            </w:r>
          </w:p>
        </w:tc>
      </w:tr>
      <w:tr w:rsidR="00DE193E" w:rsidRPr="00DE193E" w14:paraId="53BD6C5C" w14:textId="77777777" w:rsidTr="00DE193E">
        <w:trPr>
          <w:trHeight w:val="655"/>
        </w:trPr>
        <w:tc>
          <w:tcPr>
            <w:tcW w:w="222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05EDB99E"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Réseau social</w:t>
            </w:r>
          </w:p>
        </w:tc>
        <w:tc>
          <w:tcPr>
            <w:tcW w:w="636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0BF69833"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Lieu de rencontre et de d’interaction en ligne (Facebook, eHarmony)</w:t>
            </w:r>
          </w:p>
        </w:tc>
        <w:tc>
          <w:tcPr>
            <w:tcW w:w="234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0E39A00B"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Frais d’abonnement, publicité, vente de données</w:t>
            </w:r>
          </w:p>
        </w:tc>
      </w:tr>
      <w:tr w:rsidR="00DE193E" w:rsidRPr="00DE193E" w14:paraId="7590EFE8" w14:textId="77777777" w:rsidTr="00DE193E">
        <w:trPr>
          <w:trHeight w:val="655"/>
        </w:trPr>
        <w:tc>
          <w:tcPr>
            <w:tcW w:w="222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24F2DF43"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Marché électronique</w:t>
            </w:r>
          </w:p>
        </w:tc>
        <w:tc>
          <w:tcPr>
            <w:tcW w:w="636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146BDF04"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Environnement numérique pour échanges entre acheteurs et vendeurs (eBay, ChemConnect)</w:t>
            </w:r>
          </w:p>
        </w:tc>
        <w:tc>
          <w:tcPr>
            <w:tcW w:w="234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09574F7C"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Frais de transactions</w:t>
            </w:r>
          </w:p>
        </w:tc>
      </w:tr>
      <w:tr w:rsidR="00DE193E" w:rsidRPr="00DE193E" w14:paraId="1F8894CB" w14:textId="77777777" w:rsidTr="00DE193E">
        <w:trPr>
          <w:trHeight w:val="919"/>
        </w:trPr>
        <w:tc>
          <w:tcPr>
            <w:tcW w:w="222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54508965"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lastRenderedPageBreak/>
              <w:t>Fournisseur de contenu</w:t>
            </w:r>
          </w:p>
        </w:tc>
        <w:tc>
          <w:tcPr>
            <w:tcW w:w="636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30B3DA1C"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Offre de contenu numérique professionnel – nouvelles, musique, vidéos, jeux, etc. (iTunes, LesAffaires.com)</w:t>
            </w:r>
          </w:p>
        </w:tc>
        <w:tc>
          <w:tcPr>
            <w:tcW w:w="234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7EC325A8"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Frais d’accès, micro-transactions ou publicité</w:t>
            </w:r>
          </w:p>
        </w:tc>
      </w:tr>
      <w:tr w:rsidR="00DE193E" w:rsidRPr="00DE193E" w14:paraId="1C29F165" w14:textId="77777777" w:rsidTr="00DE193E">
        <w:trPr>
          <w:trHeight w:val="1183"/>
        </w:trPr>
        <w:tc>
          <w:tcPr>
            <w:tcW w:w="222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55C105D6"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Portail</w:t>
            </w:r>
          </w:p>
        </w:tc>
        <w:tc>
          <w:tcPr>
            <w:tcW w:w="636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6909D7A1"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Porte d'entrée à un large éventail de ressources et de services accessibles sur l'Internet et centrés sur un domaine d'intérêt ou une communauté particulière (MSN, Canoe)</w:t>
            </w:r>
          </w:p>
        </w:tc>
        <w:tc>
          <w:tcPr>
            <w:tcW w:w="234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39A2231D"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Publicité</w:t>
            </w:r>
          </w:p>
        </w:tc>
      </w:tr>
      <w:tr w:rsidR="00DE193E" w:rsidRPr="00DE193E" w14:paraId="1CAB7AA2" w14:textId="77777777" w:rsidTr="00DE193E">
        <w:trPr>
          <w:trHeight w:val="919"/>
        </w:trPr>
        <w:tc>
          <w:tcPr>
            <w:tcW w:w="222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101E6BB6"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Fournisseur de services Web 2.0</w:t>
            </w:r>
          </w:p>
        </w:tc>
        <w:tc>
          <w:tcPr>
            <w:tcW w:w="636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7A16EB8C"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Hébergement et services de partage de contenu produit par les utilisateurs – photos, blogues, etc. (YouTube)</w:t>
            </w:r>
          </w:p>
        </w:tc>
        <w:tc>
          <w:tcPr>
            <w:tcW w:w="2340" w:type="dxa"/>
            <w:tcBorders>
              <w:top w:val="single" w:sz="8" w:space="0" w:color="FFFFFF"/>
              <w:left w:val="single" w:sz="8" w:space="0" w:color="FFFFFF"/>
              <w:bottom w:val="single" w:sz="8" w:space="0" w:color="FFFFFF"/>
              <w:right w:val="single" w:sz="8" w:space="0" w:color="FFFFFF"/>
            </w:tcBorders>
            <w:shd w:val="clear" w:color="auto" w:fill="E7EBEC"/>
            <w:tcMar>
              <w:top w:w="64" w:type="dxa"/>
              <w:left w:w="127" w:type="dxa"/>
              <w:bottom w:w="64" w:type="dxa"/>
              <w:right w:w="127" w:type="dxa"/>
            </w:tcMar>
            <w:hideMark/>
          </w:tcPr>
          <w:p w14:paraId="5C57502B"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Publicité</w:t>
            </w:r>
          </w:p>
        </w:tc>
      </w:tr>
      <w:tr w:rsidR="00DE193E" w:rsidRPr="00DE193E" w14:paraId="79274D67" w14:textId="77777777" w:rsidTr="00DE193E">
        <w:trPr>
          <w:trHeight w:val="919"/>
        </w:trPr>
        <w:tc>
          <w:tcPr>
            <w:tcW w:w="222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798C59BC"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Fournisseurs de services applicatifs</w:t>
            </w:r>
          </w:p>
        </w:tc>
        <w:tc>
          <w:tcPr>
            <w:tcW w:w="636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185B8D0A"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Hébergement et traitement de données d’entreprise sur ses propres serveurs et applications (Google Maps, Salesforce)</w:t>
            </w:r>
          </w:p>
        </w:tc>
        <w:tc>
          <w:tcPr>
            <w:tcW w:w="2340" w:type="dxa"/>
            <w:tcBorders>
              <w:top w:val="single" w:sz="8" w:space="0" w:color="FFFFFF"/>
              <w:left w:val="single" w:sz="8" w:space="0" w:color="FFFFFF"/>
              <w:bottom w:val="single" w:sz="8" w:space="0" w:color="FFFFFF"/>
              <w:right w:val="single" w:sz="8" w:space="0" w:color="FFFFFF"/>
            </w:tcBorders>
            <w:shd w:val="clear" w:color="auto" w:fill="CBD4D6"/>
            <w:tcMar>
              <w:top w:w="64" w:type="dxa"/>
              <w:left w:w="127" w:type="dxa"/>
              <w:bottom w:w="64" w:type="dxa"/>
              <w:right w:w="127" w:type="dxa"/>
            </w:tcMar>
            <w:hideMark/>
          </w:tcPr>
          <w:p w14:paraId="0B3E8956" w14:textId="77777777" w:rsidR="00DE193E" w:rsidRPr="00DE193E" w:rsidRDefault="00DE193E" w:rsidP="00DE193E">
            <w:pPr>
              <w:tabs>
                <w:tab w:val="left" w:pos="900"/>
              </w:tabs>
              <w:rPr>
                <w:rFonts w:ascii="Times New Roman" w:hAnsi="Times New Roman" w:cs="Times New Roman"/>
                <w:sz w:val="24"/>
                <w:szCs w:val="24"/>
              </w:rPr>
            </w:pPr>
            <w:r w:rsidRPr="00DE193E">
              <w:rPr>
                <w:rFonts w:ascii="Times New Roman" w:hAnsi="Times New Roman" w:cs="Times New Roman"/>
                <w:sz w:val="24"/>
                <w:szCs w:val="24"/>
              </w:rPr>
              <w:t>Frais d’abonnement ou de transaction</w:t>
            </w:r>
          </w:p>
        </w:tc>
      </w:tr>
    </w:tbl>
    <w:p w14:paraId="49496525" w14:textId="4581993E" w:rsidR="00776926" w:rsidRDefault="00776926" w:rsidP="00776926">
      <w:pPr>
        <w:tabs>
          <w:tab w:val="left" w:pos="900"/>
        </w:tabs>
        <w:rPr>
          <w:rFonts w:ascii="Times New Roman" w:hAnsi="Times New Roman" w:cs="Times New Roman"/>
          <w:sz w:val="24"/>
          <w:szCs w:val="24"/>
        </w:rPr>
      </w:pPr>
    </w:p>
    <w:p w14:paraId="2850F1F6" w14:textId="2CDFD729" w:rsidR="00DE193E" w:rsidRDefault="00DE193E" w:rsidP="00776926">
      <w:pPr>
        <w:tabs>
          <w:tab w:val="left" w:pos="900"/>
        </w:tabs>
        <w:rPr>
          <w:rFonts w:ascii="Times New Roman" w:hAnsi="Times New Roman" w:cs="Times New Roman"/>
          <w:b/>
          <w:sz w:val="24"/>
          <w:szCs w:val="24"/>
        </w:rPr>
      </w:pPr>
      <w:r>
        <w:rPr>
          <w:rFonts w:ascii="Times New Roman" w:hAnsi="Times New Roman" w:cs="Times New Roman"/>
          <w:b/>
          <w:sz w:val="24"/>
          <w:szCs w:val="24"/>
        </w:rPr>
        <w:t>Les nouvelles tendances en affaires électroniques.</w:t>
      </w:r>
    </w:p>
    <w:p w14:paraId="224E18FD" w14:textId="414ECBBE" w:rsidR="00DE193E" w:rsidRDefault="00DE193E" w:rsidP="00DE193E">
      <w:pPr>
        <w:pStyle w:val="ListParagraph"/>
        <w:numPr>
          <w:ilvl w:val="0"/>
          <w:numId w:val="1"/>
        </w:numPr>
        <w:tabs>
          <w:tab w:val="left" w:pos="900"/>
        </w:tabs>
        <w:rPr>
          <w:rFonts w:ascii="Times New Roman" w:hAnsi="Times New Roman" w:cs="Times New Roman"/>
          <w:sz w:val="24"/>
          <w:szCs w:val="24"/>
        </w:rPr>
      </w:pPr>
      <w:r>
        <w:rPr>
          <w:rFonts w:ascii="Times New Roman" w:hAnsi="Times New Roman" w:cs="Times New Roman"/>
          <w:sz w:val="24"/>
          <w:szCs w:val="24"/>
        </w:rPr>
        <w:t>Le commerce mobile.</w:t>
      </w:r>
    </w:p>
    <w:p w14:paraId="06EB20BD" w14:textId="5847D0F0" w:rsidR="00DE193E" w:rsidRPr="00DE193E" w:rsidRDefault="00DE193E" w:rsidP="008B5DE0">
      <w:pPr>
        <w:tabs>
          <w:tab w:val="left" w:pos="900"/>
        </w:tabs>
        <w:ind w:left="360"/>
        <w:jc w:val="center"/>
        <w:rPr>
          <w:rFonts w:ascii="Times New Roman" w:hAnsi="Times New Roman" w:cs="Times New Roman"/>
          <w:sz w:val="24"/>
          <w:szCs w:val="24"/>
        </w:rPr>
      </w:pPr>
      <w:r w:rsidRPr="00DE193E">
        <w:rPr>
          <w:rFonts w:ascii="Times New Roman" w:hAnsi="Times New Roman" w:cs="Times New Roman"/>
          <w:sz w:val="24"/>
          <w:szCs w:val="24"/>
        </w:rPr>
        <w:drawing>
          <wp:inline distT="0" distB="0" distL="0" distR="0" wp14:anchorId="56277D20" wp14:editId="489CCA90">
            <wp:extent cx="3002547" cy="2495550"/>
            <wp:effectExtent l="0" t="0" r="7620" b="0"/>
            <wp:docPr id="7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75" cstate="print"/>
                    <a:srcRect/>
                    <a:stretch>
                      <a:fillRect/>
                    </a:stretch>
                  </pic:blipFill>
                  <pic:spPr bwMode="auto">
                    <a:xfrm>
                      <a:off x="0" y="0"/>
                      <a:ext cx="3050942" cy="2535773"/>
                    </a:xfrm>
                    <a:prstGeom prst="rect">
                      <a:avLst/>
                    </a:prstGeom>
                    <a:noFill/>
                    <a:ln w="9525">
                      <a:noFill/>
                      <a:miter lim="800000"/>
                      <a:headEnd/>
                      <a:tailEnd/>
                    </a:ln>
                  </pic:spPr>
                </pic:pic>
              </a:graphicData>
            </a:graphic>
          </wp:inline>
        </w:drawing>
      </w:r>
    </w:p>
    <w:p w14:paraId="6535EA65" w14:textId="77777777" w:rsidR="008B5DE0" w:rsidRPr="008B5DE0" w:rsidRDefault="008B5DE0" w:rsidP="008B5DE0">
      <w:pPr>
        <w:pStyle w:val="ListParagraph"/>
        <w:rPr>
          <w:rFonts w:ascii="Times New Roman" w:hAnsi="Times New Roman" w:cs="Times New Roman"/>
          <w:sz w:val="24"/>
          <w:szCs w:val="24"/>
        </w:rPr>
      </w:pPr>
      <w:r w:rsidRPr="008B5DE0">
        <w:rPr>
          <w:rFonts w:ascii="Times New Roman" w:hAnsi="Times New Roman" w:cs="Times New Roman"/>
          <w:b/>
          <w:bCs/>
          <w:sz w:val="24"/>
          <w:szCs w:val="24"/>
        </w:rPr>
        <w:t>Les services et les applications du commerce mobile</w:t>
      </w:r>
    </w:p>
    <w:p w14:paraId="606E1A2D" w14:textId="77777777" w:rsidR="00000000" w:rsidRPr="008B5DE0" w:rsidRDefault="00442A8D" w:rsidP="008B5DE0">
      <w:pPr>
        <w:pStyle w:val="ListParagraph"/>
        <w:numPr>
          <w:ilvl w:val="1"/>
          <w:numId w:val="32"/>
        </w:numPr>
        <w:rPr>
          <w:rFonts w:ascii="Times New Roman" w:hAnsi="Times New Roman" w:cs="Times New Roman"/>
          <w:sz w:val="24"/>
          <w:szCs w:val="24"/>
        </w:rPr>
      </w:pPr>
      <w:r w:rsidRPr="008B5DE0">
        <w:rPr>
          <w:rFonts w:ascii="Times New Roman" w:hAnsi="Times New Roman" w:cs="Times New Roman"/>
          <w:sz w:val="24"/>
          <w:szCs w:val="24"/>
        </w:rPr>
        <w:t xml:space="preserve">   Les services géolocalisés (comme GPS, trouver resto…)</w:t>
      </w:r>
    </w:p>
    <w:p w14:paraId="7AEF295B" w14:textId="77777777" w:rsidR="00000000" w:rsidRPr="008B5DE0" w:rsidRDefault="00442A8D" w:rsidP="008B5DE0">
      <w:pPr>
        <w:pStyle w:val="ListParagraph"/>
        <w:numPr>
          <w:ilvl w:val="1"/>
          <w:numId w:val="32"/>
        </w:numPr>
        <w:rPr>
          <w:rFonts w:ascii="Times New Roman" w:hAnsi="Times New Roman" w:cs="Times New Roman"/>
          <w:sz w:val="24"/>
          <w:szCs w:val="24"/>
        </w:rPr>
      </w:pPr>
      <w:r w:rsidRPr="008B5DE0">
        <w:rPr>
          <w:rFonts w:ascii="Times New Roman" w:hAnsi="Times New Roman" w:cs="Times New Roman"/>
          <w:sz w:val="24"/>
          <w:szCs w:val="24"/>
        </w:rPr>
        <w:t xml:space="preserve">   Les services bancaires et financiers </w:t>
      </w:r>
    </w:p>
    <w:p w14:paraId="44126F4F" w14:textId="77777777" w:rsidR="00000000" w:rsidRPr="008B5DE0" w:rsidRDefault="00442A8D" w:rsidP="008B5DE0">
      <w:pPr>
        <w:pStyle w:val="ListParagraph"/>
        <w:numPr>
          <w:ilvl w:val="1"/>
          <w:numId w:val="32"/>
        </w:numPr>
        <w:rPr>
          <w:rFonts w:ascii="Times New Roman" w:hAnsi="Times New Roman" w:cs="Times New Roman"/>
          <w:sz w:val="24"/>
          <w:szCs w:val="24"/>
        </w:rPr>
      </w:pPr>
      <w:r w:rsidRPr="008B5DE0">
        <w:rPr>
          <w:rFonts w:ascii="Times New Roman" w:hAnsi="Times New Roman" w:cs="Times New Roman"/>
          <w:sz w:val="24"/>
          <w:szCs w:val="24"/>
        </w:rPr>
        <w:t xml:space="preserve">   La publicité sans fil</w:t>
      </w:r>
    </w:p>
    <w:p w14:paraId="12450F3B" w14:textId="77777777" w:rsidR="00000000" w:rsidRPr="008B5DE0" w:rsidRDefault="00442A8D" w:rsidP="008B5DE0">
      <w:pPr>
        <w:pStyle w:val="ListParagraph"/>
        <w:numPr>
          <w:ilvl w:val="2"/>
          <w:numId w:val="32"/>
        </w:numPr>
        <w:rPr>
          <w:rFonts w:ascii="Times New Roman" w:hAnsi="Times New Roman" w:cs="Times New Roman"/>
          <w:sz w:val="24"/>
          <w:szCs w:val="24"/>
        </w:rPr>
      </w:pPr>
      <w:r w:rsidRPr="008B5DE0">
        <w:rPr>
          <w:rFonts w:ascii="Times New Roman" w:hAnsi="Times New Roman" w:cs="Times New Roman"/>
          <w:sz w:val="24"/>
          <w:szCs w:val="24"/>
        </w:rPr>
        <w:t xml:space="preserve">Selon localisation + infos personnelles (MAIS problèmes de </w:t>
      </w:r>
      <w:r w:rsidRPr="008B5DE0">
        <w:rPr>
          <w:rFonts w:ascii="Times New Roman" w:hAnsi="Times New Roman" w:cs="Times New Roman"/>
          <w:sz w:val="24"/>
          <w:szCs w:val="24"/>
        </w:rPr>
        <w:br/>
        <w:t>droit à la vie privée!)</w:t>
      </w:r>
    </w:p>
    <w:p w14:paraId="7E6602A0" w14:textId="77777777" w:rsidR="00000000" w:rsidRPr="008B5DE0" w:rsidRDefault="00442A8D" w:rsidP="008B5DE0">
      <w:pPr>
        <w:pStyle w:val="ListParagraph"/>
        <w:numPr>
          <w:ilvl w:val="2"/>
          <w:numId w:val="32"/>
        </w:numPr>
        <w:rPr>
          <w:rFonts w:ascii="Times New Roman" w:hAnsi="Times New Roman" w:cs="Times New Roman"/>
          <w:sz w:val="24"/>
          <w:szCs w:val="24"/>
        </w:rPr>
      </w:pPr>
      <w:r w:rsidRPr="008B5DE0">
        <w:rPr>
          <w:rFonts w:ascii="Times New Roman" w:hAnsi="Times New Roman" w:cs="Times New Roman"/>
          <w:sz w:val="24"/>
          <w:szCs w:val="24"/>
        </w:rPr>
        <w:t>Publicités ciblées pour utilisateurs mobiles vs. Web</w:t>
      </w:r>
    </w:p>
    <w:p w14:paraId="2A7FBD2C" w14:textId="77777777" w:rsidR="00000000" w:rsidRPr="008B5DE0" w:rsidRDefault="00442A8D" w:rsidP="008B5DE0">
      <w:pPr>
        <w:pStyle w:val="ListParagraph"/>
        <w:numPr>
          <w:ilvl w:val="2"/>
          <w:numId w:val="32"/>
        </w:numPr>
        <w:rPr>
          <w:rFonts w:ascii="Times New Roman" w:hAnsi="Times New Roman" w:cs="Times New Roman"/>
          <w:sz w:val="24"/>
          <w:szCs w:val="24"/>
        </w:rPr>
      </w:pPr>
      <w:r w:rsidRPr="008B5DE0">
        <w:rPr>
          <w:rFonts w:ascii="Times New Roman" w:hAnsi="Times New Roman" w:cs="Times New Roman"/>
          <w:sz w:val="24"/>
          <w:szCs w:val="24"/>
        </w:rPr>
        <w:t>Publicités intégrés dans les applis (incluant les jeux)</w:t>
      </w:r>
    </w:p>
    <w:p w14:paraId="08A39813" w14:textId="7DF52E18" w:rsidR="00941DC6" w:rsidRDefault="00442A8D" w:rsidP="00941DC6">
      <w:pPr>
        <w:pStyle w:val="ListParagraph"/>
        <w:numPr>
          <w:ilvl w:val="1"/>
          <w:numId w:val="32"/>
        </w:numPr>
        <w:rPr>
          <w:rFonts w:ascii="Times New Roman" w:hAnsi="Times New Roman" w:cs="Times New Roman"/>
          <w:sz w:val="24"/>
          <w:szCs w:val="24"/>
        </w:rPr>
      </w:pPr>
      <w:r w:rsidRPr="008B5DE0">
        <w:rPr>
          <w:rFonts w:ascii="Times New Roman" w:hAnsi="Times New Roman" w:cs="Times New Roman"/>
          <w:sz w:val="24"/>
          <w:szCs w:val="24"/>
        </w:rPr>
        <w:t xml:space="preserve">   Les jeux et le divertissement</w:t>
      </w:r>
    </w:p>
    <w:p w14:paraId="41F64F98" w14:textId="3D6CB84F" w:rsidR="00941DC6" w:rsidRDefault="00145EDE" w:rsidP="00941DC6">
      <w:pPr>
        <w:rPr>
          <w:rFonts w:ascii="Times New Roman" w:hAnsi="Times New Roman" w:cs="Times New Roman"/>
          <w:b/>
          <w:sz w:val="24"/>
          <w:szCs w:val="24"/>
        </w:rPr>
      </w:pPr>
      <w:r>
        <w:rPr>
          <w:rFonts w:ascii="Times New Roman" w:hAnsi="Times New Roman" w:cs="Times New Roman"/>
          <w:b/>
          <w:sz w:val="24"/>
          <w:szCs w:val="24"/>
        </w:rPr>
        <w:lastRenderedPageBreak/>
        <w:t>Technologie de rupture et de continuité.</w:t>
      </w:r>
    </w:p>
    <w:p w14:paraId="4BE377D3" w14:textId="2638F3B4" w:rsidR="00000000" w:rsidRPr="00941DC6" w:rsidRDefault="00941DC6" w:rsidP="00941DC6">
      <w:pPr>
        <w:rPr>
          <w:rFonts w:ascii="Times New Roman" w:hAnsi="Times New Roman" w:cs="Times New Roman"/>
          <w:sz w:val="24"/>
          <w:szCs w:val="24"/>
        </w:rPr>
      </w:pPr>
      <w:r>
        <w:rPr>
          <w:rFonts w:ascii="Times New Roman" w:hAnsi="Times New Roman" w:cs="Times New Roman"/>
          <w:sz w:val="24"/>
          <w:szCs w:val="24"/>
        </w:rPr>
        <w:t xml:space="preserve">- </w:t>
      </w:r>
      <w:r w:rsidRPr="00941DC6">
        <w:rPr>
          <w:rFonts w:eastAsiaTheme="minorEastAsia" w:hAnsi="Verdana"/>
          <w:color w:val="000000" w:themeColor="text1"/>
          <w:kern w:val="24"/>
          <w:sz w:val="48"/>
          <w:szCs w:val="48"/>
          <w:lang w:eastAsia="fr-CA"/>
        </w:rPr>
        <w:t xml:space="preserve"> </w:t>
      </w:r>
      <w:r w:rsidR="00442A8D" w:rsidRPr="00941DC6">
        <w:rPr>
          <w:rFonts w:ascii="Times New Roman" w:hAnsi="Times New Roman" w:cs="Times New Roman"/>
          <w:sz w:val="24"/>
          <w:szCs w:val="24"/>
        </w:rPr>
        <w:t>C</w:t>
      </w:r>
      <w:r w:rsidR="00442A8D" w:rsidRPr="00941DC6">
        <w:rPr>
          <w:rFonts w:ascii="Times New Roman" w:hAnsi="Times New Roman" w:cs="Times New Roman"/>
          <w:sz w:val="24"/>
          <w:szCs w:val="24"/>
        </w:rPr>
        <w:t>omment une société comme Polaroid</w:t>
      </w:r>
      <w:r w:rsidR="00442A8D" w:rsidRPr="00941DC6">
        <w:rPr>
          <w:rFonts w:ascii="Times New Roman" w:hAnsi="Times New Roman" w:cs="Times New Roman"/>
          <w:sz w:val="24"/>
          <w:szCs w:val="24"/>
        </w:rPr>
        <w:br/>
        <w:t>est-elle passé d’une situation où elle</w:t>
      </w:r>
      <w:r w:rsidR="00442A8D" w:rsidRPr="00941DC6">
        <w:rPr>
          <w:rFonts w:ascii="Times New Roman" w:hAnsi="Times New Roman" w:cs="Times New Roman"/>
          <w:sz w:val="24"/>
          <w:szCs w:val="24"/>
        </w:rPr>
        <w:br/>
        <w:t>possédait une clientèle captive et son</w:t>
      </w:r>
      <w:r w:rsidR="00442A8D" w:rsidRPr="00941DC6">
        <w:rPr>
          <w:rFonts w:ascii="Times New Roman" w:hAnsi="Times New Roman" w:cs="Times New Roman"/>
          <w:sz w:val="24"/>
          <w:szCs w:val="24"/>
        </w:rPr>
        <w:br/>
        <w:t>action valait plus de $70 en 1997 à la faillite?</w:t>
      </w:r>
    </w:p>
    <w:p w14:paraId="7078C639" w14:textId="66582F33" w:rsidR="00000000" w:rsidRPr="00941DC6" w:rsidRDefault="00145EDE" w:rsidP="00145EDE">
      <w:pPr>
        <w:rPr>
          <w:rFonts w:ascii="Times New Roman" w:hAnsi="Times New Roman" w:cs="Times New Roman"/>
          <w:sz w:val="24"/>
          <w:szCs w:val="24"/>
        </w:rPr>
      </w:pPr>
      <w:r>
        <w:rPr>
          <w:rFonts w:ascii="Times New Roman" w:hAnsi="Times New Roman" w:cs="Times New Roman"/>
          <w:sz w:val="24"/>
          <w:szCs w:val="24"/>
        </w:rPr>
        <w:t xml:space="preserve">- </w:t>
      </w:r>
      <w:r w:rsidR="00442A8D" w:rsidRPr="00941DC6">
        <w:rPr>
          <w:rFonts w:ascii="Times New Roman" w:hAnsi="Times New Roman" w:cs="Times New Roman"/>
          <w:sz w:val="24"/>
          <w:szCs w:val="24"/>
        </w:rPr>
        <w:t xml:space="preserve">En utilisant le modèle des cinq forces, l’entreprise aurait peut-être noté deux menaces – le développement des pellicules en une heure et les appareils photo numériques. </w:t>
      </w:r>
    </w:p>
    <w:p w14:paraId="64595A1D" w14:textId="77777777" w:rsidR="00000000" w:rsidRPr="00941DC6" w:rsidRDefault="00442A8D" w:rsidP="00941DC6">
      <w:pPr>
        <w:numPr>
          <w:ilvl w:val="0"/>
          <w:numId w:val="33"/>
        </w:numPr>
        <w:rPr>
          <w:rFonts w:ascii="Times New Roman" w:hAnsi="Times New Roman" w:cs="Times New Roman"/>
          <w:sz w:val="24"/>
          <w:szCs w:val="24"/>
        </w:rPr>
      </w:pPr>
      <w:r w:rsidRPr="00941DC6">
        <w:rPr>
          <w:rFonts w:ascii="Times New Roman" w:hAnsi="Times New Roman" w:cs="Times New Roman"/>
          <w:bCs/>
          <w:sz w:val="24"/>
          <w:szCs w:val="24"/>
        </w:rPr>
        <w:t>Darwinisme numériqu</w:t>
      </w:r>
      <w:r w:rsidRPr="00941DC6">
        <w:rPr>
          <w:rFonts w:ascii="Times New Roman" w:hAnsi="Times New Roman" w:cs="Times New Roman"/>
          <w:bCs/>
          <w:sz w:val="24"/>
          <w:szCs w:val="24"/>
        </w:rPr>
        <w:t>e</w:t>
      </w:r>
    </w:p>
    <w:p w14:paraId="52E2E978" w14:textId="701F6D1A" w:rsidR="00000000" w:rsidRDefault="00442A8D" w:rsidP="00145EDE">
      <w:pPr>
        <w:pStyle w:val="ListParagraph"/>
        <w:numPr>
          <w:ilvl w:val="0"/>
          <w:numId w:val="1"/>
        </w:numPr>
        <w:rPr>
          <w:rFonts w:ascii="Times New Roman" w:hAnsi="Times New Roman" w:cs="Times New Roman"/>
          <w:sz w:val="24"/>
          <w:szCs w:val="24"/>
        </w:rPr>
      </w:pPr>
      <w:r w:rsidRPr="00145EDE">
        <w:rPr>
          <w:rFonts w:ascii="Times New Roman" w:hAnsi="Times New Roman" w:cs="Times New Roman"/>
          <w:sz w:val="24"/>
          <w:szCs w:val="24"/>
        </w:rPr>
        <w:t>Signifie que les organisations ne pouvant s’adapter aux nouvelles demandes qui leur sont adressées à l’ère de l’information sont vouées à l’extinction.</w:t>
      </w:r>
    </w:p>
    <w:p w14:paraId="6EDC739B" w14:textId="3951B348" w:rsidR="00000000" w:rsidRPr="00145EDE" w:rsidRDefault="00442A8D" w:rsidP="00145EDE">
      <w:pPr>
        <w:pStyle w:val="ListParagraph"/>
        <w:numPr>
          <w:ilvl w:val="0"/>
          <w:numId w:val="1"/>
        </w:numPr>
        <w:rPr>
          <w:rFonts w:ascii="Times New Roman" w:hAnsi="Times New Roman" w:cs="Times New Roman"/>
          <w:sz w:val="24"/>
          <w:szCs w:val="24"/>
        </w:rPr>
      </w:pPr>
      <w:r w:rsidRPr="00145EDE">
        <w:rPr>
          <w:rFonts w:ascii="Times New Roman" w:hAnsi="Times New Roman" w:cs="Times New Roman"/>
          <w:b/>
          <w:bCs/>
          <w:sz w:val="24"/>
          <w:szCs w:val="24"/>
        </w:rPr>
        <w:t>Technologie de rupture</w:t>
      </w:r>
    </w:p>
    <w:p w14:paraId="1A4BF60D" w14:textId="77777777" w:rsidR="00000000" w:rsidRPr="00145EDE" w:rsidRDefault="00442A8D" w:rsidP="00145EDE">
      <w:pPr>
        <w:pStyle w:val="ListParagraph"/>
        <w:rPr>
          <w:rFonts w:ascii="Times New Roman" w:hAnsi="Times New Roman" w:cs="Times New Roman"/>
          <w:sz w:val="24"/>
          <w:szCs w:val="24"/>
        </w:rPr>
      </w:pPr>
      <w:r w:rsidRPr="00145EDE">
        <w:rPr>
          <w:rFonts w:ascii="Times New Roman" w:hAnsi="Times New Roman" w:cs="Times New Roman"/>
          <w:b/>
          <w:bCs/>
          <w:sz w:val="24"/>
          <w:szCs w:val="24"/>
        </w:rPr>
        <w:t xml:space="preserve">Nouvelle façon de procéder </w:t>
      </w:r>
      <w:r w:rsidRPr="00145EDE">
        <w:rPr>
          <w:rFonts w:ascii="Times New Roman" w:hAnsi="Times New Roman" w:cs="Times New Roman"/>
          <w:sz w:val="24"/>
          <w:szCs w:val="24"/>
        </w:rPr>
        <w:t xml:space="preserve">qui ne satisfait pas initialement les besoins des clients existants, mais </w:t>
      </w:r>
      <w:r w:rsidRPr="00145EDE">
        <w:rPr>
          <w:rFonts w:ascii="Times New Roman" w:hAnsi="Times New Roman" w:cs="Times New Roman"/>
          <w:b/>
          <w:bCs/>
          <w:sz w:val="24"/>
          <w:szCs w:val="24"/>
        </w:rPr>
        <w:t xml:space="preserve">qui ouvre de nouveaux marchés </w:t>
      </w:r>
      <w:r w:rsidRPr="00145EDE">
        <w:rPr>
          <w:rFonts w:ascii="Times New Roman" w:hAnsi="Times New Roman" w:cs="Times New Roman"/>
          <w:sz w:val="24"/>
          <w:szCs w:val="24"/>
        </w:rPr>
        <w:t>et fini par détruire les plus anciens.</w:t>
      </w:r>
    </w:p>
    <w:p w14:paraId="6F2B0432" w14:textId="77777777" w:rsidR="00000000" w:rsidRPr="00145EDE" w:rsidRDefault="00442A8D" w:rsidP="00145EDE">
      <w:pPr>
        <w:pStyle w:val="ListParagraph"/>
        <w:rPr>
          <w:rFonts w:ascii="Times New Roman" w:hAnsi="Times New Roman" w:cs="Times New Roman"/>
          <w:sz w:val="24"/>
          <w:szCs w:val="24"/>
        </w:rPr>
      </w:pPr>
      <w:r w:rsidRPr="00145EDE">
        <w:rPr>
          <w:rFonts w:ascii="Times New Roman" w:hAnsi="Times New Roman" w:cs="Times New Roman"/>
          <w:sz w:val="24"/>
          <w:szCs w:val="24"/>
        </w:rPr>
        <w:t xml:space="preserve">S’insère généralement dans le marché de bas de gamme avec un </w:t>
      </w:r>
      <w:r w:rsidRPr="00145EDE">
        <w:rPr>
          <w:rFonts w:ascii="Times New Roman" w:hAnsi="Times New Roman" w:cs="Times New Roman"/>
          <w:b/>
          <w:bCs/>
          <w:sz w:val="24"/>
          <w:szCs w:val="24"/>
        </w:rPr>
        <w:t>produit initialement moins performant selon les critères dominants</w:t>
      </w:r>
      <w:r w:rsidRPr="00145EDE">
        <w:rPr>
          <w:rFonts w:ascii="Times New Roman" w:hAnsi="Times New Roman" w:cs="Times New Roman"/>
          <w:sz w:val="24"/>
          <w:szCs w:val="24"/>
        </w:rPr>
        <w:t xml:space="preserve">, mais finit par </w:t>
      </w:r>
      <w:r w:rsidRPr="00145EDE">
        <w:rPr>
          <w:rFonts w:ascii="Times New Roman" w:hAnsi="Times New Roman" w:cs="Times New Roman"/>
          <w:b/>
          <w:bCs/>
          <w:sz w:val="24"/>
          <w:szCs w:val="24"/>
        </w:rPr>
        <w:t>déloger les tech</w:t>
      </w:r>
      <w:r w:rsidRPr="00145EDE">
        <w:rPr>
          <w:rFonts w:ascii="Times New Roman" w:hAnsi="Times New Roman" w:cs="Times New Roman"/>
          <w:b/>
          <w:bCs/>
          <w:sz w:val="24"/>
          <w:szCs w:val="24"/>
        </w:rPr>
        <w:t xml:space="preserve">nologies régnantes en performant mieux qu’elles sur de nouveaux critères </w:t>
      </w:r>
      <w:r w:rsidRPr="00145EDE">
        <w:rPr>
          <w:rFonts w:ascii="Times New Roman" w:hAnsi="Times New Roman" w:cs="Times New Roman"/>
          <w:sz w:val="24"/>
          <w:szCs w:val="24"/>
        </w:rPr>
        <w:t>(ex: coût, nouvelles capacités)</w:t>
      </w:r>
    </w:p>
    <w:p w14:paraId="604CEA33" w14:textId="77777777" w:rsidR="00000000" w:rsidRPr="00145EDE" w:rsidRDefault="00442A8D" w:rsidP="00145EDE">
      <w:pPr>
        <w:pStyle w:val="ListParagraph"/>
        <w:numPr>
          <w:ilvl w:val="0"/>
          <w:numId w:val="1"/>
        </w:numPr>
        <w:rPr>
          <w:rFonts w:ascii="Times New Roman" w:hAnsi="Times New Roman" w:cs="Times New Roman"/>
          <w:sz w:val="24"/>
          <w:szCs w:val="24"/>
        </w:rPr>
      </w:pPr>
      <w:r w:rsidRPr="00145EDE">
        <w:rPr>
          <w:rFonts w:ascii="Times New Roman" w:hAnsi="Times New Roman" w:cs="Times New Roman"/>
          <w:b/>
          <w:bCs/>
          <w:sz w:val="24"/>
          <w:szCs w:val="24"/>
        </w:rPr>
        <w:t>Technologie de co</w:t>
      </w:r>
      <w:r w:rsidRPr="00145EDE">
        <w:rPr>
          <w:rFonts w:ascii="Times New Roman" w:hAnsi="Times New Roman" w:cs="Times New Roman"/>
          <w:b/>
          <w:bCs/>
          <w:sz w:val="24"/>
          <w:szCs w:val="24"/>
        </w:rPr>
        <w:t>ntinuité</w:t>
      </w:r>
    </w:p>
    <w:p w14:paraId="01C18012" w14:textId="77777777" w:rsidR="00000000" w:rsidRPr="00145EDE" w:rsidRDefault="00442A8D" w:rsidP="00145EDE">
      <w:pPr>
        <w:pStyle w:val="ListParagraph"/>
        <w:rPr>
          <w:rFonts w:ascii="Times New Roman" w:hAnsi="Times New Roman" w:cs="Times New Roman"/>
          <w:sz w:val="24"/>
          <w:szCs w:val="24"/>
        </w:rPr>
      </w:pPr>
      <w:r w:rsidRPr="00145EDE">
        <w:rPr>
          <w:rFonts w:ascii="Times New Roman" w:hAnsi="Times New Roman" w:cs="Times New Roman"/>
          <w:sz w:val="24"/>
          <w:szCs w:val="24"/>
        </w:rPr>
        <w:t>Donne un produit meilleur, plus rapide et moins cher que les clients des marchés établis ont envie d’acheter</w:t>
      </w:r>
    </w:p>
    <w:p w14:paraId="600EFD33" w14:textId="77777777" w:rsidR="00000000" w:rsidRPr="00426887" w:rsidRDefault="00442A8D" w:rsidP="00426887">
      <w:pPr>
        <w:numPr>
          <w:ilvl w:val="0"/>
          <w:numId w:val="35"/>
        </w:numPr>
        <w:rPr>
          <w:rFonts w:ascii="Times New Roman" w:hAnsi="Times New Roman" w:cs="Times New Roman"/>
          <w:sz w:val="24"/>
          <w:szCs w:val="24"/>
        </w:rPr>
      </w:pPr>
      <w:r w:rsidRPr="00426887">
        <w:rPr>
          <w:rFonts w:ascii="Times New Roman" w:hAnsi="Times New Roman" w:cs="Times New Roman"/>
          <w:b/>
          <w:bCs/>
          <w:sz w:val="24"/>
          <w:szCs w:val="24"/>
        </w:rPr>
        <w:t>Exemple de succès: Sony</w:t>
      </w:r>
    </w:p>
    <w:p w14:paraId="3A147FB8" w14:textId="1864E52A" w:rsidR="00000000" w:rsidRPr="00426887" w:rsidRDefault="00442A8D" w:rsidP="00426887">
      <w:pPr>
        <w:pStyle w:val="ListParagraph"/>
        <w:numPr>
          <w:ilvl w:val="0"/>
          <w:numId w:val="1"/>
        </w:numPr>
        <w:rPr>
          <w:rFonts w:ascii="Times New Roman" w:hAnsi="Times New Roman" w:cs="Times New Roman"/>
          <w:sz w:val="24"/>
          <w:szCs w:val="24"/>
        </w:rPr>
      </w:pPr>
      <w:r w:rsidRPr="00426887">
        <w:rPr>
          <w:rFonts w:ascii="Times New Roman" w:hAnsi="Times New Roman" w:cs="Times New Roman"/>
          <w:sz w:val="24"/>
          <w:szCs w:val="24"/>
        </w:rPr>
        <w:t>D’abord, radios portatives avec amplificateurs à transistors (technologie de rupture pour les produits utilisant des tubes à vide)</w:t>
      </w:r>
    </w:p>
    <w:p w14:paraId="3F7488CA" w14:textId="4337DA6D" w:rsidR="00000000" w:rsidRPr="00426887" w:rsidRDefault="00442A8D" w:rsidP="00426887">
      <w:pPr>
        <w:pStyle w:val="ListParagraph"/>
        <w:numPr>
          <w:ilvl w:val="0"/>
          <w:numId w:val="1"/>
        </w:numPr>
        <w:rPr>
          <w:rFonts w:ascii="Times New Roman" w:hAnsi="Times New Roman" w:cs="Times New Roman"/>
          <w:sz w:val="24"/>
          <w:szCs w:val="24"/>
        </w:rPr>
      </w:pPr>
      <w:r w:rsidRPr="00426887">
        <w:rPr>
          <w:rFonts w:ascii="Times New Roman" w:hAnsi="Times New Roman" w:cs="Times New Roman"/>
          <w:sz w:val="24"/>
          <w:szCs w:val="24"/>
        </w:rPr>
        <w:t>Puis, investissements continus dans la nouvelle technologie pour la création de produits pour la maison (technologie de continuité pour Sony)</w:t>
      </w:r>
    </w:p>
    <w:p w14:paraId="74B08A24" w14:textId="77777777" w:rsidR="00000000" w:rsidRPr="00426887" w:rsidRDefault="00442A8D" w:rsidP="00426887">
      <w:pPr>
        <w:numPr>
          <w:ilvl w:val="0"/>
          <w:numId w:val="35"/>
        </w:numPr>
        <w:rPr>
          <w:rFonts w:ascii="Times New Roman" w:hAnsi="Times New Roman" w:cs="Times New Roman"/>
          <w:sz w:val="24"/>
          <w:szCs w:val="24"/>
        </w:rPr>
      </w:pPr>
      <w:r w:rsidRPr="00426887">
        <w:rPr>
          <w:rFonts w:ascii="Times New Roman" w:hAnsi="Times New Roman" w:cs="Times New Roman"/>
          <w:b/>
          <w:bCs/>
          <w:sz w:val="24"/>
          <w:szCs w:val="24"/>
        </w:rPr>
        <w:t>Contr</w:t>
      </w:r>
      <w:r w:rsidRPr="00426887">
        <w:rPr>
          <w:rFonts w:ascii="Times New Roman" w:hAnsi="Times New Roman" w:cs="Times New Roman"/>
          <w:b/>
          <w:bCs/>
          <w:sz w:val="24"/>
          <w:szCs w:val="24"/>
        </w:rPr>
        <w:t>e-exemple: Kodak</w:t>
      </w:r>
    </w:p>
    <w:p w14:paraId="33B08256" w14:textId="1F270585" w:rsidR="00000000" w:rsidRPr="00426887" w:rsidRDefault="00442A8D" w:rsidP="00426887">
      <w:pPr>
        <w:pStyle w:val="ListParagraph"/>
        <w:numPr>
          <w:ilvl w:val="0"/>
          <w:numId w:val="1"/>
        </w:numPr>
        <w:rPr>
          <w:rFonts w:ascii="Times New Roman" w:hAnsi="Times New Roman" w:cs="Times New Roman"/>
          <w:sz w:val="24"/>
          <w:szCs w:val="24"/>
        </w:rPr>
      </w:pPr>
      <w:r w:rsidRPr="00426887">
        <w:rPr>
          <w:rFonts w:ascii="Times New Roman" w:hAnsi="Times New Roman" w:cs="Times New Roman"/>
          <w:sz w:val="24"/>
          <w:szCs w:val="24"/>
        </w:rPr>
        <w:t>Ont trop mis l’accent sur la satisfaction des besoins actuels des clients (menant vers plus d’investissement dans la technologie dominante, la technologie argentique)</w:t>
      </w:r>
    </w:p>
    <w:p w14:paraId="310A743A" w14:textId="6FB7D4B9" w:rsidR="00941DC6" w:rsidRPr="00EB04AF" w:rsidRDefault="00442A8D" w:rsidP="00941DC6">
      <w:pPr>
        <w:pStyle w:val="ListParagraph"/>
        <w:numPr>
          <w:ilvl w:val="0"/>
          <w:numId w:val="1"/>
        </w:numPr>
        <w:rPr>
          <w:rFonts w:ascii="Times New Roman" w:hAnsi="Times New Roman" w:cs="Times New Roman"/>
          <w:sz w:val="24"/>
          <w:szCs w:val="24"/>
        </w:rPr>
      </w:pPr>
      <w:r w:rsidRPr="00426887">
        <w:rPr>
          <w:rFonts w:ascii="Times New Roman" w:hAnsi="Times New Roman" w:cs="Times New Roman"/>
          <w:sz w:val="24"/>
          <w:szCs w:val="24"/>
        </w:rPr>
        <w:t>Ont négligé d’adopter une nouvelle technologie de rupture pouvant satisfaire les besoins futurs de leurs clients (la photographie digitale)</w:t>
      </w:r>
    </w:p>
    <w:p w14:paraId="03AA6480" w14:textId="77777777" w:rsidR="00EB04AF" w:rsidRDefault="00EB04AF" w:rsidP="006D1376">
      <w:pPr>
        <w:tabs>
          <w:tab w:val="left" w:pos="900"/>
        </w:tabs>
        <w:rPr>
          <w:rFonts w:ascii="Times New Roman" w:hAnsi="Times New Roman" w:cs="Times New Roman"/>
          <w:b/>
          <w:bCs/>
          <w:sz w:val="24"/>
          <w:szCs w:val="24"/>
        </w:rPr>
      </w:pPr>
    </w:p>
    <w:p w14:paraId="79CF493B" w14:textId="77777777" w:rsidR="00EB04AF" w:rsidRDefault="00EB04AF" w:rsidP="006D1376">
      <w:pPr>
        <w:tabs>
          <w:tab w:val="left" w:pos="900"/>
        </w:tabs>
        <w:rPr>
          <w:rFonts w:ascii="Times New Roman" w:hAnsi="Times New Roman" w:cs="Times New Roman"/>
          <w:b/>
          <w:bCs/>
          <w:sz w:val="24"/>
          <w:szCs w:val="24"/>
        </w:rPr>
      </w:pPr>
    </w:p>
    <w:p w14:paraId="525639F6" w14:textId="77777777" w:rsidR="00EB04AF" w:rsidRDefault="00EB04AF" w:rsidP="006D1376">
      <w:pPr>
        <w:tabs>
          <w:tab w:val="left" w:pos="900"/>
        </w:tabs>
        <w:rPr>
          <w:rFonts w:ascii="Times New Roman" w:hAnsi="Times New Roman" w:cs="Times New Roman"/>
          <w:b/>
          <w:bCs/>
          <w:sz w:val="24"/>
          <w:szCs w:val="24"/>
        </w:rPr>
      </w:pPr>
    </w:p>
    <w:p w14:paraId="35B67528" w14:textId="77777777" w:rsidR="00EB04AF" w:rsidRDefault="00EB04AF" w:rsidP="006D1376">
      <w:pPr>
        <w:tabs>
          <w:tab w:val="left" w:pos="900"/>
        </w:tabs>
        <w:rPr>
          <w:rFonts w:ascii="Times New Roman" w:hAnsi="Times New Roman" w:cs="Times New Roman"/>
          <w:b/>
          <w:bCs/>
          <w:sz w:val="24"/>
          <w:szCs w:val="24"/>
        </w:rPr>
      </w:pPr>
    </w:p>
    <w:p w14:paraId="6492F220" w14:textId="77777777" w:rsidR="00EB04AF" w:rsidRDefault="00EB04AF" w:rsidP="006D1376">
      <w:pPr>
        <w:tabs>
          <w:tab w:val="left" w:pos="900"/>
        </w:tabs>
        <w:rPr>
          <w:rFonts w:ascii="Times New Roman" w:hAnsi="Times New Roman" w:cs="Times New Roman"/>
          <w:b/>
          <w:bCs/>
          <w:sz w:val="24"/>
          <w:szCs w:val="24"/>
        </w:rPr>
      </w:pPr>
    </w:p>
    <w:p w14:paraId="16B578DB" w14:textId="77777777" w:rsidR="00EB04AF" w:rsidRDefault="00EB04AF" w:rsidP="006D1376">
      <w:pPr>
        <w:tabs>
          <w:tab w:val="left" w:pos="900"/>
        </w:tabs>
        <w:rPr>
          <w:rFonts w:ascii="Times New Roman" w:hAnsi="Times New Roman" w:cs="Times New Roman"/>
          <w:b/>
          <w:bCs/>
          <w:sz w:val="24"/>
          <w:szCs w:val="24"/>
        </w:rPr>
      </w:pPr>
    </w:p>
    <w:p w14:paraId="69240273" w14:textId="745FB526" w:rsidR="00776926" w:rsidRDefault="00EB04AF" w:rsidP="006D1376">
      <w:pPr>
        <w:tabs>
          <w:tab w:val="left" w:pos="900"/>
        </w:tabs>
        <w:rPr>
          <w:rFonts w:ascii="Times New Roman" w:hAnsi="Times New Roman" w:cs="Times New Roman"/>
          <w:b/>
          <w:sz w:val="24"/>
          <w:szCs w:val="24"/>
        </w:rPr>
      </w:pPr>
      <w:r w:rsidRPr="00EB04AF">
        <w:rPr>
          <w:rFonts w:ascii="Times New Roman" w:hAnsi="Times New Roman" w:cs="Times New Roman"/>
          <w:b/>
          <w:bCs/>
          <w:sz w:val="24"/>
          <w:szCs w:val="24"/>
        </w:rPr>
        <w:lastRenderedPageBreak/>
        <w:t>Le réseau Internet et le Web: deux perturbateurs des affaires (1)</w:t>
      </w:r>
    </w:p>
    <w:p w14:paraId="521E4815" w14:textId="77777777" w:rsidR="00000000" w:rsidRPr="00EB04AF" w:rsidRDefault="00442A8D" w:rsidP="00EB04AF">
      <w:pPr>
        <w:numPr>
          <w:ilvl w:val="0"/>
          <w:numId w:val="36"/>
        </w:numPr>
        <w:tabs>
          <w:tab w:val="left" w:pos="900"/>
        </w:tabs>
        <w:rPr>
          <w:rFonts w:ascii="Times New Roman" w:hAnsi="Times New Roman" w:cs="Times New Roman"/>
          <w:b/>
          <w:sz w:val="24"/>
          <w:szCs w:val="24"/>
        </w:rPr>
      </w:pPr>
      <w:r w:rsidRPr="00EB04AF">
        <w:rPr>
          <w:rFonts w:ascii="Times New Roman" w:hAnsi="Times New Roman" w:cs="Times New Roman"/>
          <w:b/>
          <w:bCs/>
          <w:sz w:val="24"/>
          <w:szCs w:val="24"/>
        </w:rPr>
        <w:t>Internet</w:t>
      </w:r>
    </w:p>
    <w:p w14:paraId="6EC03088" w14:textId="1B81EC89" w:rsidR="00000000" w:rsidRPr="00EB04AF" w:rsidRDefault="00442A8D" w:rsidP="00EB04AF">
      <w:pPr>
        <w:pStyle w:val="ListParagraph"/>
        <w:numPr>
          <w:ilvl w:val="0"/>
          <w:numId w:val="1"/>
        </w:numPr>
        <w:tabs>
          <w:tab w:val="left" w:pos="900"/>
        </w:tabs>
        <w:rPr>
          <w:rFonts w:ascii="Times New Roman" w:hAnsi="Times New Roman" w:cs="Times New Roman"/>
          <w:sz w:val="24"/>
          <w:szCs w:val="24"/>
        </w:rPr>
      </w:pPr>
      <w:r w:rsidRPr="00EB04AF">
        <w:rPr>
          <w:rFonts w:ascii="Times New Roman" w:hAnsi="Times New Roman" w:cs="Times New Roman"/>
          <w:sz w:val="24"/>
          <w:szCs w:val="24"/>
        </w:rPr>
        <w:t>Réseau public mondial de réseaux informatiques qui transmet l’informatique au moyen de protocoles informat</w:t>
      </w:r>
      <w:r w:rsidRPr="00EB04AF">
        <w:rPr>
          <w:rFonts w:ascii="Times New Roman" w:hAnsi="Times New Roman" w:cs="Times New Roman"/>
          <w:sz w:val="24"/>
          <w:szCs w:val="24"/>
        </w:rPr>
        <w:t>iques communs</w:t>
      </w:r>
    </w:p>
    <w:p w14:paraId="5E12C89E" w14:textId="4ABFE1EA" w:rsidR="00000000" w:rsidRPr="00EB04AF" w:rsidRDefault="00442A8D" w:rsidP="00EB04AF">
      <w:pPr>
        <w:pStyle w:val="ListParagraph"/>
        <w:numPr>
          <w:ilvl w:val="0"/>
          <w:numId w:val="1"/>
        </w:numPr>
        <w:tabs>
          <w:tab w:val="left" w:pos="900"/>
        </w:tabs>
        <w:rPr>
          <w:rFonts w:ascii="Times New Roman" w:hAnsi="Times New Roman" w:cs="Times New Roman"/>
          <w:sz w:val="24"/>
          <w:szCs w:val="24"/>
        </w:rPr>
      </w:pPr>
      <w:r w:rsidRPr="00EB04AF">
        <w:rPr>
          <w:rFonts w:ascii="Times New Roman" w:hAnsi="Times New Roman" w:cs="Times New Roman"/>
          <w:sz w:val="24"/>
          <w:szCs w:val="24"/>
        </w:rPr>
        <w:t>Services initiaux: courriels, transfert de fichiers</w:t>
      </w:r>
    </w:p>
    <w:p w14:paraId="00EF06B9" w14:textId="30F1389C" w:rsidR="003C1239" w:rsidRDefault="00EB04AF" w:rsidP="006D1376">
      <w:pPr>
        <w:tabs>
          <w:tab w:val="left" w:pos="900"/>
        </w:tabs>
        <w:rPr>
          <w:rFonts w:ascii="Times New Roman" w:hAnsi="Times New Roman" w:cs="Times New Roman"/>
          <w:b/>
          <w:sz w:val="24"/>
          <w:szCs w:val="24"/>
        </w:rPr>
      </w:pPr>
      <w:r w:rsidRPr="00EB04AF">
        <w:rPr>
          <w:rFonts w:ascii="Times New Roman" w:hAnsi="Times New Roman" w:cs="Times New Roman"/>
          <w:b/>
          <w:sz w:val="24"/>
          <w:szCs w:val="24"/>
        </w:rPr>
        <w:drawing>
          <wp:inline distT="0" distB="0" distL="0" distR="0" wp14:anchorId="25DF88C6" wp14:editId="30250E04">
            <wp:extent cx="5943600" cy="1994535"/>
            <wp:effectExtent l="0" t="0" r="0" b="5715"/>
            <wp:docPr id="718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5"/>
                    <pic:cNvPicPr>
                      <a:picLocks noChangeAspect="1"/>
                    </pic:cNvPicPr>
                  </pic:nvPicPr>
                  <pic:blipFill>
                    <a:blip r:embed="rId76" cstate="print"/>
                    <a:stretch>
                      <a:fillRect/>
                    </a:stretch>
                  </pic:blipFill>
                  <pic:spPr>
                    <a:xfrm>
                      <a:off x="0" y="0"/>
                      <a:ext cx="5943600" cy="1994535"/>
                    </a:xfrm>
                    <a:prstGeom prst="rect">
                      <a:avLst/>
                    </a:prstGeom>
                  </pic:spPr>
                </pic:pic>
              </a:graphicData>
            </a:graphic>
          </wp:inline>
        </w:drawing>
      </w:r>
    </w:p>
    <w:p w14:paraId="432CD75B" w14:textId="11DB02B6" w:rsidR="00000000" w:rsidRPr="004044B5" w:rsidRDefault="00442A8D" w:rsidP="004044B5">
      <w:pPr>
        <w:numPr>
          <w:ilvl w:val="0"/>
          <w:numId w:val="37"/>
        </w:numPr>
        <w:tabs>
          <w:tab w:val="left" w:pos="900"/>
        </w:tabs>
        <w:rPr>
          <w:rFonts w:ascii="Times New Roman" w:hAnsi="Times New Roman" w:cs="Times New Roman"/>
          <w:b/>
          <w:sz w:val="24"/>
          <w:szCs w:val="24"/>
        </w:rPr>
      </w:pPr>
      <w:r w:rsidRPr="004044B5">
        <w:rPr>
          <w:rFonts w:ascii="Times New Roman" w:hAnsi="Times New Roman" w:cs="Times New Roman"/>
          <w:b/>
          <w:bCs/>
          <w:sz w:val="24"/>
          <w:szCs w:val="24"/>
        </w:rPr>
        <w:t xml:space="preserve">Web </w:t>
      </w:r>
      <w:r w:rsidR="004044B5">
        <w:rPr>
          <w:rFonts w:ascii="Times New Roman" w:hAnsi="Times New Roman" w:cs="Times New Roman"/>
          <w:b/>
          <w:bCs/>
          <w:sz w:val="24"/>
          <w:szCs w:val="24"/>
        </w:rPr>
        <w:t>1.0</w:t>
      </w:r>
    </w:p>
    <w:p w14:paraId="2A4E9102" w14:textId="12FE9470"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Système hypertexte mondial qui se sert d’Internet comme mécanisme de transfert</w:t>
      </w:r>
    </w:p>
    <w:p w14:paraId="231DB020" w14:textId="28BBA2E2"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Service ayant transformé la vocation d’Internet, suite à deux événements-clés</w:t>
      </w:r>
    </w:p>
    <w:p w14:paraId="5B871070" w14:textId="42038BCB"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Tim Berners-Lee met sur pied le premier site Web le 6 août 1991 en ut</w:t>
      </w:r>
      <w:r w:rsidRPr="004044B5">
        <w:rPr>
          <w:rFonts w:ascii="Times New Roman" w:hAnsi="Times New Roman" w:cs="Times New Roman"/>
          <w:sz w:val="24"/>
          <w:szCs w:val="24"/>
        </w:rPr>
        <w:t>ilisant le HTML, HTTP et les URL</w:t>
      </w:r>
      <w:r w:rsidR="004044B5">
        <w:rPr>
          <w:rFonts w:ascii="Times New Roman" w:hAnsi="Times New Roman" w:cs="Times New Roman"/>
          <w:sz w:val="24"/>
          <w:szCs w:val="24"/>
        </w:rPr>
        <w:t xml:space="preserve">. </w:t>
      </w:r>
      <w:r w:rsidRPr="004044B5">
        <w:rPr>
          <w:rFonts w:ascii="Times New Roman" w:hAnsi="Times New Roman" w:cs="Times New Roman"/>
          <w:sz w:val="24"/>
          <w:szCs w:val="24"/>
        </w:rPr>
        <w:t>Marc Andreessen met au point Mosaic et en fait cadeau aux utilisateurs en 1993</w:t>
      </w:r>
      <w:r w:rsidR="004044B5">
        <w:rPr>
          <w:rFonts w:ascii="Times New Roman" w:hAnsi="Times New Roman" w:cs="Times New Roman"/>
          <w:sz w:val="24"/>
          <w:szCs w:val="24"/>
        </w:rPr>
        <w:t>. – Naissance du Web 1.0</w:t>
      </w:r>
    </w:p>
    <w:p w14:paraId="678E7586" w14:textId="18FA057E"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Le Web est r</w:t>
      </w:r>
      <w:r w:rsidRPr="004044B5">
        <w:rPr>
          <w:rFonts w:ascii="Times New Roman" w:hAnsi="Times New Roman" w:cs="Times New Roman"/>
          <w:sz w:val="24"/>
          <w:szCs w:val="24"/>
        </w:rPr>
        <w:t xml:space="preserve">apidement devenu le média optimal pour la publication d’information dans </w:t>
      </w:r>
      <w:r w:rsidRPr="004044B5">
        <w:rPr>
          <w:rFonts w:ascii="Times New Roman" w:hAnsi="Times New Roman" w:cs="Times New Roman"/>
          <w:sz w:val="24"/>
          <w:szCs w:val="24"/>
        </w:rPr>
        <w:t>Internet et constitue la plateforme de l’économie électronique</w:t>
      </w:r>
    </w:p>
    <w:p w14:paraId="336AC962" w14:textId="77777777"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b/>
          <w:bCs/>
          <w:sz w:val="24"/>
          <w:szCs w:val="24"/>
        </w:rPr>
        <w:t xml:space="preserve">L’hypertexte HTML </w:t>
      </w:r>
      <w:r w:rsidRPr="004044B5">
        <w:rPr>
          <w:rFonts w:ascii="Times New Roman" w:hAnsi="Times New Roman" w:cs="Times New Roman"/>
          <w:sz w:val="24"/>
          <w:szCs w:val="24"/>
        </w:rPr>
        <w:t>(Hypertext Markup Language)</w:t>
      </w:r>
    </w:p>
    <w:p w14:paraId="22BC7079" w14:textId="77777777"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Est utilisé pour la mise en forme des documents sur les pages Web.</w:t>
      </w:r>
    </w:p>
    <w:p w14:paraId="32338A74" w14:textId="77777777"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b/>
          <w:bCs/>
          <w:sz w:val="24"/>
          <w:szCs w:val="24"/>
        </w:rPr>
        <w:t xml:space="preserve">Le protocole HTTP </w:t>
      </w:r>
      <w:r w:rsidRPr="004044B5">
        <w:rPr>
          <w:rFonts w:ascii="Times New Roman" w:hAnsi="Times New Roman" w:cs="Times New Roman"/>
          <w:sz w:val="24"/>
          <w:szCs w:val="24"/>
        </w:rPr>
        <w:t>(Hypertext Transfer Protocol)</w:t>
      </w:r>
    </w:p>
    <w:p w14:paraId="7E535C54" w14:textId="77777777"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Norme d</w:t>
      </w:r>
      <w:r w:rsidRPr="004044B5">
        <w:rPr>
          <w:rFonts w:ascii="Times New Roman" w:hAnsi="Times New Roman" w:cs="Times New Roman"/>
          <w:sz w:val="24"/>
          <w:szCs w:val="24"/>
        </w:rPr>
        <w:t>e communication Internet qui permet de transmettre des pages sur le Web.</w:t>
      </w:r>
    </w:p>
    <w:p w14:paraId="5F09FAB3" w14:textId="77777777" w:rsidR="00000000" w:rsidRPr="004044B5" w:rsidRDefault="00442A8D" w:rsidP="004044B5">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b/>
          <w:bCs/>
          <w:sz w:val="24"/>
          <w:szCs w:val="24"/>
        </w:rPr>
        <w:t xml:space="preserve">Les adresses URL </w:t>
      </w:r>
      <w:r w:rsidRPr="004044B5">
        <w:rPr>
          <w:rFonts w:ascii="Times New Roman" w:hAnsi="Times New Roman" w:cs="Times New Roman"/>
          <w:sz w:val="24"/>
          <w:szCs w:val="24"/>
        </w:rPr>
        <w:t>(Uniform Resource Locator)</w:t>
      </w:r>
    </w:p>
    <w:p w14:paraId="29C12ED6" w14:textId="77777777" w:rsidR="005B4770" w:rsidRDefault="00442A8D" w:rsidP="006D1376">
      <w:pPr>
        <w:pStyle w:val="ListParagraph"/>
        <w:numPr>
          <w:ilvl w:val="0"/>
          <w:numId w:val="1"/>
        </w:numPr>
        <w:tabs>
          <w:tab w:val="left" w:pos="900"/>
        </w:tabs>
        <w:rPr>
          <w:rFonts w:ascii="Times New Roman" w:hAnsi="Times New Roman" w:cs="Times New Roman"/>
          <w:sz w:val="24"/>
          <w:szCs w:val="24"/>
        </w:rPr>
      </w:pPr>
      <w:r w:rsidRPr="004044B5">
        <w:rPr>
          <w:rFonts w:ascii="Times New Roman" w:hAnsi="Times New Roman" w:cs="Times New Roman"/>
          <w:sz w:val="24"/>
          <w:szCs w:val="24"/>
        </w:rPr>
        <w:t>Adresses qui permettent de localiser une page Web.</w:t>
      </w:r>
    </w:p>
    <w:p w14:paraId="05F6D5F5" w14:textId="7E01E528" w:rsidR="003C1239" w:rsidRPr="005B4770" w:rsidRDefault="005B4770" w:rsidP="005B4770">
      <w:pPr>
        <w:tabs>
          <w:tab w:val="left" w:pos="900"/>
        </w:tabs>
        <w:rPr>
          <w:rFonts w:ascii="Times New Roman" w:hAnsi="Times New Roman" w:cs="Times New Roman"/>
          <w:sz w:val="24"/>
          <w:szCs w:val="24"/>
        </w:rPr>
      </w:pPr>
      <w:r w:rsidRPr="005B4770">
        <w:rPr>
          <w:rFonts w:ascii="Times New Roman" w:hAnsi="Times New Roman" w:cs="Times New Roman"/>
          <w:b/>
          <w:sz w:val="24"/>
          <w:szCs w:val="24"/>
        </w:rPr>
        <w:t>Effet d’internet.</w:t>
      </w:r>
    </w:p>
    <w:p w14:paraId="06804C61" w14:textId="6E28DABD" w:rsidR="005B4770" w:rsidRDefault="005B4770" w:rsidP="006D1376">
      <w:pPr>
        <w:tabs>
          <w:tab w:val="left" w:pos="900"/>
        </w:tabs>
        <w:rPr>
          <w:rFonts w:ascii="Times New Roman" w:hAnsi="Times New Roman" w:cs="Times New Roman"/>
          <w:b/>
          <w:sz w:val="24"/>
          <w:szCs w:val="24"/>
        </w:rPr>
      </w:pPr>
      <w:r w:rsidRPr="005B4770">
        <w:rPr>
          <w:rFonts w:ascii="Times New Roman" w:hAnsi="Times New Roman" w:cs="Times New Roman"/>
          <w:b/>
          <w:sz w:val="24"/>
          <w:szCs w:val="24"/>
        </w:rPr>
        <w:drawing>
          <wp:inline distT="0" distB="0" distL="0" distR="0" wp14:anchorId="305C85EA" wp14:editId="1B3FEA08">
            <wp:extent cx="5943600" cy="1685925"/>
            <wp:effectExtent l="0" t="0" r="0" b="9525"/>
            <wp:docPr id="718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77" cstate="print"/>
                    <a:stretch>
                      <a:fillRect/>
                    </a:stretch>
                  </pic:blipFill>
                  <pic:spPr>
                    <a:xfrm>
                      <a:off x="0" y="0"/>
                      <a:ext cx="5943600" cy="1685925"/>
                    </a:xfrm>
                    <a:prstGeom prst="rect">
                      <a:avLst/>
                    </a:prstGeom>
                  </pic:spPr>
                </pic:pic>
              </a:graphicData>
            </a:graphic>
          </wp:inline>
        </w:drawing>
      </w:r>
    </w:p>
    <w:p w14:paraId="40A9E62C" w14:textId="3BCB8D13" w:rsidR="005B4770" w:rsidRPr="005B4770" w:rsidRDefault="005B4770" w:rsidP="005B4770">
      <w:pPr>
        <w:tabs>
          <w:tab w:val="left" w:pos="900"/>
        </w:tabs>
        <w:rPr>
          <w:rFonts w:ascii="Times New Roman" w:hAnsi="Times New Roman" w:cs="Times New Roman"/>
          <w:sz w:val="24"/>
          <w:szCs w:val="24"/>
        </w:rPr>
      </w:pPr>
      <w:r w:rsidRPr="005B4770">
        <w:rPr>
          <w:rFonts w:ascii="Times New Roman" w:hAnsi="Times New Roman" w:cs="Times New Roman"/>
          <w:sz w:val="24"/>
          <w:szCs w:val="24"/>
        </w:rPr>
        <w:lastRenderedPageBreak/>
        <w:t xml:space="preserve">L’internet offre la possibilité de faire des affaires d’une manière qui était auparavant inimaginable. Mais il peut aussi créer un </w:t>
      </w:r>
      <w:r w:rsidRPr="005B4770">
        <w:rPr>
          <w:rFonts w:ascii="Times New Roman" w:hAnsi="Times New Roman" w:cs="Times New Roman"/>
          <w:bCs/>
          <w:sz w:val="24"/>
          <w:szCs w:val="24"/>
        </w:rPr>
        <w:t>fossé numérique</w:t>
      </w:r>
      <w:r w:rsidRPr="005B4770">
        <w:rPr>
          <w:rFonts w:ascii="Times New Roman" w:hAnsi="Times New Roman" w:cs="Times New Roman"/>
          <w:sz w:val="24"/>
          <w:szCs w:val="24"/>
        </w:rPr>
        <w:t xml:space="preserve">, lorsque ceux qui ont accès à la technologie en tirent de grands avantages par rapport à ceux qui en sont privés. </w:t>
      </w:r>
    </w:p>
    <w:p w14:paraId="619BC3BE" w14:textId="63C44AD6" w:rsidR="003C1239" w:rsidRPr="005B4770" w:rsidRDefault="005B4770" w:rsidP="005B4770">
      <w:pPr>
        <w:pStyle w:val="ListParagraph"/>
        <w:numPr>
          <w:ilvl w:val="0"/>
          <w:numId w:val="39"/>
        </w:numPr>
        <w:tabs>
          <w:tab w:val="left" w:pos="900"/>
        </w:tabs>
        <w:rPr>
          <w:rFonts w:ascii="Times New Roman" w:hAnsi="Times New Roman" w:cs="Times New Roman"/>
          <w:sz w:val="24"/>
          <w:szCs w:val="24"/>
        </w:rPr>
      </w:pPr>
      <w:r>
        <w:rPr>
          <w:rFonts w:ascii="Times New Roman" w:hAnsi="Times New Roman" w:cs="Times New Roman"/>
          <w:b/>
          <w:sz w:val="24"/>
          <w:szCs w:val="24"/>
        </w:rPr>
        <w:t>Web 2.0</w:t>
      </w:r>
    </w:p>
    <w:p w14:paraId="5A64A5C2" w14:textId="26FE3469" w:rsidR="00000000" w:rsidRPr="005B4770" w:rsidRDefault="00442A8D" w:rsidP="005B4770">
      <w:pPr>
        <w:pStyle w:val="ListParagraph"/>
        <w:numPr>
          <w:ilvl w:val="0"/>
          <w:numId w:val="1"/>
        </w:numPr>
        <w:tabs>
          <w:tab w:val="left" w:pos="900"/>
        </w:tabs>
        <w:rPr>
          <w:rFonts w:ascii="Times New Roman" w:hAnsi="Times New Roman" w:cs="Times New Roman"/>
          <w:sz w:val="24"/>
          <w:szCs w:val="24"/>
        </w:rPr>
      </w:pPr>
      <w:r w:rsidRPr="005B4770">
        <w:rPr>
          <w:rFonts w:ascii="Times New Roman" w:hAnsi="Times New Roman" w:cs="Times New Roman"/>
          <w:sz w:val="24"/>
          <w:szCs w:val="24"/>
        </w:rPr>
        <w:t>Ensemble de tendances économiques, sociales et technologiques qui forment collectivement la base de la nouvelle génération d’Internet</w:t>
      </w:r>
    </w:p>
    <w:p w14:paraId="6237F0A5" w14:textId="46B8C2EE" w:rsidR="00000000" w:rsidRPr="005B4770" w:rsidRDefault="00442A8D" w:rsidP="005B4770">
      <w:pPr>
        <w:pStyle w:val="ListParagraph"/>
        <w:numPr>
          <w:ilvl w:val="0"/>
          <w:numId w:val="1"/>
        </w:numPr>
        <w:tabs>
          <w:tab w:val="left" w:pos="900"/>
        </w:tabs>
        <w:rPr>
          <w:rFonts w:ascii="Times New Roman" w:hAnsi="Times New Roman" w:cs="Times New Roman"/>
          <w:sz w:val="24"/>
          <w:szCs w:val="24"/>
        </w:rPr>
      </w:pPr>
      <w:r w:rsidRPr="005B4770">
        <w:rPr>
          <w:rFonts w:ascii="Times New Roman" w:hAnsi="Times New Roman" w:cs="Times New Roman"/>
          <w:sz w:val="24"/>
          <w:szCs w:val="24"/>
        </w:rPr>
        <w:t>Caractérisé par la participation des utilisateurs, son ouverture et des effets réseau</w:t>
      </w:r>
    </w:p>
    <w:p w14:paraId="7C77E568" w14:textId="1DE9E65F" w:rsidR="005B4770" w:rsidRPr="005B4770" w:rsidRDefault="005B4770" w:rsidP="005B4770">
      <w:pPr>
        <w:pStyle w:val="ListParagraph"/>
        <w:tabs>
          <w:tab w:val="left" w:pos="900"/>
        </w:tabs>
        <w:jc w:val="center"/>
        <w:rPr>
          <w:rFonts w:ascii="Times New Roman" w:hAnsi="Times New Roman" w:cs="Times New Roman"/>
          <w:sz w:val="24"/>
          <w:szCs w:val="24"/>
        </w:rPr>
      </w:pPr>
      <w:r w:rsidRPr="005B4770">
        <w:rPr>
          <w:rFonts w:ascii="Times New Roman" w:hAnsi="Times New Roman" w:cs="Times New Roman"/>
          <w:sz w:val="24"/>
          <w:szCs w:val="24"/>
        </w:rPr>
        <w:drawing>
          <wp:inline distT="0" distB="0" distL="0" distR="0" wp14:anchorId="7E21CBC1" wp14:editId="0A94EBDC">
            <wp:extent cx="3076575" cy="3076575"/>
            <wp:effectExtent l="0" t="0" r="9525" b="9525"/>
            <wp:docPr id="71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8" cstate="print"/>
                    <a:stretch>
                      <a:fillRect/>
                    </a:stretch>
                  </pic:blipFill>
                  <pic:spPr>
                    <a:xfrm>
                      <a:off x="0" y="0"/>
                      <a:ext cx="3076734" cy="3076734"/>
                    </a:xfrm>
                    <a:prstGeom prst="rect">
                      <a:avLst/>
                    </a:prstGeom>
                  </pic:spPr>
                </pic:pic>
              </a:graphicData>
            </a:graphic>
          </wp:inline>
        </w:drawing>
      </w:r>
    </w:p>
    <w:p w14:paraId="1F877CCB" w14:textId="066ABF3F" w:rsidR="003C1239" w:rsidRPr="005B4770" w:rsidRDefault="005B4770" w:rsidP="005B4770">
      <w:pPr>
        <w:pStyle w:val="ListParagraph"/>
        <w:numPr>
          <w:ilvl w:val="0"/>
          <w:numId w:val="39"/>
        </w:numPr>
        <w:tabs>
          <w:tab w:val="left" w:pos="900"/>
        </w:tabs>
        <w:rPr>
          <w:rFonts w:ascii="Times New Roman" w:hAnsi="Times New Roman" w:cs="Times New Roman"/>
          <w:sz w:val="24"/>
          <w:szCs w:val="24"/>
        </w:rPr>
      </w:pPr>
      <w:r>
        <w:rPr>
          <w:rFonts w:ascii="Times New Roman" w:hAnsi="Times New Roman" w:cs="Times New Roman"/>
          <w:b/>
          <w:sz w:val="24"/>
          <w:szCs w:val="24"/>
        </w:rPr>
        <w:t>Web 3.0</w:t>
      </w:r>
    </w:p>
    <w:p w14:paraId="2A396770" w14:textId="10A9EC9D" w:rsidR="00000000" w:rsidRPr="005B4770" w:rsidRDefault="00442A8D" w:rsidP="005B4770">
      <w:pPr>
        <w:pStyle w:val="ListParagraph"/>
        <w:numPr>
          <w:ilvl w:val="0"/>
          <w:numId w:val="1"/>
        </w:numPr>
        <w:tabs>
          <w:tab w:val="left" w:pos="900"/>
        </w:tabs>
        <w:rPr>
          <w:rFonts w:ascii="Times New Roman" w:hAnsi="Times New Roman" w:cs="Times New Roman"/>
          <w:sz w:val="24"/>
          <w:szCs w:val="24"/>
        </w:rPr>
      </w:pPr>
      <w:r w:rsidRPr="005B4770">
        <w:rPr>
          <w:rFonts w:ascii="Times New Roman" w:hAnsi="Times New Roman" w:cs="Times New Roman"/>
          <w:b/>
          <w:bCs/>
          <w:sz w:val="24"/>
          <w:szCs w:val="24"/>
        </w:rPr>
        <w:t>Le Web 1.0 est comme une bibliothèque</w:t>
      </w:r>
      <w:r w:rsidRPr="005B4770">
        <w:rPr>
          <w:rFonts w:ascii="Times New Roman" w:hAnsi="Times New Roman" w:cs="Times New Roman"/>
          <w:sz w:val="24"/>
          <w:szCs w:val="24"/>
        </w:rPr>
        <w:t>, une vitrine</w:t>
      </w:r>
    </w:p>
    <w:p w14:paraId="7741F685" w14:textId="490410E3"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Un</w:t>
      </w:r>
      <w:r w:rsidRPr="005B4770">
        <w:rPr>
          <w:rFonts w:ascii="Times New Roman" w:hAnsi="Times New Roman" w:cs="Times New Roman"/>
          <w:sz w:val="24"/>
          <w:szCs w:val="24"/>
        </w:rPr>
        <w:t>e source d’information que l’on ne peut pas enrichir ni changer</w:t>
      </w:r>
    </w:p>
    <w:p w14:paraId="389B4D6B" w14:textId="12BB73DD" w:rsidR="00000000" w:rsidRPr="005B4770" w:rsidRDefault="00442A8D" w:rsidP="005B4770">
      <w:pPr>
        <w:pStyle w:val="ListParagraph"/>
        <w:numPr>
          <w:ilvl w:val="0"/>
          <w:numId w:val="1"/>
        </w:numPr>
        <w:tabs>
          <w:tab w:val="left" w:pos="900"/>
        </w:tabs>
        <w:rPr>
          <w:rFonts w:ascii="Times New Roman" w:hAnsi="Times New Roman" w:cs="Times New Roman"/>
          <w:sz w:val="24"/>
          <w:szCs w:val="24"/>
        </w:rPr>
      </w:pPr>
      <w:r w:rsidRPr="005B4770">
        <w:rPr>
          <w:rFonts w:ascii="Times New Roman" w:hAnsi="Times New Roman" w:cs="Times New Roman"/>
          <w:b/>
          <w:bCs/>
          <w:sz w:val="24"/>
          <w:szCs w:val="24"/>
        </w:rPr>
        <w:t xml:space="preserve">Le Web 2.0 est comme un groupe d’amis </w:t>
      </w:r>
      <w:r w:rsidRPr="005B4770">
        <w:rPr>
          <w:rFonts w:ascii="Times New Roman" w:hAnsi="Times New Roman" w:cs="Times New Roman"/>
          <w:sz w:val="24"/>
          <w:szCs w:val="24"/>
        </w:rPr>
        <w:t>et de connaissances</w:t>
      </w:r>
    </w:p>
    <w:p w14:paraId="38F5DA83" w14:textId="436D3C8F"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Une source d’information, certes, mais via des conversations auxquelles on peut contribuer</w:t>
      </w:r>
    </w:p>
    <w:p w14:paraId="4ACCA8DC" w14:textId="664CCC19"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Ce qu’on y trouve est axé vers la</w:t>
      </w:r>
      <w:r w:rsidRPr="005B4770">
        <w:rPr>
          <w:rFonts w:ascii="Times New Roman" w:hAnsi="Times New Roman" w:cs="Times New Roman"/>
          <w:sz w:val="24"/>
          <w:szCs w:val="24"/>
        </w:rPr>
        <w:t xml:space="preserve"> compréhension humaine (Google peut chercher des mots-clés, mais ne comprends pas leur signification)</w:t>
      </w:r>
    </w:p>
    <w:p w14:paraId="624E0CCF" w14:textId="77777777" w:rsid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C’est le Web social, le Web de l’interactivité</w:t>
      </w:r>
    </w:p>
    <w:p w14:paraId="4A3861A1" w14:textId="1F23CD29" w:rsidR="00000000" w:rsidRPr="005B4770" w:rsidRDefault="00442A8D" w:rsidP="005B4770">
      <w:pPr>
        <w:pStyle w:val="ListParagraph"/>
        <w:numPr>
          <w:ilvl w:val="0"/>
          <w:numId w:val="1"/>
        </w:numPr>
        <w:tabs>
          <w:tab w:val="left" w:pos="900"/>
        </w:tabs>
        <w:rPr>
          <w:rFonts w:ascii="Times New Roman" w:hAnsi="Times New Roman" w:cs="Times New Roman"/>
          <w:b/>
          <w:sz w:val="24"/>
          <w:szCs w:val="24"/>
        </w:rPr>
      </w:pPr>
      <w:r w:rsidRPr="005B4770">
        <w:rPr>
          <w:rFonts w:ascii="Times New Roman" w:hAnsi="Times New Roman" w:cs="Times New Roman"/>
          <w:b/>
          <w:sz w:val="24"/>
          <w:szCs w:val="24"/>
        </w:rPr>
        <w:t xml:space="preserve">La conception du Web de Tim Berners-Lee est celle du </w:t>
      </w:r>
      <w:r w:rsidRPr="005B4770">
        <w:rPr>
          <w:rFonts w:ascii="Times New Roman" w:hAnsi="Times New Roman" w:cs="Times New Roman"/>
          <w:b/>
          <w:bCs/>
          <w:sz w:val="24"/>
          <w:szCs w:val="24"/>
        </w:rPr>
        <w:t>Web sémantique</w:t>
      </w:r>
    </w:p>
    <w:p w14:paraId="7006335A" w14:textId="58017787" w:rsidR="00000000" w:rsidRPr="005B4770" w:rsidRDefault="00442A8D" w:rsidP="005B4770">
      <w:pPr>
        <w:pStyle w:val="ListParagraph"/>
        <w:numPr>
          <w:ilvl w:val="0"/>
          <w:numId w:val="1"/>
        </w:numPr>
        <w:tabs>
          <w:tab w:val="left" w:pos="900"/>
        </w:tabs>
        <w:rPr>
          <w:rFonts w:ascii="Times New Roman" w:hAnsi="Times New Roman" w:cs="Times New Roman"/>
          <w:sz w:val="24"/>
          <w:szCs w:val="24"/>
        </w:rPr>
      </w:pPr>
      <w:r w:rsidRPr="005B4770">
        <w:rPr>
          <w:rFonts w:ascii="Times New Roman" w:hAnsi="Times New Roman" w:cs="Times New Roman"/>
          <w:sz w:val="24"/>
          <w:szCs w:val="24"/>
        </w:rPr>
        <w:t>Le contenu Web peut être exp</w:t>
      </w:r>
      <w:r w:rsidRPr="005B4770">
        <w:rPr>
          <w:rFonts w:ascii="Times New Roman" w:hAnsi="Times New Roman" w:cs="Times New Roman"/>
          <w:sz w:val="24"/>
          <w:szCs w:val="24"/>
        </w:rPr>
        <w:t xml:space="preserve">rimé dans un format lisible et utilisable par des </w:t>
      </w:r>
      <w:r w:rsidRPr="005B4770">
        <w:rPr>
          <w:rFonts w:ascii="Times New Roman" w:hAnsi="Times New Roman" w:cs="Times New Roman"/>
          <w:bCs/>
          <w:sz w:val="24"/>
          <w:szCs w:val="24"/>
        </w:rPr>
        <w:t>agents logiciels</w:t>
      </w:r>
      <w:r w:rsidRPr="005B4770">
        <w:rPr>
          <w:rFonts w:ascii="Times New Roman" w:hAnsi="Times New Roman" w:cs="Times New Roman"/>
          <w:sz w:val="24"/>
          <w:szCs w:val="24"/>
        </w:rPr>
        <w:t xml:space="preserve"> (donc axé vers la compréhension « machine »)</w:t>
      </w:r>
    </w:p>
    <w:p w14:paraId="38ED0A0B" w14:textId="34F45C06"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Ces agents peuvent trouver, partager et intégrer plus facilement l’information</w:t>
      </w:r>
    </w:p>
    <w:p w14:paraId="78A715B2" w14:textId="57CE5A35"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Comment? Parce que le Web sémantique aura des collection</w:t>
      </w:r>
      <w:r w:rsidRPr="005B4770">
        <w:rPr>
          <w:rFonts w:ascii="Times New Roman" w:hAnsi="Times New Roman" w:cs="Times New Roman"/>
          <w:sz w:val="24"/>
          <w:szCs w:val="24"/>
        </w:rPr>
        <w:t xml:space="preserve">s d’information appelées </w:t>
      </w:r>
      <w:r w:rsidRPr="005B4770">
        <w:rPr>
          <w:rFonts w:ascii="Times New Roman" w:hAnsi="Times New Roman" w:cs="Times New Roman"/>
          <w:bCs/>
          <w:sz w:val="24"/>
          <w:szCs w:val="24"/>
        </w:rPr>
        <w:t>ontologies</w:t>
      </w:r>
      <w:r w:rsidRPr="005B4770">
        <w:rPr>
          <w:rFonts w:ascii="Times New Roman" w:hAnsi="Times New Roman" w:cs="Times New Roman"/>
          <w:sz w:val="24"/>
          <w:szCs w:val="24"/>
        </w:rPr>
        <w:t>.</w:t>
      </w:r>
    </w:p>
    <w:p w14:paraId="523A3CB4" w14:textId="77777777" w:rsid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 xml:space="preserve">Ontologie, dans le cadre d’Internet: fichier qui défini les relations entre un groupe de termes (ex: « Sœur: quelqu’un qui partage le même parent que le sujet ») </w:t>
      </w:r>
    </w:p>
    <w:p w14:paraId="1924199D" w14:textId="7B003690" w:rsidR="00000000" w:rsidRPr="005B4770" w:rsidRDefault="00442A8D" w:rsidP="005B4770">
      <w:pPr>
        <w:pStyle w:val="ListParagraph"/>
        <w:tabs>
          <w:tab w:val="left" w:pos="900"/>
        </w:tabs>
        <w:rPr>
          <w:rFonts w:ascii="Times New Roman" w:hAnsi="Times New Roman" w:cs="Times New Roman"/>
          <w:sz w:val="24"/>
          <w:szCs w:val="24"/>
        </w:rPr>
      </w:pPr>
      <w:r w:rsidRPr="005B4770">
        <w:rPr>
          <w:rFonts w:ascii="Times New Roman" w:hAnsi="Times New Roman" w:cs="Times New Roman"/>
          <w:sz w:val="24"/>
          <w:szCs w:val="24"/>
        </w:rPr>
        <w:t>Cette information se trouve</w:t>
      </w:r>
      <w:r w:rsidRPr="005B4770">
        <w:rPr>
          <w:rFonts w:ascii="Times New Roman" w:hAnsi="Times New Roman" w:cs="Times New Roman"/>
          <w:sz w:val="24"/>
          <w:szCs w:val="24"/>
        </w:rPr>
        <w:t>rait dans les méta-données du contenu Web (ex pour une photo sur FB: le nom des gens qui s’y trouvent, le lieu et l’heure où elle a été prise)</w:t>
      </w:r>
    </w:p>
    <w:p w14:paraId="156149E2" w14:textId="77777777" w:rsidR="00000000" w:rsidRPr="007C6D40" w:rsidRDefault="00442A8D" w:rsidP="007C6D40">
      <w:pPr>
        <w:pStyle w:val="ListParagraph"/>
        <w:numPr>
          <w:ilvl w:val="0"/>
          <w:numId w:val="1"/>
        </w:numPr>
        <w:tabs>
          <w:tab w:val="left" w:pos="900"/>
        </w:tabs>
        <w:rPr>
          <w:rFonts w:ascii="Times New Roman" w:hAnsi="Times New Roman" w:cs="Times New Roman"/>
          <w:sz w:val="24"/>
          <w:szCs w:val="24"/>
        </w:rPr>
      </w:pPr>
      <w:r w:rsidRPr="007C6D40">
        <w:rPr>
          <w:rFonts w:ascii="Times New Roman" w:hAnsi="Times New Roman" w:cs="Times New Roman"/>
          <w:sz w:val="24"/>
          <w:szCs w:val="24"/>
        </w:rPr>
        <w:lastRenderedPageBreak/>
        <w:t>Qu’est-ce que le Web sémantique per</w:t>
      </w:r>
      <w:r w:rsidRPr="007C6D40">
        <w:rPr>
          <w:rFonts w:ascii="Times New Roman" w:hAnsi="Times New Roman" w:cs="Times New Roman"/>
          <w:sz w:val="24"/>
          <w:szCs w:val="24"/>
        </w:rPr>
        <w:t>mettra de faire?</w:t>
      </w:r>
    </w:p>
    <w:p w14:paraId="505C129B" w14:textId="77777777" w:rsidR="00000000" w:rsidRPr="007C6D40" w:rsidRDefault="00442A8D" w:rsidP="007C6D40">
      <w:pPr>
        <w:pStyle w:val="ListParagraph"/>
        <w:numPr>
          <w:ilvl w:val="1"/>
          <w:numId w:val="1"/>
        </w:numPr>
        <w:tabs>
          <w:tab w:val="left" w:pos="900"/>
        </w:tabs>
        <w:rPr>
          <w:rFonts w:ascii="Times New Roman" w:hAnsi="Times New Roman" w:cs="Times New Roman"/>
          <w:sz w:val="24"/>
          <w:szCs w:val="24"/>
        </w:rPr>
      </w:pPr>
      <w:r w:rsidRPr="007C6D40">
        <w:rPr>
          <w:rFonts w:ascii="Times New Roman" w:hAnsi="Times New Roman" w:cs="Times New Roman"/>
          <w:sz w:val="24"/>
          <w:szCs w:val="24"/>
        </w:rPr>
        <w:t>Ex: Je tape dans un fureteur: « Je veux manger dans un bon restaurant de la Basse-Ville pour célébrer mon anniversaire avec ma famille »</w:t>
      </w:r>
    </w:p>
    <w:p w14:paraId="7742A44A" w14:textId="77777777" w:rsidR="00000000" w:rsidRPr="007C6D40" w:rsidRDefault="00442A8D" w:rsidP="007C6D40">
      <w:pPr>
        <w:pStyle w:val="ListParagraph"/>
        <w:numPr>
          <w:ilvl w:val="2"/>
          <w:numId w:val="1"/>
        </w:numPr>
        <w:tabs>
          <w:tab w:val="left" w:pos="900"/>
        </w:tabs>
        <w:rPr>
          <w:rFonts w:ascii="Times New Roman" w:hAnsi="Times New Roman" w:cs="Times New Roman"/>
          <w:sz w:val="24"/>
          <w:szCs w:val="24"/>
        </w:rPr>
      </w:pPr>
      <w:r w:rsidRPr="007C6D40">
        <w:rPr>
          <w:rFonts w:ascii="Times New Roman" w:hAnsi="Times New Roman" w:cs="Times New Roman"/>
          <w:sz w:val="24"/>
          <w:szCs w:val="24"/>
        </w:rPr>
        <w:t>Le fureteur vous fait une liste de recommandations qui correspondent à vos critères, basé sur l’analyse de tout contenu Web pertinent</w:t>
      </w:r>
    </w:p>
    <w:p w14:paraId="678254A8" w14:textId="794A4AA2" w:rsidR="003C1239" w:rsidRDefault="007C6D40" w:rsidP="007C6D40">
      <w:pPr>
        <w:pStyle w:val="ListParagraph"/>
        <w:tabs>
          <w:tab w:val="left" w:pos="900"/>
        </w:tabs>
        <w:rPr>
          <w:rFonts w:ascii="Times New Roman" w:hAnsi="Times New Roman" w:cs="Times New Roman"/>
          <w:b/>
          <w:sz w:val="24"/>
          <w:szCs w:val="24"/>
        </w:rPr>
      </w:pPr>
      <w:r w:rsidRPr="007C6D40">
        <w:rPr>
          <w:rFonts w:ascii="Times New Roman" w:hAnsi="Times New Roman" w:cs="Times New Roman"/>
          <w:b/>
          <w:sz w:val="24"/>
          <w:szCs w:val="24"/>
        </w:rPr>
        <w:drawing>
          <wp:inline distT="0" distB="0" distL="0" distR="0" wp14:anchorId="7C373647" wp14:editId="6D2A4C7C">
            <wp:extent cx="5542585" cy="3070416"/>
            <wp:effectExtent l="0" t="0" r="1270" b="0"/>
            <wp:docPr id="7191" name="Picture 6" descr="Screen Shot 2016-03-11 at 15.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Shot 2016-03-11 at 15.20.12.png"/>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542585" cy="3070416"/>
                    </a:xfrm>
                    <a:prstGeom prst="rect">
                      <a:avLst/>
                    </a:prstGeom>
                  </pic:spPr>
                </pic:pic>
              </a:graphicData>
            </a:graphic>
          </wp:inline>
        </w:drawing>
      </w:r>
    </w:p>
    <w:p w14:paraId="321E108E" w14:textId="2D39C7CB" w:rsidR="007C6D40" w:rsidRDefault="007C6D40" w:rsidP="007C6D40">
      <w:pPr>
        <w:tabs>
          <w:tab w:val="left" w:pos="900"/>
        </w:tabs>
        <w:rPr>
          <w:rFonts w:ascii="Times New Roman" w:hAnsi="Times New Roman" w:cs="Times New Roman"/>
          <w:b/>
          <w:sz w:val="24"/>
          <w:szCs w:val="24"/>
        </w:rPr>
      </w:pPr>
      <w:r>
        <w:rPr>
          <w:rFonts w:ascii="Times New Roman" w:hAnsi="Times New Roman" w:cs="Times New Roman"/>
          <w:b/>
          <w:sz w:val="24"/>
          <w:szCs w:val="24"/>
        </w:rPr>
        <w:t>L’accès à l’information dans Internet.</w:t>
      </w:r>
    </w:p>
    <w:p w14:paraId="309ACA69" w14:textId="77777777" w:rsidR="00000000" w:rsidRPr="007C6D40" w:rsidRDefault="00442A8D" w:rsidP="007C6D40">
      <w:pPr>
        <w:numPr>
          <w:ilvl w:val="0"/>
          <w:numId w:val="44"/>
        </w:numPr>
        <w:tabs>
          <w:tab w:val="left" w:pos="900"/>
        </w:tabs>
        <w:rPr>
          <w:rFonts w:ascii="Times New Roman" w:hAnsi="Times New Roman" w:cs="Times New Roman"/>
          <w:sz w:val="24"/>
          <w:szCs w:val="24"/>
        </w:rPr>
      </w:pPr>
      <w:r w:rsidRPr="007C6D40">
        <w:rPr>
          <w:rFonts w:ascii="Times New Roman" w:hAnsi="Times New Roman" w:cs="Times New Roman"/>
          <w:bCs/>
          <w:sz w:val="24"/>
          <w:szCs w:val="24"/>
        </w:rPr>
        <w:t xml:space="preserve">4 outils pour accéder à </w:t>
      </w:r>
      <w:r w:rsidRPr="007C6D40">
        <w:rPr>
          <w:rFonts w:ascii="Times New Roman" w:hAnsi="Times New Roman" w:cs="Times New Roman"/>
          <w:bCs/>
          <w:sz w:val="24"/>
          <w:szCs w:val="24"/>
        </w:rPr>
        <w:t xml:space="preserve">l’information dans Internet </w:t>
      </w:r>
      <w:r w:rsidRPr="007C6D40">
        <w:rPr>
          <w:rFonts w:ascii="Times New Roman" w:hAnsi="Times New Roman" w:cs="Times New Roman"/>
          <w:sz w:val="24"/>
          <w:szCs w:val="24"/>
        </w:rPr>
        <w:t>(au-delà du Web):</w:t>
      </w:r>
    </w:p>
    <w:p w14:paraId="3D53F716" w14:textId="5B12DA80" w:rsidR="00000000" w:rsidRPr="007C6D40" w:rsidRDefault="00442A8D" w:rsidP="007C6D40">
      <w:pPr>
        <w:pStyle w:val="ListParagraph"/>
        <w:numPr>
          <w:ilvl w:val="0"/>
          <w:numId w:val="1"/>
        </w:numPr>
        <w:tabs>
          <w:tab w:val="left" w:pos="900"/>
        </w:tabs>
        <w:rPr>
          <w:rFonts w:ascii="Times New Roman" w:hAnsi="Times New Roman" w:cs="Times New Roman"/>
          <w:b/>
          <w:sz w:val="24"/>
          <w:szCs w:val="24"/>
        </w:rPr>
      </w:pPr>
      <w:r w:rsidRPr="007C6D40">
        <w:rPr>
          <w:rFonts w:ascii="Times New Roman" w:hAnsi="Times New Roman" w:cs="Times New Roman"/>
          <w:b/>
          <w:bCs/>
          <w:sz w:val="24"/>
          <w:szCs w:val="24"/>
        </w:rPr>
        <w:t>Intranet</w:t>
      </w:r>
    </w:p>
    <w:p w14:paraId="593AD1C5" w14:textId="70AC12F1" w:rsidR="00000000" w:rsidRP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bCs/>
          <w:sz w:val="24"/>
          <w:szCs w:val="24"/>
        </w:rPr>
        <w:t>Partie internalisée d’Internet</w:t>
      </w:r>
      <w:r w:rsidRPr="007C6D40">
        <w:rPr>
          <w:rFonts w:ascii="Times New Roman" w:hAnsi="Times New Roman" w:cs="Times New Roman"/>
          <w:sz w:val="24"/>
          <w:szCs w:val="24"/>
        </w:rPr>
        <w:t>, à l’abri de tout accès de l’extérieur, qui permet à une organisation de réserver à son seul personnel l’accès à l’information et aux logiciels d’application</w:t>
      </w:r>
    </w:p>
    <w:p w14:paraId="408E570C" w14:textId="57A4BA02" w:rsidR="00000000" w:rsidRP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Ex: système de gestion de contenu de Bell</w:t>
      </w:r>
    </w:p>
    <w:p w14:paraId="1D7627D6" w14:textId="77777777" w:rsidR="007C6D40" w:rsidRPr="007C6D40" w:rsidRDefault="00442A8D" w:rsidP="007C6D40">
      <w:pPr>
        <w:pStyle w:val="ListParagraph"/>
        <w:numPr>
          <w:ilvl w:val="0"/>
          <w:numId w:val="1"/>
        </w:numPr>
        <w:tabs>
          <w:tab w:val="left" w:pos="900"/>
        </w:tabs>
        <w:rPr>
          <w:rFonts w:ascii="Times New Roman" w:hAnsi="Times New Roman" w:cs="Times New Roman"/>
          <w:b/>
          <w:sz w:val="24"/>
          <w:szCs w:val="24"/>
        </w:rPr>
      </w:pPr>
      <w:r w:rsidRPr="007C6D40">
        <w:rPr>
          <w:rFonts w:ascii="Times New Roman" w:hAnsi="Times New Roman" w:cs="Times New Roman"/>
          <w:b/>
          <w:bCs/>
          <w:sz w:val="24"/>
          <w:szCs w:val="24"/>
        </w:rPr>
        <w:t>Extranet</w:t>
      </w:r>
    </w:p>
    <w:p w14:paraId="58283A76" w14:textId="77777777" w:rsid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bCs/>
          <w:sz w:val="24"/>
          <w:szCs w:val="24"/>
        </w:rPr>
        <w:t>Intranet disponible pour les alliés stratégiques</w:t>
      </w:r>
      <w:r w:rsidRPr="007C6D40">
        <w:rPr>
          <w:rFonts w:ascii="Times New Roman" w:hAnsi="Times New Roman" w:cs="Times New Roman"/>
          <w:sz w:val="24"/>
          <w:szCs w:val="24"/>
        </w:rPr>
        <w:t xml:space="preserve"> (clients, fournisseurs et partenaires)</w:t>
      </w:r>
    </w:p>
    <w:p w14:paraId="72B2766C" w14:textId="1A57B35C" w:rsidR="0000000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Ex: Extranet de Walmart pour ses f</w:t>
      </w:r>
      <w:r w:rsidRPr="007C6D40">
        <w:rPr>
          <w:rFonts w:ascii="Times New Roman" w:hAnsi="Times New Roman" w:cs="Times New Roman"/>
          <w:sz w:val="24"/>
          <w:szCs w:val="24"/>
        </w:rPr>
        <w:t>ournisseurs</w:t>
      </w:r>
    </w:p>
    <w:p w14:paraId="660C0755" w14:textId="36C4ECDC" w:rsidR="00000000" w:rsidRPr="007C6D40" w:rsidRDefault="00442A8D" w:rsidP="007C6D40">
      <w:pPr>
        <w:pStyle w:val="ListParagraph"/>
        <w:numPr>
          <w:ilvl w:val="0"/>
          <w:numId w:val="1"/>
        </w:numPr>
        <w:tabs>
          <w:tab w:val="left" w:pos="900"/>
        </w:tabs>
        <w:rPr>
          <w:rFonts w:ascii="Times New Roman" w:hAnsi="Times New Roman" w:cs="Times New Roman"/>
          <w:sz w:val="24"/>
          <w:szCs w:val="24"/>
        </w:rPr>
      </w:pPr>
      <w:r w:rsidRPr="007C6D40">
        <w:rPr>
          <w:rFonts w:ascii="Times New Roman" w:hAnsi="Times New Roman" w:cs="Times New Roman"/>
          <w:b/>
          <w:bCs/>
          <w:sz w:val="24"/>
          <w:szCs w:val="24"/>
        </w:rPr>
        <w:t>Portail</w:t>
      </w:r>
    </w:p>
    <w:p w14:paraId="76824142" w14:textId="5D3B940E" w:rsidR="00000000" w:rsidRP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Site Web qui offre un large éventail de ressources et de services, comme le courriel, des groupes de</w:t>
      </w:r>
      <w:r w:rsidRPr="007C6D40">
        <w:rPr>
          <w:rFonts w:ascii="Times New Roman" w:hAnsi="Times New Roman" w:cs="Times New Roman"/>
          <w:sz w:val="24"/>
          <w:szCs w:val="24"/>
        </w:rPr>
        <w:t xml:space="preserve"> discussion en ligne, des moteurs de recherche et des centres commerciaux en ligne</w:t>
      </w:r>
    </w:p>
    <w:p w14:paraId="7E0E8B11" w14:textId="414D9D17" w:rsidR="00000000" w:rsidRP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Ex: Yahoo, Blackboard Learn</w:t>
      </w:r>
    </w:p>
    <w:p w14:paraId="0EFA0264" w14:textId="319C353F" w:rsidR="00000000" w:rsidRPr="007C6D40" w:rsidRDefault="00442A8D" w:rsidP="007C6D40">
      <w:pPr>
        <w:pStyle w:val="ListParagraph"/>
        <w:numPr>
          <w:ilvl w:val="0"/>
          <w:numId w:val="1"/>
        </w:numPr>
        <w:tabs>
          <w:tab w:val="left" w:pos="900"/>
        </w:tabs>
        <w:rPr>
          <w:rFonts w:ascii="Times New Roman" w:hAnsi="Times New Roman" w:cs="Times New Roman"/>
          <w:sz w:val="24"/>
          <w:szCs w:val="24"/>
        </w:rPr>
      </w:pPr>
      <w:r w:rsidRPr="007C6D40">
        <w:rPr>
          <w:rFonts w:ascii="Times New Roman" w:hAnsi="Times New Roman" w:cs="Times New Roman"/>
          <w:b/>
          <w:bCs/>
          <w:sz w:val="24"/>
          <w:szCs w:val="24"/>
        </w:rPr>
        <w:t>Kiosque</w:t>
      </w:r>
    </w:p>
    <w:p w14:paraId="5171477B" w14:textId="77777777" w:rsid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Système informatique à accès publique qui permet une navigation interactive pour obtenir de l’information</w:t>
      </w:r>
    </w:p>
    <w:p w14:paraId="63EE5606" w14:textId="7C8690E3" w:rsidR="00000000" w:rsidRPr="007C6D40" w:rsidRDefault="00442A8D" w:rsidP="007C6D40">
      <w:pPr>
        <w:pStyle w:val="ListParagraph"/>
        <w:tabs>
          <w:tab w:val="left" w:pos="900"/>
        </w:tabs>
        <w:rPr>
          <w:rFonts w:ascii="Times New Roman" w:hAnsi="Times New Roman" w:cs="Times New Roman"/>
          <w:sz w:val="24"/>
          <w:szCs w:val="24"/>
        </w:rPr>
      </w:pPr>
      <w:r w:rsidRPr="007C6D40">
        <w:rPr>
          <w:rFonts w:ascii="Times New Roman" w:hAnsi="Times New Roman" w:cs="Times New Roman"/>
          <w:sz w:val="24"/>
          <w:szCs w:val="24"/>
        </w:rPr>
        <w:t>Ex: Kiosques d’infor</w:t>
      </w:r>
      <w:r w:rsidRPr="007C6D40">
        <w:rPr>
          <w:rFonts w:ascii="Times New Roman" w:hAnsi="Times New Roman" w:cs="Times New Roman"/>
          <w:sz w:val="24"/>
          <w:szCs w:val="24"/>
        </w:rPr>
        <w:t>mation dans les centres d’achat</w:t>
      </w:r>
    </w:p>
    <w:p w14:paraId="318898E1" w14:textId="77777777" w:rsidR="007C6D40" w:rsidRPr="007C6D40" w:rsidRDefault="007C6D40" w:rsidP="007C6D40">
      <w:pPr>
        <w:pStyle w:val="ListParagraph"/>
        <w:tabs>
          <w:tab w:val="left" w:pos="900"/>
        </w:tabs>
        <w:rPr>
          <w:rFonts w:ascii="Times New Roman" w:hAnsi="Times New Roman" w:cs="Times New Roman"/>
          <w:sz w:val="24"/>
          <w:szCs w:val="24"/>
        </w:rPr>
      </w:pPr>
    </w:p>
    <w:p w14:paraId="1CB2936F" w14:textId="77777777" w:rsidR="007C6D40" w:rsidRPr="007C6D40" w:rsidRDefault="007C6D40" w:rsidP="007C6D40">
      <w:pPr>
        <w:tabs>
          <w:tab w:val="left" w:pos="900"/>
        </w:tabs>
        <w:rPr>
          <w:rFonts w:ascii="Times New Roman" w:hAnsi="Times New Roman" w:cs="Times New Roman"/>
          <w:b/>
          <w:sz w:val="24"/>
          <w:szCs w:val="24"/>
        </w:rPr>
      </w:pPr>
    </w:p>
    <w:p w14:paraId="11791A49" w14:textId="42B3DACE" w:rsidR="007C6D40" w:rsidRPr="007C6D40" w:rsidRDefault="007C6D40" w:rsidP="006D1376">
      <w:pPr>
        <w:tabs>
          <w:tab w:val="left" w:pos="900"/>
        </w:tabs>
        <w:rPr>
          <w:rFonts w:ascii="Times New Roman" w:hAnsi="Times New Roman" w:cs="Times New Roman"/>
          <w:b/>
          <w:sz w:val="24"/>
          <w:szCs w:val="24"/>
        </w:rPr>
      </w:pPr>
    </w:p>
    <w:p w14:paraId="08DDE56F" w14:textId="3B119D42" w:rsidR="007C6D40" w:rsidRDefault="007C6D40" w:rsidP="006D1376">
      <w:pPr>
        <w:tabs>
          <w:tab w:val="left" w:pos="900"/>
        </w:tabs>
        <w:rPr>
          <w:rFonts w:ascii="Times New Roman" w:hAnsi="Times New Roman" w:cs="Times New Roman"/>
          <w:b/>
          <w:sz w:val="24"/>
          <w:szCs w:val="24"/>
        </w:rPr>
      </w:pPr>
    </w:p>
    <w:p w14:paraId="2DCAB775" w14:textId="6541ECAC" w:rsidR="007C6D40" w:rsidRDefault="007C6D40" w:rsidP="006D1376">
      <w:pPr>
        <w:tabs>
          <w:tab w:val="left" w:pos="900"/>
        </w:tabs>
        <w:rPr>
          <w:rFonts w:ascii="Times New Roman" w:hAnsi="Times New Roman" w:cs="Times New Roman"/>
          <w:b/>
          <w:sz w:val="24"/>
          <w:szCs w:val="24"/>
        </w:rPr>
      </w:pPr>
    </w:p>
    <w:p w14:paraId="2D2162FE" w14:textId="008F784E" w:rsidR="007C6D40" w:rsidRDefault="007C6D40" w:rsidP="006D1376">
      <w:pPr>
        <w:tabs>
          <w:tab w:val="left" w:pos="900"/>
        </w:tabs>
        <w:rPr>
          <w:rFonts w:ascii="Times New Roman" w:hAnsi="Times New Roman" w:cs="Times New Roman"/>
          <w:b/>
          <w:sz w:val="24"/>
          <w:szCs w:val="24"/>
        </w:rPr>
      </w:pPr>
    </w:p>
    <w:p w14:paraId="1B06EA81" w14:textId="183EC141" w:rsidR="007C6D40" w:rsidRDefault="007C6D40" w:rsidP="006D1376">
      <w:pPr>
        <w:tabs>
          <w:tab w:val="left" w:pos="900"/>
        </w:tabs>
        <w:rPr>
          <w:rFonts w:ascii="Times New Roman" w:hAnsi="Times New Roman" w:cs="Times New Roman"/>
          <w:b/>
          <w:sz w:val="24"/>
          <w:szCs w:val="24"/>
        </w:rPr>
      </w:pPr>
    </w:p>
    <w:p w14:paraId="3A88871F" w14:textId="739C2D00" w:rsidR="007C6D40" w:rsidRDefault="007C6D40" w:rsidP="006D1376">
      <w:pPr>
        <w:tabs>
          <w:tab w:val="left" w:pos="900"/>
        </w:tabs>
        <w:rPr>
          <w:rFonts w:ascii="Times New Roman" w:hAnsi="Times New Roman" w:cs="Times New Roman"/>
          <w:b/>
          <w:sz w:val="24"/>
          <w:szCs w:val="24"/>
        </w:rPr>
      </w:pPr>
    </w:p>
    <w:p w14:paraId="4977426D" w14:textId="4571F1E3" w:rsidR="007C6D40" w:rsidRDefault="007C6D40" w:rsidP="006D1376">
      <w:pPr>
        <w:tabs>
          <w:tab w:val="left" w:pos="900"/>
        </w:tabs>
        <w:rPr>
          <w:rFonts w:ascii="Times New Roman" w:hAnsi="Times New Roman" w:cs="Times New Roman"/>
          <w:b/>
          <w:sz w:val="24"/>
          <w:szCs w:val="24"/>
        </w:rPr>
      </w:pPr>
    </w:p>
    <w:p w14:paraId="3F59726C" w14:textId="77777777" w:rsidR="007C6D40" w:rsidRDefault="007C6D40" w:rsidP="006D1376">
      <w:pPr>
        <w:tabs>
          <w:tab w:val="left" w:pos="900"/>
        </w:tabs>
        <w:rPr>
          <w:rFonts w:ascii="Times New Roman" w:hAnsi="Times New Roman" w:cs="Times New Roman"/>
          <w:b/>
          <w:sz w:val="24"/>
          <w:szCs w:val="24"/>
        </w:rPr>
      </w:pPr>
    </w:p>
    <w:p w14:paraId="6F10CE8D" w14:textId="49964EEB" w:rsidR="003C1239" w:rsidRDefault="003C1239" w:rsidP="006D1376">
      <w:pPr>
        <w:tabs>
          <w:tab w:val="left" w:pos="900"/>
        </w:tabs>
        <w:rPr>
          <w:rFonts w:ascii="Times New Roman" w:hAnsi="Times New Roman" w:cs="Times New Roman"/>
          <w:b/>
          <w:sz w:val="24"/>
          <w:szCs w:val="24"/>
        </w:rPr>
      </w:pPr>
    </w:p>
    <w:p w14:paraId="265E70E1" w14:textId="0EC8E0EE" w:rsidR="003C1239" w:rsidRDefault="003C1239" w:rsidP="006D1376">
      <w:pPr>
        <w:tabs>
          <w:tab w:val="left" w:pos="900"/>
        </w:tabs>
        <w:rPr>
          <w:rFonts w:ascii="Times New Roman" w:hAnsi="Times New Roman" w:cs="Times New Roman"/>
          <w:b/>
          <w:sz w:val="24"/>
          <w:szCs w:val="24"/>
        </w:rPr>
      </w:pPr>
    </w:p>
    <w:p w14:paraId="4B69D072" w14:textId="39879A15" w:rsidR="003C1239" w:rsidRDefault="003C1239" w:rsidP="006D1376">
      <w:pPr>
        <w:tabs>
          <w:tab w:val="left" w:pos="900"/>
        </w:tabs>
        <w:rPr>
          <w:rFonts w:ascii="Times New Roman" w:hAnsi="Times New Roman" w:cs="Times New Roman"/>
          <w:b/>
          <w:sz w:val="24"/>
          <w:szCs w:val="24"/>
        </w:rPr>
      </w:pPr>
    </w:p>
    <w:p w14:paraId="69CA482F" w14:textId="626A9D4E" w:rsidR="003C1239" w:rsidRDefault="003C1239" w:rsidP="006D1376">
      <w:pPr>
        <w:tabs>
          <w:tab w:val="left" w:pos="900"/>
        </w:tabs>
        <w:rPr>
          <w:rFonts w:ascii="Times New Roman" w:hAnsi="Times New Roman" w:cs="Times New Roman"/>
          <w:b/>
          <w:sz w:val="24"/>
          <w:szCs w:val="24"/>
        </w:rPr>
      </w:pPr>
    </w:p>
    <w:p w14:paraId="2F21A5AF" w14:textId="77777777" w:rsidR="003C1239" w:rsidRDefault="003C1239" w:rsidP="006D1376">
      <w:pPr>
        <w:tabs>
          <w:tab w:val="left" w:pos="900"/>
        </w:tabs>
        <w:rPr>
          <w:rFonts w:ascii="Times New Roman" w:hAnsi="Times New Roman" w:cs="Times New Roman"/>
          <w:sz w:val="24"/>
          <w:szCs w:val="24"/>
        </w:rPr>
      </w:pPr>
    </w:p>
    <w:p w14:paraId="34A0BE3F" w14:textId="72A041C7" w:rsidR="00A30007" w:rsidRDefault="00A30007" w:rsidP="006D1376">
      <w:pPr>
        <w:tabs>
          <w:tab w:val="left" w:pos="900"/>
        </w:tabs>
        <w:rPr>
          <w:rFonts w:ascii="Times New Roman" w:hAnsi="Times New Roman" w:cs="Times New Roman"/>
          <w:sz w:val="24"/>
          <w:szCs w:val="24"/>
        </w:rPr>
      </w:pPr>
      <w:r>
        <w:rPr>
          <w:rFonts w:ascii="Times New Roman" w:hAnsi="Times New Roman" w:cs="Times New Roman"/>
          <w:sz w:val="24"/>
          <w:szCs w:val="24"/>
        </w:rPr>
        <w:t>Révision :</w:t>
      </w:r>
    </w:p>
    <w:p w14:paraId="13C96048" w14:textId="77777777" w:rsidR="00A30007" w:rsidRDefault="00A30007"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Éléments bruts qui décrivent les caractéristiques d’un évènement ou d’un objet sont :</w:t>
      </w:r>
    </w:p>
    <w:p w14:paraId="608C8687" w14:textId="3332498D" w:rsidR="00A30007" w:rsidRDefault="00A30007"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Des données</w:t>
      </w:r>
    </w:p>
    <w:p w14:paraId="7811C2C7" w14:textId="2DE747C3" w:rsidR="00A30007" w:rsidRDefault="00A30007" w:rsidP="009B6A7B">
      <w:pPr>
        <w:pStyle w:val="ListParagraph"/>
        <w:numPr>
          <w:ilvl w:val="0"/>
          <w:numId w:val="13"/>
        </w:numPr>
        <w:tabs>
          <w:tab w:val="left" w:pos="900"/>
        </w:tabs>
        <w:rPr>
          <w:rFonts w:ascii="Times New Roman" w:hAnsi="Times New Roman" w:cs="Times New Roman"/>
          <w:sz w:val="24"/>
          <w:szCs w:val="24"/>
        </w:rPr>
      </w:pPr>
      <w:r w:rsidRPr="00A30007">
        <w:rPr>
          <w:rFonts w:ascii="Times New Roman" w:hAnsi="Times New Roman" w:cs="Times New Roman"/>
          <w:sz w:val="24"/>
          <w:szCs w:val="24"/>
        </w:rPr>
        <w:t xml:space="preserve"> </w:t>
      </w:r>
      <w:r w:rsidR="0060604D">
        <w:rPr>
          <w:rFonts w:ascii="Times New Roman" w:hAnsi="Times New Roman" w:cs="Times New Roman"/>
          <w:sz w:val="24"/>
          <w:szCs w:val="24"/>
        </w:rPr>
        <w:t>Quel nom donne ton à une information recueilli de sources multiples qui permet l’analyse des récurrences, des tendances et des relations en vue d’une prise de décision.</w:t>
      </w:r>
    </w:p>
    <w:p w14:paraId="3D982156" w14:textId="64301322" w:rsidR="0060604D" w:rsidRDefault="0060604D"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L’intelligence d’affaires.</w:t>
      </w:r>
    </w:p>
    <w:p w14:paraId="235AF451" w14:textId="70D4B4D3" w:rsidR="0060604D" w:rsidRDefault="0060604D"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Culture fonctionnelle, favorise le partage de l’information, les membres d’une organisation se font mutuellement confiance pour utiliser l’information afin d’améliorer le rendement.</w:t>
      </w:r>
    </w:p>
    <w:p w14:paraId="759D9BE9" w14:textId="515C7CCC" w:rsidR="0060604D" w:rsidRDefault="0060604D"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Faux.</w:t>
      </w:r>
    </w:p>
    <w:p w14:paraId="642C86C8" w14:textId="3735A4AD" w:rsidR="0060604D" w:rsidRDefault="00886582"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Un système d’information est un ensemble de technologies matérielles et logicielles utilisées dans une organisation.</w:t>
      </w:r>
    </w:p>
    <w:p w14:paraId="1FFB6361" w14:textId="5D505D79" w:rsidR="00886582" w:rsidRDefault="00886582"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Faux.</w:t>
      </w:r>
    </w:p>
    <w:p w14:paraId="6F1EC9E3" w14:textId="1E4A029F" w:rsidR="00886582" w:rsidRDefault="00886582"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L’investissement dans les infrastructures de télécommunications peut être considérer comme :</w:t>
      </w:r>
    </w:p>
    <w:p w14:paraId="7224C038" w14:textId="7BDD9D3C" w:rsidR="00886582" w:rsidRDefault="00886582" w:rsidP="009B6A7B">
      <w:pPr>
        <w:pStyle w:val="ListParagraph"/>
        <w:numPr>
          <w:ilvl w:val="0"/>
          <w:numId w:val="13"/>
        </w:numPr>
        <w:tabs>
          <w:tab w:val="left" w:pos="900"/>
        </w:tabs>
        <w:rPr>
          <w:rFonts w:ascii="Times New Roman" w:hAnsi="Times New Roman" w:cs="Times New Roman"/>
          <w:sz w:val="24"/>
          <w:szCs w:val="24"/>
        </w:rPr>
      </w:pPr>
      <w:r>
        <w:rPr>
          <w:rFonts w:ascii="Times New Roman" w:hAnsi="Times New Roman" w:cs="Times New Roman"/>
          <w:sz w:val="24"/>
          <w:szCs w:val="24"/>
        </w:rPr>
        <w:t>Actif social</w:t>
      </w:r>
    </w:p>
    <w:p w14:paraId="7FE6014D" w14:textId="5BA9C904" w:rsidR="00886582" w:rsidRDefault="00325D7C"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La décision d’ouvrir de nouvelles succursales au cours des cinq prochaines années.</w:t>
      </w:r>
    </w:p>
    <w:p w14:paraId="1B9173F3" w14:textId="2F0CCA50" w:rsidR="00325D7C" w:rsidRDefault="00325D7C"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Décision Non structurée</w:t>
      </w:r>
    </w:p>
    <w:p w14:paraId="18BA2366" w14:textId="284E1C2D" w:rsidR="004238B8" w:rsidRDefault="004238B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Un SIG fournit à la direction des informations internes et externes afin de prendre des décisions non structurées.</w:t>
      </w:r>
    </w:p>
    <w:p w14:paraId="765FE192" w14:textId="1D707AAF" w:rsidR="004238B8" w:rsidRDefault="00626E0B"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Faux</w:t>
      </w:r>
    </w:p>
    <w:p w14:paraId="7F1F4EC8" w14:textId="4A8947A6" w:rsidR="00626E0B" w:rsidRDefault="00626E0B"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lastRenderedPageBreak/>
        <w:t>Quel système d’information est nécessaire pour répondre à la question suivante : Combien reste t’il sur la facture de Paul ?</w:t>
      </w:r>
    </w:p>
    <w:p w14:paraId="648F368D" w14:textId="4EE94BDA" w:rsidR="00626E0B" w:rsidRDefault="00626E0B"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STT</w:t>
      </w:r>
      <w:r w:rsidR="00F23C02">
        <w:rPr>
          <w:rFonts w:ascii="Times New Roman" w:hAnsi="Times New Roman" w:cs="Times New Roman"/>
          <w:sz w:val="24"/>
          <w:szCs w:val="24"/>
        </w:rPr>
        <w:t xml:space="preserve"> (beaucoup de questions)</w:t>
      </w:r>
    </w:p>
    <w:p w14:paraId="09E3FC83" w14:textId="5EA94276" w:rsidR="00A30007" w:rsidRPr="008B7DC2" w:rsidRDefault="008B7DC2" w:rsidP="009B6A7B">
      <w:pPr>
        <w:pStyle w:val="ListParagraph"/>
        <w:numPr>
          <w:ilvl w:val="0"/>
          <w:numId w:val="13"/>
        </w:numPr>
        <w:tabs>
          <w:tab w:val="left" w:pos="900"/>
        </w:tabs>
        <w:jc w:val="both"/>
        <w:rPr>
          <w:rFonts w:ascii="Times New Roman" w:hAnsi="Times New Roman" w:cs="Times New Roman"/>
          <w:sz w:val="24"/>
          <w:szCs w:val="24"/>
        </w:rPr>
      </w:pPr>
      <w:r w:rsidRPr="008B7DC2">
        <w:rPr>
          <w:rFonts w:ascii="Times New Roman" w:hAnsi="Times New Roman" w:cs="Times New Roman"/>
          <w:sz w:val="24"/>
          <w:szCs w:val="24"/>
        </w:rPr>
        <w:t xml:space="preserve">Un logiciel de …….. </w:t>
      </w:r>
      <w:r>
        <w:rPr>
          <w:rFonts w:ascii="Times New Roman" w:hAnsi="Times New Roman" w:cs="Times New Roman"/>
          <w:sz w:val="24"/>
          <w:szCs w:val="24"/>
        </w:rPr>
        <w:t>c</w:t>
      </w:r>
      <w:r w:rsidRPr="008B7DC2">
        <w:rPr>
          <w:rFonts w:ascii="Times New Roman" w:hAnsi="Times New Roman" w:cs="Times New Roman"/>
          <w:sz w:val="24"/>
          <w:szCs w:val="24"/>
        </w:rPr>
        <w:t>ontient des outils logiciel qui servent à analyser des données. Ils contiennent des outils de forage et de traitement analytique en ligne.</w:t>
      </w:r>
    </w:p>
    <w:p w14:paraId="7BEECD15" w14:textId="03C26762" w:rsidR="00C50D74" w:rsidRDefault="008B7DC2" w:rsidP="009B6A7B">
      <w:pPr>
        <w:pStyle w:val="ListParagraph"/>
        <w:numPr>
          <w:ilvl w:val="0"/>
          <w:numId w:val="13"/>
        </w:numPr>
        <w:tabs>
          <w:tab w:val="left" w:pos="900"/>
        </w:tabs>
        <w:jc w:val="both"/>
        <w:rPr>
          <w:rFonts w:ascii="Times New Roman" w:hAnsi="Times New Roman" w:cs="Times New Roman"/>
          <w:sz w:val="24"/>
          <w:szCs w:val="24"/>
        </w:rPr>
      </w:pPr>
      <w:r w:rsidRPr="008B7DC2">
        <w:rPr>
          <w:rFonts w:ascii="Times New Roman" w:hAnsi="Times New Roman" w:cs="Times New Roman"/>
          <w:sz w:val="24"/>
          <w:szCs w:val="24"/>
        </w:rPr>
        <w:t>SAD</w:t>
      </w:r>
    </w:p>
    <w:p w14:paraId="5404DD5D" w14:textId="56B76F55" w:rsidR="00C50D74" w:rsidRDefault="001038B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 xml:space="preserve"> Un système en temps réel donne de l’information en temps réel en réponse à des demandes d’information. Il permet de prendre des décisions rapides, mais peut aussi ralentir la prise de décision.</w:t>
      </w:r>
    </w:p>
    <w:p w14:paraId="5636E49F" w14:textId="6E66266B" w:rsidR="001038BE" w:rsidRDefault="001038B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Vrai – Car ils aident, mais les dirigeants se basent sur des informations différentes. Donc ça ralenti car ça change constamment, donc certaines organisations non pas besoin de données à temps réel. Mais pour d’autre c’est urgent.</w:t>
      </w:r>
    </w:p>
    <w:p w14:paraId="011370A7" w14:textId="7CD778B2" w:rsidR="001038BE" w:rsidRDefault="001038B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Parmi les avantages suivant, lequel n’est pas un avantage de l’intelligence d’affaire.</w:t>
      </w:r>
    </w:p>
    <w:p w14:paraId="713E3B7F" w14:textId="60A04131" w:rsidR="001038BE" w:rsidRDefault="00A5301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L’augmentation du temps d’analyse.</w:t>
      </w:r>
    </w:p>
    <w:p w14:paraId="7EF1D348" w14:textId="31FD2A09" w:rsidR="00A5301E" w:rsidRDefault="00A5301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Une connaissance explicite est un savoir-faire non codifié ancré en une personne qui se manifeste en réponse à une situation lors d’une interaction avec des personnes.</w:t>
      </w:r>
    </w:p>
    <w:p w14:paraId="682AF6B9" w14:textId="198B48DB" w:rsidR="00CA105E" w:rsidRDefault="00CA105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Faux, c’est une connaissance tacite, explicite s’agit dans des documents n shit</w:t>
      </w:r>
    </w:p>
    <w:p w14:paraId="0F76B368" w14:textId="50938FC9" w:rsidR="00CA105E" w:rsidRDefault="00CA105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L’entrepôt de données recueillie des données provenant des sources internes et externes.</w:t>
      </w:r>
    </w:p>
    <w:p w14:paraId="4FFCA7CB" w14:textId="47FFFDD7" w:rsidR="00CA105E" w:rsidRDefault="00CA105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Vrai</w:t>
      </w:r>
    </w:p>
    <w:p w14:paraId="42BA098E" w14:textId="3DA9FE9C" w:rsidR="00CA105E" w:rsidRDefault="00CA105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Le comptoir de données est un autre nom de l’entrepôt de données.</w:t>
      </w:r>
    </w:p>
    <w:p w14:paraId="775ADBBD" w14:textId="3D996DC8" w:rsidR="00CA105E" w:rsidRDefault="00CA105E"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Faux</w:t>
      </w:r>
    </w:p>
    <w:p w14:paraId="3A48E97D" w14:textId="77777777" w:rsidR="008F1EC8" w:rsidRDefault="008F1EC8" w:rsidP="008F1EC8">
      <w:pPr>
        <w:pStyle w:val="ListParagraph"/>
        <w:tabs>
          <w:tab w:val="left" w:pos="900"/>
        </w:tabs>
        <w:jc w:val="both"/>
        <w:rPr>
          <w:rFonts w:ascii="Times New Roman" w:hAnsi="Times New Roman" w:cs="Times New Roman"/>
          <w:sz w:val="24"/>
          <w:szCs w:val="24"/>
        </w:rPr>
      </w:pPr>
    </w:p>
    <w:p w14:paraId="42155398" w14:textId="5FB3E4DE" w:rsidR="00CA105E" w:rsidRDefault="008F1EC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Un progiciel est un :</w:t>
      </w:r>
    </w:p>
    <w:p w14:paraId="1F8C3386" w14:textId="13600838" w:rsidR="008F1EC8" w:rsidRDefault="008F1EC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Logiciel acheté tout fait sur le marché.</w:t>
      </w:r>
    </w:p>
    <w:p w14:paraId="66281193" w14:textId="7FA61920" w:rsidR="008F1EC8" w:rsidRDefault="00604DD7"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Lequel des choix suivants est considérer comme de l’information.</w:t>
      </w:r>
    </w:p>
    <w:p w14:paraId="221ED19E" w14:textId="64D712BF" w:rsidR="00604DD7" w:rsidRDefault="00604DD7"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Meilleur client du mois.</w:t>
      </w:r>
    </w:p>
    <w:p w14:paraId="29F7283E" w14:textId="67908984" w:rsidR="00604DD7" w:rsidRDefault="00762CB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 xml:space="preserve">Parmi les propositions suivantes laquelle est une composante </w:t>
      </w:r>
      <w:r w:rsidRPr="00762CB8">
        <w:rPr>
          <w:rFonts w:ascii="Times New Roman" w:hAnsi="Times New Roman" w:cs="Times New Roman"/>
          <w:b/>
          <w:sz w:val="24"/>
          <w:szCs w:val="24"/>
        </w:rPr>
        <w:t>élargie</w:t>
      </w:r>
      <w:r>
        <w:rPr>
          <w:rFonts w:ascii="Times New Roman" w:hAnsi="Times New Roman" w:cs="Times New Roman"/>
          <w:sz w:val="24"/>
          <w:szCs w:val="24"/>
        </w:rPr>
        <w:t xml:space="preserve"> d’un PGI.</w:t>
      </w:r>
    </w:p>
    <w:p w14:paraId="2EF87B54" w14:textId="7D2BC023" w:rsidR="00762CB8" w:rsidRDefault="00762CB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Gestion des connaissances. Prévisions,</w:t>
      </w:r>
      <w:r w:rsidR="00A61A8A">
        <w:rPr>
          <w:rFonts w:ascii="Times New Roman" w:hAnsi="Times New Roman" w:cs="Times New Roman"/>
          <w:sz w:val="24"/>
          <w:szCs w:val="24"/>
        </w:rPr>
        <w:t xml:space="preserve"> </w:t>
      </w:r>
      <w:r w:rsidR="00383AD7">
        <w:rPr>
          <w:rFonts w:ascii="Times New Roman" w:hAnsi="Times New Roman" w:cs="Times New Roman"/>
          <w:sz w:val="24"/>
          <w:szCs w:val="24"/>
        </w:rPr>
        <w:t>ordonnance</w:t>
      </w:r>
      <w:r w:rsidR="002D633C">
        <w:rPr>
          <w:rFonts w:ascii="Times New Roman" w:hAnsi="Times New Roman" w:cs="Times New Roman"/>
          <w:sz w:val="24"/>
          <w:szCs w:val="24"/>
        </w:rPr>
        <w:t xml:space="preserve"> (Toutes ces réponses)</w:t>
      </w:r>
    </w:p>
    <w:p w14:paraId="5F4D958F" w14:textId="4B9CC162" w:rsidR="00762CB8" w:rsidRDefault="00762CB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Un intergiciel.</w:t>
      </w:r>
    </w:p>
    <w:p w14:paraId="082B5750" w14:textId="7F8B2DDA" w:rsidR="00762CB8" w:rsidRDefault="00762CB8"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 xml:space="preserve">Permet à des </w:t>
      </w:r>
      <w:r w:rsidR="002D633C">
        <w:rPr>
          <w:rFonts w:ascii="Times New Roman" w:hAnsi="Times New Roman" w:cs="Times New Roman"/>
          <w:sz w:val="24"/>
          <w:szCs w:val="24"/>
        </w:rPr>
        <w:t>systèmes</w:t>
      </w:r>
      <w:r>
        <w:rPr>
          <w:rFonts w:ascii="Times New Roman" w:hAnsi="Times New Roman" w:cs="Times New Roman"/>
          <w:sz w:val="24"/>
          <w:szCs w:val="24"/>
        </w:rPr>
        <w:t xml:space="preserve"> distincts de communiquer ensemble directement.</w:t>
      </w:r>
    </w:p>
    <w:p w14:paraId="196B10C4" w14:textId="6E3DC3C9" w:rsidR="002D633C" w:rsidRDefault="002D633C"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 xml:space="preserve">Une ancienne technologie </w:t>
      </w:r>
      <w:r w:rsidR="00A61A8A">
        <w:rPr>
          <w:rFonts w:ascii="Times New Roman" w:hAnsi="Times New Roman" w:cs="Times New Roman"/>
          <w:sz w:val="24"/>
          <w:szCs w:val="24"/>
        </w:rPr>
        <w:t>informatique</w:t>
      </w:r>
      <w:r>
        <w:rPr>
          <w:rFonts w:ascii="Times New Roman" w:hAnsi="Times New Roman" w:cs="Times New Roman"/>
          <w:sz w:val="24"/>
          <w:szCs w:val="24"/>
        </w:rPr>
        <w:t xml:space="preserve"> qui </w:t>
      </w:r>
      <w:r w:rsidR="00A61A8A">
        <w:rPr>
          <w:rFonts w:ascii="Times New Roman" w:hAnsi="Times New Roman" w:cs="Times New Roman"/>
          <w:sz w:val="24"/>
          <w:szCs w:val="24"/>
        </w:rPr>
        <w:t>demeure en</w:t>
      </w:r>
      <w:r>
        <w:rPr>
          <w:rFonts w:ascii="Times New Roman" w:hAnsi="Times New Roman" w:cs="Times New Roman"/>
          <w:sz w:val="24"/>
          <w:szCs w:val="24"/>
        </w:rPr>
        <w:t xml:space="preserve"> usage meme apres qu’un nouveau système est offert s’</w:t>
      </w:r>
      <w:r w:rsidR="00A61A8A">
        <w:rPr>
          <w:rFonts w:ascii="Times New Roman" w:hAnsi="Times New Roman" w:cs="Times New Roman"/>
          <w:sz w:val="24"/>
          <w:szCs w:val="24"/>
        </w:rPr>
        <w:t>appelle</w:t>
      </w:r>
      <w:r>
        <w:rPr>
          <w:rFonts w:ascii="Times New Roman" w:hAnsi="Times New Roman" w:cs="Times New Roman"/>
          <w:sz w:val="24"/>
          <w:szCs w:val="24"/>
        </w:rPr>
        <w:t>.</w:t>
      </w:r>
    </w:p>
    <w:p w14:paraId="62CE7958" w14:textId="1499D25E" w:rsidR="002D633C" w:rsidRDefault="002D633C"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Un système patrimoinial.</w:t>
      </w:r>
    </w:p>
    <w:p w14:paraId="6C2827ED" w14:textId="53C66484" w:rsidR="002D633C" w:rsidRDefault="00A61A8A"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Quel est la raison premiere pour l’utilisation croissante des SI par les gestionnaires pour rendre des décisions.</w:t>
      </w:r>
    </w:p>
    <w:p w14:paraId="7D0AEE25" w14:textId="2C8EE52C" w:rsidR="00A61A8A" w:rsidRDefault="00A61A8A" w:rsidP="009B6A7B">
      <w:pPr>
        <w:pStyle w:val="ListParagraph"/>
        <w:numPr>
          <w:ilvl w:val="0"/>
          <w:numId w:val="13"/>
        </w:numPr>
        <w:tabs>
          <w:tab w:val="left" w:pos="900"/>
        </w:tabs>
        <w:jc w:val="both"/>
        <w:rPr>
          <w:rFonts w:ascii="Times New Roman" w:hAnsi="Times New Roman" w:cs="Times New Roman"/>
          <w:sz w:val="24"/>
          <w:szCs w:val="24"/>
        </w:rPr>
      </w:pPr>
      <w:r>
        <w:rPr>
          <w:rFonts w:ascii="Times New Roman" w:hAnsi="Times New Roman" w:cs="Times New Roman"/>
          <w:sz w:val="24"/>
          <w:szCs w:val="24"/>
        </w:rPr>
        <w:t>Toutes ces réponses. Gestionnaires doivent analyser de grandes quantités de données, les gestionnaires doivent prendre des décisions rapidement, les gestionnaires doivent prendre des questions stratégiques, souvent à l’aide de techniques d’analyse de données élaborées.</w:t>
      </w:r>
    </w:p>
    <w:p w14:paraId="5B45A648" w14:textId="77777777" w:rsidR="00442A8D" w:rsidRDefault="00442A8D" w:rsidP="008751E6">
      <w:pPr>
        <w:tabs>
          <w:tab w:val="left" w:pos="900"/>
        </w:tabs>
        <w:jc w:val="both"/>
        <w:rPr>
          <w:rFonts w:ascii="Times New Roman" w:hAnsi="Times New Roman" w:cs="Times New Roman"/>
          <w:sz w:val="24"/>
        </w:rPr>
      </w:pPr>
    </w:p>
    <w:p w14:paraId="767C485C" w14:textId="77777777" w:rsidR="00442A8D" w:rsidRDefault="00442A8D" w:rsidP="008751E6">
      <w:pPr>
        <w:tabs>
          <w:tab w:val="left" w:pos="900"/>
        </w:tabs>
        <w:jc w:val="both"/>
        <w:rPr>
          <w:rFonts w:ascii="Times New Roman" w:hAnsi="Times New Roman" w:cs="Times New Roman"/>
          <w:sz w:val="24"/>
        </w:rPr>
      </w:pPr>
    </w:p>
    <w:p w14:paraId="068D6411" w14:textId="77777777" w:rsidR="00442A8D" w:rsidRDefault="00442A8D" w:rsidP="008751E6">
      <w:pPr>
        <w:tabs>
          <w:tab w:val="left" w:pos="900"/>
        </w:tabs>
        <w:jc w:val="both"/>
        <w:rPr>
          <w:rFonts w:ascii="Times New Roman" w:hAnsi="Times New Roman" w:cs="Times New Roman"/>
          <w:sz w:val="24"/>
        </w:rPr>
      </w:pPr>
    </w:p>
    <w:p w14:paraId="00FA8A2D" w14:textId="02AB4113" w:rsidR="008751E6" w:rsidRPr="00442A8D" w:rsidRDefault="008751E6" w:rsidP="00442A8D">
      <w:pPr>
        <w:pStyle w:val="ListParagraph"/>
        <w:numPr>
          <w:ilvl w:val="1"/>
          <w:numId w:val="24"/>
        </w:numPr>
        <w:tabs>
          <w:tab w:val="left" w:pos="900"/>
        </w:tabs>
        <w:jc w:val="both"/>
        <w:rPr>
          <w:rFonts w:ascii="Times New Roman" w:hAnsi="Times New Roman" w:cs="Times New Roman"/>
          <w:sz w:val="24"/>
        </w:rPr>
      </w:pPr>
      <w:r w:rsidRPr="00442A8D">
        <w:rPr>
          <w:rFonts w:ascii="Times New Roman" w:hAnsi="Times New Roman" w:cs="Times New Roman"/>
          <w:sz w:val="24"/>
        </w:rPr>
        <w:lastRenderedPageBreak/>
        <w:t>Quelles sont les 4 premières phases du CVES ?</w:t>
      </w:r>
    </w:p>
    <w:p w14:paraId="76EAE1AE" w14:textId="7EEF4360" w:rsidR="008751E6" w:rsidRDefault="008751E6" w:rsidP="008751E6">
      <w:pPr>
        <w:pStyle w:val="ListParagraph"/>
        <w:numPr>
          <w:ilvl w:val="0"/>
          <w:numId w:val="1"/>
        </w:numPr>
        <w:tabs>
          <w:tab w:val="left" w:pos="900"/>
        </w:tabs>
        <w:jc w:val="both"/>
        <w:rPr>
          <w:rFonts w:ascii="Times New Roman" w:hAnsi="Times New Roman" w:cs="Times New Roman"/>
          <w:sz w:val="24"/>
          <w:szCs w:val="24"/>
        </w:rPr>
      </w:pPr>
      <w:r>
        <w:rPr>
          <w:rFonts w:ascii="Times New Roman" w:hAnsi="Times New Roman" w:cs="Times New Roman"/>
          <w:sz w:val="24"/>
          <w:szCs w:val="24"/>
        </w:rPr>
        <w:t xml:space="preserve">Planification, analyse, conception, </w:t>
      </w:r>
      <w:r>
        <w:rPr>
          <w:rFonts w:ascii="Times New Roman" w:hAnsi="Times New Roman" w:cs="Times New Roman"/>
          <w:sz w:val="24"/>
          <w:szCs w:val="24"/>
          <w:lang w:val="en-CA"/>
        </w:rPr>
        <w:t>é</w:t>
      </w:r>
      <w:r>
        <w:rPr>
          <w:rFonts w:ascii="Times New Roman" w:hAnsi="Times New Roman" w:cs="Times New Roman"/>
          <w:sz w:val="24"/>
          <w:szCs w:val="24"/>
        </w:rPr>
        <w:t>élaboration.</w:t>
      </w:r>
    </w:p>
    <w:p w14:paraId="33ABD2F8" w14:textId="4D385033" w:rsidR="008751E6" w:rsidRPr="00442A8D" w:rsidRDefault="008751E6" w:rsidP="00442A8D">
      <w:pPr>
        <w:pStyle w:val="ListParagraph"/>
        <w:numPr>
          <w:ilvl w:val="1"/>
          <w:numId w:val="24"/>
        </w:numPr>
        <w:tabs>
          <w:tab w:val="left" w:pos="900"/>
        </w:tabs>
        <w:jc w:val="both"/>
        <w:rPr>
          <w:rFonts w:ascii="Times New Roman" w:hAnsi="Times New Roman" w:cs="Times New Roman"/>
          <w:sz w:val="24"/>
          <w:szCs w:val="24"/>
        </w:rPr>
      </w:pPr>
      <w:r w:rsidRPr="00442A8D">
        <w:rPr>
          <w:rFonts w:ascii="Times New Roman" w:hAnsi="Times New Roman" w:cs="Times New Roman"/>
          <w:sz w:val="24"/>
          <w:szCs w:val="24"/>
        </w:rPr>
        <w:t>Un nouveau système de calcul de la pie est mis en place que l’on commence par installer l’enregistrement des travailleurs payés selon un taux horaire et recevant i salaire hebdomadaire et que six mois plus tard on y ajoute les salariés payés mensuellement, on a affaire à :</w:t>
      </w:r>
    </w:p>
    <w:p w14:paraId="6385347C" w14:textId="5B4E9B1B" w:rsidR="008751E6" w:rsidRDefault="008751E6" w:rsidP="008751E6">
      <w:pPr>
        <w:pStyle w:val="ListParagraph"/>
        <w:numPr>
          <w:ilvl w:val="0"/>
          <w:numId w:val="1"/>
        </w:numPr>
        <w:tabs>
          <w:tab w:val="left" w:pos="900"/>
        </w:tabs>
        <w:jc w:val="both"/>
        <w:rPr>
          <w:rFonts w:ascii="Times New Roman" w:hAnsi="Times New Roman" w:cs="Times New Roman"/>
          <w:sz w:val="24"/>
          <w:szCs w:val="24"/>
        </w:rPr>
      </w:pPr>
      <w:r>
        <w:rPr>
          <w:rFonts w:ascii="Times New Roman" w:hAnsi="Times New Roman" w:cs="Times New Roman"/>
          <w:sz w:val="24"/>
          <w:szCs w:val="24"/>
        </w:rPr>
        <w:t>La stratégie de conversion par étapes</w:t>
      </w:r>
    </w:p>
    <w:p w14:paraId="71A14188" w14:textId="77777777" w:rsidR="008751E6" w:rsidRPr="008751E6" w:rsidRDefault="008751E6" w:rsidP="008751E6">
      <w:pPr>
        <w:tabs>
          <w:tab w:val="left" w:pos="900"/>
        </w:tabs>
        <w:jc w:val="both"/>
        <w:rPr>
          <w:rFonts w:ascii="Times New Roman" w:hAnsi="Times New Roman" w:cs="Times New Roman"/>
          <w:sz w:val="24"/>
          <w:szCs w:val="24"/>
        </w:rPr>
      </w:pPr>
    </w:p>
    <w:p w14:paraId="699DFFF1" w14:textId="77777777" w:rsidR="008751E6" w:rsidRPr="008751E6" w:rsidRDefault="008751E6" w:rsidP="008751E6">
      <w:pPr>
        <w:tabs>
          <w:tab w:val="left" w:pos="900"/>
        </w:tabs>
        <w:jc w:val="both"/>
        <w:rPr>
          <w:rFonts w:ascii="Times New Roman" w:hAnsi="Times New Roman" w:cs="Times New Roman"/>
          <w:sz w:val="24"/>
          <w:szCs w:val="24"/>
        </w:rPr>
      </w:pPr>
      <w:bookmarkStart w:id="0" w:name="_GoBack"/>
      <w:bookmarkEnd w:id="0"/>
    </w:p>
    <w:sectPr w:rsidR="008751E6" w:rsidRPr="008751E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2563F" w14:textId="77777777" w:rsidR="00211AEA" w:rsidRDefault="00211AEA" w:rsidP="00383F42">
      <w:pPr>
        <w:spacing w:after="0" w:line="240" w:lineRule="auto"/>
      </w:pPr>
      <w:r>
        <w:separator/>
      </w:r>
    </w:p>
  </w:endnote>
  <w:endnote w:type="continuationSeparator" w:id="0">
    <w:p w14:paraId="5FA38D05" w14:textId="77777777" w:rsidR="00211AEA" w:rsidRDefault="00211AEA" w:rsidP="00383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957D0" w14:textId="77777777" w:rsidR="00211AEA" w:rsidRDefault="00211AEA" w:rsidP="00383F42">
      <w:pPr>
        <w:spacing w:after="0" w:line="240" w:lineRule="auto"/>
      </w:pPr>
      <w:r>
        <w:separator/>
      </w:r>
    </w:p>
  </w:footnote>
  <w:footnote w:type="continuationSeparator" w:id="0">
    <w:p w14:paraId="436B1198" w14:textId="77777777" w:rsidR="00211AEA" w:rsidRDefault="00211AEA" w:rsidP="00383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C5C"/>
    <w:multiLevelType w:val="hybridMultilevel"/>
    <w:tmpl w:val="DDB2806A"/>
    <w:lvl w:ilvl="0" w:tplc="39EC76AE">
      <w:start w:val="1"/>
      <w:numFmt w:val="bullet"/>
      <w:lvlText w:val=""/>
      <w:lvlJc w:val="left"/>
      <w:pPr>
        <w:tabs>
          <w:tab w:val="num" w:pos="720"/>
        </w:tabs>
        <w:ind w:left="720" w:hanging="360"/>
      </w:pPr>
      <w:rPr>
        <w:rFonts w:ascii="Wingdings" w:hAnsi="Wingdings" w:hint="default"/>
      </w:rPr>
    </w:lvl>
    <w:lvl w:ilvl="1" w:tplc="6D98C784">
      <w:start w:val="1"/>
      <w:numFmt w:val="decimal"/>
      <w:lvlText w:val="%2."/>
      <w:lvlJc w:val="left"/>
      <w:pPr>
        <w:tabs>
          <w:tab w:val="num" w:pos="1440"/>
        </w:tabs>
        <w:ind w:left="1440" w:hanging="360"/>
      </w:pPr>
    </w:lvl>
    <w:lvl w:ilvl="2" w:tplc="E59AE264">
      <w:start w:val="1"/>
      <w:numFmt w:val="decimal"/>
      <w:lvlText w:val="%3"/>
      <w:lvlJc w:val="left"/>
      <w:pPr>
        <w:ind w:left="2160" w:hanging="360"/>
      </w:pPr>
      <w:rPr>
        <w:rFonts w:hint="default"/>
      </w:rPr>
    </w:lvl>
    <w:lvl w:ilvl="3" w:tplc="76A05422" w:tentative="1">
      <w:start w:val="1"/>
      <w:numFmt w:val="bullet"/>
      <w:lvlText w:val=""/>
      <w:lvlJc w:val="left"/>
      <w:pPr>
        <w:tabs>
          <w:tab w:val="num" w:pos="2880"/>
        </w:tabs>
        <w:ind w:left="2880" w:hanging="360"/>
      </w:pPr>
      <w:rPr>
        <w:rFonts w:ascii="Wingdings" w:hAnsi="Wingdings" w:hint="default"/>
      </w:rPr>
    </w:lvl>
    <w:lvl w:ilvl="4" w:tplc="1D84BE24" w:tentative="1">
      <w:start w:val="1"/>
      <w:numFmt w:val="bullet"/>
      <w:lvlText w:val=""/>
      <w:lvlJc w:val="left"/>
      <w:pPr>
        <w:tabs>
          <w:tab w:val="num" w:pos="3600"/>
        </w:tabs>
        <w:ind w:left="3600" w:hanging="360"/>
      </w:pPr>
      <w:rPr>
        <w:rFonts w:ascii="Wingdings" w:hAnsi="Wingdings" w:hint="default"/>
      </w:rPr>
    </w:lvl>
    <w:lvl w:ilvl="5" w:tplc="1EA8731C" w:tentative="1">
      <w:start w:val="1"/>
      <w:numFmt w:val="bullet"/>
      <w:lvlText w:val=""/>
      <w:lvlJc w:val="left"/>
      <w:pPr>
        <w:tabs>
          <w:tab w:val="num" w:pos="4320"/>
        </w:tabs>
        <w:ind w:left="4320" w:hanging="360"/>
      </w:pPr>
      <w:rPr>
        <w:rFonts w:ascii="Wingdings" w:hAnsi="Wingdings" w:hint="default"/>
      </w:rPr>
    </w:lvl>
    <w:lvl w:ilvl="6" w:tplc="6F28CCE4" w:tentative="1">
      <w:start w:val="1"/>
      <w:numFmt w:val="bullet"/>
      <w:lvlText w:val=""/>
      <w:lvlJc w:val="left"/>
      <w:pPr>
        <w:tabs>
          <w:tab w:val="num" w:pos="5040"/>
        </w:tabs>
        <w:ind w:left="5040" w:hanging="360"/>
      </w:pPr>
      <w:rPr>
        <w:rFonts w:ascii="Wingdings" w:hAnsi="Wingdings" w:hint="default"/>
      </w:rPr>
    </w:lvl>
    <w:lvl w:ilvl="7" w:tplc="0094ACF6" w:tentative="1">
      <w:start w:val="1"/>
      <w:numFmt w:val="bullet"/>
      <w:lvlText w:val=""/>
      <w:lvlJc w:val="left"/>
      <w:pPr>
        <w:tabs>
          <w:tab w:val="num" w:pos="5760"/>
        </w:tabs>
        <w:ind w:left="5760" w:hanging="360"/>
      </w:pPr>
      <w:rPr>
        <w:rFonts w:ascii="Wingdings" w:hAnsi="Wingdings" w:hint="default"/>
      </w:rPr>
    </w:lvl>
    <w:lvl w:ilvl="8" w:tplc="E3943F4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419F0"/>
    <w:multiLevelType w:val="hybridMultilevel"/>
    <w:tmpl w:val="AA341EF8"/>
    <w:lvl w:ilvl="0" w:tplc="8D5C8990">
      <w:start w:val="1"/>
      <w:numFmt w:val="bullet"/>
      <w:lvlText w:val=""/>
      <w:lvlJc w:val="left"/>
      <w:pPr>
        <w:tabs>
          <w:tab w:val="num" w:pos="720"/>
        </w:tabs>
        <w:ind w:left="720" w:hanging="360"/>
      </w:pPr>
      <w:rPr>
        <w:rFonts w:ascii="Wingdings" w:hAnsi="Wingdings" w:hint="default"/>
      </w:rPr>
    </w:lvl>
    <w:lvl w:ilvl="1" w:tplc="F4F0374A">
      <w:numFmt w:val="bullet"/>
      <w:lvlText w:val=""/>
      <w:lvlJc w:val="left"/>
      <w:pPr>
        <w:tabs>
          <w:tab w:val="num" w:pos="1440"/>
        </w:tabs>
        <w:ind w:left="1440" w:hanging="360"/>
      </w:pPr>
      <w:rPr>
        <w:rFonts w:ascii="Wingdings" w:hAnsi="Wingdings" w:hint="default"/>
      </w:rPr>
    </w:lvl>
    <w:lvl w:ilvl="2" w:tplc="65748ADC" w:tentative="1">
      <w:start w:val="1"/>
      <w:numFmt w:val="bullet"/>
      <w:lvlText w:val=""/>
      <w:lvlJc w:val="left"/>
      <w:pPr>
        <w:tabs>
          <w:tab w:val="num" w:pos="2160"/>
        </w:tabs>
        <w:ind w:left="2160" w:hanging="360"/>
      </w:pPr>
      <w:rPr>
        <w:rFonts w:ascii="Wingdings" w:hAnsi="Wingdings" w:hint="default"/>
      </w:rPr>
    </w:lvl>
    <w:lvl w:ilvl="3" w:tplc="845EAD9E" w:tentative="1">
      <w:start w:val="1"/>
      <w:numFmt w:val="bullet"/>
      <w:lvlText w:val=""/>
      <w:lvlJc w:val="left"/>
      <w:pPr>
        <w:tabs>
          <w:tab w:val="num" w:pos="2880"/>
        </w:tabs>
        <w:ind w:left="2880" w:hanging="360"/>
      </w:pPr>
      <w:rPr>
        <w:rFonts w:ascii="Wingdings" w:hAnsi="Wingdings" w:hint="default"/>
      </w:rPr>
    </w:lvl>
    <w:lvl w:ilvl="4" w:tplc="F4CCE046" w:tentative="1">
      <w:start w:val="1"/>
      <w:numFmt w:val="bullet"/>
      <w:lvlText w:val=""/>
      <w:lvlJc w:val="left"/>
      <w:pPr>
        <w:tabs>
          <w:tab w:val="num" w:pos="3600"/>
        </w:tabs>
        <w:ind w:left="3600" w:hanging="360"/>
      </w:pPr>
      <w:rPr>
        <w:rFonts w:ascii="Wingdings" w:hAnsi="Wingdings" w:hint="default"/>
      </w:rPr>
    </w:lvl>
    <w:lvl w:ilvl="5" w:tplc="5EB0EEC4" w:tentative="1">
      <w:start w:val="1"/>
      <w:numFmt w:val="bullet"/>
      <w:lvlText w:val=""/>
      <w:lvlJc w:val="left"/>
      <w:pPr>
        <w:tabs>
          <w:tab w:val="num" w:pos="4320"/>
        </w:tabs>
        <w:ind w:left="4320" w:hanging="360"/>
      </w:pPr>
      <w:rPr>
        <w:rFonts w:ascii="Wingdings" w:hAnsi="Wingdings" w:hint="default"/>
      </w:rPr>
    </w:lvl>
    <w:lvl w:ilvl="6" w:tplc="767A9AE4" w:tentative="1">
      <w:start w:val="1"/>
      <w:numFmt w:val="bullet"/>
      <w:lvlText w:val=""/>
      <w:lvlJc w:val="left"/>
      <w:pPr>
        <w:tabs>
          <w:tab w:val="num" w:pos="5040"/>
        </w:tabs>
        <w:ind w:left="5040" w:hanging="360"/>
      </w:pPr>
      <w:rPr>
        <w:rFonts w:ascii="Wingdings" w:hAnsi="Wingdings" w:hint="default"/>
      </w:rPr>
    </w:lvl>
    <w:lvl w:ilvl="7" w:tplc="A990AA92" w:tentative="1">
      <w:start w:val="1"/>
      <w:numFmt w:val="bullet"/>
      <w:lvlText w:val=""/>
      <w:lvlJc w:val="left"/>
      <w:pPr>
        <w:tabs>
          <w:tab w:val="num" w:pos="5760"/>
        </w:tabs>
        <w:ind w:left="5760" w:hanging="360"/>
      </w:pPr>
      <w:rPr>
        <w:rFonts w:ascii="Wingdings" w:hAnsi="Wingdings" w:hint="default"/>
      </w:rPr>
    </w:lvl>
    <w:lvl w:ilvl="8" w:tplc="1E98F37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30C10"/>
    <w:multiLevelType w:val="hybridMultilevel"/>
    <w:tmpl w:val="FF5059F2"/>
    <w:lvl w:ilvl="0" w:tplc="FBBE2C38">
      <w:start w:val="1"/>
      <w:numFmt w:val="decimal"/>
      <w:lvlText w:val="%1."/>
      <w:lvlJc w:val="left"/>
      <w:pPr>
        <w:tabs>
          <w:tab w:val="num" w:pos="720"/>
        </w:tabs>
        <w:ind w:left="720" w:hanging="360"/>
      </w:pPr>
    </w:lvl>
    <w:lvl w:ilvl="1" w:tplc="BF52444C">
      <w:start w:val="1"/>
      <w:numFmt w:val="decimal"/>
      <w:lvlText w:val="%2."/>
      <w:lvlJc w:val="left"/>
      <w:pPr>
        <w:tabs>
          <w:tab w:val="num" w:pos="1440"/>
        </w:tabs>
        <w:ind w:left="1440" w:hanging="360"/>
      </w:pPr>
    </w:lvl>
    <w:lvl w:ilvl="2" w:tplc="7526C070" w:tentative="1">
      <w:start w:val="1"/>
      <w:numFmt w:val="decimal"/>
      <w:lvlText w:val="%3."/>
      <w:lvlJc w:val="left"/>
      <w:pPr>
        <w:tabs>
          <w:tab w:val="num" w:pos="2160"/>
        </w:tabs>
        <w:ind w:left="2160" w:hanging="360"/>
      </w:pPr>
    </w:lvl>
    <w:lvl w:ilvl="3" w:tplc="10D4F86E" w:tentative="1">
      <w:start w:val="1"/>
      <w:numFmt w:val="decimal"/>
      <w:lvlText w:val="%4."/>
      <w:lvlJc w:val="left"/>
      <w:pPr>
        <w:tabs>
          <w:tab w:val="num" w:pos="2880"/>
        </w:tabs>
        <w:ind w:left="2880" w:hanging="360"/>
      </w:pPr>
    </w:lvl>
    <w:lvl w:ilvl="4" w:tplc="5D18F09C" w:tentative="1">
      <w:start w:val="1"/>
      <w:numFmt w:val="decimal"/>
      <w:lvlText w:val="%5."/>
      <w:lvlJc w:val="left"/>
      <w:pPr>
        <w:tabs>
          <w:tab w:val="num" w:pos="3600"/>
        </w:tabs>
        <w:ind w:left="3600" w:hanging="360"/>
      </w:pPr>
    </w:lvl>
    <w:lvl w:ilvl="5" w:tplc="1DC21BF0" w:tentative="1">
      <w:start w:val="1"/>
      <w:numFmt w:val="decimal"/>
      <w:lvlText w:val="%6."/>
      <w:lvlJc w:val="left"/>
      <w:pPr>
        <w:tabs>
          <w:tab w:val="num" w:pos="4320"/>
        </w:tabs>
        <w:ind w:left="4320" w:hanging="360"/>
      </w:pPr>
    </w:lvl>
    <w:lvl w:ilvl="6" w:tplc="29087AB8" w:tentative="1">
      <w:start w:val="1"/>
      <w:numFmt w:val="decimal"/>
      <w:lvlText w:val="%7."/>
      <w:lvlJc w:val="left"/>
      <w:pPr>
        <w:tabs>
          <w:tab w:val="num" w:pos="5040"/>
        </w:tabs>
        <w:ind w:left="5040" w:hanging="360"/>
      </w:pPr>
    </w:lvl>
    <w:lvl w:ilvl="7" w:tplc="8AB49C7C" w:tentative="1">
      <w:start w:val="1"/>
      <w:numFmt w:val="decimal"/>
      <w:lvlText w:val="%8."/>
      <w:lvlJc w:val="left"/>
      <w:pPr>
        <w:tabs>
          <w:tab w:val="num" w:pos="5760"/>
        </w:tabs>
        <w:ind w:left="5760" w:hanging="360"/>
      </w:pPr>
    </w:lvl>
    <w:lvl w:ilvl="8" w:tplc="BF1664DC" w:tentative="1">
      <w:start w:val="1"/>
      <w:numFmt w:val="decimal"/>
      <w:lvlText w:val="%9."/>
      <w:lvlJc w:val="left"/>
      <w:pPr>
        <w:tabs>
          <w:tab w:val="num" w:pos="6480"/>
        </w:tabs>
        <w:ind w:left="6480" w:hanging="360"/>
      </w:pPr>
    </w:lvl>
  </w:abstractNum>
  <w:abstractNum w:abstractNumId="3" w15:restartNumberingAfterBreak="0">
    <w:nsid w:val="0593135A"/>
    <w:multiLevelType w:val="hybridMultilevel"/>
    <w:tmpl w:val="53F42E98"/>
    <w:lvl w:ilvl="0" w:tplc="0C0C000F">
      <w:start w:val="1"/>
      <w:numFmt w:val="decimal"/>
      <w:lvlText w:val="%1."/>
      <w:lvlJc w:val="left"/>
      <w:pPr>
        <w:ind w:left="720" w:hanging="360"/>
      </w:pPr>
      <w:rPr>
        <w:rFonts w:hint="default"/>
        <w:b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086360C5"/>
    <w:multiLevelType w:val="hybridMultilevel"/>
    <w:tmpl w:val="411E914A"/>
    <w:lvl w:ilvl="0" w:tplc="4E661C2E">
      <w:start w:val="1"/>
      <w:numFmt w:val="bullet"/>
      <w:lvlText w:val=""/>
      <w:lvlJc w:val="left"/>
      <w:pPr>
        <w:tabs>
          <w:tab w:val="num" w:pos="720"/>
        </w:tabs>
        <w:ind w:left="720" w:hanging="360"/>
      </w:pPr>
      <w:rPr>
        <w:rFonts w:ascii="Wingdings" w:hAnsi="Wingdings" w:hint="default"/>
      </w:rPr>
    </w:lvl>
    <w:lvl w:ilvl="1" w:tplc="812CD37A">
      <w:start w:val="1"/>
      <w:numFmt w:val="decimal"/>
      <w:lvlText w:val="%2."/>
      <w:lvlJc w:val="left"/>
      <w:pPr>
        <w:tabs>
          <w:tab w:val="num" w:pos="1440"/>
        </w:tabs>
        <w:ind w:left="1440" w:hanging="360"/>
      </w:pPr>
    </w:lvl>
    <w:lvl w:ilvl="2" w:tplc="90602732" w:tentative="1">
      <w:start w:val="1"/>
      <w:numFmt w:val="bullet"/>
      <w:lvlText w:val=""/>
      <w:lvlJc w:val="left"/>
      <w:pPr>
        <w:tabs>
          <w:tab w:val="num" w:pos="2160"/>
        </w:tabs>
        <w:ind w:left="2160" w:hanging="360"/>
      </w:pPr>
      <w:rPr>
        <w:rFonts w:ascii="Wingdings" w:hAnsi="Wingdings" w:hint="default"/>
      </w:rPr>
    </w:lvl>
    <w:lvl w:ilvl="3" w:tplc="2916AA40" w:tentative="1">
      <w:start w:val="1"/>
      <w:numFmt w:val="bullet"/>
      <w:lvlText w:val=""/>
      <w:lvlJc w:val="left"/>
      <w:pPr>
        <w:tabs>
          <w:tab w:val="num" w:pos="2880"/>
        </w:tabs>
        <w:ind w:left="2880" w:hanging="360"/>
      </w:pPr>
      <w:rPr>
        <w:rFonts w:ascii="Wingdings" w:hAnsi="Wingdings" w:hint="default"/>
      </w:rPr>
    </w:lvl>
    <w:lvl w:ilvl="4" w:tplc="060EB98A" w:tentative="1">
      <w:start w:val="1"/>
      <w:numFmt w:val="bullet"/>
      <w:lvlText w:val=""/>
      <w:lvlJc w:val="left"/>
      <w:pPr>
        <w:tabs>
          <w:tab w:val="num" w:pos="3600"/>
        </w:tabs>
        <w:ind w:left="3600" w:hanging="360"/>
      </w:pPr>
      <w:rPr>
        <w:rFonts w:ascii="Wingdings" w:hAnsi="Wingdings" w:hint="default"/>
      </w:rPr>
    </w:lvl>
    <w:lvl w:ilvl="5" w:tplc="948AE3B2" w:tentative="1">
      <w:start w:val="1"/>
      <w:numFmt w:val="bullet"/>
      <w:lvlText w:val=""/>
      <w:lvlJc w:val="left"/>
      <w:pPr>
        <w:tabs>
          <w:tab w:val="num" w:pos="4320"/>
        </w:tabs>
        <w:ind w:left="4320" w:hanging="360"/>
      </w:pPr>
      <w:rPr>
        <w:rFonts w:ascii="Wingdings" w:hAnsi="Wingdings" w:hint="default"/>
      </w:rPr>
    </w:lvl>
    <w:lvl w:ilvl="6" w:tplc="E8245512" w:tentative="1">
      <w:start w:val="1"/>
      <w:numFmt w:val="bullet"/>
      <w:lvlText w:val=""/>
      <w:lvlJc w:val="left"/>
      <w:pPr>
        <w:tabs>
          <w:tab w:val="num" w:pos="5040"/>
        </w:tabs>
        <w:ind w:left="5040" w:hanging="360"/>
      </w:pPr>
      <w:rPr>
        <w:rFonts w:ascii="Wingdings" w:hAnsi="Wingdings" w:hint="default"/>
      </w:rPr>
    </w:lvl>
    <w:lvl w:ilvl="7" w:tplc="2A7C6370" w:tentative="1">
      <w:start w:val="1"/>
      <w:numFmt w:val="bullet"/>
      <w:lvlText w:val=""/>
      <w:lvlJc w:val="left"/>
      <w:pPr>
        <w:tabs>
          <w:tab w:val="num" w:pos="5760"/>
        </w:tabs>
        <w:ind w:left="5760" w:hanging="360"/>
      </w:pPr>
      <w:rPr>
        <w:rFonts w:ascii="Wingdings" w:hAnsi="Wingdings" w:hint="default"/>
      </w:rPr>
    </w:lvl>
    <w:lvl w:ilvl="8" w:tplc="4142EA9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414056"/>
    <w:multiLevelType w:val="hybridMultilevel"/>
    <w:tmpl w:val="B4A6F0B6"/>
    <w:lvl w:ilvl="0" w:tplc="1C2871B6">
      <w:start w:val="1"/>
      <w:numFmt w:val="bullet"/>
      <w:lvlText w:val=""/>
      <w:lvlJc w:val="left"/>
      <w:pPr>
        <w:tabs>
          <w:tab w:val="num" w:pos="720"/>
        </w:tabs>
        <w:ind w:left="720" w:hanging="360"/>
      </w:pPr>
      <w:rPr>
        <w:rFonts w:ascii="Wingdings" w:hAnsi="Wingdings" w:hint="default"/>
      </w:rPr>
    </w:lvl>
    <w:lvl w:ilvl="1" w:tplc="E2D21A96">
      <w:numFmt w:val="bullet"/>
      <w:lvlText w:val=""/>
      <w:lvlJc w:val="left"/>
      <w:pPr>
        <w:tabs>
          <w:tab w:val="num" w:pos="1440"/>
        </w:tabs>
        <w:ind w:left="1440" w:hanging="360"/>
      </w:pPr>
      <w:rPr>
        <w:rFonts w:ascii="Wingdings" w:hAnsi="Wingdings" w:hint="default"/>
      </w:rPr>
    </w:lvl>
    <w:lvl w:ilvl="2" w:tplc="45008B8E">
      <w:numFmt w:val="bullet"/>
      <w:lvlText w:val=""/>
      <w:lvlJc w:val="left"/>
      <w:pPr>
        <w:tabs>
          <w:tab w:val="num" w:pos="2160"/>
        </w:tabs>
        <w:ind w:left="2160" w:hanging="360"/>
      </w:pPr>
      <w:rPr>
        <w:rFonts w:ascii="Wingdings" w:hAnsi="Wingdings" w:hint="default"/>
      </w:rPr>
    </w:lvl>
    <w:lvl w:ilvl="3" w:tplc="72CA3E7A" w:tentative="1">
      <w:start w:val="1"/>
      <w:numFmt w:val="bullet"/>
      <w:lvlText w:val=""/>
      <w:lvlJc w:val="left"/>
      <w:pPr>
        <w:tabs>
          <w:tab w:val="num" w:pos="2880"/>
        </w:tabs>
        <w:ind w:left="2880" w:hanging="360"/>
      </w:pPr>
      <w:rPr>
        <w:rFonts w:ascii="Wingdings" w:hAnsi="Wingdings" w:hint="default"/>
      </w:rPr>
    </w:lvl>
    <w:lvl w:ilvl="4" w:tplc="63867E10" w:tentative="1">
      <w:start w:val="1"/>
      <w:numFmt w:val="bullet"/>
      <w:lvlText w:val=""/>
      <w:lvlJc w:val="left"/>
      <w:pPr>
        <w:tabs>
          <w:tab w:val="num" w:pos="3600"/>
        </w:tabs>
        <w:ind w:left="3600" w:hanging="360"/>
      </w:pPr>
      <w:rPr>
        <w:rFonts w:ascii="Wingdings" w:hAnsi="Wingdings" w:hint="default"/>
      </w:rPr>
    </w:lvl>
    <w:lvl w:ilvl="5" w:tplc="AC0001FE" w:tentative="1">
      <w:start w:val="1"/>
      <w:numFmt w:val="bullet"/>
      <w:lvlText w:val=""/>
      <w:lvlJc w:val="left"/>
      <w:pPr>
        <w:tabs>
          <w:tab w:val="num" w:pos="4320"/>
        </w:tabs>
        <w:ind w:left="4320" w:hanging="360"/>
      </w:pPr>
      <w:rPr>
        <w:rFonts w:ascii="Wingdings" w:hAnsi="Wingdings" w:hint="default"/>
      </w:rPr>
    </w:lvl>
    <w:lvl w:ilvl="6" w:tplc="B2E0B386" w:tentative="1">
      <w:start w:val="1"/>
      <w:numFmt w:val="bullet"/>
      <w:lvlText w:val=""/>
      <w:lvlJc w:val="left"/>
      <w:pPr>
        <w:tabs>
          <w:tab w:val="num" w:pos="5040"/>
        </w:tabs>
        <w:ind w:left="5040" w:hanging="360"/>
      </w:pPr>
      <w:rPr>
        <w:rFonts w:ascii="Wingdings" w:hAnsi="Wingdings" w:hint="default"/>
      </w:rPr>
    </w:lvl>
    <w:lvl w:ilvl="7" w:tplc="C5083D2E" w:tentative="1">
      <w:start w:val="1"/>
      <w:numFmt w:val="bullet"/>
      <w:lvlText w:val=""/>
      <w:lvlJc w:val="left"/>
      <w:pPr>
        <w:tabs>
          <w:tab w:val="num" w:pos="5760"/>
        </w:tabs>
        <w:ind w:left="5760" w:hanging="360"/>
      </w:pPr>
      <w:rPr>
        <w:rFonts w:ascii="Wingdings" w:hAnsi="Wingdings" w:hint="default"/>
      </w:rPr>
    </w:lvl>
    <w:lvl w:ilvl="8" w:tplc="715EA47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FF7B92"/>
    <w:multiLevelType w:val="hybridMultilevel"/>
    <w:tmpl w:val="C4207F10"/>
    <w:lvl w:ilvl="0" w:tplc="0E089ED8">
      <w:start w:val="1"/>
      <w:numFmt w:val="bullet"/>
      <w:lvlText w:val=""/>
      <w:lvlJc w:val="left"/>
      <w:pPr>
        <w:tabs>
          <w:tab w:val="num" w:pos="720"/>
        </w:tabs>
        <w:ind w:left="720" w:hanging="360"/>
      </w:pPr>
      <w:rPr>
        <w:rFonts w:ascii="Wingdings" w:hAnsi="Wingdings" w:hint="default"/>
      </w:rPr>
    </w:lvl>
    <w:lvl w:ilvl="1" w:tplc="3D16F2DC">
      <w:numFmt w:val="bullet"/>
      <w:lvlText w:val=""/>
      <w:lvlJc w:val="left"/>
      <w:pPr>
        <w:tabs>
          <w:tab w:val="num" w:pos="1440"/>
        </w:tabs>
        <w:ind w:left="1440" w:hanging="360"/>
      </w:pPr>
      <w:rPr>
        <w:rFonts w:ascii="Wingdings" w:hAnsi="Wingdings" w:hint="default"/>
      </w:rPr>
    </w:lvl>
    <w:lvl w:ilvl="2" w:tplc="9E362E8E">
      <w:numFmt w:val="bullet"/>
      <w:lvlText w:val=""/>
      <w:lvlJc w:val="left"/>
      <w:pPr>
        <w:tabs>
          <w:tab w:val="num" w:pos="2160"/>
        </w:tabs>
        <w:ind w:left="2160" w:hanging="360"/>
      </w:pPr>
      <w:rPr>
        <w:rFonts w:ascii="Wingdings" w:hAnsi="Wingdings" w:hint="default"/>
      </w:rPr>
    </w:lvl>
    <w:lvl w:ilvl="3" w:tplc="6F7EB338" w:tentative="1">
      <w:start w:val="1"/>
      <w:numFmt w:val="bullet"/>
      <w:lvlText w:val=""/>
      <w:lvlJc w:val="left"/>
      <w:pPr>
        <w:tabs>
          <w:tab w:val="num" w:pos="2880"/>
        </w:tabs>
        <w:ind w:left="2880" w:hanging="360"/>
      </w:pPr>
      <w:rPr>
        <w:rFonts w:ascii="Wingdings" w:hAnsi="Wingdings" w:hint="default"/>
      </w:rPr>
    </w:lvl>
    <w:lvl w:ilvl="4" w:tplc="1D70A32A" w:tentative="1">
      <w:start w:val="1"/>
      <w:numFmt w:val="bullet"/>
      <w:lvlText w:val=""/>
      <w:lvlJc w:val="left"/>
      <w:pPr>
        <w:tabs>
          <w:tab w:val="num" w:pos="3600"/>
        </w:tabs>
        <w:ind w:left="3600" w:hanging="360"/>
      </w:pPr>
      <w:rPr>
        <w:rFonts w:ascii="Wingdings" w:hAnsi="Wingdings" w:hint="default"/>
      </w:rPr>
    </w:lvl>
    <w:lvl w:ilvl="5" w:tplc="3320D2A4" w:tentative="1">
      <w:start w:val="1"/>
      <w:numFmt w:val="bullet"/>
      <w:lvlText w:val=""/>
      <w:lvlJc w:val="left"/>
      <w:pPr>
        <w:tabs>
          <w:tab w:val="num" w:pos="4320"/>
        </w:tabs>
        <w:ind w:left="4320" w:hanging="360"/>
      </w:pPr>
      <w:rPr>
        <w:rFonts w:ascii="Wingdings" w:hAnsi="Wingdings" w:hint="default"/>
      </w:rPr>
    </w:lvl>
    <w:lvl w:ilvl="6" w:tplc="763C3892" w:tentative="1">
      <w:start w:val="1"/>
      <w:numFmt w:val="bullet"/>
      <w:lvlText w:val=""/>
      <w:lvlJc w:val="left"/>
      <w:pPr>
        <w:tabs>
          <w:tab w:val="num" w:pos="5040"/>
        </w:tabs>
        <w:ind w:left="5040" w:hanging="360"/>
      </w:pPr>
      <w:rPr>
        <w:rFonts w:ascii="Wingdings" w:hAnsi="Wingdings" w:hint="default"/>
      </w:rPr>
    </w:lvl>
    <w:lvl w:ilvl="7" w:tplc="A3D6DEC6" w:tentative="1">
      <w:start w:val="1"/>
      <w:numFmt w:val="bullet"/>
      <w:lvlText w:val=""/>
      <w:lvlJc w:val="left"/>
      <w:pPr>
        <w:tabs>
          <w:tab w:val="num" w:pos="5760"/>
        </w:tabs>
        <w:ind w:left="5760" w:hanging="360"/>
      </w:pPr>
      <w:rPr>
        <w:rFonts w:ascii="Wingdings" w:hAnsi="Wingdings" w:hint="default"/>
      </w:rPr>
    </w:lvl>
    <w:lvl w:ilvl="8" w:tplc="0DA004E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953A83"/>
    <w:multiLevelType w:val="hybridMultilevel"/>
    <w:tmpl w:val="AEE044EC"/>
    <w:lvl w:ilvl="0" w:tplc="A126C4EA">
      <w:start w:val="1"/>
      <w:numFmt w:val="decimal"/>
      <w:lvlText w:val="%1."/>
      <w:lvlJc w:val="left"/>
      <w:pPr>
        <w:tabs>
          <w:tab w:val="num" w:pos="720"/>
        </w:tabs>
        <w:ind w:left="720" w:hanging="360"/>
      </w:pPr>
      <w:rPr>
        <w:rFonts w:ascii="Times New Roman" w:eastAsiaTheme="minorHAnsi" w:hAnsi="Times New Roman" w:cs="Times New Roman"/>
      </w:rPr>
    </w:lvl>
    <w:lvl w:ilvl="1" w:tplc="A4EC8D42" w:tentative="1">
      <w:start w:val="1"/>
      <w:numFmt w:val="bullet"/>
      <w:lvlText w:val=""/>
      <w:lvlJc w:val="left"/>
      <w:pPr>
        <w:tabs>
          <w:tab w:val="num" w:pos="1440"/>
        </w:tabs>
        <w:ind w:left="1440" w:hanging="360"/>
      </w:pPr>
      <w:rPr>
        <w:rFonts w:ascii="Wingdings" w:hAnsi="Wingdings" w:hint="default"/>
      </w:rPr>
    </w:lvl>
    <w:lvl w:ilvl="2" w:tplc="C64013A2" w:tentative="1">
      <w:start w:val="1"/>
      <w:numFmt w:val="bullet"/>
      <w:lvlText w:val=""/>
      <w:lvlJc w:val="left"/>
      <w:pPr>
        <w:tabs>
          <w:tab w:val="num" w:pos="2160"/>
        </w:tabs>
        <w:ind w:left="2160" w:hanging="360"/>
      </w:pPr>
      <w:rPr>
        <w:rFonts w:ascii="Wingdings" w:hAnsi="Wingdings" w:hint="default"/>
      </w:rPr>
    </w:lvl>
    <w:lvl w:ilvl="3" w:tplc="9432EDAC" w:tentative="1">
      <w:start w:val="1"/>
      <w:numFmt w:val="bullet"/>
      <w:lvlText w:val=""/>
      <w:lvlJc w:val="left"/>
      <w:pPr>
        <w:tabs>
          <w:tab w:val="num" w:pos="2880"/>
        </w:tabs>
        <w:ind w:left="2880" w:hanging="360"/>
      </w:pPr>
      <w:rPr>
        <w:rFonts w:ascii="Wingdings" w:hAnsi="Wingdings" w:hint="default"/>
      </w:rPr>
    </w:lvl>
    <w:lvl w:ilvl="4" w:tplc="7B48DACA" w:tentative="1">
      <w:start w:val="1"/>
      <w:numFmt w:val="bullet"/>
      <w:lvlText w:val=""/>
      <w:lvlJc w:val="left"/>
      <w:pPr>
        <w:tabs>
          <w:tab w:val="num" w:pos="3600"/>
        </w:tabs>
        <w:ind w:left="3600" w:hanging="360"/>
      </w:pPr>
      <w:rPr>
        <w:rFonts w:ascii="Wingdings" w:hAnsi="Wingdings" w:hint="default"/>
      </w:rPr>
    </w:lvl>
    <w:lvl w:ilvl="5" w:tplc="1EE0EC14" w:tentative="1">
      <w:start w:val="1"/>
      <w:numFmt w:val="bullet"/>
      <w:lvlText w:val=""/>
      <w:lvlJc w:val="left"/>
      <w:pPr>
        <w:tabs>
          <w:tab w:val="num" w:pos="4320"/>
        </w:tabs>
        <w:ind w:left="4320" w:hanging="360"/>
      </w:pPr>
      <w:rPr>
        <w:rFonts w:ascii="Wingdings" w:hAnsi="Wingdings" w:hint="default"/>
      </w:rPr>
    </w:lvl>
    <w:lvl w:ilvl="6" w:tplc="7666945E" w:tentative="1">
      <w:start w:val="1"/>
      <w:numFmt w:val="bullet"/>
      <w:lvlText w:val=""/>
      <w:lvlJc w:val="left"/>
      <w:pPr>
        <w:tabs>
          <w:tab w:val="num" w:pos="5040"/>
        </w:tabs>
        <w:ind w:left="5040" w:hanging="360"/>
      </w:pPr>
      <w:rPr>
        <w:rFonts w:ascii="Wingdings" w:hAnsi="Wingdings" w:hint="default"/>
      </w:rPr>
    </w:lvl>
    <w:lvl w:ilvl="7" w:tplc="7000274E" w:tentative="1">
      <w:start w:val="1"/>
      <w:numFmt w:val="bullet"/>
      <w:lvlText w:val=""/>
      <w:lvlJc w:val="left"/>
      <w:pPr>
        <w:tabs>
          <w:tab w:val="num" w:pos="5760"/>
        </w:tabs>
        <w:ind w:left="5760" w:hanging="360"/>
      </w:pPr>
      <w:rPr>
        <w:rFonts w:ascii="Wingdings" w:hAnsi="Wingdings" w:hint="default"/>
      </w:rPr>
    </w:lvl>
    <w:lvl w:ilvl="8" w:tplc="5C0A4A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B97F29"/>
    <w:multiLevelType w:val="hybridMultilevel"/>
    <w:tmpl w:val="389AC6FA"/>
    <w:lvl w:ilvl="0" w:tplc="DD7EC750">
      <w:start w:val="1"/>
      <w:numFmt w:val="bullet"/>
      <w:lvlText w:val=""/>
      <w:lvlJc w:val="left"/>
      <w:pPr>
        <w:tabs>
          <w:tab w:val="num" w:pos="720"/>
        </w:tabs>
        <w:ind w:left="720" w:hanging="360"/>
      </w:pPr>
      <w:rPr>
        <w:rFonts w:ascii="Wingdings" w:hAnsi="Wingdings" w:hint="default"/>
      </w:rPr>
    </w:lvl>
    <w:lvl w:ilvl="1" w:tplc="02AE0D68">
      <w:start w:val="1"/>
      <w:numFmt w:val="bullet"/>
      <w:lvlText w:val=""/>
      <w:lvlJc w:val="left"/>
      <w:pPr>
        <w:tabs>
          <w:tab w:val="num" w:pos="1440"/>
        </w:tabs>
        <w:ind w:left="1440" w:hanging="360"/>
      </w:pPr>
      <w:rPr>
        <w:rFonts w:ascii="Wingdings" w:hAnsi="Wingdings" w:hint="default"/>
      </w:rPr>
    </w:lvl>
    <w:lvl w:ilvl="2" w:tplc="9C249242">
      <w:numFmt w:val="bullet"/>
      <w:lvlText w:val=""/>
      <w:lvlJc w:val="left"/>
      <w:pPr>
        <w:tabs>
          <w:tab w:val="num" w:pos="2160"/>
        </w:tabs>
        <w:ind w:left="2160" w:hanging="360"/>
      </w:pPr>
      <w:rPr>
        <w:rFonts w:ascii="Wingdings" w:hAnsi="Wingdings" w:hint="default"/>
      </w:rPr>
    </w:lvl>
    <w:lvl w:ilvl="3" w:tplc="584E096C" w:tentative="1">
      <w:start w:val="1"/>
      <w:numFmt w:val="bullet"/>
      <w:lvlText w:val=""/>
      <w:lvlJc w:val="left"/>
      <w:pPr>
        <w:tabs>
          <w:tab w:val="num" w:pos="2880"/>
        </w:tabs>
        <w:ind w:left="2880" w:hanging="360"/>
      </w:pPr>
      <w:rPr>
        <w:rFonts w:ascii="Wingdings" w:hAnsi="Wingdings" w:hint="default"/>
      </w:rPr>
    </w:lvl>
    <w:lvl w:ilvl="4" w:tplc="E34449A8" w:tentative="1">
      <w:start w:val="1"/>
      <w:numFmt w:val="bullet"/>
      <w:lvlText w:val=""/>
      <w:lvlJc w:val="left"/>
      <w:pPr>
        <w:tabs>
          <w:tab w:val="num" w:pos="3600"/>
        </w:tabs>
        <w:ind w:left="3600" w:hanging="360"/>
      </w:pPr>
      <w:rPr>
        <w:rFonts w:ascii="Wingdings" w:hAnsi="Wingdings" w:hint="default"/>
      </w:rPr>
    </w:lvl>
    <w:lvl w:ilvl="5" w:tplc="339A0E6C" w:tentative="1">
      <w:start w:val="1"/>
      <w:numFmt w:val="bullet"/>
      <w:lvlText w:val=""/>
      <w:lvlJc w:val="left"/>
      <w:pPr>
        <w:tabs>
          <w:tab w:val="num" w:pos="4320"/>
        </w:tabs>
        <w:ind w:left="4320" w:hanging="360"/>
      </w:pPr>
      <w:rPr>
        <w:rFonts w:ascii="Wingdings" w:hAnsi="Wingdings" w:hint="default"/>
      </w:rPr>
    </w:lvl>
    <w:lvl w:ilvl="6" w:tplc="BDE0C2B2" w:tentative="1">
      <w:start w:val="1"/>
      <w:numFmt w:val="bullet"/>
      <w:lvlText w:val=""/>
      <w:lvlJc w:val="left"/>
      <w:pPr>
        <w:tabs>
          <w:tab w:val="num" w:pos="5040"/>
        </w:tabs>
        <w:ind w:left="5040" w:hanging="360"/>
      </w:pPr>
      <w:rPr>
        <w:rFonts w:ascii="Wingdings" w:hAnsi="Wingdings" w:hint="default"/>
      </w:rPr>
    </w:lvl>
    <w:lvl w:ilvl="7" w:tplc="A680E8A2" w:tentative="1">
      <w:start w:val="1"/>
      <w:numFmt w:val="bullet"/>
      <w:lvlText w:val=""/>
      <w:lvlJc w:val="left"/>
      <w:pPr>
        <w:tabs>
          <w:tab w:val="num" w:pos="5760"/>
        </w:tabs>
        <w:ind w:left="5760" w:hanging="360"/>
      </w:pPr>
      <w:rPr>
        <w:rFonts w:ascii="Wingdings" w:hAnsi="Wingdings" w:hint="default"/>
      </w:rPr>
    </w:lvl>
    <w:lvl w:ilvl="8" w:tplc="47A4BFF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ED3D84"/>
    <w:multiLevelType w:val="hybridMultilevel"/>
    <w:tmpl w:val="6B8EB504"/>
    <w:lvl w:ilvl="0" w:tplc="D9F63D80">
      <w:start w:val="1"/>
      <w:numFmt w:val="bullet"/>
      <w:lvlText w:val=""/>
      <w:lvlJc w:val="left"/>
      <w:pPr>
        <w:tabs>
          <w:tab w:val="num" w:pos="720"/>
        </w:tabs>
        <w:ind w:left="720" w:hanging="360"/>
      </w:pPr>
      <w:rPr>
        <w:rFonts w:ascii="Wingdings" w:hAnsi="Wingdings" w:hint="default"/>
      </w:rPr>
    </w:lvl>
    <w:lvl w:ilvl="1" w:tplc="E3C0BB20">
      <w:start w:val="1"/>
      <w:numFmt w:val="bullet"/>
      <w:lvlText w:val=""/>
      <w:lvlJc w:val="left"/>
      <w:pPr>
        <w:tabs>
          <w:tab w:val="num" w:pos="1440"/>
        </w:tabs>
        <w:ind w:left="1440" w:hanging="360"/>
      </w:pPr>
      <w:rPr>
        <w:rFonts w:ascii="Wingdings" w:hAnsi="Wingdings" w:hint="default"/>
      </w:rPr>
    </w:lvl>
    <w:lvl w:ilvl="2" w:tplc="389403EE">
      <w:numFmt w:val="bullet"/>
      <w:lvlText w:val=""/>
      <w:lvlJc w:val="left"/>
      <w:pPr>
        <w:tabs>
          <w:tab w:val="num" w:pos="2160"/>
        </w:tabs>
        <w:ind w:left="2160" w:hanging="360"/>
      </w:pPr>
      <w:rPr>
        <w:rFonts w:ascii="Wingdings" w:hAnsi="Wingdings" w:hint="default"/>
      </w:rPr>
    </w:lvl>
    <w:lvl w:ilvl="3" w:tplc="454270D4" w:tentative="1">
      <w:start w:val="1"/>
      <w:numFmt w:val="bullet"/>
      <w:lvlText w:val=""/>
      <w:lvlJc w:val="left"/>
      <w:pPr>
        <w:tabs>
          <w:tab w:val="num" w:pos="2880"/>
        </w:tabs>
        <w:ind w:left="2880" w:hanging="360"/>
      </w:pPr>
      <w:rPr>
        <w:rFonts w:ascii="Wingdings" w:hAnsi="Wingdings" w:hint="default"/>
      </w:rPr>
    </w:lvl>
    <w:lvl w:ilvl="4" w:tplc="E6362D34" w:tentative="1">
      <w:start w:val="1"/>
      <w:numFmt w:val="bullet"/>
      <w:lvlText w:val=""/>
      <w:lvlJc w:val="left"/>
      <w:pPr>
        <w:tabs>
          <w:tab w:val="num" w:pos="3600"/>
        </w:tabs>
        <w:ind w:left="3600" w:hanging="360"/>
      </w:pPr>
      <w:rPr>
        <w:rFonts w:ascii="Wingdings" w:hAnsi="Wingdings" w:hint="default"/>
      </w:rPr>
    </w:lvl>
    <w:lvl w:ilvl="5" w:tplc="7E86569A" w:tentative="1">
      <w:start w:val="1"/>
      <w:numFmt w:val="bullet"/>
      <w:lvlText w:val=""/>
      <w:lvlJc w:val="left"/>
      <w:pPr>
        <w:tabs>
          <w:tab w:val="num" w:pos="4320"/>
        </w:tabs>
        <w:ind w:left="4320" w:hanging="360"/>
      </w:pPr>
      <w:rPr>
        <w:rFonts w:ascii="Wingdings" w:hAnsi="Wingdings" w:hint="default"/>
      </w:rPr>
    </w:lvl>
    <w:lvl w:ilvl="6" w:tplc="D7AEAF34" w:tentative="1">
      <w:start w:val="1"/>
      <w:numFmt w:val="bullet"/>
      <w:lvlText w:val=""/>
      <w:lvlJc w:val="left"/>
      <w:pPr>
        <w:tabs>
          <w:tab w:val="num" w:pos="5040"/>
        </w:tabs>
        <w:ind w:left="5040" w:hanging="360"/>
      </w:pPr>
      <w:rPr>
        <w:rFonts w:ascii="Wingdings" w:hAnsi="Wingdings" w:hint="default"/>
      </w:rPr>
    </w:lvl>
    <w:lvl w:ilvl="7" w:tplc="FC280DAA" w:tentative="1">
      <w:start w:val="1"/>
      <w:numFmt w:val="bullet"/>
      <w:lvlText w:val=""/>
      <w:lvlJc w:val="left"/>
      <w:pPr>
        <w:tabs>
          <w:tab w:val="num" w:pos="5760"/>
        </w:tabs>
        <w:ind w:left="5760" w:hanging="360"/>
      </w:pPr>
      <w:rPr>
        <w:rFonts w:ascii="Wingdings" w:hAnsi="Wingdings" w:hint="default"/>
      </w:rPr>
    </w:lvl>
    <w:lvl w:ilvl="8" w:tplc="7702EC5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4C19D2"/>
    <w:multiLevelType w:val="hybridMultilevel"/>
    <w:tmpl w:val="9EE09890"/>
    <w:lvl w:ilvl="0" w:tplc="42FC4F20">
      <w:start w:val="1"/>
      <w:numFmt w:val="bullet"/>
      <w:lvlText w:val=""/>
      <w:lvlJc w:val="left"/>
      <w:pPr>
        <w:tabs>
          <w:tab w:val="num" w:pos="720"/>
        </w:tabs>
        <w:ind w:left="720" w:hanging="360"/>
      </w:pPr>
      <w:rPr>
        <w:rFonts w:ascii="Wingdings" w:hAnsi="Wingdings" w:hint="default"/>
      </w:rPr>
    </w:lvl>
    <w:lvl w:ilvl="1" w:tplc="077C5BAC">
      <w:start w:val="1"/>
      <w:numFmt w:val="bullet"/>
      <w:lvlText w:val=""/>
      <w:lvlJc w:val="left"/>
      <w:pPr>
        <w:tabs>
          <w:tab w:val="num" w:pos="1440"/>
        </w:tabs>
        <w:ind w:left="1440" w:hanging="360"/>
      </w:pPr>
      <w:rPr>
        <w:rFonts w:ascii="Wingdings" w:hAnsi="Wingdings" w:hint="default"/>
      </w:rPr>
    </w:lvl>
    <w:lvl w:ilvl="2" w:tplc="3D14A8D6" w:tentative="1">
      <w:start w:val="1"/>
      <w:numFmt w:val="bullet"/>
      <w:lvlText w:val=""/>
      <w:lvlJc w:val="left"/>
      <w:pPr>
        <w:tabs>
          <w:tab w:val="num" w:pos="2160"/>
        </w:tabs>
        <w:ind w:left="2160" w:hanging="360"/>
      </w:pPr>
      <w:rPr>
        <w:rFonts w:ascii="Wingdings" w:hAnsi="Wingdings" w:hint="default"/>
      </w:rPr>
    </w:lvl>
    <w:lvl w:ilvl="3" w:tplc="A6B4C804" w:tentative="1">
      <w:start w:val="1"/>
      <w:numFmt w:val="bullet"/>
      <w:lvlText w:val=""/>
      <w:lvlJc w:val="left"/>
      <w:pPr>
        <w:tabs>
          <w:tab w:val="num" w:pos="2880"/>
        </w:tabs>
        <w:ind w:left="2880" w:hanging="360"/>
      </w:pPr>
      <w:rPr>
        <w:rFonts w:ascii="Wingdings" w:hAnsi="Wingdings" w:hint="default"/>
      </w:rPr>
    </w:lvl>
    <w:lvl w:ilvl="4" w:tplc="E670E11A" w:tentative="1">
      <w:start w:val="1"/>
      <w:numFmt w:val="bullet"/>
      <w:lvlText w:val=""/>
      <w:lvlJc w:val="left"/>
      <w:pPr>
        <w:tabs>
          <w:tab w:val="num" w:pos="3600"/>
        </w:tabs>
        <w:ind w:left="3600" w:hanging="360"/>
      </w:pPr>
      <w:rPr>
        <w:rFonts w:ascii="Wingdings" w:hAnsi="Wingdings" w:hint="default"/>
      </w:rPr>
    </w:lvl>
    <w:lvl w:ilvl="5" w:tplc="4EA806FA" w:tentative="1">
      <w:start w:val="1"/>
      <w:numFmt w:val="bullet"/>
      <w:lvlText w:val=""/>
      <w:lvlJc w:val="left"/>
      <w:pPr>
        <w:tabs>
          <w:tab w:val="num" w:pos="4320"/>
        </w:tabs>
        <w:ind w:left="4320" w:hanging="360"/>
      </w:pPr>
      <w:rPr>
        <w:rFonts w:ascii="Wingdings" w:hAnsi="Wingdings" w:hint="default"/>
      </w:rPr>
    </w:lvl>
    <w:lvl w:ilvl="6" w:tplc="1598C2CE" w:tentative="1">
      <w:start w:val="1"/>
      <w:numFmt w:val="bullet"/>
      <w:lvlText w:val=""/>
      <w:lvlJc w:val="left"/>
      <w:pPr>
        <w:tabs>
          <w:tab w:val="num" w:pos="5040"/>
        </w:tabs>
        <w:ind w:left="5040" w:hanging="360"/>
      </w:pPr>
      <w:rPr>
        <w:rFonts w:ascii="Wingdings" w:hAnsi="Wingdings" w:hint="default"/>
      </w:rPr>
    </w:lvl>
    <w:lvl w:ilvl="7" w:tplc="EA64C6C0" w:tentative="1">
      <w:start w:val="1"/>
      <w:numFmt w:val="bullet"/>
      <w:lvlText w:val=""/>
      <w:lvlJc w:val="left"/>
      <w:pPr>
        <w:tabs>
          <w:tab w:val="num" w:pos="5760"/>
        </w:tabs>
        <w:ind w:left="5760" w:hanging="360"/>
      </w:pPr>
      <w:rPr>
        <w:rFonts w:ascii="Wingdings" w:hAnsi="Wingdings" w:hint="default"/>
      </w:rPr>
    </w:lvl>
    <w:lvl w:ilvl="8" w:tplc="4588EC5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E22C19"/>
    <w:multiLevelType w:val="hybridMultilevel"/>
    <w:tmpl w:val="DFAE9EA6"/>
    <w:lvl w:ilvl="0" w:tplc="D1961EA6">
      <w:start w:val="1"/>
      <w:numFmt w:val="bullet"/>
      <w:lvlText w:val=""/>
      <w:lvlJc w:val="left"/>
      <w:pPr>
        <w:tabs>
          <w:tab w:val="num" w:pos="720"/>
        </w:tabs>
        <w:ind w:left="720" w:hanging="360"/>
      </w:pPr>
      <w:rPr>
        <w:rFonts w:ascii="Wingdings" w:hAnsi="Wingdings" w:hint="default"/>
      </w:rPr>
    </w:lvl>
    <w:lvl w:ilvl="1" w:tplc="43F69D36">
      <w:numFmt w:val="bullet"/>
      <w:lvlText w:val=""/>
      <w:lvlJc w:val="left"/>
      <w:pPr>
        <w:tabs>
          <w:tab w:val="num" w:pos="1440"/>
        </w:tabs>
        <w:ind w:left="1440" w:hanging="360"/>
      </w:pPr>
      <w:rPr>
        <w:rFonts w:ascii="Wingdings" w:hAnsi="Wingdings" w:hint="default"/>
      </w:rPr>
    </w:lvl>
    <w:lvl w:ilvl="2" w:tplc="CFF0E080">
      <w:numFmt w:val="bullet"/>
      <w:lvlText w:val=""/>
      <w:lvlJc w:val="left"/>
      <w:pPr>
        <w:tabs>
          <w:tab w:val="num" w:pos="2160"/>
        </w:tabs>
        <w:ind w:left="2160" w:hanging="360"/>
      </w:pPr>
      <w:rPr>
        <w:rFonts w:ascii="Wingdings" w:hAnsi="Wingdings" w:hint="default"/>
      </w:rPr>
    </w:lvl>
    <w:lvl w:ilvl="3" w:tplc="32B6DC0C" w:tentative="1">
      <w:start w:val="1"/>
      <w:numFmt w:val="bullet"/>
      <w:lvlText w:val=""/>
      <w:lvlJc w:val="left"/>
      <w:pPr>
        <w:tabs>
          <w:tab w:val="num" w:pos="2880"/>
        </w:tabs>
        <w:ind w:left="2880" w:hanging="360"/>
      </w:pPr>
      <w:rPr>
        <w:rFonts w:ascii="Wingdings" w:hAnsi="Wingdings" w:hint="default"/>
      </w:rPr>
    </w:lvl>
    <w:lvl w:ilvl="4" w:tplc="4C607970" w:tentative="1">
      <w:start w:val="1"/>
      <w:numFmt w:val="bullet"/>
      <w:lvlText w:val=""/>
      <w:lvlJc w:val="left"/>
      <w:pPr>
        <w:tabs>
          <w:tab w:val="num" w:pos="3600"/>
        </w:tabs>
        <w:ind w:left="3600" w:hanging="360"/>
      </w:pPr>
      <w:rPr>
        <w:rFonts w:ascii="Wingdings" w:hAnsi="Wingdings" w:hint="default"/>
      </w:rPr>
    </w:lvl>
    <w:lvl w:ilvl="5" w:tplc="412A692C" w:tentative="1">
      <w:start w:val="1"/>
      <w:numFmt w:val="bullet"/>
      <w:lvlText w:val=""/>
      <w:lvlJc w:val="left"/>
      <w:pPr>
        <w:tabs>
          <w:tab w:val="num" w:pos="4320"/>
        </w:tabs>
        <w:ind w:left="4320" w:hanging="360"/>
      </w:pPr>
      <w:rPr>
        <w:rFonts w:ascii="Wingdings" w:hAnsi="Wingdings" w:hint="default"/>
      </w:rPr>
    </w:lvl>
    <w:lvl w:ilvl="6" w:tplc="569AD438" w:tentative="1">
      <w:start w:val="1"/>
      <w:numFmt w:val="bullet"/>
      <w:lvlText w:val=""/>
      <w:lvlJc w:val="left"/>
      <w:pPr>
        <w:tabs>
          <w:tab w:val="num" w:pos="5040"/>
        </w:tabs>
        <w:ind w:left="5040" w:hanging="360"/>
      </w:pPr>
      <w:rPr>
        <w:rFonts w:ascii="Wingdings" w:hAnsi="Wingdings" w:hint="default"/>
      </w:rPr>
    </w:lvl>
    <w:lvl w:ilvl="7" w:tplc="150AA2BA" w:tentative="1">
      <w:start w:val="1"/>
      <w:numFmt w:val="bullet"/>
      <w:lvlText w:val=""/>
      <w:lvlJc w:val="left"/>
      <w:pPr>
        <w:tabs>
          <w:tab w:val="num" w:pos="5760"/>
        </w:tabs>
        <w:ind w:left="5760" w:hanging="360"/>
      </w:pPr>
      <w:rPr>
        <w:rFonts w:ascii="Wingdings" w:hAnsi="Wingdings" w:hint="default"/>
      </w:rPr>
    </w:lvl>
    <w:lvl w:ilvl="8" w:tplc="5C9068C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6750C"/>
    <w:multiLevelType w:val="hybridMultilevel"/>
    <w:tmpl w:val="4CCE0408"/>
    <w:lvl w:ilvl="0" w:tplc="E298A17A">
      <w:start w:val="1"/>
      <w:numFmt w:val="bullet"/>
      <w:lvlText w:val=""/>
      <w:lvlJc w:val="left"/>
      <w:pPr>
        <w:tabs>
          <w:tab w:val="num" w:pos="720"/>
        </w:tabs>
        <w:ind w:left="720" w:hanging="360"/>
      </w:pPr>
      <w:rPr>
        <w:rFonts w:ascii="Wingdings" w:hAnsi="Wingdings" w:hint="default"/>
      </w:rPr>
    </w:lvl>
    <w:lvl w:ilvl="1" w:tplc="4B742F8E">
      <w:numFmt w:val="bullet"/>
      <w:lvlText w:val=""/>
      <w:lvlJc w:val="left"/>
      <w:pPr>
        <w:tabs>
          <w:tab w:val="num" w:pos="1440"/>
        </w:tabs>
        <w:ind w:left="1440" w:hanging="360"/>
      </w:pPr>
      <w:rPr>
        <w:rFonts w:ascii="Wingdings" w:hAnsi="Wingdings" w:hint="default"/>
      </w:rPr>
    </w:lvl>
    <w:lvl w:ilvl="2" w:tplc="B95A6810">
      <w:numFmt w:val="bullet"/>
      <w:lvlText w:val=""/>
      <w:lvlJc w:val="left"/>
      <w:pPr>
        <w:tabs>
          <w:tab w:val="num" w:pos="2160"/>
        </w:tabs>
        <w:ind w:left="2160" w:hanging="360"/>
      </w:pPr>
      <w:rPr>
        <w:rFonts w:ascii="Wingdings" w:hAnsi="Wingdings" w:hint="default"/>
      </w:rPr>
    </w:lvl>
    <w:lvl w:ilvl="3" w:tplc="977294CA" w:tentative="1">
      <w:start w:val="1"/>
      <w:numFmt w:val="bullet"/>
      <w:lvlText w:val=""/>
      <w:lvlJc w:val="left"/>
      <w:pPr>
        <w:tabs>
          <w:tab w:val="num" w:pos="2880"/>
        </w:tabs>
        <w:ind w:left="2880" w:hanging="360"/>
      </w:pPr>
      <w:rPr>
        <w:rFonts w:ascii="Wingdings" w:hAnsi="Wingdings" w:hint="default"/>
      </w:rPr>
    </w:lvl>
    <w:lvl w:ilvl="4" w:tplc="89ACF310" w:tentative="1">
      <w:start w:val="1"/>
      <w:numFmt w:val="bullet"/>
      <w:lvlText w:val=""/>
      <w:lvlJc w:val="left"/>
      <w:pPr>
        <w:tabs>
          <w:tab w:val="num" w:pos="3600"/>
        </w:tabs>
        <w:ind w:left="3600" w:hanging="360"/>
      </w:pPr>
      <w:rPr>
        <w:rFonts w:ascii="Wingdings" w:hAnsi="Wingdings" w:hint="default"/>
      </w:rPr>
    </w:lvl>
    <w:lvl w:ilvl="5" w:tplc="6532A4D6" w:tentative="1">
      <w:start w:val="1"/>
      <w:numFmt w:val="bullet"/>
      <w:lvlText w:val=""/>
      <w:lvlJc w:val="left"/>
      <w:pPr>
        <w:tabs>
          <w:tab w:val="num" w:pos="4320"/>
        </w:tabs>
        <w:ind w:left="4320" w:hanging="360"/>
      </w:pPr>
      <w:rPr>
        <w:rFonts w:ascii="Wingdings" w:hAnsi="Wingdings" w:hint="default"/>
      </w:rPr>
    </w:lvl>
    <w:lvl w:ilvl="6" w:tplc="4DC6316A" w:tentative="1">
      <w:start w:val="1"/>
      <w:numFmt w:val="bullet"/>
      <w:lvlText w:val=""/>
      <w:lvlJc w:val="left"/>
      <w:pPr>
        <w:tabs>
          <w:tab w:val="num" w:pos="5040"/>
        </w:tabs>
        <w:ind w:left="5040" w:hanging="360"/>
      </w:pPr>
      <w:rPr>
        <w:rFonts w:ascii="Wingdings" w:hAnsi="Wingdings" w:hint="default"/>
      </w:rPr>
    </w:lvl>
    <w:lvl w:ilvl="7" w:tplc="1404390C" w:tentative="1">
      <w:start w:val="1"/>
      <w:numFmt w:val="bullet"/>
      <w:lvlText w:val=""/>
      <w:lvlJc w:val="left"/>
      <w:pPr>
        <w:tabs>
          <w:tab w:val="num" w:pos="5760"/>
        </w:tabs>
        <w:ind w:left="5760" w:hanging="360"/>
      </w:pPr>
      <w:rPr>
        <w:rFonts w:ascii="Wingdings" w:hAnsi="Wingdings" w:hint="default"/>
      </w:rPr>
    </w:lvl>
    <w:lvl w:ilvl="8" w:tplc="C94611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8B1E07"/>
    <w:multiLevelType w:val="hybridMultilevel"/>
    <w:tmpl w:val="48347BAE"/>
    <w:lvl w:ilvl="0" w:tplc="53D0A50C">
      <w:start w:val="1"/>
      <w:numFmt w:val="bullet"/>
      <w:lvlText w:val=""/>
      <w:lvlJc w:val="left"/>
      <w:pPr>
        <w:tabs>
          <w:tab w:val="num" w:pos="720"/>
        </w:tabs>
        <w:ind w:left="720" w:hanging="360"/>
      </w:pPr>
      <w:rPr>
        <w:rFonts w:ascii="Wingdings" w:hAnsi="Wingdings" w:hint="default"/>
      </w:rPr>
    </w:lvl>
    <w:lvl w:ilvl="1" w:tplc="65EEDE06">
      <w:numFmt w:val="bullet"/>
      <w:lvlText w:val=""/>
      <w:lvlJc w:val="left"/>
      <w:pPr>
        <w:tabs>
          <w:tab w:val="num" w:pos="1440"/>
        </w:tabs>
        <w:ind w:left="1440" w:hanging="360"/>
      </w:pPr>
      <w:rPr>
        <w:rFonts w:ascii="Wingdings" w:hAnsi="Wingdings" w:hint="default"/>
      </w:rPr>
    </w:lvl>
    <w:lvl w:ilvl="2" w:tplc="47560ED0">
      <w:numFmt w:val="bullet"/>
      <w:lvlText w:val=""/>
      <w:lvlJc w:val="left"/>
      <w:pPr>
        <w:tabs>
          <w:tab w:val="num" w:pos="2160"/>
        </w:tabs>
        <w:ind w:left="2160" w:hanging="360"/>
      </w:pPr>
      <w:rPr>
        <w:rFonts w:ascii="Wingdings" w:hAnsi="Wingdings" w:hint="default"/>
      </w:rPr>
    </w:lvl>
    <w:lvl w:ilvl="3" w:tplc="7FD0CB28" w:tentative="1">
      <w:start w:val="1"/>
      <w:numFmt w:val="bullet"/>
      <w:lvlText w:val=""/>
      <w:lvlJc w:val="left"/>
      <w:pPr>
        <w:tabs>
          <w:tab w:val="num" w:pos="2880"/>
        </w:tabs>
        <w:ind w:left="2880" w:hanging="360"/>
      </w:pPr>
      <w:rPr>
        <w:rFonts w:ascii="Wingdings" w:hAnsi="Wingdings" w:hint="default"/>
      </w:rPr>
    </w:lvl>
    <w:lvl w:ilvl="4" w:tplc="6204C772" w:tentative="1">
      <w:start w:val="1"/>
      <w:numFmt w:val="bullet"/>
      <w:lvlText w:val=""/>
      <w:lvlJc w:val="left"/>
      <w:pPr>
        <w:tabs>
          <w:tab w:val="num" w:pos="3600"/>
        </w:tabs>
        <w:ind w:left="3600" w:hanging="360"/>
      </w:pPr>
      <w:rPr>
        <w:rFonts w:ascii="Wingdings" w:hAnsi="Wingdings" w:hint="default"/>
      </w:rPr>
    </w:lvl>
    <w:lvl w:ilvl="5" w:tplc="F94EEB90" w:tentative="1">
      <w:start w:val="1"/>
      <w:numFmt w:val="bullet"/>
      <w:lvlText w:val=""/>
      <w:lvlJc w:val="left"/>
      <w:pPr>
        <w:tabs>
          <w:tab w:val="num" w:pos="4320"/>
        </w:tabs>
        <w:ind w:left="4320" w:hanging="360"/>
      </w:pPr>
      <w:rPr>
        <w:rFonts w:ascii="Wingdings" w:hAnsi="Wingdings" w:hint="default"/>
      </w:rPr>
    </w:lvl>
    <w:lvl w:ilvl="6" w:tplc="8BFA9DCA" w:tentative="1">
      <w:start w:val="1"/>
      <w:numFmt w:val="bullet"/>
      <w:lvlText w:val=""/>
      <w:lvlJc w:val="left"/>
      <w:pPr>
        <w:tabs>
          <w:tab w:val="num" w:pos="5040"/>
        </w:tabs>
        <w:ind w:left="5040" w:hanging="360"/>
      </w:pPr>
      <w:rPr>
        <w:rFonts w:ascii="Wingdings" w:hAnsi="Wingdings" w:hint="default"/>
      </w:rPr>
    </w:lvl>
    <w:lvl w:ilvl="7" w:tplc="B5F05748" w:tentative="1">
      <w:start w:val="1"/>
      <w:numFmt w:val="bullet"/>
      <w:lvlText w:val=""/>
      <w:lvlJc w:val="left"/>
      <w:pPr>
        <w:tabs>
          <w:tab w:val="num" w:pos="5760"/>
        </w:tabs>
        <w:ind w:left="5760" w:hanging="360"/>
      </w:pPr>
      <w:rPr>
        <w:rFonts w:ascii="Wingdings" w:hAnsi="Wingdings" w:hint="default"/>
      </w:rPr>
    </w:lvl>
    <w:lvl w:ilvl="8" w:tplc="C76AADE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D641E9"/>
    <w:multiLevelType w:val="hybridMultilevel"/>
    <w:tmpl w:val="7946F956"/>
    <w:lvl w:ilvl="0" w:tplc="07F45DD6">
      <w:start w:val="1"/>
      <w:numFmt w:val="bullet"/>
      <w:lvlText w:val=""/>
      <w:lvlJc w:val="left"/>
      <w:pPr>
        <w:tabs>
          <w:tab w:val="num" w:pos="720"/>
        </w:tabs>
        <w:ind w:left="720" w:hanging="360"/>
      </w:pPr>
      <w:rPr>
        <w:rFonts w:ascii="Wingdings" w:hAnsi="Wingdings" w:hint="default"/>
      </w:rPr>
    </w:lvl>
    <w:lvl w:ilvl="1" w:tplc="2D6E61AC">
      <w:numFmt w:val="bullet"/>
      <w:lvlText w:val=""/>
      <w:lvlJc w:val="left"/>
      <w:pPr>
        <w:tabs>
          <w:tab w:val="num" w:pos="1440"/>
        </w:tabs>
        <w:ind w:left="1440" w:hanging="360"/>
      </w:pPr>
      <w:rPr>
        <w:rFonts w:ascii="Wingdings" w:hAnsi="Wingdings" w:hint="default"/>
      </w:rPr>
    </w:lvl>
    <w:lvl w:ilvl="2" w:tplc="7C86C7C6" w:tentative="1">
      <w:start w:val="1"/>
      <w:numFmt w:val="bullet"/>
      <w:lvlText w:val=""/>
      <w:lvlJc w:val="left"/>
      <w:pPr>
        <w:tabs>
          <w:tab w:val="num" w:pos="2160"/>
        </w:tabs>
        <w:ind w:left="2160" w:hanging="360"/>
      </w:pPr>
      <w:rPr>
        <w:rFonts w:ascii="Wingdings" w:hAnsi="Wingdings" w:hint="default"/>
      </w:rPr>
    </w:lvl>
    <w:lvl w:ilvl="3" w:tplc="82CEA452" w:tentative="1">
      <w:start w:val="1"/>
      <w:numFmt w:val="bullet"/>
      <w:lvlText w:val=""/>
      <w:lvlJc w:val="left"/>
      <w:pPr>
        <w:tabs>
          <w:tab w:val="num" w:pos="2880"/>
        </w:tabs>
        <w:ind w:left="2880" w:hanging="360"/>
      </w:pPr>
      <w:rPr>
        <w:rFonts w:ascii="Wingdings" w:hAnsi="Wingdings" w:hint="default"/>
      </w:rPr>
    </w:lvl>
    <w:lvl w:ilvl="4" w:tplc="69648098" w:tentative="1">
      <w:start w:val="1"/>
      <w:numFmt w:val="bullet"/>
      <w:lvlText w:val=""/>
      <w:lvlJc w:val="left"/>
      <w:pPr>
        <w:tabs>
          <w:tab w:val="num" w:pos="3600"/>
        </w:tabs>
        <w:ind w:left="3600" w:hanging="360"/>
      </w:pPr>
      <w:rPr>
        <w:rFonts w:ascii="Wingdings" w:hAnsi="Wingdings" w:hint="default"/>
      </w:rPr>
    </w:lvl>
    <w:lvl w:ilvl="5" w:tplc="DEACFB12" w:tentative="1">
      <w:start w:val="1"/>
      <w:numFmt w:val="bullet"/>
      <w:lvlText w:val=""/>
      <w:lvlJc w:val="left"/>
      <w:pPr>
        <w:tabs>
          <w:tab w:val="num" w:pos="4320"/>
        </w:tabs>
        <w:ind w:left="4320" w:hanging="360"/>
      </w:pPr>
      <w:rPr>
        <w:rFonts w:ascii="Wingdings" w:hAnsi="Wingdings" w:hint="default"/>
      </w:rPr>
    </w:lvl>
    <w:lvl w:ilvl="6" w:tplc="93E4106E" w:tentative="1">
      <w:start w:val="1"/>
      <w:numFmt w:val="bullet"/>
      <w:lvlText w:val=""/>
      <w:lvlJc w:val="left"/>
      <w:pPr>
        <w:tabs>
          <w:tab w:val="num" w:pos="5040"/>
        </w:tabs>
        <w:ind w:left="5040" w:hanging="360"/>
      </w:pPr>
      <w:rPr>
        <w:rFonts w:ascii="Wingdings" w:hAnsi="Wingdings" w:hint="default"/>
      </w:rPr>
    </w:lvl>
    <w:lvl w:ilvl="7" w:tplc="CEFAEE04" w:tentative="1">
      <w:start w:val="1"/>
      <w:numFmt w:val="bullet"/>
      <w:lvlText w:val=""/>
      <w:lvlJc w:val="left"/>
      <w:pPr>
        <w:tabs>
          <w:tab w:val="num" w:pos="5760"/>
        </w:tabs>
        <w:ind w:left="5760" w:hanging="360"/>
      </w:pPr>
      <w:rPr>
        <w:rFonts w:ascii="Wingdings" w:hAnsi="Wingdings" w:hint="default"/>
      </w:rPr>
    </w:lvl>
    <w:lvl w:ilvl="8" w:tplc="9E245B6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087A09"/>
    <w:multiLevelType w:val="hybridMultilevel"/>
    <w:tmpl w:val="E6DAFB62"/>
    <w:lvl w:ilvl="0" w:tplc="7FA2E3E4">
      <w:start w:val="1"/>
      <w:numFmt w:val="bullet"/>
      <w:lvlText w:val=""/>
      <w:lvlJc w:val="left"/>
      <w:pPr>
        <w:tabs>
          <w:tab w:val="num" w:pos="720"/>
        </w:tabs>
        <w:ind w:left="720" w:hanging="360"/>
      </w:pPr>
      <w:rPr>
        <w:rFonts w:ascii="Wingdings" w:hAnsi="Wingdings" w:hint="default"/>
      </w:rPr>
    </w:lvl>
    <w:lvl w:ilvl="1" w:tplc="4254EA36">
      <w:numFmt w:val="bullet"/>
      <w:lvlText w:val=""/>
      <w:lvlJc w:val="left"/>
      <w:pPr>
        <w:tabs>
          <w:tab w:val="num" w:pos="1440"/>
        </w:tabs>
        <w:ind w:left="1440" w:hanging="360"/>
      </w:pPr>
      <w:rPr>
        <w:rFonts w:ascii="Wingdings" w:hAnsi="Wingdings" w:hint="default"/>
      </w:rPr>
    </w:lvl>
    <w:lvl w:ilvl="2" w:tplc="CB088462">
      <w:numFmt w:val="bullet"/>
      <w:lvlText w:val=""/>
      <w:lvlJc w:val="left"/>
      <w:pPr>
        <w:tabs>
          <w:tab w:val="num" w:pos="2160"/>
        </w:tabs>
        <w:ind w:left="2160" w:hanging="360"/>
      </w:pPr>
      <w:rPr>
        <w:rFonts w:ascii="Wingdings" w:hAnsi="Wingdings" w:hint="default"/>
      </w:rPr>
    </w:lvl>
    <w:lvl w:ilvl="3" w:tplc="2A464C5A" w:tentative="1">
      <w:start w:val="1"/>
      <w:numFmt w:val="bullet"/>
      <w:lvlText w:val=""/>
      <w:lvlJc w:val="left"/>
      <w:pPr>
        <w:tabs>
          <w:tab w:val="num" w:pos="2880"/>
        </w:tabs>
        <w:ind w:left="2880" w:hanging="360"/>
      </w:pPr>
      <w:rPr>
        <w:rFonts w:ascii="Wingdings" w:hAnsi="Wingdings" w:hint="default"/>
      </w:rPr>
    </w:lvl>
    <w:lvl w:ilvl="4" w:tplc="7C7298B8" w:tentative="1">
      <w:start w:val="1"/>
      <w:numFmt w:val="bullet"/>
      <w:lvlText w:val=""/>
      <w:lvlJc w:val="left"/>
      <w:pPr>
        <w:tabs>
          <w:tab w:val="num" w:pos="3600"/>
        </w:tabs>
        <w:ind w:left="3600" w:hanging="360"/>
      </w:pPr>
      <w:rPr>
        <w:rFonts w:ascii="Wingdings" w:hAnsi="Wingdings" w:hint="default"/>
      </w:rPr>
    </w:lvl>
    <w:lvl w:ilvl="5" w:tplc="4FFE2D5E" w:tentative="1">
      <w:start w:val="1"/>
      <w:numFmt w:val="bullet"/>
      <w:lvlText w:val=""/>
      <w:lvlJc w:val="left"/>
      <w:pPr>
        <w:tabs>
          <w:tab w:val="num" w:pos="4320"/>
        </w:tabs>
        <w:ind w:left="4320" w:hanging="360"/>
      </w:pPr>
      <w:rPr>
        <w:rFonts w:ascii="Wingdings" w:hAnsi="Wingdings" w:hint="default"/>
      </w:rPr>
    </w:lvl>
    <w:lvl w:ilvl="6" w:tplc="C7964F56" w:tentative="1">
      <w:start w:val="1"/>
      <w:numFmt w:val="bullet"/>
      <w:lvlText w:val=""/>
      <w:lvlJc w:val="left"/>
      <w:pPr>
        <w:tabs>
          <w:tab w:val="num" w:pos="5040"/>
        </w:tabs>
        <w:ind w:left="5040" w:hanging="360"/>
      </w:pPr>
      <w:rPr>
        <w:rFonts w:ascii="Wingdings" w:hAnsi="Wingdings" w:hint="default"/>
      </w:rPr>
    </w:lvl>
    <w:lvl w:ilvl="7" w:tplc="E78A46B2" w:tentative="1">
      <w:start w:val="1"/>
      <w:numFmt w:val="bullet"/>
      <w:lvlText w:val=""/>
      <w:lvlJc w:val="left"/>
      <w:pPr>
        <w:tabs>
          <w:tab w:val="num" w:pos="5760"/>
        </w:tabs>
        <w:ind w:left="5760" w:hanging="360"/>
      </w:pPr>
      <w:rPr>
        <w:rFonts w:ascii="Wingdings" w:hAnsi="Wingdings" w:hint="default"/>
      </w:rPr>
    </w:lvl>
    <w:lvl w:ilvl="8" w:tplc="92CC2CF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673C0A"/>
    <w:multiLevelType w:val="hybridMultilevel"/>
    <w:tmpl w:val="F9EC8D74"/>
    <w:lvl w:ilvl="0" w:tplc="3CE46068">
      <w:start w:val="1"/>
      <w:numFmt w:val="bullet"/>
      <w:lvlText w:val="•"/>
      <w:lvlJc w:val="left"/>
      <w:pPr>
        <w:tabs>
          <w:tab w:val="num" w:pos="720"/>
        </w:tabs>
        <w:ind w:left="720" w:hanging="360"/>
      </w:pPr>
      <w:rPr>
        <w:rFonts w:ascii="Arial" w:hAnsi="Arial" w:hint="default"/>
      </w:rPr>
    </w:lvl>
    <w:lvl w:ilvl="1" w:tplc="E2C2BC58" w:tentative="1">
      <w:start w:val="1"/>
      <w:numFmt w:val="bullet"/>
      <w:lvlText w:val="•"/>
      <w:lvlJc w:val="left"/>
      <w:pPr>
        <w:tabs>
          <w:tab w:val="num" w:pos="1440"/>
        </w:tabs>
        <w:ind w:left="1440" w:hanging="360"/>
      </w:pPr>
      <w:rPr>
        <w:rFonts w:ascii="Arial" w:hAnsi="Arial" w:hint="default"/>
      </w:rPr>
    </w:lvl>
    <w:lvl w:ilvl="2" w:tplc="34AAE95A" w:tentative="1">
      <w:start w:val="1"/>
      <w:numFmt w:val="bullet"/>
      <w:lvlText w:val="•"/>
      <w:lvlJc w:val="left"/>
      <w:pPr>
        <w:tabs>
          <w:tab w:val="num" w:pos="2160"/>
        </w:tabs>
        <w:ind w:left="2160" w:hanging="360"/>
      </w:pPr>
      <w:rPr>
        <w:rFonts w:ascii="Arial" w:hAnsi="Arial" w:hint="default"/>
      </w:rPr>
    </w:lvl>
    <w:lvl w:ilvl="3" w:tplc="A0D21D48" w:tentative="1">
      <w:start w:val="1"/>
      <w:numFmt w:val="bullet"/>
      <w:lvlText w:val="•"/>
      <w:lvlJc w:val="left"/>
      <w:pPr>
        <w:tabs>
          <w:tab w:val="num" w:pos="2880"/>
        </w:tabs>
        <w:ind w:left="2880" w:hanging="360"/>
      </w:pPr>
      <w:rPr>
        <w:rFonts w:ascii="Arial" w:hAnsi="Arial" w:hint="default"/>
      </w:rPr>
    </w:lvl>
    <w:lvl w:ilvl="4" w:tplc="BFBC3B48" w:tentative="1">
      <w:start w:val="1"/>
      <w:numFmt w:val="bullet"/>
      <w:lvlText w:val="•"/>
      <w:lvlJc w:val="left"/>
      <w:pPr>
        <w:tabs>
          <w:tab w:val="num" w:pos="3600"/>
        </w:tabs>
        <w:ind w:left="3600" w:hanging="360"/>
      </w:pPr>
      <w:rPr>
        <w:rFonts w:ascii="Arial" w:hAnsi="Arial" w:hint="default"/>
      </w:rPr>
    </w:lvl>
    <w:lvl w:ilvl="5" w:tplc="935CC6FA" w:tentative="1">
      <w:start w:val="1"/>
      <w:numFmt w:val="bullet"/>
      <w:lvlText w:val="•"/>
      <w:lvlJc w:val="left"/>
      <w:pPr>
        <w:tabs>
          <w:tab w:val="num" w:pos="4320"/>
        </w:tabs>
        <w:ind w:left="4320" w:hanging="360"/>
      </w:pPr>
      <w:rPr>
        <w:rFonts w:ascii="Arial" w:hAnsi="Arial" w:hint="default"/>
      </w:rPr>
    </w:lvl>
    <w:lvl w:ilvl="6" w:tplc="FA54F158" w:tentative="1">
      <w:start w:val="1"/>
      <w:numFmt w:val="bullet"/>
      <w:lvlText w:val="•"/>
      <w:lvlJc w:val="left"/>
      <w:pPr>
        <w:tabs>
          <w:tab w:val="num" w:pos="5040"/>
        </w:tabs>
        <w:ind w:left="5040" w:hanging="360"/>
      </w:pPr>
      <w:rPr>
        <w:rFonts w:ascii="Arial" w:hAnsi="Arial" w:hint="default"/>
      </w:rPr>
    </w:lvl>
    <w:lvl w:ilvl="7" w:tplc="54A80240" w:tentative="1">
      <w:start w:val="1"/>
      <w:numFmt w:val="bullet"/>
      <w:lvlText w:val="•"/>
      <w:lvlJc w:val="left"/>
      <w:pPr>
        <w:tabs>
          <w:tab w:val="num" w:pos="5760"/>
        </w:tabs>
        <w:ind w:left="5760" w:hanging="360"/>
      </w:pPr>
      <w:rPr>
        <w:rFonts w:ascii="Arial" w:hAnsi="Arial" w:hint="default"/>
      </w:rPr>
    </w:lvl>
    <w:lvl w:ilvl="8" w:tplc="B50ACF5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E3B41BE"/>
    <w:multiLevelType w:val="hybridMultilevel"/>
    <w:tmpl w:val="D220C340"/>
    <w:lvl w:ilvl="0" w:tplc="1FBA7260">
      <w:start w:val="1"/>
      <w:numFmt w:val="bullet"/>
      <w:lvlText w:val=""/>
      <w:lvlJc w:val="left"/>
      <w:pPr>
        <w:tabs>
          <w:tab w:val="num" w:pos="720"/>
        </w:tabs>
        <w:ind w:left="720" w:hanging="360"/>
      </w:pPr>
      <w:rPr>
        <w:rFonts w:ascii="Wingdings" w:hAnsi="Wingdings" w:hint="default"/>
      </w:rPr>
    </w:lvl>
    <w:lvl w:ilvl="1" w:tplc="6238902C">
      <w:numFmt w:val="bullet"/>
      <w:lvlText w:val=""/>
      <w:lvlJc w:val="left"/>
      <w:pPr>
        <w:tabs>
          <w:tab w:val="num" w:pos="1440"/>
        </w:tabs>
        <w:ind w:left="1440" w:hanging="360"/>
      </w:pPr>
      <w:rPr>
        <w:rFonts w:ascii="Wingdings" w:hAnsi="Wingdings" w:hint="default"/>
      </w:rPr>
    </w:lvl>
    <w:lvl w:ilvl="2" w:tplc="5CA498FE" w:tentative="1">
      <w:start w:val="1"/>
      <w:numFmt w:val="bullet"/>
      <w:lvlText w:val=""/>
      <w:lvlJc w:val="left"/>
      <w:pPr>
        <w:tabs>
          <w:tab w:val="num" w:pos="2160"/>
        </w:tabs>
        <w:ind w:left="2160" w:hanging="360"/>
      </w:pPr>
      <w:rPr>
        <w:rFonts w:ascii="Wingdings" w:hAnsi="Wingdings" w:hint="default"/>
      </w:rPr>
    </w:lvl>
    <w:lvl w:ilvl="3" w:tplc="C7F6A00E" w:tentative="1">
      <w:start w:val="1"/>
      <w:numFmt w:val="bullet"/>
      <w:lvlText w:val=""/>
      <w:lvlJc w:val="left"/>
      <w:pPr>
        <w:tabs>
          <w:tab w:val="num" w:pos="2880"/>
        </w:tabs>
        <w:ind w:left="2880" w:hanging="360"/>
      </w:pPr>
      <w:rPr>
        <w:rFonts w:ascii="Wingdings" w:hAnsi="Wingdings" w:hint="default"/>
      </w:rPr>
    </w:lvl>
    <w:lvl w:ilvl="4" w:tplc="D7B6E64A" w:tentative="1">
      <w:start w:val="1"/>
      <w:numFmt w:val="bullet"/>
      <w:lvlText w:val=""/>
      <w:lvlJc w:val="left"/>
      <w:pPr>
        <w:tabs>
          <w:tab w:val="num" w:pos="3600"/>
        </w:tabs>
        <w:ind w:left="3600" w:hanging="360"/>
      </w:pPr>
      <w:rPr>
        <w:rFonts w:ascii="Wingdings" w:hAnsi="Wingdings" w:hint="default"/>
      </w:rPr>
    </w:lvl>
    <w:lvl w:ilvl="5" w:tplc="6A442958" w:tentative="1">
      <w:start w:val="1"/>
      <w:numFmt w:val="bullet"/>
      <w:lvlText w:val=""/>
      <w:lvlJc w:val="left"/>
      <w:pPr>
        <w:tabs>
          <w:tab w:val="num" w:pos="4320"/>
        </w:tabs>
        <w:ind w:left="4320" w:hanging="360"/>
      </w:pPr>
      <w:rPr>
        <w:rFonts w:ascii="Wingdings" w:hAnsi="Wingdings" w:hint="default"/>
      </w:rPr>
    </w:lvl>
    <w:lvl w:ilvl="6" w:tplc="A3D6EBAC" w:tentative="1">
      <w:start w:val="1"/>
      <w:numFmt w:val="bullet"/>
      <w:lvlText w:val=""/>
      <w:lvlJc w:val="left"/>
      <w:pPr>
        <w:tabs>
          <w:tab w:val="num" w:pos="5040"/>
        </w:tabs>
        <w:ind w:left="5040" w:hanging="360"/>
      </w:pPr>
      <w:rPr>
        <w:rFonts w:ascii="Wingdings" w:hAnsi="Wingdings" w:hint="default"/>
      </w:rPr>
    </w:lvl>
    <w:lvl w:ilvl="7" w:tplc="BDD8A05A" w:tentative="1">
      <w:start w:val="1"/>
      <w:numFmt w:val="bullet"/>
      <w:lvlText w:val=""/>
      <w:lvlJc w:val="left"/>
      <w:pPr>
        <w:tabs>
          <w:tab w:val="num" w:pos="5760"/>
        </w:tabs>
        <w:ind w:left="5760" w:hanging="360"/>
      </w:pPr>
      <w:rPr>
        <w:rFonts w:ascii="Wingdings" w:hAnsi="Wingdings" w:hint="default"/>
      </w:rPr>
    </w:lvl>
    <w:lvl w:ilvl="8" w:tplc="2CCCF28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4516BF"/>
    <w:multiLevelType w:val="hybridMultilevel"/>
    <w:tmpl w:val="C4B4B184"/>
    <w:lvl w:ilvl="0" w:tplc="CBC4CD4A">
      <w:start w:val="1"/>
      <w:numFmt w:val="bullet"/>
      <w:lvlText w:val=""/>
      <w:lvlJc w:val="left"/>
      <w:pPr>
        <w:tabs>
          <w:tab w:val="num" w:pos="720"/>
        </w:tabs>
        <w:ind w:left="720" w:hanging="360"/>
      </w:pPr>
      <w:rPr>
        <w:rFonts w:ascii="Wingdings" w:hAnsi="Wingdings" w:hint="default"/>
      </w:rPr>
    </w:lvl>
    <w:lvl w:ilvl="1" w:tplc="4222A318">
      <w:numFmt w:val="bullet"/>
      <w:lvlText w:val=""/>
      <w:lvlJc w:val="left"/>
      <w:pPr>
        <w:tabs>
          <w:tab w:val="num" w:pos="1440"/>
        </w:tabs>
        <w:ind w:left="1440" w:hanging="360"/>
      </w:pPr>
      <w:rPr>
        <w:rFonts w:ascii="Wingdings" w:hAnsi="Wingdings" w:hint="default"/>
      </w:rPr>
    </w:lvl>
    <w:lvl w:ilvl="2" w:tplc="55029A34">
      <w:numFmt w:val="bullet"/>
      <w:lvlText w:val=""/>
      <w:lvlJc w:val="left"/>
      <w:pPr>
        <w:tabs>
          <w:tab w:val="num" w:pos="2160"/>
        </w:tabs>
        <w:ind w:left="2160" w:hanging="360"/>
      </w:pPr>
      <w:rPr>
        <w:rFonts w:ascii="Wingdings" w:hAnsi="Wingdings" w:hint="default"/>
      </w:rPr>
    </w:lvl>
    <w:lvl w:ilvl="3" w:tplc="28C6BE74" w:tentative="1">
      <w:start w:val="1"/>
      <w:numFmt w:val="bullet"/>
      <w:lvlText w:val=""/>
      <w:lvlJc w:val="left"/>
      <w:pPr>
        <w:tabs>
          <w:tab w:val="num" w:pos="2880"/>
        </w:tabs>
        <w:ind w:left="2880" w:hanging="360"/>
      </w:pPr>
      <w:rPr>
        <w:rFonts w:ascii="Wingdings" w:hAnsi="Wingdings" w:hint="default"/>
      </w:rPr>
    </w:lvl>
    <w:lvl w:ilvl="4" w:tplc="21925B58" w:tentative="1">
      <w:start w:val="1"/>
      <w:numFmt w:val="bullet"/>
      <w:lvlText w:val=""/>
      <w:lvlJc w:val="left"/>
      <w:pPr>
        <w:tabs>
          <w:tab w:val="num" w:pos="3600"/>
        </w:tabs>
        <w:ind w:left="3600" w:hanging="360"/>
      </w:pPr>
      <w:rPr>
        <w:rFonts w:ascii="Wingdings" w:hAnsi="Wingdings" w:hint="default"/>
      </w:rPr>
    </w:lvl>
    <w:lvl w:ilvl="5" w:tplc="9DB6D9C6" w:tentative="1">
      <w:start w:val="1"/>
      <w:numFmt w:val="bullet"/>
      <w:lvlText w:val=""/>
      <w:lvlJc w:val="left"/>
      <w:pPr>
        <w:tabs>
          <w:tab w:val="num" w:pos="4320"/>
        </w:tabs>
        <w:ind w:left="4320" w:hanging="360"/>
      </w:pPr>
      <w:rPr>
        <w:rFonts w:ascii="Wingdings" w:hAnsi="Wingdings" w:hint="default"/>
      </w:rPr>
    </w:lvl>
    <w:lvl w:ilvl="6" w:tplc="1D4C5B7A" w:tentative="1">
      <w:start w:val="1"/>
      <w:numFmt w:val="bullet"/>
      <w:lvlText w:val=""/>
      <w:lvlJc w:val="left"/>
      <w:pPr>
        <w:tabs>
          <w:tab w:val="num" w:pos="5040"/>
        </w:tabs>
        <w:ind w:left="5040" w:hanging="360"/>
      </w:pPr>
      <w:rPr>
        <w:rFonts w:ascii="Wingdings" w:hAnsi="Wingdings" w:hint="default"/>
      </w:rPr>
    </w:lvl>
    <w:lvl w:ilvl="7" w:tplc="DE8AE6C0" w:tentative="1">
      <w:start w:val="1"/>
      <w:numFmt w:val="bullet"/>
      <w:lvlText w:val=""/>
      <w:lvlJc w:val="left"/>
      <w:pPr>
        <w:tabs>
          <w:tab w:val="num" w:pos="5760"/>
        </w:tabs>
        <w:ind w:left="5760" w:hanging="360"/>
      </w:pPr>
      <w:rPr>
        <w:rFonts w:ascii="Wingdings" w:hAnsi="Wingdings" w:hint="default"/>
      </w:rPr>
    </w:lvl>
    <w:lvl w:ilvl="8" w:tplc="0838BE9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D255AE"/>
    <w:multiLevelType w:val="hybridMultilevel"/>
    <w:tmpl w:val="5646429C"/>
    <w:lvl w:ilvl="0" w:tplc="BDC00C28">
      <w:start w:val="1"/>
      <w:numFmt w:val="bullet"/>
      <w:lvlText w:val=""/>
      <w:lvlJc w:val="left"/>
      <w:pPr>
        <w:tabs>
          <w:tab w:val="num" w:pos="720"/>
        </w:tabs>
        <w:ind w:left="720" w:hanging="360"/>
      </w:pPr>
      <w:rPr>
        <w:rFonts w:ascii="Wingdings" w:hAnsi="Wingdings" w:hint="default"/>
      </w:rPr>
    </w:lvl>
    <w:lvl w:ilvl="1" w:tplc="DC1C9D72">
      <w:numFmt w:val="bullet"/>
      <w:lvlText w:val=""/>
      <w:lvlJc w:val="left"/>
      <w:pPr>
        <w:tabs>
          <w:tab w:val="num" w:pos="1440"/>
        </w:tabs>
        <w:ind w:left="1440" w:hanging="360"/>
      </w:pPr>
      <w:rPr>
        <w:rFonts w:ascii="Wingdings" w:hAnsi="Wingdings" w:hint="default"/>
      </w:rPr>
    </w:lvl>
    <w:lvl w:ilvl="2" w:tplc="AAE49F74" w:tentative="1">
      <w:start w:val="1"/>
      <w:numFmt w:val="bullet"/>
      <w:lvlText w:val=""/>
      <w:lvlJc w:val="left"/>
      <w:pPr>
        <w:tabs>
          <w:tab w:val="num" w:pos="2160"/>
        </w:tabs>
        <w:ind w:left="2160" w:hanging="360"/>
      </w:pPr>
      <w:rPr>
        <w:rFonts w:ascii="Wingdings" w:hAnsi="Wingdings" w:hint="default"/>
      </w:rPr>
    </w:lvl>
    <w:lvl w:ilvl="3" w:tplc="9182A1A8" w:tentative="1">
      <w:start w:val="1"/>
      <w:numFmt w:val="bullet"/>
      <w:lvlText w:val=""/>
      <w:lvlJc w:val="left"/>
      <w:pPr>
        <w:tabs>
          <w:tab w:val="num" w:pos="2880"/>
        </w:tabs>
        <w:ind w:left="2880" w:hanging="360"/>
      </w:pPr>
      <w:rPr>
        <w:rFonts w:ascii="Wingdings" w:hAnsi="Wingdings" w:hint="default"/>
      </w:rPr>
    </w:lvl>
    <w:lvl w:ilvl="4" w:tplc="59B4DAD2" w:tentative="1">
      <w:start w:val="1"/>
      <w:numFmt w:val="bullet"/>
      <w:lvlText w:val=""/>
      <w:lvlJc w:val="left"/>
      <w:pPr>
        <w:tabs>
          <w:tab w:val="num" w:pos="3600"/>
        </w:tabs>
        <w:ind w:left="3600" w:hanging="360"/>
      </w:pPr>
      <w:rPr>
        <w:rFonts w:ascii="Wingdings" w:hAnsi="Wingdings" w:hint="default"/>
      </w:rPr>
    </w:lvl>
    <w:lvl w:ilvl="5" w:tplc="5038CECC" w:tentative="1">
      <w:start w:val="1"/>
      <w:numFmt w:val="bullet"/>
      <w:lvlText w:val=""/>
      <w:lvlJc w:val="left"/>
      <w:pPr>
        <w:tabs>
          <w:tab w:val="num" w:pos="4320"/>
        </w:tabs>
        <w:ind w:left="4320" w:hanging="360"/>
      </w:pPr>
      <w:rPr>
        <w:rFonts w:ascii="Wingdings" w:hAnsi="Wingdings" w:hint="default"/>
      </w:rPr>
    </w:lvl>
    <w:lvl w:ilvl="6" w:tplc="1CAA25A8" w:tentative="1">
      <w:start w:val="1"/>
      <w:numFmt w:val="bullet"/>
      <w:lvlText w:val=""/>
      <w:lvlJc w:val="left"/>
      <w:pPr>
        <w:tabs>
          <w:tab w:val="num" w:pos="5040"/>
        </w:tabs>
        <w:ind w:left="5040" w:hanging="360"/>
      </w:pPr>
      <w:rPr>
        <w:rFonts w:ascii="Wingdings" w:hAnsi="Wingdings" w:hint="default"/>
      </w:rPr>
    </w:lvl>
    <w:lvl w:ilvl="7" w:tplc="16B0AFF4" w:tentative="1">
      <w:start w:val="1"/>
      <w:numFmt w:val="bullet"/>
      <w:lvlText w:val=""/>
      <w:lvlJc w:val="left"/>
      <w:pPr>
        <w:tabs>
          <w:tab w:val="num" w:pos="5760"/>
        </w:tabs>
        <w:ind w:left="5760" w:hanging="360"/>
      </w:pPr>
      <w:rPr>
        <w:rFonts w:ascii="Wingdings" w:hAnsi="Wingdings" w:hint="default"/>
      </w:rPr>
    </w:lvl>
    <w:lvl w:ilvl="8" w:tplc="9B64C6D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490881"/>
    <w:multiLevelType w:val="hybridMultilevel"/>
    <w:tmpl w:val="F15C0814"/>
    <w:lvl w:ilvl="0" w:tplc="35207966">
      <w:start w:val="1"/>
      <w:numFmt w:val="bullet"/>
      <w:lvlText w:val=""/>
      <w:lvlJc w:val="left"/>
      <w:pPr>
        <w:tabs>
          <w:tab w:val="num" w:pos="720"/>
        </w:tabs>
        <w:ind w:left="720" w:hanging="360"/>
      </w:pPr>
      <w:rPr>
        <w:rFonts w:ascii="Wingdings" w:hAnsi="Wingdings" w:hint="default"/>
      </w:rPr>
    </w:lvl>
    <w:lvl w:ilvl="1" w:tplc="DE1C61D2">
      <w:numFmt w:val="bullet"/>
      <w:lvlText w:val=""/>
      <w:lvlJc w:val="left"/>
      <w:pPr>
        <w:tabs>
          <w:tab w:val="num" w:pos="1440"/>
        </w:tabs>
        <w:ind w:left="1440" w:hanging="360"/>
      </w:pPr>
      <w:rPr>
        <w:rFonts w:ascii="Wingdings" w:hAnsi="Wingdings" w:hint="default"/>
      </w:rPr>
    </w:lvl>
    <w:lvl w:ilvl="2" w:tplc="4DF64440" w:tentative="1">
      <w:start w:val="1"/>
      <w:numFmt w:val="bullet"/>
      <w:lvlText w:val=""/>
      <w:lvlJc w:val="left"/>
      <w:pPr>
        <w:tabs>
          <w:tab w:val="num" w:pos="2160"/>
        </w:tabs>
        <w:ind w:left="2160" w:hanging="360"/>
      </w:pPr>
      <w:rPr>
        <w:rFonts w:ascii="Wingdings" w:hAnsi="Wingdings" w:hint="default"/>
      </w:rPr>
    </w:lvl>
    <w:lvl w:ilvl="3" w:tplc="A5CCF774" w:tentative="1">
      <w:start w:val="1"/>
      <w:numFmt w:val="bullet"/>
      <w:lvlText w:val=""/>
      <w:lvlJc w:val="left"/>
      <w:pPr>
        <w:tabs>
          <w:tab w:val="num" w:pos="2880"/>
        </w:tabs>
        <w:ind w:left="2880" w:hanging="360"/>
      </w:pPr>
      <w:rPr>
        <w:rFonts w:ascii="Wingdings" w:hAnsi="Wingdings" w:hint="default"/>
      </w:rPr>
    </w:lvl>
    <w:lvl w:ilvl="4" w:tplc="AEE04432" w:tentative="1">
      <w:start w:val="1"/>
      <w:numFmt w:val="bullet"/>
      <w:lvlText w:val=""/>
      <w:lvlJc w:val="left"/>
      <w:pPr>
        <w:tabs>
          <w:tab w:val="num" w:pos="3600"/>
        </w:tabs>
        <w:ind w:left="3600" w:hanging="360"/>
      </w:pPr>
      <w:rPr>
        <w:rFonts w:ascii="Wingdings" w:hAnsi="Wingdings" w:hint="default"/>
      </w:rPr>
    </w:lvl>
    <w:lvl w:ilvl="5" w:tplc="810E9368" w:tentative="1">
      <w:start w:val="1"/>
      <w:numFmt w:val="bullet"/>
      <w:lvlText w:val=""/>
      <w:lvlJc w:val="left"/>
      <w:pPr>
        <w:tabs>
          <w:tab w:val="num" w:pos="4320"/>
        </w:tabs>
        <w:ind w:left="4320" w:hanging="360"/>
      </w:pPr>
      <w:rPr>
        <w:rFonts w:ascii="Wingdings" w:hAnsi="Wingdings" w:hint="default"/>
      </w:rPr>
    </w:lvl>
    <w:lvl w:ilvl="6" w:tplc="991EA70A" w:tentative="1">
      <w:start w:val="1"/>
      <w:numFmt w:val="bullet"/>
      <w:lvlText w:val=""/>
      <w:lvlJc w:val="left"/>
      <w:pPr>
        <w:tabs>
          <w:tab w:val="num" w:pos="5040"/>
        </w:tabs>
        <w:ind w:left="5040" w:hanging="360"/>
      </w:pPr>
      <w:rPr>
        <w:rFonts w:ascii="Wingdings" w:hAnsi="Wingdings" w:hint="default"/>
      </w:rPr>
    </w:lvl>
    <w:lvl w:ilvl="7" w:tplc="D55842B0" w:tentative="1">
      <w:start w:val="1"/>
      <w:numFmt w:val="bullet"/>
      <w:lvlText w:val=""/>
      <w:lvlJc w:val="left"/>
      <w:pPr>
        <w:tabs>
          <w:tab w:val="num" w:pos="5760"/>
        </w:tabs>
        <w:ind w:left="5760" w:hanging="360"/>
      </w:pPr>
      <w:rPr>
        <w:rFonts w:ascii="Wingdings" w:hAnsi="Wingdings" w:hint="default"/>
      </w:rPr>
    </w:lvl>
    <w:lvl w:ilvl="8" w:tplc="C9A4266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B3D10"/>
    <w:multiLevelType w:val="hybridMultilevel"/>
    <w:tmpl w:val="B30AF8F6"/>
    <w:lvl w:ilvl="0" w:tplc="A75E575A">
      <w:start w:val="1"/>
      <w:numFmt w:val="bullet"/>
      <w:lvlText w:val=""/>
      <w:lvlJc w:val="left"/>
      <w:pPr>
        <w:tabs>
          <w:tab w:val="num" w:pos="720"/>
        </w:tabs>
        <w:ind w:left="720" w:hanging="360"/>
      </w:pPr>
      <w:rPr>
        <w:rFonts w:ascii="Wingdings" w:hAnsi="Wingdings" w:hint="default"/>
      </w:rPr>
    </w:lvl>
    <w:lvl w:ilvl="1" w:tplc="A55E842C">
      <w:numFmt w:val="bullet"/>
      <w:lvlText w:val=""/>
      <w:lvlJc w:val="left"/>
      <w:pPr>
        <w:tabs>
          <w:tab w:val="num" w:pos="1440"/>
        </w:tabs>
        <w:ind w:left="1440" w:hanging="360"/>
      </w:pPr>
      <w:rPr>
        <w:rFonts w:ascii="Wingdings" w:hAnsi="Wingdings" w:hint="default"/>
      </w:rPr>
    </w:lvl>
    <w:lvl w:ilvl="2" w:tplc="F89E5F46" w:tentative="1">
      <w:start w:val="1"/>
      <w:numFmt w:val="bullet"/>
      <w:lvlText w:val=""/>
      <w:lvlJc w:val="left"/>
      <w:pPr>
        <w:tabs>
          <w:tab w:val="num" w:pos="2160"/>
        </w:tabs>
        <w:ind w:left="2160" w:hanging="360"/>
      </w:pPr>
      <w:rPr>
        <w:rFonts w:ascii="Wingdings" w:hAnsi="Wingdings" w:hint="default"/>
      </w:rPr>
    </w:lvl>
    <w:lvl w:ilvl="3" w:tplc="86C6F944" w:tentative="1">
      <w:start w:val="1"/>
      <w:numFmt w:val="bullet"/>
      <w:lvlText w:val=""/>
      <w:lvlJc w:val="left"/>
      <w:pPr>
        <w:tabs>
          <w:tab w:val="num" w:pos="2880"/>
        </w:tabs>
        <w:ind w:left="2880" w:hanging="360"/>
      </w:pPr>
      <w:rPr>
        <w:rFonts w:ascii="Wingdings" w:hAnsi="Wingdings" w:hint="default"/>
      </w:rPr>
    </w:lvl>
    <w:lvl w:ilvl="4" w:tplc="3F5AC32C" w:tentative="1">
      <w:start w:val="1"/>
      <w:numFmt w:val="bullet"/>
      <w:lvlText w:val=""/>
      <w:lvlJc w:val="left"/>
      <w:pPr>
        <w:tabs>
          <w:tab w:val="num" w:pos="3600"/>
        </w:tabs>
        <w:ind w:left="3600" w:hanging="360"/>
      </w:pPr>
      <w:rPr>
        <w:rFonts w:ascii="Wingdings" w:hAnsi="Wingdings" w:hint="default"/>
      </w:rPr>
    </w:lvl>
    <w:lvl w:ilvl="5" w:tplc="15189720" w:tentative="1">
      <w:start w:val="1"/>
      <w:numFmt w:val="bullet"/>
      <w:lvlText w:val=""/>
      <w:lvlJc w:val="left"/>
      <w:pPr>
        <w:tabs>
          <w:tab w:val="num" w:pos="4320"/>
        </w:tabs>
        <w:ind w:left="4320" w:hanging="360"/>
      </w:pPr>
      <w:rPr>
        <w:rFonts w:ascii="Wingdings" w:hAnsi="Wingdings" w:hint="default"/>
      </w:rPr>
    </w:lvl>
    <w:lvl w:ilvl="6" w:tplc="16F05716" w:tentative="1">
      <w:start w:val="1"/>
      <w:numFmt w:val="bullet"/>
      <w:lvlText w:val=""/>
      <w:lvlJc w:val="left"/>
      <w:pPr>
        <w:tabs>
          <w:tab w:val="num" w:pos="5040"/>
        </w:tabs>
        <w:ind w:left="5040" w:hanging="360"/>
      </w:pPr>
      <w:rPr>
        <w:rFonts w:ascii="Wingdings" w:hAnsi="Wingdings" w:hint="default"/>
      </w:rPr>
    </w:lvl>
    <w:lvl w:ilvl="7" w:tplc="4C0028A0" w:tentative="1">
      <w:start w:val="1"/>
      <w:numFmt w:val="bullet"/>
      <w:lvlText w:val=""/>
      <w:lvlJc w:val="left"/>
      <w:pPr>
        <w:tabs>
          <w:tab w:val="num" w:pos="5760"/>
        </w:tabs>
        <w:ind w:left="5760" w:hanging="360"/>
      </w:pPr>
      <w:rPr>
        <w:rFonts w:ascii="Wingdings" w:hAnsi="Wingdings" w:hint="default"/>
      </w:rPr>
    </w:lvl>
    <w:lvl w:ilvl="8" w:tplc="FE746ED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8C6987"/>
    <w:multiLevelType w:val="hybridMultilevel"/>
    <w:tmpl w:val="7DFCA952"/>
    <w:lvl w:ilvl="0" w:tplc="46802DC6">
      <w:start w:val="1"/>
      <w:numFmt w:val="bullet"/>
      <w:lvlText w:val=""/>
      <w:lvlJc w:val="left"/>
      <w:pPr>
        <w:tabs>
          <w:tab w:val="num" w:pos="720"/>
        </w:tabs>
        <w:ind w:left="720" w:hanging="360"/>
      </w:pPr>
      <w:rPr>
        <w:rFonts w:ascii="Wingdings" w:hAnsi="Wingdings" w:hint="default"/>
      </w:rPr>
    </w:lvl>
    <w:lvl w:ilvl="1" w:tplc="4C66534C">
      <w:numFmt w:val="bullet"/>
      <w:lvlText w:val=""/>
      <w:lvlJc w:val="left"/>
      <w:pPr>
        <w:tabs>
          <w:tab w:val="num" w:pos="1440"/>
        </w:tabs>
        <w:ind w:left="1440" w:hanging="360"/>
      </w:pPr>
      <w:rPr>
        <w:rFonts w:ascii="Wingdings" w:hAnsi="Wingdings" w:hint="default"/>
      </w:rPr>
    </w:lvl>
    <w:lvl w:ilvl="2" w:tplc="E42C1062">
      <w:numFmt w:val="bullet"/>
      <w:lvlText w:val=""/>
      <w:lvlJc w:val="left"/>
      <w:pPr>
        <w:tabs>
          <w:tab w:val="num" w:pos="2160"/>
        </w:tabs>
        <w:ind w:left="2160" w:hanging="360"/>
      </w:pPr>
      <w:rPr>
        <w:rFonts w:ascii="Wingdings" w:hAnsi="Wingdings" w:hint="default"/>
      </w:rPr>
    </w:lvl>
    <w:lvl w:ilvl="3" w:tplc="E2E04A8E" w:tentative="1">
      <w:start w:val="1"/>
      <w:numFmt w:val="bullet"/>
      <w:lvlText w:val=""/>
      <w:lvlJc w:val="left"/>
      <w:pPr>
        <w:tabs>
          <w:tab w:val="num" w:pos="2880"/>
        </w:tabs>
        <w:ind w:left="2880" w:hanging="360"/>
      </w:pPr>
      <w:rPr>
        <w:rFonts w:ascii="Wingdings" w:hAnsi="Wingdings" w:hint="default"/>
      </w:rPr>
    </w:lvl>
    <w:lvl w:ilvl="4" w:tplc="AFC82576" w:tentative="1">
      <w:start w:val="1"/>
      <w:numFmt w:val="bullet"/>
      <w:lvlText w:val=""/>
      <w:lvlJc w:val="left"/>
      <w:pPr>
        <w:tabs>
          <w:tab w:val="num" w:pos="3600"/>
        </w:tabs>
        <w:ind w:left="3600" w:hanging="360"/>
      </w:pPr>
      <w:rPr>
        <w:rFonts w:ascii="Wingdings" w:hAnsi="Wingdings" w:hint="default"/>
      </w:rPr>
    </w:lvl>
    <w:lvl w:ilvl="5" w:tplc="79B6D386" w:tentative="1">
      <w:start w:val="1"/>
      <w:numFmt w:val="bullet"/>
      <w:lvlText w:val=""/>
      <w:lvlJc w:val="left"/>
      <w:pPr>
        <w:tabs>
          <w:tab w:val="num" w:pos="4320"/>
        </w:tabs>
        <w:ind w:left="4320" w:hanging="360"/>
      </w:pPr>
      <w:rPr>
        <w:rFonts w:ascii="Wingdings" w:hAnsi="Wingdings" w:hint="default"/>
      </w:rPr>
    </w:lvl>
    <w:lvl w:ilvl="6" w:tplc="75F23996" w:tentative="1">
      <w:start w:val="1"/>
      <w:numFmt w:val="bullet"/>
      <w:lvlText w:val=""/>
      <w:lvlJc w:val="left"/>
      <w:pPr>
        <w:tabs>
          <w:tab w:val="num" w:pos="5040"/>
        </w:tabs>
        <w:ind w:left="5040" w:hanging="360"/>
      </w:pPr>
      <w:rPr>
        <w:rFonts w:ascii="Wingdings" w:hAnsi="Wingdings" w:hint="default"/>
      </w:rPr>
    </w:lvl>
    <w:lvl w:ilvl="7" w:tplc="B590FA10" w:tentative="1">
      <w:start w:val="1"/>
      <w:numFmt w:val="bullet"/>
      <w:lvlText w:val=""/>
      <w:lvlJc w:val="left"/>
      <w:pPr>
        <w:tabs>
          <w:tab w:val="num" w:pos="5760"/>
        </w:tabs>
        <w:ind w:left="5760" w:hanging="360"/>
      </w:pPr>
      <w:rPr>
        <w:rFonts w:ascii="Wingdings" w:hAnsi="Wingdings" w:hint="default"/>
      </w:rPr>
    </w:lvl>
    <w:lvl w:ilvl="8" w:tplc="C132384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B04D7C"/>
    <w:multiLevelType w:val="hybridMultilevel"/>
    <w:tmpl w:val="ABBCE6DA"/>
    <w:lvl w:ilvl="0" w:tplc="CB389E16">
      <w:start w:val="1"/>
      <w:numFmt w:val="bullet"/>
      <w:lvlText w:val=""/>
      <w:lvlJc w:val="left"/>
      <w:pPr>
        <w:tabs>
          <w:tab w:val="num" w:pos="720"/>
        </w:tabs>
        <w:ind w:left="720" w:hanging="360"/>
      </w:pPr>
      <w:rPr>
        <w:rFonts w:ascii="Wingdings" w:hAnsi="Wingdings" w:hint="default"/>
      </w:rPr>
    </w:lvl>
    <w:lvl w:ilvl="1" w:tplc="489CEC8E">
      <w:numFmt w:val="bullet"/>
      <w:lvlText w:val=""/>
      <w:lvlJc w:val="left"/>
      <w:pPr>
        <w:tabs>
          <w:tab w:val="num" w:pos="1440"/>
        </w:tabs>
        <w:ind w:left="1440" w:hanging="360"/>
      </w:pPr>
      <w:rPr>
        <w:rFonts w:ascii="Wingdings" w:hAnsi="Wingdings" w:hint="default"/>
      </w:rPr>
    </w:lvl>
    <w:lvl w:ilvl="2" w:tplc="874E40C6" w:tentative="1">
      <w:start w:val="1"/>
      <w:numFmt w:val="bullet"/>
      <w:lvlText w:val=""/>
      <w:lvlJc w:val="left"/>
      <w:pPr>
        <w:tabs>
          <w:tab w:val="num" w:pos="2160"/>
        </w:tabs>
        <w:ind w:left="2160" w:hanging="360"/>
      </w:pPr>
      <w:rPr>
        <w:rFonts w:ascii="Wingdings" w:hAnsi="Wingdings" w:hint="default"/>
      </w:rPr>
    </w:lvl>
    <w:lvl w:ilvl="3" w:tplc="7D56D4EA" w:tentative="1">
      <w:start w:val="1"/>
      <w:numFmt w:val="bullet"/>
      <w:lvlText w:val=""/>
      <w:lvlJc w:val="left"/>
      <w:pPr>
        <w:tabs>
          <w:tab w:val="num" w:pos="2880"/>
        </w:tabs>
        <w:ind w:left="2880" w:hanging="360"/>
      </w:pPr>
      <w:rPr>
        <w:rFonts w:ascii="Wingdings" w:hAnsi="Wingdings" w:hint="default"/>
      </w:rPr>
    </w:lvl>
    <w:lvl w:ilvl="4" w:tplc="CB74C508" w:tentative="1">
      <w:start w:val="1"/>
      <w:numFmt w:val="bullet"/>
      <w:lvlText w:val=""/>
      <w:lvlJc w:val="left"/>
      <w:pPr>
        <w:tabs>
          <w:tab w:val="num" w:pos="3600"/>
        </w:tabs>
        <w:ind w:left="3600" w:hanging="360"/>
      </w:pPr>
      <w:rPr>
        <w:rFonts w:ascii="Wingdings" w:hAnsi="Wingdings" w:hint="default"/>
      </w:rPr>
    </w:lvl>
    <w:lvl w:ilvl="5" w:tplc="3C842676" w:tentative="1">
      <w:start w:val="1"/>
      <w:numFmt w:val="bullet"/>
      <w:lvlText w:val=""/>
      <w:lvlJc w:val="left"/>
      <w:pPr>
        <w:tabs>
          <w:tab w:val="num" w:pos="4320"/>
        </w:tabs>
        <w:ind w:left="4320" w:hanging="360"/>
      </w:pPr>
      <w:rPr>
        <w:rFonts w:ascii="Wingdings" w:hAnsi="Wingdings" w:hint="default"/>
      </w:rPr>
    </w:lvl>
    <w:lvl w:ilvl="6" w:tplc="C6FC4E70" w:tentative="1">
      <w:start w:val="1"/>
      <w:numFmt w:val="bullet"/>
      <w:lvlText w:val=""/>
      <w:lvlJc w:val="left"/>
      <w:pPr>
        <w:tabs>
          <w:tab w:val="num" w:pos="5040"/>
        </w:tabs>
        <w:ind w:left="5040" w:hanging="360"/>
      </w:pPr>
      <w:rPr>
        <w:rFonts w:ascii="Wingdings" w:hAnsi="Wingdings" w:hint="default"/>
      </w:rPr>
    </w:lvl>
    <w:lvl w:ilvl="7" w:tplc="AEF6C91E" w:tentative="1">
      <w:start w:val="1"/>
      <w:numFmt w:val="bullet"/>
      <w:lvlText w:val=""/>
      <w:lvlJc w:val="left"/>
      <w:pPr>
        <w:tabs>
          <w:tab w:val="num" w:pos="5760"/>
        </w:tabs>
        <w:ind w:left="5760" w:hanging="360"/>
      </w:pPr>
      <w:rPr>
        <w:rFonts w:ascii="Wingdings" w:hAnsi="Wingdings" w:hint="default"/>
      </w:rPr>
    </w:lvl>
    <w:lvl w:ilvl="8" w:tplc="01382EE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D83B43"/>
    <w:multiLevelType w:val="hybridMultilevel"/>
    <w:tmpl w:val="2A72AC06"/>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387C193A"/>
    <w:multiLevelType w:val="hybridMultilevel"/>
    <w:tmpl w:val="01AEE550"/>
    <w:lvl w:ilvl="0" w:tplc="CCC43460">
      <w:start w:val="1"/>
      <w:numFmt w:val="bullet"/>
      <w:lvlText w:val=""/>
      <w:lvlJc w:val="left"/>
      <w:pPr>
        <w:tabs>
          <w:tab w:val="num" w:pos="720"/>
        </w:tabs>
        <w:ind w:left="720" w:hanging="360"/>
      </w:pPr>
      <w:rPr>
        <w:rFonts w:ascii="Wingdings" w:hAnsi="Wingdings" w:hint="default"/>
      </w:rPr>
    </w:lvl>
    <w:lvl w:ilvl="1" w:tplc="9878C75A">
      <w:numFmt w:val="bullet"/>
      <w:lvlText w:val=""/>
      <w:lvlJc w:val="left"/>
      <w:pPr>
        <w:tabs>
          <w:tab w:val="num" w:pos="1440"/>
        </w:tabs>
        <w:ind w:left="1440" w:hanging="360"/>
      </w:pPr>
      <w:rPr>
        <w:rFonts w:ascii="Wingdings" w:hAnsi="Wingdings" w:hint="default"/>
      </w:rPr>
    </w:lvl>
    <w:lvl w:ilvl="2" w:tplc="78CEDC06" w:tentative="1">
      <w:start w:val="1"/>
      <w:numFmt w:val="bullet"/>
      <w:lvlText w:val=""/>
      <w:lvlJc w:val="left"/>
      <w:pPr>
        <w:tabs>
          <w:tab w:val="num" w:pos="2160"/>
        </w:tabs>
        <w:ind w:left="2160" w:hanging="360"/>
      </w:pPr>
      <w:rPr>
        <w:rFonts w:ascii="Wingdings" w:hAnsi="Wingdings" w:hint="default"/>
      </w:rPr>
    </w:lvl>
    <w:lvl w:ilvl="3" w:tplc="72525592" w:tentative="1">
      <w:start w:val="1"/>
      <w:numFmt w:val="bullet"/>
      <w:lvlText w:val=""/>
      <w:lvlJc w:val="left"/>
      <w:pPr>
        <w:tabs>
          <w:tab w:val="num" w:pos="2880"/>
        </w:tabs>
        <w:ind w:left="2880" w:hanging="360"/>
      </w:pPr>
      <w:rPr>
        <w:rFonts w:ascii="Wingdings" w:hAnsi="Wingdings" w:hint="default"/>
      </w:rPr>
    </w:lvl>
    <w:lvl w:ilvl="4" w:tplc="288E360A" w:tentative="1">
      <w:start w:val="1"/>
      <w:numFmt w:val="bullet"/>
      <w:lvlText w:val=""/>
      <w:lvlJc w:val="left"/>
      <w:pPr>
        <w:tabs>
          <w:tab w:val="num" w:pos="3600"/>
        </w:tabs>
        <w:ind w:left="3600" w:hanging="360"/>
      </w:pPr>
      <w:rPr>
        <w:rFonts w:ascii="Wingdings" w:hAnsi="Wingdings" w:hint="default"/>
      </w:rPr>
    </w:lvl>
    <w:lvl w:ilvl="5" w:tplc="8626BF9C" w:tentative="1">
      <w:start w:val="1"/>
      <w:numFmt w:val="bullet"/>
      <w:lvlText w:val=""/>
      <w:lvlJc w:val="left"/>
      <w:pPr>
        <w:tabs>
          <w:tab w:val="num" w:pos="4320"/>
        </w:tabs>
        <w:ind w:left="4320" w:hanging="360"/>
      </w:pPr>
      <w:rPr>
        <w:rFonts w:ascii="Wingdings" w:hAnsi="Wingdings" w:hint="default"/>
      </w:rPr>
    </w:lvl>
    <w:lvl w:ilvl="6" w:tplc="7C543D56" w:tentative="1">
      <w:start w:val="1"/>
      <w:numFmt w:val="bullet"/>
      <w:lvlText w:val=""/>
      <w:lvlJc w:val="left"/>
      <w:pPr>
        <w:tabs>
          <w:tab w:val="num" w:pos="5040"/>
        </w:tabs>
        <w:ind w:left="5040" w:hanging="360"/>
      </w:pPr>
      <w:rPr>
        <w:rFonts w:ascii="Wingdings" w:hAnsi="Wingdings" w:hint="default"/>
      </w:rPr>
    </w:lvl>
    <w:lvl w:ilvl="7" w:tplc="84A6712C" w:tentative="1">
      <w:start w:val="1"/>
      <w:numFmt w:val="bullet"/>
      <w:lvlText w:val=""/>
      <w:lvlJc w:val="left"/>
      <w:pPr>
        <w:tabs>
          <w:tab w:val="num" w:pos="5760"/>
        </w:tabs>
        <w:ind w:left="5760" w:hanging="360"/>
      </w:pPr>
      <w:rPr>
        <w:rFonts w:ascii="Wingdings" w:hAnsi="Wingdings" w:hint="default"/>
      </w:rPr>
    </w:lvl>
    <w:lvl w:ilvl="8" w:tplc="339AEE2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F43373"/>
    <w:multiLevelType w:val="hybridMultilevel"/>
    <w:tmpl w:val="FE2EB7BA"/>
    <w:lvl w:ilvl="0" w:tplc="F4F88D12">
      <w:start w:val="1"/>
      <w:numFmt w:val="bullet"/>
      <w:lvlText w:val=""/>
      <w:lvlJc w:val="left"/>
      <w:pPr>
        <w:tabs>
          <w:tab w:val="num" w:pos="720"/>
        </w:tabs>
        <w:ind w:left="720" w:hanging="360"/>
      </w:pPr>
      <w:rPr>
        <w:rFonts w:ascii="Wingdings" w:hAnsi="Wingdings" w:hint="default"/>
      </w:rPr>
    </w:lvl>
    <w:lvl w:ilvl="1" w:tplc="7E26E518" w:tentative="1">
      <w:start w:val="1"/>
      <w:numFmt w:val="bullet"/>
      <w:lvlText w:val=""/>
      <w:lvlJc w:val="left"/>
      <w:pPr>
        <w:tabs>
          <w:tab w:val="num" w:pos="1440"/>
        </w:tabs>
        <w:ind w:left="1440" w:hanging="360"/>
      </w:pPr>
      <w:rPr>
        <w:rFonts w:ascii="Wingdings" w:hAnsi="Wingdings" w:hint="default"/>
      </w:rPr>
    </w:lvl>
    <w:lvl w:ilvl="2" w:tplc="68365F42" w:tentative="1">
      <w:start w:val="1"/>
      <w:numFmt w:val="bullet"/>
      <w:lvlText w:val=""/>
      <w:lvlJc w:val="left"/>
      <w:pPr>
        <w:tabs>
          <w:tab w:val="num" w:pos="2160"/>
        </w:tabs>
        <w:ind w:left="2160" w:hanging="360"/>
      </w:pPr>
      <w:rPr>
        <w:rFonts w:ascii="Wingdings" w:hAnsi="Wingdings" w:hint="default"/>
      </w:rPr>
    </w:lvl>
    <w:lvl w:ilvl="3" w:tplc="C0527B6E" w:tentative="1">
      <w:start w:val="1"/>
      <w:numFmt w:val="bullet"/>
      <w:lvlText w:val=""/>
      <w:lvlJc w:val="left"/>
      <w:pPr>
        <w:tabs>
          <w:tab w:val="num" w:pos="2880"/>
        </w:tabs>
        <w:ind w:left="2880" w:hanging="360"/>
      </w:pPr>
      <w:rPr>
        <w:rFonts w:ascii="Wingdings" w:hAnsi="Wingdings" w:hint="default"/>
      </w:rPr>
    </w:lvl>
    <w:lvl w:ilvl="4" w:tplc="9580DBBE" w:tentative="1">
      <w:start w:val="1"/>
      <w:numFmt w:val="bullet"/>
      <w:lvlText w:val=""/>
      <w:lvlJc w:val="left"/>
      <w:pPr>
        <w:tabs>
          <w:tab w:val="num" w:pos="3600"/>
        </w:tabs>
        <w:ind w:left="3600" w:hanging="360"/>
      </w:pPr>
      <w:rPr>
        <w:rFonts w:ascii="Wingdings" w:hAnsi="Wingdings" w:hint="default"/>
      </w:rPr>
    </w:lvl>
    <w:lvl w:ilvl="5" w:tplc="84A8C680" w:tentative="1">
      <w:start w:val="1"/>
      <w:numFmt w:val="bullet"/>
      <w:lvlText w:val=""/>
      <w:lvlJc w:val="left"/>
      <w:pPr>
        <w:tabs>
          <w:tab w:val="num" w:pos="4320"/>
        </w:tabs>
        <w:ind w:left="4320" w:hanging="360"/>
      </w:pPr>
      <w:rPr>
        <w:rFonts w:ascii="Wingdings" w:hAnsi="Wingdings" w:hint="default"/>
      </w:rPr>
    </w:lvl>
    <w:lvl w:ilvl="6" w:tplc="D4C415B2" w:tentative="1">
      <w:start w:val="1"/>
      <w:numFmt w:val="bullet"/>
      <w:lvlText w:val=""/>
      <w:lvlJc w:val="left"/>
      <w:pPr>
        <w:tabs>
          <w:tab w:val="num" w:pos="5040"/>
        </w:tabs>
        <w:ind w:left="5040" w:hanging="360"/>
      </w:pPr>
      <w:rPr>
        <w:rFonts w:ascii="Wingdings" w:hAnsi="Wingdings" w:hint="default"/>
      </w:rPr>
    </w:lvl>
    <w:lvl w:ilvl="7" w:tplc="B4384946" w:tentative="1">
      <w:start w:val="1"/>
      <w:numFmt w:val="bullet"/>
      <w:lvlText w:val=""/>
      <w:lvlJc w:val="left"/>
      <w:pPr>
        <w:tabs>
          <w:tab w:val="num" w:pos="5760"/>
        </w:tabs>
        <w:ind w:left="5760" w:hanging="360"/>
      </w:pPr>
      <w:rPr>
        <w:rFonts w:ascii="Wingdings" w:hAnsi="Wingdings" w:hint="default"/>
      </w:rPr>
    </w:lvl>
    <w:lvl w:ilvl="8" w:tplc="6CD0058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EE81E6F"/>
    <w:multiLevelType w:val="hybridMultilevel"/>
    <w:tmpl w:val="6AB66432"/>
    <w:lvl w:ilvl="0" w:tplc="469651EA">
      <w:start w:val="1"/>
      <w:numFmt w:val="bullet"/>
      <w:lvlText w:val=""/>
      <w:lvlJc w:val="left"/>
      <w:pPr>
        <w:tabs>
          <w:tab w:val="num" w:pos="720"/>
        </w:tabs>
        <w:ind w:left="720" w:hanging="360"/>
      </w:pPr>
      <w:rPr>
        <w:rFonts w:ascii="Wingdings" w:hAnsi="Wingdings" w:hint="default"/>
      </w:rPr>
    </w:lvl>
    <w:lvl w:ilvl="1" w:tplc="0FB011D2">
      <w:numFmt w:val="bullet"/>
      <w:lvlText w:val=""/>
      <w:lvlJc w:val="left"/>
      <w:pPr>
        <w:tabs>
          <w:tab w:val="num" w:pos="1440"/>
        </w:tabs>
        <w:ind w:left="1440" w:hanging="360"/>
      </w:pPr>
      <w:rPr>
        <w:rFonts w:ascii="Wingdings" w:hAnsi="Wingdings" w:hint="default"/>
      </w:rPr>
    </w:lvl>
    <w:lvl w:ilvl="2" w:tplc="2BCCC038" w:tentative="1">
      <w:start w:val="1"/>
      <w:numFmt w:val="bullet"/>
      <w:lvlText w:val=""/>
      <w:lvlJc w:val="left"/>
      <w:pPr>
        <w:tabs>
          <w:tab w:val="num" w:pos="2160"/>
        </w:tabs>
        <w:ind w:left="2160" w:hanging="360"/>
      </w:pPr>
      <w:rPr>
        <w:rFonts w:ascii="Wingdings" w:hAnsi="Wingdings" w:hint="default"/>
      </w:rPr>
    </w:lvl>
    <w:lvl w:ilvl="3" w:tplc="B3F2F100" w:tentative="1">
      <w:start w:val="1"/>
      <w:numFmt w:val="bullet"/>
      <w:lvlText w:val=""/>
      <w:lvlJc w:val="left"/>
      <w:pPr>
        <w:tabs>
          <w:tab w:val="num" w:pos="2880"/>
        </w:tabs>
        <w:ind w:left="2880" w:hanging="360"/>
      </w:pPr>
      <w:rPr>
        <w:rFonts w:ascii="Wingdings" w:hAnsi="Wingdings" w:hint="default"/>
      </w:rPr>
    </w:lvl>
    <w:lvl w:ilvl="4" w:tplc="2A00B21C" w:tentative="1">
      <w:start w:val="1"/>
      <w:numFmt w:val="bullet"/>
      <w:lvlText w:val=""/>
      <w:lvlJc w:val="left"/>
      <w:pPr>
        <w:tabs>
          <w:tab w:val="num" w:pos="3600"/>
        </w:tabs>
        <w:ind w:left="3600" w:hanging="360"/>
      </w:pPr>
      <w:rPr>
        <w:rFonts w:ascii="Wingdings" w:hAnsi="Wingdings" w:hint="default"/>
      </w:rPr>
    </w:lvl>
    <w:lvl w:ilvl="5" w:tplc="702A569A" w:tentative="1">
      <w:start w:val="1"/>
      <w:numFmt w:val="bullet"/>
      <w:lvlText w:val=""/>
      <w:lvlJc w:val="left"/>
      <w:pPr>
        <w:tabs>
          <w:tab w:val="num" w:pos="4320"/>
        </w:tabs>
        <w:ind w:left="4320" w:hanging="360"/>
      </w:pPr>
      <w:rPr>
        <w:rFonts w:ascii="Wingdings" w:hAnsi="Wingdings" w:hint="default"/>
      </w:rPr>
    </w:lvl>
    <w:lvl w:ilvl="6" w:tplc="CC30F764" w:tentative="1">
      <w:start w:val="1"/>
      <w:numFmt w:val="bullet"/>
      <w:lvlText w:val=""/>
      <w:lvlJc w:val="left"/>
      <w:pPr>
        <w:tabs>
          <w:tab w:val="num" w:pos="5040"/>
        </w:tabs>
        <w:ind w:left="5040" w:hanging="360"/>
      </w:pPr>
      <w:rPr>
        <w:rFonts w:ascii="Wingdings" w:hAnsi="Wingdings" w:hint="default"/>
      </w:rPr>
    </w:lvl>
    <w:lvl w:ilvl="7" w:tplc="73B8CDE0" w:tentative="1">
      <w:start w:val="1"/>
      <w:numFmt w:val="bullet"/>
      <w:lvlText w:val=""/>
      <w:lvlJc w:val="left"/>
      <w:pPr>
        <w:tabs>
          <w:tab w:val="num" w:pos="5760"/>
        </w:tabs>
        <w:ind w:left="5760" w:hanging="360"/>
      </w:pPr>
      <w:rPr>
        <w:rFonts w:ascii="Wingdings" w:hAnsi="Wingdings" w:hint="default"/>
      </w:rPr>
    </w:lvl>
    <w:lvl w:ilvl="8" w:tplc="C3CAAE1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03271A"/>
    <w:multiLevelType w:val="hybridMultilevel"/>
    <w:tmpl w:val="70F61BA8"/>
    <w:lvl w:ilvl="0" w:tplc="52666DBC">
      <w:start w:val="1"/>
      <w:numFmt w:val="bullet"/>
      <w:lvlText w:val=""/>
      <w:lvlJc w:val="left"/>
      <w:pPr>
        <w:tabs>
          <w:tab w:val="num" w:pos="720"/>
        </w:tabs>
        <w:ind w:left="720" w:hanging="360"/>
      </w:pPr>
      <w:rPr>
        <w:rFonts w:ascii="Wingdings" w:hAnsi="Wingdings" w:hint="default"/>
      </w:rPr>
    </w:lvl>
    <w:lvl w:ilvl="1" w:tplc="55DE9C64">
      <w:numFmt w:val="bullet"/>
      <w:lvlText w:val=""/>
      <w:lvlJc w:val="left"/>
      <w:pPr>
        <w:tabs>
          <w:tab w:val="num" w:pos="1440"/>
        </w:tabs>
        <w:ind w:left="1440" w:hanging="360"/>
      </w:pPr>
      <w:rPr>
        <w:rFonts w:ascii="Wingdings" w:hAnsi="Wingdings" w:hint="default"/>
      </w:rPr>
    </w:lvl>
    <w:lvl w:ilvl="2" w:tplc="0EFC49FA" w:tentative="1">
      <w:start w:val="1"/>
      <w:numFmt w:val="bullet"/>
      <w:lvlText w:val=""/>
      <w:lvlJc w:val="left"/>
      <w:pPr>
        <w:tabs>
          <w:tab w:val="num" w:pos="2160"/>
        </w:tabs>
        <w:ind w:left="2160" w:hanging="360"/>
      </w:pPr>
      <w:rPr>
        <w:rFonts w:ascii="Wingdings" w:hAnsi="Wingdings" w:hint="default"/>
      </w:rPr>
    </w:lvl>
    <w:lvl w:ilvl="3" w:tplc="57801B54" w:tentative="1">
      <w:start w:val="1"/>
      <w:numFmt w:val="bullet"/>
      <w:lvlText w:val=""/>
      <w:lvlJc w:val="left"/>
      <w:pPr>
        <w:tabs>
          <w:tab w:val="num" w:pos="2880"/>
        </w:tabs>
        <w:ind w:left="2880" w:hanging="360"/>
      </w:pPr>
      <w:rPr>
        <w:rFonts w:ascii="Wingdings" w:hAnsi="Wingdings" w:hint="default"/>
      </w:rPr>
    </w:lvl>
    <w:lvl w:ilvl="4" w:tplc="E49E0726" w:tentative="1">
      <w:start w:val="1"/>
      <w:numFmt w:val="bullet"/>
      <w:lvlText w:val=""/>
      <w:lvlJc w:val="left"/>
      <w:pPr>
        <w:tabs>
          <w:tab w:val="num" w:pos="3600"/>
        </w:tabs>
        <w:ind w:left="3600" w:hanging="360"/>
      </w:pPr>
      <w:rPr>
        <w:rFonts w:ascii="Wingdings" w:hAnsi="Wingdings" w:hint="default"/>
      </w:rPr>
    </w:lvl>
    <w:lvl w:ilvl="5" w:tplc="B5B68712" w:tentative="1">
      <w:start w:val="1"/>
      <w:numFmt w:val="bullet"/>
      <w:lvlText w:val=""/>
      <w:lvlJc w:val="left"/>
      <w:pPr>
        <w:tabs>
          <w:tab w:val="num" w:pos="4320"/>
        </w:tabs>
        <w:ind w:left="4320" w:hanging="360"/>
      </w:pPr>
      <w:rPr>
        <w:rFonts w:ascii="Wingdings" w:hAnsi="Wingdings" w:hint="default"/>
      </w:rPr>
    </w:lvl>
    <w:lvl w:ilvl="6" w:tplc="64105968" w:tentative="1">
      <w:start w:val="1"/>
      <w:numFmt w:val="bullet"/>
      <w:lvlText w:val=""/>
      <w:lvlJc w:val="left"/>
      <w:pPr>
        <w:tabs>
          <w:tab w:val="num" w:pos="5040"/>
        </w:tabs>
        <w:ind w:left="5040" w:hanging="360"/>
      </w:pPr>
      <w:rPr>
        <w:rFonts w:ascii="Wingdings" w:hAnsi="Wingdings" w:hint="default"/>
      </w:rPr>
    </w:lvl>
    <w:lvl w:ilvl="7" w:tplc="40E28650" w:tentative="1">
      <w:start w:val="1"/>
      <w:numFmt w:val="bullet"/>
      <w:lvlText w:val=""/>
      <w:lvlJc w:val="left"/>
      <w:pPr>
        <w:tabs>
          <w:tab w:val="num" w:pos="5760"/>
        </w:tabs>
        <w:ind w:left="5760" w:hanging="360"/>
      </w:pPr>
      <w:rPr>
        <w:rFonts w:ascii="Wingdings" w:hAnsi="Wingdings" w:hint="default"/>
      </w:rPr>
    </w:lvl>
    <w:lvl w:ilvl="8" w:tplc="1F36A85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802336"/>
    <w:multiLevelType w:val="hybridMultilevel"/>
    <w:tmpl w:val="21F63FE6"/>
    <w:lvl w:ilvl="0" w:tplc="473E667C">
      <w:numFmt w:val="bullet"/>
      <w:lvlText w:val="-"/>
      <w:lvlJc w:val="left"/>
      <w:pPr>
        <w:ind w:left="720" w:hanging="360"/>
      </w:pPr>
      <w:rPr>
        <w:rFonts w:ascii="Times New Roman" w:eastAsiaTheme="minorHAnsi" w:hAnsi="Times New Roman" w:cs="Times New Roman" w:hint="default"/>
      </w:rPr>
    </w:lvl>
    <w:lvl w:ilvl="1" w:tplc="42FC4F20">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0FC2296"/>
    <w:multiLevelType w:val="hybridMultilevel"/>
    <w:tmpl w:val="2F8EE95C"/>
    <w:lvl w:ilvl="0" w:tplc="2086F666">
      <w:start w:val="1"/>
      <w:numFmt w:val="bullet"/>
      <w:lvlText w:val=""/>
      <w:lvlJc w:val="left"/>
      <w:pPr>
        <w:tabs>
          <w:tab w:val="num" w:pos="720"/>
        </w:tabs>
        <w:ind w:left="720" w:hanging="360"/>
      </w:pPr>
      <w:rPr>
        <w:rFonts w:ascii="Wingdings" w:hAnsi="Wingdings" w:hint="default"/>
      </w:rPr>
    </w:lvl>
    <w:lvl w:ilvl="1" w:tplc="6B645342">
      <w:numFmt w:val="bullet"/>
      <w:lvlText w:val=""/>
      <w:lvlJc w:val="left"/>
      <w:pPr>
        <w:tabs>
          <w:tab w:val="num" w:pos="1440"/>
        </w:tabs>
        <w:ind w:left="1440" w:hanging="360"/>
      </w:pPr>
      <w:rPr>
        <w:rFonts w:ascii="Wingdings" w:hAnsi="Wingdings" w:hint="default"/>
      </w:rPr>
    </w:lvl>
    <w:lvl w:ilvl="2" w:tplc="A3CC3180" w:tentative="1">
      <w:start w:val="1"/>
      <w:numFmt w:val="bullet"/>
      <w:lvlText w:val=""/>
      <w:lvlJc w:val="left"/>
      <w:pPr>
        <w:tabs>
          <w:tab w:val="num" w:pos="2160"/>
        </w:tabs>
        <w:ind w:left="2160" w:hanging="360"/>
      </w:pPr>
      <w:rPr>
        <w:rFonts w:ascii="Wingdings" w:hAnsi="Wingdings" w:hint="default"/>
      </w:rPr>
    </w:lvl>
    <w:lvl w:ilvl="3" w:tplc="78EC7A96" w:tentative="1">
      <w:start w:val="1"/>
      <w:numFmt w:val="bullet"/>
      <w:lvlText w:val=""/>
      <w:lvlJc w:val="left"/>
      <w:pPr>
        <w:tabs>
          <w:tab w:val="num" w:pos="2880"/>
        </w:tabs>
        <w:ind w:left="2880" w:hanging="360"/>
      </w:pPr>
      <w:rPr>
        <w:rFonts w:ascii="Wingdings" w:hAnsi="Wingdings" w:hint="default"/>
      </w:rPr>
    </w:lvl>
    <w:lvl w:ilvl="4" w:tplc="575E1AE2" w:tentative="1">
      <w:start w:val="1"/>
      <w:numFmt w:val="bullet"/>
      <w:lvlText w:val=""/>
      <w:lvlJc w:val="left"/>
      <w:pPr>
        <w:tabs>
          <w:tab w:val="num" w:pos="3600"/>
        </w:tabs>
        <w:ind w:left="3600" w:hanging="360"/>
      </w:pPr>
      <w:rPr>
        <w:rFonts w:ascii="Wingdings" w:hAnsi="Wingdings" w:hint="default"/>
      </w:rPr>
    </w:lvl>
    <w:lvl w:ilvl="5" w:tplc="9D4E2836" w:tentative="1">
      <w:start w:val="1"/>
      <w:numFmt w:val="bullet"/>
      <w:lvlText w:val=""/>
      <w:lvlJc w:val="left"/>
      <w:pPr>
        <w:tabs>
          <w:tab w:val="num" w:pos="4320"/>
        </w:tabs>
        <w:ind w:left="4320" w:hanging="360"/>
      </w:pPr>
      <w:rPr>
        <w:rFonts w:ascii="Wingdings" w:hAnsi="Wingdings" w:hint="default"/>
      </w:rPr>
    </w:lvl>
    <w:lvl w:ilvl="6" w:tplc="1E063652" w:tentative="1">
      <w:start w:val="1"/>
      <w:numFmt w:val="bullet"/>
      <w:lvlText w:val=""/>
      <w:lvlJc w:val="left"/>
      <w:pPr>
        <w:tabs>
          <w:tab w:val="num" w:pos="5040"/>
        </w:tabs>
        <w:ind w:left="5040" w:hanging="360"/>
      </w:pPr>
      <w:rPr>
        <w:rFonts w:ascii="Wingdings" w:hAnsi="Wingdings" w:hint="default"/>
      </w:rPr>
    </w:lvl>
    <w:lvl w:ilvl="7" w:tplc="42C05048" w:tentative="1">
      <w:start w:val="1"/>
      <w:numFmt w:val="bullet"/>
      <w:lvlText w:val=""/>
      <w:lvlJc w:val="left"/>
      <w:pPr>
        <w:tabs>
          <w:tab w:val="num" w:pos="5760"/>
        </w:tabs>
        <w:ind w:left="5760" w:hanging="360"/>
      </w:pPr>
      <w:rPr>
        <w:rFonts w:ascii="Wingdings" w:hAnsi="Wingdings" w:hint="default"/>
      </w:rPr>
    </w:lvl>
    <w:lvl w:ilvl="8" w:tplc="6CE6409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303B4A"/>
    <w:multiLevelType w:val="hybridMultilevel"/>
    <w:tmpl w:val="76F869A6"/>
    <w:lvl w:ilvl="0" w:tplc="5BA4F77E">
      <w:start w:val="1"/>
      <w:numFmt w:val="bullet"/>
      <w:lvlText w:val=""/>
      <w:lvlJc w:val="left"/>
      <w:pPr>
        <w:tabs>
          <w:tab w:val="num" w:pos="720"/>
        </w:tabs>
        <w:ind w:left="720" w:hanging="360"/>
      </w:pPr>
      <w:rPr>
        <w:rFonts w:ascii="Wingdings" w:hAnsi="Wingdings" w:hint="default"/>
      </w:rPr>
    </w:lvl>
    <w:lvl w:ilvl="1" w:tplc="4CB2BBE4" w:tentative="1">
      <w:start w:val="1"/>
      <w:numFmt w:val="bullet"/>
      <w:lvlText w:val=""/>
      <w:lvlJc w:val="left"/>
      <w:pPr>
        <w:tabs>
          <w:tab w:val="num" w:pos="1440"/>
        </w:tabs>
        <w:ind w:left="1440" w:hanging="360"/>
      </w:pPr>
      <w:rPr>
        <w:rFonts w:ascii="Wingdings" w:hAnsi="Wingdings" w:hint="default"/>
      </w:rPr>
    </w:lvl>
    <w:lvl w:ilvl="2" w:tplc="CFDE2476" w:tentative="1">
      <w:start w:val="1"/>
      <w:numFmt w:val="bullet"/>
      <w:lvlText w:val=""/>
      <w:lvlJc w:val="left"/>
      <w:pPr>
        <w:tabs>
          <w:tab w:val="num" w:pos="2160"/>
        </w:tabs>
        <w:ind w:left="2160" w:hanging="360"/>
      </w:pPr>
      <w:rPr>
        <w:rFonts w:ascii="Wingdings" w:hAnsi="Wingdings" w:hint="default"/>
      </w:rPr>
    </w:lvl>
    <w:lvl w:ilvl="3" w:tplc="2C38CCFE" w:tentative="1">
      <w:start w:val="1"/>
      <w:numFmt w:val="bullet"/>
      <w:lvlText w:val=""/>
      <w:lvlJc w:val="left"/>
      <w:pPr>
        <w:tabs>
          <w:tab w:val="num" w:pos="2880"/>
        </w:tabs>
        <w:ind w:left="2880" w:hanging="360"/>
      </w:pPr>
      <w:rPr>
        <w:rFonts w:ascii="Wingdings" w:hAnsi="Wingdings" w:hint="default"/>
      </w:rPr>
    </w:lvl>
    <w:lvl w:ilvl="4" w:tplc="C0D8A810" w:tentative="1">
      <w:start w:val="1"/>
      <w:numFmt w:val="bullet"/>
      <w:lvlText w:val=""/>
      <w:lvlJc w:val="left"/>
      <w:pPr>
        <w:tabs>
          <w:tab w:val="num" w:pos="3600"/>
        </w:tabs>
        <w:ind w:left="3600" w:hanging="360"/>
      </w:pPr>
      <w:rPr>
        <w:rFonts w:ascii="Wingdings" w:hAnsi="Wingdings" w:hint="default"/>
      </w:rPr>
    </w:lvl>
    <w:lvl w:ilvl="5" w:tplc="FA286384" w:tentative="1">
      <w:start w:val="1"/>
      <w:numFmt w:val="bullet"/>
      <w:lvlText w:val=""/>
      <w:lvlJc w:val="left"/>
      <w:pPr>
        <w:tabs>
          <w:tab w:val="num" w:pos="4320"/>
        </w:tabs>
        <w:ind w:left="4320" w:hanging="360"/>
      </w:pPr>
      <w:rPr>
        <w:rFonts w:ascii="Wingdings" w:hAnsi="Wingdings" w:hint="default"/>
      </w:rPr>
    </w:lvl>
    <w:lvl w:ilvl="6" w:tplc="4C34004A" w:tentative="1">
      <w:start w:val="1"/>
      <w:numFmt w:val="bullet"/>
      <w:lvlText w:val=""/>
      <w:lvlJc w:val="left"/>
      <w:pPr>
        <w:tabs>
          <w:tab w:val="num" w:pos="5040"/>
        </w:tabs>
        <w:ind w:left="5040" w:hanging="360"/>
      </w:pPr>
      <w:rPr>
        <w:rFonts w:ascii="Wingdings" w:hAnsi="Wingdings" w:hint="default"/>
      </w:rPr>
    </w:lvl>
    <w:lvl w:ilvl="7" w:tplc="6BC6F27C" w:tentative="1">
      <w:start w:val="1"/>
      <w:numFmt w:val="bullet"/>
      <w:lvlText w:val=""/>
      <w:lvlJc w:val="left"/>
      <w:pPr>
        <w:tabs>
          <w:tab w:val="num" w:pos="5760"/>
        </w:tabs>
        <w:ind w:left="5760" w:hanging="360"/>
      </w:pPr>
      <w:rPr>
        <w:rFonts w:ascii="Wingdings" w:hAnsi="Wingdings" w:hint="default"/>
      </w:rPr>
    </w:lvl>
    <w:lvl w:ilvl="8" w:tplc="301CE9B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B8178A"/>
    <w:multiLevelType w:val="hybridMultilevel"/>
    <w:tmpl w:val="A22CE5CE"/>
    <w:lvl w:ilvl="0" w:tplc="953458F8">
      <w:start w:val="1"/>
      <w:numFmt w:val="bullet"/>
      <w:lvlText w:val=""/>
      <w:lvlJc w:val="left"/>
      <w:pPr>
        <w:tabs>
          <w:tab w:val="num" w:pos="720"/>
        </w:tabs>
        <w:ind w:left="720" w:hanging="360"/>
      </w:pPr>
      <w:rPr>
        <w:rFonts w:ascii="Wingdings" w:hAnsi="Wingdings" w:hint="default"/>
      </w:rPr>
    </w:lvl>
    <w:lvl w:ilvl="1" w:tplc="BC1E76D4">
      <w:numFmt w:val="bullet"/>
      <w:lvlText w:val=""/>
      <w:lvlJc w:val="left"/>
      <w:pPr>
        <w:tabs>
          <w:tab w:val="num" w:pos="1440"/>
        </w:tabs>
        <w:ind w:left="1440" w:hanging="360"/>
      </w:pPr>
      <w:rPr>
        <w:rFonts w:ascii="Wingdings" w:hAnsi="Wingdings" w:hint="default"/>
      </w:rPr>
    </w:lvl>
    <w:lvl w:ilvl="2" w:tplc="2E0C047A" w:tentative="1">
      <w:start w:val="1"/>
      <w:numFmt w:val="bullet"/>
      <w:lvlText w:val=""/>
      <w:lvlJc w:val="left"/>
      <w:pPr>
        <w:tabs>
          <w:tab w:val="num" w:pos="2160"/>
        </w:tabs>
        <w:ind w:left="2160" w:hanging="360"/>
      </w:pPr>
      <w:rPr>
        <w:rFonts w:ascii="Wingdings" w:hAnsi="Wingdings" w:hint="default"/>
      </w:rPr>
    </w:lvl>
    <w:lvl w:ilvl="3" w:tplc="3DD0AFAC" w:tentative="1">
      <w:start w:val="1"/>
      <w:numFmt w:val="bullet"/>
      <w:lvlText w:val=""/>
      <w:lvlJc w:val="left"/>
      <w:pPr>
        <w:tabs>
          <w:tab w:val="num" w:pos="2880"/>
        </w:tabs>
        <w:ind w:left="2880" w:hanging="360"/>
      </w:pPr>
      <w:rPr>
        <w:rFonts w:ascii="Wingdings" w:hAnsi="Wingdings" w:hint="default"/>
      </w:rPr>
    </w:lvl>
    <w:lvl w:ilvl="4" w:tplc="E02C827A" w:tentative="1">
      <w:start w:val="1"/>
      <w:numFmt w:val="bullet"/>
      <w:lvlText w:val=""/>
      <w:lvlJc w:val="left"/>
      <w:pPr>
        <w:tabs>
          <w:tab w:val="num" w:pos="3600"/>
        </w:tabs>
        <w:ind w:left="3600" w:hanging="360"/>
      </w:pPr>
      <w:rPr>
        <w:rFonts w:ascii="Wingdings" w:hAnsi="Wingdings" w:hint="default"/>
      </w:rPr>
    </w:lvl>
    <w:lvl w:ilvl="5" w:tplc="E45AFD9A" w:tentative="1">
      <w:start w:val="1"/>
      <w:numFmt w:val="bullet"/>
      <w:lvlText w:val=""/>
      <w:lvlJc w:val="left"/>
      <w:pPr>
        <w:tabs>
          <w:tab w:val="num" w:pos="4320"/>
        </w:tabs>
        <w:ind w:left="4320" w:hanging="360"/>
      </w:pPr>
      <w:rPr>
        <w:rFonts w:ascii="Wingdings" w:hAnsi="Wingdings" w:hint="default"/>
      </w:rPr>
    </w:lvl>
    <w:lvl w:ilvl="6" w:tplc="B30C618C" w:tentative="1">
      <w:start w:val="1"/>
      <w:numFmt w:val="bullet"/>
      <w:lvlText w:val=""/>
      <w:lvlJc w:val="left"/>
      <w:pPr>
        <w:tabs>
          <w:tab w:val="num" w:pos="5040"/>
        </w:tabs>
        <w:ind w:left="5040" w:hanging="360"/>
      </w:pPr>
      <w:rPr>
        <w:rFonts w:ascii="Wingdings" w:hAnsi="Wingdings" w:hint="default"/>
      </w:rPr>
    </w:lvl>
    <w:lvl w:ilvl="7" w:tplc="8E82A9C8" w:tentative="1">
      <w:start w:val="1"/>
      <w:numFmt w:val="bullet"/>
      <w:lvlText w:val=""/>
      <w:lvlJc w:val="left"/>
      <w:pPr>
        <w:tabs>
          <w:tab w:val="num" w:pos="5760"/>
        </w:tabs>
        <w:ind w:left="5760" w:hanging="360"/>
      </w:pPr>
      <w:rPr>
        <w:rFonts w:ascii="Wingdings" w:hAnsi="Wingdings" w:hint="default"/>
      </w:rPr>
    </w:lvl>
    <w:lvl w:ilvl="8" w:tplc="08DE9B2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91075D"/>
    <w:multiLevelType w:val="hybridMultilevel"/>
    <w:tmpl w:val="4F76BBF8"/>
    <w:lvl w:ilvl="0" w:tplc="A6E8BBB4">
      <w:start w:val="1"/>
      <w:numFmt w:val="bullet"/>
      <w:lvlText w:val=""/>
      <w:lvlJc w:val="left"/>
      <w:pPr>
        <w:tabs>
          <w:tab w:val="num" w:pos="720"/>
        </w:tabs>
        <w:ind w:left="720" w:hanging="360"/>
      </w:pPr>
      <w:rPr>
        <w:rFonts w:ascii="Wingdings" w:hAnsi="Wingdings" w:hint="default"/>
      </w:rPr>
    </w:lvl>
    <w:lvl w:ilvl="1" w:tplc="7644A280">
      <w:numFmt w:val="bullet"/>
      <w:lvlText w:val=""/>
      <w:lvlJc w:val="left"/>
      <w:pPr>
        <w:tabs>
          <w:tab w:val="num" w:pos="1440"/>
        </w:tabs>
        <w:ind w:left="1440" w:hanging="360"/>
      </w:pPr>
      <w:rPr>
        <w:rFonts w:ascii="Wingdings" w:hAnsi="Wingdings" w:hint="default"/>
      </w:rPr>
    </w:lvl>
    <w:lvl w:ilvl="2" w:tplc="B74084B8" w:tentative="1">
      <w:start w:val="1"/>
      <w:numFmt w:val="bullet"/>
      <w:lvlText w:val=""/>
      <w:lvlJc w:val="left"/>
      <w:pPr>
        <w:tabs>
          <w:tab w:val="num" w:pos="2160"/>
        </w:tabs>
        <w:ind w:left="2160" w:hanging="360"/>
      </w:pPr>
      <w:rPr>
        <w:rFonts w:ascii="Wingdings" w:hAnsi="Wingdings" w:hint="default"/>
      </w:rPr>
    </w:lvl>
    <w:lvl w:ilvl="3" w:tplc="101EA984" w:tentative="1">
      <w:start w:val="1"/>
      <w:numFmt w:val="bullet"/>
      <w:lvlText w:val=""/>
      <w:lvlJc w:val="left"/>
      <w:pPr>
        <w:tabs>
          <w:tab w:val="num" w:pos="2880"/>
        </w:tabs>
        <w:ind w:left="2880" w:hanging="360"/>
      </w:pPr>
      <w:rPr>
        <w:rFonts w:ascii="Wingdings" w:hAnsi="Wingdings" w:hint="default"/>
      </w:rPr>
    </w:lvl>
    <w:lvl w:ilvl="4" w:tplc="AD7CE824" w:tentative="1">
      <w:start w:val="1"/>
      <w:numFmt w:val="bullet"/>
      <w:lvlText w:val=""/>
      <w:lvlJc w:val="left"/>
      <w:pPr>
        <w:tabs>
          <w:tab w:val="num" w:pos="3600"/>
        </w:tabs>
        <w:ind w:left="3600" w:hanging="360"/>
      </w:pPr>
      <w:rPr>
        <w:rFonts w:ascii="Wingdings" w:hAnsi="Wingdings" w:hint="default"/>
      </w:rPr>
    </w:lvl>
    <w:lvl w:ilvl="5" w:tplc="4EA6AE3A" w:tentative="1">
      <w:start w:val="1"/>
      <w:numFmt w:val="bullet"/>
      <w:lvlText w:val=""/>
      <w:lvlJc w:val="left"/>
      <w:pPr>
        <w:tabs>
          <w:tab w:val="num" w:pos="4320"/>
        </w:tabs>
        <w:ind w:left="4320" w:hanging="360"/>
      </w:pPr>
      <w:rPr>
        <w:rFonts w:ascii="Wingdings" w:hAnsi="Wingdings" w:hint="default"/>
      </w:rPr>
    </w:lvl>
    <w:lvl w:ilvl="6" w:tplc="674AFFB4" w:tentative="1">
      <w:start w:val="1"/>
      <w:numFmt w:val="bullet"/>
      <w:lvlText w:val=""/>
      <w:lvlJc w:val="left"/>
      <w:pPr>
        <w:tabs>
          <w:tab w:val="num" w:pos="5040"/>
        </w:tabs>
        <w:ind w:left="5040" w:hanging="360"/>
      </w:pPr>
      <w:rPr>
        <w:rFonts w:ascii="Wingdings" w:hAnsi="Wingdings" w:hint="default"/>
      </w:rPr>
    </w:lvl>
    <w:lvl w:ilvl="7" w:tplc="4DC4B108" w:tentative="1">
      <w:start w:val="1"/>
      <w:numFmt w:val="bullet"/>
      <w:lvlText w:val=""/>
      <w:lvlJc w:val="left"/>
      <w:pPr>
        <w:tabs>
          <w:tab w:val="num" w:pos="5760"/>
        </w:tabs>
        <w:ind w:left="5760" w:hanging="360"/>
      </w:pPr>
      <w:rPr>
        <w:rFonts w:ascii="Wingdings" w:hAnsi="Wingdings" w:hint="default"/>
      </w:rPr>
    </w:lvl>
    <w:lvl w:ilvl="8" w:tplc="141A81D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52C38A6"/>
    <w:multiLevelType w:val="hybridMultilevel"/>
    <w:tmpl w:val="EA9AB230"/>
    <w:lvl w:ilvl="0" w:tplc="61626812">
      <w:start w:val="1"/>
      <w:numFmt w:val="bullet"/>
      <w:lvlText w:val=""/>
      <w:lvlJc w:val="left"/>
      <w:pPr>
        <w:tabs>
          <w:tab w:val="num" w:pos="720"/>
        </w:tabs>
        <w:ind w:left="720" w:hanging="360"/>
      </w:pPr>
      <w:rPr>
        <w:rFonts w:ascii="Wingdings" w:hAnsi="Wingdings" w:hint="default"/>
      </w:rPr>
    </w:lvl>
    <w:lvl w:ilvl="1" w:tplc="E0FCBC72">
      <w:numFmt w:val="bullet"/>
      <w:lvlText w:val=""/>
      <w:lvlJc w:val="left"/>
      <w:pPr>
        <w:tabs>
          <w:tab w:val="num" w:pos="1440"/>
        </w:tabs>
        <w:ind w:left="1440" w:hanging="360"/>
      </w:pPr>
      <w:rPr>
        <w:rFonts w:ascii="Wingdings" w:hAnsi="Wingdings" w:hint="default"/>
      </w:rPr>
    </w:lvl>
    <w:lvl w:ilvl="2" w:tplc="DEF4EEBC" w:tentative="1">
      <w:start w:val="1"/>
      <w:numFmt w:val="bullet"/>
      <w:lvlText w:val=""/>
      <w:lvlJc w:val="left"/>
      <w:pPr>
        <w:tabs>
          <w:tab w:val="num" w:pos="2160"/>
        </w:tabs>
        <w:ind w:left="2160" w:hanging="360"/>
      </w:pPr>
      <w:rPr>
        <w:rFonts w:ascii="Wingdings" w:hAnsi="Wingdings" w:hint="default"/>
      </w:rPr>
    </w:lvl>
    <w:lvl w:ilvl="3" w:tplc="59D8358C" w:tentative="1">
      <w:start w:val="1"/>
      <w:numFmt w:val="bullet"/>
      <w:lvlText w:val=""/>
      <w:lvlJc w:val="left"/>
      <w:pPr>
        <w:tabs>
          <w:tab w:val="num" w:pos="2880"/>
        </w:tabs>
        <w:ind w:left="2880" w:hanging="360"/>
      </w:pPr>
      <w:rPr>
        <w:rFonts w:ascii="Wingdings" w:hAnsi="Wingdings" w:hint="default"/>
      </w:rPr>
    </w:lvl>
    <w:lvl w:ilvl="4" w:tplc="B60C8266" w:tentative="1">
      <w:start w:val="1"/>
      <w:numFmt w:val="bullet"/>
      <w:lvlText w:val=""/>
      <w:lvlJc w:val="left"/>
      <w:pPr>
        <w:tabs>
          <w:tab w:val="num" w:pos="3600"/>
        </w:tabs>
        <w:ind w:left="3600" w:hanging="360"/>
      </w:pPr>
      <w:rPr>
        <w:rFonts w:ascii="Wingdings" w:hAnsi="Wingdings" w:hint="default"/>
      </w:rPr>
    </w:lvl>
    <w:lvl w:ilvl="5" w:tplc="2B1E6506" w:tentative="1">
      <w:start w:val="1"/>
      <w:numFmt w:val="bullet"/>
      <w:lvlText w:val=""/>
      <w:lvlJc w:val="left"/>
      <w:pPr>
        <w:tabs>
          <w:tab w:val="num" w:pos="4320"/>
        </w:tabs>
        <w:ind w:left="4320" w:hanging="360"/>
      </w:pPr>
      <w:rPr>
        <w:rFonts w:ascii="Wingdings" w:hAnsi="Wingdings" w:hint="default"/>
      </w:rPr>
    </w:lvl>
    <w:lvl w:ilvl="6" w:tplc="1ADA9A2E" w:tentative="1">
      <w:start w:val="1"/>
      <w:numFmt w:val="bullet"/>
      <w:lvlText w:val=""/>
      <w:lvlJc w:val="left"/>
      <w:pPr>
        <w:tabs>
          <w:tab w:val="num" w:pos="5040"/>
        </w:tabs>
        <w:ind w:left="5040" w:hanging="360"/>
      </w:pPr>
      <w:rPr>
        <w:rFonts w:ascii="Wingdings" w:hAnsi="Wingdings" w:hint="default"/>
      </w:rPr>
    </w:lvl>
    <w:lvl w:ilvl="7" w:tplc="6B9CD790" w:tentative="1">
      <w:start w:val="1"/>
      <w:numFmt w:val="bullet"/>
      <w:lvlText w:val=""/>
      <w:lvlJc w:val="left"/>
      <w:pPr>
        <w:tabs>
          <w:tab w:val="num" w:pos="5760"/>
        </w:tabs>
        <w:ind w:left="5760" w:hanging="360"/>
      </w:pPr>
      <w:rPr>
        <w:rFonts w:ascii="Wingdings" w:hAnsi="Wingdings" w:hint="default"/>
      </w:rPr>
    </w:lvl>
    <w:lvl w:ilvl="8" w:tplc="5D26080E"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5E452A"/>
    <w:multiLevelType w:val="hybridMultilevel"/>
    <w:tmpl w:val="32B2341C"/>
    <w:lvl w:ilvl="0" w:tplc="8814CF9E">
      <w:start w:val="1"/>
      <w:numFmt w:val="bullet"/>
      <w:lvlText w:val=""/>
      <w:lvlJc w:val="left"/>
      <w:pPr>
        <w:tabs>
          <w:tab w:val="num" w:pos="720"/>
        </w:tabs>
        <w:ind w:left="720" w:hanging="360"/>
      </w:pPr>
      <w:rPr>
        <w:rFonts w:ascii="Wingdings" w:hAnsi="Wingdings" w:hint="default"/>
      </w:rPr>
    </w:lvl>
    <w:lvl w:ilvl="1" w:tplc="6BE6F370">
      <w:numFmt w:val="bullet"/>
      <w:lvlText w:val=""/>
      <w:lvlJc w:val="left"/>
      <w:pPr>
        <w:tabs>
          <w:tab w:val="num" w:pos="1440"/>
        </w:tabs>
        <w:ind w:left="1440" w:hanging="360"/>
      </w:pPr>
      <w:rPr>
        <w:rFonts w:ascii="Wingdings" w:hAnsi="Wingdings" w:hint="default"/>
      </w:rPr>
    </w:lvl>
    <w:lvl w:ilvl="2" w:tplc="AB1E2B60" w:tentative="1">
      <w:start w:val="1"/>
      <w:numFmt w:val="bullet"/>
      <w:lvlText w:val=""/>
      <w:lvlJc w:val="left"/>
      <w:pPr>
        <w:tabs>
          <w:tab w:val="num" w:pos="2160"/>
        </w:tabs>
        <w:ind w:left="2160" w:hanging="360"/>
      </w:pPr>
      <w:rPr>
        <w:rFonts w:ascii="Wingdings" w:hAnsi="Wingdings" w:hint="default"/>
      </w:rPr>
    </w:lvl>
    <w:lvl w:ilvl="3" w:tplc="8D683778" w:tentative="1">
      <w:start w:val="1"/>
      <w:numFmt w:val="bullet"/>
      <w:lvlText w:val=""/>
      <w:lvlJc w:val="left"/>
      <w:pPr>
        <w:tabs>
          <w:tab w:val="num" w:pos="2880"/>
        </w:tabs>
        <w:ind w:left="2880" w:hanging="360"/>
      </w:pPr>
      <w:rPr>
        <w:rFonts w:ascii="Wingdings" w:hAnsi="Wingdings" w:hint="default"/>
      </w:rPr>
    </w:lvl>
    <w:lvl w:ilvl="4" w:tplc="6D3860D6" w:tentative="1">
      <w:start w:val="1"/>
      <w:numFmt w:val="bullet"/>
      <w:lvlText w:val=""/>
      <w:lvlJc w:val="left"/>
      <w:pPr>
        <w:tabs>
          <w:tab w:val="num" w:pos="3600"/>
        </w:tabs>
        <w:ind w:left="3600" w:hanging="360"/>
      </w:pPr>
      <w:rPr>
        <w:rFonts w:ascii="Wingdings" w:hAnsi="Wingdings" w:hint="default"/>
      </w:rPr>
    </w:lvl>
    <w:lvl w:ilvl="5" w:tplc="4C0259A0" w:tentative="1">
      <w:start w:val="1"/>
      <w:numFmt w:val="bullet"/>
      <w:lvlText w:val=""/>
      <w:lvlJc w:val="left"/>
      <w:pPr>
        <w:tabs>
          <w:tab w:val="num" w:pos="4320"/>
        </w:tabs>
        <w:ind w:left="4320" w:hanging="360"/>
      </w:pPr>
      <w:rPr>
        <w:rFonts w:ascii="Wingdings" w:hAnsi="Wingdings" w:hint="default"/>
      </w:rPr>
    </w:lvl>
    <w:lvl w:ilvl="6" w:tplc="E7A2CC52" w:tentative="1">
      <w:start w:val="1"/>
      <w:numFmt w:val="bullet"/>
      <w:lvlText w:val=""/>
      <w:lvlJc w:val="left"/>
      <w:pPr>
        <w:tabs>
          <w:tab w:val="num" w:pos="5040"/>
        </w:tabs>
        <w:ind w:left="5040" w:hanging="360"/>
      </w:pPr>
      <w:rPr>
        <w:rFonts w:ascii="Wingdings" w:hAnsi="Wingdings" w:hint="default"/>
      </w:rPr>
    </w:lvl>
    <w:lvl w:ilvl="7" w:tplc="EFBC9E20" w:tentative="1">
      <w:start w:val="1"/>
      <w:numFmt w:val="bullet"/>
      <w:lvlText w:val=""/>
      <w:lvlJc w:val="left"/>
      <w:pPr>
        <w:tabs>
          <w:tab w:val="num" w:pos="5760"/>
        </w:tabs>
        <w:ind w:left="5760" w:hanging="360"/>
      </w:pPr>
      <w:rPr>
        <w:rFonts w:ascii="Wingdings" w:hAnsi="Wingdings" w:hint="default"/>
      </w:rPr>
    </w:lvl>
    <w:lvl w:ilvl="8" w:tplc="AADE771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2E0871"/>
    <w:multiLevelType w:val="hybridMultilevel"/>
    <w:tmpl w:val="166EFE50"/>
    <w:lvl w:ilvl="0" w:tplc="F9F0F0AE">
      <w:start w:val="1"/>
      <w:numFmt w:val="bullet"/>
      <w:lvlText w:val=""/>
      <w:lvlJc w:val="left"/>
      <w:pPr>
        <w:tabs>
          <w:tab w:val="num" w:pos="720"/>
        </w:tabs>
        <w:ind w:left="720" w:hanging="360"/>
      </w:pPr>
      <w:rPr>
        <w:rFonts w:ascii="Wingdings" w:hAnsi="Wingdings" w:hint="default"/>
      </w:rPr>
    </w:lvl>
    <w:lvl w:ilvl="1" w:tplc="DAA6AB18">
      <w:numFmt w:val="bullet"/>
      <w:lvlText w:val=""/>
      <w:lvlJc w:val="left"/>
      <w:pPr>
        <w:tabs>
          <w:tab w:val="num" w:pos="1440"/>
        </w:tabs>
        <w:ind w:left="1440" w:hanging="360"/>
      </w:pPr>
      <w:rPr>
        <w:rFonts w:ascii="Wingdings" w:hAnsi="Wingdings" w:hint="default"/>
      </w:rPr>
    </w:lvl>
    <w:lvl w:ilvl="2" w:tplc="4B36EBCC" w:tentative="1">
      <w:start w:val="1"/>
      <w:numFmt w:val="bullet"/>
      <w:lvlText w:val=""/>
      <w:lvlJc w:val="left"/>
      <w:pPr>
        <w:tabs>
          <w:tab w:val="num" w:pos="2160"/>
        </w:tabs>
        <w:ind w:left="2160" w:hanging="360"/>
      </w:pPr>
      <w:rPr>
        <w:rFonts w:ascii="Wingdings" w:hAnsi="Wingdings" w:hint="default"/>
      </w:rPr>
    </w:lvl>
    <w:lvl w:ilvl="3" w:tplc="6E3ED894" w:tentative="1">
      <w:start w:val="1"/>
      <w:numFmt w:val="bullet"/>
      <w:lvlText w:val=""/>
      <w:lvlJc w:val="left"/>
      <w:pPr>
        <w:tabs>
          <w:tab w:val="num" w:pos="2880"/>
        </w:tabs>
        <w:ind w:left="2880" w:hanging="360"/>
      </w:pPr>
      <w:rPr>
        <w:rFonts w:ascii="Wingdings" w:hAnsi="Wingdings" w:hint="default"/>
      </w:rPr>
    </w:lvl>
    <w:lvl w:ilvl="4" w:tplc="480C6F80" w:tentative="1">
      <w:start w:val="1"/>
      <w:numFmt w:val="bullet"/>
      <w:lvlText w:val=""/>
      <w:lvlJc w:val="left"/>
      <w:pPr>
        <w:tabs>
          <w:tab w:val="num" w:pos="3600"/>
        </w:tabs>
        <w:ind w:left="3600" w:hanging="360"/>
      </w:pPr>
      <w:rPr>
        <w:rFonts w:ascii="Wingdings" w:hAnsi="Wingdings" w:hint="default"/>
      </w:rPr>
    </w:lvl>
    <w:lvl w:ilvl="5" w:tplc="0A465FB2" w:tentative="1">
      <w:start w:val="1"/>
      <w:numFmt w:val="bullet"/>
      <w:lvlText w:val=""/>
      <w:lvlJc w:val="left"/>
      <w:pPr>
        <w:tabs>
          <w:tab w:val="num" w:pos="4320"/>
        </w:tabs>
        <w:ind w:left="4320" w:hanging="360"/>
      </w:pPr>
      <w:rPr>
        <w:rFonts w:ascii="Wingdings" w:hAnsi="Wingdings" w:hint="default"/>
      </w:rPr>
    </w:lvl>
    <w:lvl w:ilvl="6" w:tplc="8E2CABBA" w:tentative="1">
      <w:start w:val="1"/>
      <w:numFmt w:val="bullet"/>
      <w:lvlText w:val=""/>
      <w:lvlJc w:val="left"/>
      <w:pPr>
        <w:tabs>
          <w:tab w:val="num" w:pos="5040"/>
        </w:tabs>
        <w:ind w:left="5040" w:hanging="360"/>
      </w:pPr>
      <w:rPr>
        <w:rFonts w:ascii="Wingdings" w:hAnsi="Wingdings" w:hint="default"/>
      </w:rPr>
    </w:lvl>
    <w:lvl w:ilvl="7" w:tplc="A9EC4D14" w:tentative="1">
      <w:start w:val="1"/>
      <w:numFmt w:val="bullet"/>
      <w:lvlText w:val=""/>
      <w:lvlJc w:val="left"/>
      <w:pPr>
        <w:tabs>
          <w:tab w:val="num" w:pos="5760"/>
        </w:tabs>
        <w:ind w:left="5760" w:hanging="360"/>
      </w:pPr>
      <w:rPr>
        <w:rFonts w:ascii="Wingdings" w:hAnsi="Wingdings" w:hint="default"/>
      </w:rPr>
    </w:lvl>
    <w:lvl w:ilvl="8" w:tplc="83245C3E"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F20A30"/>
    <w:multiLevelType w:val="hybridMultilevel"/>
    <w:tmpl w:val="FD1CC682"/>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E8D61040">
      <w:start w:val="4"/>
      <w:numFmt w:val="decimal"/>
      <w:lvlText w:val="%3"/>
      <w:lvlJc w:val="left"/>
      <w:pPr>
        <w:ind w:left="2340" w:hanging="360"/>
      </w:pPr>
      <w:rPr>
        <w:rFonts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8" w15:restartNumberingAfterBreak="0">
    <w:nsid w:val="5D6D7331"/>
    <w:multiLevelType w:val="hybridMultilevel"/>
    <w:tmpl w:val="EC32DE5A"/>
    <w:lvl w:ilvl="0" w:tplc="B7A01CC2">
      <w:start w:val="1"/>
      <w:numFmt w:val="bullet"/>
      <w:lvlText w:val=""/>
      <w:lvlJc w:val="left"/>
      <w:pPr>
        <w:tabs>
          <w:tab w:val="num" w:pos="720"/>
        </w:tabs>
        <w:ind w:left="720" w:hanging="360"/>
      </w:pPr>
      <w:rPr>
        <w:rFonts w:ascii="Wingdings" w:hAnsi="Wingdings" w:hint="default"/>
      </w:rPr>
    </w:lvl>
    <w:lvl w:ilvl="1" w:tplc="956A7018">
      <w:numFmt w:val="bullet"/>
      <w:lvlText w:val=""/>
      <w:lvlJc w:val="left"/>
      <w:pPr>
        <w:tabs>
          <w:tab w:val="num" w:pos="1440"/>
        </w:tabs>
        <w:ind w:left="1440" w:hanging="360"/>
      </w:pPr>
      <w:rPr>
        <w:rFonts w:ascii="Wingdings" w:hAnsi="Wingdings" w:hint="default"/>
      </w:rPr>
    </w:lvl>
    <w:lvl w:ilvl="2" w:tplc="B0FAF49E" w:tentative="1">
      <w:start w:val="1"/>
      <w:numFmt w:val="bullet"/>
      <w:lvlText w:val=""/>
      <w:lvlJc w:val="left"/>
      <w:pPr>
        <w:tabs>
          <w:tab w:val="num" w:pos="2160"/>
        </w:tabs>
        <w:ind w:left="2160" w:hanging="360"/>
      </w:pPr>
      <w:rPr>
        <w:rFonts w:ascii="Wingdings" w:hAnsi="Wingdings" w:hint="default"/>
      </w:rPr>
    </w:lvl>
    <w:lvl w:ilvl="3" w:tplc="DDD0EDB0" w:tentative="1">
      <w:start w:val="1"/>
      <w:numFmt w:val="bullet"/>
      <w:lvlText w:val=""/>
      <w:lvlJc w:val="left"/>
      <w:pPr>
        <w:tabs>
          <w:tab w:val="num" w:pos="2880"/>
        </w:tabs>
        <w:ind w:left="2880" w:hanging="360"/>
      </w:pPr>
      <w:rPr>
        <w:rFonts w:ascii="Wingdings" w:hAnsi="Wingdings" w:hint="default"/>
      </w:rPr>
    </w:lvl>
    <w:lvl w:ilvl="4" w:tplc="1D14FD92" w:tentative="1">
      <w:start w:val="1"/>
      <w:numFmt w:val="bullet"/>
      <w:lvlText w:val=""/>
      <w:lvlJc w:val="left"/>
      <w:pPr>
        <w:tabs>
          <w:tab w:val="num" w:pos="3600"/>
        </w:tabs>
        <w:ind w:left="3600" w:hanging="360"/>
      </w:pPr>
      <w:rPr>
        <w:rFonts w:ascii="Wingdings" w:hAnsi="Wingdings" w:hint="default"/>
      </w:rPr>
    </w:lvl>
    <w:lvl w:ilvl="5" w:tplc="507C01C4" w:tentative="1">
      <w:start w:val="1"/>
      <w:numFmt w:val="bullet"/>
      <w:lvlText w:val=""/>
      <w:lvlJc w:val="left"/>
      <w:pPr>
        <w:tabs>
          <w:tab w:val="num" w:pos="4320"/>
        </w:tabs>
        <w:ind w:left="4320" w:hanging="360"/>
      </w:pPr>
      <w:rPr>
        <w:rFonts w:ascii="Wingdings" w:hAnsi="Wingdings" w:hint="default"/>
      </w:rPr>
    </w:lvl>
    <w:lvl w:ilvl="6" w:tplc="04404A1E" w:tentative="1">
      <w:start w:val="1"/>
      <w:numFmt w:val="bullet"/>
      <w:lvlText w:val=""/>
      <w:lvlJc w:val="left"/>
      <w:pPr>
        <w:tabs>
          <w:tab w:val="num" w:pos="5040"/>
        </w:tabs>
        <w:ind w:left="5040" w:hanging="360"/>
      </w:pPr>
      <w:rPr>
        <w:rFonts w:ascii="Wingdings" w:hAnsi="Wingdings" w:hint="default"/>
      </w:rPr>
    </w:lvl>
    <w:lvl w:ilvl="7" w:tplc="DE4A7842" w:tentative="1">
      <w:start w:val="1"/>
      <w:numFmt w:val="bullet"/>
      <w:lvlText w:val=""/>
      <w:lvlJc w:val="left"/>
      <w:pPr>
        <w:tabs>
          <w:tab w:val="num" w:pos="5760"/>
        </w:tabs>
        <w:ind w:left="5760" w:hanging="360"/>
      </w:pPr>
      <w:rPr>
        <w:rFonts w:ascii="Wingdings" w:hAnsi="Wingdings" w:hint="default"/>
      </w:rPr>
    </w:lvl>
    <w:lvl w:ilvl="8" w:tplc="FF2E35A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A10D5D"/>
    <w:multiLevelType w:val="hybridMultilevel"/>
    <w:tmpl w:val="9AC645E0"/>
    <w:lvl w:ilvl="0" w:tplc="2E4454BE">
      <w:start w:val="1"/>
      <w:numFmt w:val="bullet"/>
      <w:lvlText w:val=""/>
      <w:lvlJc w:val="left"/>
      <w:pPr>
        <w:tabs>
          <w:tab w:val="num" w:pos="720"/>
        </w:tabs>
        <w:ind w:left="720" w:hanging="360"/>
      </w:pPr>
      <w:rPr>
        <w:rFonts w:ascii="Wingdings" w:hAnsi="Wingdings" w:hint="default"/>
      </w:rPr>
    </w:lvl>
    <w:lvl w:ilvl="1" w:tplc="85963208">
      <w:numFmt w:val="bullet"/>
      <w:lvlText w:val=""/>
      <w:lvlJc w:val="left"/>
      <w:pPr>
        <w:tabs>
          <w:tab w:val="num" w:pos="1440"/>
        </w:tabs>
        <w:ind w:left="1440" w:hanging="360"/>
      </w:pPr>
      <w:rPr>
        <w:rFonts w:ascii="Wingdings" w:hAnsi="Wingdings" w:hint="default"/>
      </w:rPr>
    </w:lvl>
    <w:lvl w:ilvl="2" w:tplc="A78AC73C" w:tentative="1">
      <w:start w:val="1"/>
      <w:numFmt w:val="bullet"/>
      <w:lvlText w:val=""/>
      <w:lvlJc w:val="left"/>
      <w:pPr>
        <w:tabs>
          <w:tab w:val="num" w:pos="2160"/>
        </w:tabs>
        <w:ind w:left="2160" w:hanging="360"/>
      </w:pPr>
      <w:rPr>
        <w:rFonts w:ascii="Wingdings" w:hAnsi="Wingdings" w:hint="default"/>
      </w:rPr>
    </w:lvl>
    <w:lvl w:ilvl="3" w:tplc="BD387F02" w:tentative="1">
      <w:start w:val="1"/>
      <w:numFmt w:val="bullet"/>
      <w:lvlText w:val=""/>
      <w:lvlJc w:val="left"/>
      <w:pPr>
        <w:tabs>
          <w:tab w:val="num" w:pos="2880"/>
        </w:tabs>
        <w:ind w:left="2880" w:hanging="360"/>
      </w:pPr>
      <w:rPr>
        <w:rFonts w:ascii="Wingdings" w:hAnsi="Wingdings" w:hint="default"/>
      </w:rPr>
    </w:lvl>
    <w:lvl w:ilvl="4" w:tplc="FCC267CA" w:tentative="1">
      <w:start w:val="1"/>
      <w:numFmt w:val="bullet"/>
      <w:lvlText w:val=""/>
      <w:lvlJc w:val="left"/>
      <w:pPr>
        <w:tabs>
          <w:tab w:val="num" w:pos="3600"/>
        </w:tabs>
        <w:ind w:left="3600" w:hanging="360"/>
      </w:pPr>
      <w:rPr>
        <w:rFonts w:ascii="Wingdings" w:hAnsi="Wingdings" w:hint="default"/>
      </w:rPr>
    </w:lvl>
    <w:lvl w:ilvl="5" w:tplc="3538216C" w:tentative="1">
      <w:start w:val="1"/>
      <w:numFmt w:val="bullet"/>
      <w:lvlText w:val=""/>
      <w:lvlJc w:val="left"/>
      <w:pPr>
        <w:tabs>
          <w:tab w:val="num" w:pos="4320"/>
        </w:tabs>
        <w:ind w:left="4320" w:hanging="360"/>
      </w:pPr>
      <w:rPr>
        <w:rFonts w:ascii="Wingdings" w:hAnsi="Wingdings" w:hint="default"/>
      </w:rPr>
    </w:lvl>
    <w:lvl w:ilvl="6" w:tplc="ABD0E7D4" w:tentative="1">
      <w:start w:val="1"/>
      <w:numFmt w:val="bullet"/>
      <w:lvlText w:val=""/>
      <w:lvlJc w:val="left"/>
      <w:pPr>
        <w:tabs>
          <w:tab w:val="num" w:pos="5040"/>
        </w:tabs>
        <w:ind w:left="5040" w:hanging="360"/>
      </w:pPr>
      <w:rPr>
        <w:rFonts w:ascii="Wingdings" w:hAnsi="Wingdings" w:hint="default"/>
      </w:rPr>
    </w:lvl>
    <w:lvl w:ilvl="7" w:tplc="5D7E3038" w:tentative="1">
      <w:start w:val="1"/>
      <w:numFmt w:val="bullet"/>
      <w:lvlText w:val=""/>
      <w:lvlJc w:val="left"/>
      <w:pPr>
        <w:tabs>
          <w:tab w:val="num" w:pos="5760"/>
        </w:tabs>
        <w:ind w:left="5760" w:hanging="360"/>
      </w:pPr>
      <w:rPr>
        <w:rFonts w:ascii="Wingdings" w:hAnsi="Wingdings" w:hint="default"/>
      </w:rPr>
    </w:lvl>
    <w:lvl w:ilvl="8" w:tplc="39FE3B6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FA5C98"/>
    <w:multiLevelType w:val="hybridMultilevel"/>
    <w:tmpl w:val="D96CA706"/>
    <w:lvl w:ilvl="0" w:tplc="12F24FEC">
      <w:start w:val="1"/>
      <w:numFmt w:val="bullet"/>
      <w:lvlText w:val=""/>
      <w:lvlJc w:val="left"/>
      <w:pPr>
        <w:tabs>
          <w:tab w:val="num" w:pos="720"/>
        </w:tabs>
        <w:ind w:left="720" w:hanging="360"/>
      </w:pPr>
      <w:rPr>
        <w:rFonts w:ascii="Wingdings" w:hAnsi="Wingdings" w:hint="default"/>
      </w:rPr>
    </w:lvl>
    <w:lvl w:ilvl="1" w:tplc="77FA5066">
      <w:numFmt w:val="bullet"/>
      <w:lvlText w:val=""/>
      <w:lvlJc w:val="left"/>
      <w:pPr>
        <w:tabs>
          <w:tab w:val="num" w:pos="1440"/>
        </w:tabs>
        <w:ind w:left="1440" w:hanging="360"/>
      </w:pPr>
      <w:rPr>
        <w:rFonts w:ascii="Wingdings" w:hAnsi="Wingdings" w:hint="default"/>
      </w:rPr>
    </w:lvl>
    <w:lvl w:ilvl="2" w:tplc="B5AADB32">
      <w:numFmt w:val="bullet"/>
      <w:lvlText w:val=""/>
      <w:lvlJc w:val="left"/>
      <w:pPr>
        <w:tabs>
          <w:tab w:val="num" w:pos="2160"/>
        </w:tabs>
        <w:ind w:left="2160" w:hanging="360"/>
      </w:pPr>
      <w:rPr>
        <w:rFonts w:ascii="Wingdings" w:hAnsi="Wingdings" w:hint="default"/>
      </w:rPr>
    </w:lvl>
    <w:lvl w:ilvl="3" w:tplc="A636E7A4" w:tentative="1">
      <w:start w:val="1"/>
      <w:numFmt w:val="bullet"/>
      <w:lvlText w:val=""/>
      <w:lvlJc w:val="left"/>
      <w:pPr>
        <w:tabs>
          <w:tab w:val="num" w:pos="2880"/>
        </w:tabs>
        <w:ind w:left="2880" w:hanging="360"/>
      </w:pPr>
      <w:rPr>
        <w:rFonts w:ascii="Wingdings" w:hAnsi="Wingdings" w:hint="default"/>
      </w:rPr>
    </w:lvl>
    <w:lvl w:ilvl="4" w:tplc="21F644CA" w:tentative="1">
      <w:start w:val="1"/>
      <w:numFmt w:val="bullet"/>
      <w:lvlText w:val=""/>
      <w:lvlJc w:val="left"/>
      <w:pPr>
        <w:tabs>
          <w:tab w:val="num" w:pos="3600"/>
        </w:tabs>
        <w:ind w:left="3600" w:hanging="360"/>
      </w:pPr>
      <w:rPr>
        <w:rFonts w:ascii="Wingdings" w:hAnsi="Wingdings" w:hint="default"/>
      </w:rPr>
    </w:lvl>
    <w:lvl w:ilvl="5" w:tplc="5C9EA46A" w:tentative="1">
      <w:start w:val="1"/>
      <w:numFmt w:val="bullet"/>
      <w:lvlText w:val=""/>
      <w:lvlJc w:val="left"/>
      <w:pPr>
        <w:tabs>
          <w:tab w:val="num" w:pos="4320"/>
        </w:tabs>
        <w:ind w:left="4320" w:hanging="360"/>
      </w:pPr>
      <w:rPr>
        <w:rFonts w:ascii="Wingdings" w:hAnsi="Wingdings" w:hint="default"/>
      </w:rPr>
    </w:lvl>
    <w:lvl w:ilvl="6" w:tplc="E6587816" w:tentative="1">
      <w:start w:val="1"/>
      <w:numFmt w:val="bullet"/>
      <w:lvlText w:val=""/>
      <w:lvlJc w:val="left"/>
      <w:pPr>
        <w:tabs>
          <w:tab w:val="num" w:pos="5040"/>
        </w:tabs>
        <w:ind w:left="5040" w:hanging="360"/>
      </w:pPr>
      <w:rPr>
        <w:rFonts w:ascii="Wingdings" w:hAnsi="Wingdings" w:hint="default"/>
      </w:rPr>
    </w:lvl>
    <w:lvl w:ilvl="7" w:tplc="8676F730" w:tentative="1">
      <w:start w:val="1"/>
      <w:numFmt w:val="bullet"/>
      <w:lvlText w:val=""/>
      <w:lvlJc w:val="left"/>
      <w:pPr>
        <w:tabs>
          <w:tab w:val="num" w:pos="5760"/>
        </w:tabs>
        <w:ind w:left="5760" w:hanging="360"/>
      </w:pPr>
      <w:rPr>
        <w:rFonts w:ascii="Wingdings" w:hAnsi="Wingdings" w:hint="default"/>
      </w:rPr>
    </w:lvl>
    <w:lvl w:ilvl="8" w:tplc="9B8A7BF4"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825843"/>
    <w:multiLevelType w:val="hybridMultilevel"/>
    <w:tmpl w:val="B862012E"/>
    <w:lvl w:ilvl="0" w:tplc="9F90E752">
      <w:start w:val="1"/>
      <w:numFmt w:val="bullet"/>
      <w:lvlText w:val=""/>
      <w:lvlJc w:val="left"/>
      <w:pPr>
        <w:tabs>
          <w:tab w:val="num" w:pos="720"/>
        </w:tabs>
        <w:ind w:left="720" w:hanging="360"/>
      </w:pPr>
      <w:rPr>
        <w:rFonts w:ascii="Wingdings" w:hAnsi="Wingdings" w:hint="default"/>
      </w:rPr>
    </w:lvl>
    <w:lvl w:ilvl="1" w:tplc="EF4E3054">
      <w:numFmt w:val="bullet"/>
      <w:lvlText w:val=""/>
      <w:lvlJc w:val="left"/>
      <w:pPr>
        <w:tabs>
          <w:tab w:val="num" w:pos="1440"/>
        </w:tabs>
        <w:ind w:left="1440" w:hanging="360"/>
      </w:pPr>
      <w:rPr>
        <w:rFonts w:ascii="Wingdings" w:hAnsi="Wingdings" w:hint="default"/>
      </w:rPr>
    </w:lvl>
    <w:lvl w:ilvl="2" w:tplc="6FF6A0E0" w:tentative="1">
      <w:start w:val="1"/>
      <w:numFmt w:val="bullet"/>
      <w:lvlText w:val=""/>
      <w:lvlJc w:val="left"/>
      <w:pPr>
        <w:tabs>
          <w:tab w:val="num" w:pos="2160"/>
        </w:tabs>
        <w:ind w:left="2160" w:hanging="360"/>
      </w:pPr>
      <w:rPr>
        <w:rFonts w:ascii="Wingdings" w:hAnsi="Wingdings" w:hint="default"/>
      </w:rPr>
    </w:lvl>
    <w:lvl w:ilvl="3" w:tplc="389E7E5C" w:tentative="1">
      <w:start w:val="1"/>
      <w:numFmt w:val="bullet"/>
      <w:lvlText w:val=""/>
      <w:lvlJc w:val="left"/>
      <w:pPr>
        <w:tabs>
          <w:tab w:val="num" w:pos="2880"/>
        </w:tabs>
        <w:ind w:left="2880" w:hanging="360"/>
      </w:pPr>
      <w:rPr>
        <w:rFonts w:ascii="Wingdings" w:hAnsi="Wingdings" w:hint="default"/>
      </w:rPr>
    </w:lvl>
    <w:lvl w:ilvl="4" w:tplc="F9061868" w:tentative="1">
      <w:start w:val="1"/>
      <w:numFmt w:val="bullet"/>
      <w:lvlText w:val=""/>
      <w:lvlJc w:val="left"/>
      <w:pPr>
        <w:tabs>
          <w:tab w:val="num" w:pos="3600"/>
        </w:tabs>
        <w:ind w:left="3600" w:hanging="360"/>
      </w:pPr>
      <w:rPr>
        <w:rFonts w:ascii="Wingdings" w:hAnsi="Wingdings" w:hint="default"/>
      </w:rPr>
    </w:lvl>
    <w:lvl w:ilvl="5" w:tplc="9BD01AEC" w:tentative="1">
      <w:start w:val="1"/>
      <w:numFmt w:val="bullet"/>
      <w:lvlText w:val=""/>
      <w:lvlJc w:val="left"/>
      <w:pPr>
        <w:tabs>
          <w:tab w:val="num" w:pos="4320"/>
        </w:tabs>
        <w:ind w:left="4320" w:hanging="360"/>
      </w:pPr>
      <w:rPr>
        <w:rFonts w:ascii="Wingdings" w:hAnsi="Wingdings" w:hint="default"/>
      </w:rPr>
    </w:lvl>
    <w:lvl w:ilvl="6" w:tplc="2C1A6D10" w:tentative="1">
      <w:start w:val="1"/>
      <w:numFmt w:val="bullet"/>
      <w:lvlText w:val=""/>
      <w:lvlJc w:val="left"/>
      <w:pPr>
        <w:tabs>
          <w:tab w:val="num" w:pos="5040"/>
        </w:tabs>
        <w:ind w:left="5040" w:hanging="360"/>
      </w:pPr>
      <w:rPr>
        <w:rFonts w:ascii="Wingdings" w:hAnsi="Wingdings" w:hint="default"/>
      </w:rPr>
    </w:lvl>
    <w:lvl w:ilvl="7" w:tplc="5C583A1A" w:tentative="1">
      <w:start w:val="1"/>
      <w:numFmt w:val="bullet"/>
      <w:lvlText w:val=""/>
      <w:lvlJc w:val="left"/>
      <w:pPr>
        <w:tabs>
          <w:tab w:val="num" w:pos="5760"/>
        </w:tabs>
        <w:ind w:left="5760" w:hanging="360"/>
      </w:pPr>
      <w:rPr>
        <w:rFonts w:ascii="Wingdings" w:hAnsi="Wingdings" w:hint="default"/>
      </w:rPr>
    </w:lvl>
    <w:lvl w:ilvl="8" w:tplc="6144017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FC4FBE"/>
    <w:multiLevelType w:val="hybridMultilevel"/>
    <w:tmpl w:val="D64A8E48"/>
    <w:lvl w:ilvl="0" w:tplc="FB66187A">
      <w:start w:val="1"/>
      <w:numFmt w:val="bullet"/>
      <w:lvlText w:val=""/>
      <w:lvlJc w:val="left"/>
      <w:pPr>
        <w:tabs>
          <w:tab w:val="num" w:pos="720"/>
        </w:tabs>
        <w:ind w:left="720" w:hanging="360"/>
      </w:pPr>
      <w:rPr>
        <w:rFonts w:ascii="Wingdings" w:hAnsi="Wingdings" w:hint="default"/>
      </w:rPr>
    </w:lvl>
    <w:lvl w:ilvl="1" w:tplc="5BAEBE56">
      <w:numFmt w:val="bullet"/>
      <w:lvlText w:val=""/>
      <w:lvlJc w:val="left"/>
      <w:pPr>
        <w:tabs>
          <w:tab w:val="num" w:pos="1440"/>
        </w:tabs>
        <w:ind w:left="1440" w:hanging="360"/>
      </w:pPr>
      <w:rPr>
        <w:rFonts w:ascii="Wingdings" w:hAnsi="Wingdings" w:hint="default"/>
      </w:rPr>
    </w:lvl>
    <w:lvl w:ilvl="2" w:tplc="95F2FE82" w:tentative="1">
      <w:start w:val="1"/>
      <w:numFmt w:val="bullet"/>
      <w:lvlText w:val=""/>
      <w:lvlJc w:val="left"/>
      <w:pPr>
        <w:tabs>
          <w:tab w:val="num" w:pos="2160"/>
        </w:tabs>
        <w:ind w:left="2160" w:hanging="360"/>
      </w:pPr>
      <w:rPr>
        <w:rFonts w:ascii="Wingdings" w:hAnsi="Wingdings" w:hint="default"/>
      </w:rPr>
    </w:lvl>
    <w:lvl w:ilvl="3" w:tplc="5A469C20" w:tentative="1">
      <w:start w:val="1"/>
      <w:numFmt w:val="bullet"/>
      <w:lvlText w:val=""/>
      <w:lvlJc w:val="left"/>
      <w:pPr>
        <w:tabs>
          <w:tab w:val="num" w:pos="2880"/>
        </w:tabs>
        <w:ind w:left="2880" w:hanging="360"/>
      </w:pPr>
      <w:rPr>
        <w:rFonts w:ascii="Wingdings" w:hAnsi="Wingdings" w:hint="default"/>
      </w:rPr>
    </w:lvl>
    <w:lvl w:ilvl="4" w:tplc="DFEACEB6" w:tentative="1">
      <w:start w:val="1"/>
      <w:numFmt w:val="bullet"/>
      <w:lvlText w:val=""/>
      <w:lvlJc w:val="left"/>
      <w:pPr>
        <w:tabs>
          <w:tab w:val="num" w:pos="3600"/>
        </w:tabs>
        <w:ind w:left="3600" w:hanging="360"/>
      </w:pPr>
      <w:rPr>
        <w:rFonts w:ascii="Wingdings" w:hAnsi="Wingdings" w:hint="default"/>
      </w:rPr>
    </w:lvl>
    <w:lvl w:ilvl="5" w:tplc="9BF0C046" w:tentative="1">
      <w:start w:val="1"/>
      <w:numFmt w:val="bullet"/>
      <w:lvlText w:val=""/>
      <w:lvlJc w:val="left"/>
      <w:pPr>
        <w:tabs>
          <w:tab w:val="num" w:pos="4320"/>
        </w:tabs>
        <w:ind w:left="4320" w:hanging="360"/>
      </w:pPr>
      <w:rPr>
        <w:rFonts w:ascii="Wingdings" w:hAnsi="Wingdings" w:hint="default"/>
      </w:rPr>
    </w:lvl>
    <w:lvl w:ilvl="6" w:tplc="DA741BA8" w:tentative="1">
      <w:start w:val="1"/>
      <w:numFmt w:val="bullet"/>
      <w:lvlText w:val=""/>
      <w:lvlJc w:val="left"/>
      <w:pPr>
        <w:tabs>
          <w:tab w:val="num" w:pos="5040"/>
        </w:tabs>
        <w:ind w:left="5040" w:hanging="360"/>
      </w:pPr>
      <w:rPr>
        <w:rFonts w:ascii="Wingdings" w:hAnsi="Wingdings" w:hint="default"/>
      </w:rPr>
    </w:lvl>
    <w:lvl w:ilvl="7" w:tplc="804ED082" w:tentative="1">
      <w:start w:val="1"/>
      <w:numFmt w:val="bullet"/>
      <w:lvlText w:val=""/>
      <w:lvlJc w:val="left"/>
      <w:pPr>
        <w:tabs>
          <w:tab w:val="num" w:pos="5760"/>
        </w:tabs>
        <w:ind w:left="5760" w:hanging="360"/>
      </w:pPr>
      <w:rPr>
        <w:rFonts w:ascii="Wingdings" w:hAnsi="Wingdings" w:hint="default"/>
      </w:rPr>
    </w:lvl>
    <w:lvl w:ilvl="8" w:tplc="87B8128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A222D5"/>
    <w:multiLevelType w:val="hybridMultilevel"/>
    <w:tmpl w:val="0D0E556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4" w15:restartNumberingAfterBreak="0">
    <w:nsid w:val="7E7069CC"/>
    <w:multiLevelType w:val="hybridMultilevel"/>
    <w:tmpl w:val="13D4090E"/>
    <w:lvl w:ilvl="0" w:tplc="9C4CA15C">
      <w:start w:val="1"/>
      <w:numFmt w:val="bullet"/>
      <w:lvlText w:val=""/>
      <w:lvlJc w:val="left"/>
      <w:pPr>
        <w:tabs>
          <w:tab w:val="num" w:pos="720"/>
        </w:tabs>
        <w:ind w:left="720" w:hanging="360"/>
      </w:pPr>
      <w:rPr>
        <w:rFonts w:ascii="Wingdings" w:hAnsi="Wingdings" w:hint="default"/>
      </w:rPr>
    </w:lvl>
    <w:lvl w:ilvl="1" w:tplc="D9F420D8">
      <w:numFmt w:val="bullet"/>
      <w:lvlText w:val=""/>
      <w:lvlJc w:val="left"/>
      <w:pPr>
        <w:tabs>
          <w:tab w:val="num" w:pos="1440"/>
        </w:tabs>
        <w:ind w:left="1440" w:hanging="360"/>
      </w:pPr>
      <w:rPr>
        <w:rFonts w:ascii="Wingdings" w:hAnsi="Wingdings" w:hint="default"/>
      </w:rPr>
    </w:lvl>
    <w:lvl w:ilvl="2" w:tplc="56600C5A" w:tentative="1">
      <w:start w:val="1"/>
      <w:numFmt w:val="bullet"/>
      <w:lvlText w:val=""/>
      <w:lvlJc w:val="left"/>
      <w:pPr>
        <w:tabs>
          <w:tab w:val="num" w:pos="2160"/>
        </w:tabs>
        <w:ind w:left="2160" w:hanging="360"/>
      </w:pPr>
      <w:rPr>
        <w:rFonts w:ascii="Wingdings" w:hAnsi="Wingdings" w:hint="default"/>
      </w:rPr>
    </w:lvl>
    <w:lvl w:ilvl="3" w:tplc="377C0540" w:tentative="1">
      <w:start w:val="1"/>
      <w:numFmt w:val="bullet"/>
      <w:lvlText w:val=""/>
      <w:lvlJc w:val="left"/>
      <w:pPr>
        <w:tabs>
          <w:tab w:val="num" w:pos="2880"/>
        </w:tabs>
        <w:ind w:left="2880" w:hanging="360"/>
      </w:pPr>
      <w:rPr>
        <w:rFonts w:ascii="Wingdings" w:hAnsi="Wingdings" w:hint="default"/>
      </w:rPr>
    </w:lvl>
    <w:lvl w:ilvl="4" w:tplc="C19E4032" w:tentative="1">
      <w:start w:val="1"/>
      <w:numFmt w:val="bullet"/>
      <w:lvlText w:val=""/>
      <w:lvlJc w:val="left"/>
      <w:pPr>
        <w:tabs>
          <w:tab w:val="num" w:pos="3600"/>
        </w:tabs>
        <w:ind w:left="3600" w:hanging="360"/>
      </w:pPr>
      <w:rPr>
        <w:rFonts w:ascii="Wingdings" w:hAnsi="Wingdings" w:hint="default"/>
      </w:rPr>
    </w:lvl>
    <w:lvl w:ilvl="5" w:tplc="43D47854" w:tentative="1">
      <w:start w:val="1"/>
      <w:numFmt w:val="bullet"/>
      <w:lvlText w:val=""/>
      <w:lvlJc w:val="left"/>
      <w:pPr>
        <w:tabs>
          <w:tab w:val="num" w:pos="4320"/>
        </w:tabs>
        <w:ind w:left="4320" w:hanging="360"/>
      </w:pPr>
      <w:rPr>
        <w:rFonts w:ascii="Wingdings" w:hAnsi="Wingdings" w:hint="default"/>
      </w:rPr>
    </w:lvl>
    <w:lvl w:ilvl="6" w:tplc="9206860A" w:tentative="1">
      <w:start w:val="1"/>
      <w:numFmt w:val="bullet"/>
      <w:lvlText w:val=""/>
      <w:lvlJc w:val="left"/>
      <w:pPr>
        <w:tabs>
          <w:tab w:val="num" w:pos="5040"/>
        </w:tabs>
        <w:ind w:left="5040" w:hanging="360"/>
      </w:pPr>
      <w:rPr>
        <w:rFonts w:ascii="Wingdings" w:hAnsi="Wingdings" w:hint="default"/>
      </w:rPr>
    </w:lvl>
    <w:lvl w:ilvl="7" w:tplc="B808AF9E" w:tentative="1">
      <w:start w:val="1"/>
      <w:numFmt w:val="bullet"/>
      <w:lvlText w:val=""/>
      <w:lvlJc w:val="left"/>
      <w:pPr>
        <w:tabs>
          <w:tab w:val="num" w:pos="5760"/>
        </w:tabs>
        <w:ind w:left="5760" w:hanging="360"/>
      </w:pPr>
      <w:rPr>
        <w:rFonts w:ascii="Wingdings" w:hAnsi="Wingdings" w:hint="default"/>
      </w:rPr>
    </w:lvl>
    <w:lvl w:ilvl="8" w:tplc="EA58D0CC"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28"/>
  </w:num>
  <w:num w:numId="4">
    <w:abstractNumId w:val="30"/>
  </w:num>
  <w:num w:numId="5">
    <w:abstractNumId w:val="3"/>
  </w:num>
  <w:num w:numId="6">
    <w:abstractNumId w:val="22"/>
  </w:num>
  <w:num w:numId="7">
    <w:abstractNumId w:val="37"/>
  </w:num>
  <w:num w:numId="8">
    <w:abstractNumId w:val="15"/>
  </w:num>
  <w:num w:numId="9">
    <w:abstractNumId w:val="41"/>
  </w:num>
  <w:num w:numId="10">
    <w:abstractNumId w:val="23"/>
  </w:num>
  <w:num w:numId="11">
    <w:abstractNumId w:val="6"/>
  </w:num>
  <w:num w:numId="12">
    <w:abstractNumId w:val="44"/>
  </w:num>
  <w:num w:numId="13">
    <w:abstractNumId w:val="43"/>
  </w:num>
  <w:num w:numId="14">
    <w:abstractNumId w:val="32"/>
  </w:num>
  <w:num w:numId="15">
    <w:abstractNumId w:val="34"/>
  </w:num>
  <w:num w:numId="16">
    <w:abstractNumId w:val="19"/>
  </w:num>
  <w:num w:numId="17">
    <w:abstractNumId w:val="42"/>
  </w:num>
  <w:num w:numId="18">
    <w:abstractNumId w:val="16"/>
  </w:num>
  <w:num w:numId="19">
    <w:abstractNumId w:val="33"/>
  </w:num>
  <w:num w:numId="20">
    <w:abstractNumId w:val="17"/>
  </w:num>
  <w:num w:numId="21">
    <w:abstractNumId w:val="39"/>
  </w:num>
  <w:num w:numId="22">
    <w:abstractNumId w:val="7"/>
  </w:num>
  <w:num w:numId="23">
    <w:abstractNumId w:val="35"/>
  </w:num>
  <w:num w:numId="24">
    <w:abstractNumId w:val="4"/>
  </w:num>
  <w:num w:numId="25">
    <w:abstractNumId w:val="26"/>
  </w:num>
  <w:num w:numId="26">
    <w:abstractNumId w:val="2"/>
  </w:num>
  <w:num w:numId="27">
    <w:abstractNumId w:val="0"/>
  </w:num>
  <w:num w:numId="28">
    <w:abstractNumId w:val="13"/>
  </w:num>
  <w:num w:numId="29">
    <w:abstractNumId w:val="25"/>
  </w:num>
  <w:num w:numId="30">
    <w:abstractNumId w:val="5"/>
  </w:num>
  <w:num w:numId="31">
    <w:abstractNumId w:val="38"/>
  </w:num>
  <w:num w:numId="32">
    <w:abstractNumId w:val="8"/>
  </w:num>
  <w:num w:numId="33">
    <w:abstractNumId w:val="1"/>
  </w:num>
  <w:num w:numId="34">
    <w:abstractNumId w:val="14"/>
  </w:num>
  <w:num w:numId="35">
    <w:abstractNumId w:val="36"/>
  </w:num>
  <w:num w:numId="36">
    <w:abstractNumId w:val="20"/>
  </w:num>
  <w:num w:numId="37">
    <w:abstractNumId w:val="11"/>
  </w:num>
  <w:num w:numId="38">
    <w:abstractNumId w:val="27"/>
  </w:num>
  <w:num w:numId="39">
    <w:abstractNumId w:val="24"/>
  </w:num>
  <w:num w:numId="40">
    <w:abstractNumId w:val="31"/>
  </w:num>
  <w:num w:numId="41">
    <w:abstractNumId w:val="21"/>
  </w:num>
  <w:num w:numId="42">
    <w:abstractNumId w:val="40"/>
  </w:num>
  <w:num w:numId="43">
    <w:abstractNumId w:val="12"/>
  </w:num>
  <w:num w:numId="44">
    <w:abstractNumId w:val="18"/>
  </w:num>
  <w:num w:numId="45">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77A"/>
    <w:rsid w:val="00006834"/>
    <w:rsid w:val="0004183A"/>
    <w:rsid w:val="00053269"/>
    <w:rsid w:val="00055780"/>
    <w:rsid w:val="00074130"/>
    <w:rsid w:val="001038BE"/>
    <w:rsid w:val="00116349"/>
    <w:rsid w:val="0014309A"/>
    <w:rsid w:val="00145EDE"/>
    <w:rsid w:val="00150552"/>
    <w:rsid w:val="00167499"/>
    <w:rsid w:val="00167BE6"/>
    <w:rsid w:val="001B561A"/>
    <w:rsid w:val="001C3A7F"/>
    <w:rsid w:val="001E38D9"/>
    <w:rsid w:val="001E49F7"/>
    <w:rsid w:val="00211AEA"/>
    <w:rsid w:val="00257035"/>
    <w:rsid w:val="00261346"/>
    <w:rsid w:val="00264229"/>
    <w:rsid w:val="0026704B"/>
    <w:rsid w:val="0027231E"/>
    <w:rsid w:val="00277EFC"/>
    <w:rsid w:val="00281F2A"/>
    <w:rsid w:val="002842A9"/>
    <w:rsid w:val="002A3F57"/>
    <w:rsid w:val="002C168E"/>
    <w:rsid w:val="002D0ADC"/>
    <w:rsid w:val="002D633C"/>
    <w:rsid w:val="002E3CF3"/>
    <w:rsid w:val="00302201"/>
    <w:rsid w:val="00322AA8"/>
    <w:rsid w:val="00325D7C"/>
    <w:rsid w:val="00355FDA"/>
    <w:rsid w:val="00383AD7"/>
    <w:rsid w:val="00383F42"/>
    <w:rsid w:val="003A6B7F"/>
    <w:rsid w:val="003B3B59"/>
    <w:rsid w:val="003C1239"/>
    <w:rsid w:val="003D1E36"/>
    <w:rsid w:val="004044B5"/>
    <w:rsid w:val="0041253C"/>
    <w:rsid w:val="00412F43"/>
    <w:rsid w:val="004158C5"/>
    <w:rsid w:val="00416585"/>
    <w:rsid w:val="004238B8"/>
    <w:rsid w:val="00426887"/>
    <w:rsid w:val="00442A8D"/>
    <w:rsid w:val="004437DC"/>
    <w:rsid w:val="00446D59"/>
    <w:rsid w:val="00456B08"/>
    <w:rsid w:val="00471AD4"/>
    <w:rsid w:val="00476D57"/>
    <w:rsid w:val="00495E08"/>
    <w:rsid w:val="004B369B"/>
    <w:rsid w:val="004C3540"/>
    <w:rsid w:val="004C5ED6"/>
    <w:rsid w:val="004D0920"/>
    <w:rsid w:val="004D293E"/>
    <w:rsid w:val="004D5A9D"/>
    <w:rsid w:val="004F0CB8"/>
    <w:rsid w:val="00502C8B"/>
    <w:rsid w:val="00517DEB"/>
    <w:rsid w:val="00555470"/>
    <w:rsid w:val="0056162B"/>
    <w:rsid w:val="00571508"/>
    <w:rsid w:val="00572293"/>
    <w:rsid w:val="005724E3"/>
    <w:rsid w:val="00575B6A"/>
    <w:rsid w:val="00584A60"/>
    <w:rsid w:val="005A70EE"/>
    <w:rsid w:val="005B4770"/>
    <w:rsid w:val="005C6F3B"/>
    <w:rsid w:val="005D324A"/>
    <w:rsid w:val="005D3972"/>
    <w:rsid w:val="005D4A44"/>
    <w:rsid w:val="005F72FB"/>
    <w:rsid w:val="00604DD7"/>
    <w:rsid w:val="0060604D"/>
    <w:rsid w:val="00616D8D"/>
    <w:rsid w:val="006233D3"/>
    <w:rsid w:val="00626E0B"/>
    <w:rsid w:val="006327E5"/>
    <w:rsid w:val="00632B4E"/>
    <w:rsid w:val="00635CEC"/>
    <w:rsid w:val="00673284"/>
    <w:rsid w:val="00685149"/>
    <w:rsid w:val="006A50CA"/>
    <w:rsid w:val="006C5089"/>
    <w:rsid w:val="006C6768"/>
    <w:rsid w:val="006C7DF9"/>
    <w:rsid w:val="006D1376"/>
    <w:rsid w:val="006F7D19"/>
    <w:rsid w:val="00716B5B"/>
    <w:rsid w:val="007326C5"/>
    <w:rsid w:val="007569E4"/>
    <w:rsid w:val="00762CB8"/>
    <w:rsid w:val="00764E1D"/>
    <w:rsid w:val="00765911"/>
    <w:rsid w:val="00776926"/>
    <w:rsid w:val="007836D5"/>
    <w:rsid w:val="00784C44"/>
    <w:rsid w:val="00791958"/>
    <w:rsid w:val="007A4081"/>
    <w:rsid w:val="007B12F6"/>
    <w:rsid w:val="007C6D40"/>
    <w:rsid w:val="007E65EF"/>
    <w:rsid w:val="00812095"/>
    <w:rsid w:val="00845313"/>
    <w:rsid w:val="0086677E"/>
    <w:rsid w:val="00872572"/>
    <w:rsid w:val="008751E6"/>
    <w:rsid w:val="00880FF6"/>
    <w:rsid w:val="00882173"/>
    <w:rsid w:val="00886582"/>
    <w:rsid w:val="008B5DE0"/>
    <w:rsid w:val="008B7DC2"/>
    <w:rsid w:val="008C2D70"/>
    <w:rsid w:val="008F1EC8"/>
    <w:rsid w:val="008F48EE"/>
    <w:rsid w:val="00906085"/>
    <w:rsid w:val="00906CD7"/>
    <w:rsid w:val="009360D5"/>
    <w:rsid w:val="00941DC6"/>
    <w:rsid w:val="009631C8"/>
    <w:rsid w:val="00965F44"/>
    <w:rsid w:val="00992684"/>
    <w:rsid w:val="009B6A7B"/>
    <w:rsid w:val="009F425F"/>
    <w:rsid w:val="00A06F3D"/>
    <w:rsid w:val="00A15A51"/>
    <w:rsid w:val="00A173F2"/>
    <w:rsid w:val="00A23E11"/>
    <w:rsid w:val="00A30007"/>
    <w:rsid w:val="00A3148F"/>
    <w:rsid w:val="00A4077A"/>
    <w:rsid w:val="00A5301E"/>
    <w:rsid w:val="00A57EFE"/>
    <w:rsid w:val="00A608FC"/>
    <w:rsid w:val="00A609C4"/>
    <w:rsid w:val="00A61A8A"/>
    <w:rsid w:val="00A7773F"/>
    <w:rsid w:val="00AD24AE"/>
    <w:rsid w:val="00AE603A"/>
    <w:rsid w:val="00AF7CB0"/>
    <w:rsid w:val="00B25068"/>
    <w:rsid w:val="00B3077A"/>
    <w:rsid w:val="00B37D08"/>
    <w:rsid w:val="00B413A5"/>
    <w:rsid w:val="00B46486"/>
    <w:rsid w:val="00B50604"/>
    <w:rsid w:val="00B540BD"/>
    <w:rsid w:val="00B71D53"/>
    <w:rsid w:val="00B877F5"/>
    <w:rsid w:val="00B93E7A"/>
    <w:rsid w:val="00BB2CEF"/>
    <w:rsid w:val="00BB4A61"/>
    <w:rsid w:val="00BC137D"/>
    <w:rsid w:val="00BD1649"/>
    <w:rsid w:val="00BD1B6F"/>
    <w:rsid w:val="00BD7E1C"/>
    <w:rsid w:val="00BE0E07"/>
    <w:rsid w:val="00BF3E65"/>
    <w:rsid w:val="00C05FCF"/>
    <w:rsid w:val="00C1425B"/>
    <w:rsid w:val="00C20299"/>
    <w:rsid w:val="00C276BA"/>
    <w:rsid w:val="00C4641F"/>
    <w:rsid w:val="00C47260"/>
    <w:rsid w:val="00C506DE"/>
    <w:rsid w:val="00C50D74"/>
    <w:rsid w:val="00C56F9E"/>
    <w:rsid w:val="00C61513"/>
    <w:rsid w:val="00C86E1B"/>
    <w:rsid w:val="00C91A8F"/>
    <w:rsid w:val="00CA105E"/>
    <w:rsid w:val="00CA442A"/>
    <w:rsid w:val="00CB2DFE"/>
    <w:rsid w:val="00CC2750"/>
    <w:rsid w:val="00CE038D"/>
    <w:rsid w:val="00CE76BE"/>
    <w:rsid w:val="00D017C3"/>
    <w:rsid w:val="00D03FDE"/>
    <w:rsid w:val="00D143D0"/>
    <w:rsid w:val="00D164C3"/>
    <w:rsid w:val="00D17D47"/>
    <w:rsid w:val="00D21E35"/>
    <w:rsid w:val="00D3263C"/>
    <w:rsid w:val="00D57C5C"/>
    <w:rsid w:val="00D7394C"/>
    <w:rsid w:val="00DA60C9"/>
    <w:rsid w:val="00DB4A1E"/>
    <w:rsid w:val="00DB6135"/>
    <w:rsid w:val="00DD3392"/>
    <w:rsid w:val="00DD392B"/>
    <w:rsid w:val="00DD5981"/>
    <w:rsid w:val="00DD7F4C"/>
    <w:rsid w:val="00DE193E"/>
    <w:rsid w:val="00DF1D1F"/>
    <w:rsid w:val="00E015F2"/>
    <w:rsid w:val="00E06A92"/>
    <w:rsid w:val="00E30D2F"/>
    <w:rsid w:val="00E9012D"/>
    <w:rsid w:val="00E94555"/>
    <w:rsid w:val="00EB04AF"/>
    <w:rsid w:val="00EC1501"/>
    <w:rsid w:val="00EC18DE"/>
    <w:rsid w:val="00EE25E2"/>
    <w:rsid w:val="00EE4775"/>
    <w:rsid w:val="00F12D94"/>
    <w:rsid w:val="00F15388"/>
    <w:rsid w:val="00F23C02"/>
    <w:rsid w:val="00F26B40"/>
    <w:rsid w:val="00F30895"/>
    <w:rsid w:val="00F41817"/>
    <w:rsid w:val="00F41869"/>
    <w:rsid w:val="00F46F27"/>
    <w:rsid w:val="00FC00E5"/>
    <w:rsid w:val="00FC6361"/>
    <w:rsid w:val="00FF05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68AC"/>
  <w15:chartTrackingRefBased/>
  <w15:docId w15:val="{7866D3AC-11F0-4184-BF61-A7876D00E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284"/>
    <w:pPr>
      <w:ind w:left="720"/>
      <w:contextualSpacing/>
    </w:pPr>
  </w:style>
  <w:style w:type="paragraph" w:styleId="NormalWeb">
    <w:name w:val="Normal (Web)"/>
    <w:basedOn w:val="Normal"/>
    <w:uiPriority w:val="99"/>
    <w:semiHidden/>
    <w:unhideWhenUsed/>
    <w:rsid w:val="00673284"/>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Header">
    <w:name w:val="header"/>
    <w:basedOn w:val="Normal"/>
    <w:link w:val="HeaderChar"/>
    <w:uiPriority w:val="99"/>
    <w:unhideWhenUsed/>
    <w:rsid w:val="00383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F42"/>
    <w:rPr>
      <w:lang w:val="fr-CA"/>
    </w:rPr>
  </w:style>
  <w:style w:type="paragraph" w:styleId="Footer">
    <w:name w:val="footer"/>
    <w:basedOn w:val="Normal"/>
    <w:link w:val="FooterChar"/>
    <w:uiPriority w:val="99"/>
    <w:unhideWhenUsed/>
    <w:rsid w:val="00383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F42"/>
    <w:rPr>
      <w:lang w:val="fr-CA"/>
    </w:rPr>
  </w:style>
  <w:style w:type="character" w:styleId="Hyperlink">
    <w:name w:val="Hyperlink"/>
    <w:basedOn w:val="DefaultParagraphFont"/>
    <w:uiPriority w:val="99"/>
    <w:unhideWhenUsed/>
    <w:rsid w:val="00B307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146">
      <w:bodyDiv w:val="1"/>
      <w:marLeft w:val="0"/>
      <w:marRight w:val="0"/>
      <w:marTop w:val="0"/>
      <w:marBottom w:val="0"/>
      <w:divBdr>
        <w:top w:val="none" w:sz="0" w:space="0" w:color="auto"/>
        <w:left w:val="none" w:sz="0" w:space="0" w:color="auto"/>
        <w:bottom w:val="none" w:sz="0" w:space="0" w:color="auto"/>
        <w:right w:val="none" w:sz="0" w:space="0" w:color="auto"/>
      </w:divBdr>
    </w:div>
    <w:div w:id="52318363">
      <w:bodyDiv w:val="1"/>
      <w:marLeft w:val="0"/>
      <w:marRight w:val="0"/>
      <w:marTop w:val="0"/>
      <w:marBottom w:val="0"/>
      <w:divBdr>
        <w:top w:val="none" w:sz="0" w:space="0" w:color="auto"/>
        <w:left w:val="none" w:sz="0" w:space="0" w:color="auto"/>
        <w:bottom w:val="none" w:sz="0" w:space="0" w:color="auto"/>
        <w:right w:val="none" w:sz="0" w:space="0" w:color="auto"/>
      </w:divBdr>
    </w:div>
    <w:div w:id="61489138">
      <w:bodyDiv w:val="1"/>
      <w:marLeft w:val="0"/>
      <w:marRight w:val="0"/>
      <w:marTop w:val="0"/>
      <w:marBottom w:val="0"/>
      <w:divBdr>
        <w:top w:val="none" w:sz="0" w:space="0" w:color="auto"/>
        <w:left w:val="none" w:sz="0" w:space="0" w:color="auto"/>
        <w:bottom w:val="none" w:sz="0" w:space="0" w:color="auto"/>
        <w:right w:val="none" w:sz="0" w:space="0" w:color="auto"/>
      </w:divBdr>
    </w:div>
    <w:div w:id="100730201">
      <w:bodyDiv w:val="1"/>
      <w:marLeft w:val="0"/>
      <w:marRight w:val="0"/>
      <w:marTop w:val="0"/>
      <w:marBottom w:val="0"/>
      <w:divBdr>
        <w:top w:val="none" w:sz="0" w:space="0" w:color="auto"/>
        <w:left w:val="none" w:sz="0" w:space="0" w:color="auto"/>
        <w:bottom w:val="none" w:sz="0" w:space="0" w:color="auto"/>
        <w:right w:val="none" w:sz="0" w:space="0" w:color="auto"/>
      </w:divBdr>
      <w:divsChild>
        <w:div w:id="1765612241">
          <w:marLeft w:val="547"/>
          <w:marRight w:val="0"/>
          <w:marTop w:val="115"/>
          <w:marBottom w:val="0"/>
          <w:divBdr>
            <w:top w:val="none" w:sz="0" w:space="0" w:color="auto"/>
            <w:left w:val="none" w:sz="0" w:space="0" w:color="auto"/>
            <w:bottom w:val="none" w:sz="0" w:space="0" w:color="auto"/>
            <w:right w:val="none" w:sz="0" w:space="0" w:color="auto"/>
          </w:divBdr>
        </w:div>
        <w:div w:id="1618832510">
          <w:marLeft w:val="1166"/>
          <w:marRight w:val="0"/>
          <w:marTop w:val="96"/>
          <w:marBottom w:val="0"/>
          <w:divBdr>
            <w:top w:val="none" w:sz="0" w:space="0" w:color="auto"/>
            <w:left w:val="none" w:sz="0" w:space="0" w:color="auto"/>
            <w:bottom w:val="none" w:sz="0" w:space="0" w:color="auto"/>
            <w:right w:val="none" w:sz="0" w:space="0" w:color="auto"/>
          </w:divBdr>
        </w:div>
        <w:div w:id="1671299879">
          <w:marLeft w:val="547"/>
          <w:marRight w:val="0"/>
          <w:marTop w:val="115"/>
          <w:marBottom w:val="0"/>
          <w:divBdr>
            <w:top w:val="none" w:sz="0" w:space="0" w:color="auto"/>
            <w:left w:val="none" w:sz="0" w:space="0" w:color="auto"/>
            <w:bottom w:val="none" w:sz="0" w:space="0" w:color="auto"/>
            <w:right w:val="none" w:sz="0" w:space="0" w:color="auto"/>
          </w:divBdr>
        </w:div>
        <w:div w:id="1557738045">
          <w:marLeft w:val="1166"/>
          <w:marRight w:val="0"/>
          <w:marTop w:val="96"/>
          <w:marBottom w:val="0"/>
          <w:divBdr>
            <w:top w:val="none" w:sz="0" w:space="0" w:color="auto"/>
            <w:left w:val="none" w:sz="0" w:space="0" w:color="auto"/>
            <w:bottom w:val="none" w:sz="0" w:space="0" w:color="auto"/>
            <w:right w:val="none" w:sz="0" w:space="0" w:color="auto"/>
          </w:divBdr>
        </w:div>
        <w:div w:id="2077239854">
          <w:marLeft w:val="1800"/>
          <w:marRight w:val="0"/>
          <w:marTop w:val="77"/>
          <w:marBottom w:val="0"/>
          <w:divBdr>
            <w:top w:val="none" w:sz="0" w:space="0" w:color="auto"/>
            <w:left w:val="none" w:sz="0" w:space="0" w:color="auto"/>
            <w:bottom w:val="none" w:sz="0" w:space="0" w:color="auto"/>
            <w:right w:val="none" w:sz="0" w:space="0" w:color="auto"/>
          </w:divBdr>
        </w:div>
        <w:div w:id="1966888299">
          <w:marLeft w:val="1166"/>
          <w:marRight w:val="0"/>
          <w:marTop w:val="96"/>
          <w:marBottom w:val="0"/>
          <w:divBdr>
            <w:top w:val="none" w:sz="0" w:space="0" w:color="auto"/>
            <w:left w:val="none" w:sz="0" w:space="0" w:color="auto"/>
            <w:bottom w:val="none" w:sz="0" w:space="0" w:color="auto"/>
            <w:right w:val="none" w:sz="0" w:space="0" w:color="auto"/>
          </w:divBdr>
        </w:div>
        <w:div w:id="2072772770">
          <w:marLeft w:val="1800"/>
          <w:marRight w:val="0"/>
          <w:marTop w:val="77"/>
          <w:marBottom w:val="0"/>
          <w:divBdr>
            <w:top w:val="none" w:sz="0" w:space="0" w:color="auto"/>
            <w:left w:val="none" w:sz="0" w:space="0" w:color="auto"/>
            <w:bottom w:val="none" w:sz="0" w:space="0" w:color="auto"/>
            <w:right w:val="none" w:sz="0" w:space="0" w:color="auto"/>
          </w:divBdr>
        </w:div>
        <w:div w:id="1115907460">
          <w:marLeft w:val="1166"/>
          <w:marRight w:val="0"/>
          <w:marTop w:val="96"/>
          <w:marBottom w:val="0"/>
          <w:divBdr>
            <w:top w:val="none" w:sz="0" w:space="0" w:color="auto"/>
            <w:left w:val="none" w:sz="0" w:space="0" w:color="auto"/>
            <w:bottom w:val="none" w:sz="0" w:space="0" w:color="auto"/>
            <w:right w:val="none" w:sz="0" w:space="0" w:color="auto"/>
          </w:divBdr>
        </w:div>
        <w:div w:id="322706208">
          <w:marLeft w:val="1800"/>
          <w:marRight w:val="0"/>
          <w:marTop w:val="77"/>
          <w:marBottom w:val="0"/>
          <w:divBdr>
            <w:top w:val="none" w:sz="0" w:space="0" w:color="auto"/>
            <w:left w:val="none" w:sz="0" w:space="0" w:color="auto"/>
            <w:bottom w:val="none" w:sz="0" w:space="0" w:color="auto"/>
            <w:right w:val="none" w:sz="0" w:space="0" w:color="auto"/>
          </w:divBdr>
        </w:div>
        <w:div w:id="1500272052">
          <w:marLeft w:val="1800"/>
          <w:marRight w:val="0"/>
          <w:marTop w:val="77"/>
          <w:marBottom w:val="0"/>
          <w:divBdr>
            <w:top w:val="none" w:sz="0" w:space="0" w:color="auto"/>
            <w:left w:val="none" w:sz="0" w:space="0" w:color="auto"/>
            <w:bottom w:val="none" w:sz="0" w:space="0" w:color="auto"/>
            <w:right w:val="none" w:sz="0" w:space="0" w:color="auto"/>
          </w:divBdr>
        </w:div>
      </w:divsChild>
    </w:div>
    <w:div w:id="139419027">
      <w:bodyDiv w:val="1"/>
      <w:marLeft w:val="0"/>
      <w:marRight w:val="0"/>
      <w:marTop w:val="0"/>
      <w:marBottom w:val="0"/>
      <w:divBdr>
        <w:top w:val="none" w:sz="0" w:space="0" w:color="auto"/>
        <w:left w:val="none" w:sz="0" w:space="0" w:color="auto"/>
        <w:bottom w:val="none" w:sz="0" w:space="0" w:color="auto"/>
        <w:right w:val="none" w:sz="0" w:space="0" w:color="auto"/>
      </w:divBdr>
      <w:divsChild>
        <w:div w:id="2020692495">
          <w:marLeft w:val="547"/>
          <w:marRight w:val="0"/>
          <w:marTop w:val="134"/>
          <w:marBottom w:val="0"/>
          <w:divBdr>
            <w:top w:val="none" w:sz="0" w:space="0" w:color="auto"/>
            <w:left w:val="none" w:sz="0" w:space="0" w:color="auto"/>
            <w:bottom w:val="none" w:sz="0" w:space="0" w:color="auto"/>
            <w:right w:val="none" w:sz="0" w:space="0" w:color="auto"/>
          </w:divBdr>
        </w:div>
        <w:div w:id="1227569396">
          <w:marLeft w:val="547"/>
          <w:marRight w:val="0"/>
          <w:marTop w:val="134"/>
          <w:marBottom w:val="0"/>
          <w:divBdr>
            <w:top w:val="none" w:sz="0" w:space="0" w:color="auto"/>
            <w:left w:val="none" w:sz="0" w:space="0" w:color="auto"/>
            <w:bottom w:val="none" w:sz="0" w:space="0" w:color="auto"/>
            <w:right w:val="none" w:sz="0" w:space="0" w:color="auto"/>
          </w:divBdr>
        </w:div>
        <w:div w:id="1560050030">
          <w:marLeft w:val="547"/>
          <w:marRight w:val="0"/>
          <w:marTop w:val="134"/>
          <w:marBottom w:val="0"/>
          <w:divBdr>
            <w:top w:val="none" w:sz="0" w:space="0" w:color="auto"/>
            <w:left w:val="none" w:sz="0" w:space="0" w:color="auto"/>
            <w:bottom w:val="none" w:sz="0" w:space="0" w:color="auto"/>
            <w:right w:val="none" w:sz="0" w:space="0" w:color="auto"/>
          </w:divBdr>
        </w:div>
        <w:div w:id="2108385942">
          <w:marLeft w:val="547"/>
          <w:marRight w:val="0"/>
          <w:marTop w:val="134"/>
          <w:marBottom w:val="0"/>
          <w:divBdr>
            <w:top w:val="none" w:sz="0" w:space="0" w:color="auto"/>
            <w:left w:val="none" w:sz="0" w:space="0" w:color="auto"/>
            <w:bottom w:val="none" w:sz="0" w:space="0" w:color="auto"/>
            <w:right w:val="none" w:sz="0" w:space="0" w:color="auto"/>
          </w:divBdr>
        </w:div>
        <w:div w:id="714160616">
          <w:marLeft w:val="547"/>
          <w:marRight w:val="0"/>
          <w:marTop w:val="134"/>
          <w:marBottom w:val="0"/>
          <w:divBdr>
            <w:top w:val="none" w:sz="0" w:space="0" w:color="auto"/>
            <w:left w:val="none" w:sz="0" w:space="0" w:color="auto"/>
            <w:bottom w:val="none" w:sz="0" w:space="0" w:color="auto"/>
            <w:right w:val="none" w:sz="0" w:space="0" w:color="auto"/>
          </w:divBdr>
        </w:div>
        <w:div w:id="606541822">
          <w:marLeft w:val="547"/>
          <w:marRight w:val="0"/>
          <w:marTop w:val="134"/>
          <w:marBottom w:val="0"/>
          <w:divBdr>
            <w:top w:val="none" w:sz="0" w:space="0" w:color="auto"/>
            <w:left w:val="none" w:sz="0" w:space="0" w:color="auto"/>
            <w:bottom w:val="none" w:sz="0" w:space="0" w:color="auto"/>
            <w:right w:val="none" w:sz="0" w:space="0" w:color="auto"/>
          </w:divBdr>
        </w:div>
      </w:divsChild>
    </w:div>
    <w:div w:id="151066576">
      <w:bodyDiv w:val="1"/>
      <w:marLeft w:val="0"/>
      <w:marRight w:val="0"/>
      <w:marTop w:val="0"/>
      <w:marBottom w:val="0"/>
      <w:divBdr>
        <w:top w:val="none" w:sz="0" w:space="0" w:color="auto"/>
        <w:left w:val="none" w:sz="0" w:space="0" w:color="auto"/>
        <w:bottom w:val="none" w:sz="0" w:space="0" w:color="auto"/>
        <w:right w:val="none" w:sz="0" w:space="0" w:color="auto"/>
      </w:divBdr>
      <w:divsChild>
        <w:div w:id="239485373">
          <w:marLeft w:val="547"/>
          <w:marRight w:val="0"/>
          <w:marTop w:val="115"/>
          <w:marBottom w:val="120"/>
          <w:divBdr>
            <w:top w:val="none" w:sz="0" w:space="0" w:color="auto"/>
            <w:left w:val="none" w:sz="0" w:space="0" w:color="auto"/>
            <w:bottom w:val="none" w:sz="0" w:space="0" w:color="auto"/>
            <w:right w:val="none" w:sz="0" w:space="0" w:color="auto"/>
          </w:divBdr>
        </w:div>
        <w:div w:id="1514758656">
          <w:marLeft w:val="547"/>
          <w:marRight w:val="0"/>
          <w:marTop w:val="115"/>
          <w:marBottom w:val="120"/>
          <w:divBdr>
            <w:top w:val="none" w:sz="0" w:space="0" w:color="auto"/>
            <w:left w:val="none" w:sz="0" w:space="0" w:color="auto"/>
            <w:bottom w:val="none" w:sz="0" w:space="0" w:color="auto"/>
            <w:right w:val="none" w:sz="0" w:space="0" w:color="auto"/>
          </w:divBdr>
        </w:div>
        <w:div w:id="1511984613">
          <w:marLeft w:val="547"/>
          <w:marRight w:val="0"/>
          <w:marTop w:val="115"/>
          <w:marBottom w:val="120"/>
          <w:divBdr>
            <w:top w:val="none" w:sz="0" w:space="0" w:color="auto"/>
            <w:left w:val="none" w:sz="0" w:space="0" w:color="auto"/>
            <w:bottom w:val="none" w:sz="0" w:space="0" w:color="auto"/>
            <w:right w:val="none" w:sz="0" w:space="0" w:color="auto"/>
          </w:divBdr>
        </w:div>
        <w:div w:id="154147484">
          <w:marLeft w:val="547"/>
          <w:marRight w:val="0"/>
          <w:marTop w:val="115"/>
          <w:marBottom w:val="120"/>
          <w:divBdr>
            <w:top w:val="none" w:sz="0" w:space="0" w:color="auto"/>
            <w:left w:val="none" w:sz="0" w:space="0" w:color="auto"/>
            <w:bottom w:val="none" w:sz="0" w:space="0" w:color="auto"/>
            <w:right w:val="none" w:sz="0" w:space="0" w:color="auto"/>
          </w:divBdr>
        </w:div>
        <w:div w:id="1130366870">
          <w:marLeft w:val="547"/>
          <w:marRight w:val="0"/>
          <w:marTop w:val="115"/>
          <w:marBottom w:val="120"/>
          <w:divBdr>
            <w:top w:val="none" w:sz="0" w:space="0" w:color="auto"/>
            <w:left w:val="none" w:sz="0" w:space="0" w:color="auto"/>
            <w:bottom w:val="none" w:sz="0" w:space="0" w:color="auto"/>
            <w:right w:val="none" w:sz="0" w:space="0" w:color="auto"/>
          </w:divBdr>
        </w:div>
      </w:divsChild>
    </w:div>
    <w:div w:id="152382303">
      <w:bodyDiv w:val="1"/>
      <w:marLeft w:val="0"/>
      <w:marRight w:val="0"/>
      <w:marTop w:val="0"/>
      <w:marBottom w:val="0"/>
      <w:divBdr>
        <w:top w:val="none" w:sz="0" w:space="0" w:color="auto"/>
        <w:left w:val="none" w:sz="0" w:space="0" w:color="auto"/>
        <w:bottom w:val="none" w:sz="0" w:space="0" w:color="auto"/>
        <w:right w:val="none" w:sz="0" w:space="0" w:color="auto"/>
      </w:divBdr>
      <w:divsChild>
        <w:div w:id="168102606">
          <w:marLeft w:val="1166"/>
          <w:marRight w:val="0"/>
          <w:marTop w:val="115"/>
          <w:marBottom w:val="120"/>
          <w:divBdr>
            <w:top w:val="none" w:sz="0" w:space="0" w:color="auto"/>
            <w:left w:val="none" w:sz="0" w:space="0" w:color="auto"/>
            <w:bottom w:val="none" w:sz="0" w:space="0" w:color="auto"/>
            <w:right w:val="none" w:sz="0" w:space="0" w:color="auto"/>
          </w:divBdr>
        </w:div>
      </w:divsChild>
    </w:div>
    <w:div w:id="219293946">
      <w:bodyDiv w:val="1"/>
      <w:marLeft w:val="0"/>
      <w:marRight w:val="0"/>
      <w:marTop w:val="0"/>
      <w:marBottom w:val="0"/>
      <w:divBdr>
        <w:top w:val="none" w:sz="0" w:space="0" w:color="auto"/>
        <w:left w:val="none" w:sz="0" w:space="0" w:color="auto"/>
        <w:bottom w:val="none" w:sz="0" w:space="0" w:color="auto"/>
        <w:right w:val="none" w:sz="0" w:space="0" w:color="auto"/>
      </w:divBdr>
      <w:divsChild>
        <w:div w:id="2017295802">
          <w:marLeft w:val="547"/>
          <w:marRight w:val="0"/>
          <w:marTop w:val="134"/>
          <w:marBottom w:val="0"/>
          <w:divBdr>
            <w:top w:val="none" w:sz="0" w:space="0" w:color="auto"/>
            <w:left w:val="none" w:sz="0" w:space="0" w:color="auto"/>
            <w:bottom w:val="none" w:sz="0" w:space="0" w:color="auto"/>
            <w:right w:val="none" w:sz="0" w:space="0" w:color="auto"/>
          </w:divBdr>
        </w:div>
        <w:div w:id="946472484">
          <w:marLeft w:val="1166"/>
          <w:marRight w:val="0"/>
          <w:marTop w:val="115"/>
          <w:marBottom w:val="0"/>
          <w:divBdr>
            <w:top w:val="none" w:sz="0" w:space="0" w:color="auto"/>
            <w:left w:val="none" w:sz="0" w:space="0" w:color="auto"/>
            <w:bottom w:val="none" w:sz="0" w:space="0" w:color="auto"/>
            <w:right w:val="none" w:sz="0" w:space="0" w:color="auto"/>
          </w:divBdr>
        </w:div>
      </w:divsChild>
    </w:div>
    <w:div w:id="220019422">
      <w:bodyDiv w:val="1"/>
      <w:marLeft w:val="0"/>
      <w:marRight w:val="0"/>
      <w:marTop w:val="0"/>
      <w:marBottom w:val="0"/>
      <w:divBdr>
        <w:top w:val="none" w:sz="0" w:space="0" w:color="auto"/>
        <w:left w:val="none" w:sz="0" w:space="0" w:color="auto"/>
        <w:bottom w:val="none" w:sz="0" w:space="0" w:color="auto"/>
        <w:right w:val="none" w:sz="0" w:space="0" w:color="auto"/>
      </w:divBdr>
      <w:divsChild>
        <w:div w:id="1427732052">
          <w:marLeft w:val="547"/>
          <w:marRight w:val="0"/>
          <w:marTop w:val="134"/>
          <w:marBottom w:val="240"/>
          <w:divBdr>
            <w:top w:val="none" w:sz="0" w:space="0" w:color="auto"/>
            <w:left w:val="none" w:sz="0" w:space="0" w:color="auto"/>
            <w:bottom w:val="none" w:sz="0" w:space="0" w:color="auto"/>
            <w:right w:val="none" w:sz="0" w:space="0" w:color="auto"/>
          </w:divBdr>
        </w:div>
        <w:div w:id="1130593788">
          <w:marLeft w:val="1166"/>
          <w:marRight w:val="0"/>
          <w:marTop w:val="115"/>
          <w:marBottom w:val="0"/>
          <w:divBdr>
            <w:top w:val="none" w:sz="0" w:space="0" w:color="auto"/>
            <w:left w:val="none" w:sz="0" w:space="0" w:color="auto"/>
            <w:bottom w:val="none" w:sz="0" w:space="0" w:color="auto"/>
            <w:right w:val="none" w:sz="0" w:space="0" w:color="auto"/>
          </w:divBdr>
        </w:div>
        <w:div w:id="1099643647">
          <w:marLeft w:val="1166"/>
          <w:marRight w:val="0"/>
          <w:marTop w:val="115"/>
          <w:marBottom w:val="0"/>
          <w:divBdr>
            <w:top w:val="none" w:sz="0" w:space="0" w:color="auto"/>
            <w:left w:val="none" w:sz="0" w:space="0" w:color="auto"/>
            <w:bottom w:val="none" w:sz="0" w:space="0" w:color="auto"/>
            <w:right w:val="none" w:sz="0" w:space="0" w:color="auto"/>
          </w:divBdr>
        </w:div>
        <w:div w:id="565148741">
          <w:marLeft w:val="1166"/>
          <w:marRight w:val="0"/>
          <w:marTop w:val="115"/>
          <w:marBottom w:val="0"/>
          <w:divBdr>
            <w:top w:val="none" w:sz="0" w:space="0" w:color="auto"/>
            <w:left w:val="none" w:sz="0" w:space="0" w:color="auto"/>
            <w:bottom w:val="none" w:sz="0" w:space="0" w:color="auto"/>
            <w:right w:val="none" w:sz="0" w:space="0" w:color="auto"/>
          </w:divBdr>
        </w:div>
      </w:divsChild>
    </w:div>
    <w:div w:id="250360076">
      <w:bodyDiv w:val="1"/>
      <w:marLeft w:val="0"/>
      <w:marRight w:val="0"/>
      <w:marTop w:val="0"/>
      <w:marBottom w:val="0"/>
      <w:divBdr>
        <w:top w:val="none" w:sz="0" w:space="0" w:color="auto"/>
        <w:left w:val="none" w:sz="0" w:space="0" w:color="auto"/>
        <w:bottom w:val="none" w:sz="0" w:space="0" w:color="auto"/>
        <w:right w:val="none" w:sz="0" w:space="0" w:color="auto"/>
      </w:divBdr>
      <w:divsChild>
        <w:div w:id="1248034487">
          <w:marLeft w:val="547"/>
          <w:marRight w:val="0"/>
          <w:marTop w:val="134"/>
          <w:marBottom w:val="0"/>
          <w:divBdr>
            <w:top w:val="none" w:sz="0" w:space="0" w:color="auto"/>
            <w:left w:val="none" w:sz="0" w:space="0" w:color="auto"/>
            <w:bottom w:val="none" w:sz="0" w:space="0" w:color="auto"/>
            <w:right w:val="none" w:sz="0" w:space="0" w:color="auto"/>
          </w:divBdr>
        </w:div>
        <w:div w:id="2038577734">
          <w:marLeft w:val="1166"/>
          <w:marRight w:val="0"/>
          <w:marTop w:val="115"/>
          <w:marBottom w:val="0"/>
          <w:divBdr>
            <w:top w:val="none" w:sz="0" w:space="0" w:color="auto"/>
            <w:left w:val="none" w:sz="0" w:space="0" w:color="auto"/>
            <w:bottom w:val="none" w:sz="0" w:space="0" w:color="auto"/>
            <w:right w:val="none" w:sz="0" w:space="0" w:color="auto"/>
          </w:divBdr>
        </w:div>
        <w:div w:id="717238835">
          <w:marLeft w:val="1166"/>
          <w:marRight w:val="0"/>
          <w:marTop w:val="115"/>
          <w:marBottom w:val="0"/>
          <w:divBdr>
            <w:top w:val="none" w:sz="0" w:space="0" w:color="auto"/>
            <w:left w:val="none" w:sz="0" w:space="0" w:color="auto"/>
            <w:bottom w:val="none" w:sz="0" w:space="0" w:color="auto"/>
            <w:right w:val="none" w:sz="0" w:space="0" w:color="auto"/>
          </w:divBdr>
        </w:div>
        <w:div w:id="439571042">
          <w:marLeft w:val="1166"/>
          <w:marRight w:val="0"/>
          <w:marTop w:val="115"/>
          <w:marBottom w:val="0"/>
          <w:divBdr>
            <w:top w:val="none" w:sz="0" w:space="0" w:color="auto"/>
            <w:left w:val="none" w:sz="0" w:space="0" w:color="auto"/>
            <w:bottom w:val="none" w:sz="0" w:space="0" w:color="auto"/>
            <w:right w:val="none" w:sz="0" w:space="0" w:color="auto"/>
          </w:divBdr>
        </w:div>
      </w:divsChild>
    </w:div>
    <w:div w:id="281501433">
      <w:bodyDiv w:val="1"/>
      <w:marLeft w:val="0"/>
      <w:marRight w:val="0"/>
      <w:marTop w:val="0"/>
      <w:marBottom w:val="0"/>
      <w:divBdr>
        <w:top w:val="none" w:sz="0" w:space="0" w:color="auto"/>
        <w:left w:val="none" w:sz="0" w:space="0" w:color="auto"/>
        <w:bottom w:val="none" w:sz="0" w:space="0" w:color="auto"/>
        <w:right w:val="none" w:sz="0" w:space="0" w:color="auto"/>
      </w:divBdr>
      <w:divsChild>
        <w:div w:id="114064353">
          <w:marLeft w:val="547"/>
          <w:marRight w:val="0"/>
          <w:marTop w:val="106"/>
          <w:marBottom w:val="0"/>
          <w:divBdr>
            <w:top w:val="none" w:sz="0" w:space="0" w:color="auto"/>
            <w:left w:val="none" w:sz="0" w:space="0" w:color="auto"/>
            <w:bottom w:val="none" w:sz="0" w:space="0" w:color="auto"/>
            <w:right w:val="none" w:sz="0" w:space="0" w:color="auto"/>
          </w:divBdr>
        </w:div>
      </w:divsChild>
    </w:div>
    <w:div w:id="295185871">
      <w:bodyDiv w:val="1"/>
      <w:marLeft w:val="0"/>
      <w:marRight w:val="0"/>
      <w:marTop w:val="0"/>
      <w:marBottom w:val="0"/>
      <w:divBdr>
        <w:top w:val="none" w:sz="0" w:space="0" w:color="auto"/>
        <w:left w:val="none" w:sz="0" w:space="0" w:color="auto"/>
        <w:bottom w:val="none" w:sz="0" w:space="0" w:color="auto"/>
        <w:right w:val="none" w:sz="0" w:space="0" w:color="auto"/>
      </w:divBdr>
    </w:div>
    <w:div w:id="300768384">
      <w:bodyDiv w:val="1"/>
      <w:marLeft w:val="0"/>
      <w:marRight w:val="0"/>
      <w:marTop w:val="0"/>
      <w:marBottom w:val="0"/>
      <w:divBdr>
        <w:top w:val="none" w:sz="0" w:space="0" w:color="auto"/>
        <w:left w:val="none" w:sz="0" w:space="0" w:color="auto"/>
        <w:bottom w:val="none" w:sz="0" w:space="0" w:color="auto"/>
        <w:right w:val="none" w:sz="0" w:space="0" w:color="auto"/>
      </w:divBdr>
    </w:div>
    <w:div w:id="327103444">
      <w:bodyDiv w:val="1"/>
      <w:marLeft w:val="0"/>
      <w:marRight w:val="0"/>
      <w:marTop w:val="0"/>
      <w:marBottom w:val="0"/>
      <w:divBdr>
        <w:top w:val="none" w:sz="0" w:space="0" w:color="auto"/>
        <w:left w:val="none" w:sz="0" w:space="0" w:color="auto"/>
        <w:bottom w:val="none" w:sz="0" w:space="0" w:color="auto"/>
        <w:right w:val="none" w:sz="0" w:space="0" w:color="auto"/>
      </w:divBdr>
      <w:divsChild>
        <w:div w:id="83573128">
          <w:marLeft w:val="547"/>
          <w:marRight w:val="0"/>
          <w:marTop w:val="154"/>
          <w:marBottom w:val="0"/>
          <w:divBdr>
            <w:top w:val="none" w:sz="0" w:space="0" w:color="auto"/>
            <w:left w:val="none" w:sz="0" w:space="0" w:color="auto"/>
            <w:bottom w:val="none" w:sz="0" w:space="0" w:color="auto"/>
            <w:right w:val="none" w:sz="0" w:space="0" w:color="auto"/>
          </w:divBdr>
        </w:div>
        <w:div w:id="537204267">
          <w:marLeft w:val="547"/>
          <w:marRight w:val="0"/>
          <w:marTop w:val="154"/>
          <w:marBottom w:val="0"/>
          <w:divBdr>
            <w:top w:val="none" w:sz="0" w:space="0" w:color="auto"/>
            <w:left w:val="none" w:sz="0" w:space="0" w:color="auto"/>
            <w:bottom w:val="none" w:sz="0" w:space="0" w:color="auto"/>
            <w:right w:val="none" w:sz="0" w:space="0" w:color="auto"/>
          </w:divBdr>
        </w:div>
        <w:div w:id="1148134633">
          <w:marLeft w:val="547"/>
          <w:marRight w:val="0"/>
          <w:marTop w:val="154"/>
          <w:marBottom w:val="0"/>
          <w:divBdr>
            <w:top w:val="none" w:sz="0" w:space="0" w:color="auto"/>
            <w:left w:val="none" w:sz="0" w:space="0" w:color="auto"/>
            <w:bottom w:val="none" w:sz="0" w:space="0" w:color="auto"/>
            <w:right w:val="none" w:sz="0" w:space="0" w:color="auto"/>
          </w:divBdr>
        </w:div>
      </w:divsChild>
    </w:div>
    <w:div w:id="329063453">
      <w:bodyDiv w:val="1"/>
      <w:marLeft w:val="0"/>
      <w:marRight w:val="0"/>
      <w:marTop w:val="0"/>
      <w:marBottom w:val="0"/>
      <w:divBdr>
        <w:top w:val="none" w:sz="0" w:space="0" w:color="auto"/>
        <w:left w:val="none" w:sz="0" w:space="0" w:color="auto"/>
        <w:bottom w:val="none" w:sz="0" w:space="0" w:color="auto"/>
        <w:right w:val="none" w:sz="0" w:space="0" w:color="auto"/>
      </w:divBdr>
      <w:divsChild>
        <w:div w:id="1562518166">
          <w:marLeft w:val="547"/>
          <w:marRight w:val="0"/>
          <w:marTop w:val="115"/>
          <w:marBottom w:val="0"/>
          <w:divBdr>
            <w:top w:val="none" w:sz="0" w:space="0" w:color="auto"/>
            <w:left w:val="none" w:sz="0" w:space="0" w:color="auto"/>
            <w:bottom w:val="none" w:sz="0" w:space="0" w:color="auto"/>
            <w:right w:val="none" w:sz="0" w:space="0" w:color="auto"/>
          </w:divBdr>
        </w:div>
        <w:div w:id="1643852696">
          <w:marLeft w:val="1166"/>
          <w:marRight w:val="0"/>
          <w:marTop w:val="96"/>
          <w:marBottom w:val="0"/>
          <w:divBdr>
            <w:top w:val="none" w:sz="0" w:space="0" w:color="auto"/>
            <w:left w:val="none" w:sz="0" w:space="0" w:color="auto"/>
            <w:bottom w:val="none" w:sz="0" w:space="0" w:color="auto"/>
            <w:right w:val="none" w:sz="0" w:space="0" w:color="auto"/>
          </w:divBdr>
        </w:div>
        <w:div w:id="290750028">
          <w:marLeft w:val="547"/>
          <w:marRight w:val="0"/>
          <w:marTop w:val="115"/>
          <w:marBottom w:val="0"/>
          <w:divBdr>
            <w:top w:val="none" w:sz="0" w:space="0" w:color="auto"/>
            <w:left w:val="none" w:sz="0" w:space="0" w:color="auto"/>
            <w:bottom w:val="none" w:sz="0" w:space="0" w:color="auto"/>
            <w:right w:val="none" w:sz="0" w:space="0" w:color="auto"/>
          </w:divBdr>
        </w:div>
        <w:div w:id="1546526365">
          <w:marLeft w:val="1166"/>
          <w:marRight w:val="0"/>
          <w:marTop w:val="96"/>
          <w:marBottom w:val="0"/>
          <w:divBdr>
            <w:top w:val="none" w:sz="0" w:space="0" w:color="auto"/>
            <w:left w:val="none" w:sz="0" w:space="0" w:color="auto"/>
            <w:bottom w:val="none" w:sz="0" w:space="0" w:color="auto"/>
            <w:right w:val="none" w:sz="0" w:space="0" w:color="auto"/>
          </w:divBdr>
        </w:div>
        <w:div w:id="82380483">
          <w:marLeft w:val="1166"/>
          <w:marRight w:val="0"/>
          <w:marTop w:val="96"/>
          <w:marBottom w:val="0"/>
          <w:divBdr>
            <w:top w:val="none" w:sz="0" w:space="0" w:color="auto"/>
            <w:left w:val="none" w:sz="0" w:space="0" w:color="auto"/>
            <w:bottom w:val="none" w:sz="0" w:space="0" w:color="auto"/>
            <w:right w:val="none" w:sz="0" w:space="0" w:color="auto"/>
          </w:divBdr>
        </w:div>
        <w:div w:id="1158107185">
          <w:marLeft w:val="1166"/>
          <w:marRight w:val="0"/>
          <w:marTop w:val="96"/>
          <w:marBottom w:val="0"/>
          <w:divBdr>
            <w:top w:val="none" w:sz="0" w:space="0" w:color="auto"/>
            <w:left w:val="none" w:sz="0" w:space="0" w:color="auto"/>
            <w:bottom w:val="none" w:sz="0" w:space="0" w:color="auto"/>
            <w:right w:val="none" w:sz="0" w:space="0" w:color="auto"/>
          </w:divBdr>
        </w:div>
      </w:divsChild>
    </w:div>
    <w:div w:id="329411224">
      <w:bodyDiv w:val="1"/>
      <w:marLeft w:val="0"/>
      <w:marRight w:val="0"/>
      <w:marTop w:val="0"/>
      <w:marBottom w:val="0"/>
      <w:divBdr>
        <w:top w:val="none" w:sz="0" w:space="0" w:color="auto"/>
        <w:left w:val="none" w:sz="0" w:space="0" w:color="auto"/>
        <w:bottom w:val="none" w:sz="0" w:space="0" w:color="auto"/>
        <w:right w:val="none" w:sz="0" w:space="0" w:color="auto"/>
      </w:divBdr>
      <w:divsChild>
        <w:div w:id="1895042263">
          <w:marLeft w:val="1166"/>
          <w:marRight w:val="0"/>
          <w:marTop w:val="86"/>
          <w:marBottom w:val="120"/>
          <w:divBdr>
            <w:top w:val="none" w:sz="0" w:space="0" w:color="auto"/>
            <w:left w:val="none" w:sz="0" w:space="0" w:color="auto"/>
            <w:bottom w:val="none" w:sz="0" w:space="0" w:color="auto"/>
            <w:right w:val="none" w:sz="0" w:space="0" w:color="auto"/>
          </w:divBdr>
        </w:div>
      </w:divsChild>
    </w:div>
    <w:div w:id="334186986">
      <w:bodyDiv w:val="1"/>
      <w:marLeft w:val="0"/>
      <w:marRight w:val="0"/>
      <w:marTop w:val="0"/>
      <w:marBottom w:val="0"/>
      <w:divBdr>
        <w:top w:val="none" w:sz="0" w:space="0" w:color="auto"/>
        <w:left w:val="none" w:sz="0" w:space="0" w:color="auto"/>
        <w:bottom w:val="none" w:sz="0" w:space="0" w:color="auto"/>
        <w:right w:val="none" w:sz="0" w:space="0" w:color="auto"/>
      </w:divBdr>
      <w:divsChild>
        <w:div w:id="253439277">
          <w:marLeft w:val="547"/>
          <w:marRight w:val="0"/>
          <w:marTop w:val="106"/>
          <w:marBottom w:val="0"/>
          <w:divBdr>
            <w:top w:val="none" w:sz="0" w:space="0" w:color="auto"/>
            <w:left w:val="none" w:sz="0" w:space="0" w:color="auto"/>
            <w:bottom w:val="none" w:sz="0" w:space="0" w:color="auto"/>
            <w:right w:val="none" w:sz="0" w:space="0" w:color="auto"/>
          </w:divBdr>
        </w:div>
        <w:div w:id="1244218775">
          <w:marLeft w:val="1166"/>
          <w:marRight w:val="0"/>
          <w:marTop w:val="96"/>
          <w:marBottom w:val="0"/>
          <w:divBdr>
            <w:top w:val="none" w:sz="0" w:space="0" w:color="auto"/>
            <w:left w:val="none" w:sz="0" w:space="0" w:color="auto"/>
            <w:bottom w:val="none" w:sz="0" w:space="0" w:color="auto"/>
            <w:right w:val="none" w:sz="0" w:space="0" w:color="auto"/>
          </w:divBdr>
        </w:div>
        <w:div w:id="357705174">
          <w:marLeft w:val="1800"/>
          <w:marRight w:val="0"/>
          <w:marTop w:val="82"/>
          <w:marBottom w:val="0"/>
          <w:divBdr>
            <w:top w:val="none" w:sz="0" w:space="0" w:color="auto"/>
            <w:left w:val="none" w:sz="0" w:space="0" w:color="auto"/>
            <w:bottom w:val="none" w:sz="0" w:space="0" w:color="auto"/>
            <w:right w:val="none" w:sz="0" w:space="0" w:color="auto"/>
          </w:divBdr>
        </w:div>
        <w:div w:id="664168602">
          <w:marLeft w:val="1800"/>
          <w:marRight w:val="0"/>
          <w:marTop w:val="82"/>
          <w:marBottom w:val="0"/>
          <w:divBdr>
            <w:top w:val="none" w:sz="0" w:space="0" w:color="auto"/>
            <w:left w:val="none" w:sz="0" w:space="0" w:color="auto"/>
            <w:bottom w:val="none" w:sz="0" w:space="0" w:color="auto"/>
            <w:right w:val="none" w:sz="0" w:space="0" w:color="auto"/>
          </w:divBdr>
        </w:div>
        <w:div w:id="311058774">
          <w:marLeft w:val="1166"/>
          <w:marRight w:val="0"/>
          <w:marTop w:val="96"/>
          <w:marBottom w:val="0"/>
          <w:divBdr>
            <w:top w:val="none" w:sz="0" w:space="0" w:color="auto"/>
            <w:left w:val="none" w:sz="0" w:space="0" w:color="auto"/>
            <w:bottom w:val="none" w:sz="0" w:space="0" w:color="auto"/>
            <w:right w:val="none" w:sz="0" w:space="0" w:color="auto"/>
          </w:divBdr>
        </w:div>
        <w:div w:id="945576895">
          <w:marLeft w:val="1800"/>
          <w:marRight w:val="0"/>
          <w:marTop w:val="82"/>
          <w:marBottom w:val="0"/>
          <w:divBdr>
            <w:top w:val="none" w:sz="0" w:space="0" w:color="auto"/>
            <w:left w:val="none" w:sz="0" w:space="0" w:color="auto"/>
            <w:bottom w:val="none" w:sz="0" w:space="0" w:color="auto"/>
            <w:right w:val="none" w:sz="0" w:space="0" w:color="auto"/>
          </w:divBdr>
        </w:div>
        <w:div w:id="1282567750">
          <w:marLeft w:val="1166"/>
          <w:marRight w:val="0"/>
          <w:marTop w:val="96"/>
          <w:marBottom w:val="0"/>
          <w:divBdr>
            <w:top w:val="none" w:sz="0" w:space="0" w:color="auto"/>
            <w:left w:val="none" w:sz="0" w:space="0" w:color="auto"/>
            <w:bottom w:val="none" w:sz="0" w:space="0" w:color="auto"/>
            <w:right w:val="none" w:sz="0" w:space="0" w:color="auto"/>
          </w:divBdr>
        </w:div>
        <w:div w:id="503520490">
          <w:marLeft w:val="1800"/>
          <w:marRight w:val="0"/>
          <w:marTop w:val="82"/>
          <w:marBottom w:val="0"/>
          <w:divBdr>
            <w:top w:val="none" w:sz="0" w:space="0" w:color="auto"/>
            <w:left w:val="none" w:sz="0" w:space="0" w:color="auto"/>
            <w:bottom w:val="none" w:sz="0" w:space="0" w:color="auto"/>
            <w:right w:val="none" w:sz="0" w:space="0" w:color="auto"/>
          </w:divBdr>
        </w:div>
        <w:div w:id="715856170">
          <w:marLeft w:val="1166"/>
          <w:marRight w:val="0"/>
          <w:marTop w:val="96"/>
          <w:marBottom w:val="0"/>
          <w:divBdr>
            <w:top w:val="none" w:sz="0" w:space="0" w:color="auto"/>
            <w:left w:val="none" w:sz="0" w:space="0" w:color="auto"/>
            <w:bottom w:val="none" w:sz="0" w:space="0" w:color="auto"/>
            <w:right w:val="none" w:sz="0" w:space="0" w:color="auto"/>
          </w:divBdr>
        </w:div>
        <w:div w:id="1438217159">
          <w:marLeft w:val="1800"/>
          <w:marRight w:val="0"/>
          <w:marTop w:val="82"/>
          <w:marBottom w:val="0"/>
          <w:divBdr>
            <w:top w:val="none" w:sz="0" w:space="0" w:color="auto"/>
            <w:left w:val="none" w:sz="0" w:space="0" w:color="auto"/>
            <w:bottom w:val="none" w:sz="0" w:space="0" w:color="auto"/>
            <w:right w:val="none" w:sz="0" w:space="0" w:color="auto"/>
          </w:divBdr>
        </w:div>
        <w:div w:id="671681860">
          <w:marLeft w:val="1166"/>
          <w:marRight w:val="0"/>
          <w:marTop w:val="96"/>
          <w:marBottom w:val="0"/>
          <w:divBdr>
            <w:top w:val="none" w:sz="0" w:space="0" w:color="auto"/>
            <w:left w:val="none" w:sz="0" w:space="0" w:color="auto"/>
            <w:bottom w:val="none" w:sz="0" w:space="0" w:color="auto"/>
            <w:right w:val="none" w:sz="0" w:space="0" w:color="auto"/>
          </w:divBdr>
        </w:div>
        <w:div w:id="2034190145">
          <w:marLeft w:val="1800"/>
          <w:marRight w:val="0"/>
          <w:marTop w:val="82"/>
          <w:marBottom w:val="0"/>
          <w:divBdr>
            <w:top w:val="none" w:sz="0" w:space="0" w:color="auto"/>
            <w:left w:val="none" w:sz="0" w:space="0" w:color="auto"/>
            <w:bottom w:val="none" w:sz="0" w:space="0" w:color="auto"/>
            <w:right w:val="none" w:sz="0" w:space="0" w:color="auto"/>
          </w:divBdr>
        </w:div>
      </w:divsChild>
    </w:div>
    <w:div w:id="338891016">
      <w:bodyDiv w:val="1"/>
      <w:marLeft w:val="0"/>
      <w:marRight w:val="0"/>
      <w:marTop w:val="0"/>
      <w:marBottom w:val="0"/>
      <w:divBdr>
        <w:top w:val="none" w:sz="0" w:space="0" w:color="auto"/>
        <w:left w:val="none" w:sz="0" w:space="0" w:color="auto"/>
        <w:bottom w:val="none" w:sz="0" w:space="0" w:color="auto"/>
        <w:right w:val="none" w:sz="0" w:space="0" w:color="auto"/>
      </w:divBdr>
      <w:divsChild>
        <w:div w:id="112334211">
          <w:marLeft w:val="547"/>
          <w:marRight w:val="0"/>
          <w:marTop w:val="115"/>
          <w:marBottom w:val="240"/>
          <w:divBdr>
            <w:top w:val="none" w:sz="0" w:space="0" w:color="auto"/>
            <w:left w:val="none" w:sz="0" w:space="0" w:color="auto"/>
            <w:bottom w:val="none" w:sz="0" w:space="0" w:color="auto"/>
            <w:right w:val="none" w:sz="0" w:space="0" w:color="auto"/>
          </w:divBdr>
        </w:div>
        <w:div w:id="1150094658">
          <w:marLeft w:val="547"/>
          <w:marRight w:val="0"/>
          <w:marTop w:val="115"/>
          <w:marBottom w:val="240"/>
          <w:divBdr>
            <w:top w:val="none" w:sz="0" w:space="0" w:color="auto"/>
            <w:left w:val="none" w:sz="0" w:space="0" w:color="auto"/>
            <w:bottom w:val="none" w:sz="0" w:space="0" w:color="auto"/>
            <w:right w:val="none" w:sz="0" w:space="0" w:color="auto"/>
          </w:divBdr>
        </w:div>
        <w:div w:id="737089675">
          <w:marLeft w:val="547"/>
          <w:marRight w:val="0"/>
          <w:marTop w:val="115"/>
          <w:marBottom w:val="240"/>
          <w:divBdr>
            <w:top w:val="none" w:sz="0" w:space="0" w:color="auto"/>
            <w:left w:val="none" w:sz="0" w:space="0" w:color="auto"/>
            <w:bottom w:val="none" w:sz="0" w:space="0" w:color="auto"/>
            <w:right w:val="none" w:sz="0" w:space="0" w:color="auto"/>
          </w:divBdr>
        </w:div>
      </w:divsChild>
    </w:div>
    <w:div w:id="343630053">
      <w:bodyDiv w:val="1"/>
      <w:marLeft w:val="0"/>
      <w:marRight w:val="0"/>
      <w:marTop w:val="0"/>
      <w:marBottom w:val="0"/>
      <w:divBdr>
        <w:top w:val="none" w:sz="0" w:space="0" w:color="auto"/>
        <w:left w:val="none" w:sz="0" w:space="0" w:color="auto"/>
        <w:bottom w:val="none" w:sz="0" w:space="0" w:color="auto"/>
        <w:right w:val="none" w:sz="0" w:space="0" w:color="auto"/>
      </w:divBdr>
      <w:divsChild>
        <w:div w:id="1556426844">
          <w:marLeft w:val="547"/>
          <w:marRight w:val="0"/>
          <w:marTop w:val="115"/>
          <w:marBottom w:val="0"/>
          <w:divBdr>
            <w:top w:val="none" w:sz="0" w:space="0" w:color="auto"/>
            <w:left w:val="none" w:sz="0" w:space="0" w:color="auto"/>
            <w:bottom w:val="none" w:sz="0" w:space="0" w:color="auto"/>
            <w:right w:val="none" w:sz="0" w:space="0" w:color="auto"/>
          </w:divBdr>
        </w:div>
        <w:div w:id="1486899798">
          <w:marLeft w:val="1166"/>
          <w:marRight w:val="0"/>
          <w:marTop w:val="115"/>
          <w:marBottom w:val="120"/>
          <w:divBdr>
            <w:top w:val="none" w:sz="0" w:space="0" w:color="auto"/>
            <w:left w:val="none" w:sz="0" w:space="0" w:color="auto"/>
            <w:bottom w:val="none" w:sz="0" w:space="0" w:color="auto"/>
            <w:right w:val="none" w:sz="0" w:space="0" w:color="auto"/>
          </w:divBdr>
        </w:div>
        <w:div w:id="298534188">
          <w:marLeft w:val="1166"/>
          <w:marRight w:val="0"/>
          <w:marTop w:val="115"/>
          <w:marBottom w:val="120"/>
          <w:divBdr>
            <w:top w:val="none" w:sz="0" w:space="0" w:color="auto"/>
            <w:left w:val="none" w:sz="0" w:space="0" w:color="auto"/>
            <w:bottom w:val="none" w:sz="0" w:space="0" w:color="auto"/>
            <w:right w:val="none" w:sz="0" w:space="0" w:color="auto"/>
          </w:divBdr>
        </w:div>
        <w:div w:id="2105493138">
          <w:marLeft w:val="1166"/>
          <w:marRight w:val="0"/>
          <w:marTop w:val="115"/>
          <w:marBottom w:val="120"/>
          <w:divBdr>
            <w:top w:val="none" w:sz="0" w:space="0" w:color="auto"/>
            <w:left w:val="none" w:sz="0" w:space="0" w:color="auto"/>
            <w:bottom w:val="none" w:sz="0" w:space="0" w:color="auto"/>
            <w:right w:val="none" w:sz="0" w:space="0" w:color="auto"/>
          </w:divBdr>
        </w:div>
        <w:div w:id="1163861572">
          <w:marLeft w:val="1166"/>
          <w:marRight w:val="0"/>
          <w:marTop w:val="115"/>
          <w:marBottom w:val="120"/>
          <w:divBdr>
            <w:top w:val="none" w:sz="0" w:space="0" w:color="auto"/>
            <w:left w:val="none" w:sz="0" w:space="0" w:color="auto"/>
            <w:bottom w:val="none" w:sz="0" w:space="0" w:color="auto"/>
            <w:right w:val="none" w:sz="0" w:space="0" w:color="auto"/>
          </w:divBdr>
        </w:div>
      </w:divsChild>
    </w:div>
    <w:div w:id="408691928">
      <w:bodyDiv w:val="1"/>
      <w:marLeft w:val="0"/>
      <w:marRight w:val="0"/>
      <w:marTop w:val="0"/>
      <w:marBottom w:val="0"/>
      <w:divBdr>
        <w:top w:val="none" w:sz="0" w:space="0" w:color="auto"/>
        <w:left w:val="none" w:sz="0" w:space="0" w:color="auto"/>
        <w:bottom w:val="none" w:sz="0" w:space="0" w:color="auto"/>
        <w:right w:val="none" w:sz="0" w:space="0" w:color="auto"/>
      </w:divBdr>
      <w:divsChild>
        <w:div w:id="824197960">
          <w:marLeft w:val="547"/>
          <w:marRight w:val="0"/>
          <w:marTop w:val="154"/>
          <w:marBottom w:val="0"/>
          <w:divBdr>
            <w:top w:val="none" w:sz="0" w:space="0" w:color="auto"/>
            <w:left w:val="none" w:sz="0" w:space="0" w:color="auto"/>
            <w:bottom w:val="none" w:sz="0" w:space="0" w:color="auto"/>
            <w:right w:val="none" w:sz="0" w:space="0" w:color="auto"/>
          </w:divBdr>
        </w:div>
        <w:div w:id="2026904673">
          <w:marLeft w:val="1166"/>
          <w:marRight w:val="0"/>
          <w:marTop w:val="134"/>
          <w:marBottom w:val="0"/>
          <w:divBdr>
            <w:top w:val="none" w:sz="0" w:space="0" w:color="auto"/>
            <w:left w:val="none" w:sz="0" w:space="0" w:color="auto"/>
            <w:bottom w:val="none" w:sz="0" w:space="0" w:color="auto"/>
            <w:right w:val="none" w:sz="0" w:space="0" w:color="auto"/>
          </w:divBdr>
        </w:div>
        <w:div w:id="279074919">
          <w:marLeft w:val="547"/>
          <w:marRight w:val="0"/>
          <w:marTop w:val="154"/>
          <w:marBottom w:val="0"/>
          <w:divBdr>
            <w:top w:val="none" w:sz="0" w:space="0" w:color="auto"/>
            <w:left w:val="none" w:sz="0" w:space="0" w:color="auto"/>
            <w:bottom w:val="none" w:sz="0" w:space="0" w:color="auto"/>
            <w:right w:val="none" w:sz="0" w:space="0" w:color="auto"/>
          </w:divBdr>
        </w:div>
      </w:divsChild>
    </w:div>
    <w:div w:id="424955621">
      <w:bodyDiv w:val="1"/>
      <w:marLeft w:val="0"/>
      <w:marRight w:val="0"/>
      <w:marTop w:val="0"/>
      <w:marBottom w:val="0"/>
      <w:divBdr>
        <w:top w:val="none" w:sz="0" w:space="0" w:color="auto"/>
        <w:left w:val="none" w:sz="0" w:space="0" w:color="auto"/>
        <w:bottom w:val="none" w:sz="0" w:space="0" w:color="auto"/>
        <w:right w:val="none" w:sz="0" w:space="0" w:color="auto"/>
      </w:divBdr>
      <w:divsChild>
        <w:div w:id="1690138808">
          <w:marLeft w:val="547"/>
          <w:marRight w:val="0"/>
          <w:marTop w:val="115"/>
          <w:marBottom w:val="120"/>
          <w:divBdr>
            <w:top w:val="none" w:sz="0" w:space="0" w:color="auto"/>
            <w:left w:val="none" w:sz="0" w:space="0" w:color="auto"/>
            <w:bottom w:val="none" w:sz="0" w:space="0" w:color="auto"/>
            <w:right w:val="none" w:sz="0" w:space="0" w:color="auto"/>
          </w:divBdr>
        </w:div>
        <w:div w:id="227569383">
          <w:marLeft w:val="547"/>
          <w:marRight w:val="0"/>
          <w:marTop w:val="115"/>
          <w:marBottom w:val="120"/>
          <w:divBdr>
            <w:top w:val="none" w:sz="0" w:space="0" w:color="auto"/>
            <w:left w:val="none" w:sz="0" w:space="0" w:color="auto"/>
            <w:bottom w:val="none" w:sz="0" w:space="0" w:color="auto"/>
            <w:right w:val="none" w:sz="0" w:space="0" w:color="auto"/>
          </w:divBdr>
        </w:div>
        <w:div w:id="320697852">
          <w:marLeft w:val="1166"/>
          <w:marRight w:val="0"/>
          <w:marTop w:val="96"/>
          <w:marBottom w:val="120"/>
          <w:divBdr>
            <w:top w:val="none" w:sz="0" w:space="0" w:color="auto"/>
            <w:left w:val="none" w:sz="0" w:space="0" w:color="auto"/>
            <w:bottom w:val="none" w:sz="0" w:space="0" w:color="auto"/>
            <w:right w:val="none" w:sz="0" w:space="0" w:color="auto"/>
          </w:divBdr>
        </w:div>
        <w:div w:id="1836066733">
          <w:marLeft w:val="1166"/>
          <w:marRight w:val="0"/>
          <w:marTop w:val="96"/>
          <w:marBottom w:val="120"/>
          <w:divBdr>
            <w:top w:val="none" w:sz="0" w:space="0" w:color="auto"/>
            <w:left w:val="none" w:sz="0" w:space="0" w:color="auto"/>
            <w:bottom w:val="none" w:sz="0" w:space="0" w:color="auto"/>
            <w:right w:val="none" w:sz="0" w:space="0" w:color="auto"/>
          </w:divBdr>
        </w:div>
        <w:div w:id="1758287343">
          <w:marLeft w:val="1166"/>
          <w:marRight w:val="0"/>
          <w:marTop w:val="96"/>
          <w:marBottom w:val="120"/>
          <w:divBdr>
            <w:top w:val="none" w:sz="0" w:space="0" w:color="auto"/>
            <w:left w:val="none" w:sz="0" w:space="0" w:color="auto"/>
            <w:bottom w:val="none" w:sz="0" w:space="0" w:color="auto"/>
            <w:right w:val="none" w:sz="0" w:space="0" w:color="auto"/>
          </w:divBdr>
        </w:div>
        <w:div w:id="1612400809">
          <w:marLeft w:val="1166"/>
          <w:marRight w:val="0"/>
          <w:marTop w:val="96"/>
          <w:marBottom w:val="120"/>
          <w:divBdr>
            <w:top w:val="none" w:sz="0" w:space="0" w:color="auto"/>
            <w:left w:val="none" w:sz="0" w:space="0" w:color="auto"/>
            <w:bottom w:val="none" w:sz="0" w:space="0" w:color="auto"/>
            <w:right w:val="none" w:sz="0" w:space="0" w:color="auto"/>
          </w:divBdr>
        </w:div>
      </w:divsChild>
    </w:div>
    <w:div w:id="451023337">
      <w:bodyDiv w:val="1"/>
      <w:marLeft w:val="0"/>
      <w:marRight w:val="0"/>
      <w:marTop w:val="0"/>
      <w:marBottom w:val="0"/>
      <w:divBdr>
        <w:top w:val="none" w:sz="0" w:space="0" w:color="auto"/>
        <w:left w:val="none" w:sz="0" w:space="0" w:color="auto"/>
        <w:bottom w:val="none" w:sz="0" w:space="0" w:color="auto"/>
        <w:right w:val="none" w:sz="0" w:space="0" w:color="auto"/>
      </w:divBdr>
      <w:divsChild>
        <w:div w:id="1310138664">
          <w:marLeft w:val="1166"/>
          <w:marRight w:val="0"/>
          <w:marTop w:val="96"/>
          <w:marBottom w:val="0"/>
          <w:divBdr>
            <w:top w:val="none" w:sz="0" w:space="0" w:color="auto"/>
            <w:left w:val="none" w:sz="0" w:space="0" w:color="auto"/>
            <w:bottom w:val="none" w:sz="0" w:space="0" w:color="auto"/>
            <w:right w:val="none" w:sz="0" w:space="0" w:color="auto"/>
          </w:divBdr>
        </w:div>
      </w:divsChild>
    </w:div>
    <w:div w:id="459960728">
      <w:bodyDiv w:val="1"/>
      <w:marLeft w:val="0"/>
      <w:marRight w:val="0"/>
      <w:marTop w:val="0"/>
      <w:marBottom w:val="0"/>
      <w:divBdr>
        <w:top w:val="none" w:sz="0" w:space="0" w:color="auto"/>
        <w:left w:val="none" w:sz="0" w:space="0" w:color="auto"/>
        <w:bottom w:val="none" w:sz="0" w:space="0" w:color="auto"/>
        <w:right w:val="none" w:sz="0" w:space="0" w:color="auto"/>
      </w:divBdr>
      <w:divsChild>
        <w:div w:id="609582220">
          <w:marLeft w:val="547"/>
          <w:marRight w:val="0"/>
          <w:marTop w:val="106"/>
          <w:marBottom w:val="0"/>
          <w:divBdr>
            <w:top w:val="none" w:sz="0" w:space="0" w:color="auto"/>
            <w:left w:val="none" w:sz="0" w:space="0" w:color="auto"/>
            <w:bottom w:val="none" w:sz="0" w:space="0" w:color="auto"/>
            <w:right w:val="none" w:sz="0" w:space="0" w:color="auto"/>
          </w:divBdr>
        </w:div>
        <w:div w:id="368140952">
          <w:marLeft w:val="1166"/>
          <w:marRight w:val="0"/>
          <w:marTop w:val="72"/>
          <w:marBottom w:val="0"/>
          <w:divBdr>
            <w:top w:val="none" w:sz="0" w:space="0" w:color="auto"/>
            <w:left w:val="none" w:sz="0" w:space="0" w:color="auto"/>
            <w:bottom w:val="none" w:sz="0" w:space="0" w:color="auto"/>
            <w:right w:val="none" w:sz="0" w:space="0" w:color="auto"/>
          </w:divBdr>
        </w:div>
        <w:div w:id="1986083298">
          <w:marLeft w:val="1800"/>
          <w:marRight w:val="0"/>
          <w:marTop w:val="72"/>
          <w:marBottom w:val="0"/>
          <w:divBdr>
            <w:top w:val="none" w:sz="0" w:space="0" w:color="auto"/>
            <w:left w:val="none" w:sz="0" w:space="0" w:color="auto"/>
            <w:bottom w:val="none" w:sz="0" w:space="0" w:color="auto"/>
            <w:right w:val="none" w:sz="0" w:space="0" w:color="auto"/>
          </w:divBdr>
        </w:div>
      </w:divsChild>
    </w:div>
    <w:div w:id="470833137">
      <w:bodyDiv w:val="1"/>
      <w:marLeft w:val="0"/>
      <w:marRight w:val="0"/>
      <w:marTop w:val="0"/>
      <w:marBottom w:val="0"/>
      <w:divBdr>
        <w:top w:val="none" w:sz="0" w:space="0" w:color="auto"/>
        <w:left w:val="none" w:sz="0" w:space="0" w:color="auto"/>
        <w:bottom w:val="none" w:sz="0" w:space="0" w:color="auto"/>
        <w:right w:val="none" w:sz="0" w:space="0" w:color="auto"/>
      </w:divBdr>
      <w:divsChild>
        <w:div w:id="1954631851">
          <w:marLeft w:val="1166"/>
          <w:marRight w:val="0"/>
          <w:marTop w:val="134"/>
          <w:marBottom w:val="120"/>
          <w:divBdr>
            <w:top w:val="none" w:sz="0" w:space="0" w:color="auto"/>
            <w:left w:val="none" w:sz="0" w:space="0" w:color="auto"/>
            <w:bottom w:val="none" w:sz="0" w:space="0" w:color="auto"/>
            <w:right w:val="none" w:sz="0" w:space="0" w:color="auto"/>
          </w:divBdr>
        </w:div>
        <w:div w:id="302739147">
          <w:marLeft w:val="1166"/>
          <w:marRight w:val="0"/>
          <w:marTop w:val="134"/>
          <w:marBottom w:val="120"/>
          <w:divBdr>
            <w:top w:val="none" w:sz="0" w:space="0" w:color="auto"/>
            <w:left w:val="none" w:sz="0" w:space="0" w:color="auto"/>
            <w:bottom w:val="none" w:sz="0" w:space="0" w:color="auto"/>
            <w:right w:val="none" w:sz="0" w:space="0" w:color="auto"/>
          </w:divBdr>
        </w:div>
      </w:divsChild>
    </w:div>
    <w:div w:id="477116657">
      <w:bodyDiv w:val="1"/>
      <w:marLeft w:val="0"/>
      <w:marRight w:val="0"/>
      <w:marTop w:val="0"/>
      <w:marBottom w:val="0"/>
      <w:divBdr>
        <w:top w:val="none" w:sz="0" w:space="0" w:color="auto"/>
        <w:left w:val="none" w:sz="0" w:space="0" w:color="auto"/>
        <w:bottom w:val="none" w:sz="0" w:space="0" w:color="auto"/>
        <w:right w:val="none" w:sz="0" w:space="0" w:color="auto"/>
      </w:divBdr>
      <w:divsChild>
        <w:div w:id="87360113">
          <w:marLeft w:val="547"/>
          <w:marRight w:val="0"/>
          <w:marTop w:val="96"/>
          <w:marBottom w:val="0"/>
          <w:divBdr>
            <w:top w:val="none" w:sz="0" w:space="0" w:color="auto"/>
            <w:left w:val="none" w:sz="0" w:space="0" w:color="auto"/>
            <w:bottom w:val="none" w:sz="0" w:space="0" w:color="auto"/>
            <w:right w:val="none" w:sz="0" w:space="0" w:color="auto"/>
          </w:divBdr>
        </w:div>
        <w:div w:id="1232279291">
          <w:marLeft w:val="547"/>
          <w:marRight w:val="0"/>
          <w:marTop w:val="96"/>
          <w:marBottom w:val="0"/>
          <w:divBdr>
            <w:top w:val="none" w:sz="0" w:space="0" w:color="auto"/>
            <w:left w:val="none" w:sz="0" w:space="0" w:color="auto"/>
            <w:bottom w:val="none" w:sz="0" w:space="0" w:color="auto"/>
            <w:right w:val="none" w:sz="0" w:space="0" w:color="auto"/>
          </w:divBdr>
        </w:div>
        <w:div w:id="1555773778">
          <w:marLeft w:val="547"/>
          <w:marRight w:val="0"/>
          <w:marTop w:val="96"/>
          <w:marBottom w:val="0"/>
          <w:divBdr>
            <w:top w:val="none" w:sz="0" w:space="0" w:color="auto"/>
            <w:left w:val="none" w:sz="0" w:space="0" w:color="auto"/>
            <w:bottom w:val="none" w:sz="0" w:space="0" w:color="auto"/>
            <w:right w:val="none" w:sz="0" w:space="0" w:color="auto"/>
          </w:divBdr>
        </w:div>
      </w:divsChild>
    </w:div>
    <w:div w:id="485820232">
      <w:bodyDiv w:val="1"/>
      <w:marLeft w:val="0"/>
      <w:marRight w:val="0"/>
      <w:marTop w:val="0"/>
      <w:marBottom w:val="0"/>
      <w:divBdr>
        <w:top w:val="none" w:sz="0" w:space="0" w:color="auto"/>
        <w:left w:val="none" w:sz="0" w:space="0" w:color="auto"/>
        <w:bottom w:val="none" w:sz="0" w:space="0" w:color="auto"/>
        <w:right w:val="none" w:sz="0" w:space="0" w:color="auto"/>
      </w:divBdr>
      <w:divsChild>
        <w:div w:id="405038084">
          <w:marLeft w:val="547"/>
          <w:marRight w:val="0"/>
          <w:marTop w:val="96"/>
          <w:marBottom w:val="120"/>
          <w:divBdr>
            <w:top w:val="none" w:sz="0" w:space="0" w:color="auto"/>
            <w:left w:val="none" w:sz="0" w:space="0" w:color="auto"/>
            <w:bottom w:val="none" w:sz="0" w:space="0" w:color="auto"/>
            <w:right w:val="none" w:sz="0" w:space="0" w:color="auto"/>
          </w:divBdr>
        </w:div>
        <w:div w:id="437650094">
          <w:marLeft w:val="1166"/>
          <w:marRight w:val="0"/>
          <w:marTop w:val="82"/>
          <w:marBottom w:val="120"/>
          <w:divBdr>
            <w:top w:val="none" w:sz="0" w:space="0" w:color="auto"/>
            <w:left w:val="none" w:sz="0" w:space="0" w:color="auto"/>
            <w:bottom w:val="none" w:sz="0" w:space="0" w:color="auto"/>
            <w:right w:val="none" w:sz="0" w:space="0" w:color="auto"/>
          </w:divBdr>
        </w:div>
        <w:div w:id="575088711">
          <w:marLeft w:val="1166"/>
          <w:marRight w:val="0"/>
          <w:marTop w:val="82"/>
          <w:marBottom w:val="120"/>
          <w:divBdr>
            <w:top w:val="none" w:sz="0" w:space="0" w:color="auto"/>
            <w:left w:val="none" w:sz="0" w:space="0" w:color="auto"/>
            <w:bottom w:val="none" w:sz="0" w:space="0" w:color="auto"/>
            <w:right w:val="none" w:sz="0" w:space="0" w:color="auto"/>
          </w:divBdr>
        </w:div>
        <w:div w:id="1797485455">
          <w:marLeft w:val="547"/>
          <w:marRight w:val="0"/>
          <w:marTop w:val="91"/>
          <w:marBottom w:val="120"/>
          <w:divBdr>
            <w:top w:val="none" w:sz="0" w:space="0" w:color="auto"/>
            <w:left w:val="none" w:sz="0" w:space="0" w:color="auto"/>
            <w:bottom w:val="none" w:sz="0" w:space="0" w:color="auto"/>
            <w:right w:val="none" w:sz="0" w:space="0" w:color="auto"/>
          </w:divBdr>
        </w:div>
        <w:div w:id="806355419">
          <w:marLeft w:val="1166"/>
          <w:marRight w:val="0"/>
          <w:marTop w:val="82"/>
          <w:marBottom w:val="120"/>
          <w:divBdr>
            <w:top w:val="none" w:sz="0" w:space="0" w:color="auto"/>
            <w:left w:val="none" w:sz="0" w:space="0" w:color="auto"/>
            <w:bottom w:val="none" w:sz="0" w:space="0" w:color="auto"/>
            <w:right w:val="none" w:sz="0" w:space="0" w:color="auto"/>
          </w:divBdr>
        </w:div>
        <w:div w:id="810559228">
          <w:marLeft w:val="1166"/>
          <w:marRight w:val="0"/>
          <w:marTop w:val="82"/>
          <w:marBottom w:val="120"/>
          <w:divBdr>
            <w:top w:val="none" w:sz="0" w:space="0" w:color="auto"/>
            <w:left w:val="none" w:sz="0" w:space="0" w:color="auto"/>
            <w:bottom w:val="none" w:sz="0" w:space="0" w:color="auto"/>
            <w:right w:val="none" w:sz="0" w:space="0" w:color="auto"/>
          </w:divBdr>
        </w:div>
      </w:divsChild>
    </w:div>
    <w:div w:id="520432420">
      <w:bodyDiv w:val="1"/>
      <w:marLeft w:val="0"/>
      <w:marRight w:val="0"/>
      <w:marTop w:val="0"/>
      <w:marBottom w:val="0"/>
      <w:divBdr>
        <w:top w:val="none" w:sz="0" w:space="0" w:color="auto"/>
        <w:left w:val="none" w:sz="0" w:space="0" w:color="auto"/>
        <w:bottom w:val="none" w:sz="0" w:space="0" w:color="auto"/>
        <w:right w:val="none" w:sz="0" w:space="0" w:color="auto"/>
      </w:divBdr>
      <w:divsChild>
        <w:div w:id="1197699398">
          <w:marLeft w:val="547"/>
          <w:marRight w:val="0"/>
          <w:marTop w:val="115"/>
          <w:marBottom w:val="0"/>
          <w:divBdr>
            <w:top w:val="none" w:sz="0" w:space="0" w:color="auto"/>
            <w:left w:val="none" w:sz="0" w:space="0" w:color="auto"/>
            <w:bottom w:val="none" w:sz="0" w:space="0" w:color="auto"/>
            <w:right w:val="none" w:sz="0" w:space="0" w:color="auto"/>
          </w:divBdr>
        </w:div>
        <w:div w:id="1506283342">
          <w:marLeft w:val="1166"/>
          <w:marRight w:val="0"/>
          <w:marTop w:val="96"/>
          <w:marBottom w:val="0"/>
          <w:divBdr>
            <w:top w:val="none" w:sz="0" w:space="0" w:color="auto"/>
            <w:left w:val="none" w:sz="0" w:space="0" w:color="auto"/>
            <w:bottom w:val="none" w:sz="0" w:space="0" w:color="auto"/>
            <w:right w:val="none" w:sz="0" w:space="0" w:color="auto"/>
          </w:divBdr>
        </w:div>
        <w:div w:id="726954598">
          <w:marLeft w:val="547"/>
          <w:marRight w:val="0"/>
          <w:marTop w:val="115"/>
          <w:marBottom w:val="0"/>
          <w:divBdr>
            <w:top w:val="none" w:sz="0" w:space="0" w:color="auto"/>
            <w:left w:val="none" w:sz="0" w:space="0" w:color="auto"/>
            <w:bottom w:val="none" w:sz="0" w:space="0" w:color="auto"/>
            <w:right w:val="none" w:sz="0" w:space="0" w:color="auto"/>
          </w:divBdr>
        </w:div>
        <w:div w:id="793526170">
          <w:marLeft w:val="1166"/>
          <w:marRight w:val="0"/>
          <w:marTop w:val="96"/>
          <w:marBottom w:val="0"/>
          <w:divBdr>
            <w:top w:val="none" w:sz="0" w:space="0" w:color="auto"/>
            <w:left w:val="none" w:sz="0" w:space="0" w:color="auto"/>
            <w:bottom w:val="none" w:sz="0" w:space="0" w:color="auto"/>
            <w:right w:val="none" w:sz="0" w:space="0" w:color="auto"/>
          </w:divBdr>
        </w:div>
      </w:divsChild>
    </w:div>
    <w:div w:id="523830956">
      <w:bodyDiv w:val="1"/>
      <w:marLeft w:val="0"/>
      <w:marRight w:val="0"/>
      <w:marTop w:val="0"/>
      <w:marBottom w:val="0"/>
      <w:divBdr>
        <w:top w:val="none" w:sz="0" w:space="0" w:color="auto"/>
        <w:left w:val="none" w:sz="0" w:space="0" w:color="auto"/>
        <w:bottom w:val="none" w:sz="0" w:space="0" w:color="auto"/>
        <w:right w:val="none" w:sz="0" w:space="0" w:color="auto"/>
      </w:divBdr>
      <w:divsChild>
        <w:div w:id="1167283304">
          <w:marLeft w:val="547"/>
          <w:marRight w:val="0"/>
          <w:marTop w:val="80"/>
          <w:marBottom w:val="120"/>
          <w:divBdr>
            <w:top w:val="none" w:sz="0" w:space="0" w:color="auto"/>
            <w:left w:val="none" w:sz="0" w:space="0" w:color="auto"/>
            <w:bottom w:val="none" w:sz="0" w:space="0" w:color="auto"/>
            <w:right w:val="none" w:sz="0" w:space="0" w:color="auto"/>
          </w:divBdr>
        </w:div>
        <w:div w:id="1219319134">
          <w:marLeft w:val="547"/>
          <w:marRight w:val="0"/>
          <w:marTop w:val="80"/>
          <w:marBottom w:val="120"/>
          <w:divBdr>
            <w:top w:val="none" w:sz="0" w:space="0" w:color="auto"/>
            <w:left w:val="none" w:sz="0" w:space="0" w:color="auto"/>
            <w:bottom w:val="none" w:sz="0" w:space="0" w:color="auto"/>
            <w:right w:val="none" w:sz="0" w:space="0" w:color="auto"/>
          </w:divBdr>
        </w:div>
      </w:divsChild>
    </w:div>
    <w:div w:id="533688788">
      <w:bodyDiv w:val="1"/>
      <w:marLeft w:val="0"/>
      <w:marRight w:val="0"/>
      <w:marTop w:val="0"/>
      <w:marBottom w:val="0"/>
      <w:divBdr>
        <w:top w:val="none" w:sz="0" w:space="0" w:color="auto"/>
        <w:left w:val="none" w:sz="0" w:space="0" w:color="auto"/>
        <w:bottom w:val="none" w:sz="0" w:space="0" w:color="auto"/>
        <w:right w:val="none" w:sz="0" w:space="0" w:color="auto"/>
      </w:divBdr>
    </w:div>
    <w:div w:id="534344155">
      <w:bodyDiv w:val="1"/>
      <w:marLeft w:val="0"/>
      <w:marRight w:val="0"/>
      <w:marTop w:val="0"/>
      <w:marBottom w:val="0"/>
      <w:divBdr>
        <w:top w:val="none" w:sz="0" w:space="0" w:color="auto"/>
        <w:left w:val="none" w:sz="0" w:space="0" w:color="auto"/>
        <w:bottom w:val="none" w:sz="0" w:space="0" w:color="auto"/>
        <w:right w:val="none" w:sz="0" w:space="0" w:color="auto"/>
      </w:divBdr>
      <w:divsChild>
        <w:div w:id="2119987503">
          <w:marLeft w:val="547"/>
          <w:marRight w:val="0"/>
          <w:marTop w:val="154"/>
          <w:marBottom w:val="0"/>
          <w:divBdr>
            <w:top w:val="none" w:sz="0" w:space="0" w:color="auto"/>
            <w:left w:val="none" w:sz="0" w:space="0" w:color="auto"/>
            <w:bottom w:val="none" w:sz="0" w:space="0" w:color="auto"/>
            <w:right w:val="none" w:sz="0" w:space="0" w:color="auto"/>
          </w:divBdr>
        </w:div>
        <w:div w:id="470756308">
          <w:marLeft w:val="1166"/>
          <w:marRight w:val="0"/>
          <w:marTop w:val="134"/>
          <w:marBottom w:val="0"/>
          <w:divBdr>
            <w:top w:val="none" w:sz="0" w:space="0" w:color="auto"/>
            <w:left w:val="none" w:sz="0" w:space="0" w:color="auto"/>
            <w:bottom w:val="none" w:sz="0" w:space="0" w:color="auto"/>
            <w:right w:val="none" w:sz="0" w:space="0" w:color="auto"/>
          </w:divBdr>
        </w:div>
        <w:div w:id="946278882">
          <w:marLeft w:val="547"/>
          <w:marRight w:val="0"/>
          <w:marTop w:val="154"/>
          <w:marBottom w:val="0"/>
          <w:divBdr>
            <w:top w:val="none" w:sz="0" w:space="0" w:color="auto"/>
            <w:left w:val="none" w:sz="0" w:space="0" w:color="auto"/>
            <w:bottom w:val="none" w:sz="0" w:space="0" w:color="auto"/>
            <w:right w:val="none" w:sz="0" w:space="0" w:color="auto"/>
          </w:divBdr>
        </w:div>
      </w:divsChild>
    </w:div>
    <w:div w:id="553932980">
      <w:bodyDiv w:val="1"/>
      <w:marLeft w:val="0"/>
      <w:marRight w:val="0"/>
      <w:marTop w:val="0"/>
      <w:marBottom w:val="0"/>
      <w:divBdr>
        <w:top w:val="none" w:sz="0" w:space="0" w:color="auto"/>
        <w:left w:val="none" w:sz="0" w:space="0" w:color="auto"/>
        <w:bottom w:val="none" w:sz="0" w:space="0" w:color="auto"/>
        <w:right w:val="none" w:sz="0" w:space="0" w:color="auto"/>
      </w:divBdr>
      <w:divsChild>
        <w:div w:id="98991186">
          <w:marLeft w:val="547"/>
          <w:marRight w:val="0"/>
          <w:marTop w:val="96"/>
          <w:marBottom w:val="120"/>
          <w:divBdr>
            <w:top w:val="none" w:sz="0" w:space="0" w:color="auto"/>
            <w:left w:val="none" w:sz="0" w:space="0" w:color="auto"/>
            <w:bottom w:val="none" w:sz="0" w:space="0" w:color="auto"/>
            <w:right w:val="none" w:sz="0" w:space="0" w:color="auto"/>
          </w:divBdr>
        </w:div>
        <w:div w:id="522130249">
          <w:marLeft w:val="1526"/>
          <w:marRight w:val="0"/>
          <w:marTop w:val="96"/>
          <w:marBottom w:val="120"/>
          <w:divBdr>
            <w:top w:val="none" w:sz="0" w:space="0" w:color="auto"/>
            <w:left w:val="none" w:sz="0" w:space="0" w:color="auto"/>
            <w:bottom w:val="none" w:sz="0" w:space="0" w:color="auto"/>
            <w:right w:val="none" w:sz="0" w:space="0" w:color="auto"/>
          </w:divBdr>
        </w:div>
        <w:div w:id="602687784">
          <w:marLeft w:val="1526"/>
          <w:marRight w:val="0"/>
          <w:marTop w:val="96"/>
          <w:marBottom w:val="120"/>
          <w:divBdr>
            <w:top w:val="none" w:sz="0" w:space="0" w:color="auto"/>
            <w:left w:val="none" w:sz="0" w:space="0" w:color="auto"/>
            <w:bottom w:val="none" w:sz="0" w:space="0" w:color="auto"/>
            <w:right w:val="none" w:sz="0" w:space="0" w:color="auto"/>
          </w:divBdr>
        </w:div>
        <w:div w:id="292752681">
          <w:marLeft w:val="1526"/>
          <w:marRight w:val="0"/>
          <w:marTop w:val="96"/>
          <w:marBottom w:val="120"/>
          <w:divBdr>
            <w:top w:val="none" w:sz="0" w:space="0" w:color="auto"/>
            <w:left w:val="none" w:sz="0" w:space="0" w:color="auto"/>
            <w:bottom w:val="none" w:sz="0" w:space="0" w:color="auto"/>
            <w:right w:val="none" w:sz="0" w:space="0" w:color="auto"/>
          </w:divBdr>
        </w:div>
        <w:div w:id="667054547">
          <w:marLeft w:val="1526"/>
          <w:marRight w:val="0"/>
          <w:marTop w:val="96"/>
          <w:marBottom w:val="120"/>
          <w:divBdr>
            <w:top w:val="none" w:sz="0" w:space="0" w:color="auto"/>
            <w:left w:val="none" w:sz="0" w:space="0" w:color="auto"/>
            <w:bottom w:val="none" w:sz="0" w:space="0" w:color="auto"/>
            <w:right w:val="none" w:sz="0" w:space="0" w:color="auto"/>
          </w:divBdr>
        </w:div>
        <w:div w:id="2084838376">
          <w:marLeft w:val="907"/>
          <w:marRight w:val="0"/>
          <w:marTop w:val="96"/>
          <w:marBottom w:val="120"/>
          <w:divBdr>
            <w:top w:val="none" w:sz="0" w:space="0" w:color="auto"/>
            <w:left w:val="none" w:sz="0" w:space="0" w:color="auto"/>
            <w:bottom w:val="none" w:sz="0" w:space="0" w:color="auto"/>
            <w:right w:val="none" w:sz="0" w:space="0" w:color="auto"/>
          </w:divBdr>
        </w:div>
      </w:divsChild>
    </w:div>
    <w:div w:id="560603225">
      <w:bodyDiv w:val="1"/>
      <w:marLeft w:val="0"/>
      <w:marRight w:val="0"/>
      <w:marTop w:val="0"/>
      <w:marBottom w:val="0"/>
      <w:divBdr>
        <w:top w:val="none" w:sz="0" w:space="0" w:color="auto"/>
        <w:left w:val="none" w:sz="0" w:space="0" w:color="auto"/>
        <w:bottom w:val="none" w:sz="0" w:space="0" w:color="auto"/>
        <w:right w:val="none" w:sz="0" w:space="0" w:color="auto"/>
      </w:divBdr>
      <w:divsChild>
        <w:div w:id="1706981948">
          <w:marLeft w:val="547"/>
          <w:marRight w:val="0"/>
          <w:marTop w:val="115"/>
          <w:marBottom w:val="0"/>
          <w:divBdr>
            <w:top w:val="none" w:sz="0" w:space="0" w:color="auto"/>
            <w:left w:val="none" w:sz="0" w:space="0" w:color="auto"/>
            <w:bottom w:val="none" w:sz="0" w:space="0" w:color="auto"/>
            <w:right w:val="none" w:sz="0" w:space="0" w:color="auto"/>
          </w:divBdr>
        </w:div>
        <w:div w:id="989479650">
          <w:marLeft w:val="1166"/>
          <w:marRight w:val="0"/>
          <w:marTop w:val="134"/>
          <w:marBottom w:val="0"/>
          <w:divBdr>
            <w:top w:val="none" w:sz="0" w:space="0" w:color="auto"/>
            <w:left w:val="none" w:sz="0" w:space="0" w:color="auto"/>
            <w:bottom w:val="none" w:sz="0" w:space="0" w:color="auto"/>
            <w:right w:val="none" w:sz="0" w:space="0" w:color="auto"/>
          </w:divBdr>
        </w:div>
        <w:div w:id="1722753999">
          <w:marLeft w:val="1800"/>
          <w:marRight w:val="0"/>
          <w:marTop w:val="101"/>
          <w:marBottom w:val="0"/>
          <w:divBdr>
            <w:top w:val="none" w:sz="0" w:space="0" w:color="auto"/>
            <w:left w:val="none" w:sz="0" w:space="0" w:color="auto"/>
            <w:bottom w:val="none" w:sz="0" w:space="0" w:color="auto"/>
            <w:right w:val="none" w:sz="0" w:space="0" w:color="auto"/>
          </w:divBdr>
        </w:div>
        <w:div w:id="711156365">
          <w:marLeft w:val="1800"/>
          <w:marRight w:val="0"/>
          <w:marTop w:val="101"/>
          <w:marBottom w:val="0"/>
          <w:divBdr>
            <w:top w:val="none" w:sz="0" w:space="0" w:color="auto"/>
            <w:left w:val="none" w:sz="0" w:space="0" w:color="auto"/>
            <w:bottom w:val="none" w:sz="0" w:space="0" w:color="auto"/>
            <w:right w:val="none" w:sz="0" w:space="0" w:color="auto"/>
          </w:divBdr>
        </w:div>
        <w:div w:id="268122819">
          <w:marLeft w:val="1166"/>
          <w:marRight w:val="0"/>
          <w:marTop w:val="144"/>
          <w:marBottom w:val="0"/>
          <w:divBdr>
            <w:top w:val="none" w:sz="0" w:space="0" w:color="auto"/>
            <w:left w:val="none" w:sz="0" w:space="0" w:color="auto"/>
            <w:bottom w:val="none" w:sz="0" w:space="0" w:color="auto"/>
            <w:right w:val="none" w:sz="0" w:space="0" w:color="auto"/>
          </w:divBdr>
        </w:div>
        <w:div w:id="353842970">
          <w:marLeft w:val="1800"/>
          <w:marRight w:val="0"/>
          <w:marTop w:val="101"/>
          <w:marBottom w:val="0"/>
          <w:divBdr>
            <w:top w:val="none" w:sz="0" w:space="0" w:color="auto"/>
            <w:left w:val="none" w:sz="0" w:space="0" w:color="auto"/>
            <w:bottom w:val="none" w:sz="0" w:space="0" w:color="auto"/>
            <w:right w:val="none" w:sz="0" w:space="0" w:color="auto"/>
          </w:divBdr>
        </w:div>
        <w:div w:id="645017657">
          <w:marLeft w:val="1800"/>
          <w:marRight w:val="0"/>
          <w:marTop w:val="101"/>
          <w:marBottom w:val="0"/>
          <w:divBdr>
            <w:top w:val="none" w:sz="0" w:space="0" w:color="auto"/>
            <w:left w:val="none" w:sz="0" w:space="0" w:color="auto"/>
            <w:bottom w:val="none" w:sz="0" w:space="0" w:color="auto"/>
            <w:right w:val="none" w:sz="0" w:space="0" w:color="auto"/>
          </w:divBdr>
        </w:div>
      </w:divsChild>
    </w:div>
    <w:div w:id="583950347">
      <w:bodyDiv w:val="1"/>
      <w:marLeft w:val="0"/>
      <w:marRight w:val="0"/>
      <w:marTop w:val="0"/>
      <w:marBottom w:val="0"/>
      <w:divBdr>
        <w:top w:val="none" w:sz="0" w:space="0" w:color="auto"/>
        <w:left w:val="none" w:sz="0" w:space="0" w:color="auto"/>
        <w:bottom w:val="none" w:sz="0" w:space="0" w:color="auto"/>
        <w:right w:val="none" w:sz="0" w:space="0" w:color="auto"/>
      </w:divBdr>
      <w:divsChild>
        <w:div w:id="2130856936">
          <w:marLeft w:val="547"/>
          <w:marRight w:val="0"/>
          <w:marTop w:val="96"/>
          <w:marBottom w:val="0"/>
          <w:divBdr>
            <w:top w:val="none" w:sz="0" w:space="0" w:color="auto"/>
            <w:left w:val="none" w:sz="0" w:space="0" w:color="auto"/>
            <w:bottom w:val="none" w:sz="0" w:space="0" w:color="auto"/>
            <w:right w:val="none" w:sz="0" w:space="0" w:color="auto"/>
          </w:divBdr>
        </w:div>
        <w:div w:id="214312919">
          <w:marLeft w:val="547"/>
          <w:marRight w:val="0"/>
          <w:marTop w:val="96"/>
          <w:marBottom w:val="0"/>
          <w:divBdr>
            <w:top w:val="none" w:sz="0" w:space="0" w:color="auto"/>
            <w:left w:val="none" w:sz="0" w:space="0" w:color="auto"/>
            <w:bottom w:val="none" w:sz="0" w:space="0" w:color="auto"/>
            <w:right w:val="none" w:sz="0" w:space="0" w:color="auto"/>
          </w:divBdr>
        </w:div>
        <w:div w:id="1060402838">
          <w:marLeft w:val="547"/>
          <w:marRight w:val="0"/>
          <w:marTop w:val="96"/>
          <w:marBottom w:val="0"/>
          <w:divBdr>
            <w:top w:val="none" w:sz="0" w:space="0" w:color="auto"/>
            <w:left w:val="none" w:sz="0" w:space="0" w:color="auto"/>
            <w:bottom w:val="none" w:sz="0" w:space="0" w:color="auto"/>
            <w:right w:val="none" w:sz="0" w:space="0" w:color="auto"/>
          </w:divBdr>
        </w:div>
        <w:div w:id="67119855">
          <w:marLeft w:val="1166"/>
          <w:marRight w:val="0"/>
          <w:marTop w:val="86"/>
          <w:marBottom w:val="0"/>
          <w:divBdr>
            <w:top w:val="none" w:sz="0" w:space="0" w:color="auto"/>
            <w:left w:val="none" w:sz="0" w:space="0" w:color="auto"/>
            <w:bottom w:val="none" w:sz="0" w:space="0" w:color="auto"/>
            <w:right w:val="none" w:sz="0" w:space="0" w:color="auto"/>
          </w:divBdr>
        </w:div>
        <w:div w:id="1646932581">
          <w:marLeft w:val="1166"/>
          <w:marRight w:val="0"/>
          <w:marTop w:val="86"/>
          <w:marBottom w:val="0"/>
          <w:divBdr>
            <w:top w:val="none" w:sz="0" w:space="0" w:color="auto"/>
            <w:left w:val="none" w:sz="0" w:space="0" w:color="auto"/>
            <w:bottom w:val="none" w:sz="0" w:space="0" w:color="auto"/>
            <w:right w:val="none" w:sz="0" w:space="0" w:color="auto"/>
          </w:divBdr>
        </w:div>
        <w:div w:id="1134297247">
          <w:marLeft w:val="1166"/>
          <w:marRight w:val="0"/>
          <w:marTop w:val="86"/>
          <w:marBottom w:val="0"/>
          <w:divBdr>
            <w:top w:val="none" w:sz="0" w:space="0" w:color="auto"/>
            <w:left w:val="none" w:sz="0" w:space="0" w:color="auto"/>
            <w:bottom w:val="none" w:sz="0" w:space="0" w:color="auto"/>
            <w:right w:val="none" w:sz="0" w:space="0" w:color="auto"/>
          </w:divBdr>
        </w:div>
        <w:div w:id="125784927">
          <w:marLeft w:val="1166"/>
          <w:marRight w:val="0"/>
          <w:marTop w:val="86"/>
          <w:marBottom w:val="0"/>
          <w:divBdr>
            <w:top w:val="none" w:sz="0" w:space="0" w:color="auto"/>
            <w:left w:val="none" w:sz="0" w:space="0" w:color="auto"/>
            <w:bottom w:val="none" w:sz="0" w:space="0" w:color="auto"/>
            <w:right w:val="none" w:sz="0" w:space="0" w:color="auto"/>
          </w:divBdr>
        </w:div>
        <w:div w:id="2077043958">
          <w:marLeft w:val="547"/>
          <w:marRight w:val="0"/>
          <w:marTop w:val="96"/>
          <w:marBottom w:val="0"/>
          <w:divBdr>
            <w:top w:val="none" w:sz="0" w:space="0" w:color="auto"/>
            <w:left w:val="none" w:sz="0" w:space="0" w:color="auto"/>
            <w:bottom w:val="none" w:sz="0" w:space="0" w:color="auto"/>
            <w:right w:val="none" w:sz="0" w:space="0" w:color="auto"/>
          </w:divBdr>
        </w:div>
        <w:div w:id="1846630154">
          <w:marLeft w:val="1166"/>
          <w:marRight w:val="0"/>
          <w:marTop w:val="86"/>
          <w:marBottom w:val="0"/>
          <w:divBdr>
            <w:top w:val="none" w:sz="0" w:space="0" w:color="auto"/>
            <w:left w:val="none" w:sz="0" w:space="0" w:color="auto"/>
            <w:bottom w:val="none" w:sz="0" w:space="0" w:color="auto"/>
            <w:right w:val="none" w:sz="0" w:space="0" w:color="auto"/>
          </w:divBdr>
        </w:div>
        <w:div w:id="1985812516">
          <w:marLeft w:val="1166"/>
          <w:marRight w:val="0"/>
          <w:marTop w:val="86"/>
          <w:marBottom w:val="0"/>
          <w:divBdr>
            <w:top w:val="none" w:sz="0" w:space="0" w:color="auto"/>
            <w:left w:val="none" w:sz="0" w:space="0" w:color="auto"/>
            <w:bottom w:val="none" w:sz="0" w:space="0" w:color="auto"/>
            <w:right w:val="none" w:sz="0" w:space="0" w:color="auto"/>
          </w:divBdr>
        </w:div>
        <w:div w:id="774635547">
          <w:marLeft w:val="1166"/>
          <w:marRight w:val="0"/>
          <w:marTop w:val="86"/>
          <w:marBottom w:val="0"/>
          <w:divBdr>
            <w:top w:val="none" w:sz="0" w:space="0" w:color="auto"/>
            <w:left w:val="none" w:sz="0" w:space="0" w:color="auto"/>
            <w:bottom w:val="none" w:sz="0" w:space="0" w:color="auto"/>
            <w:right w:val="none" w:sz="0" w:space="0" w:color="auto"/>
          </w:divBdr>
        </w:div>
      </w:divsChild>
    </w:div>
    <w:div w:id="596014755">
      <w:bodyDiv w:val="1"/>
      <w:marLeft w:val="0"/>
      <w:marRight w:val="0"/>
      <w:marTop w:val="0"/>
      <w:marBottom w:val="0"/>
      <w:divBdr>
        <w:top w:val="none" w:sz="0" w:space="0" w:color="auto"/>
        <w:left w:val="none" w:sz="0" w:space="0" w:color="auto"/>
        <w:bottom w:val="none" w:sz="0" w:space="0" w:color="auto"/>
        <w:right w:val="none" w:sz="0" w:space="0" w:color="auto"/>
      </w:divBdr>
      <w:divsChild>
        <w:div w:id="911280516">
          <w:marLeft w:val="547"/>
          <w:marRight w:val="0"/>
          <w:marTop w:val="115"/>
          <w:marBottom w:val="240"/>
          <w:divBdr>
            <w:top w:val="none" w:sz="0" w:space="0" w:color="auto"/>
            <w:left w:val="none" w:sz="0" w:space="0" w:color="auto"/>
            <w:bottom w:val="none" w:sz="0" w:space="0" w:color="auto"/>
            <w:right w:val="none" w:sz="0" w:space="0" w:color="auto"/>
          </w:divBdr>
        </w:div>
        <w:div w:id="1692491380">
          <w:marLeft w:val="547"/>
          <w:marRight w:val="0"/>
          <w:marTop w:val="115"/>
          <w:marBottom w:val="240"/>
          <w:divBdr>
            <w:top w:val="none" w:sz="0" w:space="0" w:color="auto"/>
            <w:left w:val="none" w:sz="0" w:space="0" w:color="auto"/>
            <w:bottom w:val="none" w:sz="0" w:space="0" w:color="auto"/>
            <w:right w:val="none" w:sz="0" w:space="0" w:color="auto"/>
          </w:divBdr>
        </w:div>
      </w:divsChild>
    </w:div>
    <w:div w:id="627662406">
      <w:bodyDiv w:val="1"/>
      <w:marLeft w:val="0"/>
      <w:marRight w:val="0"/>
      <w:marTop w:val="0"/>
      <w:marBottom w:val="0"/>
      <w:divBdr>
        <w:top w:val="none" w:sz="0" w:space="0" w:color="auto"/>
        <w:left w:val="none" w:sz="0" w:space="0" w:color="auto"/>
        <w:bottom w:val="none" w:sz="0" w:space="0" w:color="auto"/>
        <w:right w:val="none" w:sz="0" w:space="0" w:color="auto"/>
      </w:divBdr>
      <w:divsChild>
        <w:div w:id="1449743130">
          <w:marLeft w:val="547"/>
          <w:marRight w:val="0"/>
          <w:marTop w:val="154"/>
          <w:marBottom w:val="0"/>
          <w:divBdr>
            <w:top w:val="none" w:sz="0" w:space="0" w:color="auto"/>
            <w:left w:val="none" w:sz="0" w:space="0" w:color="auto"/>
            <w:bottom w:val="none" w:sz="0" w:space="0" w:color="auto"/>
            <w:right w:val="none" w:sz="0" w:space="0" w:color="auto"/>
          </w:divBdr>
        </w:div>
        <w:div w:id="632757678">
          <w:marLeft w:val="547"/>
          <w:marRight w:val="0"/>
          <w:marTop w:val="154"/>
          <w:marBottom w:val="0"/>
          <w:divBdr>
            <w:top w:val="none" w:sz="0" w:space="0" w:color="auto"/>
            <w:left w:val="none" w:sz="0" w:space="0" w:color="auto"/>
            <w:bottom w:val="none" w:sz="0" w:space="0" w:color="auto"/>
            <w:right w:val="none" w:sz="0" w:space="0" w:color="auto"/>
          </w:divBdr>
        </w:div>
      </w:divsChild>
    </w:div>
    <w:div w:id="646208434">
      <w:bodyDiv w:val="1"/>
      <w:marLeft w:val="0"/>
      <w:marRight w:val="0"/>
      <w:marTop w:val="0"/>
      <w:marBottom w:val="0"/>
      <w:divBdr>
        <w:top w:val="none" w:sz="0" w:space="0" w:color="auto"/>
        <w:left w:val="none" w:sz="0" w:space="0" w:color="auto"/>
        <w:bottom w:val="none" w:sz="0" w:space="0" w:color="auto"/>
        <w:right w:val="none" w:sz="0" w:space="0" w:color="auto"/>
      </w:divBdr>
      <w:divsChild>
        <w:div w:id="1113550434">
          <w:marLeft w:val="547"/>
          <w:marRight w:val="0"/>
          <w:marTop w:val="154"/>
          <w:marBottom w:val="0"/>
          <w:divBdr>
            <w:top w:val="none" w:sz="0" w:space="0" w:color="auto"/>
            <w:left w:val="none" w:sz="0" w:space="0" w:color="auto"/>
            <w:bottom w:val="none" w:sz="0" w:space="0" w:color="auto"/>
            <w:right w:val="none" w:sz="0" w:space="0" w:color="auto"/>
          </w:divBdr>
        </w:div>
        <w:div w:id="609700804">
          <w:marLeft w:val="1166"/>
          <w:marRight w:val="0"/>
          <w:marTop w:val="134"/>
          <w:marBottom w:val="0"/>
          <w:divBdr>
            <w:top w:val="none" w:sz="0" w:space="0" w:color="auto"/>
            <w:left w:val="none" w:sz="0" w:space="0" w:color="auto"/>
            <w:bottom w:val="none" w:sz="0" w:space="0" w:color="auto"/>
            <w:right w:val="none" w:sz="0" w:space="0" w:color="auto"/>
          </w:divBdr>
        </w:div>
        <w:div w:id="1195001053">
          <w:marLeft w:val="1166"/>
          <w:marRight w:val="0"/>
          <w:marTop w:val="134"/>
          <w:marBottom w:val="0"/>
          <w:divBdr>
            <w:top w:val="none" w:sz="0" w:space="0" w:color="auto"/>
            <w:left w:val="none" w:sz="0" w:space="0" w:color="auto"/>
            <w:bottom w:val="none" w:sz="0" w:space="0" w:color="auto"/>
            <w:right w:val="none" w:sz="0" w:space="0" w:color="auto"/>
          </w:divBdr>
        </w:div>
        <w:div w:id="829373385">
          <w:marLeft w:val="1166"/>
          <w:marRight w:val="0"/>
          <w:marTop w:val="134"/>
          <w:marBottom w:val="0"/>
          <w:divBdr>
            <w:top w:val="none" w:sz="0" w:space="0" w:color="auto"/>
            <w:left w:val="none" w:sz="0" w:space="0" w:color="auto"/>
            <w:bottom w:val="none" w:sz="0" w:space="0" w:color="auto"/>
            <w:right w:val="none" w:sz="0" w:space="0" w:color="auto"/>
          </w:divBdr>
        </w:div>
      </w:divsChild>
    </w:div>
    <w:div w:id="649477585">
      <w:bodyDiv w:val="1"/>
      <w:marLeft w:val="0"/>
      <w:marRight w:val="0"/>
      <w:marTop w:val="0"/>
      <w:marBottom w:val="0"/>
      <w:divBdr>
        <w:top w:val="none" w:sz="0" w:space="0" w:color="auto"/>
        <w:left w:val="none" w:sz="0" w:space="0" w:color="auto"/>
        <w:bottom w:val="none" w:sz="0" w:space="0" w:color="auto"/>
        <w:right w:val="none" w:sz="0" w:space="0" w:color="auto"/>
      </w:divBdr>
      <w:divsChild>
        <w:div w:id="1148011140">
          <w:marLeft w:val="547"/>
          <w:marRight w:val="0"/>
          <w:marTop w:val="115"/>
          <w:marBottom w:val="0"/>
          <w:divBdr>
            <w:top w:val="none" w:sz="0" w:space="0" w:color="auto"/>
            <w:left w:val="none" w:sz="0" w:space="0" w:color="auto"/>
            <w:bottom w:val="none" w:sz="0" w:space="0" w:color="auto"/>
            <w:right w:val="none" w:sz="0" w:space="0" w:color="auto"/>
          </w:divBdr>
        </w:div>
        <w:div w:id="363410581">
          <w:marLeft w:val="1166"/>
          <w:marRight w:val="0"/>
          <w:marTop w:val="115"/>
          <w:marBottom w:val="0"/>
          <w:divBdr>
            <w:top w:val="none" w:sz="0" w:space="0" w:color="auto"/>
            <w:left w:val="none" w:sz="0" w:space="0" w:color="auto"/>
            <w:bottom w:val="none" w:sz="0" w:space="0" w:color="auto"/>
            <w:right w:val="none" w:sz="0" w:space="0" w:color="auto"/>
          </w:divBdr>
        </w:div>
        <w:div w:id="615478253">
          <w:marLeft w:val="1800"/>
          <w:marRight w:val="0"/>
          <w:marTop w:val="96"/>
          <w:marBottom w:val="0"/>
          <w:divBdr>
            <w:top w:val="none" w:sz="0" w:space="0" w:color="auto"/>
            <w:left w:val="none" w:sz="0" w:space="0" w:color="auto"/>
            <w:bottom w:val="none" w:sz="0" w:space="0" w:color="auto"/>
            <w:right w:val="none" w:sz="0" w:space="0" w:color="auto"/>
          </w:divBdr>
        </w:div>
        <w:div w:id="228224505">
          <w:marLeft w:val="1800"/>
          <w:marRight w:val="0"/>
          <w:marTop w:val="96"/>
          <w:marBottom w:val="0"/>
          <w:divBdr>
            <w:top w:val="none" w:sz="0" w:space="0" w:color="auto"/>
            <w:left w:val="none" w:sz="0" w:space="0" w:color="auto"/>
            <w:bottom w:val="none" w:sz="0" w:space="0" w:color="auto"/>
            <w:right w:val="none" w:sz="0" w:space="0" w:color="auto"/>
          </w:divBdr>
        </w:div>
        <w:div w:id="1248735725">
          <w:marLeft w:val="1800"/>
          <w:marRight w:val="0"/>
          <w:marTop w:val="96"/>
          <w:marBottom w:val="0"/>
          <w:divBdr>
            <w:top w:val="none" w:sz="0" w:space="0" w:color="auto"/>
            <w:left w:val="none" w:sz="0" w:space="0" w:color="auto"/>
            <w:bottom w:val="none" w:sz="0" w:space="0" w:color="auto"/>
            <w:right w:val="none" w:sz="0" w:space="0" w:color="auto"/>
          </w:divBdr>
        </w:div>
        <w:div w:id="994262764">
          <w:marLeft w:val="1166"/>
          <w:marRight w:val="0"/>
          <w:marTop w:val="115"/>
          <w:marBottom w:val="0"/>
          <w:divBdr>
            <w:top w:val="none" w:sz="0" w:space="0" w:color="auto"/>
            <w:left w:val="none" w:sz="0" w:space="0" w:color="auto"/>
            <w:bottom w:val="none" w:sz="0" w:space="0" w:color="auto"/>
            <w:right w:val="none" w:sz="0" w:space="0" w:color="auto"/>
          </w:divBdr>
        </w:div>
        <w:div w:id="171068704">
          <w:marLeft w:val="1800"/>
          <w:marRight w:val="0"/>
          <w:marTop w:val="96"/>
          <w:marBottom w:val="0"/>
          <w:divBdr>
            <w:top w:val="none" w:sz="0" w:space="0" w:color="auto"/>
            <w:left w:val="none" w:sz="0" w:space="0" w:color="auto"/>
            <w:bottom w:val="none" w:sz="0" w:space="0" w:color="auto"/>
            <w:right w:val="none" w:sz="0" w:space="0" w:color="auto"/>
          </w:divBdr>
        </w:div>
        <w:div w:id="1788036400">
          <w:marLeft w:val="1166"/>
          <w:marRight w:val="0"/>
          <w:marTop w:val="115"/>
          <w:marBottom w:val="0"/>
          <w:divBdr>
            <w:top w:val="none" w:sz="0" w:space="0" w:color="auto"/>
            <w:left w:val="none" w:sz="0" w:space="0" w:color="auto"/>
            <w:bottom w:val="none" w:sz="0" w:space="0" w:color="auto"/>
            <w:right w:val="none" w:sz="0" w:space="0" w:color="auto"/>
          </w:divBdr>
        </w:div>
        <w:div w:id="1783106869">
          <w:marLeft w:val="1800"/>
          <w:marRight w:val="0"/>
          <w:marTop w:val="96"/>
          <w:marBottom w:val="0"/>
          <w:divBdr>
            <w:top w:val="none" w:sz="0" w:space="0" w:color="auto"/>
            <w:left w:val="none" w:sz="0" w:space="0" w:color="auto"/>
            <w:bottom w:val="none" w:sz="0" w:space="0" w:color="auto"/>
            <w:right w:val="none" w:sz="0" w:space="0" w:color="auto"/>
          </w:divBdr>
        </w:div>
      </w:divsChild>
    </w:div>
    <w:div w:id="652374096">
      <w:bodyDiv w:val="1"/>
      <w:marLeft w:val="0"/>
      <w:marRight w:val="0"/>
      <w:marTop w:val="0"/>
      <w:marBottom w:val="0"/>
      <w:divBdr>
        <w:top w:val="none" w:sz="0" w:space="0" w:color="auto"/>
        <w:left w:val="none" w:sz="0" w:space="0" w:color="auto"/>
        <w:bottom w:val="none" w:sz="0" w:space="0" w:color="auto"/>
        <w:right w:val="none" w:sz="0" w:space="0" w:color="auto"/>
      </w:divBdr>
      <w:divsChild>
        <w:div w:id="247006935">
          <w:marLeft w:val="547"/>
          <w:marRight w:val="0"/>
          <w:marTop w:val="154"/>
          <w:marBottom w:val="0"/>
          <w:divBdr>
            <w:top w:val="none" w:sz="0" w:space="0" w:color="auto"/>
            <w:left w:val="none" w:sz="0" w:space="0" w:color="auto"/>
            <w:bottom w:val="none" w:sz="0" w:space="0" w:color="auto"/>
            <w:right w:val="none" w:sz="0" w:space="0" w:color="auto"/>
          </w:divBdr>
        </w:div>
        <w:div w:id="1297830288">
          <w:marLeft w:val="1166"/>
          <w:marRight w:val="0"/>
          <w:marTop w:val="134"/>
          <w:marBottom w:val="0"/>
          <w:divBdr>
            <w:top w:val="none" w:sz="0" w:space="0" w:color="auto"/>
            <w:left w:val="none" w:sz="0" w:space="0" w:color="auto"/>
            <w:bottom w:val="none" w:sz="0" w:space="0" w:color="auto"/>
            <w:right w:val="none" w:sz="0" w:space="0" w:color="auto"/>
          </w:divBdr>
        </w:div>
        <w:div w:id="1372607331">
          <w:marLeft w:val="1166"/>
          <w:marRight w:val="0"/>
          <w:marTop w:val="134"/>
          <w:marBottom w:val="0"/>
          <w:divBdr>
            <w:top w:val="none" w:sz="0" w:space="0" w:color="auto"/>
            <w:left w:val="none" w:sz="0" w:space="0" w:color="auto"/>
            <w:bottom w:val="none" w:sz="0" w:space="0" w:color="auto"/>
            <w:right w:val="none" w:sz="0" w:space="0" w:color="auto"/>
          </w:divBdr>
        </w:div>
      </w:divsChild>
    </w:div>
    <w:div w:id="676151435">
      <w:bodyDiv w:val="1"/>
      <w:marLeft w:val="0"/>
      <w:marRight w:val="0"/>
      <w:marTop w:val="0"/>
      <w:marBottom w:val="0"/>
      <w:divBdr>
        <w:top w:val="none" w:sz="0" w:space="0" w:color="auto"/>
        <w:left w:val="none" w:sz="0" w:space="0" w:color="auto"/>
        <w:bottom w:val="none" w:sz="0" w:space="0" w:color="auto"/>
        <w:right w:val="none" w:sz="0" w:space="0" w:color="auto"/>
      </w:divBdr>
      <w:divsChild>
        <w:div w:id="514348283">
          <w:marLeft w:val="547"/>
          <w:marRight w:val="0"/>
          <w:marTop w:val="144"/>
          <w:marBottom w:val="0"/>
          <w:divBdr>
            <w:top w:val="none" w:sz="0" w:space="0" w:color="auto"/>
            <w:left w:val="none" w:sz="0" w:space="0" w:color="auto"/>
            <w:bottom w:val="none" w:sz="0" w:space="0" w:color="auto"/>
            <w:right w:val="none" w:sz="0" w:space="0" w:color="auto"/>
          </w:divBdr>
        </w:div>
        <w:div w:id="1753507365">
          <w:marLeft w:val="1166"/>
          <w:marRight w:val="0"/>
          <w:marTop w:val="125"/>
          <w:marBottom w:val="0"/>
          <w:divBdr>
            <w:top w:val="none" w:sz="0" w:space="0" w:color="auto"/>
            <w:left w:val="none" w:sz="0" w:space="0" w:color="auto"/>
            <w:bottom w:val="none" w:sz="0" w:space="0" w:color="auto"/>
            <w:right w:val="none" w:sz="0" w:space="0" w:color="auto"/>
          </w:divBdr>
        </w:div>
        <w:div w:id="817258774">
          <w:marLeft w:val="547"/>
          <w:marRight w:val="0"/>
          <w:marTop w:val="144"/>
          <w:marBottom w:val="0"/>
          <w:divBdr>
            <w:top w:val="none" w:sz="0" w:space="0" w:color="auto"/>
            <w:left w:val="none" w:sz="0" w:space="0" w:color="auto"/>
            <w:bottom w:val="none" w:sz="0" w:space="0" w:color="auto"/>
            <w:right w:val="none" w:sz="0" w:space="0" w:color="auto"/>
          </w:divBdr>
        </w:div>
        <w:div w:id="725227403">
          <w:marLeft w:val="1166"/>
          <w:marRight w:val="0"/>
          <w:marTop w:val="125"/>
          <w:marBottom w:val="0"/>
          <w:divBdr>
            <w:top w:val="none" w:sz="0" w:space="0" w:color="auto"/>
            <w:left w:val="none" w:sz="0" w:space="0" w:color="auto"/>
            <w:bottom w:val="none" w:sz="0" w:space="0" w:color="auto"/>
            <w:right w:val="none" w:sz="0" w:space="0" w:color="auto"/>
          </w:divBdr>
        </w:div>
        <w:div w:id="76709379">
          <w:marLeft w:val="1166"/>
          <w:marRight w:val="0"/>
          <w:marTop w:val="125"/>
          <w:marBottom w:val="0"/>
          <w:divBdr>
            <w:top w:val="none" w:sz="0" w:space="0" w:color="auto"/>
            <w:left w:val="none" w:sz="0" w:space="0" w:color="auto"/>
            <w:bottom w:val="none" w:sz="0" w:space="0" w:color="auto"/>
            <w:right w:val="none" w:sz="0" w:space="0" w:color="auto"/>
          </w:divBdr>
        </w:div>
        <w:div w:id="1290746767">
          <w:marLeft w:val="1166"/>
          <w:marRight w:val="0"/>
          <w:marTop w:val="125"/>
          <w:marBottom w:val="0"/>
          <w:divBdr>
            <w:top w:val="none" w:sz="0" w:space="0" w:color="auto"/>
            <w:left w:val="none" w:sz="0" w:space="0" w:color="auto"/>
            <w:bottom w:val="none" w:sz="0" w:space="0" w:color="auto"/>
            <w:right w:val="none" w:sz="0" w:space="0" w:color="auto"/>
          </w:divBdr>
        </w:div>
        <w:div w:id="1902904096">
          <w:marLeft w:val="1166"/>
          <w:marRight w:val="0"/>
          <w:marTop w:val="125"/>
          <w:marBottom w:val="0"/>
          <w:divBdr>
            <w:top w:val="none" w:sz="0" w:space="0" w:color="auto"/>
            <w:left w:val="none" w:sz="0" w:space="0" w:color="auto"/>
            <w:bottom w:val="none" w:sz="0" w:space="0" w:color="auto"/>
            <w:right w:val="none" w:sz="0" w:space="0" w:color="auto"/>
          </w:divBdr>
        </w:div>
        <w:div w:id="1188565224">
          <w:marLeft w:val="547"/>
          <w:marRight w:val="0"/>
          <w:marTop w:val="149"/>
          <w:marBottom w:val="0"/>
          <w:divBdr>
            <w:top w:val="none" w:sz="0" w:space="0" w:color="auto"/>
            <w:left w:val="none" w:sz="0" w:space="0" w:color="auto"/>
            <w:bottom w:val="none" w:sz="0" w:space="0" w:color="auto"/>
            <w:right w:val="none" w:sz="0" w:space="0" w:color="auto"/>
          </w:divBdr>
        </w:div>
      </w:divsChild>
    </w:div>
    <w:div w:id="685984336">
      <w:bodyDiv w:val="1"/>
      <w:marLeft w:val="0"/>
      <w:marRight w:val="0"/>
      <w:marTop w:val="0"/>
      <w:marBottom w:val="0"/>
      <w:divBdr>
        <w:top w:val="none" w:sz="0" w:space="0" w:color="auto"/>
        <w:left w:val="none" w:sz="0" w:space="0" w:color="auto"/>
        <w:bottom w:val="none" w:sz="0" w:space="0" w:color="auto"/>
        <w:right w:val="none" w:sz="0" w:space="0" w:color="auto"/>
      </w:divBdr>
    </w:div>
    <w:div w:id="699203900">
      <w:bodyDiv w:val="1"/>
      <w:marLeft w:val="0"/>
      <w:marRight w:val="0"/>
      <w:marTop w:val="0"/>
      <w:marBottom w:val="0"/>
      <w:divBdr>
        <w:top w:val="none" w:sz="0" w:space="0" w:color="auto"/>
        <w:left w:val="none" w:sz="0" w:space="0" w:color="auto"/>
        <w:bottom w:val="none" w:sz="0" w:space="0" w:color="auto"/>
        <w:right w:val="none" w:sz="0" w:space="0" w:color="auto"/>
      </w:divBdr>
      <w:divsChild>
        <w:div w:id="666440686">
          <w:marLeft w:val="547"/>
          <w:marRight w:val="0"/>
          <w:marTop w:val="115"/>
          <w:marBottom w:val="120"/>
          <w:divBdr>
            <w:top w:val="none" w:sz="0" w:space="0" w:color="auto"/>
            <w:left w:val="none" w:sz="0" w:space="0" w:color="auto"/>
            <w:bottom w:val="none" w:sz="0" w:space="0" w:color="auto"/>
            <w:right w:val="none" w:sz="0" w:space="0" w:color="auto"/>
          </w:divBdr>
        </w:div>
        <w:div w:id="612513963">
          <w:marLeft w:val="1166"/>
          <w:marRight w:val="0"/>
          <w:marTop w:val="96"/>
          <w:marBottom w:val="120"/>
          <w:divBdr>
            <w:top w:val="none" w:sz="0" w:space="0" w:color="auto"/>
            <w:left w:val="none" w:sz="0" w:space="0" w:color="auto"/>
            <w:bottom w:val="none" w:sz="0" w:space="0" w:color="auto"/>
            <w:right w:val="none" w:sz="0" w:space="0" w:color="auto"/>
          </w:divBdr>
        </w:div>
        <w:div w:id="1835488788">
          <w:marLeft w:val="547"/>
          <w:marRight w:val="0"/>
          <w:marTop w:val="115"/>
          <w:marBottom w:val="120"/>
          <w:divBdr>
            <w:top w:val="none" w:sz="0" w:space="0" w:color="auto"/>
            <w:left w:val="none" w:sz="0" w:space="0" w:color="auto"/>
            <w:bottom w:val="none" w:sz="0" w:space="0" w:color="auto"/>
            <w:right w:val="none" w:sz="0" w:space="0" w:color="auto"/>
          </w:divBdr>
        </w:div>
        <w:div w:id="610085658">
          <w:marLeft w:val="1166"/>
          <w:marRight w:val="0"/>
          <w:marTop w:val="96"/>
          <w:marBottom w:val="120"/>
          <w:divBdr>
            <w:top w:val="none" w:sz="0" w:space="0" w:color="auto"/>
            <w:left w:val="none" w:sz="0" w:space="0" w:color="auto"/>
            <w:bottom w:val="none" w:sz="0" w:space="0" w:color="auto"/>
            <w:right w:val="none" w:sz="0" w:space="0" w:color="auto"/>
          </w:divBdr>
        </w:div>
        <w:div w:id="432290665">
          <w:marLeft w:val="547"/>
          <w:marRight w:val="0"/>
          <w:marTop w:val="115"/>
          <w:marBottom w:val="120"/>
          <w:divBdr>
            <w:top w:val="none" w:sz="0" w:space="0" w:color="auto"/>
            <w:left w:val="none" w:sz="0" w:space="0" w:color="auto"/>
            <w:bottom w:val="none" w:sz="0" w:space="0" w:color="auto"/>
            <w:right w:val="none" w:sz="0" w:space="0" w:color="auto"/>
          </w:divBdr>
        </w:div>
        <w:div w:id="1079323632">
          <w:marLeft w:val="1166"/>
          <w:marRight w:val="0"/>
          <w:marTop w:val="96"/>
          <w:marBottom w:val="120"/>
          <w:divBdr>
            <w:top w:val="none" w:sz="0" w:space="0" w:color="auto"/>
            <w:left w:val="none" w:sz="0" w:space="0" w:color="auto"/>
            <w:bottom w:val="none" w:sz="0" w:space="0" w:color="auto"/>
            <w:right w:val="none" w:sz="0" w:space="0" w:color="auto"/>
          </w:divBdr>
        </w:div>
      </w:divsChild>
    </w:div>
    <w:div w:id="702940624">
      <w:bodyDiv w:val="1"/>
      <w:marLeft w:val="0"/>
      <w:marRight w:val="0"/>
      <w:marTop w:val="0"/>
      <w:marBottom w:val="0"/>
      <w:divBdr>
        <w:top w:val="none" w:sz="0" w:space="0" w:color="auto"/>
        <w:left w:val="none" w:sz="0" w:space="0" w:color="auto"/>
        <w:bottom w:val="none" w:sz="0" w:space="0" w:color="auto"/>
        <w:right w:val="none" w:sz="0" w:space="0" w:color="auto"/>
      </w:divBdr>
      <w:divsChild>
        <w:div w:id="1271743281">
          <w:marLeft w:val="547"/>
          <w:marRight w:val="0"/>
          <w:marTop w:val="130"/>
          <w:marBottom w:val="120"/>
          <w:divBdr>
            <w:top w:val="none" w:sz="0" w:space="0" w:color="auto"/>
            <w:left w:val="none" w:sz="0" w:space="0" w:color="auto"/>
            <w:bottom w:val="none" w:sz="0" w:space="0" w:color="auto"/>
            <w:right w:val="none" w:sz="0" w:space="0" w:color="auto"/>
          </w:divBdr>
        </w:div>
        <w:div w:id="1889564421">
          <w:marLeft w:val="1166"/>
          <w:marRight w:val="0"/>
          <w:marTop w:val="115"/>
          <w:marBottom w:val="120"/>
          <w:divBdr>
            <w:top w:val="none" w:sz="0" w:space="0" w:color="auto"/>
            <w:left w:val="none" w:sz="0" w:space="0" w:color="auto"/>
            <w:bottom w:val="none" w:sz="0" w:space="0" w:color="auto"/>
            <w:right w:val="none" w:sz="0" w:space="0" w:color="auto"/>
          </w:divBdr>
        </w:div>
        <w:div w:id="1966501262">
          <w:marLeft w:val="547"/>
          <w:marRight w:val="0"/>
          <w:marTop w:val="130"/>
          <w:marBottom w:val="120"/>
          <w:divBdr>
            <w:top w:val="none" w:sz="0" w:space="0" w:color="auto"/>
            <w:left w:val="none" w:sz="0" w:space="0" w:color="auto"/>
            <w:bottom w:val="none" w:sz="0" w:space="0" w:color="auto"/>
            <w:right w:val="none" w:sz="0" w:space="0" w:color="auto"/>
          </w:divBdr>
        </w:div>
        <w:div w:id="749742530">
          <w:marLeft w:val="1166"/>
          <w:marRight w:val="0"/>
          <w:marTop w:val="115"/>
          <w:marBottom w:val="120"/>
          <w:divBdr>
            <w:top w:val="none" w:sz="0" w:space="0" w:color="auto"/>
            <w:left w:val="none" w:sz="0" w:space="0" w:color="auto"/>
            <w:bottom w:val="none" w:sz="0" w:space="0" w:color="auto"/>
            <w:right w:val="none" w:sz="0" w:space="0" w:color="auto"/>
          </w:divBdr>
        </w:div>
        <w:div w:id="1858343562">
          <w:marLeft w:val="547"/>
          <w:marRight w:val="0"/>
          <w:marTop w:val="130"/>
          <w:marBottom w:val="120"/>
          <w:divBdr>
            <w:top w:val="none" w:sz="0" w:space="0" w:color="auto"/>
            <w:left w:val="none" w:sz="0" w:space="0" w:color="auto"/>
            <w:bottom w:val="none" w:sz="0" w:space="0" w:color="auto"/>
            <w:right w:val="none" w:sz="0" w:space="0" w:color="auto"/>
          </w:divBdr>
        </w:div>
        <w:div w:id="1321034760">
          <w:marLeft w:val="1166"/>
          <w:marRight w:val="0"/>
          <w:marTop w:val="115"/>
          <w:marBottom w:val="120"/>
          <w:divBdr>
            <w:top w:val="none" w:sz="0" w:space="0" w:color="auto"/>
            <w:left w:val="none" w:sz="0" w:space="0" w:color="auto"/>
            <w:bottom w:val="none" w:sz="0" w:space="0" w:color="auto"/>
            <w:right w:val="none" w:sz="0" w:space="0" w:color="auto"/>
          </w:divBdr>
        </w:div>
      </w:divsChild>
    </w:div>
    <w:div w:id="704790298">
      <w:bodyDiv w:val="1"/>
      <w:marLeft w:val="0"/>
      <w:marRight w:val="0"/>
      <w:marTop w:val="0"/>
      <w:marBottom w:val="0"/>
      <w:divBdr>
        <w:top w:val="none" w:sz="0" w:space="0" w:color="auto"/>
        <w:left w:val="none" w:sz="0" w:space="0" w:color="auto"/>
        <w:bottom w:val="none" w:sz="0" w:space="0" w:color="auto"/>
        <w:right w:val="none" w:sz="0" w:space="0" w:color="auto"/>
      </w:divBdr>
      <w:divsChild>
        <w:div w:id="1521896435">
          <w:marLeft w:val="1166"/>
          <w:marRight w:val="0"/>
          <w:marTop w:val="134"/>
          <w:marBottom w:val="120"/>
          <w:divBdr>
            <w:top w:val="none" w:sz="0" w:space="0" w:color="auto"/>
            <w:left w:val="none" w:sz="0" w:space="0" w:color="auto"/>
            <w:bottom w:val="none" w:sz="0" w:space="0" w:color="auto"/>
            <w:right w:val="none" w:sz="0" w:space="0" w:color="auto"/>
          </w:divBdr>
        </w:div>
        <w:div w:id="1910189384">
          <w:marLeft w:val="1166"/>
          <w:marRight w:val="0"/>
          <w:marTop w:val="134"/>
          <w:marBottom w:val="120"/>
          <w:divBdr>
            <w:top w:val="none" w:sz="0" w:space="0" w:color="auto"/>
            <w:left w:val="none" w:sz="0" w:space="0" w:color="auto"/>
            <w:bottom w:val="none" w:sz="0" w:space="0" w:color="auto"/>
            <w:right w:val="none" w:sz="0" w:space="0" w:color="auto"/>
          </w:divBdr>
        </w:div>
      </w:divsChild>
    </w:div>
    <w:div w:id="720665507">
      <w:bodyDiv w:val="1"/>
      <w:marLeft w:val="0"/>
      <w:marRight w:val="0"/>
      <w:marTop w:val="0"/>
      <w:marBottom w:val="0"/>
      <w:divBdr>
        <w:top w:val="none" w:sz="0" w:space="0" w:color="auto"/>
        <w:left w:val="none" w:sz="0" w:space="0" w:color="auto"/>
        <w:bottom w:val="none" w:sz="0" w:space="0" w:color="auto"/>
        <w:right w:val="none" w:sz="0" w:space="0" w:color="auto"/>
      </w:divBdr>
      <w:divsChild>
        <w:div w:id="1470052718">
          <w:marLeft w:val="547"/>
          <w:marRight w:val="0"/>
          <w:marTop w:val="67"/>
          <w:marBottom w:val="120"/>
          <w:divBdr>
            <w:top w:val="none" w:sz="0" w:space="0" w:color="auto"/>
            <w:left w:val="none" w:sz="0" w:space="0" w:color="auto"/>
            <w:bottom w:val="none" w:sz="0" w:space="0" w:color="auto"/>
            <w:right w:val="none" w:sz="0" w:space="0" w:color="auto"/>
          </w:divBdr>
        </w:div>
        <w:div w:id="323054009">
          <w:marLeft w:val="547"/>
          <w:marRight w:val="0"/>
          <w:marTop w:val="67"/>
          <w:marBottom w:val="120"/>
          <w:divBdr>
            <w:top w:val="none" w:sz="0" w:space="0" w:color="auto"/>
            <w:left w:val="none" w:sz="0" w:space="0" w:color="auto"/>
            <w:bottom w:val="none" w:sz="0" w:space="0" w:color="auto"/>
            <w:right w:val="none" w:sz="0" w:space="0" w:color="auto"/>
          </w:divBdr>
        </w:div>
        <w:div w:id="868448464">
          <w:marLeft w:val="547"/>
          <w:marRight w:val="0"/>
          <w:marTop w:val="67"/>
          <w:marBottom w:val="120"/>
          <w:divBdr>
            <w:top w:val="none" w:sz="0" w:space="0" w:color="auto"/>
            <w:left w:val="none" w:sz="0" w:space="0" w:color="auto"/>
            <w:bottom w:val="none" w:sz="0" w:space="0" w:color="auto"/>
            <w:right w:val="none" w:sz="0" w:space="0" w:color="auto"/>
          </w:divBdr>
        </w:div>
        <w:div w:id="1116563020">
          <w:marLeft w:val="547"/>
          <w:marRight w:val="0"/>
          <w:marTop w:val="67"/>
          <w:marBottom w:val="120"/>
          <w:divBdr>
            <w:top w:val="none" w:sz="0" w:space="0" w:color="auto"/>
            <w:left w:val="none" w:sz="0" w:space="0" w:color="auto"/>
            <w:bottom w:val="none" w:sz="0" w:space="0" w:color="auto"/>
            <w:right w:val="none" w:sz="0" w:space="0" w:color="auto"/>
          </w:divBdr>
        </w:div>
      </w:divsChild>
    </w:div>
    <w:div w:id="721638775">
      <w:bodyDiv w:val="1"/>
      <w:marLeft w:val="0"/>
      <w:marRight w:val="0"/>
      <w:marTop w:val="0"/>
      <w:marBottom w:val="0"/>
      <w:divBdr>
        <w:top w:val="none" w:sz="0" w:space="0" w:color="auto"/>
        <w:left w:val="none" w:sz="0" w:space="0" w:color="auto"/>
        <w:bottom w:val="none" w:sz="0" w:space="0" w:color="auto"/>
        <w:right w:val="none" w:sz="0" w:space="0" w:color="auto"/>
      </w:divBdr>
      <w:divsChild>
        <w:div w:id="606625219">
          <w:marLeft w:val="1166"/>
          <w:marRight w:val="0"/>
          <w:marTop w:val="96"/>
          <w:marBottom w:val="0"/>
          <w:divBdr>
            <w:top w:val="none" w:sz="0" w:space="0" w:color="auto"/>
            <w:left w:val="none" w:sz="0" w:space="0" w:color="auto"/>
            <w:bottom w:val="none" w:sz="0" w:space="0" w:color="auto"/>
            <w:right w:val="none" w:sz="0" w:space="0" w:color="auto"/>
          </w:divBdr>
        </w:div>
      </w:divsChild>
    </w:div>
    <w:div w:id="744572026">
      <w:bodyDiv w:val="1"/>
      <w:marLeft w:val="0"/>
      <w:marRight w:val="0"/>
      <w:marTop w:val="0"/>
      <w:marBottom w:val="0"/>
      <w:divBdr>
        <w:top w:val="none" w:sz="0" w:space="0" w:color="auto"/>
        <w:left w:val="none" w:sz="0" w:space="0" w:color="auto"/>
        <w:bottom w:val="none" w:sz="0" w:space="0" w:color="auto"/>
        <w:right w:val="none" w:sz="0" w:space="0" w:color="auto"/>
      </w:divBdr>
      <w:divsChild>
        <w:div w:id="1819229417">
          <w:marLeft w:val="547"/>
          <w:marRight w:val="0"/>
          <w:marTop w:val="115"/>
          <w:marBottom w:val="0"/>
          <w:divBdr>
            <w:top w:val="none" w:sz="0" w:space="0" w:color="auto"/>
            <w:left w:val="none" w:sz="0" w:space="0" w:color="auto"/>
            <w:bottom w:val="none" w:sz="0" w:space="0" w:color="auto"/>
            <w:right w:val="none" w:sz="0" w:space="0" w:color="auto"/>
          </w:divBdr>
        </w:div>
        <w:div w:id="2082829173">
          <w:marLeft w:val="1166"/>
          <w:marRight w:val="0"/>
          <w:marTop w:val="96"/>
          <w:marBottom w:val="0"/>
          <w:divBdr>
            <w:top w:val="none" w:sz="0" w:space="0" w:color="auto"/>
            <w:left w:val="none" w:sz="0" w:space="0" w:color="auto"/>
            <w:bottom w:val="none" w:sz="0" w:space="0" w:color="auto"/>
            <w:right w:val="none" w:sz="0" w:space="0" w:color="auto"/>
          </w:divBdr>
        </w:div>
        <w:div w:id="1217545432">
          <w:marLeft w:val="1166"/>
          <w:marRight w:val="0"/>
          <w:marTop w:val="96"/>
          <w:marBottom w:val="0"/>
          <w:divBdr>
            <w:top w:val="none" w:sz="0" w:space="0" w:color="auto"/>
            <w:left w:val="none" w:sz="0" w:space="0" w:color="auto"/>
            <w:bottom w:val="none" w:sz="0" w:space="0" w:color="auto"/>
            <w:right w:val="none" w:sz="0" w:space="0" w:color="auto"/>
          </w:divBdr>
        </w:div>
      </w:divsChild>
    </w:div>
    <w:div w:id="746415602">
      <w:bodyDiv w:val="1"/>
      <w:marLeft w:val="0"/>
      <w:marRight w:val="0"/>
      <w:marTop w:val="0"/>
      <w:marBottom w:val="0"/>
      <w:divBdr>
        <w:top w:val="none" w:sz="0" w:space="0" w:color="auto"/>
        <w:left w:val="none" w:sz="0" w:space="0" w:color="auto"/>
        <w:bottom w:val="none" w:sz="0" w:space="0" w:color="auto"/>
        <w:right w:val="none" w:sz="0" w:space="0" w:color="auto"/>
      </w:divBdr>
      <w:divsChild>
        <w:div w:id="681903412">
          <w:marLeft w:val="547"/>
          <w:marRight w:val="0"/>
          <w:marTop w:val="115"/>
          <w:marBottom w:val="120"/>
          <w:divBdr>
            <w:top w:val="none" w:sz="0" w:space="0" w:color="auto"/>
            <w:left w:val="none" w:sz="0" w:space="0" w:color="auto"/>
            <w:bottom w:val="none" w:sz="0" w:space="0" w:color="auto"/>
            <w:right w:val="none" w:sz="0" w:space="0" w:color="auto"/>
          </w:divBdr>
        </w:div>
        <w:div w:id="857700277">
          <w:marLeft w:val="1166"/>
          <w:marRight w:val="0"/>
          <w:marTop w:val="96"/>
          <w:marBottom w:val="120"/>
          <w:divBdr>
            <w:top w:val="none" w:sz="0" w:space="0" w:color="auto"/>
            <w:left w:val="none" w:sz="0" w:space="0" w:color="auto"/>
            <w:bottom w:val="none" w:sz="0" w:space="0" w:color="auto"/>
            <w:right w:val="none" w:sz="0" w:space="0" w:color="auto"/>
          </w:divBdr>
        </w:div>
        <w:div w:id="1700278204">
          <w:marLeft w:val="547"/>
          <w:marRight w:val="0"/>
          <w:marTop w:val="115"/>
          <w:marBottom w:val="120"/>
          <w:divBdr>
            <w:top w:val="none" w:sz="0" w:space="0" w:color="auto"/>
            <w:left w:val="none" w:sz="0" w:space="0" w:color="auto"/>
            <w:bottom w:val="none" w:sz="0" w:space="0" w:color="auto"/>
            <w:right w:val="none" w:sz="0" w:space="0" w:color="auto"/>
          </w:divBdr>
        </w:div>
        <w:div w:id="44184051">
          <w:marLeft w:val="1166"/>
          <w:marRight w:val="0"/>
          <w:marTop w:val="96"/>
          <w:marBottom w:val="120"/>
          <w:divBdr>
            <w:top w:val="none" w:sz="0" w:space="0" w:color="auto"/>
            <w:left w:val="none" w:sz="0" w:space="0" w:color="auto"/>
            <w:bottom w:val="none" w:sz="0" w:space="0" w:color="auto"/>
            <w:right w:val="none" w:sz="0" w:space="0" w:color="auto"/>
          </w:divBdr>
        </w:div>
        <w:div w:id="1004549641">
          <w:marLeft w:val="547"/>
          <w:marRight w:val="0"/>
          <w:marTop w:val="115"/>
          <w:marBottom w:val="120"/>
          <w:divBdr>
            <w:top w:val="none" w:sz="0" w:space="0" w:color="auto"/>
            <w:left w:val="none" w:sz="0" w:space="0" w:color="auto"/>
            <w:bottom w:val="none" w:sz="0" w:space="0" w:color="auto"/>
            <w:right w:val="none" w:sz="0" w:space="0" w:color="auto"/>
          </w:divBdr>
        </w:div>
        <w:div w:id="81806248">
          <w:marLeft w:val="1166"/>
          <w:marRight w:val="0"/>
          <w:marTop w:val="96"/>
          <w:marBottom w:val="120"/>
          <w:divBdr>
            <w:top w:val="none" w:sz="0" w:space="0" w:color="auto"/>
            <w:left w:val="none" w:sz="0" w:space="0" w:color="auto"/>
            <w:bottom w:val="none" w:sz="0" w:space="0" w:color="auto"/>
            <w:right w:val="none" w:sz="0" w:space="0" w:color="auto"/>
          </w:divBdr>
        </w:div>
      </w:divsChild>
    </w:div>
    <w:div w:id="750586035">
      <w:bodyDiv w:val="1"/>
      <w:marLeft w:val="0"/>
      <w:marRight w:val="0"/>
      <w:marTop w:val="0"/>
      <w:marBottom w:val="0"/>
      <w:divBdr>
        <w:top w:val="none" w:sz="0" w:space="0" w:color="auto"/>
        <w:left w:val="none" w:sz="0" w:space="0" w:color="auto"/>
        <w:bottom w:val="none" w:sz="0" w:space="0" w:color="auto"/>
        <w:right w:val="none" w:sz="0" w:space="0" w:color="auto"/>
      </w:divBdr>
      <w:divsChild>
        <w:div w:id="1337029328">
          <w:marLeft w:val="547"/>
          <w:marRight w:val="0"/>
          <w:marTop w:val="86"/>
          <w:marBottom w:val="0"/>
          <w:divBdr>
            <w:top w:val="none" w:sz="0" w:space="0" w:color="auto"/>
            <w:left w:val="none" w:sz="0" w:space="0" w:color="auto"/>
            <w:bottom w:val="none" w:sz="0" w:space="0" w:color="auto"/>
            <w:right w:val="none" w:sz="0" w:space="0" w:color="auto"/>
          </w:divBdr>
        </w:div>
        <w:div w:id="1628468893">
          <w:marLeft w:val="1166"/>
          <w:marRight w:val="0"/>
          <w:marTop w:val="67"/>
          <w:marBottom w:val="0"/>
          <w:divBdr>
            <w:top w:val="none" w:sz="0" w:space="0" w:color="auto"/>
            <w:left w:val="none" w:sz="0" w:space="0" w:color="auto"/>
            <w:bottom w:val="none" w:sz="0" w:space="0" w:color="auto"/>
            <w:right w:val="none" w:sz="0" w:space="0" w:color="auto"/>
          </w:divBdr>
        </w:div>
        <w:div w:id="680591714">
          <w:marLeft w:val="1166"/>
          <w:marRight w:val="0"/>
          <w:marTop w:val="67"/>
          <w:marBottom w:val="0"/>
          <w:divBdr>
            <w:top w:val="none" w:sz="0" w:space="0" w:color="auto"/>
            <w:left w:val="none" w:sz="0" w:space="0" w:color="auto"/>
            <w:bottom w:val="none" w:sz="0" w:space="0" w:color="auto"/>
            <w:right w:val="none" w:sz="0" w:space="0" w:color="auto"/>
          </w:divBdr>
        </w:div>
        <w:div w:id="1981037434">
          <w:marLeft w:val="1166"/>
          <w:marRight w:val="0"/>
          <w:marTop w:val="67"/>
          <w:marBottom w:val="0"/>
          <w:divBdr>
            <w:top w:val="none" w:sz="0" w:space="0" w:color="auto"/>
            <w:left w:val="none" w:sz="0" w:space="0" w:color="auto"/>
            <w:bottom w:val="none" w:sz="0" w:space="0" w:color="auto"/>
            <w:right w:val="none" w:sz="0" w:space="0" w:color="auto"/>
          </w:divBdr>
        </w:div>
        <w:div w:id="1356270615">
          <w:marLeft w:val="547"/>
          <w:marRight w:val="0"/>
          <w:marTop w:val="86"/>
          <w:marBottom w:val="0"/>
          <w:divBdr>
            <w:top w:val="none" w:sz="0" w:space="0" w:color="auto"/>
            <w:left w:val="none" w:sz="0" w:space="0" w:color="auto"/>
            <w:bottom w:val="none" w:sz="0" w:space="0" w:color="auto"/>
            <w:right w:val="none" w:sz="0" w:space="0" w:color="auto"/>
          </w:divBdr>
        </w:div>
        <w:div w:id="1903906183">
          <w:marLeft w:val="1166"/>
          <w:marRight w:val="0"/>
          <w:marTop w:val="67"/>
          <w:marBottom w:val="0"/>
          <w:divBdr>
            <w:top w:val="none" w:sz="0" w:space="0" w:color="auto"/>
            <w:left w:val="none" w:sz="0" w:space="0" w:color="auto"/>
            <w:bottom w:val="none" w:sz="0" w:space="0" w:color="auto"/>
            <w:right w:val="none" w:sz="0" w:space="0" w:color="auto"/>
          </w:divBdr>
        </w:div>
        <w:div w:id="1697583365">
          <w:marLeft w:val="1166"/>
          <w:marRight w:val="0"/>
          <w:marTop w:val="67"/>
          <w:marBottom w:val="0"/>
          <w:divBdr>
            <w:top w:val="none" w:sz="0" w:space="0" w:color="auto"/>
            <w:left w:val="none" w:sz="0" w:space="0" w:color="auto"/>
            <w:bottom w:val="none" w:sz="0" w:space="0" w:color="auto"/>
            <w:right w:val="none" w:sz="0" w:space="0" w:color="auto"/>
          </w:divBdr>
        </w:div>
        <w:div w:id="129566152">
          <w:marLeft w:val="1166"/>
          <w:marRight w:val="0"/>
          <w:marTop w:val="67"/>
          <w:marBottom w:val="0"/>
          <w:divBdr>
            <w:top w:val="none" w:sz="0" w:space="0" w:color="auto"/>
            <w:left w:val="none" w:sz="0" w:space="0" w:color="auto"/>
            <w:bottom w:val="none" w:sz="0" w:space="0" w:color="auto"/>
            <w:right w:val="none" w:sz="0" w:space="0" w:color="auto"/>
          </w:divBdr>
        </w:div>
        <w:div w:id="284653068">
          <w:marLeft w:val="547"/>
          <w:marRight w:val="0"/>
          <w:marTop w:val="86"/>
          <w:marBottom w:val="0"/>
          <w:divBdr>
            <w:top w:val="none" w:sz="0" w:space="0" w:color="auto"/>
            <w:left w:val="none" w:sz="0" w:space="0" w:color="auto"/>
            <w:bottom w:val="none" w:sz="0" w:space="0" w:color="auto"/>
            <w:right w:val="none" w:sz="0" w:space="0" w:color="auto"/>
          </w:divBdr>
        </w:div>
        <w:div w:id="300617435">
          <w:marLeft w:val="1166"/>
          <w:marRight w:val="0"/>
          <w:marTop w:val="67"/>
          <w:marBottom w:val="0"/>
          <w:divBdr>
            <w:top w:val="none" w:sz="0" w:space="0" w:color="auto"/>
            <w:left w:val="none" w:sz="0" w:space="0" w:color="auto"/>
            <w:bottom w:val="none" w:sz="0" w:space="0" w:color="auto"/>
            <w:right w:val="none" w:sz="0" w:space="0" w:color="auto"/>
          </w:divBdr>
        </w:div>
        <w:div w:id="1644506649">
          <w:marLeft w:val="1166"/>
          <w:marRight w:val="0"/>
          <w:marTop w:val="67"/>
          <w:marBottom w:val="0"/>
          <w:divBdr>
            <w:top w:val="none" w:sz="0" w:space="0" w:color="auto"/>
            <w:left w:val="none" w:sz="0" w:space="0" w:color="auto"/>
            <w:bottom w:val="none" w:sz="0" w:space="0" w:color="auto"/>
            <w:right w:val="none" w:sz="0" w:space="0" w:color="auto"/>
          </w:divBdr>
        </w:div>
        <w:div w:id="1215848419">
          <w:marLeft w:val="1166"/>
          <w:marRight w:val="0"/>
          <w:marTop w:val="67"/>
          <w:marBottom w:val="0"/>
          <w:divBdr>
            <w:top w:val="none" w:sz="0" w:space="0" w:color="auto"/>
            <w:left w:val="none" w:sz="0" w:space="0" w:color="auto"/>
            <w:bottom w:val="none" w:sz="0" w:space="0" w:color="auto"/>
            <w:right w:val="none" w:sz="0" w:space="0" w:color="auto"/>
          </w:divBdr>
        </w:div>
      </w:divsChild>
    </w:div>
    <w:div w:id="807552914">
      <w:bodyDiv w:val="1"/>
      <w:marLeft w:val="0"/>
      <w:marRight w:val="0"/>
      <w:marTop w:val="0"/>
      <w:marBottom w:val="0"/>
      <w:divBdr>
        <w:top w:val="none" w:sz="0" w:space="0" w:color="auto"/>
        <w:left w:val="none" w:sz="0" w:space="0" w:color="auto"/>
        <w:bottom w:val="none" w:sz="0" w:space="0" w:color="auto"/>
        <w:right w:val="none" w:sz="0" w:space="0" w:color="auto"/>
      </w:divBdr>
      <w:divsChild>
        <w:div w:id="574318660">
          <w:marLeft w:val="547"/>
          <w:marRight w:val="0"/>
          <w:marTop w:val="115"/>
          <w:marBottom w:val="0"/>
          <w:divBdr>
            <w:top w:val="none" w:sz="0" w:space="0" w:color="auto"/>
            <w:left w:val="none" w:sz="0" w:space="0" w:color="auto"/>
            <w:bottom w:val="none" w:sz="0" w:space="0" w:color="auto"/>
            <w:right w:val="none" w:sz="0" w:space="0" w:color="auto"/>
          </w:divBdr>
        </w:div>
        <w:div w:id="1725834535">
          <w:marLeft w:val="1166"/>
          <w:marRight w:val="0"/>
          <w:marTop w:val="96"/>
          <w:marBottom w:val="0"/>
          <w:divBdr>
            <w:top w:val="none" w:sz="0" w:space="0" w:color="auto"/>
            <w:left w:val="none" w:sz="0" w:space="0" w:color="auto"/>
            <w:bottom w:val="none" w:sz="0" w:space="0" w:color="auto"/>
            <w:right w:val="none" w:sz="0" w:space="0" w:color="auto"/>
          </w:divBdr>
        </w:div>
        <w:div w:id="103891477">
          <w:marLeft w:val="1800"/>
          <w:marRight w:val="0"/>
          <w:marTop w:val="86"/>
          <w:marBottom w:val="0"/>
          <w:divBdr>
            <w:top w:val="none" w:sz="0" w:space="0" w:color="auto"/>
            <w:left w:val="none" w:sz="0" w:space="0" w:color="auto"/>
            <w:bottom w:val="none" w:sz="0" w:space="0" w:color="auto"/>
            <w:right w:val="none" w:sz="0" w:space="0" w:color="auto"/>
          </w:divBdr>
        </w:div>
        <w:div w:id="525602229">
          <w:marLeft w:val="1800"/>
          <w:marRight w:val="0"/>
          <w:marTop w:val="86"/>
          <w:marBottom w:val="0"/>
          <w:divBdr>
            <w:top w:val="none" w:sz="0" w:space="0" w:color="auto"/>
            <w:left w:val="none" w:sz="0" w:space="0" w:color="auto"/>
            <w:bottom w:val="none" w:sz="0" w:space="0" w:color="auto"/>
            <w:right w:val="none" w:sz="0" w:space="0" w:color="auto"/>
          </w:divBdr>
        </w:div>
        <w:div w:id="1790011497">
          <w:marLeft w:val="1166"/>
          <w:marRight w:val="0"/>
          <w:marTop w:val="96"/>
          <w:marBottom w:val="0"/>
          <w:divBdr>
            <w:top w:val="none" w:sz="0" w:space="0" w:color="auto"/>
            <w:left w:val="none" w:sz="0" w:space="0" w:color="auto"/>
            <w:bottom w:val="none" w:sz="0" w:space="0" w:color="auto"/>
            <w:right w:val="none" w:sz="0" w:space="0" w:color="auto"/>
          </w:divBdr>
        </w:div>
        <w:div w:id="1830362663">
          <w:marLeft w:val="1800"/>
          <w:marRight w:val="0"/>
          <w:marTop w:val="86"/>
          <w:marBottom w:val="0"/>
          <w:divBdr>
            <w:top w:val="none" w:sz="0" w:space="0" w:color="auto"/>
            <w:left w:val="none" w:sz="0" w:space="0" w:color="auto"/>
            <w:bottom w:val="none" w:sz="0" w:space="0" w:color="auto"/>
            <w:right w:val="none" w:sz="0" w:space="0" w:color="auto"/>
          </w:divBdr>
        </w:div>
        <w:div w:id="1125929040">
          <w:marLeft w:val="1800"/>
          <w:marRight w:val="0"/>
          <w:marTop w:val="86"/>
          <w:marBottom w:val="0"/>
          <w:divBdr>
            <w:top w:val="none" w:sz="0" w:space="0" w:color="auto"/>
            <w:left w:val="none" w:sz="0" w:space="0" w:color="auto"/>
            <w:bottom w:val="none" w:sz="0" w:space="0" w:color="auto"/>
            <w:right w:val="none" w:sz="0" w:space="0" w:color="auto"/>
          </w:divBdr>
        </w:div>
      </w:divsChild>
    </w:div>
    <w:div w:id="819887255">
      <w:bodyDiv w:val="1"/>
      <w:marLeft w:val="0"/>
      <w:marRight w:val="0"/>
      <w:marTop w:val="0"/>
      <w:marBottom w:val="0"/>
      <w:divBdr>
        <w:top w:val="none" w:sz="0" w:space="0" w:color="auto"/>
        <w:left w:val="none" w:sz="0" w:space="0" w:color="auto"/>
        <w:bottom w:val="none" w:sz="0" w:space="0" w:color="auto"/>
        <w:right w:val="none" w:sz="0" w:space="0" w:color="auto"/>
      </w:divBdr>
      <w:divsChild>
        <w:div w:id="2090729743">
          <w:marLeft w:val="1800"/>
          <w:marRight w:val="0"/>
          <w:marTop w:val="72"/>
          <w:marBottom w:val="240"/>
          <w:divBdr>
            <w:top w:val="none" w:sz="0" w:space="0" w:color="auto"/>
            <w:left w:val="none" w:sz="0" w:space="0" w:color="auto"/>
            <w:bottom w:val="none" w:sz="0" w:space="0" w:color="auto"/>
            <w:right w:val="none" w:sz="0" w:space="0" w:color="auto"/>
          </w:divBdr>
        </w:div>
      </w:divsChild>
    </w:div>
    <w:div w:id="821582295">
      <w:bodyDiv w:val="1"/>
      <w:marLeft w:val="0"/>
      <w:marRight w:val="0"/>
      <w:marTop w:val="0"/>
      <w:marBottom w:val="0"/>
      <w:divBdr>
        <w:top w:val="none" w:sz="0" w:space="0" w:color="auto"/>
        <w:left w:val="none" w:sz="0" w:space="0" w:color="auto"/>
        <w:bottom w:val="none" w:sz="0" w:space="0" w:color="auto"/>
        <w:right w:val="none" w:sz="0" w:space="0" w:color="auto"/>
      </w:divBdr>
    </w:div>
    <w:div w:id="837572080">
      <w:bodyDiv w:val="1"/>
      <w:marLeft w:val="0"/>
      <w:marRight w:val="0"/>
      <w:marTop w:val="0"/>
      <w:marBottom w:val="0"/>
      <w:divBdr>
        <w:top w:val="none" w:sz="0" w:space="0" w:color="auto"/>
        <w:left w:val="none" w:sz="0" w:space="0" w:color="auto"/>
        <w:bottom w:val="none" w:sz="0" w:space="0" w:color="auto"/>
        <w:right w:val="none" w:sz="0" w:space="0" w:color="auto"/>
      </w:divBdr>
    </w:div>
    <w:div w:id="843402218">
      <w:bodyDiv w:val="1"/>
      <w:marLeft w:val="0"/>
      <w:marRight w:val="0"/>
      <w:marTop w:val="0"/>
      <w:marBottom w:val="0"/>
      <w:divBdr>
        <w:top w:val="none" w:sz="0" w:space="0" w:color="auto"/>
        <w:left w:val="none" w:sz="0" w:space="0" w:color="auto"/>
        <w:bottom w:val="none" w:sz="0" w:space="0" w:color="auto"/>
        <w:right w:val="none" w:sz="0" w:space="0" w:color="auto"/>
      </w:divBdr>
      <w:divsChild>
        <w:div w:id="2025667914">
          <w:marLeft w:val="547"/>
          <w:marRight w:val="0"/>
          <w:marTop w:val="115"/>
          <w:marBottom w:val="0"/>
          <w:divBdr>
            <w:top w:val="none" w:sz="0" w:space="0" w:color="auto"/>
            <w:left w:val="none" w:sz="0" w:space="0" w:color="auto"/>
            <w:bottom w:val="none" w:sz="0" w:space="0" w:color="auto"/>
            <w:right w:val="none" w:sz="0" w:space="0" w:color="auto"/>
          </w:divBdr>
        </w:div>
        <w:div w:id="1737708237">
          <w:marLeft w:val="1166"/>
          <w:marRight w:val="0"/>
          <w:marTop w:val="96"/>
          <w:marBottom w:val="0"/>
          <w:divBdr>
            <w:top w:val="none" w:sz="0" w:space="0" w:color="auto"/>
            <w:left w:val="none" w:sz="0" w:space="0" w:color="auto"/>
            <w:bottom w:val="none" w:sz="0" w:space="0" w:color="auto"/>
            <w:right w:val="none" w:sz="0" w:space="0" w:color="auto"/>
          </w:divBdr>
        </w:div>
        <w:div w:id="741369132">
          <w:marLeft w:val="1166"/>
          <w:marRight w:val="0"/>
          <w:marTop w:val="96"/>
          <w:marBottom w:val="0"/>
          <w:divBdr>
            <w:top w:val="none" w:sz="0" w:space="0" w:color="auto"/>
            <w:left w:val="none" w:sz="0" w:space="0" w:color="auto"/>
            <w:bottom w:val="none" w:sz="0" w:space="0" w:color="auto"/>
            <w:right w:val="none" w:sz="0" w:space="0" w:color="auto"/>
          </w:divBdr>
        </w:div>
        <w:div w:id="2068065043">
          <w:marLeft w:val="547"/>
          <w:marRight w:val="0"/>
          <w:marTop w:val="115"/>
          <w:marBottom w:val="0"/>
          <w:divBdr>
            <w:top w:val="none" w:sz="0" w:space="0" w:color="auto"/>
            <w:left w:val="none" w:sz="0" w:space="0" w:color="auto"/>
            <w:bottom w:val="none" w:sz="0" w:space="0" w:color="auto"/>
            <w:right w:val="none" w:sz="0" w:space="0" w:color="auto"/>
          </w:divBdr>
        </w:div>
        <w:div w:id="1136332134">
          <w:marLeft w:val="1166"/>
          <w:marRight w:val="0"/>
          <w:marTop w:val="96"/>
          <w:marBottom w:val="0"/>
          <w:divBdr>
            <w:top w:val="none" w:sz="0" w:space="0" w:color="auto"/>
            <w:left w:val="none" w:sz="0" w:space="0" w:color="auto"/>
            <w:bottom w:val="none" w:sz="0" w:space="0" w:color="auto"/>
            <w:right w:val="none" w:sz="0" w:space="0" w:color="auto"/>
          </w:divBdr>
        </w:div>
        <w:div w:id="2127576750">
          <w:marLeft w:val="1166"/>
          <w:marRight w:val="0"/>
          <w:marTop w:val="96"/>
          <w:marBottom w:val="0"/>
          <w:divBdr>
            <w:top w:val="none" w:sz="0" w:space="0" w:color="auto"/>
            <w:left w:val="none" w:sz="0" w:space="0" w:color="auto"/>
            <w:bottom w:val="none" w:sz="0" w:space="0" w:color="auto"/>
            <w:right w:val="none" w:sz="0" w:space="0" w:color="auto"/>
          </w:divBdr>
        </w:div>
      </w:divsChild>
    </w:div>
    <w:div w:id="871116890">
      <w:bodyDiv w:val="1"/>
      <w:marLeft w:val="0"/>
      <w:marRight w:val="0"/>
      <w:marTop w:val="0"/>
      <w:marBottom w:val="0"/>
      <w:divBdr>
        <w:top w:val="none" w:sz="0" w:space="0" w:color="auto"/>
        <w:left w:val="none" w:sz="0" w:space="0" w:color="auto"/>
        <w:bottom w:val="none" w:sz="0" w:space="0" w:color="auto"/>
        <w:right w:val="none" w:sz="0" w:space="0" w:color="auto"/>
      </w:divBdr>
    </w:div>
    <w:div w:id="872108393">
      <w:bodyDiv w:val="1"/>
      <w:marLeft w:val="0"/>
      <w:marRight w:val="0"/>
      <w:marTop w:val="0"/>
      <w:marBottom w:val="0"/>
      <w:divBdr>
        <w:top w:val="none" w:sz="0" w:space="0" w:color="auto"/>
        <w:left w:val="none" w:sz="0" w:space="0" w:color="auto"/>
        <w:bottom w:val="none" w:sz="0" w:space="0" w:color="auto"/>
        <w:right w:val="none" w:sz="0" w:space="0" w:color="auto"/>
      </w:divBdr>
    </w:div>
    <w:div w:id="888153303">
      <w:bodyDiv w:val="1"/>
      <w:marLeft w:val="0"/>
      <w:marRight w:val="0"/>
      <w:marTop w:val="0"/>
      <w:marBottom w:val="0"/>
      <w:divBdr>
        <w:top w:val="none" w:sz="0" w:space="0" w:color="auto"/>
        <w:left w:val="none" w:sz="0" w:space="0" w:color="auto"/>
        <w:bottom w:val="none" w:sz="0" w:space="0" w:color="auto"/>
        <w:right w:val="none" w:sz="0" w:space="0" w:color="auto"/>
      </w:divBdr>
      <w:divsChild>
        <w:div w:id="1007320357">
          <w:marLeft w:val="1166"/>
          <w:marRight w:val="0"/>
          <w:marTop w:val="0"/>
          <w:marBottom w:val="120"/>
          <w:divBdr>
            <w:top w:val="none" w:sz="0" w:space="0" w:color="auto"/>
            <w:left w:val="none" w:sz="0" w:space="0" w:color="auto"/>
            <w:bottom w:val="none" w:sz="0" w:space="0" w:color="auto"/>
            <w:right w:val="none" w:sz="0" w:space="0" w:color="auto"/>
          </w:divBdr>
        </w:div>
        <w:div w:id="1837961168">
          <w:marLeft w:val="1166"/>
          <w:marRight w:val="0"/>
          <w:marTop w:val="0"/>
          <w:marBottom w:val="120"/>
          <w:divBdr>
            <w:top w:val="none" w:sz="0" w:space="0" w:color="auto"/>
            <w:left w:val="none" w:sz="0" w:space="0" w:color="auto"/>
            <w:bottom w:val="none" w:sz="0" w:space="0" w:color="auto"/>
            <w:right w:val="none" w:sz="0" w:space="0" w:color="auto"/>
          </w:divBdr>
        </w:div>
        <w:div w:id="1902474146">
          <w:marLeft w:val="547"/>
          <w:marRight w:val="0"/>
          <w:marTop w:val="0"/>
          <w:marBottom w:val="96"/>
          <w:divBdr>
            <w:top w:val="none" w:sz="0" w:space="0" w:color="auto"/>
            <w:left w:val="none" w:sz="0" w:space="0" w:color="auto"/>
            <w:bottom w:val="none" w:sz="0" w:space="0" w:color="auto"/>
            <w:right w:val="none" w:sz="0" w:space="0" w:color="auto"/>
          </w:divBdr>
        </w:div>
        <w:div w:id="257640966">
          <w:marLeft w:val="1166"/>
          <w:marRight w:val="0"/>
          <w:marTop w:val="0"/>
          <w:marBottom w:val="86"/>
          <w:divBdr>
            <w:top w:val="none" w:sz="0" w:space="0" w:color="auto"/>
            <w:left w:val="none" w:sz="0" w:space="0" w:color="auto"/>
            <w:bottom w:val="none" w:sz="0" w:space="0" w:color="auto"/>
            <w:right w:val="none" w:sz="0" w:space="0" w:color="auto"/>
          </w:divBdr>
        </w:div>
        <w:div w:id="1233470940">
          <w:marLeft w:val="547"/>
          <w:marRight w:val="0"/>
          <w:marTop w:val="0"/>
          <w:marBottom w:val="96"/>
          <w:divBdr>
            <w:top w:val="none" w:sz="0" w:space="0" w:color="auto"/>
            <w:left w:val="none" w:sz="0" w:space="0" w:color="auto"/>
            <w:bottom w:val="none" w:sz="0" w:space="0" w:color="auto"/>
            <w:right w:val="none" w:sz="0" w:space="0" w:color="auto"/>
          </w:divBdr>
        </w:div>
        <w:div w:id="644238191">
          <w:marLeft w:val="1166"/>
          <w:marRight w:val="0"/>
          <w:marTop w:val="0"/>
          <w:marBottom w:val="86"/>
          <w:divBdr>
            <w:top w:val="none" w:sz="0" w:space="0" w:color="auto"/>
            <w:left w:val="none" w:sz="0" w:space="0" w:color="auto"/>
            <w:bottom w:val="none" w:sz="0" w:space="0" w:color="auto"/>
            <w:right w:val="none" w:sz="0" w:space="0" w:color="auto"/>
          </w:divBdr>
        </w:div>
        <w:div w:id="2129084541">
          <w:marLeft w:val="547"/>
          <w:marRight w:val="0"/>
          <w:marTop w:val="0"/>
          <w:marBottom w:val="96"/>
          <w:divBdr>
            <w:top w:val="none" w:sz="0" w:space="0" w:color="auto"/>
            <w:left w:val="none" w:sz="0" w:space="0" w:color="auto"/>
            <w:bottom w:val="none" w:sz="0" w:space="0" w:color="auto"/>
            <w:right w:val="none" w:sz="0" w:space="0" w:color="auto"/>
          </w:divBdr>
        </w:div>
        <w:div w:id="45837688">
          <w:marLeft w:val="1166"/>
          <w:marRight w:val="0"/>
          <w:marTop w:val="0"/>
          <w:marBottom w:val="86"/>
          <w:divBdr>
            <w:top w:val="none" w:sz="0" w:space="0" w:color="auto"/>
            <w:left w:val="none" w:sz="0" w:space="0" w:color="auto"/>
            <w:bottom w:val="none" w:sz="0" w:space="0" w:color="auto"/>
            <w:right w:val="none" w:sz="0" w:space="0" w:color="auto"/>
          </w:divBdr>
        </w:div>
      </w:divsChild>
    </w:div>
    <w:div w:id="901260443">
      <w:bodyDiv w:val="1"/>
      <w:marLeft w:val="0"/>
      <w:marRight w:val="0"/>
      <w:marTop w:val="0"/>
      <w:marBottom w:val="0"/>
      <w:divBdr>
        <w:top w:val="none" w:sz="0" w:space="0" w:color="auto"/>
        <w:left w:val="none" w:sz="0" w:space="0" w:color="auto"/>
        <w:bottom w:val="none" w:sz="0" w:space="0" w:color="auto"/>
        <w:right w:val="none" w:sz="0" w:space="0" w:color="auto"/>
      </w:divBdr>
      <w:divsChild>
        <w:div w:id="1407921257">
          <w:marLeft w:val="547"/>
          <w:marRight w:val="0"/>
          <w:marTop w:val="106"/>
          <w:marBottom w:val="120"/>
          <w:divBdr>
            <w:top w:val="none" w:sz="0" w:space="0" w:color="auto"/>
            <w:left w:val="none" w:sz="0" w:space="0" w:color="auto"/>
            <w:bottom w:val="none" w:sz="0" w:space="0" w:color="auto"/>
            <w:right w:val="none" w:sz="0" w:space="0" w:color="auto"/>
          </w:divBdr>
        </w:div>
        <w:div w:id="743137944">
          <w:marLeft w:val="547"/>
          <w:marRight w:val="0"/>
          <w:marTop w:val="106"/>
          <w:marBottom w:val="120"/>
          <w:divBdr>
            <w:top w:val="none" w:sz="0" w:space="0" w:color="auto"/>
            <w:left w:val="none" w:sz="0" w:space="0" w:color="auto"/>
            <w:bottom w:val="none" w:sz="0" w:space="0" w:color="auto"/>
            <w:right w:val="none" w:sz="0" w:space="0" w:color="auto"/>
          </w:divBdr>
        </w:div>
        <w:div w:id="1001153522">
          <w:marLeft w:val="547"/>
          <w:marRight w:val="0"/>
          <w:marTop w:val="106"/>
          <w:marBottom w:val="120"/>
          <w:divBdr>
            <w:top w:val="none" w:sz="0" w:space="0" w:color="auto"/>
            <w:left w:val="none" w:sz="0" w:space="0" w:color="auto"/>
            <w:bottom w:val="none" w:sz="0" w:space="0" w:color="auto"/>
            <w:right w:val="none" w:sz="0" w:space="0" w:color="auto"/>
          </w:divBdr>
        </w:div>
        <w:div w:id="161554369">
          <w:marLeft w:val="547"/>
          <w:marRight w:val="0"/>
          <w:marTop w:val="106"/>
          <w:marBottom w:val="120"/>
          <w:divBdr>
            <w:top w:val="none" w:sz="0" w:space="0" w:color="auto"/>
            <w:left w:val="none" w:sz="0" w:space="0" w:color="auto"/>
            <w:bottom w:val="none" w:sz="0" w:space="0" w:color="auto"/>
            <w:right w:val="none" w:sz="0" w:space="0" w:color="auto"/>
          </w:divBdr>
        </w:div>
        <w:div w:id="2105298564">
          <w:marLeft w:val="547"/>
          <w:marRight w:val="0"/>
          <w:marTop w:val="106"/>
          <w:marBottom w:val="120"/>
          <w:divBdr>
            <w:top w:val="none" w:sz="0" w:space="0" w:color="auto"/>
            <w:left w:val="none" w:sz="0" w:space="0" w:color="auto"/>
            <w:bottom w:val="none" w:sz="0" w:space="0" w:color="auto"/>
            <w:right w:val="none" w:sz="0" w:space="0" w:color="auto"/>
          </w:divBdr>
        </w:div>
      </w:divsChild>
    </w:div>
    <w:div w:id="918752729">
      <w:bodyDiv w:val="1"/>
      <w:marLeft w:val="0"/>
      <w:marRight w:val="0"/>
      <w:marTop w:val="0"/>
      <w:marBottom w:val="0"/>
      <w:divBdr>
        <w:top w:val="none" w:sz="0" w:space="0" w:color="auto"/>
        <w:left w:val="none" w:sz="0" w:space="0" w:color="auto"/>
        <w:bottom w:val="none" w:sz="0" w:space="0" w:color="auto"/>
        <w:right w:val="none" w:sz="0" w:space="0" w:color="auto"/>
      </w:divBdr>
      <w:divsChild>
        <w:div w:id="650256437">
          <w:marLeft w:val="547"/>
          <w:marRight w:val="0"/>
          <w:marTop w:val="96"/>
          <w:marBottom w:val="0"/>
          <w:divBdr>
            <w:top w:val="none" w:sz="0" w:space="0" w:color="auto"/>
            <w:left w:val="none" w:sz="0" w:space="0" w:color="auto"/>
            <w:bottom w:val="none" w:sz="0" w:space="0" w:color="auto"/>
            <w:right w:val="none" w:sz="0" w:space="0" w:color="auto"/>
          </w:divBdr>
        </w:div>
        <w:div w:id="430316561">
          <w:marLeft w:val="547"/>
          <w:marRight w:val="0"/>
          <w:marTop w:val="96"/>
          <w:marBottom w:val="0"/>
          <w:divBdr>
            <w:top w:val="none" w:sz="0" w:space="0" w:color="auto"/>
            <w:left w:val="none" w:sz="0" w:space="0" w:color="auto"/>
            <w:bottom w:val="none" w:sz="0" w:space="0" w:color="auto"/>
            <w:right w:val="none" w:sz="0" w:space="0" w:color="auto"/>
          </w:divBdr>
        </w:div>
        <w:div w:id="807208518">
          <w:marLeft w:val="1166"/>
          <w:marRight w:val="0"/>
          <w:marTop w:val="86"/>
          <w:marBottom w:val="0"/>
          <w:divBdr>
            <w:top w:val="none" w:sz="0" w:space="0" w:color="auto"/>
            <w:left w:val="none" w:sz="0" w:space="0" w:color="auto"/>
            <w:bottom w:val="none" w:sz="0" w:space="0" w:color="auto"/>
            <w:right w:val="none" w:sz="0" w:space="0" w:color="auto"/>
          </w:divBdr>
        </w:div>
        <w:div w:id="1254703410">
          <w:marLeft w:val="1166"/>
          <w:marRight w:val="0"/>
          <w:marTop w:val="86"/>
          <w:marBottom w:val="0"/>
          <w:divBdr>
            <w:top w:val="none" w:sz="0" w:space="0" w:color="auto"/>
            <w:left w:val="none" w:sz="0" w:space="0" w:color="auto"/>
            <w:bottom w:val="none" w:sz="0" w:space="0" w:color="auto"/>
            <w:right w:val="none" w:sz="0" w:space="0" w:color="auto"/>
          </w:divBdr>
        </w:div>
      </w:divsChild>
    </w:div>
    <w:div w:id="956255477">
      <w:bodyDiv w:val="1"/>
      <w:marLeft w:val="0"/>
      <w:marRight w:val="0"/>
      <w:marTop w:val="0"/>
      <w:marBottom w:val="0"/>
      <w:divBdr>
        <w:top w:val="none" w:sz="0" w:space="0" w:color="auto"/>
        <w:left w:val="none" w:sz="0" w:space="0" w:color="auto"/>
        <w:bottom w:val="none" w:sz="0" w:space="0" w:color="auto"/>
        <w:right w:val="none" w:sz="0" w:space="0" w:color="auto"/>
      </w:divBdr>
      <w:divsChild>
        <w:div w:id="291635715">
          <w:marLeft w:val="547"/>
          <w:marRight w:val="0"/>
          <w:marTop w:val="106"/>
          <w:marBottom w:val="0"/>
          <w:divBdr>
            <w:top w:val="none" w:sz="0" w:space="0" w:color="auto"/>
            <w:left w:val="none" w:sz="0" w:space="0" w:color="auto"/>
            <w:bottom w:val="none" w:sz="0" w:space="0" w:color="auto"/>
            <w:right w:val="none" w:sz="0" w:space="0" w:color="auto"/>
          </w:divBdr>
        </w:div>
      </w:divsChild>
    </w:div>
    <w:div w:id="976422301">
      <w:bodyDiv w:val="1"/>
      <w:marLeft w:val="0"/>
      <w:marRight w:val="0"/>
      <w:marTop w:val="0"/>
      <w:marBottom w:val="0"/>
      <w:divBdr>
        <w:top w:val="none" w:sz="0" w:space="0" w:color="auto"/>
        <w:left w:val="none" w:sz="0" w:space="0" w:color="auto"/>
        <w:bottom w:val="none" w:sz="0" w:space="0" w:color="auto"/>
        <w:right w:val="none" w:sz="0" w:space="0" w:color="auto"/>
      </w:divBdr>
      <w:divsChild>
        <w:div w:id="69625712">
          <w:marLeft w:val="547"/>
          <w:marRight w:val="0"/>
          <w:marTop w:val="134"/>
          <w:marBottom w:val="0"/>
          <w:divBdr>
            <w:top w:val="none" w:sz="0" w:space="0" w:color="auto"/>
            <w:left w:val="none" w:sz="0" w:space="0" w:color="auto"/>
            <w:bottom w:val="none" w:sz="0" w:space="0" w:color="auto"/>
            <w:right w:val="none" w:sz="0" w:space="0" w:color="auto"/>
          </w:divBdr>
        </w:div>
        <w:div w:id="846402556">
          <w:marLeft w:val="1166"/>
          <w:marRight w:val="0"/>
          <w:marTop w:val="125"/>
          <w:marBottom w:val="0"/>
          <w:divBdr>
            <w:top w:val="none" w:sz="0" w:space="0" w:color="auto"/>
            <w:left w:val="none" w:sz="0" w:space="0" w:color="auto"/>
            <w:bottom w:val="none" w:sz="0" w:space="0" w:color="auto"/>
            <w:right w:val="none" w:sz="0" w:space="0" w:color="auto"/>
          </w:divBdr>
        </w:div>
        <w:div w:id="2039546918">
          <w:marLeft w:val="1166"/>
          <w:marRight w:val="0"/>
          <w:marTop w:val="125"/>
          <w:marBottom w:val="0"/>
          <w:divBdr>
            <w:top w:val="none" w:sz="0" w:space="0" w:color="auto"/>
            <w:left w:val="none" w:sz="0" w:space="0" w:color="auto"/>
            <w:bottom w:val="none" w:sz="0" w:space="0" w:color="auto"/>
            <w:right w:val="none" w:sz="0" w:space="0" w:color="auto"/>
          </w:divBdr>
        </w:div>
        <w:div w:id="1491603724">
          <w:marLeft w:val="1166"/>
          <w:marRight w:val="0"/>
          <w:marTop w:val="125"/>
          <w:marBottom w:val="0"/>
          <w:divBdr>
            <w:top w:val="none" w:sz="0" w:space="0" w:color="auto"/>
            <w:left w:val="none" w:sz="0" w:space="0" w:color="auto"/>
            <w:bottom w:val="none" w:sz="0" w:space="0" w:color="auto"/>
            <w:right w:val="none" w:sz="0" w:space="0" w:color="auto"/>
          </w:divBdr>
        </w:div>
        <w:div w:id="44570773">
          <w:marLeft w:val="1166"/>
          <w:marRight w:val="0"/>
          <w:marTop w:val="125"/>
          <w:marBottom w:val="0"/>
          <w:divBdr>
            <w:top w:val="none" w:sz="0" w:space="0" w:color="auto"/>
            <w:left w:val="none" w:sz="0" w:space="0" w:color="auto"/>
            <w:bottom w:val="none" w:sz="0" w:space="0" w:color="auto"/>
            <w:right w:val="none" w:sz="0" w:space="0" w:color="auto"/>
          </w:divBdr>
        </w:div>
        <w:div w:id="179467041">
          <w:marLeft w:val="1166"/>
          <w:marRight w:val="0"/>
          <w:marTop w:val="125"/>
          <w:marBottom w:val="0"/>
          <w:divBdr>
            <w:top w:val="none" w:sz="0" w:space="0" w:color="auto"/>
            <w:left w:val="none" w:sz="0" w:space="0" w:color="auto"/>
            <w:bottom w:val="none" w:sz="0" w:space="0" w:color="auto"/>
            <w:right w:val="none" w:sz="0" w:space="0" w:color="auto"/>
          </w:divBdr>
        </w:div>
        <w:div w:id="1217475335">
          <w:marLeft w:val="1166"/>
          <w:marRight w:val="0"/>
          <w:marTop w:val="125"/>
          <w:marBottom w:val="0"/>
          <w:divBdr>
            <w:top w:val="none" w:sz="0" w:space="0" w:color="auto"/>
            <w:left w:val="none" w:sz="0" w:space="0" w:color="auto"/>
            <w:bottom w:val="none" w:sz="0" w:space="0" w:color="auto"/>
            <w:right w:val="none" w:sz="0" w:space="0" w:color="auto"/>
          </w:divBdr>
        </w:div>
        <w:div w:id="2113428928">
          <w:marLeft w:val="1166"/>
          <w:marRight w:val="0"/>
          <w:marTop w:val="125"/>
          <w:marBottom w:val="0"/>
          <w:divBdr>
            <w:top w:val="none" w:sz="0" w:space="0" w:color="auto"/>
            <w:left w:val="none" w:sz="0" w:space="0" w:color="auto"/>
            <w:bottom w:val="none" w:sz="0" w:space="0" w:color="auto"/>
            <w:right w:val="none" w:sz="0" w:space="0" w:color="auto"/>
          </w:divBdr>
        </w:div>
        <w:div w:id="1568607321">
          <w:marLeft w:val="1166"/>
          <w:marRight w:val="0"/>
          <w:marTop w:val="125"/>
          <w:marBottom w:val="0"/>
          <w:divBdr>
            <w:top w:val="none" w:sz="0" w:space="0" w:color="auto"/>
            <w:left w:val="none" w:sz="0" w:space="0" w:color="auto"/>
            <w:bottom w:val="none" w:sz="0" w:space="0" w:color="auto"/>
            <w:right w:val="none" w:sz="0" w:space="0" w:color="auto"/>
          </w:divBdr>
        </w:div>
      </w:divsChild>
    </w:div>
    <w:div w:id="980117179">
      <w:bodyDiv w:val="1"/>
      <w:marLeft w:val="0"/>
      <w:marRight w:val="0"/>
      <w:marTop w:val="0"/>
      <w:marBottom w:val="0"/>
      <w:divBdr>
        <w:top w:val="none" w:sz="0" w:space="0" w:color="auto"/>
        <w:left w:val="none" w:sz="0" w:space="0" w:color="auto"/>
        <w:bottom w:val="none" w:sz="0" w:space="0" w:color="auto"/>
        <w:right w:val="none" w:sz="0" w:space="0" w:color="auto"/>
      </w:divBdr>
      <w:divsChild>
        <w:div w:id="438305640">
          <w:marLeft w:val="547"/>
          <w:marRight w:val="0"/>
          <w:marTop w:val="144"/>
          <w:marBottom w:val="0"/>
          <w:divBdr>
            <w:top w:val="none" w:sz="0" w:space="0" w:color="auto"/>
            <w:left w:val="none" w:sz="0" w:space="0" w:color="auto"/>
            <w:bottom w:val="none" w:sz="0" w:space="0" w:color="auto"/>
            <w:right w:val="none" w:sz="0" w:space="0" w:color="auto"/>
          </w:divBdr>
        </w:div>
        <w:div w:id="1806771424">
          <w:marLeft w:val="1166"/>
          <w:marRight w:val="0"/>
          <w:marTop w:val="115"/>
          <w:marBottom w:val="0"/>
          <w:divBdr>
            <w:top w:val="none" w:sz="0" w:space="0" w:color="auto"/>
            <w:left w:val="none" w:sz="0" w:space="0" w:color="auto"/>
            <w:bottom w:val="none" w:sz="0" w:space="0" w:color="auto"/>
            <w:right w:val="none" w:sz="0" w:space="0" w:color="auto"/>
          </w:divBdr>
        </w:div>
        <w:div w:id="841698447">
          <w:marLeft w:val="1166"/>
          <w:marRight w:val="0"/>
          <w:marTop w:val="115"/>
          <w:marBottom w:val="0"/>
          <w:divBdr>
            <w:top w:val="none" w:sz="0" w:space="0" w:color="auto"/>
            <w:left w:val="none" w:sz="0" w:space="0" w:color="auto"/>
            <w:bottom w:val="none" w:sz="0" w:space="0" w:color="auto"/>
            <w:right w:val="none" w:sz="0" w:space="0" w:color="auto"/>
          </w:divBdr>
        </w:div>
      </w:divsChild>
    </w:div>
    <w:div w:id="987634164">
      <w:bodyDiv w:val="1"/>
      <w:marLeft w:val="0"/>
      <w:marRight w:val="0"/>
      <w:marTop w:val="0"/>
      <w:marBottom w:val="0"/>
      <w:divBdr>
        <w:top w:val="none" w:sz="0" w:space="0" w:color="auto"/>
        <w:left w:val="none" w:sz="0" w:space="0" w:color="auto"/>
        <w:bottom w:val="none" w:sz="0" w:space="0" w:color="auto"/>
        <w:right w:val="none" w:sz="0" w:space="0" w:color="auto"/>
      </w:divBdr>
      <w:divsChild>
        <w:div w:id="157770367">
          <w:marLeft w:val="547"/>
          <w:marRight w:val="0"/>
          <w:marTop w:val="144"/>
          <w:marBottom w:val="0"/>
          <w:divBdr>
            <w:top w:val="none" w:sz="0" w:space="0" w:color="auto"/>
            <w:left w:val="none" w:sz="0" w:space="0" w:color="auto"/>
            <w:bottom w:val="none" w:sz="0" w:space="0" w:color="auto"/>
            <w:right w:val="none" w:sz="0" w:space="0" w:color="auto"/>
          </w:divBdr>
        </w:div>
        <w:div w:id="432241452">
          <w:marLeft w:val="1166"/>
          <w:marRight w:val="0"/>
          <w:marTop w:val="115"/>
          <w:marBottom w:val="0"/>
          <w:divBdr>
            <w:top w:val="none" w:sz="0" w:space="0" w:color="auto"/>
            <w:left w:val="none" w:sz="0" w:space="0" w:color="auto"/>
            <w:bottom w:val="none" w:sz="0" w:space="0" w:color="auto"/>
            <w:right w:val="none" w:sz="0" w:space="0" w:color="auto"/>
          </w:divBdr>
        </w:div>
        <w:div w:id="303197280">
          <w:marLeft w:val="1166"/>
          <w:marRight w:val="0"/>
          <w:marTop w:val="115"/>
          <w:marBottom w:val="0"/>
          <w:divBdr>
            <w:top w:val="none" w:sz="0" w:space="0" w:color="auto"/>
            <w:left w:val="none" w:sz="0" w:space="0" w:color="auto"/>
            <w:bottom w:val="none" w:sz="0" w:space="0" w:color="auto"/>
            <w:right w:val="none" w:sz="0" w:space="0" w:color="auto"/>
          </w:divBdr>
        </w:div>
      </w:divsChild>
    </w:div>
    <w:div w:id="992219873">
      <w:bodyDiv w:val="1"/>
      <w:marLeft w:val="0"/>
      <w:marRight w:val="0"/>
      <w:marTop w:val="0"/>
      <w:marBottom w:val="0"/>
      <w:divBdr>
        <w:top w:val="none" w:sz="0" w:space="0" w:color="auto"/>
        <w:left w:val="none" w:sz="0" w:space="0" w:color="auto"/>
        <w:bottom w:val="none" w:sz="0" w:space="0" w:color="auto"/>
        <w:right w:val="none" w:sz="0" w:space="0" w:color="auto"/>
      </w:divBdr>
      <w:divsChild>
        <w:div w:id="1839615728">
          <w:marLeft w:val="547"/>
          <w:marRight w:val="0"/>
          <w:marTop w:val="106"/>
          <w:marBottom w:val="240"/>
          <w:divBdr>
            <w:top w:val="none" w:sz="0" w:space="0" w:color="auto"/>
            <w:left w:val="none" w:sz="0" w:space="0" w:color="auto"/>
            <w:bottom w:val="none" w:sz="0" w:space="0" w:color="auto"/>
            <w:right w:val="none" w:sz="0" w:space="0" w:color="auto"/>
          </w:divBdr>
        </w:div>
        <w:div w:id="166600204">
          <w:marLeft w:val="1166"/>
          <w:marRight w:val="0"/>
          <w:marTop w:val="91"/>
          <w:marBottom w:val="240"/>
          <w:divBdr>
            <w:top w:val="none" w:sz="0" w:space="0" w:color="auto"/>
            <w:left w:val="none" w:sz="0" w:space="0" w:color="auto"/>
            <w:bottom w:val="none" w:sz="0" w:space="0" w:color="auto"/>
            <w:right w:val="none" w:sz="0" w:space="0" w:color="auto"/>
          </w:divBdr>
        </w:div>
        <w:div w:id="1078942753">
          <w:marLeft w:val="547"/>
          <w:marRight w:val="0"/>
          <w:marTop w:val="106"/>
          <w:marBottom w:val="240"/>
          <w:divBdr>
            <w:top w:val="none" w:sz="0" w:space="0" w:color="auto"/>
            <w:left w:val="none" w:sz="0" w:space="0" w:color="auto"/>
            <w:bottom w:val="none" w:sz="0" w:space="0" w:color="auto"/>
            <w:right w:val="none" w:sz="0" w:space="0" w:color="auto"/>
          </w:divBdr>
        </w:div>
        <w:div w:id="491137757">
          <w:marLeft w:val="1166"/>
          <w:marRight w:val="0"/>
          <w:marTop w:val="0"/>
          <w:marBottom w:val="0"/>
          <w:divBdr>
            <w:top w:val="none" w:sz="0" w:space="0" w:color="auto"/>
            <w:left w:val="none" w:sz="0" w:space="0" w:color="auto"/>
            <w:bottom w:val="none" w:sz="0" w:space="0" w:color="auto"/>
            <w:right w:val="none" w:sz="0" w:space="0" w:color="auto"/>
          </w:divBdr>
        </w:div>
        <w:div w:id="1531525870">
          <w:marLeft w:val="1166"/>
          <w:marRight w:val="0"/>
          <w:marTop w:val="0"/>
          <w:marBottom w:val="0"/>
          <w:divBdr>
            <w:top w:val="none" w:sz="0" w:space="0" w:color="auto"/>
            <w:left w:val="none" w:sz="0" w:space="0" w:color="auto"/>
            <w:bottom w:val="none" w:sz="0" w:space="0" w:color="auto"/>
            <w:right w:val="none" w:sz="0" w:space="0" w:color="auto"/>
          </w:divBdr>
        </w:div>
        <w:div w:id="1771582565">
          <w:marLeft w:val="1166"/>
          <w:marRight w:val="0"/>
          <w:marTop w:val="0"/>
          <w:marBottom w:val="0"/>
          <w:divBdr>
            <w:top w:val="none" w:sz="0" w:space="0" w:color="auto"/>
            <w:left w:val="none" w:sz="0" w:space="0" w:color="auto"/>
            <w:bottom w:val="none" w:sz="0" w:space="0" w:color="auto"/>
            <w:right w:val="none" w:sz="0" w:space="0" w:color="auto"/>
          </w:divBdr>
        </w:div>
        <w:div w:id="361520323">
          <w:marLeft w:val="1166"/>
          <w:marRight w:val="0"/>
          <w:marTop w:val="0"/>
          <w:marBottom w:val="0"/>
          <w:divBdr>
            <w:top w:val="none" w:sz="0" w:space="0" w:color="auto"/>
            <w:left w:val="none" w:sz="0" w:space="0" w:color="auto"/>
            <w:bottom w:val="none" w:sz="0" w:space="0" w:color="auto"/>
            <w:right w:val="none" w:sz="0" w:space="0" w:color="auto"/>
          </w:divBdr>
        </w:div>
      </w:divsChild>
    </w:div>
    <w:div w:id="1042638142">
      <w:bodyDiv w:val="1"/>
      <w:marLeft w:val="0"/>
      <w:marRight w:val="0"/>
      <w:marTop w:val="0"/>
      <w:marBottom w:val="0"/>
      <w:divBdr>
        <w:top w:val="none" w:sz="0" w:space="0" w:color="auto"/>
        <w:left w:val="none" w:sz="0" w:space="0" w:color="auto"/>
        <w:bottom w:val="none" w:sz="0" w:space="0" w:color="auto"/>
        <w:right w:val="none" w:sz="0" w:space="0" w:color="auto"/>
      </w:divBdr>
      <w:divsChild>
        <w:div w:id="1545289145">
          <w:marLeft w:val="547"/>
          <w:marRight w:val="0"/>
          <w:marTop w:val="144"/>
          <w:marBottom w:val="0"/>
          <w:divBdr>
            <w:top w:val="none" w:sz="0" w:space="0" w:color="auto"/>
            <w:left w:val="none" w:sz="0" w:space="0" w:color="auto"/>
            <w:bottom w:val="none" w:sz="0" w:space="0" w:color="auto"/>
            <w:right w:val="none" w:sz="0" w:space="0" w:color="auto"/>
          </w:divBdr>
        </w:div>
        <w:div w:id="1175923302">
          <w:marLeft w:val="1166"/>
          <w:marRight w:val="0"/>
          <w:marTop w:val="125"/>
          <w:marBottom w:val="0"/>
          <w:divBdr>
            <w:top w:val="none" w:sz="0" w:space="0" w:color="auto"/>
            <w:left w:val="none" w:sz="0" w:space="0" w:color="auto"/>
            <w:bottom w:val="none" w:sz="0" w:space="0" w:color="auto"/>
            <w:right w:val="none" w:sz="0" w:space="0" w:color="auto"/>
          </w:divBdr>
        </w:div>
        <w:div w:id="1639798387">
          <w:marLeft w:val="1166"/>
          <w:marRight w:val="0"/>
          <w:marTop w:val="125"/>
          <w:marBottom w:val="0"/>
          <w:divBdr>
            <w:top w:val="none" w:sz="0" w:space="0" w:color="auto"/>
            <w:left w:val="none" w:sz="0" w:space="0" w:color="auto"/>
            <w:bottom w:val="none" w:sz="0" w:space="0" w:color="auto"/>
            <w:right w:val="none" w:sz="0" w:space="0" w:color="auto"/>
          </w:divBdr>
        </w:div>
        <w:div w:id="1941182310">
          <w:marLeft w:val="1800"/>
          <w:marRight w:val="0"/>
          <w:marTop w:val="106"/>
          <w:marBottom w:val="0"/>
          <w:divBdr>
            <w:top w:val="none" w:sz="0" w:space="0" w:color="auto"/>
            <w:left w:val="none" w:sz="0" w:space="0" w:color="auto"/>
            <w:bottom w:val="none" w:sz="0" w:space="0" w:color="auto"/>
            <w:right w:val="none" w:sz="0" w:space="0" w:color="auto"/>
          </w:divBdr>
        </w:div>
      </w:divsChild>
    </w:div>
    <w:div w:id="1054155563">
      <w:bodyDiv w:val="1"/>
      <w:marLeft w:val="0"/>
      <w:marRight w:val="0"/>
      <w:marTop w:val="0"/>
      <w:marBottom w:val="0"/>
      <w:divBdr>
        <w:top w:val="none" w:sz="0" w:space="0" w:color="auto"/>
        <w:left w:val="none" w:sz="0" w:space="0" w:color="auto"/>
        <w:bottom w:val="none" w:sz="0" w:space="0" w:color="auto"/>
        <w:right w:val="none" w:sz="0" w:space="0" w:color="auto"/>
      </w:divBdr>
    </w:div>
    <w:div w:id="1057168210">
      <w:bodyDiv w:val="1"/>
      <w:marLeft w:val="0"/>
      <w:marRight w:val="0"/>
      <w:marTop w:val="0"/>
      <w:marBottom w:val="0"/>
      <w:divBdr>
        <w:top w:val="none" w:sz="0" w:space="0" w:color="auto"/>
        <w:left w:val="none" w:sz="0" w:space="0" w:color="auto"/>
        <w:bottom w:val="none" w:sz="0" w:space="0" w:color="auto"/>
        <w:right w:val="none" w:sz="0" w:space="0" w:color="auto"/>
      </w:divBdr>
      <w:divsChild>
        <w:div w:id="1202205343">
          <w:marLeft w:val="547"/>
          <w:marRight w:val="0"/>
          <w:marTop w:val="115"/>
          <w:marBottom w:val="0"/>
          <w:divBdr>
            <w:top w:val="none" w:sz="0" w:space="0" w:color="auto"/>
            <w:left w:val="none" w:sz="0" w:space="0" w:color="auto"/>
            <w:bottom w:val="none" w:sz="0" w:space="0" w:color="auto"/>
            <w:right w:val="none" w:sz="0" w:space="0" w:color="auto"/>
          </w:divBdr>
        </w:div>
        <w:div w:id="199050223">
          <w:marLeft w:val="1166"/>
          <w:marRight w:val="0"/>
          <w:marTop w:val="96"/>
          <w:marBottom w:val="0"/>
          <w:divBdr>
            <w:top w:val="none" w:sz="0" w:space="0" w:color="auto"/>
            <w:left w:val="none" w:sz="0" w:space="0" w:color="auto"/>
            <w:bottom w:val="none" w:sz="0" w:space="0" w:color="auto"/>
            <w:right w:val="none" w:sz="0" w:space="0" w:color="auto"/>
          </w:divBdr>
        </w:div>
        <w:div w:id="1601182479">
          <w:marLeft w:val="547"/>
          <w:marRight w:val="0"/>
          <w:marTop w:val="115"/>
          <w:marBottom w:val="0"/>
          <w:divBdr>
            <w:top w:val="none" w:sz="0" w:space="0" w:color="auto"/>
            <w:left w:val="none" w:sz="0" w:space="0" w:color="auto"/>
            <w:bottom w:val="none" w:sz="0" w:space="0" w:color="auto"/>
            <w:right w:val="none" w:sz="0" w:space="0" w:color="auto"/>
          </w:divBdr>
        </w:div>
        <w:div w:id="926228657">
          <w:marLeft w:val="1166"/>
          <w:marRight w:val="0"/>
          <w:marTop w:val="96"/>
          <w:marBottom w:val="0"/>
          <w:divBdr>
            <w:top w:val="none" w:sz="0" w:space="0" w:color="auto"/>
            <w:left w:val="none" w:sz="0" w:space="0" w:color="auto"/>
            <w:bottom w:val="none" w:sz="0" w:space="0" w:color="auto"/>
            <w:right w:val="none" w:sz="0" w:space="0" w:color="auto"/>
          </w:divBdr>
        </w:div>
      </w:divsChild>
    </w:div>
    <w:div w:id="1059210613">
      <w:bodyDiv w:val="1"/>
      <w:marLeft w:val="0"/>
      <w:marRight w:val="0"/>
      <w:marTop w:val="0"/>
      <w:marBottom w:val="0"/>
      <w:divBdr>
        <w:top w:val="none" w:sz="0" w:space="0" w:color="auto"/>
        <w:left w:val="none" w:sz="0" w:space="0" w:color="auto"/>
        <w:bottom w:val="none" w:sz="0" w:space="0" w:color="auto"/>
        <w:right w:val="none" w:sz="0" w:space="0" w:color="auto"/>
      </w:divBdr>
      <w:divsChild>
        <w:div w:id="1820615189">
          <w:marLeft w:val="547"/>
          <w:marRight w:val="0"/>
          <w:marTop w:val="115"/>
          <w:marBottom w:val="120"/>
          <w:divBdr>
            <w:top w:val="none" w:sz="0" w:space="0" w:color="auto"/>
            <w:left w:val="none" w:sz="0" w:space="0" w:color="auto"/>
            <w:bottom w:val="none" w:sz="0" w:space="0" w:color="auto"/>
            <w:right w:val="none" w:sz="0" w:space="0" w:color="auto"/>
          </w:divBdr>
        </w:div>
        <w:div w:id="449784215">
          <w:marLeft w:val="1166"/>
          <w:marRight w:val="0"/>
          <w:marTop w:val="115"/>
          <w:marBottom w:val="120"/>
          <w:divBdr>
            <w:top w:val="none" w:sz="0" w:space="0" w:color="auto"/>
            <w:left w:val="none" w:sz="0" w:space="0" w:color="auto"/>
            <w:bottom w:val="none" w:sz="0" w:space="0" w:color="auto"/>
            <w:right w:val="none" w:sz="0" w:space="0" w:color="auto"/>
          </w:divBdr>
        </w:div>
        <w:div w:id="2026053434">
          <w:marLeft w:val="1166"/>
          <w:marRight w:val="0"/>
          <w:marTop w:val="115"/>
          <w:marBottom w:val="120"/>
          <w:divBdr>
            <w:top w:val="none" w:sz="0" w:space="0" w:color="auto"/>
            <w:left w:val="none" w:sz="0" w:space="0" w:color="auto"/>
            <w:bottom w:val="none" w:sz="0" w:space="0" w:color="auto"/>
            <w:right w:val="none" w:sz="0" w:space="0" w:color="auto"/>
          </w:divBdr>
        </w:div>
        <w:div w:id="1743673512">
          <w:marLeft w:val="1166"/>
          <w:marRight w:val="0"/>
          <w:marTop w:val="115"/>
          <w:marBottom w:val="120"/>
          <w:divBdr>
            <w:top w:val="none" w:sz="0" w:space="0" w:color="auto"/>
            <w:left w:val="none" w:sz="0" w:space="0" w:color="auto"/>
            <w:bottom w:val="none" w:sz="0" w:space="0" w:color="auto"/>
            <w:right w:val="none" w:sz="0" w:space="0" w:color="auto"/>
          </w:divBdr>
        </w:div>
      </w:divsChild>
    </w:div>
    <w:div w:id="1067190657">
      <w:bodyDiv w:val="1"/>
      <w:marLeft w:val="0"/>
      <w:marRight w:val="0"/>
      <w:marTop w:val="0"/>
      <w:marBottom w:val="0"/>
      <w:divBdr>
        <w:top w:val="none" w:sz="0" w:space="0" w:color="auto"/>
        <w:left w:val="none" w:sz="0" w:space="0" w:color="auto"/>
        <w:bottom w:val="none" w:sz="0" w:space="0" w:color="auto"/>
        <w:right w:val="none" w:sz="0" w:space="0" w:color="auto"/>
      </w:divBdr>
      <w:divsChild>
        <w:div w:id="116216885">
          <w:marLeft w:val="547"/>
          <w:marRight w:val="0"/>
          <w:marTop w:val="144"/>
          <w:marBottom w:val="0"/>
          <w:divBdr>
            <w:top w:val="none" w:sz="0" w:space="0" w:color="auto"/>
            <w:left w:val="none" w:sz="0" w:space="0" w:color="auto"/>
            <w:bottom w:val="none" w:sz="0" w:space="0" w:color="auto"/>
            <w:right w:val="none" w:sz="0" w:space="0" w:color="auto"/>
          </w:divBdr>
        </w:div>
        <w:div w:id="570774321">
          <w:marLeft w:val="1166"/>
          <w:marRight w:val="0"/>
          <w:marTop w:val="106"/>
          <w:marBottom w:val="0"/>
          <w:divBdr>
            <w:top w:val="none" w:sz="0" w:space="0" w:color="auto"/>
            <w:left w:val="none" w:sz="0" w:space="0" w:color="auto"/>
            <w:bottom w:val="none" w:sz="0" w:space="0" w:color="auto"/>
            <w:right w:val="none" w:sz="0" w:space="0" w:color="auto"/>
          </w:divBdr>
        </w:div>
        <w:div w:id="1364214510">
          <w:marLeft w:val="547"/>
          <w:marRight w:val="0"/>
          <w:marTop w:val="144"/>
          <w:marBottom w:val="0"/>
          <w:divBdr>
            <w:top w:val="none" w:sz="0" w:space="0" w:color="auto"/>
            <w:left w:val="none" w:sz="0" w:space="0" w:color="auto"/>
            <w:bottom w:val="none" w:sz="0" w:space="0" w:color="auto"/>
            <w:right w:val="none" w:sz="0" w:space="0" w:color="auto"/>
          </w:divBdr>
        </w:div>
        <w:div w:id="1092821417">
          <w:marLeft w:val="1166"/>
          <w:marRight w:val="0"/>
          <w:marTop w:val="106"/>
          <w:marBottom w:val="0"/>
          <w:divBdr>
            <w:top w:val="none" w:sz="0" w:space="0" w:color="auto"/>
            <w:left w:val="none" w:sz="0" w:space="0" w:color="auto"/>
            <w:bottom w:val="none" w:sz="0" w:space="0" w:color="auto"/>
            <w:right w:val="none" w:sz="0" w:space="0" w:color="auto"/>
          </w:divBdr>
        </w:div>
        <w:div w:id="695543744">
          <w:marLeft w:val="1800"/>
          <w:marRight w:val="0"/>
          <w:marTop w:val="91"/>
          <w:marBottom w:val="0"/>
          <w:divBdr>
            <w:top w:val="none" w:sz="0" w:space="0" w:color="auto"/>
            <w:left w:val="none" w:sz="0" w:space="0" w:color="auto"/>
            <w:bottom w:val="none" w:sz="0" w:space="0" w:color="auto"/>
            <w:right w:val="none" w:sz="0" w:space="0" w:color="auto"/>
          </w:divBdr>
        </w:div>
        <w:div w:id="1080326178">
          <w:marLeft w:val="1800"/>
          <w:marRight w:val="0"/>
          <w:marTop w:val="91"/>
          <w:marBottom w:val="0"/>
          <w:divBdr>
            <w:top w:val="none" w:sz="0" w:space="0" w:color="auto"/>
            <w:left w:val="none" w:sz="0" w:space="0" w:color="auto"/>
            <w:bottom w:val="none" w:sz="0" w:space="0" w:color="auto"/>
            <w:right w:val="none" w:sz="0" w:space="0" w:color="auto"/>
          </w:divBdr>
        </w:div>
        <w:div w:id="767968704">
          <w:marLeft w:val="1800"/>
          <w:marRight w:val="0"/>
          <w:marTop w:val="91"/>
          <w:marBottom w:val="0"/>
          <w:divBdr>
            <w:top w:val="none" w:sz="0" w:space="0" w:color="auto"/>
            <w:left w:val="none" w:sz="0" w:space="0" w:color="auto"/>
            <w:bottom w:val="none" w:sz="0" w:space="0" w:color="auto"/>
            <w:right w:val="none" w:sz="0" w:space="0" w:color="auto"/>
          </w:divBdr>
        </w:div>
        <w:div w:id="858737464">
          <w:marLeft w:val="1800"/>
          <w:marRight w:val="0"/>
          <w:marTop w:val="91"/>
          <w:marBottom w:val="0"/>
          <w:divBdr>
            <w:top w:val="none" w:sz="0" w:space="0" w:color="auto"/>
            <w:left w:val="none" w:sz="0" w:space="0" w:color="auto"/>
            <w:bottom w:val="none" w:sz="0" w:space="0" w:color="auto"/>
            <w:right w:val="none" w:sz="0" w:space="0" w:color="auto"/>
          </w:divBdr>
        </w:div>
      </w:divsChild>
    </w:div>
    <w:div w:id="1083382283">
      <w:bodyDiv w:val="1"/>
      <w:marLeft w:val="0"/>
      <w:marRight w:val="0"/>
      <w:marTop w:val="0"/>
      <w:marBottom w:val="0"/>
      <w:divBdr>
        <w:top w:val="none" w:sz="0" w:space="0" w:color="auto"/>
        <w:left w:val="none" w:sz="0" w:space="0" w:color="auto"/>
        <w:bottom w:val="none" w:sz="0" w:space="0" w:color="auto"/>
        <w:right w:val="none" w:sz="0" w:space="0" w:color="auto"/>
      </w:divBdr>
      <w:divsChild>
        <w:div w:id="770977433">
          <w:marLeft w:val="547"/>
          <w:marRight w:val="0"/>
          <w:marTop w:val="144"/>
          <w:marBottom w:val="0"/>
          <w:divBdr>
            <w:top w:val="none" w:sz="0" w:space="0" w:color="auto"/>
            <w:left w:val="none" w:sz="0" w:space="0" w:color="auto"/>
            <w:bottom w:val="none" w:sz="0" w:space="0" w:color="auto"/>
            <w:right w:val="none" w:sz="0" w:space="0" w:color="auto"/>
          </w:divBdr>
        </w:div>
        <w:div w:id="1136071459">
          <w:marLeft w:val="1166"/>
          <w:marRight w:val="0"/>
          <w:marTop w:val="115"/>
          <w:marBottom w:val="0"/>
          <w:divBdr>
            <w:top w:val="none" w:sz="0" w:space="0" w:color="auto"/>
            <w:left w:val="none" w:sz="0" w:space="0" w:color="auto"/>
            <w:bottom w:val="none" w:sz="0" w:space="0" w:color="auto"/>
            <w:right w:val="none" w:sz="0" w:space="0" w:color="auto"/>
          </w:divBdr>
        </w:div>
        <w:div w:id="678386576">
          <w:marLeft w:val="1800"/>
          <w:marRight w:val="0"/>
          <w:marTop w:val="96"/>
          <w:marBottom w:val="0"/>
          <w:divBdr>
            <w:top w:val="none" w:sz="0" w:space="0" w:color="auto"/>
            <w:left w:val="none" w:sz="0" w:space="0" w:color="auto"/>
            <w:bottom w:val="none" w:sz="0" w:space="0" w:color="auto"/>
            <w:right w:val="none" w:sz="0" w:space="0" w:color="auto"/>
          </w:divBdr>
        </w:div>
        <w:div w:id="1049955409">
          <w:marLeft w:val="1800"/>
          <w:marRight w:val="0"/>
          <w:marTop w:val="96"/>
          <w:marBottom w:val="0"/>
          <w:divBdr>
            <w:top w:val="none" w:sz="0" w:space="0" w:color="auto"/>
            <w:left w:val="none" w:sz="0" w:space="0" w:color="auto"/>
            <w:bottom w:val="none" w:sz="0" w:space="0" w:color="auto"/>
            <w:right w:val="none" w:sz="0" w:space="0" w:color="auto"/>
          </w:divBdr>
        </w:div>
        <w:div w:id="1055006350">
          <w:marLeft w:val="1800"/>
          <w:marRight w:val="0"/>
          <w:marTop w:val="96"/>
          <w:marBottom w:val="240"/>
          <w:divBdr>
            <w:top w:val="none" w:sz="0" w:space="0" w:color="auto"/>
            <w:left w:val="none" w:sz="0" w:space="0" w:color="auto"/>
            <w:bottom w:val="none" w:sz="0" w:space="0" w:color="auto"/>
            <w:right w:val="none" w:sz="0" w:space="0" w:color="auto"/>
          </w:divBdr>
        </w:div>
      </w:divsChild>
    </w:div>
    <w:div w:id="1106999709">
      <w:bodyDiv w:val="1"/>
      <w:marLeft w:val="0"/>
      <w:marRight w:val="0"/>
      <w:marTop w:val="0"/>
      <w:marBottom w:val="0"/>
      <w:divBdr>
        <w:top w:val="none" w:sz="0" w:space="0" w:color="auto"/>
        <w:left w:val="none" w:sz="0" w:space="0" w:color="auto"/>
        <w:bottom w:val="none" w:sz="0" w:space="0" w:color="auto"/>
        <w:right w:val="none" w:sz="0" w:space="0" w:color="auto"/>
      </w:divBdr>
      <w:divsChild>
        <w:div w:id="1575092774">
          <w:marLeft w:val="1166"/>
          <w:marRight w:val="0"/>
          <w:marTop w:val="86"/>
          <w:marBottom w:val="120"/>
          <w:divBdr>
            <w:top w:val="none" w:sz="0" w:space="0" w:color="auto"/>
            <w:left w:val="none" w:sz="0" w:space="0" w:color="auto"/>
            <w:bottom w:val="none" w:sz="0" w:space="0" w:color="auto"/>
            <w:right w:val="none" w:sz="0" w:space="0" w:color="auto"/>
          </w:divBdr>
        </w:div>
        <w:div w:id="1678921949">
          <w:marLeft w:val="1166"/>
          <w:marRight w:val="0"/>
          <w:marTop w:val="86"/>
          <w:marBottom w:val="120"/>
          <w:divBdr>
            <w:top w:val="none" w:sz="0" w:space="0" w:color="auto"/>
            <w:left w:val="none" w:sz="0" w:space="0" w:color="auto"/>
            <w:bottom w:val="none" w:sz="0" w:space="0" w:color="auto"/>
            <w:right w:val="none" w:sz="0" w:space="0" w:color="auto"/>
          </w:divBdr>
        </w:div>
      </w:divsChild>
    </w:div>
    <w:div w:id="1123428106">
      <w:bodyDiv w:val="1"/>
      <w:marLeft w:val="0"/>
      <w:marRight w:val="0"/>
      <w:marTop w:val="0"/>
      <w:marBottom w:val="0"/>
      <w:divBdr>
        <w:top w:val="none" w:sz="0" w:space="0" w:color="auto"/>
        <w:left w:val="none" w:sz="0" w:space="0" w:color="auto"/>
        <w:bottom w:val="none" w:sz="0" w:space="0" w:color="auto"/>
        <w:right w:val="none" w:sz="0" w:space="0" w:color="auto"/>
      </w:divBdr>
      <w:divsChild>
        <w:div w:id="2044745538">
          <w:marLeft w:val="547"/>
          <w:marRight w:val="0"/>
          <w:marTop w:val="144"/>
          <w:marBottom w:val="0"/>
          <w:divBdr>
            <w:top w:val="none" w:sz="0" w:space="0" w:color="auto"/>
            <w:left w:val="none" w:sz="0" w:space="0" w:color="auto"/>
            <w:bottom w:val="none" w:sz="0" w:space="0" w:color="auto"/>
            <w:right w:val="none" w:sz="0" w:space="0" w:color="auto"/>
          </w:divBdr>
        </w:div>
        <w:div w:id="816721314">
          <w:marLeft w:val="1166"/>
          <w:marRight w:val="0"/>
          <w:marTop w:val="125"/>
          <w:marBottom w:val="0"/>
          <w:divBdr>
            <w:top w:val="none" w:sz="0" w:space="0" w:color="auto"/>
            <w:left w:val="none" w:sz="0" w:space="0" w:color="auto"/>
            <w:bottom w:val="none" w:sz="0" w:space="0" w:color="auto"/>
            <w:right w:val="none" w:sz="0" w:space="0" w:color="auto"/>
          </w:divBdr>
        </w:div>
        <w:div w:id="693112825">
          <w:marLeft w:val="1166"/>
          <w:marRight w:val="0"/>
          <w:marTop w:val="125"/>
          <w:marBottom w:val="0"/>
          <w:divBdr>
            <w:top w:val="none" w:sz="0" w:space="0" w:color="auto"/>
            <w:left w:val="none" w:sz="0" w:space="0" w:color="auto"/>
            <w:bottom w:val="none" w:sz="0" w:space="0" w:color="auto"/>
            <w:right w:val="none" w:sz="0" w:space="0" w:color="auto"/>
          </w:divBdr>
        </w:div>
      </w:divsChild>
    </w:div>
    <w:div w:id="1129663927">
      <w:bodyDiv w:val="1"/>
      <w:marLeft w:val="0"/>
      <w:marRight w:val="0"/>
      <w:marTop w:val="0"/>
      <w:marBottom w:val="0"/>
      <w:divBdr>
        <w:top w:val="none" w:sz="0" w:space="0" w:color="auto"/>
        <w:left w:val="none" w:sz="0" w:space="0" w:color="auto"/>
        <w:bottom w:val="none" w:sz="0" w:space="0" w:color="auto"/>
        <w:right w:val="none" w:sz="0" w:space="0" w:color="auto"/>
      </w:divBdr>
      <w:divsChild>
        <w:div w:id="74865151">
          <w:marLeft w:val="547"/>
          <w:marRight w:val="0"/>
          <w:marTop w:val="115"/>
          <w:marBottom w:val="0"/>
          <w:divBdr>
            <w:top w:val="none" w:sz="0" w:space="0" w:color="auto"/>
            <w:left w:val="none" w:sz="0" w:space="0" w:color="auto"/>
            <w:bottom w:val="none" w:sz="0" w:space="0" w:color="auto"/>
            <w:right w:val="none" w:sz="0" w:space="0" w:color="auto"/>
          </w:divBdr>
        </w:div>
        <w:div w:id="2008942396">
          <w:marLeft w:val="1166"/>
          <w:marRight w:val="0"/>
          <w:marTop w:val="96"/>
          <w:marBottom w:val="0"/>
          <w:divBdr>
            <w:top w:val="none" w:sz="0" w:space="0" w:color="auto"/>
            <w:left w:val="none" w:sz="0" w:space="0" w:color="auto"/>
            <w:bottom w:val="none" w:sz="0" w:space="0" w:color="auto"/>
            <w:right w:val="none" w:sz="0" w:space="0" w:color="auto"/>
          </w:divBdr>
        </w:div>
        <w:div w:id="1596015634">
          <w:marLeft w:val="1166"/>
          <w:marRight w:val="0"/>
          <w:marTop w:val="96"/>
          <w:marBottom w:val="0"/>
          <w:divBdr>
            <w:top w:val="none" w:sz="0" w:space="0" w:color="auto"/>
            <w:left w:val="none" w:sz="0" w:space="0" w:color="auto"/>
            <w:bottom w:val="none" w:sz="0" w:space="0" w:color="auto"/>
            <w:right w:val="none" w:sz="0" w:space="0" w:color="auto"/>
          </w:divBdr>
        </w:div>
        <w:div w:id="1687049924">
          <w:marLeft w:val="1166"/>
          <w:marRight w:val="0"/>
          <w:marTop w:val="96"/>
          <w:marBottom w:val="0"/>
          <w:divBdr>
            <w:top w:val="none" w:sz="0" w:space="0" w:color="auto"/>
            <w:left w:val="none" w:sz="0" w:space="0" w:color="auto"/>
            <w:bottom w:val="none" w:sz="0" w:space="0" w:color="auto"/>
            <w:right w:val="none" w:sz="0" w:space="0" w:color="auto"/>
          </w:divBdr>
        </w:div>
        <w:div w:id="1551384435">
          <w:marLeft w:val="1166"/>
          <w:marRight w:val="0"/>
          <w:marTop w:val="96"/>
          <w:marBottom w:val="0"/>
          <w:divBdr>
            <w:top w:val="none" w:sz="0" w:space="0" w:color="auto"/>
            <w:left w:val="none" w:sz="0" w:space="0" w:color="auto"/>
            <w:bottom w:val="none" w:sz="0" w:space="0" w:color="auto"/>
            <w:right w:val="none" w:sz="0" w:space="0" w:color="auto"/>
          </w:divBdr>
        </w:div>
        <w:div w:id="566694574">
          <w:marLeft w:val="547"/>
          <w:marRight w:val="0"/>
          <w:marTop w:val="115"/>
          <w:marBottom w:val="0"/>
          <w:divBdr>
            <w:top w:val="none" w:sz="0" w:space="0" w:color="auto"/>
            <w:left w:val="none" w:sz="0" w:space="0" w:color="auto"/>
            <w:bottom w:val="none" w:sz="0" w:space="0" w:color="auto"/>
            <w:right w:val="none" w:sz="0" w:space="0" w:color="auto"/>
          </w:divBdr>
        </w:div>
        <w:div w:id="1931809363">
          <w:marLeft w:val="1166"/>
          <w:marRight w:val="0"/>
          <w:marTop w:val="96"/>
          <w:marBottom w:val="0"/>
          <w:divBdr>
            <w:top w:val="none" w:sz="0" w:space="0" w:color="auto"/>
            <w:left w:val="none" w:sz="0" w:space="0" w:color="auto"/>
            <w:bottom w:val="none" w:sz="0" w:space="0" w:color="auto"/>
            <w:right w:val="none" w:sz="0" w:space="0" w:color="auto"/>
          </w:divBdr>
        </w:div>
        <w:div w:id="860094766">
          <w:marLeft w:val="1166"/>
          <w:marRight w:val="0"/>
          <w:marTop w:val="96"/>
          <w:marBottom w:val="0"/>
          <w:divBdr>
            <w:top w:val="none" w:sz="0" w:space="0" w:color="auto"/>
            <w:left w:val="none" w:sz="0" w:space="0" w:color="auto"/>
            <w:bottom w:val="none" w:sz="0" w:space="0" w:color="auto"/>
            <w:right w:val="none" w:sz="0" w:space="0" w:color="auto"/>
          </w:divBdr>
        </w:div>
      </w:divsChild>
    </w:div>
    <w:div w:id="1162548597">
      <w:bodyDiv w:val="1"/>
      <w:marLeft w:val="0"/>
      <w:marRight w:val="0"/>
      <w:marTop w:val="0"/>
      <w:marBottom w:val="0"/>
      <w:divBdr>
        <w:top w:val="none" w:sz="0" w:space="0" w:color="auto"/>
        <w:left w:val="none" w:sz="0" w:space="0" w:color="auto"/>
        <w:bottom w:val="none" w:sz="0" w:space="0" w:color="auto"/>
        <w:right w:val="none" w:sz="0" w:space="0" w:color="auto"/>
      </w:divBdr>
      <w:divsChild>
        <w:div w:id="1129979989">
          <w:marLeft w:val="547"/>
          <w:marRight w:val="0"/>
          <w:marTop w:val="96"/>
          <w:marBottom w:val="0"/>
          <w:divBdr>
            <w:top w:val="none" w:sz="0" w:space="0" w:color="auto"/>
            <w:left w:val="none" w:sz="0" w:space="0" w:color="auto"/>
            <w:bottom w:val="none" w:sz="0" w:space="0" w:color="auto"/>
            <w:right w:val="none" w:sz="0" w:space="0" w:color="auto"/>
          </w:divBdr>
        </w:div>
        <w:div w:id="473982860">
          <w:marLeft w:val="1166"/>
          <w:marRight w:val="0"/>
          <w:marTop w:val="86"/>
          <w:marBottom w:val="0"/>
          <w:divBdr>
            <w:top w:val="none" w:sz="0" w:space="0" w:color="auto"/>
            <w:left w:val="none" w:sz="0" w:space="0" w:color="auto"/>
            <w:bottom w:val="none" w:sz="0" w:space="0" w:color="auto"/>
            <w:right w:val="none" w:sz="0" w:space="0" w:color="auto"/>
          </w:divBdr>
        </w:div>
        <w:div w:id="598024838">
          <w:marLeft w:val="547"/>
          <w:marRight w:val="0"/>
          <w:marTop w:val="96"/>
          <w:marBottom w:val="0"/>
          <w:divBdr>
            <w:top w:val="none" w:sz="0" w:space="0" w:color="auto"/>
            <w:left w:val="none" w:sz="0" w:space="0" w:color="auto"/>
            <w:bottom w:val="none" w:sz="0" w:space="0" w:color="auto"/>
            <w:right w:val="none" w:sz="0" w:space="0" w:color="auto"/>
          </w:divBdr>
        </w:div>
        <w:div w:id="1974023298">
          <w:marLeft w:val="1166"/>
          <w:marRight w:val="0"/>
          <w:marTop w:val="86"/>
          <w:marBottom w:val="0"/>
          <w:divBdr>
            <w:top w:val="none" w:sz="0" w:space="0" w:color="auto"/>
            <w:left w:val="none" w:sz="0" w:space="0" w:color="auto"/>
            <w:bottom w:val="none" w:sz="0" w:space="0" w:color="auto"/>
            <w:right w:val="none" w:sz="0" w:space="0" w:color="auto"/>
          </w:divBdr>
        </w:div>
        <w:div w:id="1642926893">
          <w:marLeft w:val="1166"/>
          <w:marRight w:val="0"/>
          <w:marTop w:val="86"/>
          <w:marBottom w:val="0"/>
          <w:divBdr>
            <w:top w:val="none" w:sz="0" w:space="0" w:color="auto"/>
            <w:left w:val="none" w:sz="0" w:space="0" w:color="auto"/>
            <w:bottom w:val="none" w:sz="0" w:space="0" w:color="auto"/>
            <w:right w:val="none" w:sz="0" w:space="0" w:color="auto"/>
          </w:divBdr>
        </w:div>
        <w:div w:id="1691031958">
          <w:marLeft w:val="1166"/>
          <w:marRight w:val="0"/>
          <w:marTop w:val="86"/>
          <w:marBottom w:val="0"/>
          <w:divBdr>
            <w:top w:val="none" w:sz="0" w:space="0" w:color="auto"/>
            <w:left w:val="none" w:sz="0" w:space="0" w:color="auto"/>
            <w:bottom w:val="none" w:sz="0" w:space="0" w:color="auto"/>
            <w:right w:val="none" w:sz="0" w:space="0" w:color="auto"/>
          </w:divBdr>
        </w:div>
        <w:div w:id="1231387161">
          <w:marLeft w:val="547"/>
          <w:marRight w:val="0"/>
          <w:marTop w:val="96"/>
          <w:marBottom w:val="0"/>
          <w:divBdr>
            <w:top w:val="none" w:sz="0" w:space="0" w:color="auto"/>
            <w:left w:val="none" w:sz="0" w:space="0" w:color="auto"/>
            <w:bottom w:val="none" w:sz="0" w:space="0" w:color="auto"/>
            <w:right w:val="none" w:sz="0" w:space="0" w:color="auto"/>
          </w:divBdr>
        </w:div>
      </w:divsChild>
    </w:div>
    <w:div w:id="1203790712">
      <w:bodyDiv w:val="1"/>
      <w:marLeft w:val="0"/>
      <w:marRight w:val="0"/>
      <w:marTop w:val="0"/>
      <w:marBottom w:val="0"/>
      <w:divBdr>
        <w:top w:val="none" w:sz="0" w:space="0" w:color="auto"/>
        <w:left w:val="none" w:sz="0" w:space="0" w:color="auto"/>
        <w:bottom w:val="none" w:sz="0" w:space="0" w:color="auto"/>
        <w:right w:val="none" w:sz="0" w:space="0" w:color="auto"/>
      </w:divBdr>
    </w:div>
    <w:div w:id="1282490670">
      <w:bodyDiv w:val="1"/>
      <w:marLeft w:val="0"/>
      <w:marRight w:val="0"/>
      <w:marTop w:val="0"/>
      <w:marBottom w:val="0"/>
      <w:divBdr>
        <w:top w:val="none" w:sz="0" w:space="0" w:color="auto"/>
        <w:left w:val="none" w:sz="0" w:space="0" w:color="auto"/>
        <w:bottom w:val="none" w:sz="0" w:space="0" w:color="auto"/>
        <w:right w:val="none" w:sz="0" w:space="0" w:color="auto"/>
      </w:divBdr>
      <w:divsChild>
        <w:div w:id="425418549">
          <w:marLeft w:val="547"/>
          <w:marRight w:val="0"/>
          <w:marTop w:val="82"/>
          <w:marBottom w:val="120"/>
          <w:divBdr>
            <w:top w:val="none" w:sz="0" w:space="0" w:color="auto"/>
            <w:left w:val="none" w:sz="0" w:space="0" w:color="auto"/>
            <w:bottom w:val="none" w:sz="0" w:space="0" w:color="auto"/>
            <w:right w:val="none" w:sz="0" w:space="0" w:color="auto"/>
          </w:divBdr>
        </w:div>
        <w:div w:id="235215582">
          <w:marLeft w:val="1166"/>
          <w:marRight w:val="0"/>
          <w:marTop w:val="82"/>
          <w:marBottom w:val="120"/>
          <w:divBdr>
            <w:top w:val="none" w:sz="0" w:space="0" w:color="auto"/>
            <w:left w:val="none" w:sz="0" w:space="0" w:color="auto"/>
            <w:bottom w:val="none" w:sz="0" w:space="0" w:color="auto"/>
            <w:right w:val="none" w:sz="0" w:space="0" w:color="auto"/>
          </w:divBdr>
        </w:div>
        <w:div w:id="773280287">
          <w:marLeft w:val="1166"/>
          <w:marRight w:val="0"/>
          <w:marTop w:val="82"/>
          <w:marBottom w:val="120"/>
          <w:divBdr>
            <w:top w:val="none" w:sz="0" w:space="0" w:color="auto"/>
            <w:left w:val="none" w:sz="0" w:space="0" w:color="auto"/>
            <w:bottom w:val="none" w:sz="0" w:space="0" w:color="auto"/>
            <w:right w:val="none" w:sz="0" w:space="0" w:color="auto"/>
          </w:divBdr>
        </w:div>
        <w:div w:id="1380398810">
          <w:marLeft w:val="1166"/>
          <w:marRight w:val="0"/>
          <w:marTop w:val="82"/>
          <w:marBottom w:val="120"/>
          <w:divBdr>
            <w:top w:val="none" w:sz="0" w:space="0" w:color="auto"/>
            <w:left w:val="none" w:sz="0" w:space="0" w:color="auto"/>
            <w:bottom w:val="none" w:sz="0" w:space="0" w:color="auto"/>
            <w:right w:val="none" w:sz="0" w:space="0" w:color="auto"/>
          </w:divBdr>
        </w:div>
        <w:div w:id="1703285673">
          <w:marLeft w:val="1166"/>
          <w:marRight w:val="0"/>
          <w:marTop w:val="82"/>
          <w:marBottom w:val="120"/>
          <w:divBdr>
            <w:top w:val="none" w:sz="0" w:space="0" w:color="auto"/>
            <w:left w:val="none" w:sz="0" w:space="0" w:color="auto"/>
            <w:bottom w:val="none" w:sz="0" w:space="0" w:color="auto"/>
            <w:right w:val="none" w:sz="0" w:space="0" w:color="auto"/>
          </w:divBdr>
        </w:div>
      </w:divsChild>
    </w:div>
    <w:div w:id="1346009113">
      <w:bodyDiv w:val="1"/>
      <w:marLeft w:val="0"/>
      <w:marRight w:val="0"/>
      <w:marTop w:val="0"/>
      <w:marBottom w:val="0"/>
      <w:divBdr>
        <w:top w:val="none" w:sz="0" w:space="0" w:color="auto"/>
        <w:left w:val="none" w:sz="0" w:space="0" w:color="auto"/>
        <w:bottom w:val="none" w:sz="0" w:space="0" w:color="auto"/>
        <w:right w:val="none" w:sz="0" w:space="0" w:color="auto"/>
      </w:divBdr>
    </w:div>
    <w:div w:id="1354766501">
      <w:bodyDiv w:val="1"/>
      <w:marLeft w:val="0"/>
      <w:marRight w:val="0"/>
      <w:marTop w:val="0"/>
      <w:marBottom w:val="0"/>
      <w:divBdr>
        <w:top w:val="none" w:sz="0" w:space="0" w:color="auto"/>
        <w:left w:val="none" w:sz="0" w:space="0" w:color="auto"/>
        <w:bottom w:val="none" w:sz="0" w:space="0" w:color="auto"/>
        <w:right w:val="none" w:sz="0" w:space="0" w:color="auto"/>
      </w:divBdr>
      <w:divsChild>
        <w:div w:id="1397510642">
          <w:marLeft w:val="1166"/>
          <w:marRight w:val="0"/>
          <w:marTop w:val="115"/>
          <w:marBottom w:val="120"/>
          <w:divBdr>
            <w:top w:val="none" w:sz="0" w:space="0" w:color="auto"/>
            <w:left w:val="none" w:sz="0" w:space="0" w:color="auto"/>
            <w:bottom w:val="none" w:sz="0" w:space="0" w:color="auto"/>
            <w:right w:val="none" w:sz="0" w:space="0" w:color="auto"/>
          </w:divBdr>
        </w:div>
      </w:divsChild>
    </w:div>
    <w:div w:id="1361012110">
      <w:bodyDiv w:val="1"/>
      <w:marLeft w:val="0"/>
      <w:marRight w:val="0"/>
      <w:marTop w:val="0"/>
      <w:marBottom w:val="0"/>
      <w:divBdr>
        <w:top w:val="none" w:sz="0" w:space="0" w:color="auto"/>
        <w:left w:val="none" w:sz="0" w:space="0" w:color="auto"/>
        <w:bottom w:val="none" w:sz="0" w:space="0" w:color="auto"/>
        <w:right w:val="none" w:sz="0" w:space="0" w:color="auto"/>
      </w:divBdr>
      <w:divsChild>
        <w:div w:id="667174642">
          <w:marLeft w:val="1166"/>
          <w:marRight w:val="0"/>
          <w:marTop w:val="91"/>
          <w:marBottom w:val="240"/>
          <w:divBdr>
            <w:top w:val="none" w:sz="0" w:space="0" w:color="auto"/>
            <w:left w:val="none" w:sz="0" w:space="0" w:color="auto"/>
            <w:bottom w:val="none" w:sz="0" w:space="0" w:color="auto"/>
            <w:right w:val="none" w:sz="0" w:space="0" w:color="auto"/>
          </w:divBdr>
        </w:div>
      </w:divsChild>
    </w:div>
    <w:div w:id="1362321603">
      <w:bodyDiv w:val="1"/>
      <w:marLeft w:val="0"/>
      <w:marRight w:val="0"/>
      <w:marTop w:val="0"/>
      <w:marBottom w:val="0"/>
      <w:divBdr>
        <w:top w:val="none" w:sz="0" w:space="0" w:color="auto"/>
        <w:left w:val="none" w:sz="0" w:space="0" w:color="auto"/>
        <w:bottom w:val="none" w:sz="0" w:space="0" w:color="auto"/>
        <w:right w:val="none" w:sz="0" w:space="0" w:color="auto"/>
      </w:divBdr>
      <w:divsChild>
        <w:div w:id="978730941">
          <w:marLeft w:val="446"/>
          <w:marRight w:val="0"/>
          <w:marTop w:val="0"/>
          <w:marBottom w:val="240"/>
          <w:divBdr>
            <w:top w:val="none" w:sz="0" w:space="0" w:color="auto"/>
            <w:left w:val="none" w:sz="0" w:space="0" w:color="auto"/>
            <w:bottom w:val="none" w:sz="0" w:space="0" w:color="auto"/>
            <w:right w:val="none" w:sz="0" w:space="0" w:color="auto"/>
          </w:divBdr>
        </w:div>
        <w:div w:id="1258247518">
          <w:marLeft w:val="446"/>
          <w:marRight w:val="0"/>
          <w:marTop w:val="0"/>
          <w:marBottom w:val="240"/>
          <w:divBdr>
            <w:top w:val="none" w:sz="0" w:space="0" w:color="auto"/>
            <w:left w:val="none" w:sz="0" w:space="0" w:color="auto"/>
            <w:bottom w:val="none" w:sz="0" w:space="0" w:color="auto"/>
            <w:right w:val="none" w:sz="0" w:space="0" w:color="auto"/>
          </w:divBdr>
        </w:div>
        <w:div w:id="1548839189">
          <w:marLeft w:val="446"/>
          <w:marRight w:val="0"/>
          <w:marTop w:val="0"/>
          <w:marBottom w:val="240"/>
          <w:divBdr>
            <w:top w:val="none" w:sz="0" w:space="0" w:color="auto"/>
            <w:left w:val="none" w:sz="0" w:space="0" w:color="auto"/>
            <w:bottom w:val="none" w:sz="0" w:space="0" w:color="auto"/>
            <w:right w:val="none" w:sz="0" w:space="0" w:color="auto"/>
          </w:divBdr>
        </w:div>
        <w:div w:id="491527088">
          <w:marLeft w:val="446"/>
          <w:marRight w:val="0"/>
          <w:marTop w:val="0"/>
          <w:marBottom w:val="240"/>
          <w:divBdr>
            <w:top w:val="none" w:sz="0" w:space="0" w:color="auto"/>
            <w:left w:val="none" w:sz="0" w:space="0" w:color="auto"/>
            <w:bottom w:val="none" w:sz="0" w:space="0" w:color="auto"/>
            <w:right w:val="none" w:sz="0" w:space="0" w:color="auto"/>
          </w:divBdr>
        </w:div>
      </w:divsChild>
    </w:div>
    <w:div w:id="1372807588">
      <w:bodyDiv w:val="1"/>
      <w:marLeft w:val="0"/>
      <w:marRight w:val="0"/>
      <w:marTop w:val="0"/>
      <w:marBottom w:val="0"/>
      <w:divBdr>
        <w:top w:val="none" w:sz="0" w:space="0" w:color="auto"/>
        <w:left w:val="none" w:sz="0" w:space="0" w:color="auto"/>
        <w:bottom w:val="none" w:sz="0" w:space="0" w:color="auto"/>
        <w:right w:val="none" w:sz="0" w:space="0" w:color="auto"/>
      </w:divBdr>
    </w:div>
    <w:div w:id="1375886370">
      <w:bodyDiv w:val="1"/>
      <w:marLeft w:val="0"/>
      <w:marRight w:val="0"/>
      <w:marTop w:val="0"/>
      <w:marBottom w:val="0"/>
      <w:divBdr>
        <w:top w:val="none" w:sz="0" w:space="0" w:color="auto"/>
        <w:left w:val="none" w:sz="0" w:space="0" w:color="auto"/>
        <w:bottom w:val="none" w:sz="0" w:space="0" w:color="auto"/>
        <w:right w:val="none" w:sz="0" w:space="0" w:color="auto"/>
      </w:divBdr>
    </w:div>
    <w:div w:id="1379821170">
      <w:bodyDiv w:val="1"/>
      <w:marLeft w:val="0"/>
      <w:marRight w:val="0"/>
      <w:marTop w:val="0"/>
      <w:marBottom w:val="0"/>
      <w:divBdr>
        <w:top w:val="none" w:sz="0" w:space="0" w:color="auto"/>
        <w:left w:val="none" w:sz="0" w:space="0" w:color="auto"/>
        <w:bottom w:val="none" w:sz="0" w:space="0" w:color="auto"/>
        <w:right w:val="none" w:sz="0" w:space="0" w:color="auto"/>
      </w:divBdr>
      <w:divsChild>
        <w:div w:id="1657492002">
          <w:marLeft w:val="547"/>
          <w:marRight w:val="0"/>
          <w:marTop w:val="115"/>
          <w:marBottom w:val="60"/>
          <w:divBdr>
            <w:top w:val="none" w:sz="0" w:space="0" w:color="auto"/>
            <w:left w:val="none" w:sz="0" w:space="0" w:color="auto"/>
            <w:bottom w:val="none" w:sz="0" w:space="0" w:color="auto"/>
            <w:right w:val="none" w:sz="0" w:space="0" w:color="auto"/>
          </w:divBdr>
        </w:div>
        <w:div w:id="128324178">
          <w:marLeft w:val="1166"/>
          <w:marRight w:val="0"/>
          <w:marTop w:val="86"/>
          <w:marBottom w:val="60"/>
          <w:divBdr>
            <w:top w:val="none" w:sz="0" w:space="0" w:color="auto"/>
            <w:left w:val="none" w:sz="0" w:space="0" w:color="auto"/>
            <w:bottom w:val="none" w:sz="0" w:space="0" w:color="auto"/>
            <w:right w:val="none" w:sz="0" w:space="0" w:color="auto"/>
          </w:divBdr>
        </w:div>
        <w:div w:id="1527720222">
          <w:marLeft w:val="1166"/>
          <w:marRight w:val="0"/>
          <w:marTop w:val="86"/>
          <w:marBottom w:val="60"/>
          <w:divBdr>
            <w:top w:val="none" w:sz="0" w:space="0" w:color="auto"/>
            <w:left w:val="none" w:sz="0" w:space="0" w:color="auto"/>
            <w:bottom w:val="none" w:sz="0" w:space="0" w:color="auto"/>
            <w:right w:val="none" w:sz="0" w:space="0" w:color="auto"/>
          </w:divBdr>
        </w:div>
        <w:div w:id="1238443638">
          <w:marLeft w:val="1166"/>
          <w:marRight w:val="0"/>
          <w:marTop w:val="86"/>
          <w:marBottom w:val="60"/>
          <w:divBdr>
            <w:top w:val="none" w:sz="0" w:space="0" w:color="auto"/>
            <w:left w:val="none" w:sz="0" w:space="0" w:color="auto"/>
            <w:bottom w:val="none" w:sz="0" w:space="0" w:color="auto"/>
            <w:right w:val="none" w:sz="0" w:space="0" w:color="auto"/>
          </w:divBdr>
        </w:div>
        <w:div w:id="1252161510">
          <w:marLeft w:val="1166"/>
          <w:marRight w:val="0"/>
          <w:marTop w:val="86"/>
          <w:marBottom w:val="60"/>
          <w:divBdr>
            <w:top w:val="none" w:sz="0" w:space="0" w:color="auto"/>
            <w:left w:val="none" w:sz="0" w:space="0" w:color="auto"/>
            <w:bottom w:val="none" w:sz="0" w:space="0" w:color="auto"/>
            <w:right w:val="none" w:sz="0" w:space="0" w:color="auto"/>
          </w:divBdr>
        </w:div>
      </w:divsChild>
    </w:div>
    <w:div w:id="1382090966">
      <w:bodyDiv w:val="1"/>
      <w:marLeft w:val="0"/>
      <w:marRight w:val="0"/>
      <w:marTop w:val="0"/>
      <w:marBottom w:val="0"/>
      <w:divBdr>
        <w:top w:val="none" w:sz="0" w:space="0" w:color="auto"/>
        <w:left w:val="none" w:sz="0" w:space="0" w:color="auto"/>
        <w:bottom w:val="none" w:sz="0" w:space="0" w:color="auto"/>
        <w:right w:val="none" w:sz="0" w:space="0" w:color="auto"/>
      </w:divBdr>
      <w:divsChild>
        <w:div w:id="358314409">
          <w:marLeft w:val="547"/>
          <w:marRight w:val="0"/>
          <w:marTop w:val="0"/>
          <w:marBottom w:val="120"/>
          <w:divBdr>
            <w:top w:val="none" w:sz="0" w:space="0" w:color="auto"/>
            <w:left w:val="none" w:sz="0" w:space="0" w:color="auto"/>
            <w:bottom w:val="none" w:sz="0" w:space="0" w:color="auto"/>
            <w:right w:val="none" w:sz="0" w:space="0" w:color="auto"/>
          </w:divBdr>
        </w:div>
        <w:div w:id="1622179179">
          <w:marLeft w:val="1138"/>
          <w:marRight w:val="0"/>
          <w:marTop w:val="0"/>
          <w:marBottom w:val="0"/>
          <w:divBdr>
            <w:top w:val="none" w:sz="0" w:space="0" w:color="auto"/>
            <w:left w:val="none" w:sz="0" w:space="0" w:color="auto"/>
            <w:bottom w:val="none" w:sz="0" w:space="0" w:color="auto"/>
            <w:right w:val="none" w:sz="0" w:space="0" w:color="auto"/>
          </w:divBdr>
        </w:div>
        <w:div w:id="445933472">
          <w:marLeft w:val="1138"/>
          <w:marRight w:val="0"/>
          <w:marTop w:val="0"/>
          <w:marBottom w:val="0"/>
          <w:divBdr>
            <w:top w:val="none" w:sz="0" w:space="0" w:color="auto"/>
            <w:left w:val="none" w:sz="0" w:space="0" w:color="auto"/>
            <w:bottom w:val="none" w:sz="0" w:space="0" w:color="auto"/>
            <w:right w:val="none" w:sz="0" w:space="0" w:color="auto"/>
          </w:divBdr>
        </w:div>
        <w:div w:id="53046225">
          <w:marLeft w:val="547"/>
          <w:marRight w:val="0"/>
          <w:marTop w:val="240"/>
          <w:marBottom w:val="0"/>
          <w:divBdr>
            <w:top w:val="none" w:sz="0" w:space="0" w:color="auto"/>
            <w:left w:val="none" w:sz="0" w:space="0" w:color="auto"/>
            <w:bottom w:val="none" w:sz="0" w:space="0" w:color="auto"/>
            <w:right w:val="none" w:sz="0" w:space="0" w:color="auto"/>
          </w:divBdr>
        </w:div>
        <w:div w:id="1774520264">
          <w:marLeft w:val="1138"/>
          <w:marRight w:val="0"/>
          <w:marTop w:val="0"/>
          <w:marBottom w:val="0"/>
          <w:divBdr>
            <w:top w:val="none" w:sz="0" w:space="0" w:color="auto"/>
            <w:left w:val="none" w:sz="0" w:space="0" w:color="auto"/>
            <w:bottom w:val="none" w:sz="0" w:space="0" w:color="auto"/>
            <w:right w:val="none" w:sz="0" w:space="0" w:color="auto"/>
          </w:divBdr>
        </w:div>
        <w:div w:id="1835995416">
          <w:marLeft w:val="1138"/>
          <w:marRight w:val="0"/>
          <w:marTop w:val="0"/>
          <w:marBottom w:val="0"/>
          <w:divBdr>
            <w:top w:val="none" w:sz="0" w:space="0" w:color="auto"/>
            <w:left w:val="none" w:sz="0" w:space="0" w:color="auto"/>
            <w:bottom w:val="none" w:sz="0" w:space="0" w:color="auto"/>
            <w:right w:val="none" w:sz="0" w:space="0" w:color="auto"/>
          </w:divBdr>
        </w:div>
        <w:div w:id="119998771">
          <w:marLeft w:val="547"/>
          <w:marRight w:val="0"/>
          <w:marTop w:val="240"/>
          <w:marBottom w:val="120"/>
          <w:divBdr>
            <w:top w:val="none" w:sz="0" w:space="0" w:color="auto"/>
            <w:left w:val="none" w:sz="0" w:space="0" w:color="auto"/>
            <w:bottom w:val="none" w:sz="0" w:space="0" w:color="auto"/>
            <w:right w:val="none" w:sz="0" w:space="0" w:color="auto"/>
          </w:divBdr>
        </w:div>
        <w:div w:id="1553692430">
          <w:marLeft w:val="1138"/>
          <w:marRight w:val="0"/>
          <w:marTop w:val="0"/>
          <w:marBottom w:val="0"/>
          <w:divBdr>
            <w:top w:val="none" w:sz="0" w:space="0" w:color="auto"/>
            <w:left w:val="none" w:sz="0" w:space="0" w:color="auto"/>
            <w:bottom w:val="none" w:sz="0" w:space="0" w:color="auto"/>
            <w:right w:val="none" w:sz="0" w:space="0" w:color="auto"/>
          </w:divBdr>
        </w:div>
        <w:div w:id="924341873">
          <w:marLeft w:val="1138"/>
          <w:marRight w:val="0"/>
          <w:marTop w:val="0"/>
          <w:marBottom w:val="0"/>
          <w:divBdr>
            <w:top w:val="none" w:sz="0" w:space="0" w:color="auto"/>
            <w:left w:val="none" w:sz="0" w:space="0" w:color="auto"/>
            <w:bottom w:val="none" w:sz="0" w:space="0" w:color="auto"/>
            <w:right w:val="none" w:sz="0" w:space="0" w:color="auto"/>
          </w:divBdr>
        </w:div>
      </w:divsChild>
    </w:div>
    <w:div w:id="1403484804">
      <w:bodyDiv w:val="1"/>
      <w:marLeft w:val="0"/>
      <w:marRight w:val="0"/>
      <w:marTop w:val="0"/>
      <w:marBottom w:val="0"/>
      <w:divBdr>
        <w:top w:val="none" w:sz="0" w:space="0" w:color="auto"/>
        <w:left w:val="none" w:sz="0" w:space="0" w:color="auto"/>
        <w:bottom w:val="none" w:sz="0" w:space="0" w:color="auto"/>
        <w:right w:val="none" w:sz="0" w:space="0" w:color="auto"/>
      </w:divBdr>
      <w:divsChild>
        <w:div w:id="1931741832">
          <w:marLeft w:val="547"/>
          <w:marRight w:val="0"/>
          <w:marTop w:val="82"/>
          <w:marBottom w:val="0"/>
          <w:divBdr>
            <w:top w:val="none" w:sz="0" w:space="0" w:color="auto"/>
            <w:left w:val="none" w:sz="0" w:space="0" w:color="auto"/>
            <w:bottom w:val="none" w:sz="0" w:space="0" w:color="auto"/>
            <w:right w:val="none" w:sz="0" w:space="0" w:color="auto"/>
          </w:divBdr>
        </w:div>
        <w:div w:id="124542032">
          <w:marLeft w:val="547"/>
          <w:marRight w:val="0"/>
          <w:marTop w:val="82"/>
          <w:marBottom w:val="0"/>
          <w:divBdr>
            <w:top w:val="none" w:sz="0" w:space="0" w:color="auto"/>
            <w:left w:val="none" w:sz="0" w:space="0" w:color="auto"/>
            <w:bottom w:val="none" w:sz="0" w:space="0" w:color="auto"/>
            <w:right w:val="none" w:sz="0" w:space="0" w:color="auto"/>
          </w:divBdr>
        </w:div>
        <w:div w:id="1867865313">
          <w:marLeft w:val="1166"/>
          <w:marRight w:val="0"/>
          <w:marTop w:val="72"/>
          <w:marBottom w:val="0"/>
          <w:divBdr>
            <w:top w:val="none" w:sz="0" w:space="0" w:color="auto"/>
            <w:left w:val="none" w:sz="0" w:space="0" w:color="auto"/>
            <w:bottom w:val="none" w:sz="0" w:space="0" w:color="auto"/>
            <w:right w:val="none" w:sz="0" w:space="0" w:color="auto"/>
          </w:divBdr>
        </w:div>
        <w:div w:id="1618289366">
          <w:marLeft w:val="1166"/>
          <w:marRight w:val="0"/>
          <w:marTop w:val="72"/>
          <w:marBottom w:val="0"/>
          <w:divBdr>
            <w:top w:val="none" w:sz="0" w:space="0" w:color="auto"/>
            <w:left w:val="none" w:sz="0" w:space="0" w:color="auto"/>
            <w:bottom w:val="none" w:sz="0" w:space="0" w:color="auto"/>
            <w:right w:val="none" w:sz="0" w:space="0" w:color="auto"/>
          </w:divBdr>
        </w:div>
        <w:div w:id="1617060018">
          <w:marLeft w:val="547"/>
          <w:marRight w:val="0"/>
          <w:marTop w:val="91"/>
          <w:marBottom w:val="0"/>
          <w:divBdr>
            <w:top w:val="none" w:sz="0" w:space="0" w:color="auto"/>
            <w:left w:val="none" w:sz="0" w:space="0" w:color="auto"/>
            <w:bottom w:val="none" w:sz="0" w:space="0" w:color="auto"/>
            <w:right w:val="none" w:sz="0" w:space="0" w:color="auto"/>
          </w:divBdr>
        </w:div>
        <w:div w:id="1112438738">
          <w:marLeft w:val="1166"/>
          <w:marRight w:val="0"/>
          <w:marTop w:val="72"/>
          <w:marBottom w:val="0"/>
          <w:divBdr>
            <w:top w:val="none" w:sz="0" w:space="0" w:color="auto"/>
            <w:left w:val="none" w:sz="0" w:space="0" w:color="auto"/>
            <w:bottom w:val="none" w:sz="0" w:space="0" w:color="auto"/>
            <w:right w:val="none" w:sz="0" w:space="0" w:color="auto"/>
          </w:divBdr>
        </w:div>
      </w:divsChild>
    </w:div>
    <w:div w:id="1411847278">
      <w:bodyDiv w:val="1"/>
      <w:marLeft w:val="0"/>
      <w:marRight w:val="0"/>
      <w:marTop w:val="0"/>
      <w:marBottom w:val="0"/>
      <w:divBdr>
        <w:top w:val="none" w:sz="0" w:space="0" w:color="auto"/>
        <w:left w:val="none" w:sz="0" w:space="0" w:color="auto"/>
        <w:bottom w:val="none" w:sz="0" w:space="0" w:color="auto"/>
        <w:right w:val="none" w:sz="0" w:space="0" w:color="auto"/>
      </w:divBdr>
      <w:divsChild>
        <w:div w:id="1716152439">
          <w:marLeft w:val="547"/>
          <w:marRight w:val="0"/>
          <w:marTop w:val="115"/>
          <w:marBottom w:val="120"/>
          <w:divBdr>
            <w:top w:val="none" w:sz="0" w:space="0" w:color="auto"/>
            <w:left w:val="none" w:sz="0" w:space="0" w:color="auto"/>
            <w:bottom w:val="none" w:sz="0" w:space="0" w:color="auto"/>
            <w:right w:val="none" w:sz="0" w:space="0" w:color="auto"/>
          </w:divBdr>
        </w:div>
        <w:div w:id="1076049145">
          <w:marLeft w:val="1166"/>
          <w:marRight w:val="0"/>
          <w:marTop w:val="96"/>
          <w:marBottom w:val="120"/>
          <w:divBdr>
            <w:top w:val="none" w:sz="0" w:space="0" w:color="auto"/>
            <w:left w:val="none" w:sz="0" w:space="0" w:color="auto"/>
            <w:bottom w:val="none" w:sz="0" w:space="0" w:color="auto"/>
            <w:right w:val="none" w:sz="0" w:space="0" w:color="auto"/>
          </w:divBdr>
        </w:div>
        <w:div w:id="1089275936">
          <w:marLeft w:val="547"/>
          <w:marRight w:val="0"/>
          <w:marTop w:val="115"/>
          <w:marBottom w:val="120"/>
          <w:divBdr>
            <w:top w:val="none" w:sz="0" w:space="0" w:color="auto"/>
            <w:left w:val="none" w:sz="0" w:space="0" w:color="auto"/>
            <w:bottom w:val="none" w:sz="0" w:space="0" w:color="auto"/>
            <w:right w:val="none" w:sz="0" w:space="0" w:color="auto"/>
          </w:divBdr>
        </w:div>
        <w:div w:id="1252355664">
          <w:marLeft w:val="1166"/>
          <w:marRight w:val="0"/>
          <w:marTop w:val="96"/>
          <w:marBottom w:val="120"/>
          <w:divBdr>
            <w:top w:val="none" w:sz="0" w:space="0" w:color="auto"/>
            <w:left w:val="none" w:sz="0" w:space="0" w:color="auto"/>
            <w:bottom w:val="none" w:sz="0" w:space="0" w:color="auto"/>
            <w:right w:val="none" w:sz="0" w:space="0" w:color="auto"/>
          </w:divBdr>
        </w:div>
        <w:div w:id="1303197653">
          <w:marLeft w:val="547"/>
          <w:marRight w:val="0"/>
          <w:marTop w:val="115"/>
          <w:marBottom w:val="120"/>
          <w:divBdr>
            <w:top w:val="none" w:sz="0" w:space="0" w:color="auto"/>
            <w:left w:val="none" w:sz="0" w:space="0" w:color="auto"/>
            <w:bottom w:val="none" w:sz="0" w:space="0" w:color="auto"/>
            <w:right w:val="none" w:sz="0" w:space="0" w:color="auto"/>
          </w:divBdr>
        </w:div>
        <w:div w:id="1826702108">
          <w:marLeft w:val="1166"/>
          <w:marRight w:val="0"/>
          <w:marTop w:val="96"/>
          <w:marBottom w:val="120"/>
          <w:divBdr>
            <w:top w:val="none" w:sz="0" w:space="0" w:color="auto"/>
            <w:left w:val="none" w:sz="0" w:space="0" w:color="auto"/>
            <w:bottom w:val="none" w:sz="0" w:space="0" w:color="auto"/>
            <w:right w:val="none" w:sz="0" w:space="0" w:color="auto"/>
          </w:divBdr>
        </w:div>
        <w:div w:id="836532892">
          <w:marLeft w:val="1166"/>
          <w:marRight w:val="0"/>
          <w:marTop w:val="96"/>
          <w:marBottom w:val="120"/>
          <w:divBdr>
            <w:top w:val="none" w:sz="0" w:space="0" w:color="auto"/>
            <w:left w:val="none" w:sz="0" w:space="0" w:color="auto"/>
            <w:bottom w:val="none" w:sz="0" w:space="0" w:color="auto"/>
            <w:right w:val="none" w:sz="0" w:space="0" w:color="auto"/>
          </w:divBdr>
        </w:div>
      </w:divsChild>
    </w:div>
    <w:div w:id="1428575819">
      <w:bodyDiv w:val="1"/>
      <w:marLeft w:val="0"/>
      <w:marRight w:val="0"/>
      <w:marTop w:val="0"/>
      <w:marBottom w:val="0"/>
      <w:divBdr>
        <w:top w:val="none" w:sz="0" w:space="0" w:color="auto"/>
        <w:left w:val="none" w:sz="0" w:space="0" w:color="auto"/>
        <w:bottom w:val="none" w:sz="0" w:space="0" w:color="auto"/>
        <w:right w:val="none" w:sz="0" w:space="0" w:color="auto"/>
      </w:divBdr>
      <w:divsChild>
        <w:div w:id="804396178">
          <w:marLeft w:val="547"/>
          <w:marRight w:val="0"/>
          <w:marTop w:val="120"/>
          <w:marBottom w:val="0"/>
          <w:divBdr>
            <w:top w:val="none" w:sz="0" w:space="0" w:color="auto"/>
            <w:left w:val="none" w:sz="0" w:space="0" w:color="auto"/>
            <w:bottom w:val="none" w:sz="0" w:space="0" w:color="auto"/>
            <w:right w:val="none" w:sz="0" w:space="0" w:color="auto"/>
          </w:divBdr>
        </w:div>
        <w:div w:id="2086955267">
          <w:marLeft w:val="1166"/>
          <w:marRight w:val="0"/>
          <w:marTop w:val="106"/>
          <w:marBottom w:val="0"/>
          <w:divBdr>
            <w:top w:val="none" w:sz="0" w:space="0" w:color="auto"/>
            <w:left w:val="none" w:sz="0" w:space="0" w:color="auto"/>
            <w:bottom w:val="none" w:sz="0" w:space="0" w:color="auto"/>
            <w:right w:val="none" w:sz="0" w:space="0" w:color="auto"/>
          </w:divBdr>
        </w:div>
        <w:div w:id="117266871">
          <w:marLeft w:val="1166"/>
          <w:marRight w:val="0"/>
          <w:marTop w:val="106"/>
          <w:marBottom w:val="0"/>
          <w:divBdr>
            <w:top w:val="none" w:sz="0" w:space="0" w:color="auto"/>
            <w:left w:val="none" w:sz="0" w:space="0" w:color="auto"/>
            <w:bottom w:val="none" w:sz="0" w:space="0" w:color="auto"/>
            <w:right w:val="none" w:sz="0" w:space="0" w:color="auto"/>
          </w:divBdr>
        </w:div>
        <w:div w:id="1739937217">
          <w:marLeft w:val="1166"/>
          <w:marRight w:val="0"/>
          <w:marTop w:val="106"/>
          <w:marBottom w:val="0"/>
          <w:divBdr>
            <w:top w:val="none" w:sz="0" w:space="0" w:color="auto"/>
            <w:left w:val="none" w:sz="0" w:space="0" w:color="auto"/>
            <w:bottom w:val="none" w:sz="0" w:space="0" w:color="auto"/>
            <w:right w:val="none" w:sz="0" w:space="0" w:color="auto"/>
          </w:divBdr>
        </w:div>
        <w:div w:id="1243181940">
          <w:marLeft w:val="1166"/>
          <w:marRight w:val="0"/>
          <w:marTop w:val="106"/>
          <w:marBottom w:val="0"/>
          <w:divBdr>
            <w:top w:val="none" w:sz="0" w:space="0" w:color="auto"/>
            <w:left w:val="none" w:sz="0" w:space="0" w:color="auto"/>
            <w:bottom w:val="none" w:sz="0" w:space="0" w:color="auto"/>
            <w:right w:val="none" w:sz="0" w:space="0" w:color="auto"/>
          </w:divBdr>
        </w:div>
      </w:divsChild>
    </w:div>
    <w:div w:id="1447431799">
      <w:bodyDiv w:val="1"/>
      <w:marLeft w:val="0"/>
      <w:marRight w:val="0"/>
      <w:marTop w:val="0"/>
      <w:marBottom w:val="0"/>
      <w:divBdr>
        <w:top w:val="none" w:sz="0" w:space="0" w:color="auto"/>
        <w:left w:val="none" w:sz="0" w:space="0" w:color="auto"/>
        <w:bottom w:val="none" w:sz="0" w:space="0" w:color="auto"/>
        <w:right w:val="none" w:sz="0" w:space="0" w:color="auto"/>
      </w:divBdr>
      <w:divsChild>
        <w:div w:id="334496113">
          <w:marLeft w:val="547"/>
          <w:marRight w:val="0"/>
          <w:marTop w:val="180"/>
          <w:marBottom w:val="120"/>
          <w:divBdr>
            <w:top w:val="none" w:sz="0" w:space="0" w:color="auto"/>
            <w:left w:val="none" w:sz="0" w:space="0" w:color="auto"/>
            <w:bottom w:val="none" w:sz="0" w:space="0" w:color="auto"/>
            <w:right w:val="none" w:sz="0" w:space="0" w:color="auto"/>
          </w:divBdr>
        </w:div>
        <w:div w:id="498273255">
          <w:marLeft w:val="1166"/>
          <w:marRight w:val="0"/>
          <w:marTop w:val="0"/>
          <w:marBottom w:val="120"/>
          <w:divBdr>
            <w:top w:val="none" w:sz="0" w:space="0" w:color="auto"/>
            <w:left w:val="none" w:sz="0" w:space="0" w:color="auto"/>
            <w:bottom w:val="none" w:sz="0" w:space="0" w:color="auto"/>
            <w:right w:val="none" w:sz="0" w:space="0" w:color="auto"/>
          </w:divBdr>
        </w:div>
        <w:div w:id="1255625206">
          <w:marLeft w:val="1800"/>
          <w:marRight w:val="0"/>
          <w:marTop w:val="0"/>
          <w:marBottom w:val="120"/>
          <w:divBdr>
            <w:top w:val="none" w:sz="0" w:space="0" w:color="auto"/>
            <w:left w:val="none" w:sz="0" w:space="0" w:color="auto"/>
            <w:bottom w:val="none" w:sz="0" w:space="0" w:color="auto"/>
            <w:right w:val="none" w:sz="0" w:space="0" w:color="auto"/>
          </w:divBdr>
        </w:div>
        <w:div w:id="1636981120">
          <w:marLeft w:val="547"/>
          <w:marRight w:val="0"/>
          <w:marTop w:val="180"/>
          <w:marBottom w:val="120"/>
          <w:divBdr>
            <w:top w:val="none" w:sz="0" w:space="0" w:color="auto"/>
            <w:left w:val="none" w:sz="0" w:space="0" w:color="auto"/>
            <w:bottom w:val="none" w:sz="0" w:space="0" w:color="auto"/>
            <w:right w:val="none" w:sz="0" w:space="0" w:color="auto"/>
          </w:divBdr>
        </w:div>
        <w:div w:id="529269941">
          <w:marLeft w:val="1166"/>
          <w:marRight w:val="0"/>
          <w:marTop w:val="0"/>
          <w:marBottom w:val="0"/>
          <w:divBdr>
            <w:top w:val="none" w:sz="0" w:space="0" w:color="auto"/>
            <w:left w:val="none" w:sz="0" w:space="0" w:color="auto"/>
            <w:bottom w:val="none" w:sz="0" w:space="0" w:color="auto"/>
            <w:right w:val="none" w:sz="0" w:space="0" w:color="auto"/>
          </w:divBdr>
        </w:div>
        <w:div w:id="752045524">
          <w:marLeft w:val="547"/>
          <w:marRight w:val="0"/>
          <w:marTop w:val="0"/>
          <w:marBottom w:val="0"/>
          <w:divBdr>
            <w:top w:val="none" w:sz="0" w:space="0" w:color="auto"/>
            <w:left w:val="none" w:sz="0" w:space="0" w:color="auto"/>
            <w:bottom w:val="none" w:sz="0" w:space="0" w:color="auto"/>
            <w:right w:val="none" w:sz="0" w:space="0" w:color="auto"/>
          </w:divBdr>
        </w:div>
        <w:div w:id="1014377807">
          <w:marLeft w:val="1166"/>
          <w:marRight w:val="0"/>
          <w:marTop w:val="0"/>
          <w:marBottom w:val="120"/>
          <w:divBdr>
            <w:top w:val="none" w:sz="0" w:space="0" w:color="auto"/>
            <w:left w:val="none" w:sz="0" w:space="0" w:color="auto"/>
            <w:bottom w:val="none" w:sz="0" w:space="0" w:color="auto"/>
            <w:right w:val="none" w:sz="0" w:space="0" w:color="auto"/>
          </w:divBdr>
        </w:div>
      </w:divsChild>
    </w:div>
    <w:div w:id="1471046912">
      <w:bodyDiv w:val="1"/>
      <w:marLeft w:val="0"/>
      <w:marRight w:val="0"/>
      <w:marTop w:val="0"/>
      <w:marBottom w:val="0"/>
      <w:divBdr>
        <w:top w:val="none" w:sz="0" w:space="0" w:color="auto"/>
        <w:left w:val="none" w:sz="0" w:space="0" w:color="auto"/>
        <w:bottom w:val="none" w:sz="0" w:space="0" w:color="auto"/>
        <w:right w:val="none" w:sz="0" w:space="0" w:color="auto"/>
      </w:divBdr>
      <w:divsChild>
        <w:div w:id="636446886">
          <w:marLeft w:val="547"/>
          <w:marRight w:val="0"/>
          <w:marTop w:val="115"/>
          <w:marBottom w:val="120"/>
          <w:divBdr>
            <w:top w:val="none" w:sz="0" w:space="0" w:color="auto"/>
            <w:left w:val="none" w:sz="0" w:space="0" w:color="auto"/>
            <w:bottom w:val="none" w:sz="0" w:space="0" w:color="auto"/>
            <w:right w:val="none" w:sz="0" w:space="0" w:color="auto"/>
          </w:divBdr>
        </w:div>
        <w:div w:id="1615867034">
          <w:marLeft w:val="547"/>
          <w:marRight w:val="0"/>
          <w:marTop w:val="115"/>
          <w:marBottom w:val="120"/>
          <w:divBdr>
            <w:top w:val="none" w:sz="0" w:space="0" w:color="auto"/>
            <w:left w:val="none" w:sz="0" w:space="0" w:color="auto"/>
            <w:bottom w:val="none" w:sz="0" w:space="0" w:color="auto"/>
            <w:right w:val="none" w:sz="0" w:space="0" w:color="auto"/>
          </w:divBdr>
        </w:div>
        <w:div w:id="1169295423">
          <w:marLeft w:val="547"/>
          <w:marRight w:val="0"/>
          <w:marTop w:val="115"/>
          <w:marBottom w:val="120"/>
          <w:divBdr>
            <w:top w:val="none" w:sz="0" w:space="0" w:color="auto"/>
            <w:left w:val="none" w:sz="0" w:space="0" w:color="auto"/>
            <w:bottom w:val="none" w:sz="0" w:space="0" w:color="auto"/>
            <w:right w:val="none" w:sz="0" w:space="0" w:color="auto"/>
          </w:divBdr>
        </w:div>
      </w:divsChild>
    </w:div>
    <w:div w:id="1502816352">
      <w:bodyDiv w:val="1"/>
      <w:marLeft w:val="0"/>
      <w:marRight w:val="0"/>
      <w:marTop w:val="0"/>
      <w:marBottom w:val="0"/>
      <w:divBdr>
        <w:top w:val="none" w:sz="0" w:space="0" w:color="auto"/>
        <w:left w:val="none" w:sz="0" w:space="0" w:color="auto"/>
        <w:bottom w:val="none" w:sz="0" w:space="0" w:color="auto"/>
        <w:right w:val="none" w:sz="0" w:space="0" w:color="auto"/>
      </w:divBdr>
      <w:divsChild>
        <w:div w:id="1886017815">
          <w:marLeft w:val="547"/>
          <w:marRight w:val="0"/>
          <w:marTop w:val="125"/>
          <w:marBottom w:val="0"/>
          <w:divBdr>
            <w:top w:val="none" w:sz="0" w:space="0" w:color="auto"/>
            <w:left w:val="none" w:sz="0" w:space="0" w:color="auto"/>
            <w:bottom w:val="none" w:sz="0" w:space="0" w:color="auto"/>
            <w:right w:val="none" w:sz="0" w:space="0" w:color="auto"/>
          </w:divBdr>
        </w:div>
        <w:div w:id="533691648">
          <w:marLeft w:val="1166"/>
          <w:marRight w:val="0"/>
          <w:marTop w:val="115"/>
          <w:marBottom w:val="0"/>
          <w:divBdr>
            <w:top w:val="none" w:sz="0" w:space="0" w:color="auto"/>
            <w:left w:val="none" w:sz="0" w:space="0" w:color="auto"/>
            <w:bottom w:val="none" w:sz="0" w:space="0" w:color="auto"/>
            <w:right w:val="none" w:sz="0" w:space="0" w:color="auto"/>
          </w:divBdr>
        </w:div>
        <w:div w:id="1334065683">
          <w:marLeft w:val="1166"/>
          <w:marRight w:val="0"/>
          <w:marTop w:val="115"/>
          <w:marBottom w:val="0"/>
          <w:divBdr>
            <w:top w:val="none" w:sz="0" w:space="0" w:color="auto"/>
            <w:left w:val="none" w:sz="0" w:space="0" w:color="auto"/>
            <w:bottom w:val="none" w:sz="0" w:space="0" w:color="auto"/>
            <w:right w:val="none" w:sz="0" w:space="0" w:color="auto"/>
          </w:divBdr>
        </w:div>
        <w:div w:id="1019746049">
          <w:marLeft w:val="1166"/>
          <w:marRight w:val="0"/>
          <w:marTop w:val="115"/>
          <w:marBottom w:val="0"/>
          <w:divBdr>
            <w:top w:val="none" w:sz="0" w:space="0" w:color="auto"/>
            <w:left w:val="none" w:sz="0" w:space="0" w:color="auto"/>
            <w:bottom w:val="none" w:sz="0" w:space="0" w:color="auto"/>
            <w:right w:val="none" w:sz="0" w:space="0" w:color="auto"/>
          </w:divBdr>
        </w:div>
        <w:div w:id="2062627821">
          <w:marLeft w:val="1166"/>
          <w:marRight w:val="0"/>
          <w:marTop w:val="115"/>
          <w:marBottom w:val="0"/>
          <w:divBdr>
            <w:top w:val="none" w:sz="0" w:space="0" w:color="auto"/>
            <w:left w:val="none" w:sz="0" w:space="0" w:color="auto"/>
            <w:bottom w:val="none" w:sz="0" w:space="0" w:color="auto"/>
            <w:right w:val="none" w:sz="0" w:space="0" w:color="auto"/>
          </w:divBdr>
        </w:div>
        <w:div w:id="1771006305">
          <w:marLeft w:val="1166"/>
          <w:marRight w:val="0"/>
          <w:marTop w:val="115"/>
          <w:marBottom w:val="0"/>
          <w:divBdr>
            <w:top w:val="none" w:sz="0" w:space="0" w:color="auto"/>
            <w:left w:val="none" w:sz="0" w:space="0" w:color="auto"/>
            <w:bottom w:val="none" w:sz="0" w:space="0" w:color="auto"/>
            <w:right w:val="none" w:sz="0" w:space="0" w:color="auto"/>
          </w:divBdr>
        </w:div>
      </w:divsChild>
    </w:div>
    <w:div w:id="1509828147">
      <w:bodyDiv w:val="1"/>
      <w:marLeft w:val="0"/>
      <w:marRight w:val="0"/>
      <w:marTop w:val="0"/>
      <w:marBottom w:val="0"/>
      <w:divBdr>
        <w:top w:val="none" w:sz="0" w:space="0" w:color="auto"/>
        <w:left w:val="none" w:sz="0" w:space="0" w:color="auto"/>
        <w:bottom w:val="none" w:sz="0" w:space="0" w:color="auto"/>
        <w:right w:val="none" w:sz="0" w:space="0" w:color="auto"/>
      </w:divBdr>
    </w:div>
    <w:div w:id="1520391428">
      <w:bodyDiv w:val="1"/>
      <w:marLeft w:val="0"/>
      <w:marRight w:val="0"/>
      <w:marTop w:val="0"/>
      <w:marBottom w:val="0"/>
      <w:divBdr>
        <w:top w:val="none" w:sz="0" w:space="0" w:color="auto"/>
        <w:left w:val="none" w:sz="0" w:space="0" w:color="auto"/>
        <w:bottom w:val="none" w:sz="0" w:space="0" w:color="auto"/>
        <w:right w:val="none" w:sz="0" w:space="0" w:color="auto"/>
      </w:divBdr>
      <w:divsChild>
        <w:div w:id="1637103159">
          <w:marLeft w:val="1166"/>
          <w:marRight w:val="0"/>
          <w:marTop w:val="115"/>
          <w:marBottom w:val="0"/>
          <w:divBdr>
            <w:top w:val="none" w:sz="0" w:space="0" w:color="auto"/>
            <w:left w:val="none" w:sz="0" w:space="0" w:color="auto"/>
            <w:bottom w:val="none" w:sz="0" w:space="0" w:color="auto"/>
            <w:right w:val="none" w:sz="0" w:space="0" w:color="auto"/>
          </w:divBdr>
        </w:div>
        <w:div w:id="1837334515">
          <w:marLeft w:val="1800"/>
          <w:marRight w:val="0"/>
          <w:marTop w:val="96"/>
          <w:marBottom w:val="0"/>
          <w:divBdr>
            <w:top w:val="none" w:sz="0" w:space="0" w:color="auto"/>
            <w:left w:val="none" w:sz="0" w:space="0" w:color="auto"/>
            <w:bottom w:val="none" w:sz="0" w:space="0" w:color="auto"/>
            <w:right w:val="none" w:sz="0" w:space="0" w:color="auto"/>
          </w:divBdr>
        </w:div>
        <w:div w:id="775752974">
          <w:marLeft w:val="1800"/>
          <w:marRight w:val="0"/>
          <w:marTop w:val="96"/>
          <w:marBottom w:val="0"/>
          <w:divBdr>
            <w:top w:val="none" w:sz="0" w:space="0" w:color="auto"/>
            <w:left w:val="none" w:sz="0" w:space="0" w:color="auto"/>
            <w:bottom w:val="none" w:sz="0" w:space="0" w:color="auto"/>
            <w:right w:val="none" w:sz="0" w:space="0" w:color="auto"/>
          </w:divBdr>
        </w:div>
        <w:div w:id="289747243">
          <w:marLeft w:val="1166"/>
          <w:marRight w:val="0"/>
          <w:marTop w:val="115"/>
          <w:marBottom w:val="0"/>
          <w:divBdr>
            <w:top w:val="none" w:sz="0" w:space="0" w:color="auto"/>
            <w:left w:val="none" w:sz="0" w:space="0" w:color="auto"/>
            <w:bottom w:val="none" w:sz="0" w:space="0" w:color="auto"/>
            <w:right w:val="none" w:sz="0" w:space="0" w:color="auto"/>
          </w:divBdr>
        </w:div>
        <w:div w:id="2011906698">
          <w:marLeft w:val="1800"/>
          <w:marRight w:val="0"/>
          <w:marTop w:val="96"/>
          <w:marBottom w:val="0"/>
          <w:divBdr>
            <w:top w:val="none" w:sz="0" w:space="0" w:color="auto"/>
            <w:left w:val="none" w:sz="0" w:space="0" w:color="auto"/>
            <w:bottom w:val="none" w:sz="0" w:space="0" w:color="auto"/>
            <w:right w:val="none" w:sz="0" w:space="0" w:color="auto"/>
          </w:divBdr>
        </w:div>
        <w:div w:id="475493076">
          <w:marLeft w:val="1800"/>
          <w:marRight w:val="0"/>
          <w:marTop w:val="96"/>
          <w:marBottom w:val="0"/>
          <w:divBdr>
            <w:top w:val="none" w:sz="0" w:space="0" w:color="auto"/>
            <w:left w:val="none" w:sz="0" w:space="0" w:color="auto"/>
            <w:bottom w:val="none" w:sz="0" w:space="0" w:color="auto"/>
            <w:right w:val="none" w:sz="0" w:space="0" w:color="auto"/>
          </w:divBdr>
        </w:div>
      </w:divsChild>
    </w:div>
    <w:div w:id="1521625321">
      <w:bodyDiv w:val="1"/>
      <w:marLeft w:val="0"/>
      <w:marRight w:val="0"/>
      <w:marTop w:val="0"/>
      <w:marBottom w:val="0"/>
      <w:divBdr>
        <w:top w:val="none" w:sz="0" w:space="0" w:color="auto"/>
        <w:left w:val="none" w:sz="0" w:space="0" w:color="auto"/>
        <w:bottom w:val="none" w:sz="0" w:space="0" w:color="auto"/>
        <w:right w:val="none" w:sz="0" w:space="0" w:color="auto"/>
      </w:divBdr>
      <w:divsChild>
        <w:div w:id="138427801">
          <w:marLeft w:val="547"/>
          <w:marRight w:val="0"/>
          <w:marTop w:val="115"/>
          <w:marBottom w:val="0"/>
          <w:divBdr>
            <w:top w:val="none" w:sz="0" w:space="0" w:color="auto"/>
            <w:left w:val="none" w:sz="0" w:space="0" w:color="auto"/>
            <w:bottom w:val="none" w:sz="0" w:space="0" w:color="auto"/>
            <w:right w:val="none" w:sz="0" w:space="0" w:color="auto"/>
          </w:divBdr>
        </w:div>
        <w:div w:id="1169953027">
          <w:marLeft w:val="547"/>
          <w:marRight w:val="0"/>
          <w:marTop w:val="115"/>
          <w:marBottom w:val="0"/>
          <w:divBdr>
            <w:top w:val="none" w:sz="0" w:space="0" w:color="auto"/>
            <w:left w:val="none" w:sz="0" w:space="0" w:color="auto"/>
            <w:bottom w:val="none" w:sz="0" w:space="0" w:color="auto"/>
            <w:right w:val="none" w:sz="0" w:space="0" w:color="auto"/>
          </w:divBdr>
        </w:div>
        <w:div w:id="1464079170">
          <w:marLeft w:val="547"/>
          <w:marRight w:val="0"/>
          <w:marTop w:val="115"/>
          <w:marBottom w:val="0"/>
          <w:divBdr>
            <w:top w:val="none" w:sz="0" w:space="0" w:color="auto"/>
            <w:left w:val="none" w:sz="0" w:space="0" w:color="auto"/>
            <w:bottom w:val="none" w:sz="0" w:space="0" w:color="auto"/>
            <w:right w:val="none" w:sz="0" w:space="0" w:color="auto"/>
          </w:divBdr>
        </w:div>
        <w:div w:id="904878902">
          <w:marLeft w:val="547"/>
          <w:marRight w:val="0"/>
          <w:marTop w:val="115"/>
          <w:marBottom w:val="0"/>
          <w:divBdr>
            <w:top w:val="none" w:sz="0" w:space="0" w:color="auto"/>
            <w:left w:val="none" w:sz="0" w:space="0" w:color="auto"/>
            <w:bottom w:val="none" w:sz="0" w:space="0" w:color="auto"/>
            <w:right w:val="none" w:sz="0" w:space="0" w:color="auto"/>
          </w:divBdr>
        </w:div>
      </w:divsChild>
    </w:div>
    <w:div w:id="1536237122">
      <w:bodyDiv w:val="1"/>
      <w:marLeft w:val="0"/>
      <w:marRight w:val="0"/>
      <w:marTop w:val="0"/>
      <w:marBottom w:val="0"/>
      <w:divBdr>
        <w:top w:val="none" w:sz="0" w:space="0" w:color="auto"/>
        <w:left w:val="none" w:sz="0" w:space="0" w:color="auto"/>
        <w:bottom w:val="none" w:sz="0" w:space="0" w:color="auto"/>
        <w:right w:val="none" w:sz="0" w:space="0" w:color="auto"/>
      </w:divBdr>
      <w:divsChild>
        <w:div w:id="1753697998">
          <w:marLeft w:val="547"/>
          <w:marRight w:val="0"/>
          <w:marTop w:val="115"/>
          <w:marBottom w:val="0"/>
          <w:divBdr>
            <w:top w:val="none" w:sz="0" w:space="0" w:color="auto"/>
            <w:left w:val="none" w:sz="0" w:space="0" w:color="auto"/>
            <w:bottom w:val="none" w:sz="0" w:space="0" w:color="auto"/>
            <w:right w:val="none" w:sz="0" w:space="0" w:color="auto"/>
          </w:divBdr>
        </w:div>
        <w:div w:id="2118481704">
          <w:marLeft w:val="1166"/>
          <w:marRight w:val="0"/>
          <w:marTop w:val="96"/>
          <w:marBottom w:val="0"/>
          <w:divBdr>
            <w:top w:val="none" w:sz="0" w:space="0" w:color="auto"/>
            <w:left w:val="none" w:sz="0" w:space="0" w:color="auto"/>
            <w:bottom w:val="none" w:sz="0" w:space="0" w:color="auto"/>
            <w:right w:val="none" w:sz="0" w:space="0" w:color="auto"/>
          </w:divBdr>
        </w:div>
        <w:div w:id="275258659">
          <w:marLeft w:val="1800"/>
          <w:marRight w:val="0"/>
          <w:marTop w:val="86"/>
          <w:marBottom w:val="0"/>
          <w:divBdr>
            <w:top w:val="none" w:sz="0" w:space="0" w:color="auto"/>
            <w:left w:val="none" w:sz="0" w:space="0" w:color="auto"/>
            <w:bottom w:val="none" w:sz="0" w:space="0" w:color="auto"/>
            <w:right w:val="none" w:sz="0" w:space="0" w:color="auto"/>
          </w:divBdr>
        </w:div>
        <w:div w:id="2105151709">
          <w:marLeft w:val="1166"/>
          <w:marRight w:val="0"/>
          <w:marTop w:val="106"/>
          <w:marBottom w:val="0"/>
          <w:divBdr>
            <w:top w:val="none" w:sz="0" w:space="0" w:color="auto"/>
            <w:left w:val="none" w:sz="0" w:space="0" w:color="auto"/>
            <w:bottom w:val="none" w:sz="0" w:space="0" w:color="auto"/>
            <w:right w:val="none" w:sz="0" w:space="0" w:color="auto"/>
          </w:divBdr>
        </w:div>
        <w:div w:id="1076518394">
          <w:marLeft w:val="1800"/>
          <w:marRight w:val="0"/>
          <w:marTop w:val="86"/>
          <w:marBottom w:val="0"/>
          <w:divBdr>
            <w:top w:val="none" w:sz="0" w:space="0" w:color="auto"/>
            <w:left w:val="none" w:sz="0" w:space="0" w:color="auto"/>
            <w:bottom w:val="none" w:sz="0" w:space="0" w:color="auto"/>
            <w:right w:val="none" w:sz="0" w:space="0" w:color="auto"/>
          </w:divBdr>
        </w:div>
        <w:div w:id="208341996">
          <w:marLeft w:val="1800"/>
          <w:marRight w:val="0"/>
          <w:marTop w:val="86"/>
          <w:marBottom w:val="0"/>
          <w:divBdr>
            <w:top w:val="none" w:sz="0" w:space="0" w:color="auto"/>
            <w:left w:val="none" w:sz="0" w:space="0" w:color="auto"/>
            <w:bottom w:val="none" w:sz="0" w:space="0" w:color="auto"/>
            <w:right w:val="none" w:sz="0" w:space="0" w:color="auto"/>
          </w:divBdr>
        </w:div>
      </w:divsChild>
    </w:div>
    <w:div w:id="1541355772">
      <w:bodyDiv w:val="1"/>
      <w:marLeft w:val="0"/>
      <w:marRight w:val="0"/>
      <w:marTop w:val="0"/>
      <w:marBottom w:val="0"/>
      <w:divBdr>
        <w:top w:val="none" w:sz="0" w:space="0" w:color="auto"/>
        <w:left w:val="none" w:sz="0" w:space="0" w:color="auto"/>
        <w:bottom w:val="none" w:sz="0" w:space="0" w:color="auto"/>
        <w:right w:val="none" w:sz="0" w:space="0" w:color="auto"/>
      </w:divBdr>
      <w:divsChild>
        <w:div w:id="520973567">
          <w:marLeft w:val="547"/>
          <w:marRight w:val="0"/>
          <w:marTop w:val="134"/>
          <w:marBottom w:val="0"/>
          <w:divBdr>
            <w:top w:val="none" w:sz="0" w:space="0" w:color="auto"/>
            <w:left w:val="none" w:sz="0" w:space="0" w:color="auto"/>
            <w:bottom w:val="none" w:sz="0" w:space="0" w:color="auto"/>
            <w:right w:val="none" w:sz="0" w:space="0" w:color="auto"/>
          </w:divBdr>
        </w:div>
        <w:div w:id="917864272">
          <w:marLeft w:val="1166"/>
          <w:marRight w:val="0"/>
          <w:marTop w:val="115"/>
          <w:marBottom w:val="0"/>
          <w:divBdr>
            <w:top w:val="none" w:sz="0" w:space="0" w:color="auto"/>
            <w:left w:val="none" w:sz="0" w:space="0" w:color="auto"/>
            <w:bottom w:val="none" w:sz="0" w:space="0" w:color="auto"/>
            <w:right w:val="none" w:sz="0" w:space="0" w:color="auto"/>
          </w:divBdr>
        </w:div>
        <w:div w:id="1526752800">
          <w:marLeft w:val="1166"/>
          <w:marRight w:val="0"/>
          <w:marTop w:val="115"/>
          <w:marBottom w:val="0"/>
          <w:divBdr>
            <w:top w:val="none" w:sz="0" w:space="0" w:color="auto"/>
            <w:left w:val="none" w:sz="0" w:space="0" w:color="auto"/>
            <w:bottom w:val="none" w:sz="0" w:space="0" w:color="auto"/>
            <w:right w:val="none" w:sz="0" w:space="0" w:color="auto"/>
          </w:divBdr>
        </w:div>
        <w:div w:id="428236952">
          <w:marLeft w:val="1166"/>
          <w:marRight w:val="0"/>
          <w:marTop w:val="115"/>
          <w:marBottom w:val="0"/>
          <w:divBdr>
            <w:top w:val="none" w:sz="0" w:space="0" w:color="auto"/>
            <w:left w:val="none" w:sz="0" w:space="0" w:color="auto"/>
            <w:bottom w:val="none" w:sz="0" w:space="0" w:color="auto"/>
            <w:right w:val="none" w:sz="0" w:space="0" w:color="auto"/>
          </w:divBdr>
        </w:div>
      </w:divsChild>
    </w:div>
    <w:div w:id="1556506660">
      <w:bodyDiv w:val="1"/>
      <w:marLeft w:val="0"/>
      <w:marRight w:val="0"/>
      <w:marTop w:val="0"/>
      <w:marBottom w:val="0"/>
      <w:divBdr>
        <w:top w:val="none" w:sz="0" w:space="0" w:color="auto"/>
        <w:left w:val="none" w:sz="0" w:space="0" w:color="auto"/>
        <w:bottom w:val="none" w:sz="0" w:space="0" w:color="auto"/>
        <w:right w:val="none" w:sz="0" w:space="0" w:color="auto"/>
      </w:divBdr>
      <w:divsChild>
        <w:div w:id="1222787522">
          <w:marLeft w:val="547"/>
          <w:marRight w:val="0"/>
          <w:marTop w:val="96"/>
          <w:marBottom w:val="120"/>
          <w:divBdr>
            <w:top w:val="none" w:sz="0" w:space="0" w:color="auto"/>
            <w:left w:val="none" w:sz="0" w:space="0" w:color="auto"/>
            <w:bottom w:val="none" w:sz="0" w:space="0" w:color="auto"/>
            <w:right w:val="none" w:sz="0" w:space="0" w:color="auto"/>
          </w:divBdr>
        </w:div>
        <w:div w:id="982389401">
          <w:marLeft w:val="1526"/>
          <w:marRight w:val="0"/>
          <w:marTop w:val="96"/>
          <w:marBottom w:val="120"/>
          <w:divBdr>
            <w:top w:val="none" w:sz="0" w:space="0" w:color="auto"/>
            <w:left w:val="none" w:sz="0" w:space="0" w:color="auto"/>
            <w:bottom w:val="none" w:sz="0" w:space="0" w:color="auto"/>
            <w:right w:val="none" w:sz="0" w:space="0" w:color="auto"/>
          </w:divBdr>
        </w:div>
        <w:div w:id="1997761800">
          <w:marLeft w:val="1526"/>
          <w:marRight w:val="0"/>
          <w:marTop w:val="96"/>
          <w:marBottom w:val="120"/>
          <w:divBdr>
            <w:top w:val="none" w:sz="0" w:space="0" w:color="auto"/>
            <w:left w:val="none" w:sz="0" w:space="0" w:color="auto"/>
            <w:bottom w:val="none" w:sz="0" w:space="0" w:color="auto"/>
            <w:right w:val="none" w:sz="0" w:space="0" w:color="auto"/>
          </w:divBdr>
        </w:div>
        <w:div w:id="1595896309">
          <w:marLeft w:val="1526"/>
          <w:marRight w:val="0"/>
          <w:marTop w:val="96"/>
          <w:marBottom w:val="120"/>
          <w:divBdr>
            <w:top w:val="none" w:sz="0" w:space="0" w:color="auto"/>
            <w:left w:val="none" w:sz="0" w:space="0" w:color="auto"/>
            <w:bottom w:val="none" w:sz="0" w:space="0" w:color="auto"/>
            <w:right w:val="none" w:sz="0" w:space="0" w:color="auto"/>
          </w:divBdr>
        </w:div>
        <w:div w:id="1451390191">
          <w:marLeft w:val="1526"/>
          <w:marRight w:val="0"/>
          <w:marTop w:val="96"/>
          <w:marBottom w:val="120"/>
          <w:divBdr>
            <w:top w:val="none" w:sz="0" w:space="0" w:color="auto"/>
            <w:left w:val="none" w:sz="0" w:space="0" w:color="auto"/>
            <w:bottom w:val="none" w:sz="0" w:space="0" w:color="auto"/>
            <w:right w:val="none" w:sz="0" w:space="0" w:color="auto"/>
          </w:divBdr>
        </w:div>
        <w:div w:id="1696803255">
          <w:marLeft w:val="1526"/>
          <w:marRight w:val="0"/>
          <w:marTop w:val="96"/>
          <w:marBottom w:val="120"/>
          <w:divBdr>
            <w:top w:val="none" w:sz="0" w:space="0" w:color="auto"/>
            <w:left w:val="none" w:sz="0" w:space="0" w:color="auto"/>
            <w:bottom w:val="none" w:sz="0" w:space="0" w:color="auto"/>
            <w:right w:val="none" w:sz="0" w:space="0" w:color="auto"/>
          </w:divBdr>
        </w:div>
      </w:divsChild>
    </w:div>
    <w:div w:id="1568614472">
      <w:bodyDiv w:val="1"/>
      <w:marLeft w:val="0"/>
      <w:marRight w:val="0"/>
      <w:marTop w:val="0"/>
      <w:marBottom w:val="0"/>
      <w:divBdr>
        <w:top w:val="none" w:sz="0" w:space="0" w:color="auto"/>
        <w:left w:val="none" w:sz="0" w:space="0" w:color="auto"/>
        <w:bottom w:val="none" w:sz="0" w:space="0" w:color="auto"/>
        <w:right w:val="none" w:sz="0" w:space="0" w:color="auto"/>
      </w:divBdr>
      <w:divsChild>
        <w:div w:id="2053840326">
          <w:marLeft w:val="1166"/>
          <w:marRight w:val="0"/>
          <w:marTop w:val="240"/>
          <w:marBottom w:val="120"/>
          <w:divBdr>
            <w:top w:val="none" w:sz="0" w:space="0" w:color="auto"/>
            <w:left w:val="none" w:sz="0" w:space="0" w:color="auto"/>
            <w:bottom w:val="none" w:sz="0" w:space="0" w:color="auto"/>
            <w:right w:val="none" w:sz="0" w:space="0" w:color="auto"/>
          </w:divBdr>
        </w:div>
        <w:div w:id="100077983">
          <w:marLeft w:val="1166"/>
          <w:marRight w:val="0"/>
          <w:marTop w:val="240"/>
          <w:marBottom w:val="120"/>
          <w:divBdr>
            <w:top w:val="none" w:sz="0" w:space="0" w:color="auto"/>
            <w:left w:val="none" w:sz="0" w:space="0" w:color="auto"/>
            <w:bottom w:val="none" w:sz="0" w:space="0" w:color="auto"/>
            <w:right w:val="none" w:sz="0" w:space="0" w:color="auto"/>
          </w:divBdr>
        </w:div>
        <w:div w:id="702752937">
          <w:marLeft w:val="1166"/>
          <w:marRight w:val="0"/>
          <w:marTop w:val="240"/>
          <w:marBottom w:val="120"/>
          <w:divBdr>
            <w:top w:val="none" w:sz="0" w:space="0" w:color="auto"/>
            <w:left w:val="none" w:sz="0" w:space="0" w:color="auto"/>
            <w:bottom w:val="none" w:sz="0" w:space="0" w:color="auto"/>
            <w:right w:val="none" w:sz="0" w:space="0" w:color="auto"/>
          </w:divBdr>
        </w:div>
        <w:div w:id="1324351659">
          <w:marLeft w:val="1800"/>
          <w:marRight w:val="0"/>
          <w:marTop w:val="240"/>
          <w:marBottom w:val="120"/>
          <w:divBdr>
            <w:top w:val="none" w:sz="0" w:space="0" w:color="auto"/>
            <w:left w:val="none" w:sz="0" w:space="0" w:color="auto"/>
            <w:bottom w:val="none" w:sz="0" w:space="0" w:color="auto"/>
            <w:right w:val="none" w:sz="0" w:space="0" w:color="auto"/>
          </w:divBdr>
        </w:div>
        <w:div w:id="931857470">
          <w:marLeft w:val="1800"/>
          <w:marRight w:val="0"/>
          <w:marTop w:val="240"/>
          <w:marBottom w:val="120"/>
          <w:divBdr>
            <w:top w:val="none" w:sz="0" w:space="0" w:color="auto"/>
            <w:left w:val="none" w:sz="0" w:space="0" w:color="auto"/>
            <w:bottom w:val="none" w:sz="0" w:space="0" w:color="auto"/>
            <w:right w:val="none" w:sz="0" w:space="0" w:color="auto"/>
          </w:divBdr>
        </w:div>
        <w:div w:id="175195675">
          <w:marLeft w:val="1800"/>
          <w:marRight w:val="0"/>
          <w:marTop w:val="240"/>
          <w:marBottom w:val="120"/>
          <w:divBdr>
            <w:top w:val="none" w:sz="0" w:space="0" w:color="auto"/>
            <w:left w:val="none" w:sz="0" w:space="0" w:color="auto"/>
            <w:bottom w:val="none" w:sz="0" w:space="0" w:color="auto"/>
            <w:right w:val="none" w:sz="0" w:space="0" w:color="auto"/>
          </w:divBdr>
        </w:div>
        <w:div w:id="2055304463">
          <w:marLeft w:val="1166"/>
          <w:marRight w:val="0"/>
          <w:marTop w:val="240"/>
          <w:marBottom w:val="120"/>
          <w:divBdr>
            <w:top w:val="none" w:sz="0" w:space="0" w:color="auto"/>
            <w:left w:val="none" w:sz="0" w:space="0" w:color="auto"/>
            <w:bottom w:val="none" w:sz="0" w:space="0" w:color="auto"/>
            <w:right w:val="none" w:sz="0" w:space="0" w:color="auto"/>
          </w:divBdr>
        </w:div>
      </w:divsChild>
    </w:div>
    <w:div w:id="1589314452">
      <w:bodyDiv w:val="1"/>
      <w:marLeft w:val="0"/>
      <w:marRight w:val="0"/>
      <w:marTop w:val="0"/>
      <w:marBottom w:val="0"/>
      <w:divBdr>
        <w:top w:val="none" w:sz="0" w:space="0" w:color="auto"/>
        <w:left w:val="none" w:sz="0" w:space="0" w:color="auto"/>
        <w:bottom w:val="none" w:sz="0" w:space="0" w:color="auto"/>
        <w:right w:val="none" w:sz="0" w:space="0" w:color="auto"/>
      </w:divBdr>
    </w:div>
    <w:div w:id="1591157621">
      <w:bodyDiv w:val="1"/>
      <w:marLeft w:val="0"/>
      <w:marRight w:val="0"/>
      <w:marTop w:val="0"/>
      <w:marBottom w:val="0"/>
      <w:divBdr>
        <w:top w:val="none" w:sz="0" w:space="0" w:color="auto"/>
        <w:left w:val="none" w:sz="0" w:space="0" w:color="auto"/>
        <w:bottom w:val="none" w:sz="0" w:space="0" w:color="auto"/>
        <w:right w:val="none" w:sz="0" w:space="0" w:color="auto"/>
      </w:divBdr>
      <w:divsChild>
        <w:div w:id="2093701367">
          <w:marLeft w:val="547"/>
          <w:marRight w:val="0"/>
          <w:marTop w:val="115"/>
          <w:marBottom w:val="0"/>
          <w:divBdr>
            <w:top w:val="none" w:sz="0" w:space="0" w:color="auto"/>
            <w:left w:val="none" w:sz="0" w:space="0" w:color="auto"/>
            <w:bottom w:val="none" w:sz="0" w:space="0" w:color="auto"/>
            <w:right w:val="none" w:sz="0" w:space="0" w:color="auto"/>
          </w:divBdr>
        </w:div>
        <w:div w:id="431433588">
          <w:marLeft w:val="1166"/>
          <w:marRight w:val="0"/>
          <w:marTop w:val="96"/>
          <w:marBottom w:val="0"/>
          <w:divBdr>
            <w:top w:val="none" w:sz="0" w:space="0" w:color="auto"/>
            <w:left w:val="none" w:sz="0" w:space="0" w:color="auto"/>
            <w:bottom w:val="none" w:sz="0" w:space="0" w:color="auto"/>
            <w:right w:val="none" w:sz="0" w:space="0" w:color="auto"/>
          </w:divBdr>
        </w:div>
        <w:div w:id="563565609">
          <w:marLeft w:val="1166"/>
          <w:marRight w:val="0"/>
          <w:marTop w:val="96"/>
          <w:marBottom w:val="0"/>
          <w:divBdr>
            <w:top w:val="none" w:sz="0" w:space="0" w:color="auto"/>
            <w:left w:val="none" w:sz="0" w:space="0" w:color="auto"/>
            <w:bottom w:val="none" w:sz="0" w:space="0" w:color="auto"/>
            <w:right w:val="none" w:sz="0" w:space="0" w:color="auto"/>
          </w:divBdr>
        </w:div>
        <w:div w:id="393508917">
          <w:marLeft w:val="1800"/>
          <w:marRight w:val="0"/>
          <w:marTop w:val="82"/>
          <w:marBottom w:val="0"/>
          <w:divBdr>
            <w:top w:val="none" w:sz="0" w:space="0" w:color="auto"/>
            <w:left w:val="none" w:sz="0" w:space="0" w:color="auto"/>
            <w:bottom w:val="none" w:sz="0" w:space="0" w:color="auto"/>
            <w:right w:val="none" w:sz="0" w:space="0" w:color="auto"/>
          </w:divBdr>
        </w:div>
        <w:div w:id="654917196">
          <w:marLeft w:val="1800"/>
          <w:marRight w:val="0"/>
          <w:marTop w:val="82"/>
          <w:marBottom w:val="0"/>
          <w:divBdr>
            <w:top w:val="none" w:sz="0" w:space="0" w:color="auto"/>
            <w:left w:val="none" w:sz="0" w:space="0" w:color="auto"/>
            <w:bottom w:val="none" w:sz="0" w:space="0" w:color="auto"/>
            <w:right w:val="none" w:sz="0" w:space="0" w:color="auto"/>
          </w:divBdr>
        </w:div>
        <w:div w:id="393623431">
          <w:marLeft w:val="1166"/>
          <w:marRight w:val="0"/>
          <w:marTop w:val="101"/>
          <w:marBottom w:val="0"/>
          <w:divBdr>
            <w:top w:val="none" w:sz="0" w:space="0" w:color="auto"/>
            <w:left w:val="none" w:sz="0" w:space="0" w:color="auto"/>
            <w:bottom w:val="none" w:sz="0" w:space="0" w:color="auto"/>
            <w:right w:val="none" w:sz="0" w:space="0" w:color="auto"/>
          </w:divBdr>
        </w:div>
      </w:divsChild>
    </w:div>
    <w:div w:id="1603418256">
      <w:bodyDiv w:val="1"/>
      <w:marLeft w:val="0"/>
      <w:marRight w:val="0"/>
      <w:marTop w:val="0"/>
      <w:marBottom w:val="0"/>
      <w:divBdr>
        <w:top w:val="none" w:sz="0" w:space="0" w:color="auto"/>
        <w:left w:val="none" w:sz="0" w:space="0" w:color="auto"/>
        <w:bottom w:val="none" w:sz="0" w:space="0" w:color="auto"/>
        <w:right w:val="none" w:sz="0" w:space="0" w:color="auto"/>
      </w:divBdr>
      <w:divsChild>
        <w:div w:id="911356671">
          <w:marLeft w:val="547"/>
          <w:marRight w:val="0"/>
          <w:marTop w:val="96"/>
          <w:marBottom w:val="120"/>
          <w:divBdr>
            <w:top w:val="none" w:sz="0" w:space="0" w:color="auto"/>
            <w:left w:val="none" w:sz="0" w:space="0" w:color="auto"/>
            <w:bottom w:val="none" w:sz="0" w:space="0" w:color="auto"/>
            <w:right w:val="none" w:sz="0" w:space="0" w:color="auto"/>
          </w:divBdr>
        </w:div>
        <w:div w:id="799417725">
          <w:marLeft w:val="1526"/>
          <w:marRight w:val="0"/>
          <w:marTop w:val="96"/>
          <w:marBottom w:val="120"/>
          <w:divBdr>
            <w:top w:val="none" w:sz="0" w:space="0" w:color="auto"/>
            <w:left w:val="none" w:sz="0" w:space="0" w:color="auto"/>
            <w:bottom w:val="none" w:sz="0" w:space="0" w:color="auto"/>
            <w:right w:val="none" w:sz="0" w:space="0" w:color="auto"/>
          </w:divBdr>
        </w:div>
        <w:div w:id="1835805156">
          <w:marLeft w:val="1526"/>
          <w:marRight w:val="0"/>
          <w:marTop w:val="96"/>
          <w:marBottom w:val="120"/>
          <w:divBdr>
            <w:top w:val="none" w:sz="0" w:space="0" w:color="auto"/>
            <w:left w:val="none" w:sz="0" w:space="0" w:color="auto"/>
            <w:bottom w:val="none" w:sz="0" w:space="0" w:color="auto"/>
            <w:right w:val="none" w:sz="0" w:space="0" w:color="auto"/>
          </w:divBdr>
        </w:div>
        <w:div w:id="632248876">
          <w:marLeft w:val="1526"/>
          <w:marRight w:val="0"/>
          <w:marTop w:val="96"/>
          <w:marBottom w:val="120"/>
          <w:divBdr>
            <w:top w:val="none" w:sz="0" w:space="0" w:color="auto"/>
            <w:left w:val="none" w:sz="0" w:space="0" w:color="auto"/>
            <w:bottom w:val="none" w:sz="0" w:space="0" w:color="auto"/>
            <w:right w:val="none" w:sz="0" w:space="0" w:color="auto"/>
          </w:divBdr>
        </w:div>
      </w:divsChild>
    </w:div>
    <w:div w:id="1609198025">
      <w:bodyDiv w:val="1"/>
      <w:marLeft w:val="0"/>
      <w:marRight w:val="0"/>
      <w:marTop w:val="0"/>
      <w:marBottom w:val="0"/>
      <w:divBdr>
        <w:top w:val="none" w:sz="0" w:space="0" w:color="auto"/>
        <w:left w:val="none" w:sz="0" w:space="0" w:color="auto"/>
        <w:bottom w:val="none" w:sz="0" w:space="0" w:color="auto"/>
        <w:right w:val="none" w:sz="0" w:space="0" w:color="auto"/>
      </w:divBdr>
      <w:divsChild>
        <w:div w:id="23947857">
          <w:marLeft w:val="547"/>
          <w:marRight w:val="0"/>
          <w:marTop w:val="115"/>
          <w:marBottom w:val="120"/>
          <w:divBdr>
            <w:top w:val="none" w:sz="0" w:space="0" w:color="auto"/>
            <w:left w:val="none" w:sz="0" w:space="0" w:color="auto"/>
            <w:bottom w:val="none" w:sz="0" w:space="0" w:color="auto"/>
            <w:right w:val="none" w:sz="0" w:space="0" w:color="auto"/>
          </w:divBdr>
        </w:div>
        <w:div w:id="11424613">
          <w:marLeft w:val="1166"/>
          <w:marRight w:val="0"/>
          <w:marTop w:val="96"/>
          <w:marBottom w:val="120"/>
          <w:divBdr>
            <w:top w:val="none" w:sz="0" w:space="0" w:color="auto"/>
            <w:left w:val="none" w:sz="0" w:space="0" w:color="auto"/>
            <w:bottom w:val="none" w:sz="0" w:space="0" w:color="auto"/>
            <w:right w:val="none" w:sz="0" w:space="0" w:color="auto"/>
          </w:divBdr>
        </w:div>
        <w:div w:id="1606379171">
          <w:marLeft w:val="547"/>
          <w:marRight w:val="0"/>
          <w:marTop w:val="115"/>
          <w:marBottom w:val="120"/>
          <w:divBdr>
            <w:top w:val="none" w:sz="0" w:space="0" w:color="auto"/>
            <w:left w:val="none" w:sz="0" w:space="0" w:color="auto"/>
            <w:bottom w:val="none" w:sz="0" w:space="0" w:color="auto"/>
            <w:right w:val="none" w:sz="0" w:space="0" w:color="auto"/>
          </w:divBdr>
        </w:div>
        <w:div w:id="1036614347">
          <w:marLeft w:val="1166"/>
          <w:marRight w:val="0"/>
          <w:marTop w:val="96"/>
          <w:marBottom w:val="120"/>
          <w:divBdr>
            <w:top w:val="none" w:sz="0" w:space="0" w:color="auto"/>
            <w:left w:val="none" w:sz="0" w:space="0" w:color="auto"/>
            <w:bottom w:val="none" w:sz="0" w:space="0" w:color="auto"/>
            <w:right w:val="none" w:sz="0" w:space="0" w:color="auto"/>
          </w:divBdr>
        </w:div>
        <w:div w:id="1833139885">
          <w:marLeft w:val="547"/>
          <w:marRight w:val="0"/>
          <w:marTop w:val="115"/>
          <w:marBottom w:val="120"/>
          <w:divBdr>
            <w:top w:val="none" w:sz="0" w:space="0" w:color="auto"/>
            <w:left w:val="none" w:sz="0" w:space="0" w:color="auto"/>
            <w:bottom w:val="none" w:sz="0" w:space="0" w:color="auto"/>
            <w:right w:val="none" w:sz="0" w:space="0" w:color="auto"/>
          </w:divBdr>
        </w:div>
        <w:div w:id="1817065965">
          <w:marLeft w:val="1166"/>
          <w:marRight w:val="0"/>
          <w:marTop w:val="96"/>
          <w:marBottom w:val="120"/>
          <w:divBdr>
            <w:top w:val="none" w:sz="0" w:space="0" w:color="auto"/>
            <w:left w:val="none" w:sz="0" w:space="0" w:color="auto"/>
            <w:bottom w:val="none" w:sz="0" w:space="0" w:color="auto"/>
            <w:right w:val="none" w:sz="0" w:space="0" w:color="auto"/>
          </w:divBdr>
        </w:div>
      </w:divsChild>
    </w:div>
    <w:div w:id="1648969877">
      <w:bodyDiv w:val="1"/>
      <w:marLeft w:val="0"/>
      <w:marRight w:val="0"/>
      <w:marTop w:val="0"/>
      <w:marBottom w:val="0"/>
      <w:divBdr>
        <w:top w:val="none" w:sz="0" w:space="0" w:color="auto"/>
        <w:left w:val="none" w:sz="0" w:space="0" w:color="auto"/>
        <w:bottom w:val="none" w:sz="0" w:space="0" w:color="auto"/>
        <w:right w:val="none" w:sz="0" w:space="0" w:color="auto"/>
      </w:divBdr>
    </w:div>
    <w:div w:id="1656644020">
      <w:bodyDiv w:val="1"/>
      <w:marLeft w:val="0"/>
      <w:marRight w:val="0"/>
      <w:marTop w:val="0"/>
      <w:marBottom w:val="0"/>
      <w:divBdr>
        <w:top w:val="none" w:sz="0" w:space="0" w:color="auto"/>
        <w:left w:val="none" w:sz="0" w:space="0" w:color="auto"/>
        <w:bottom w:val="none" w:sz="0" w:space="0" w:color="auto"/>
        <w:right w:val="none" w:sz="0" w:space="0" w:color="auto"/>
      </w:divBdr>
      <w:divsChild>
        <w:div w:id="2050060831">
          <w:marLeft w:val="547"/>
          <w:marRight w:val="0"/>
          <w:marTop w:val="134"/>
          <w:marBottom w:val="0"/>
          <w:divBdr>
            <w:top w:val="none" w:sz="0" w:space="0" w:color="auto"/>
            <w:left w:val="none" w:sz="0" w:space="0" w:color="auto"/>
            <w:bottom w:val="none" w:sz="0" w:space="0" w:color="auto"/>
            <w:right w:val="none" w:sz="0" w:space="0" w:color="auto"/>
          </w:divBdr>
        </w:div>
        <w:div w:id="1121722756">
          <w:marLeft w:val="547"/>
          <w:marRight w:val="0"/>
          <w:marTop w:val="134"/>
          <w:marBottom w:val="0"/>
          <w:divBdr>
            <w:top w:val="none" w:sz="0" w:space="0" w:color="auto"/>
            <w:left w:val="none" w:sz="0" w:space="0" w:color="auto"/>
            <w:bottom w:val="none" w:sz="0" w:space="0" w:color="auto"/>
            <w:right w:val="none" w:sz="0" w:space="0" w:color="auto"/>
          </w:divBdr>
        </w:div>
        <w:div w:id="1836454455">
          <w:marLeft w:val="1166"/>
          <w:marRight w:val="0"/>
          <w:marTop w:val="115"/>
          <w:marBottom w:val="0"/>
          <w:divBdr>
            <w:top w:val="none" w:sz="0" w:space="0" w:color="auto"/>
            <w:left w:val="none" w:sz="0" w:space="0" w:color="auto"/>
            <w:bottom w:val="none" w:sz="0" w:space="0" w:color="auto"/>
            <w:right w:val="none" w:sz="0" w:space="0" w:color="auto"/>
          </w:divBdr>
        </w:div>
        <w:div w:id="1565096433">
          <w:marLeft w:val="547"/>
          <w:marRight w:val="0"/>
          <w:marTop w:val="134"/>
          <w:marBottom w:val="0"/>
          <w:divBdr>
            <w:top w:val="none" w:sz="0" w:space="0" w:color="auto"/>
            <w:left w:val="none" w:sz="0" w:space="0" w:color="auto"/>
            <w:bottom w:val="none" w:sz="0" w:space="0" w:color="auto"/>
            <w:right w:val="none" w:sz="0" w:space="0" w:color="auto"/>
          </w:divBdr>
        </w:div>
        <w:div w:id="1232152644">
          <w:marLeft w:val="547"/>
          <w:marRight w:val="0"/>
          <w:marTop w:val="134"/>
          <w:marBottom w:val="0"/>
          <w:divBdr>
            <w:top w:val="none" w:sz="0" w:space="0" w:color="auto"/>
            <w:left w:val="none" w:sz="0" w:space="0" w:color="auto"/>
            <w:bottom w:val="none" w:sz="0" w:space="0" w:color="auto"/>
            <w:right w:val="none" w:sz="0" w:space="0" w:color="auto"/>
          </w:divBdr>
        </w:div>
        <w:div w:id="337657171">
          <w:marLeft w:val="547"/>
          <w:marRight w:val="0"/>
          <w:marTop w:val="134"/>
          <w:marBottom w:val="0"/>
          <w:divBdr>
            <w:top w:val="none" w:sz="0" w:space="0" w:color="auto"/>
            <w:left w:val="none" w:sz="0" w:space="0" w:color="auto"/>
            <w:bottom w:val="none" w:sz="0" w:space="0" w:color="auto"/>
            <w:right w:val="none" w:sz="0" w:space="0" w:color="auto"/>
          </w:divBdr>
        </w:div>
        <w:div w:id="1185287528">
          <w:marLeft w:val="547"/>
          <w:marRight w:val="0"/>
          <w:marTop w:val="134"/>
          <w:marBottom w:val="0"/>
          <w:divBdr>
            <w:top w:val="none" w:sz="0" w:space="0" w:color="auto"/>
            <w:left w:val="none" w:sz="0" w:space="0" w:color="auto"/>
            <w:bottom w:val="none" w:sz="0" w:space="0" w:color="auto"/>
            <w:right w:val="none" w:sz="0" w:space="0" w:color="auto"/>
          </w:divBdr>
        </w:div>
      </w:divsChild>
    </w:div>
    <w:div w:id="1720548938">
      <w:bodyDiv w:val="1"/>
      <w:marLeft w:val="0"/>
      <w:marRight w:val="0"/>
      <w:marTop w:val="0"/>
      <w:marBottom w:val="0"/>
      <w:divBdr>
        <w:top w:val="none" w:sz="0" w:space="0" w:color="auto"/>
        <w:left w:val="none" w:sz="0" w:space="0" w:color="auto"/>
        <w:bottom w:val="none" w:sz="0" w:space="0" w:color="auto"/>
        <w:right w:val="none" w:sz="0" w:space="0" w:color="auto"/>
      </w:divBdr>
      <w:divsChild>
        <w:div w:id="1601178945">
          <w:marLeft w:val="547"/>
          <w:marRight w:val="0"/>
          <w:marTop w:val="115"/>
          <w:marBottom w:val="0"/>
          <w:divBdr>
            <w:top w:val="none" w:sz="0" w:space="0" w:color="auto"/>
            <w:left w:val="none" w:sz="0" w:space="0" w:color="auto"/>
            <w:bottom w:val="none" w:sz="0" w:space="0" w:color="auto"/>
            <w:right w:val="none" w:sz="0" w:space="0" w:color="auto"/>
          </w:divBdr>
        </w:div>
        <w:div w:id="1297032269">
          <w:marLeft w:val="1166"/>
          <w:marRight w:val="0"/>
          <w:marTop w:val="96"/>
          <w:marBottom w:val="0"/>
          <w:divBdr>
            <w:top w:val="none" w:sz="0" w:space="0" w:color="auto"/>
            <w:left w:val="none" w:sz="0" w:space="0" w:color="auto"/>
            <w:bottom w:val="none" w:sz="0" w:space="0" w:color="auto"/>
            <w:right w:val="none" w:sz="0" w:space="0" w:color="auto"/>
          </w:divBdr>
        </w:div>
        <w:div w:id="806436291">
          <w:marLeft w:val="1166"/>
          <w:marRight w:val="0"/>
          <w:marTop w:val="96"/>
          <w:marBottom w:val="0"/>
          <w:divBdr>
            <w:top w:val="none" w:sz="0" w:space="0" w:color="auto"/>
            <w:left w:val="none" w:sz="0" w:space="0" w:color="auto"/>
            <w:bottom w:val="none" w:sz="0" w:space="0" w:color="auto"/>
            <w:right w:val="none" w:sz="0" w:space="0" w:color="auto"/>
          </w:divBdr>
        </w:div>
        <w:div w:id="357632283">
          <w:marLeft w:val="1166"/>
          <w:marRight w:val="0"/>
          <w:marTop w:val="96"/>
          <w:marBottom w:val="0"/>
          <w:divBdr>
            <w:top w:val="none" w:sz="0" w:space="0" w:color="auto"/>
            <w:left w:val="none" w:sz="0" w:space="0" w:color="auto"/>
            <w:bottom w:val="none" w:sz="0" w:space="0" w:color="auto"/>
            <w:right w:val="none" w:sz="0" w:space="0" w:color="auto"/>
          </w:divBdr>
        </w:div>
        <w:div w:id="982856783">
          <w:marLeft w:val="547"/>
          <w:marRight w:val="0"/>
          <w:marTop w:val="115"/>
          <w:marBottom w:val="0"/>
          <w:divBdr>
            <w:top w:val="none" w:sz="0" w:space="0" w:color="auto"/>
            <w:left w:val="none" w:sz="0" w:space="0" w:color="auto"/>
            <w:bottom w:val="none" w:sz="0" w:space="0" w:color="auto"/>
            <w:right w:val="none" w:sz="0" w:space="0" w:color="auto"/>
          </w:divBdr>
        </w:div>
        <w:div w:id="439572061">
          <w:marLeft w:val="1166"/>
          <w:marRight w:val="0"/>
          <w:marTop w:val="96"/>
          <w:marBottom w:val="0"/>
          <w:divBdr>
            <w:top w:val="none" w:sz="0" w:space="0" w:color="auto"/>
            <w:left w:val="none" w:sz="0" w:space="0" w:color="auto"/>
            <w:bottom w:val="none" w:sz="0" w:space="0" w:color="auto"/>
            <w:right w:val="none" w:sz="0" w:space="0" w:color="auto"/>
          </w:divBdr>
        </w:div>
        <w:div w:id="725688245">
          <w:marLeft w:val="547"/>
          <w:marRight w:val="0"/>
          <w:marTop w:val="115"/>
          <w:marBottom w:val="0"/>
          <w:divBdr>
            <w:top w:val="none" w:sz="0" w:space="0" w:color="auto"/>
            <w:left w:val="none" w:sz="0" w:space="0" w:color="auto"/>
            <w:bottom w:val="none" w:sz="0" w:space="0" w:color="auto"/>
            <w:right w:val="none" w:sz="0" w:space="0" w:color="auto"/>
          </w:divBdr>
        </w:div>
      </w:divsChild>
    </w:div>
    <w:div w:id="1721978214">
      <w:bodyDiv w:val="1"/>
      <w:marLeft w:val="0"/>
      <w:marRight w:val="0"/>
      <w:marTop w:val="0"/>
      <w:marBottom w:val="0"/>
      <w:divBdr>
        <w:top w:val="none" w:sz="0" w:space="0" w:color="auto"/>
        <w:left w:val="none" w:sz="0" w:space="0" w:color="auto"/>
        <w:bottom w:val="none" w:sz="0" w:space="0" w:color="auto"/>
        <w:right w:val="none" w:sz="0" w:space="0" w:color="auto"/>
      </w:divBdr>
      <w:divsChild>
        <w:div w:id="623777010">
          <w:marLeft w:val="547"/>
          <w:marRight w:val="0"/>
          <w:marTop w:val="154"/>
          <w:marBottom w:val="0"/>
          <w:divBdr>
            <w:top w:val="none" w:sz="0" w:space="0" w:color="auto"/>
            <w:left w:val="none" w:sz="0" w:space="0" w:color="auto"/>
            <w:bottom w:val="none" w:sz="0" w:space="0" w:color="auto"/>
            <w:right w:val="none" w:sz="0" w:space="0" w:color="auto"/>
          </w:divBdr>
        </w:div>
        <w:div w:id="230039929">
          <w:marLeft w:val="1166"/>
          <w:marRight w:val="0"/>
          <w:marTop w:val="134"/>
          <w:marBottom w:val="0"/>
          <w:divBdr>
            <w:top w:val="none" w:sz="0" w:space="0" w:color="auto"/>
            <w:left w:val="none" w:sz="0" w:space="0" w:color="auto"/>
            <w:bottom w:val="none" w:sz="0" w:space="0" w:color="auto"/>
            <w:right w:val="none" w:sz="0" w:space="0" w:color="auto"/>
          </w:divBdr>
        </w:div>
        <w:div w:id="804153790">
          <w:marLeft w:val="1166"/>
          <w:marRight w:val="0"/>
          <w:marTop w:val="134"/>
          <w:marBottom w:val="0"/>
          <w:divBdr>
            <w:top w:val="none" w:sz="0" w:space="0" w:color="auto"/>
            <w:left w:val="none" w:sz="0" w:space="0" w:color="auto"/>
            <w:bottom w:val="none" w:sz="0" w:space="0" w:color="auto"/>
            <w:right w:val="none" w:sz="0" w:space="0" w:color="auto"/>
          </w:divBdr>
        </w:div>
        <w:div w:id="245261185">
          <w:marLeft w:val="1166"/>
          <w:marRight w:val="0"/>
          <w:marTop w:val="134"/>
          <w:marBottom w:val="0"/>
          <w:divBdr>
            <w:top w:val="none" w:sz="0" w:space="0" w:color="auto"/>
            <w:left w:val="none" w:sz="0" w:space="0" w:color="auto"/>
            <w:bottom w:val="none" w:sz="0" w:space="0" w:color="auto"/>
            <w:right w:val="none" w:sz="0" w:space="0" w:color="auto"/>
          </w:divBdr>
        </w:div>
      </w:divsChild>
    </w:div>
    <w:div w:id="1727145794">
      <w:bodyDiv w:val="1"/>
      <w:marLeft w:val="0"/>
      <w:marRight w:val="0"/>
      <w:marTop w:val="0"/>
      <w:marBottom w:val="0"/>
      <w:divBdr>
        <w:top w:val="none" w:sz="0" w:space="0" w:color="auto"/>
        <w:left w:val="none" w:sz="0" w:space="0" w:color="auto"/>
        <w:bottom w:val="none" w:sz="0" w:space="0" w:color="auto"/>
        <w:right w:val="none" w:sz="0" w:space="0" w:color="auto"/>
      </w:divBdr>
      <w:divsChild>
        <w:div w:id="1816920326">
          <w:marLeft w:val="547"/>
          <w:marRight w:val="0"/>
          <w:marTop w:val="115"/>
          <w:marBottom w:val="0"/>
          <w:divBdr>
            <w:top w:val="none" w:sz="0" w:space="0" w:color="auto"/>
            <w:left w:val="none" w:sz="0" w:space="0" w:color="auto"/>
            <w:bottom w:val="none" w:sz="0" w:space="0" w:color="auto"/>
            <w:right w:val="none" w:sz="0" w:space="0" w:color="auto"/>
          </w:divBdr>
        </w:div>
        <w:div w:id="2049138515">
          <w:marLeft w:val="1166"/>
          <w:marRight w:val="0"/>
          <w:marTop w:val="96"/>
          <w:marBottom w:val="0"/>
          <w:divBdr>
            <w:top w:val="none" w:sz="0" w:space="0" w:color="auto"/>
            <w:left w:val="none" w:sz="0" w:space="0" w:color="auto"/>
            <w:bottom w:val="none" w:sz="0" w:space="0" w:color="auto"/>
            <w:right w:val="none" w:sz="0" w:space="0" w:color="auto"/>
          </w:divBdr>
        </w:div>
        <w:div w:id="963774811">
          <w:marLeft w:val="547"/>
          <w:marRight w:val="0"/>
          <w:marTop w:val="115"/>
          <w:marBottom w:val="0"/>
          <w:divBdr>
            <w:top w:val="none" w:sz="0" w:space="0" w:color="auto"/>
            <w:left w:val="none" w:sz="0" w:space="0" w:color="auto"/>
            <w:bottom w:val="none" w:sz="0" w:space="0" w:color="auto"/>
            <w:right w:val="none" w:sz="0" w:space="0" w:color="auto"/>
          </w:divBdr>
        </w:div>
        <w:div w:id="1949195342">
          <w:marLeft w:val="1166"/>
          <w:marRight w:val="0"/>
          <w:marTop w:val="96"/>
          <w:marBottom w:val="0"/>
          <w:divBdr>
            <w:top w:val="none" w:sz="0" w:space="0" w:color="auto"/>
            <w:left w:val="none" w:sz="0" w:space="0" w:color="auto"/>
            <w:bottom w:val="none" w:sz="0" w:space="0" w:color="auto"/>
            <w:right w:val="none" w:sz="0" w:space="0" w:color="auto"/>
          </w:divBdr>
        </w:div>
        <w:div w:id="1374650347">
          <w:marLeft w:val="1166"/>
          <w:marRight w:val="0"/>
          <w:marTop w:val="96"/>
          <w:marBottom w:val="0"/>
          <w:divBdr>
            <w:top w:val="none" w:sz="0" w:space="0" w:color="auto"/>
            <w:left w:val="none" w:sz="0" w:space="0" w:color="auto"/>
            <w:bottom w:val="none" w:sz="0" w:space="0" w:color="auto"/>
            <w:right w:val="none" w:sz="0" w:space="0" w:color="auto"/>
          </w:divBdr>
        </w:div>
        <w:div w:id="1316840513">
          <w:marLeft w:val="1800"/>
          <w:marRight w:val="0"/>
          <w:marTop w:val="77"/>
          <w:marBottom w:val="0"/>
          <w:divBdr>
            <w:top w:val="none" w:sz="0" w:space="0" w:color="auto"/>
            <w:left w:val="none" w:sz="0" w:space="0" w:color="auto"/>
            <w:bottom w:val="none" w:sz="0" w:space="0" w:color="auto"/>
            <w:right w:val="none" w:sz="0" w:space="0" w:color="auto"/>
          </w:divBdr>
        </w:div>
        <w:div w:id="4292196">
          <w:marLeft w:val="1800"/>
          <w:marRight w:val="0"/>
          <w:marTop w:val="77"/>
          <w:marBottom w:val="0"/>
          <w:divBdr>
            <w:top w:val="none" w:sz="0" w:space="0" w:color="auto"/>
            <w:left w:val="none" w:sz="0" w:space="0" w:color="auto"/>
            <w:bottom w:val="none" w:sz="0" w:space="0" w:color="auto"/>
            <w:right w:val="none" w:sz="0" w:space="0" w:color="auto"/>
          </w:divBdr>
        </w:div>
      </w:divsChild>
    </w:div>
    <w:div w:id="1741755699">
      <w:bodyDiv w:val="1"/>
      <w:marLeft w:val="0"/>
      <w:marRight w:val="0"/>
      <w:marTop w:val="0"/>
      <w:marBottom w:val="0"/>
      <w:divBdr>
        <w:top w:val="none" w:sz="0" w:space="0" w:color="auto"/>
        <w:left w:val="none" w:sz="0" w:space="0" w:color="auto"/>
        <w:bottom w:val="none" w:sz="0" w:space="0" w:color="auto"/>
        <w:right w:val="none" w:sz="0" w:space="0" w:color="auto"/>
      </w:divBdr>
      <w:divsChild>
        <w:div w:id="273023721">
          <w:marLeft w:val="547"/>
          <w:marRight w:val="0"/>
          <w:marTop w:val="125"/>
          <w:marBottom w:val="0"/>
          <w:divBdr>
            <w:top w:val="none" w:sz="0" w:space="0" w:color="auto"/>
            <w:left w:val="none" w:sz="0" w:space="0" w:color="auto"/>
            <w:bottom w:val="none" w:sz="0" w:space="0" w:color="auto"/>
            <w:right w:val="none" w:sz="0" w:space="0" w:color="auto"/>
          </w:divBdr>
        </w:div>
        <w:div w:id="1365401119">
          <w:marLeft w:val="1166"/>
          <w:marRight w:val="0"/>
          <w:marTop w:val="106"/>
          <w:marBottom w:val="0"/>
          <w:divBdr>
            <w:top w:val="none" w:sz="0" w:space="0" w:color="auto"/>
            <w:left w:val="none" w:sz="0" w:space="0" w:color="auto"/>
            <w:bottom w:val="none" w:sz="0" w:space="0" w:color="auto"/>
            <w:right w:val="none" w:sz="0" w:space="0" w:color="auto"/>
          </w:divBdr>
        </w:div>
        <w:div w:id="1274365339">
          <w:marLeft w:val="547"/>
          <w:marRight w:val="0"/>
          <w:marTop w:val="125"/>
          <w:marBottom w:val="0"/>
          <w:divBdr>
            <w:top w:val="none" w:sz="0" w:space="0" w:color="auto"/>
            <w:left w:val="none" w:sz="0" w:space="0" w:color="auto"/>
            <w:bottom w:val="none" w:sz="0" w:space="0" w:color="auto"/>
            <w:right w:val="none" w:sz="0" w:space="0" w:color="auto"/>
          </w:divBdr>
        </w:div>
        <w:div w:id="1424837669">
          <w:marLeft w:val="1166"/>
          <w:marRight w:val="0"/>
          <w:marTop w:val="106"/>
          <w:marBottom w:val="0"/>
          <w:divBdr>
            <w:top w:val="none" w:sz="0" w:space="0" w:color="auto"/>
            <w:left w:val="none" w:sz="0" w:space="0" w:color="auto"/>
            <w:bottom w:val="none" w:sz="0" w:space="0" w:color="auto"/>
            <w:right w:val="none" w:sz="0" w:space="0" w:color="auto"/>
          </w:divBdr>
        </w:div>
        <w:div w:id="9569691">
          <w:marLeft w:val="1800"/>
          <w:marRight w:val="0"/>
          <w:marTop w:val="91"/>
          <w:marBottom w:val="0"/>
          <w:divBdr>
            <w:top w:val="none" w:sz="0" w:space="0" w:color="auto"/>
            <w:left w:val="none" w:sz="0" w:space="0" w:color="auto"/>
            <w:bottom w:val="none" w:sz="0" w:space="0" w:color="auto"/>
            <w:right w:val="none" w:sz="0" w:space="0" w:color="auto"/>
          </w:divBdr>
        </w:div>
        <w:div w:id="1906455762">
          <w:marLeft w:val="1800"/>
          <w:marRight w:val="0"/>
          <w:marTop w:val="91"/>
          <w:marBottom w:val="0"/>
          <w:divBdr>
            <w:top w:val="none" w:sz="0" w:space="0" w:color="auto"/>
            <w:left w:val="none" w:sz="0" w:space="0" w:color="auto"/>
            <w:bottom w:val="none" w:sz="0" w:space="0" w:color="auto"/>
            <w:right w:val="none" w:sz="0" w:space="0" w:color="auto"/>
          </w:divBdr>
        </w:div>
      </w:divsChild>
    </w:div>
    <w:div w:id="1759057862">
      <w:bodyDiv w:val="1"/>
      <w:marLeft w:val="0"/>
      <w:marRight w:val="0"/>
      <w:marTop w:val="0"/>
      <w:marBottom w:val="0"/>
      <w:divBdr>
        <w:top w:val="none" w:sz="0" w:space="0" w:color="auto"/>
        <w:left w:val="none" w:sz="0" w:space="0" w:color="auto"/>
        <w:bottom w:val="none" w:sz="0" w:space="0" w:color="auto"/>
        <w:right w:val="none" w:sz="0" w:space="0" w:color="auto"/>
      </w:divBdr>
      <w:divsChild>
        <w:div w:id="727535877">
          <w:marLeft w:val="547"/>
          <w:marRight w:val="0"/>
          <w:marTop w:val="106"/>
          <w:marBottom w:val="120"/>
          <w:divBdr>
            <w:top w:val="none" w:sz="0" w:space="0" w:color="auto"/>
            <w:left w:val="none" w:sz="0" w:space="0" w:color="auto"/>
            <w:bottom w:val="none" w:sz="0" w:space="0" w:color="auto"/>
            <w:right w:val="none" w:sz="0" w:space="0" w:color="auto"/>
          </w:divBdr>
        </w:div>
        <w:div w:id="260725339">
          <w:marLeft w:val="1166"/>
          <w:marRight w:val="0"/>
          <w:marTop w:val="91"/>
          <w:marBottom w:val="120"/>
          <w:divBdr>
            <w:top w:val="none" w:sz="0" w:space="0" w:color="auto"/>
            <w:left w:val="none" w:sz="0" w:space="0" w:color="auto"/>
            <w:bottom w:val="none" w:sz="0" w:space="0" w:color="auto"/>
            <w:right w:val="none" w:sz="0" w:space="0" w:color="auto"/>
          </w:divBdr>
        </w:div>
        <w:div w:id="584607289">
          <w:marLeft w:val="1166"/>
          <w:marRight w:val="0"/>
          <w:marTop w:val="91"/>
          <w:marBottom w:val="120"/>
          <w:divBdr>
            <w:top w:val="none" w:sz="0" w:space="0" w:color="auto"/>
            <w:left w:val="none" w:sz="0" w:space="0" w:color="auto"/>
            <w:bottom w:val="none" w:sz="0" w:space="0" w:color="auto"/>
            <w:right w:val="none" w:sz="0" w:space="0" w:color="auto"/>
          </w:divBdr>
        </w:div>
        <w:div w:id="1682972309">
          <w:marLeft w:val="547"/>
          <w:marRight w:val="0"/>
          <w:marTop w:val="106"/>
          <w:marBottom w:val="120"/>
          <w:divBdr>
            <w:top w:val="none" w:sz="0" w:space="0" w:color="auto"/>
            <w:left w:val="none" w:sz="0" w:space="0" w:color="auto"/>
            <w:bottom w:val="none" w:sz="0" w:space="0" w:color="auto"/>
            <w:right w:val="none" w:sz="0" w:space="0" w:color="auto"/>
          </w:divBdr>
        </w:div>
        <w:div w:id="1390421684">
          <w:marLeft w:val="1166"/>
          <w:marRight w:val="0"/>
          <w:marTop w:val="91"/>
          <w:marBottom w:val="120"/>
          <w:divBdr>
            <w:top w:val="none" w:sz="0" w:space="0" w:color="auto"/>
            <w:left w:val="none" w:sz="0" w:space="0" w:color="auto"/>
            <w:bottom w:val="none" w:sz="0" w:space="0" w:color="auto"/>
            <w:right w:val="none" w:sz="0" w:space="0" w:color="auto"/>
          </w:divBdr>
        </w:div>
      </w:divsChild>
    </w:div>
    <w:div w:id="1776945325">
      <w:bodyDiv w:val="1"/>
      <w:marLeft w:val="0"/>
      <w:marRight w:val="0"/>
      <w:marTop w:val="0"/>
      <w:marBottom w:val="0"/>
      <w:divBdr>
        <w:top w:val="none" w:sz="0" w:space="0" w:color="auto"/>
        <w:left w:val="none" w:sz="0" w:space="0" w:color="auto"/>
        <w:bottom w:val="none" w:sz="0" w:space="0" w:color="auto"/>
        <w:right w:val="none" w:sz="0" w:space="0" w:color="auto"/>
      </w:divBdr>
      <w:divsChild>
        <w:div w:id="240405777">
          <w:marLeft w:val="547"/>
          <w:marRight w:val="0"/>
          <w:marTop w:val="134"/>
          <w:marBottom w:val="120"/>
          <w:divBdr>
            <w:top w:val="none" w:sz="0" w:space="0" w:color="auto"/>
            <w:left w:val="none" w:sz="0" w:space="0" w:color="auto"/>
            <w:bottom w:val="none" w:sz="0" w:space="0" w:color="auto"/>
            <w:right w:val="none" w:sz="0" w:space="0" w:color="auto"/>
          </w:divBdr>
        </w:div>
        <w:div w:id="913665267">
          <w:marLeft w:val="1166"/>
          <w:marRight w:val="0"/>
          <w:marTop w:val="115"/>
          <w:marBottom w:val="120"/>
          <w:divBdr>
            <w:top w:val="none" w:sz="0" w:space="0" w:color="auto"/>
            <w:left w:val="none" w:sz="0" w:space="0" w:color="auto"/>
            <w:bottom w:val="none" w:sz="0" w:space="0" w:color="auto"/>
            <w:right w:val="none" w:sz="0" w:space="0" w:color="auto"/>
          </w:divBdr>
        </w:div>
        <w:div w:id="1956789916">
          <w:marLeft w:val="547"/>
          <w:marRight w:val="0"/>
          <w:marTop w:val="134"/>
          <w:marBottom w:val="120"/>
          <w:divBdr>
            <w:top w:val="none" w:sz="0" w:space="0" w:color="auto"/>
            <w:left w:val="none" w:sz="0" w:space="0" w:color="auto"/>
            <w:bottom w:val="none" w:sz="0" w:space="0" w:color="auto"/>
            <w:right w:val="none" w:sz="0" w:space="0" w:color="auto"/>
          </w:divBdr>
        </w:div>
        <w:div w:id="1039889712">
          <w:marLeft w:val="1166"/>
          <w:marRight w:val="0"/>
          <w:marTop w:val="115"/>
          <w:marBottom w:val="120"/>
          <w:divBdr>
            <w:top w:val="none" w:sz="0" w:space="0" w:color="auto"/>
            <w:left w:val="none" w:sz="0" w:space="0" w:color="auto"/>
            <w:bottom w:val="none" w:sz="0" w:space="0" w:color="auto"/>
            <w:right w:val="none" w:sz="0" w:space="0" w:color="auto"/>
          </w:divBdr>
        </w:div>
      </w:divsChild>
    </w:div>
    <w:div w:id="1786775666">
      <w:bodyDiv w:val="1"/>
      <w:marLeft w:val="0"/>
      <w:marRight w:val="0"/>
      <w:marTop w:val="0"/>
      <w:marBottom w:val="0"/>
      <w:divBdr>
        <w:top w:val="none" w:sz="0" w:space="0" w:color="auto"/>
        <w:left w:val="none" w:sz="0" w:space="0" w:color="auto"/>
        <w:bottom w:val="none" w:sz="0" w:space="0" w:color="auto"/>
        <w:right w:val="none" w:sz="0" w:space="0" w:color="auto"/>
      </w:divBdr>
      <w:divsChild>
        <w:div w:id="1598252634">
          <w:marLeft w:val="547"/>
          <w:marRight w:val="0"/>
          <w:marTop w:val="120"/>
          <w:marBottom w:val="120"/>
          <w:divBdr>
            <w:top w:val="none" w:sz="0" w:space="0" w:color="auto"/>
            <w:left w:val="none" w:sz="0" w:space="0" w:color="auto"/>
            <w:bottom w:val="none" w:sz="0" w:space="0" w:color="auto"/>
            <w:right w:val="none" w:sz="0" w:space="0" w:color="auto"/>
          </w:divBdr>
        </w:div>
        <w:div w:id="776752445">
          <w:marLeft w:val="547"/>
          <w:marRight w:val="0"/>
          <w:marTop w:val="120"/>
          <w:marBottom w:val="120"/>
          <w:divBdr>
            <w:top w:val="none" w:sz="0" w:space="0" w:color="auto"/>
            <w:left w:val="none" w:sz="0" w:space="0" w:color="auto"/>
            <w:bottom w:val="none" w:sz="0" w:space="0" w:color="auto"/>
            <w:right w:val="none" w:sz="0" w:space="0" w:color="auto"/>
          </w:divBdr>
        </w:div>
        <w:div w:id="2070765274">
          <w:marLeft w:val="547"/>
          <w:marRight w:val="0"/>
          <w:marTop w:val="120"/>
          <w:marBottom w:val="120"/>
          <w:divBdr>
            <w:top w:val="none" w:sz="0" w:space="0" w:color="auto"/>
            <w:left w:val="none" w:sz="0" w:space="0" w:color="auto"/>
            <w:bottom w:val="none" w:sz="0" w:space="0" w:color="auto"/>
            <w:right w:val="none" w:sz="0" w:space="0" w:color="auto"/>
          </w:divBdr>
        </w:div>
      </w:divsChild>
    </w:div>
    <w:div w:id="1796020619">
      <w:bodyDiv w:val="1"/>
      <w:marLeft w:val="0"/>
      <w:marRight w:val="0"/>
      <w:marTop w:val="0"/>
      <w:marBottom w:val="0"/>
      <w:divBdr>
        <w:top w:val="none" w:sz="0" w:space="0" w:color="auto"/>
        <w:left w:val="none" w:sz="0" w:space="0" w:color="auto"/>
        <w:bottom w:val="none" w:sz="0" w:space="0" w:color="auto"/>
        <w:right w:val="none" w:sz="0" w:space="0" w:color="auto"/>
      </w:divBdr>
      <w:divsChild>
        <w:div w:id="794762101">
          <w:marLeft w:val="547"/>
          <w:marRight w:val="0"/>
          <w:marTop w:val="67"/>
          <w:marBottom w:val="0"/>
          <w:divBdr>
            <w:top w:val="none" w:sz="0" w:space="0" w:color="auto"/>
            <w:left w:val="none" w:sz="0" w:space="0" w:color="auto"/>
            <w:bottom w:val="none" w:sz="0" w:space="0" w:color="auto"/>
            <w:right w:val="none" w:sz="0" w:space="0" w:color="auto"/>
          </w:divBdr>
        </w:div>
      </w:divsChild>
    </w:div>
    <w:div w:id="1835872637">
      <w:bodyDiv w:val="1"/>
      <w:marLeft w:val="0"/>
      <w:marRight w:val="0"/>
      <w:marTop w:val="0"/>
      <w:marBottom w:val="0"/>
      <w:divBdr>
        <w:top w:val="none" w:sz="0" w:space="0" w:color="auto"/>
        <w:left w:val="none" w:sz="0" w:space="0" w:color="auto"/>
        <w:bottom w:val="none" w:sz="0" w:space="0" w:color="auto"/>
        <w:right w:val="none" w:sz="0" w:space="0" w:color="auto"/>
      </w:divBdr>
      <w:divsChild>
        <w:div w:id="382946629">
          <w:marLeft w:val="1166"/>
          <w:marRight w:val="0"/>
          <w:marTop w:val="96"/>
          <w:marBottom w:val="0"/>
          <w:divBdr>
            <w:top w:val="none" w:sz="0" w:space="0" w:color="auto"/>
            <w:left w:val="none" w:sz="0" w:space="0" w:color="auto"/>
            <w:bottom w:val="none" w:sz="0" w:space="0" w:color="auto"/>
            <w:right w:val="none" w:sz="0" w:space="0" w:color="auto"/>
          </w:divBdr>
        </w:div>
        <w:div w:id="681012915">
          <w:marLeft w:val="1166"/>
          <w:marRight w:val="0"/>
          <w:marTop w:val="96"/>
          <w:marBottom w:val="0"/>
          <w:divBdr>
            <w:top w:val="none" w:sz="0" w:space="0" w:color="auto"/>
            <w:left w:val="none" w:sz="0" w:space="0" w:color="auto"/>
            <w:bottom w:val="none" w:sz="0" w:space="0" w:color="auto"/>
            <w:right w:val="none" w:sz="0" w:space="0" w:color="auto"/>
          </w:divBdr>
        </w:div>
      </w:divsChild>
    </w:div>
    <w:div w:id="1841582669">
      <w:bodyDiv w:val="1"/>
      <w:marLeft w:val="0"/>
      <w:marRight w:val="0"/>
      <w:marTop w:val="0"/>
      <w:marBottom w:val="0"/>
      <w:divBdr>
        <w:top w:val="none" w:sz="0" w:space="0" w:color="auto"/>
        <w:left w:val="none" w:sz="0" w:space="0" w:color="auto"/>
        <w:bottom w:val="none" w:sz="0" w:space="0" w:color="auto"/>
        <w:right w:val="none" w:sz="0" w:space="0" w:color="auto"/>
      </w:divBdr>
    </w:div>
    <w:div w:id="1850441391">
      <w:bodyDiv w:val="1"/>
      <w:marLeft w:val="0"/>
      <w:marRight w:val="0"/>
      <w:marTop w:val="0"/>
      <w:marBottom w:val="0"/>
      <w:divBdr>
        <w:top w:val="none" w:sz="0" w:space="0" w:color="auto"/>
        <w:left w:val="none" w:sz="0" w:space="0" w:color="auto"/>
        <w:bottom w:val="none" w:sz="0" w:space="0" w:color="auto"/>
        <w:right w:val="none" w:sz="0" w:space="0" w:color="auto"/>
      </w:divBdr>
      <w:divsChild>
        <w:div w:id="412746579">
          <w:marLeft w:val="547"/>
          <w:marRight w:val="0"/>
          <w:marTop w:val="115"/>
          <w:marBottom w:val="120"/>
          <w:divBdr>
            <w:top w:val="none" w:sz="0" w:space="0" w:color="auto"/>
            <w:left w:val="none" w:sz="0" w:space="0" w:color="auto"/>
            <w:bottom w:val="none" w:sz="0" w:space="0" w:color="auto"/>
            <w:right w:val="none" w:sz="0" w:space="0" w:color="auto"/>
          </w:divBdr>
        </w:div>
        <w:div w:id="1847400388">
          <w:marLeft w:val="1166"/>
          <w:marRight w:val="0"/>
          <w:marTop w:val="96"/>
          <w:marBottom w:val="120"/>
          <w:divBdr>
            <w:top w:val="none" w:sz="0" w:space="0" w:color="auto"/>
            <w:left w:val="none" w:sz="0" w:space="0" w:color="auto"/>
            <w:bottom w:val="none" w:sz="0" w:space="0" w:color="auto"/>
            <w:right w:val="none" w:sz="0" w:space="0" w:color="auto"/>
          </w:divBdr>
        </w:div>
        <w:div w:id="143930686">
          <w:marLeft w:val="547"/>
          <w:marRight w:val="0"/>
          <w:marTop w:val="115"/>
          <w:marBottom w:val="120"/>
          <w:divBdr>
            <w:top w:val="none" w:sz="0" w:space="0" w:color="auto"/>
            <w:left w:val="none" w:sz="0" w:space="0" w:color="auto"/>
            <w:bottom w:val="none" w:sz="0" w:space="0" w:color="auto"/>
            <w:right w:val="none" w:sz="0" w:space="0" w:color="auto"/>
          </w:divBdr>
        </w:div>
        <w:div w:id="1898278893">
          <w:marLeft w:val="1166"/>
          <w:marRight w:val="0"/>
          <w:marTop w:val="96"/>
          <w:marBottom w:val="120"/>
          <w:divBdr>
            <w:top w:val="none" w:sz="0" w:space="0" w:color="auto"/>
            <w:left w:val="none" w:sz="0" w:space="0" w:color="auto"/>
            <w:bottom w:val="none" w:sz="0" w:space="0" w:color="auto"/>
            <w:right w:val="none" w:sz="0" w:space="0" w:color="auto"/>
          </w:divBdr>
        </w:div>
        <w:div w:id="1599634850">
          <w:marLeft w:val="547"/>
          <w:marRight w:val="0"/>
          <w:marTop w:val="115"/>
          <w:marBottom w:val="120"/>
          <w:divBdr>
            <w:top w:val="none" w:sz="0" w:space="0" w:color="auto"/>
            <w:left w:val="none" w:sz="0" w:space="0" w:color="auto"/>
            <w:bottom w:val="none" w:sz="0" w:space="0" w:color="auto"/>
            <w:right w:val="none" w:sz="0" w:space="0" w:color="auto"/>
          </w:divBdr>
        </w:div>
        <w:div w:id="1315060673">
          <w:marLeft w:val="1166"/>
          <w:marRight w:val="0"/>
          <w:marTop w:val="96"/>
          <w:marBottom w:val="120"/>
          <w:divBdr>
            <w:top w:val="none" w:sz="0" w:space="0" w:color="auto"/>
            <w:left w:val="none" w:sz="0" w:space="0" w:color="auto"/>
            <w:bottom w:val="none" w:sz="0" w:space="0" w:color="auto"/>
            <w:right w:val="none" w:sz="0" w:space="0" w:color="auto"/>
          </w:divBdr>
        </w:div>
      </w:divsChild>
    </w:div>
    <w:div w:id="1858621712">
      <w:bodyDiv w:val="1"/>
      <w:marLeft w:val="0"/>
      <w:marRight w:val="0"/>
      <w:marTop w:val="0"/>
      <w:marBottom w:val="0"/>
      <w:divBdr>
        <w:top w:val="none" w:sz="0" w:space="0" w:color="auto"/>
        <w:left w:val="none" w:sz="0" w:space="0" w:color="auto"/>
        <w:bottom w:val="none" w:sz="0" w:space="0" w:color="auto"/>
        <w:right w:val="none" w:sz="0" w:space="0" w:color="auto"/>
      </w:divBdr>
    </w:div>
    <w:div w:id="1862935219">
      <w:bodyDiv w:val="1"/>
      <w:marLeft w:val="0"/>
      <w:marRight w:val="0"/>
      <w:marTop w:val="0"/>
      <w:marBottom w:val="0"/>
      <w:divBdr>
        <w:top w:val="none" w:sz="0" w:space="0" w:color="auto"/>
        <w:left w:val="none" w:sz="0" w:space="0" w:color="auto"/>
        <w:bottom w:val="none" w:sz="0" w:space="0" w:color="auto"/>
        <w:right w:val="none" w:sz="0" w:space="0" w:color="auto"/>
      </w:divBdr>
      <w:divsChild>
        <w:div w:id="1626961528">
          <w:marLeft w:val="1166"/>
          <w:marRight w:val="0"/>
          <w:marTop w:val="96"/>
          <w:marBottom w:val="0"/>
          <w:divBdr>
            <w:top w:val="none" w:sz="0" w:space="0" w:color="auto"/>
            <w:left w:val="none" w:sz="0" w:space="0" w:color="auto"/>
            <w:bottom w:val="none" w:sz="0" w:space="0" w:color="auto"/>
            <w:right w:val="none" w:sz="0" w:space="0" w:color="auto"/>
          </w:divBdr>
        </w:div>
        <w:div w:id="91706598">
          <w:marLeft w:val="1800"/>
          <w:marRight w:val="0"/>
          <w:marTop w:val="77"/>
          <w:marBottom w:val="0"/>
          <w:divBdr>
            <w:top w:val="none" w:sz="0" w:space="0" w:color="auto"/>
            <w:left w:val="none" w:sz="0" w:space="0" w:color="auto"/>
            <w:bottom w:val="none" w:sz="0" w:space="0" w:color="auto"/>
            <w:right w:val="none" w:sz="0" w:space="0" w:color="auto"/>
          </w:divBdr>
        </w:div>
        <w:div w:id="972251794">
          <w:marLeft w:val="1800"/>
          <w:marRight w:val="0"/>
          <w:marTop w:val="77"/>
          <w:marBottom w:val="0"/>
          <w:divBdr>
            <w:top w:val="none" w:sz="0" w:space="0" w:color="auto"/>
            <w:left w:val="none" w:sz="0" w:space="0" w:color="auto"/>
            <w:bottom w:val="none" w:sz="0" w:space="0" w:color="auto"/>
            <w:right w:val="none" w:sz="0" w:space="0" w:color="auto"/>
          </w:divBdr>
        </w:div>
        <w:div w:id="940380697">
          <w:marLeft w:val="1800"/>
          <w:marRight w:val="0"/>
          <w:marTop w:val="77"/>
          <w:marBottom w:val="0"/>
          <w:divBdr>
            <w:top w:val="none" w:sz="0" w:space="0" w:color="auto"/>
            <w:left w:val="none" w:sz="0" w:space="0" w:color="auto"/>
            <w:bottom w:val="none" w:sz="0" w:space="0" w:color="auto"/>
            <w:right w:val="none" w:sz="0" w:space="0" w:color="auto"/>
          </w:divBdr>
        </w:div>
        <w:div w:id="148207604">
          <w:marLeft w:val="1166"/>
          <w:marRight w:val="0"/>
          <w:marTop w:val="96"/>
          <w:marBottom w:val="0"/>
          <w:divBdr>
            <w:top w:val="none" w:sz="0" w:space="0" w:color="auto"/>
            <w:left w:val="none" w:sz="0" w:space="0" w:color="auto"/>
            <w:bottom w:val="none" w:sz="0" w:space="0" w:color="auto"/>
            <w:right w:val="none" w:sz="0" w:space="0" w:color="auto"/>
          </w:divBdr>
        </w:div>
        <w:div w:id="1154682646">
          <w:marLeft w:val="1800"/>
          <w:marRight w:val="0"/>
          <w:marTop w:val="77"/>
          <w:marBottom w:val="0"/>
          <w:divBdr>
            <w:top w:val="none" w:sz="0" w:space="0" w:color="auto"/>
            <w:left w:val="none" w:sz="0" w:space="0" w:color="auto"/>
            <w:bottom w:val="none" w:sz="0" w:space="0" w:color="auto"/>
            <w:right w:val="none" w:sz="0" w:space="0" w:color="auto"/>
          </w:divBdr>
        </w:div>
        <w:div w:id="54476016">
          <w:marLeft w:val="1800"/>
          <w:marRight w:val="0"/>
          <w:marTop w:val="77"/>
          <w:marBottom w:val="0"/>
          <w:divBdr>
            <w:top w:val="none" w:sz="0" w:space="0" w:color="auto"/>
            <w:left w:val="none" w:sz="0" w:space="0" w:color="auto"/>
            <w:bottom w:val="none" w:sz="0" w:space="0" w:color="auto"/>
            <w:right w:val="none" w:sz="0" w:space="0" w:color="auto"/>
          </w:divBdr>
        </w:div>
      </w:divsChild>
    </w:div>
    <w:div w:id="1866090598">
      <w:bodyDiv w:val="1"/>
      <w:marLeft w:val="0"/>
      <w:marRight w:val="0"/>
      <w:marTop w:val="0"/>
      <w:marBottom w:val="0"/>
      <w:divBdr>
        <w:top w:val="none" w:sz="0" w:space="0" w:color="auto"/>
        <w:left w:val="none" w:sz="0" w:space="0" w:color="auto"/>
        <w:bottom w:val="none" w:sz="0" w:space="0" w:color="auto"/>
        <w:right w:val="none" w:sz="0" w:space="0" w:color="auto"/>
      </w:divBdr>
      <w:divsChild>
        <w:div w:id="1327902378">
          <w:marLeft w:val="1166"/>
          <w:marRight w:val="0"/>
          <w:marTop w:val="125"/>
          <w:marBottom w:val="120"/>
          <w:divBdr>
            <w:top w:val="none" w:sz="0" w:space="0" w:color="auto"/>
            <w:left w:val="none" w:sz="0" w:space="0" w:color="auto"/>
            <w:bottom w:val="none" w:sz="0" w:space="0" w:color="auto"/>
            <w:right w:val="none" w:sz="0" w:space="0" w:color="auto"/>
          </w:divBdr>
        </w:div>
        <w:div w:id="1962804998">
          <w:marLeft w:val="1166"/>
          <w:marRight w:val="0"/>
          <w:marTop w:val="125"/>
          <w:marBottom w:val="120"/>
          <w:divBdr>
            <w:top w:val="none" w:sz="0" w:space="0" w:color="auto"/>
            <w:left w:val="none" w:sz="0" w:space="0" w:color="auto"/>
            <w:bottom w:val="none" w:sz="0" w:space="0" w:color="auto"/>
            <w:right w:val="none" w:sz="0" w:space="0" w:color="auto"/>
          </w:divBdr>
        </w:div>
      </w:divsChild>
    </w:div>
    <w:div w:id="1881361386">
      <w:bodyDiv w:val="1"/>
      <w:marLeft w:val="0"/>
      <w:marRight w:val="0"/>
      <w:marTop w:val="0"/>
      <w:marBottom w:val="0"/>
      <w:divBdr>
        <w:top w:val="none" w:sz="0" w:space="0" w:color="auto"/>
        <w:left w:val="none" w:sz="0" w:space="0" w:color="auto"/>
        <w:bottom w:val="none" w:sz="0" w:space="0" w:color="auto"/>
        <w:right w:val="none" w:sz="0" w:space="0" w:color="auto"/>
      </w:divBdr>
      <w:divsChild>
        <w:div w:id="1253199987">
          <w:marLeft w:val="1166"/>
          <w:marRight w:val="0"/>
          <w:marTop w:val="134"/>
          <w:marBottom w:val="120"/>
          <w:divBdr>
            <w:top w:val="none" w:sz="0" w:space="0" w:color="auto"/>
            <w:left w:val="none" w:sz="0" w:space="0" w:color="auto"/>
            <w:bottom w:val="none" w:sz="0" w:space="0" w:color="auto"/>
            <w:right w:val="none" w:sz="0" w:space="0" w:color="auto"/>
          </w:divBdr>
        </w:div>
      </w:divsChild>
    </w:div>
    <w:div w:id="1885632750">
      <w:bodyDiv w:val="1"/>
      <w:marLeft w:val="0"/>
      <w:marRight w:val="0"/>
      <w:marTop w:val="0"/>
      <w:marBottom w:val="0"/>
      <w:divBdr>
        <w:top w:val="none" w:sz="0" w:space="0" w:color="auto"/>
        <w:left w:val="none" w:sz="0" w:space="0" w:color="auto"/>
        <w:bottom w:val="none" w:sz="0" w:space="0" w:color="auto"/>
        <w:right w:val="none" w:sz="0" w:space="0" w:color="auto"/>
      </w:divBdr>
      <w:divsChild>
        <w:div w:id="386606709">
          <w:marLeft w:val="547"/>
          <w:marRight w:val="0"/>
          <w:marTop w:val="154"/>
          <w:marBottom w:val="0"/>
          <w:divBdr>
            <w:top w:val="none" w:sz="0" w:space="0" w:color="auto"/>
            <w:left w:val="none" w:sz="0" w:space="0" w:color="auto"/>
            <w:bottom w:val="none" w:sz="0" w:space="0" w:color="auto"/>
            <w:right w:val="none" w:sz="0" w:space="0" w:color="auto"/>
          </w:divBdr>
        </w:div>
        <w:div w:id="519045914">
          <w:marLeft w:val="547"/>
          <w:marRight w:val="0"/>
          <w:marTop w:val="154"/>
          <w:marBottom w:val="0"/>
          <w:divBdr>
            <w:top w:val="none" w:sz="0" w:space="0" w:color="auto"/>
            <w:left w:val="none" w:sz="0" w:space="0" w:color="auto"/>
            <w:bottom w:val="none" w:sz="0" w:space="0" w:color="auto"/>
            <w:right w:val="none" w:sz="0" w:space="0" w:color="auto"/>
          </w:divBdr>
        </w:div>
        <w:div w:id="1527671258">
          <w:marLeft w:val="1166"/>
          <w:marRight w:val="0"/>
          <w:marTop w:val="134"/>
          <w:marBottom w:val="0"/>
          <w:divBdr>
            <w:top w:val="none" w:sz="0" w:space="0" w:color="auto"/>
            <w:left w:val="none" w:sz="0" w:space="0" w:color="auto"/>
            <w:bottom w:val="none" w:sz="0" w:space="0" w:color="auto"/>
            <w:right w:val="none" w:sz="0" w:space="0" w:color="auto"/>
          </w:divBdr>
        </w:div>
      </w:divsChild>
    </w:div>
    <w:div w:id="1900945557">
      <w:bodyDiv w:val="1"/>
      <w:marLeft w:val="0"/>
      <w:marRight w:val="0"/>
      <w:marTop w:val="0"/>
      <w:marBottom w:val="0"/>
      <w:divBdr>
        <w:top w:val="none" w:sz="0" w:space="0" w:color="auto"/>
        <w:left w:val="none" w:sz="0" w:space="0" w:color="auto"/>
        <w:bottom w:val="none" w:sz="0" w:space="0" w:color="auto"/>
        <w:right w:val="none" w:sz="0" w:space="0" w:color="auto"/>
      </w:divBdr>
      <w:divsChild>
        <w:div w:id="1872760002">
          <w:marLeft w:val="547"/>
          <w:marRight w:val="0"/>
          <w:marTop w:val="115"/>
          <w:marBottom w:val="120"/>
          <w:divBdr>
            <w:top w:val="none" w:sz="0" w:space="0" w:color="auto"/>
            <w:left w:val="none" w:sz="0" w:space="0" w:color="auto"/>
            <w:bottom w:val="none" w:sz="0" w:space="0" w:color="auto"/>
            <w:right w:val="none" w:sz="0" w:space="0" w:color="auto"/>
          </w:divBdr>
        </w:div>
      </w:divsChild>
    </w:div>
    <w:div w:id="1905066614">
      <w:bodyDiv w:val="1"/>
      <w:marLeft w:val="0"/>
      <w:marRight w:val="0"/>
      <w:marTop w:val="0"/>
      <w:marBottom w:val="0"/>
      <w:divBdr>
        <w:top w:val="none" w:sz="0" w:space="0" w:color="auto"/>
        <w:left w:val="none" w:sz="0" w:space="0" w:color="auto"/>
        <w:bottom w:val="none" w:sz="0" w:space="0" w:color="auto"/>
        <w:right w:val="none" w:sz="0" w:space="0" w:color="auto"/>
      </w:divBdr>
    </w:div>
    <w:div w:id="1919553253">
      <w:bodyDiv w:val="1"/>
      <w:marLeft w:val="0"/>
      <w:marRight w:val="0"/>
      <w:marTop w:val="0"/>
      <w:marBottom w:val="0"/>
      <w:divBdr>
        <w:top w:val="none" w:sz="0" w:space="0" w:color="auto"/>
        <w:left w:val="none" w:sz="0" w:space="0" w:color="auto"/>
        <w:bottom w:val="none" w:sz="0" w:space="0" w:color="auto"/>
        <w:right w:val="none" w:sz="0" w:space="0" w:color="auto"/>
      </w:divBdr>
      <w:divsChild>
        <w:div w:id="182744120">
          <w:marLeft w:val="547"/>
          <w:marRight w:val="0"/>
          <w:marTop w:val="72"/>
          <w:marBottom w:val="120"/>
          <w:divBdr>
            <w:top w:val="none" w:sz="0" w:space="0" w:color="auto"/>
            <w:left w:val="none" w:sz="0" w:space="0" w:color="auto"/>
            <w:bottom w:val="none" w:sz="0" w:space="0" w:color="auto"/>
            <w:right w:val="none" w:sz="0" w:space="0" w:color="auto"/>
          </w:divBdr>
        </w:div>
        <w:div w:id="228805707">
          <w:marLeft w:val="1166"/>
          <w:marRight w:val="0"/>
          <w:marTop w:val="0"/>
          <w:marBottom w:val="120"/>
          <w:divBdr>
            <w:top w:val="none" w:sz="0" w:space="0" w:color="auto"/>
            <w:left w:val="none" w:sz="0" w:space="0" w:color="auto"/>
            <w:bottom w:val="none" w:sz="0" w:space="0" w:color="auto"/>
            <w:right w:val="none" w:sz="0" w:space="0" w:color="auto"/>
          </w:divBdr>
        </w:div>
        <w:div w:id="1352878506">
          <w:marLeft w:val="1166"/>
          <w:marRight w:val="0"/>
          <w:marTop w:val="0"/>
          <w:marBottom w:val="120"/>
          <w:divBdr>
            <w:top w:val="none" w:sz="0" w:space="0" w:color="auto"/>
            <w:left w:val="none" w:sz="0" w:space="0" w:color="auto"/>
            <w:bottom w:val="none" w:sz="0" w:space="0" w:color="auto"/>
            <w:right w:val="none" w:sz="0" w:space="0" w:color="auto"/>
          </w:divBdr>
        </w:div>
        <w:div w:id="1886481391">
          <w:marLeft w:val="1166"/>
          <w:marRight w:val="0"/>
          <w:marTop w:val="0"/>
          <w:marBottom w:val="120"/>
          <w:divBdr>
            <w:top w:val="none" w:sz="0" w:space="0" w:color="auto"/>
            <w:left w:val="none" w:sz="0" w:space="0" w:color="auto"/>
            <w:bottom w:val="none" w:sz="0" w:space="0" w:color="auto"/>
            <w:right w:val="none" w:sz="0" w:space="0" w:color="auto"/>
          </w:divBdr>
        </w:div>
        <w:div w:id="401753252">
          <w:marLeft w:val="547"/>
          <w:marRight w:val="0"/>
          <w:marTop w:val="0"/>
          <w:marBottom w:val="96"/>
          <w:divBdr>
            <w:top w:val="none" w:sz="0" w:space="0" w:color="auto"/>
            <w:left w:val="none" w:sz="0" w:space="0" w:color="auto"/>
            <w:bottom w:val="none" w:sz="0" w:space="0" w:color="auto"/>
            <w:right w:val="none" w:sz="0" w:space="0" w:color="auto"/>
          </w:divBdr>
        </w:div>
        <w:div w:id="309403920">
          <w:marLeft w:val="1166"/>
          <w:marRight w:val="0"/>
          <w:marTop w:val="0"/>
          <w:marBottom w:val="86"/>
          <w:divBdr>
            <w:top w:val="none" w:sz="0" w:space="0" w:color="auto"/>
            <w:left w:val="none" w:sz="0" w:space="0" w:color="auto"/>
            <w:bottom w:val="none" w:sz="0" w:space="0" w:color="auto"/>
            <w:right w:val="none" w:sz="0" w:space="0" w:color="auto"/>
          </w:divBdr>
        </w:div>
      </w:divsChild>
    </w:div>
    <w:div w:id="1932078603">
      <w:bodyDiv w:val="1"/>
      <w:marLeft w:val="0"/>
      <w:marRight w:val="0"/>
      <w:marTop w:val="0"/>
      <w:marBottom w:val="0"/>
      <w:divBdr>
        <w:top w:val="none" w:sz="0" w:space="0" w:color="auto"/>
        <w:left w:val="none" w:sz="0" w:space="0" w:color="auto"/>
        <w:bottom w:val="none" w:sz="0" w:space="0" w:color="auto"/>
        <w:right w:val="none" w:sz="0" w:space="0" w:color="auto"/>
      </w:divBdr>
      <w:divsChild>
        <w:div w:id="1865947636">
          <w:marLeft w:val="547"/>
          <w:marRight w:val="0"/>
          <w:marTop w:val="115"/>
          <w:marBottom w:val="0"/>
          <w:divBdr>
            <w:top w:val="none" w:sz="0" w:space="0" w:color="auto"/>
            <w:left w:val="none" w:sz="0" w:space="0" w:color="auto"/>
            <w:bottom w:val="none" w:sz="0" w:space="0" w:color="auto"/>
            <w:right w:val="none" w:sz="0" w:space="0" w:color="auto"/>
          </w:divBdr>
        </w:div>
        <w:div w:id="400107236">
          <w:marLeft w:val="1166"/>
          <w:marRight w:val="0"/>
          <w:marTop w:val="96"/>
          <w:marBottom w:val="0"/>
          <w:divBdr>
            <w:top w:val="none" w:sz="0" w:space="0" w:color="auto"/>
            <w:left w:val="none" w:sz="0" w:space="0" w:color="auto"/>
            <w:bottom w:val="none" w:sz="0" w:space="0" w:color="auto"/>
            <w:right w:val="none" w:sz="0" w:space="0" w:color="auto"/>
          </w:divBdr>
        </w:div>
        <w:div w:id="588805725">
          <w:marLeft w:val="1166"/>
          <w:marRight w:val="0"/>
          <w:marTop w:val="96"/>
          <w:marBottom w:val="0"/>
          <w:divBdr>
            <w:top w:val="none" w:sz="0" w:space="0" w:color="auto"/>
            <w:left w:val="none" w:sz="0" w:space="0" w:color="auto"/>
            <w:bottom w:val="none" w:sz="0" w:space="0" w:color="auto"/>
            <w:right w:val="none" w:sz="0" w:space="0" w:color="auto"/>
          </w:divBdr>
        </w:div>
      </w:divsChild>
    </w:div>
    <w:div w:id="1955673750">
      <w:bodyDiv w:val="1"/>
      <w:marLeft w:val="0"/>
      <w:marRight w:val="0"/>
      <w:marTop w:val="0"/>
      <w:marBottom w:val="0"/>
      <w:divBdr>
        <w:top w:val="none" w:sz="0" w:space="0" w:color="auto"/>
        <w:left w:val="none" w:sz="0" w:space="0" w:color="auto"/>
        <w:bottom w:val="none" w:sz="0" w:space="0" w:color="auto"/>
        <w:right w:val="none" w:sz="0" w:space="0" w:color="auto"/>
      </w:divBdr>
      <w:divsChild>
        <w:div w:id="1805389194">
          <w:marLeft w:val="547"/>
          <w:marRight w:val="0"/>
          <w:marTop w:val="134"/>
          <w:marBottom w:val="0"/>
          <w:divBdr>
            <w:top w:val="none" w:sz="0" w:space="0" w:color="auto"/>
            <w:left w:val="none" w:sz="0" w:space="0" w:color="auto"/>
            <w:bottom w:val="none" w:sz="0" w:space="0" w:color="auto"/>
            <w:right w:val="none" w:sz="0" w:space="0" w:color="auto"/>
          </w:divBdr>
        </w:div>
        <w:div w:id="255133771">
          <w:marLeft w:val="547"/>
          <w:marRight w:val="0"/>
          <w:marTop w:val="134"/>
          <w:marBottom w:val="0"/>
          <w:divBdr>
            <w:top w:val="none" w:sz="0" w:space="0" w:color="auto"/>
            <w:left w:val="none" w:sz="0" w:space="0" w:color="auto"/>
            <w:bottom w:val="none" w:sz="0" w:space="0" w:color="auto"/>
            <w:right w:val="none" w:sz="0" w:space="0" w:color="auto"/>
          </w:divBdr>
        </w:div>
        <w:div w:id="2028828239">
          <w:marLeft w:val="547"/>
          <w:marRight w:val="0"/>
          <w:marTop w:val="134"/>
          <w:marBottom w:val="0"/>
          <w:divBdr>
            <w:top w:val="none" w:sz="0" w:space="0" w:color="auto"/>
            <w:left w:val="none" w:sz="0" w:space="0" w:color="auto"/>
            <w:bottom w:val="none" w:sz="0" w:space="0" w:color="auto"/>
            <w:right w:val="none" w:sz="0" w:space="0" w:color="auto"/>
          </w:divBdr>
        </w:div>
        <w:div w:id="582253677">
          <w:marLeft w:val="547"/>
          <w:marRight w:val="0"/>
          <w:marTop w:val="134"/>
          <w:marBottom w:val="0"/>
          <w:divBdr>
            <w:top w:val="none" w:sz="0" w:space="0" w:color="auto"/>
            <w:left w:val="none" w:sz="0" w:space="0" w:color="auto"/>
            <w:bottom w:val="none" w:sz="0" w:space="0" w:color="auto"/>
            <w:right w:val="none" w:sz="0" w:space="0" w:color="auto"/>
          </w:divBdr>
        </w:div>
        <w:div w:id="162546686">
          <w:marLeft w:val="547"/>
          <w:marRight w:val="0"/>
          <w:marTop w:val="134"/>
          <w:marBottom w:val="0"/>
          <w:divBdr>
            <w:top w:val="none" w:sz="0" w:space="0" w:color="auto"/>
            <w:left w:val="none" w:sz="0" w:space="0" w:color="auto"/>
            <w:bottom w:val="none" w:sz="0" w:space="0" w:color="auto"/>
            <w:right w:val="none" w:sz="0" w:space="0" w:color="auto"/>
          </w:divBdr>
        </w:div>
      </w:divsChild>
    </w:div>
    <w:div w:id="1988850514">
      <w:bodyDiv w:val="1"/>
      <w:marLeft w:val="0"/>
      <w:marRight w:val="0"/>
      <w:marTop w:val="0"/>
      <w:marBottom w:val="0"/>
      <w:divBdr>
        <w:top w:val="none" w:sz="0" w:space="0" w:color="auto"/>
        <w:left w:val="none" w:sz="0" w:space="0" w:color="auto"/>
        <w:bottom w:val="none" w:sz="0" w:space="0" w:color="auto"/>
        <w:right w:val="none" w:sz="0" w:space="0" w:color="auto"/>
      </w:divBdr>
      <w:divsChild>
        <w:div w:id="1200095605">
          <w:marLeft w:val="1166"/>
          <w:marRight w:val="0"/>
          <w:marTop w:val="96"/>
          <w:marBottom w:val="0"/>
          <w:divBdr>
            <w:top w:val="none" w:sz="0" w:space="0" w:color="auto"/>
            <w:left w:val="none" w:sz="0" w:space="0" w:color="auto"/>
            <w:bottom w:val="none" w:sz="0" w:space="0" w:color="auto"/>
            <w:right w:val="none" w:sz="0" w:space="0" w:color="auto"/>
          </w:divBdr>
        </w:div>
      </w:divsChild>
    </w:div>
    <w:div w:id="2019430535">
      <w:bodyDiv w:val="1"/>
      <w:marLeft w:val="0"/>
      <w:marRight w:val="0"/>
      <w:marTop w:val="0"/>
      <w:marBottom w:val="0"/>
      <w:divBdr>
        <w:top w:val="none" w:sz="0" w:space="0" w:color="auto"/>
        <w:left w:val="none" w:sz="0" w:space="0" w:color="auto"/>
        <w:bottom w:val="none" w:sz="0" w:space="0" w:color="auto"/>
        <w:right w:val="none" w:sz="0" w:space="0" w:color="auto"/>
      </w:divBdr>
      <w:divsChild>
        <w:div w:id="1848708605">
          <w:marLeft w:val="547"/>
          <w:marRight w:val="0"/>
          <w:marTop w:val="154"/>
          <w:marBottom w:val="0"/>
          <w:divBdr>
            <w:top w:val="none" w:sz="0" w:space="0" w:color="auto"/>
            <w:left w:val="none" w:sz="0" w:space="0" w:color="auto"/>
            <w:bottom w:val="none" w:sz="0" w:space="0" w:color="auto"/>
            <w:right w:val="none" w:sz="0" w:space="0" w:color="auto"/>
          </w:divBdr>
        </w:div>
        <w:div w:id="1414861797">
          <w:marLeft w:val="547"/>
          <w:marRight w:val="0"/>
          <w:marTop w:val="154"/>
          <w:marBottom w:val="0"/>
          <w:divBdr>
            <w:top w:val="none" w:sz="0" w:space="0" w:color="auto"/>
            <w:left w:val="none" w:sz="0" w:space="0" w:color="auto"/>
            <w:bottom w:val="none" w:sz="0" w:space="0" w:color="auto"/>
            <w:right w:val="none" w:sz="0" w:space="0" w:color="auto"/>
          </w:divBdr>
        </w:div>
        <w:div w:id="334766126">
          <w:marLeft w:val="547"/>
          <w:marRight w:val="0"/>
          <w:marTop w:val="154"/>
          <w:marBottom w:val="0"/>
          <w:divBdr>
            <w:top w:val="none" w:sz="0" w:space="0" w:color="auto"/>
            <w:left w:val="none" w:sz="0" w:space="0" w:color="auto"/>
            <w:bottom w:val="none" w:sz="0" w:space="0" w:color="auto"/>
            <w:right w:val="none" w:sz="0" w:space="0" w:color="auto"/>
          </w:divBdr>
        </w:div>
        <w:div w:id="2117216056">
          <w:marLeft w:val="547"/>
          <w:marRight w:val="0"/>
          <w:marTop w:val="154"/>
          <w:marBottom w:val="0"/>
          <w:divBdr>
            <w:top w:val="none" w:sz="0" w:space="0" w:color="auto"/>
            <w:left w:val="none" w:sz="0" w:space="0" w:color="auto"/>
            <w:bottom w:val="none" w:sz="0" w:space="0" w:color="auto"/>
            <w:right w:val="none" w:sz="0" w:space="0" w:color="auto"/>
          </w:divBdr>
        </w:div>
        <w:div w:id="485785021">
          <w:marLeft w:val="547"/>
          <w:marRight w:val="0"/>
          <w:marTop w:val="154"/>
          <w:marBottom w:val="0"/>
          <w:divBdr>
            <w:top w:val="none" w:sz="0" w:space="0" w:color="auto"/>
            <w:left w:val="none" w:sz="0" w:space="0" w:color="auto"/>
            <w:bottom w:val="none" w:sz="0" w:space="0" w:color="auto"/>
            <w:right w:val="none" w:sz="0" w:space="0" w:color="auto"/>
          </w:divBdr>
        </w:div>
        <w:div w:id="357318673">
          <w:marLeft w:val="547"/>
          <w:marRight w:val="0"/>
          <w:marTop w:val="154"/>
          <w:marBottom w:val="0"/>
          <w:divBdr>
            <w:top w:val="none" w:sz="0" w:space="0" w:color="auto"/>
            <w:left w:val="none" w:sz="0" w:space="0" w:color="auto"/>
            <w:bottom w:val="none" w:sz="0" w:space="0" w:color="auto"/>
            <w:right w:val="none" w:sz="0" w:space="0" w:color="auto"/>
          </w:divBdr>
        </w:div>
      </w:divsChild>
    </w:div>
    <w:div w:id="2024359375">
      <w:bodyDiv w:val="1"/>
      <w:marLeft w:val="0"/>
      <w:marRight w:val="0"/>
      <w:marTop w:val="0"/>
      <w:marBottom w:val="0"/>
      <w:divBdr>
        <w:top w:val="none" w:sz="0" w:space="0" w:color="auto"/>
        <w:left w:val="none" w:sz="0" w:space="0" w:color="auto"/>
        <w:bottom w:val="none" w:sz="0" w:space="0" w:color="auto"/>
        <w:right w:val="none" w:sz="0" w:space="0" w:color="auto"/>
      </w:divBdr>
      <w:divsChild>
        <w:div w:id="379935699">
          <w:marLeft w:val="446"/>
          <w:marRight w:val="0"/>
          <w:marTop w:val="0"/>
          <w:marBottom w:val="0"/>
          <w:divBdr>
            <w:top w:val="none" w:sz="0" w:space="0" w:color="auto"/>
            <w:left w:val="none" w:sz="0" w:space="0" w:color="auto"/>
            <w:bottom w:val="none" w:sz="0" w:space="0" w:color="auto"/>
            <w:right w:val="none" w:sz="0" w:space="0" w:color="auto"/>
          </w:divBdr>
        </w:div>
        <w:div w:id="1911958803">
          <w:marLeft w:val="446"/>
          <w:marRight w:val="0"/>
          <w:marTop w:val="0"/>
          <w:marBottom w:val="0"/>
          <w:divBdr>
            <w:top w:val="none" w:sz="0" w:space="0" w:color="auto"/>
            <w:left w:val="none" w:sz="0" w:space="0" w:color="auto"/>
            <w:bottom w:val="none" w:sz="0" w:space="0" w:color="auto"/>
            <w:right w:val="none" w:sz="0" w:space="0" w:color="auto"/>
          </w:divBdr>
        </w:div>
        <w:div w:id="180321659">
          <w:marLeft w:val="446"/>
          <w:marRight w:val="0"/>
          <w:marTop w:val="0"/>
          <w:marBottom w:val="0"/>
          <w:divBdr>
            <w:top w:val="none" w:sz="0" w:space="0" w:color="auto"/>
            <w:left w:val="none" w:sz="0" w:space="0" w:color="auto"/>
            <w:bottom w:val="none" w:sz="0" w:space="0" w:color="auto"/>
            <w:right w:val="none" w:sz="0" w:space="0" w:color="auto"/>
          </w:divBdr>
        </w:div>
      </w:divsChild>
    </w:div>
    <w:div w:id="2040816912">
      <w:bodyDiv w:val="1"/>
      <w:marLeft w:val="0"/>
      <w:marRight w:val="0"/>
      <w:marTop w:val="0"/>
      <w:marBottom w:val="0"/>
      <w:divBdr>
        <w:top w:val="none" w:sz="0" w:space="0" w:color="auto"/>
        <w:left w:val="none" w:sz="0" w:space="0" w:color="auto"/>
        <w:bottom w:val="none" w:sz="0" w:space="0" w:color="auto"/>
        <w:right w:val="none" w:sz="0" w:space="0" w:color="auto"/>
      </w:divBdr>
      <w:divsChild>
        <w:div w:id="1918977353">
          <w:marLeft w:val="547"/>
          <w:marRight w:val="0"/>
          <w:marTop w:val="180"/>
          <w:marBottom w:val="120"/>
          <w:divBdr>
            <w:top w:val="none" w:sz="0" w:space="0" w:color="auto"/>
            <w:left w:val="none" w:sz="0" w:space="0" w:color="auto"/>
            <w:bottom w:val="none" w:sz="0" w:space="0" w:color="auto"/>
            <w:right w:val="none" w:sz="0" w:space="0" w:color="auto"/>
          </w:divBdr>
        </w:div>
        <w:div w:id="1946572813">
          <w:marLeft w:val="1166"/>
          <w:marRight w:val="0"/>
          <w:marTop w:val="0"/>
          <w:marBottom w:val="120"/>
          <w:divBdr>
            <w:top w:val="none" w:sz="0" w:space="0" w:color="auto"/>
            <w:left w:val="none" w:sz="0" w:space="0" w:color="auto"/>
            <w:bottom w:val="none" w:sz="0" w:space="0" w:color="auto"/>
            <w:right w:val="none" w:sz="0" w:space="0" w:color="auto"/>
          </w:divBdr>
        </w:div>
        <w:div w:id="1434476407">
          <w:marLeft w:val="1800"/>
          <w:marRight w:val="0"/>
          <w:marTop w:val="0"/>
          <w:marBottom w:val="120"/>
          <w:divBdr>
            <w:top w:val="none" w:sz="0" w:space="0" w:color="auto"/>
            <w:left w:val="none" w:sz="0" w:space="0" w:color="auto"/>
            <w:bottom w:val="none" w:sz="0" w:space="0" w:color="auto"/>
            <w:right w:val="none" w:sz="0" w:space="0" w:color="auto"/>
          </w:divBdr>
        </w:div>
        <w:div w:id="1216695265">
          <w:marLeft w:val="547"/>
          <w:marRight w:val="0"/>
          <w:marTop w:val="180"/>
          <w:marBottom w:val="120"/>
          <w:divBdr>
            <w:top w:val="none" w:sz="0" w:space="0" w:color="auto"/>
            <w:left w:val="none" w:sz="0" w:space="0" w:color="auto"/>
            <w:bottom w:val="none" w:sz="0" w:space="0" w:color="auto"/>
            <w:right w:val="none" w:sz="0" w:space="0" w:color="auto"/>
          </w:divBdr>
        </w:div>
        <w:div w:id="1440678267">
          <w:marLeft w:val="1166"/>
          <w:marRight w:val="0"/>
          <w:marTop w:val="0"/>
          <w:marBottom w:val="0"/>
          <w:divBdr>
            <w:top w:val="none" w:sz="0" w:space="0" w:color="auto"/>
            <w:left w:val="none" w:sz="0" w:space="0" w:color="auto"/>
            <w:bottom w:val="none" w:sz="0" w:space="0" w:color="auto"/>
            <w:right w:val="none" w:sz="0" w:space="0" w:color="auto"/>
          </w:divBdr>
        </w:div>
        <w:div w:id="327489537">
          <w:marLeft w:val="547"/>
          <w:marRight w:val="0"/>
          <w:marTop w:val="0"/>
          <w:marBottom w:val="0"/>
          <w:divBdr>
            <w:top w:val="none" w:sz="0" w:space="0" w:color="auto"/>
            <w:left w:val="none" w:sz="0" w:space="0" w:color="auto"/>
            <w:bottom w:val="none" w:sz="0" w:space="0" w:color="auto"/>
            <w:right w:val="none" w:sz="0" w:space="0" w:color="auto"/>
          </w:divBdr>
        </w:div>
        <w:div w:id="768504269">
          <w:marLeft w:val="1166"/>
          <w:marRight w:val="0"/>
          <w:marTop w:val="0"/>
          <w:marBottom w:val="120"/>
          <w:divBdr>
            <w:top w:val="none" w:sz="0" w:space="0" w:color="auto"/>
            <w:left w:val="none" w:sz="0" w:space="0" w:color="auto"/>
            <w:bottom w:val="none" w:sz="0" w:space="0" w:color="auto"/>
            <w:right w:val="none" w:sz="0" w:space="0" w:color="auto"/>
          </w:divBdr>
        </w:div>
      </w:divsChild>
    </w:div>
    <w:div w:id="2043480352">
      <w:bodyDiv w:val="1"/>
      <w:marLeft w:val="0"/>
      <w:marRight w:val="0"/>
      <w:marTop w:val="0"/>
      <w:marBottom w:val="0"/>
      <w:divBdr>
        <w:top w:val="none" w:sz="0" w:space="0" w:color="auto"/>
        <w:left w:val="none" w:sz="0" w:space="0" w:color="auto"/>
        <w:bottom w:val="none" w:sz="0" w:space="0" w:color="auto"/>
        <w:right w:val="none" w:sz="0" w:space="0" w:color="auto"/>
      </w:divBdr>
    </w:div>
    <w:div w:id="2049604154">
      <w:bodyDiv w:val="1"/>
      <w:marLeft w:val="0"/>
      <w:marRight w:val="0"/>
      <w:marTop w:val="0"/>
      <w:marBottom w:val="0"/>
      <w:divBdr>
        <w:top w:val="none" w:sz="0" w:space="0" w:color="auto"/>
        <w:left w:val="none" w:sz="0" w:space="0" w:color="auto"/>
        <w:bottom w:val="none" w:sz="0" w:space="0" w:color="auto"/>
        <w:right w:val="none" w:sz="0" w:space="0" w:color="auto"/>
      </w:divBdr>
      <w:divsChild>
        <w:div w:id="1269318086">
          <w:marLeft w:val="1166"/>
          <w:marRight w:val="0"/>
          <w:marTop w:val="0"/>
          <w:marBottom w:val="120"/>
          <w:divBdr>
            <w:top w:val="none" w:sz="0" w:space="0" w:color="auto"/>
            <w:left w:val="none" w:sz="0" w:space="0" w:color="auto"/>
            <w:bottom w:val="none" w:sz="0" w:space="0" w:color="auto"/>
            <w:right w:val="none" w:sz="0" w:space="0" w:color="auto"/>
          </w:divBdr>
        </w:div>
        <w:div w:id="2049452019">
          <w:marLeft w:val="1166"/>
          <w:marRight w:val="0"/>
          <w:marTop w:val="0"/>
          <w:marBottom w:val="120"/>
          <w:divBdr>
            <w:top w:val="none" w:sz="0" w:space="0" w:color="auto"/>
            <w:left w:val="none" w:sz="0" w:space="0" w:color="auto"/>
            <w:bottom w:val="none" w:sz="0" w:space="0" w:color="auto"/>
            <w:right w:val="none" w:sz="0" w:space="0" w:color="auto"/>
          </w:divBdr>
        </w:div>
        <w:div w:id="812604847">
          <w:marLeft w:val="547"/>
          <w:marRight w:val="0"/>
          <w:marTop w:val="0"/>
          <w:marBottom w:val="96"/>
          <w:divBdr>
            <w:top w:val="none" w:sz="0" w:space="0" w:color="auto"/>
            <w:left w:val="none" w:sz="0" w:space="0" w:color="auto"/>
            <w:bottom w:val="none" w:sz="0" w:space="0" w:color="auto"/>
            <w:right w:val="none" w:sz="0" w:space="0" w:color="auto"/>
          </w:divBdr>
        </w:div>
        <w:div w:id="470943128">
          <w:marLeft w:val="1166"/>
          <w:marRight w:val="0"/>
          <w:marTop w:val="0"/>
          <w:marBottom w:val="86"/>
          <w:divBdr>
            <w:top w:val="none" w:sz="0" w:space="0" w:color="auto"/>
            <w:left w:val="none" w:sz="0" w:space="0" w:color="auto"/>
            <w:bottom w:val="none" w:sz="0" w:space="0" w:color="auto"/>
            <w:right w:val="none" w:sz="0" w:space="0" w:color="auto"/>
          </w:divBdr>
        </w:div>
        <w:div w:id="1186553195">
          <w:marLeft w:val="547"/>
          <w:marRight w:val="0"/>
          <w:marTop w:val="0"/>
          <w:marBottom w:val="96"/>
          <w:divBdr>
            <w:top w:val="none" w:sz="0" w:space="0" w:color="auto"/>
            <w:left w:val="none" w:sz="0" w:space="0" w:color="auto"/>
            <w:bottom w:val="none" w:sz="0" w:space="0" w:color="auto"/>
            <w:right w:val="none" w:sz="0" w:space="0" w:color="auto"/>
          </w:divBdr>
        </w:div>
        <w:div w:id="262343136">
          <w:marLeft w:val="1166"/>
          <w:marRight w:val="0"/>
          <w:marTop w:val="0"/>
          <w:marBottom w:val="86"/>
          <w:divBdr>
            <w:top w:val="none" w:sz="0" w:space="0" w:color="auto"/>
            <w:left w:val="none" w:sz="0" w:space="0" w:color="auto"/>
            <w:bottom w:val="none" w:sz="0" w:space="0" w:color="auto"/>
            <w:right w:val="none" w:sz="0" w:space="0" w:color="auto"/>
          </w:divBdr>
        </w:div>
        <w:div w:id="822433032">
          <w:marLeft w:val="547"/>
          <w:marRight w:val="0"/>
          <w:marTop w:val="0"/>
          <w:marBottom w:val="96"/>
          <w:divBdr>
            <w:top w:val="none" w:sz="0" w:space="0" w:color="auto"/>
            <w:left w:val="none" w:sz="0" w:space="0" w:color="auto"/>
            <w:bottom w:val="none" w:sz="0" w:space="0" w:color="auto"/>
            <w:right w:val="none" w:sz="0" w:space="0" w:color="auto"/>
          </w:divBdr>
        </w:div>
        <w:div w:id="622418330">
          <w:marLeft w:val="1166"/>
          <w:marRight w:val="0"/>
          <w:marTop w:val="0"/>
          <w:marBottom w:val="86"/>
          <w:divBdr>
            <w:top w:val="none" w:sz="0" w:space="0" w:color="auto"/>
            <w:left w:val="none" w:sz="0" w:space="0" w:color="auto"/>
            <w:bottom w:val="none" w:sz="0" w:space="0" w:color="auto"/>
            <w:right w:val="none" w:sz="0" w:space="0" w:color="auto"/>
          </w:divBdr>
        </w:div>
      </w:divsChild>
    </w:div>
    <w:div w:id="2055807138">
      <w:bodyDiv w:val="1"/>
      <w:marLeft w:val="0"/>
      <w:marRight w:val="0"/>
      <w:marTop w:val="0"/>
      <w:marBottom w:val="0"/>
      <w:divBdr>
        <w:top w:val="none" w:sz="0" w:space="0" w:color="auto"/>
        <w:left w:val="none" w:sz="0" w:space="0" w:color="auto"/>
        <w:bottom w:val="none" w:sz="0" w:space="0" w:color="auto"/>
        <w:right w:val="none" w:sz="0" w:space="0" w:color="auto"/>
      </w:divBdr>
      <w:divsChild>
        <w:div w:id="254897019">
          <w:marLeft w:val="547"/>
          <w:marRight w:val="0"/>
          <w:marTop w:val="96"/>
          <w:marBottom w:val="120"/>
          <w:divBdr>
            <w:top w:val="none" w:sz="0" w:space="0" w:color="auto"/>
            <w:left w:val="none" w:sz="0" w:space="0" w:color="auto"/>
            <w:bottom w:val="none" w:sz="0" w:space="0" w:color="auto"/>
            <w:right w:val="none" w:sz="0" w:space="0" w:color="auto"/>
          </w:divBdr>
        </w:div>
        <w:div w:id="1795636700">
          <w:marLeft w:val="547"/>
          <w:marRight w:val="0"/>
          <w:marTop w:val="96"/>
          <w:marBottom w:val="120"/>
          <w:divBdr>
            <w:top w:val="none" w:sz="0" w:space="0" w:color="auto"/>
            <w:left w:val="none" w:sz="0" w:space="0" w:color="auto"/>
            <w:bottom w:val="none" w:sz="0" w:space="0" w:color="auto"/>
            <w:right w:val="none" w:sz="0" w:space="0" w:color="auto"/>
          </w:divBdr>
        </w:div>
        <w:div w:id="96409894">
          <w:marLeft w:val="547"/>
          <w:marRight w:val="0"/>
          <w:marTop w:val="96"/>
          <w:marBottom w:val="120"/>
          <w:divBdr>
            <w:top w:val="none" w:sz="0" w:space="0" w:color="auto"/>
            <w:left w:val="none" w:sz="0" w:space="0" w:color="auto"/>
            <w:bottom w:val="none" w:sz="0" w:space="0" w:color="auto"/>
            <w:right w:val="none" w:sz="0" w:space="0" w:color="auto"/>
          </w:divBdr>
        </w:div>
        <w:div w:id="195429846">
          <w:marLeft w:val="1166"/>
          <w:marRight w:val="0"/>
          <w:marTop w:val="86"/>
          <w:marBottom w:val="120"/>
          <w:divBdr>
            <w:top w:val="none" w:sz="0" w:space="0" w:color="auto"/>
            <w:left w:val="none" w:sz="0" w:space="0" w:color="auto"/>
            <w:bottom w:val="none" w:sz="0" w:space="0" w:color="auto"/>
            <w:right w:val="none" w:sz="0" w:space="0" w:color="auto"/>
          </w:divBdr>
        </w:div>
        <w:div w:id="2107797668">
          <w:marLeft w:val="1166"/>
          <w:marRight w:val="0"/>
          <w:marTop w:val="86"/>
          <w:marBottom w:val="120"/>
          <w:divBdr>
            <w:top w:val="none" w:sz="0" w:space="0" w:color="auto"/>
            <w:left w:val="none" w:sz="0" w:space="0" w:color="auto"/>
            <w:bottom w:val="none" w:sz="0" w:space="0" w:color="auto"/>
            <w:right w:val="none" w:sz="0" w:space="0" w:color="auto"/>
          </w:divBdr>
        </w:div>
      </w:divsChild>
    </w:div>
    <w:div w:id="2112165817">
      <w:bodyDiv w:val="1"/>
      <w:marLeft w:val="0"/>
      <w:marRight w:val="0"/>
      <w:marTop w:val="0"/>
      <w:marBottom w:val="0"/>
      <w:divBdr>
        <w:top w:val="none" w:sz="0" w:space="0" w:color="auto"/>
        <w:left w:val="none" w:sz="0" w:space="0" w:color="auto"/>
        <w:bottom w:val="none" w:sz="0" w:space="0" w:color="auto"/>
        <w:right w:val="none" w:sz="0" w:space="0" w:color="auto"/>
      </w:divBdr>
      <w:divsChild>
        <w:div w:id="1181239764">
          <w:marLeft w:val="547"/>
          <w:marRight w:val="0"/>
          <w:marTop w:val="96"/>
          <w:marBottom w:val="0"/>
          <w:divBdr>
            <w:top w:val="none" w:sz="0" w:space="0" w:color="auto"/>
            <w:left w:val="none" w:sz="0" w:space="0" w:color="auto"/>
            <w:bottom w:val="none" w:sz="0" w:space="0" w:color="auto"/>
            <w:right w:val="none" w:sz="0" w:space="0" w:color="auto"/>
          </w:divBdr>
        </w:div>
        <w:div w:id="2027361703">
          <w:marLeft w:val="1166"/>
          <w:marRight w:val="0"/>
          <w:marTop w:val="77"/>
          <w:marBottom w:val="0"/>
          <w:divBdr>
            <w:top w:val="none" w:sz="0" w:space="0" w:color="auto"/>
            <w:left w:val="none" w:sz="0" w:space="0" w:color="auto"/>
            <w:bottom w:val="none" w:sz="0" w:space="0" w:color="auto"/>
            <w:right w:val="none" w:sz="0" w:space="0" w:color="auto"/>
          </w:divBdr>
        </w:div>
        <w:div w:id="2038892481">
          <w:marLeft w:val="1166"/>
          <w:marRight w:val="0"/>
          <w:marTop w:val="77"/>
          <w:marBottom w:val="0"/>
          <w:divBdr>
            <w:top w:val="none" w:sz="0" w:space="0" w:color="auto"/>
            <w:left w:val="none" w:sz="0" w:space="0" w:color="auto"/>
            <w:bottom w:val="none" w:sz="0" w:space="0" w:color="auto"/>
            <w:right w:val="none" w:sz="0" w:space="0" w:color="auto"/>
          </w:divBdr>
        </w:div>
        <w:div w:id="758059136">
          <w:marLeft w:val="547"/>
          <w:marRight w:val="0"/>
          <w:marTop w:val="96"/>
          <w:marBottom w:val="0"/>
          <w:divBdr>
            <w:top w:val="none" w:sz="0" w:space="0" w:color="auto"/>
            <w:left w:val="none" w:sz="0" w:space="0" w:color="auto"/>
            <w:bottom w:val="none" w:sz="0" w:space="0" w:color="auto"/>
            <w:right w:val="none" w:sz="0" w:space="0" w:color="auto"/>
          </w:divBdr>
        </w:div>
        <w:div w:id="1731422405">
          <w:marLeft w:val="1166"/>
          <w:marRight w:val="0"/>
          <w:marTop w:val="77"/>
          <w:marBottom w:val="0"/>
          <w:divBdr>
            <w:top w:val="none" w:sz="0" w:space="0" w:color="auto"/>
            <w:left w:val="none" w:sz="0" w:space="0" w:color="auto"/>
            <w:bottom w:val="none" w:sz="0" w:space="0" w:color="auto"/>
            <w:right w:val="none" w:sz="0" w:space="0" w:color="auto"/>
          </w:divBdr>
        </w:div>
        <w:div w:id="325281778">
          <w:marLeft w:val="1166"/>
          <w:marRight w:val="0"/>
          <w:marTop w:val="77"/>
          <w:marBottom w:val="0"/>
          <w:divBdr>
            <w:top w:val="none" w:sz="0" w:space="0" w:color="auto"/>
            <w:left w:val="none" w:sz="0" w:space="0" w:color="auto"/>
            <w:bottom w:val="none" w:sz="0" w:space="0" w:color="auto"/>
            <w:right w:val="none" w:sz="0" w:space="0" w:color="auto"/>
          </w:divBdr>
        </w:div>
        <w:div w:id="1046762901">
          <w:marLeft w:val="547"/>
          <w:marRight w:val="0"/>
          <w:marTop w:val="96"/>
          <w:marBottom w:val="0"/>
          <w:divBdr>
            <w:top w:val="none" w:sz="0" w:space="0" w:color="auto"/>
            <w:left w:val="none" w:sz="0" w:space="0" w:color="auto"/>
            <w:bottom w:val="none" w:sz="0" w:space="0" w:color="auto"/>
            <w:right w:val="none" w:sz="0" w:space="0" w:color="auto"/>
          </w:divBdr>
        </w:div>
        <w:div w:id="101809258">
          <w:marLeft w:val="1166"/>
          <w:marRight w:val="0"/>
          <w:marTop w:val="77"/>
          <w:marBottom w:val="0"/>
          <w:divBdr>
            <w:top w:val="none" w:sz="0" w:space="0" w:color="auto"/>
            <w:left w:val="none" w:sz="0" w:space="0" w:color="auto"/>
            <w:bottom w:val="none" w:sz="0" w:space="0" w:color="auto"/>
            <w:right w:val="none" w:sz="0" w:space="0" w:color="auto"/>
          </w:divBdr>
        </w:div>
        <w:div w:id="1018507243">
          <w:marLeft w:val="1166"/>
          <w:marRight w:val="0"/>
          <w:marTop w:val="77"/>
          <w:marBottom w:val="0"/>
          <w:divBdr>
            <w:top w:val="none" w:sz="0" w:space="0" w:color="auto"/>
            <w:left w:val="none" w:sz="0" w:space="0" w:color="auto"/>
            <w:bottom w:val="none" w:sz="0" w:space="0" w:color="auto"/>
            <w:right w:val="none" w:sz="0" w:space="0" w:color="auto"/>
          </w:divBdr>
        </w:div>
        <w:div w:id="1872109091">
          <w:marLeft w:val="547"/>
          <w:marRight w:val="0"/>
          <w:marTop w:val="96"/>
          <w:marBottom w:val="0"/>
          <w:divBdr>
            <w:top w:val="none" w:sz="0" w:space="0" w:color="auto"/>
            <w:left w:val="none" w:sz="0" w:space="0" w:color="auto"/>
            <w:bottom w:val="none" w:sz="0" w:space="0" w:color="auto"/>
            <w:right w:val="none" w:sz="0" w:space="0" w:color="auto"/>
          </w:divBdr>
        </w:div>
        <w:div w:id="508564557">
          <w:marLeft w:val="1166"/>
          <w:marRight w:val="0"/>
          <w:marTop w:val="77"/>
          <w:marBottom w:val="0"/>
          <w:divBdr>
            <w:top w:val="none" w:sz="0" w:space="0" w:color="auto"/>
            <w:left w:val="none" w:sz="0" w:space="0" w:color="auto"/>
            <w:bottom w:val="none" w:sz="0" w:space="0" w:color="auto"/>
            <w:right w:val="none" w:sz="0" w:space="0" w:color="auto"/>
          </w:divBdr>
        </w:div>
        <w:div w:id="637104405">
          <w:marLeft w:val="1166"/>
          <w:marRight w:val="0"/>
          <w:marTop w:val="77"/>
          <w:marBottom w:val="0"/>
          <w:divBdr>
            <w:top w:val="none" w:sz="0" w:space="0" w:color="auto"/>
            <w:left w:val="none" w:sz="0" w:space="0" w:color="auto"/>
            <w:bottom w:val="none" w:sz="0" w:space="0" w:color="auto"/>
            <w:right w:val="none" w:sz="0" w:space="0" w:color="auto"/>
          </w:divBdr>
        </w:div>
        <w:div w:id="250506356">
          <w:marLeft w:val="547"/>
          <w:marRight w:val="0"/>
          <w:marTop w:val="96"/>
          <w:marBottom w:val="0"/>
          <w:divBdr>
            <w:top w:val="none" w:sz="0" w:space="0" w:color="auto"/>
            <w:left w:val="none" w:sz="0" w:space="0" w:color="auto"/>
            <w:bottom w:val="none" w:sz="0" w:space="0" w:color="auto"/>
            <w:right w:val="none" w:sz="0" w:space="0" w:color="auto"/>
          </w:divBdr>
        </w:div>
        <w:div w:id="735124222">
          <w:marLeft w:val="1166"/>
          <w:marRight w:val="0"/>
          <w:marTop w:val="77"/>
          <w:marBottom w:val="0"/>
          <w:divBdr>
            <w:top w:val="none" w:sz="0" w:space="0" w:color="auto"/>
            <w:left w:val="none" w:sz="0" w:space="0" w:color="auto"/>
            <w:bottom w:val="none" w:sz="0" w:space="0" w:color="auto"/>
            <w:right w:val="none" w:sz="0" w:space="0" w:color="auto"/>
          </w:divBdr>
        </w:div>
        <w:div w:id="1521429764">
          <w:marLeft w:val="1166"/>
          <w:marRight w:val="0"/>
          <w:marTop w:val="77"/>
          <w:marBottom w:val="0"/>
          <w:divBdr>
            <w:top w:val="none" w:sz="0" w:space="0" w:color="auto"/>
            <w:left w:val="none" w:sz="0" w:space="0" w:color="auto"/>
            <w:bottom w:val="none" w:sz="0" w:space="0" w:color="auto"/>
            <w:right w:val="none" w:sz="0" w:space="0" w:color="auto"/>
          </w:divBdr>
        </w:div>
      </w:divsChild>
    </w:div>
    <w:div w:id="2116972140">
      <w:bodyDiv w:val="1"/>
      <w:marLeft w:val="0"/>
      <w:marRight w:val="0"/>
      <w:marTop w:val="0"/>
      <w:marBottom w:val="0"/>
      <w:divBdr>
        <w:top w:val="none" w:sz="0" w:space="0" w:color="auto"/>
        <w:left w:val="none" w:sz="0" w:space="0" w:color="auto"/>
        <w:bottom w:val="none" w:sz="0" w:space="0" w:color="auto"/>
        <w:right w:val="none" w:sz="0" w:space="0" w:color="auto"/>
      </w:divBdr>
      <w:divsChild>
        <w:div w:id="1956593441">
          <w:marLeft w:val="547"/>
          <w:marRight w:val="0"/>
          <w:marTop w:val="115"/>
          <w:marBottom w:val="120"/>
          <w:divBdr>
            <w:top w:val="none" w:sz="0" w:space="0" w:color="auto"/>
            <w:left w:val="none" w:sz="0" w:space="0" w:color="auto"/>
            <w:bottom w:val="none" w:sz="0" w:space="0" w:color="auto"/>
            <w:right w:val="none" w:sz="0" w:space="0" w:color="auto"/>
          </w:divBdr>
        </w:div>
      </w:divsChild>
    </w:div>
    <w:div w:id="2123762009">
      <w:bodyDiv w:val="1"/>
      <w:marLeft w:val="0"/>
      <w:marRight w:val="0"/>
      <w:marTop w:val="0"/>
      <w:marBottom w:val="0"/>
      <w:divBdr>
        <w:top w:val="none" w:sz="0" w:space="0" w:color="auto"/>
        <w:left w:val="none" w:sz="0" w:space="0" w:color="auto"/>
        <w:bottom w:val="none" w:sz="0" w:space="0" w:color="auto"/>
        <w:right w:val="none" w:sz="0" w:space="0" w:color="auto"/>
      </w:divBdr>
      <w:divsChild>
        <w:div w:id="35350041">
          <w:marLeft w:val="547"/>
          <w:marRight w:val="0"/>
          <w:marTop w:val="144"/>
          <w:marBottom w:val="0"/>
          <w:divBdr>
            <w:top w:val="none" w:sz="0" w:space="0" w:color="auto"/>
            <w:left w:val="none" w:sz="0" w:space="0" w:color="auto"/>
            <w:bottom w:val="none" w:sz="0" w:space="0" w:color="auto"/>
            <w:right w:val="none" w:sz="0" w:space="0" w:color="auto"/>
          </w:divBdr>
        </w:div>
        <w:div w:id="1273131070">
          <w:marLeft w:val="1166"/>
          <w:marRight w:val="0"/>
          <w:marTop w:val="115"/>
          <w:marBottom w:val="0"/>
          <w:divBdr>
            <w:top w:val="none" w:sz="0" w:space="0" w:color="auto"/>
            <w:left w:val="none" w:sz="0" w:space="0" w:color="auto"/>
            <w:bottom w:val="none" w:sz="0" w:space="0" w:color="auto"/>
            <w:right w:val="none" w:sz="0" w:space="0" w:color="auto"/>
          </w:divBdr>
        </w:div>
        <w:div w:id="271523438">
          <w:marLeft w:val="1800"/>
          <w:marRight w:val="0"/>
          <w:marTop w:val="96"/>
          <w:marBottom w:val="0"/>
          <w:divBdr>
            <w:top w:val="none" w:sz="0" w:space="0" w:color="auto"/>
            <w:left w:val="none" w:sz="0" w:space="0" w:color="auto"/>
            <w:bottom w:val="none" w:sz="0" w:space="0" w:color="auto"/>
            <w:right w:val="none" w:sz="0" w:space="0" w:color="auto"/>
          </w:divBdr>
        </w:div>
        <w:div w:id="1604344043">
          <w:marLeft w:val="1800"/>
          <w:marRight w:val="0"/>
          <w:marTop w:val="96"/>
          <w:marBottom w:val="0"/>
          <w:divBdr>
            <w:top w:val="none" w:sz="0" w:space="0" w:color="auto"/>
            <w:left w:val="none" w:sz="0" w:space="0" w:color="auto"/>
            <w:bottom w:val="none" w:sz="0" w:space="0" w:color="auto"/>
            <w:right w:val="none" w:sz="0" w:space="0" w:color="auto"/>
          </w:divBdr>
        </w:div>
        <w:div w:id="726952620">
          <w:marLeft w:val="1800"/>
          <w:marRight w:val="0"/>
          <w:marTop w:val="96"/>
          <w:marBottom w:val="240"/>
          <w:divBdr>
            <w:top w:val="none" w:sz="0" w:space="0" w:color="auto"/>
            <w:left w:val="none" w:sz="0" w:space="0" w:color="auto"/>
            <w:bottom w:val="none" w:sz="0" w:space="0" w:color="auto"/>
            <w:right w:val="none" w:sz="0" w:space="0" w:color="auto"/>
          </w:divBdr>
        </w:div>
      </w:divsChild>
    </w:div>
    <w:div w:id="212660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www.informationweek.com/it-downtime-costs-$265-billion-in-lost-revenue/d/d-id/1097919?" TargetMode="External"/><Relationship Id="rId63" Type="http://schemas.openxmlformats.org/officeDocument/2006/relationships/hyperlink" Target="http://www.informationweek.com/it-downtime-costs-$265-billion-in-lost-revenue/d/d-id/1097919?" TargetMode="External"/><Relationship Id="rId68" Type="http://schemas.openxmlformats.org/officeDocument/2006/relationships/image" Target="media/image47.png"/><Relationship Id="rId76" Type="http://schemas.openxmlformats.org/officeDocument/2006/relationships/image" Target="media/image52.png"/><Relationship Id="rId7" Type="http://schemas.openxmlformats.org/officeDocument/2006/relationships/endnotes" Target="endnotes.xml"/><Relationship Id="rId71"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www.computerworld.com/article/2533563/it-project-management/it-s-biggest-project-failures----and-what-we-can-learn-from-them.html?page=2" TargetMode="External"/><Relationship Id="rId58" Type="http://schemas.openxmlformats.org/officeDocument/2006/relationships/hyperlink" Target="http://www.informationweek.com/it-downtime-costs-$265-billion-in-lost-revenue/d/d-id/1097919?" TargetMode="External"/><Relationship Id="rId66" Type="http://schemas.openxmlformats.org/officeDocument/2006/relationships/image" Target="media/image45.png"/><Relationship Id="rId74" Type="http://schemas.openxmlformats.org/officeDocument/2006/relationships/hyperlink" Target="https://www.kickstarter.com" TargetMode="External"/><Relationship Id="rId79" Type="http://schemas.openxmlformats.org/officeDocument/2006/relationships/image" Target="media/image55.png"/><Relationship Id="rId5" Type="http://schemas.openxmlformats.org/officeDocument/2006/relationships/webSettings" Target="webSettings.xml"/><Relationship Id="rId61" Type="http://schemas.openxmlformats.org/officeDocument/2006/relationships/hyperlink" Target="http://www.informationweek.com/it-downtime-costs-$265-billion-in-lost-revenue/d/d-id/1097919?"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hyperlink" Target="http://www.cnet.com/news/breach-exposes-h-r-block-customers-tax-records/" TargetMode="External"/><Relationship Id="rId60" Type="http://schemas.openxmlformats.org/officeDocument/2006/relationships/hyperlink" Target="http://www.informationweek.com/it-downtime-costs-$265-billion-in-lost-revenue/d/d-id/1097919?" TargetMode="External"/><Relationship Id="rId65" Type="http://schemas.openxmlformats.org/officeDocument/2006/relationships/image" Target="media/image44.png"/><Relationship Id="rId73" Type="http://schemas.openxmlformats.org/officeDocument/2006/relationships/hyperlink" Target="http://www.ebay.ca" TargetMode="External"/><Relationship Id="rId78" Type="http://schemas.openxmlformats.org/officeDocument/2006/relationships/image" Target="media/image54.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hyperlink" Target="http://www.informationweek.com/it-downtime-costs-$265-billion-in-lost-revenue/d/d-id/1097919?" TargetMode="External"/><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image" Target="media/image53.png"/><Relationship Id="rId8" Type="http://schemas.openxmlformats.org/officeDocument/2006/relationships/image" Target="media/image1.png"/><Relationship Id="rId51" Type="http://schemas.openxmlformats.org/officeDocument/2006/relationships/hyperlink" Target="http://www.cnet.com/news/breach-exposes-h-r-block-customers-tax-records/" TargetMode="External"/><Relationship Id="rId72" Type="http://schemas.openxmlformats.org/officeDocument/2006/relationships/hyperlink" Target="http://fr.ariba.com/assets/uploads/documents/A-Tale-of-Two-Companies.pdf"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www.informationweek.com/it-downtime-costs-$265-billion-in-lost-revenue/d/d-id/1097919?" TargetMode="External"/><Relationship Id="rId67" Type="http://schemas.openxmlformats.org/officeDocument/2006/relationships/image" Target="media/image46.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www.computerworld.com/article/2533563/it-project-management/it-s-biggest-project-failures----and-what-we-can-learn-from-them.html?page=2" TargetMode="External"/><Relationship Id="rId62" Type="http://schemas.openxmlformats.org/officeDocument/2006/relationships/hyperlink" Target="http://www.informationweek.com/it-downtime-costs-$265-billion-in-lost-revenue/d/d-id/1097919?" TargetMode="External"/><Relationship Id="rId70" Type="http://schemas.openxmlformats.org/officeDocument/2006/relationships/image" Target="media/image49.png"/><Relationship Id="rId75"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informationbuilders.com/business-intelligence"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www.informationweek.com/it-downtime-costs-$265-billion-in-lost-revenue/d/d-id/1097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DBA73-09A7-4F27-BF7F-37AF4B8F9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61</Pages>
  <Words>10423</Words>
  <Characters>57332</Characters>
  <Application>Microsoft Office Word</Application>
  <DocSecurity>0</DocSecurity>
  <Lines>477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Emond</dc:creator>
  <cp:keywords/>
  <dc:description/>
  <cp:lastModifiedBy>Joel Emond</cp:lastModifiedBy>
  <cp:revision>179</cp:revision>
  <dcterms:created xsi:type="dcterms:W3CDTF">2016-09-09T21:58:00Z</dcterms:created>
  <dcterms:modified xsi:type="dcterms:W3CDTF">2016-11-18T23:54:00Z</dcterms:modified>
</cp:coreProperties>
</file>