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21E" w:rsidRDefault="00601AA6" w:rsidP="002B621E">
      <w:r>
        <w:rPr>
          <w:b/>
          <w:u w:val="single"/>
        </w:rPr>
        <w:t>Class 07</w:t>
      </w:r>
    </w:p>
    <w:p w:rsidR="002B621E" w:rsidRDefault="002B621E" w:rsidP="002B621E"/>
    <w:p w:rsidR="002B621E" w:rsidRPr="002B621E" w:rsidRDefault="002B621E" w:rsidP="002B621E">
      <w:r w:rsidRPr="002B621E">
        <w:rPr>
          <w:rFonts w:ascii="Arial" w:eastAsia="Times New Roman" w:hAnsi="Arial" w:cs="Arial"/>
          <w:b/>
          <w:bCs/>
          <w:color w:val="000000"/>
          <w:sz w:val="20"/>
          <w:lang w:eastAsia="en-CA"/>
        </w:rPr>
        <w:t xml:space="preserve">For Class Seven (Sep 29) </w:t>
      </w:r>
      <w:r w:rsidRPr="00E15DA4">
        <w:rPr>
          <w:rFonts w:ascii="Arial" w:eastAsia="Times New Roman" w:hAnsi="Arial" w:cs="Arial"/>
          <w:b/>
          <w:bCs/>
          <w:color w:val="000000"/>
          <w:sz w:val="20"/>
          <w:u w:val="single"/>
          <w:lang w:eastAsia="en-CA"/>
        </w:rPr>
        <w:t>Arguments</w:t>
      </w:r>
    </w:p>
    <w:p w:rsidR="00601AA6" w:rsidRDefault="002B621E" w:rsidP="002B621E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</w:pPr>
      <w:r w:rsidRPr="002B621E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One:</w:t>
      </w:r>
      <w:r w:rsidRPr="002B621E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2B621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11-19 (start at "Reasons and Arguments")</w:t>
      </w:r>
      <w:r w:rsidRPr="002B621E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2B621E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Four:</w:t>
      </w:r>
      <w:r w:rsidRPr="002B621E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2B621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65-74</w:t>
      </w:r>
    </w:p>
    <w:p w:rsidR="002B621E" w:rsidRDefault="002B621E" w:rsidP="002B621E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</w:pPr>
    </w:p>
    <w:p w:rsidR="002B621E" w:rsidRDefault="002506E0" w:rsidP="002506E0">
      <w:pPr>
        <w:pStyle w:val="ListParagraph"/>
        <w:numPr>
          <w:ilvl w:val="0"/>
          <w:numId w:val="2"/>
        </w:numPr>
      </w:pPr>
      <w:r>
        <w:t>Justification</w:t>
      </w:r>
    </w:p>
    <w:p w:rsidR="002506E0" w:rsidRDefault="002506E0" w:rsidP="002506E0">
      <w:pPr>
        <w:pStyle w:val="ListParagraph"/>
        <w:numPr>
          <w:ilvl w:val="1"/>
          <w:numId w:val="2"/>
        </w:numPr>
      </w:pPr>
      <w:r>
        <w:t>(Support)</w:t>
      </w:r>
    </w:p>
    <w:p w:rsidR="002506E0" w:rsidRDefault="002506E0" w:rsidP="002506E0">
      <w:pPr>
        <w:pStyle w:val="ListParagraph"/>
        <w:numPr>
          <w:ilvl w:val="0"/>
          <w:numId w:val="2"/>
        </w:numPr>
      </w:pPr>
      <w:r>
        <w:t>Warrant</w:t>
      </w:r>
    </w:p>
    <w:p w:rsidR="002506E0" w:rsidRDefault="002506E0" w:rsidP="002506E0">
      <w:pPr>
        <w:pStyle w:val="ListParagraph"/>
        <w:numPr>
          <w:ilvl w:val="1"/>
          <w:numId w:val="2"/>
        </w:numPr>
      </w:pPr>
      <w:r>
        <w:t>(Support)</w:t>
      </w:r>
    </w:p>
    <w:p w:rsidR="002506E0" w:rsidRDefault="002506E0" w:rsidP="002506E0">
      <w:pPr>
        <w:pStyle w:val="ListParagraph"/>
        <w:numPr>
          <w:ilvl w:val="1"/>
          <w:numId w:val="2"/>
        </w:numPr>
      </w:pPr>
      <w:r>
        <w:t>Analyticity</w:t>
      </w:r>
    </w:p>
    <w:p w:rsidR="002506E0" w:rsidRDefault="002506E0" w:rsidP="002506E0">
      <w:pPr>
        <w:pStyle w:val="ListParagraph"/>
        <w:numPr>
          <w:ilvl w:val="1"/>
          <w:numId w:val="2"/>
        </w:numPr>
      </w:pPr>
      <w:r>
        <w:t>Testimony</w:t>
      </w:r>
    </w:p>
    <w:p w:rsidR="002506E0" w:rsidRDefault="002506E0" w:rsidP="002506E0">
      <w:pPr>
        <w:pStyle w:val="ListParagraph"/>
        <w:numPr>
          <w:ilvl w:val="1"/>
          <w:numId w:val="2"/>
        </w:numPr>
      </w:pPr>
      <w:r>
        <w:t>Experience</w:t>
      </w:r>
    </w:p>
    <w:p w:rsidR="002506E0" w:rsidRDefault="002506E0" w:rsidP="002506E0">
      <w:pPr>
        <w:pStyle w:val="ListParagraph"/>
        <w:numPr>
          <w:ilvl w:val="0"/>
          <w:numId w:val="2"/>
        </w:numPr>
      </w:pPr>
      <w:r>
        <w:t>Background beliefs</w:t>
      </w:r>
    </w:p>
    <w:p w:rsidR="002506E0" w:rsidRDefault="002506E0" w:rsidP="002506E0"/>
    <w:p w:rsidR="002506E0" w:rsidRDefault="002506E0" w:rsidP="002506E0">
      <w:pPr>
        <w:pStyle w:val="ListParagraph"/>
        <w:numPr>
          <w:ilvl w:val="0"/>
          <w:numId w:val="3"/>
        </w:numPr>
      </w:pPr>
      <w:r>
        <w:t>Is the claim justified?</w:t>
      </w:r>
    </w:p>
    <w:p w:rsidR="002506E0" w:rsidRDefault="002506E0" w:rsidP="002506E0">
      <w:pPr>
        <w:pStyle w:val="ListParagraph"/>
        <w:numPr>
          <w:ilvl w:val="0"/>
          <w:numId w:val="3"/>
        </w:numPr>
      </w:pPr>
      <w:r>
        <w:t>Is it warranted? (accept, reject, no outcome)</w:t>
      </w:r>
    </w:p>
    <w:p w:rsidR="002506E0" w:rsidRDefault="002506E0" w:rsidP="002506E0">
      <w:pPr>
        <w:pStyle w:val="ListParagraph"/>
        <w:numPr>
          <w:ilvl w:val="0"/>
          <w:numId w:val="3"/>
        </w:numPr>
      </w:pPr>
      <w:r>
        <w:t>Do I accept it on background beliefs?</w:t>
      </w:r>
    </w:p>
    <w:p w:rsidR="002506E0" w:rsidRDefault="002506E0" w:rsidP="002506E0">
      <w:pPr>
        <w:pStyle w:val="ListParagraph"/>
        <w:numPr>
          <w:ilvl w:val="1"/>
          <w:numId w:val="3"/>
        </w:numPr>
      </w:pPr>
      <w:r>
        <w:t>If NO&gt;&gt;the claim is unacceptable</w:t>
      </w:r>
    </w:p>
    <w:p w:rsidR="000B18DA" w:rsidRDefault="000B18DA" w:rsidP="000B18DA"/>
    <w:p w:rsidR="00CB7AA7" w:rsidRPr="00CB7AA7" w:rsidRDefault="00CB7AA7" w:rsidP="000B18DA">
      <w:r>
        <w:rPr>
          <w:b/>
          <w:u w:val="single"/>
        </w:rPr>
        <w:t>Warrant</w:t>
      </w:r>
    </w:p>
    <w:p w:rsidR="000B18DA" w:rsidRDefault="000B18DA" w:rsidP="000B18DA">
      <w:r>
        <w:rPr>
          <w:b/>
        </w:rPr>
        <w:t>Analytic claim:</w:t>
      </w:r>
      <w:r>
        <w:t xml:space="preserve"> true or false by definition; in the nature of their words; tautology; necessarily true</w:t>
      </w:r>
    </w:p>
    <w:p w:rsidR="000B18DA" w:rsidRPr="00B41D62" w:rsidRDefault="000B18DA" w:rsidP="00B41D62">
      <w:pPr>
        <w:pStyle w:val="ListParagraph"/>
        <w:numPr>
          <w:ilvl w:val="0"/>
          <w:numId w:val="4"/>
        </w:numPr>
      </w:pPr>
      <w:r>
        <w:t xml:space="preserve">Example: </w:t>
      </w:r>
      <w:r w:rsidR="00CB7AA7">
        <w:t>“</w:t>
      </w:r>
      <w:r>
        <w:t>a triangle has at least one side</w:t>
      </w:r>
      <w:r w:rsidR="00CB7AA7">
        <w:t>”</w:t>
      </w:r>
    </w:p>
    <w:p w:rsidR="00B41D62" w:rsidRDefault="00B41D62" w:rsidP="000B18DA">
      <w:r>
        <w:rPr>
          <w:b/>
        </w:rPr>
        <w:t>Scope</w:t>
      </w:r>
      <w:r w:rsidR="000B18DA">
        <w:rPr>
          <w:b/>
        </w:rPr>
        <w:t>:</w:t>
      </w:r>
      <w:r w:rsidR="000B18DA">
        <w:t xml:space="preserve"> referents (extension) of the definition</w:t>
      </w:r>
    </w:p>
    <w:p w:rsidR="000B18DA" w:rsidRDefault="000B18DA" w:rsidP="00B41D62">
      <w:pPr>
        <w:pStyle w:val="ListParagraph"/>
        <w:numPr>
          <w:ilvl w:val="0"/>
          <w:numId w:val="4"/>
        </w:numPr>
      </w:pPr>
      <w:r>
        <w:t>Example: “Siberian domesticated foxes” Extends to all Siberian foxes</w:t>
      </w:r>
    </w:p>
    <w:p w:rsidR="00B41D62" w:rsidRDefault="00B41D62" w:rsidP="000B18DA">
      <w:r>
        <w:rPr>
          <w:b/>
        </w:rPr>
        <w:t>Term vs. Definition</w:t>
      </w:r>
    </w:p>
    <w:p w:rsidR="00B41D62" w:rsidRDefault="00B41D62" w:rsidP="00B41D62">
      <w:pPr>
        <w:pStyle w:val="ListParagraph"/>
        <w:numPr>
          <w:ilvl w:val="0"/>
          <w:numId w:val="4"/>
        </w:numPr>
      </w:pPr>
      <w:r>
        <w:t>Four situations of scope:</w:t>
      </w:r>
    </w:p>
    <w:p w:rsidR="00B41D62" w:rsidRDefault="00B41D62" w:rsidP="00B41D62">
      <w:pPr>
        <w:pStyle w:val="ListParagraph"/>
        <w:numPr>
          <w:ilvl w:val="1"/>
          <w:numId w:val="4"/>
        </w:numPr>
      </w:pPr>
      <w:r>
        <w:t>Too broad: includes referents it shouldn’t</w:t>
      </w:r>
    </w:p>
    <w:p w:rsidR="005A1D8F" w:rsidRDefault="005A1D8F" w:rsidP="005A1D8F">
      <w:pPr>
        <w:pStyle w:val="ListParagraph"/>
        <w:numPr>
          <w:ilvl w:val="2"/>
          <w:numId w:val="4"/>
        </w:numPr>
      </w:pPr>
      <w:r>
        <w:t>Example: “a shape that has more than one side (when referring to all triangles)” Too broad because other shapes also have more than one side</w:t>
      </w:r>
    </w:p>
    <w:p w:rsidR="00B41D62" w:rsidRDefault="00B41D62" w:rsidP="00B41D62">
      <w:pPr>
        <w:pStyle w:val="ListParagraph"/>
        <w:numPr>
          <w:ilvl w:val="1"/>
          <w:numId w:val="4"/>
        </w:numPr>
      </w:pPr>
      <w:r>
        <w:t>Too narrow: fails to include referents it should</w:t>
      </w:r>
    </w:p>
    <w:p w:rsidR="005A1D8F" w:rsidRDefault="005A1D8F" w:rsidP="005A1D8F">
      <w:pPr>
        <w:pStyle w:val="ListParagraph"/>
        <w:numPr>
          <w:ilvl w:val="2"/>
          <w:numId w:val="4"/>
        </w:numPr>
      </w:pPr>
      <w:r>
        <w:t>Example: “a shape with three equal sides (when referring to all triangles)” Too narrow because it leaves out scalene and isosceles triangles.</w:t>
      </w:r>
    </w:p>
    <w:p w:rsidR="005A1D8F" w:rsidRDefault="00B41D62" w:rsidP="00CB7AA7">
      <w:pPr>
        <w:pStyle w:val="ListParagraph"/>
        <w:numPr>
          <w:ilvl w:val="1"/>
          <w:numId w:val="4"/>
        </w:numPr>
      </w:pPr>
      <w:r>
        <w:t xml:space="preserve">Too broad </w:t>
      </w:r>
      <w:r w:rsidRPr="00B41D62">
        <w:rPr>
          <w:i/>
        </w:rPr>
        <w:t xml:space="preserve">and </w:t>
      </w:r>
      <w:r>
        <w:t>too narrow</w:t>
      </w:r>
    </w:p>
    <w:p w:rsidR="00B41D62" w:rsidRDefault="00B41D62" w:rsidP="00B41D62">
      <w:pPr>
        <w:pStyle w:val="ListParagraph"/>
        <w:numPr>
          <w:ilvl w:val="1"/>
          <w:numId w:val="4"/>
        </w:numPr>
      </w:pPr>
      <w:r>
        <w:t>Correct</w:t>
      </w:r>
    </w:p>
    <w:p w:rsidR="00CB7AA7" w:rsidRDefault="00CB7AA7" w:rsidP="00CB7AA7"/>
    <w:p w:rsidR="00CB7AA7" w:rsidRDefault="00722673" w:rsidP="00CB7AA7">
      <w:pPr>
        <w:rPr>
          <w:b/>
          <w:u w:val="single"/>
        </w:rPr>
      </w:pPr>
      <w:r>
        <w:rPr>
          <w:b/>
          <w:u w:val="single"/>
        </w:rPr>
        <w:t>Justification (inferential support)</w:t>
      </w:r>
    </w:p>
    <w:p w:rsidR="005C7A79" w:rsidRDefault="005C7A79" w:rsidP="005C7A79">
      <w:pPr>
        <w:pStyle w:val="ListParagraph"/>
        <w:numPr>
          <w:ilvl w:val="0"/>
          <w:numId w:val="4"/>
        </w:numPr>
      </w:pPr>
      <w:r w:rsidRPr="00F31797">
        <w:rPr>
          <w:b/>
        </w:rPr>
        <w:t>Argument:</w:t>
      </w:r>
      <w:r>
        <w:t xml:space="preserve"> set of statements, some of which offer support to one or more of the others</w:t>
      </w:r>
    </w:p>
    <w:p w:rsidR="005C7A79" w:rsidRDefault="005C7A79" w:rsidP="005C7A79">
      <w:pPr>
        <w:pStyle w:val="ListParagraph"/>
        <w:numPr>
          <w:ilvl w:val="1"/>
          <w:numId w:val="4"/>
        </w:numPr>
      </w:pPr>
      <w:r w:rsidRPr="00F31797">
        <w:rPr>
          <w:b/>
        </w:rPr>
        <w:t>Premise:</w:t>
      </w:r>
      <w:r>
        <w:t xml:space="preserve"> statements which offer support to the conclusion</w:t>
      </w:r>
    </w:p>
    <w:p w:rsidR="005C7A79" w:rsidRDefault="005C7A79" w:rsidP="005C7A79">
      <w:pPr>
        <w:pStyle w:val="ListParagraph"/>
        <w:numPr>
          <w:ilvl w:val="1"/>
          <w:numId w:val="4"/>
        </w:numPr>
      </w:pPr>
      <w:r w:rsidRPr="00F31797">
        <w:rPr>
          <w:b/>
        </w:rPr>
        <w:t xml:space="preserve">Inference: </w:t>
      </w:r>
      <w:r>
        <w:t>relationship of (putative) support between the premises and the conclusion</w:t>
      </w:r>
    </w:p>
    <w:p w:rsidR="005C7A79" w:rsidRDefault="005C7A79" w:rsidP="005C7A79">
      <w:pPr>
        <w:pStyle w:val="ListParagraph"/>
        <w:numPr>
          <w:ilvl w:val="1"/>
          <w:numId w:val="4"/>
        </w:numPr>
      </w:pPr>
      <w:r w:rsidRPr="00F31797">
        <w:rPr>
          <w:b/>
        </w:rPr>
        <w:t>Conclusion:</w:t>
      </w:r>
      <w:r>
        <w:t xml:space="preserve"> statement which is (putatively) supported by the premises</w:t>
      </w:r>
    </w:p>
    <w:p w:rsidR="005C7A79" w:rsidRPr="005C7A79" w:rsidRDefault="005C7A79" w:rsidP="005C7A79">
      <w:pPr>
        <w:pStyle w:val="ListParagraph"/>
        <w:numPr>
          <w:ilvl w:val="2"/>
          <w:numId w:val="4"/>
        </w:numPr>
      </w:pPr>
      <w:r>
        <w:t xml:space="preserve">Conclusion is the </w:t>
      </w:r>
      <w:r w:rsidRPr="005C7A79">
        <w:rPr>
          <w:i/>
        </w:rPr>
        <w:t>thesis</w:t>
      </w:r>
    </w:p>
    <w:p w:rsidR="005C7A79" w:rsidRDefault="005C7A79" w:rsidP="005C7A79">
      <w:pPr>
        <w:ind w:left="720"/>
      </w:pPr>
      <w:r>
        <w:t>Conclusion (thesis) and Premise (reason).</w:t>
      </w:r>
    </w:p>
    <w:p w:rsidR="005C7A79" w:rsidRDefault="005C7A79" w:rsidP="005C7A79"/>
    <w:p w:rsidR="005C7A79" w:rsidRDefault="00304590" w:rsidP="005C7A79">
      <w:pPr>
        <w:rPr>
          <w:b/>
          <w:u w:val="single"/>
        </w:rPr>
      </w:pPr>
      <w:r>
        <w:rPr>
          <w:b/>
          <w:u w:val="single"/>
        </w:rPr>
        <w:t>Good or Bad Argument</w:t>
      </w:r>
    </w:p>
    <w:p w:rsidR="009D741A" w:rsidRPr="009D741A" w:rsidRDefault="009D741A" w:rsidP="009D741A">
      <w:pPr>
        <w:pStyle w:val="ListParagraph"/>
        <w:numPr>
          <w:ilvl w:val="0"/>
          <w:numId w:val="4"/>
        </w:numPr>
        <w:rPr>
          <w:b/>
          <w:u w:val="single"/>
        </w:rPr>
      </w:pPr>
      <w:r>
        <w:t>Good argument</w:t>
      </w:r>
    </w:p>
    <w:p w:rsidR="009D741A" w:rsidRPr="009D741A" w:rsidRDefault="009D741A" w:rsidP="009D741A">
      <w:pPr>
        <w:pStyle w:val="ListParagraph"/>
        <w:numPr>
          <w:ilvl w:val="1"/>
          <w:numId w:val="4"/>
        </w:numPr>
        <w:rPr>
          <w:b/>
          <w:u w:val="single"/>
        </w:rPr>
      </w:pPr>
      <w:r>
        <w:t>Deductive: good argument is sound and bad argument is unsound</w:t>
      </w:r>
    </w:p>
    <w:p w:rsidR="009D741A" w:rsidRPr="009D741A" w:rsidRDefault="009D741A" w:rsidP="009D741A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Inductive: good argument is cogent and bad argument is uncogent </w:t>
      </w:r>
    </w:p>
    <w:p w:rsidR="009D741A" w:rsidRDefault="009D741A" w:rsidP="009D741A">
      <w:pPr>
        <w:ind w:left="1080"/>
      </w:pPr>
      <w:r>
        <w:rPr>
          <w:b/>
        </w:rPr>
        <w:lastRenderedPageBreak/>
        <w:t>Soundness:</w:t>
      </w:r>
      <w:r>
        <w:t xml:space="preserve"> an argument with true premises and has valid inference</w:t>
      </w:r>
    </w:p>
    <w:p w:rsidR="000C3AE1" w:rsidRPr="000C3AE1" w:rsidRDefault="000C3AE1" w:rsidP="009D741A">
      <w:pPr>
        <w:ind w:left="1080"/>
      </w:pPr>
      <w:r>
        <w:rPr>
          <w:b/>
        </w:rPr>
        <w:t xml:space="preserve">Aim: </w:t>
      </w:r>
      <w:r>
        <w:t>to show the conclusion is true</w:t>
      </w:r>
    </w:p>
    <w:p w:rsidR="00304590" w:rsidRDefault="007E6C54" w:rsidP="007E6C54">
      <w:pPr>
        <w:pStyle w:val="ListParagraph"/>
        <w:numPr>
          <w:ilvl w:val="0"/>
          <w:numId w:val="4"/>
        </w:numPr>
      </w:pPr>
      <w:r>
        <w:t>Premise</w:t>
      </w:r>
    </w:p>
    <w:p w:rsidR="007E6C54" w:rsidRDefault="007E6C54" w:rsidP="007E6C54">
      <w:pPr>
        <w:pStyle w:val="ListParagraph"/>
        <w:numPr>
          <w:ilvl w:val="1"/>
          <w:numId w:val="4"/>
        </w:numPr>
      </w:pPr>
      <w:r>
        <w:t>Good: a true statement</w:t>
      </w:r>
    </w:p>
    <w:p w:rsidR="007E6C54" w:rsidRDefault="007E6C54" w:rsidP="007E6C54">
      <w:pPr>
        <w:pStyle w:val="ListParagraph"/>
        <w:numPr>
          <w:ilvl w:val="1"/>
          <w:numId w:val="4"/>
        </w:numPr>
      </w:pPr>
      <w:r>
        <w:t>Bad: a false statement</w:t>
      </w:r>
    </w:p>
    <w:p w:rsidR="005B362E" w:rsidRDefault="00F31797" w:rsidP="005B362E">
      <w:pPr>
        <w:pStyle w:val="ListParagraph"/>
        <w:numPr>
          <w:ilvl w:val="0"/>
          <w:numId w:val="4"/>
        </w:numPr>
      </w:pPr>
      <w:r>
        <w:t>Inference</w:t>
      </w:r>
    </w:p>
    <w:p w:rsidR="005B362E" w:rsidRDefault="005B362E" w:rsidP="005B362E">
      <w:pPr>
        <w:pStyle w:val="ListParagraph"/>
        <w:numPr>
          <w:ilvl w:val="1"/>
          <w:numId w:val="4"/>
        </w:numPr>
      </w:pPr>
      <w:r>
        <w:t>Deductive: good inference is valid and bad inference is invalid</w:t>
      </w:r>
    </w:p>
    <w:p w:rsidR="005B362E" w:rsidRDefault="005B362E" w:rsidP="005B362E">
      <w:pPr>
        <w:pStyle w:val="ListParagraph"/>
        <w:numPr>
          <w:ilvl w:val="1"/>
          <w:numId w:val="4"/>
        </w:numPr>
      </w:pPr>
      <w:r>
        <w:t>Inductive: good inference is strong and bad inference is weak</w:t>
      </w:r>
    </w:p>
    <w:p w:rsidR="007E6C54" w:rsidRDefault="007E6C54" w:rsidP="007E6C54">
      <w:pPr>
        <w:pStyle w:val="ListParagraph"/>
        <w:numPr>
          <w:ilvl w:val="0"/>
          <w:numId w:val="4"/>
        </w:numPr>
      </w:pPr>
      <w:r>
        <w:t>Conclusion</w:t>
      </w:r>
    </w:p>
    <w:p w:rsidR="007E6C54" w:rsidRDefault="007E6C54" w:rsidP="007E6C54">
      <w:pPr>
        <w:pStyle w:val="ListParagraph"/>
        <w:numPr>
          <w:ilvl w:val="1"/>
          <w:numId w:val="4"/>
        </w:numPr>
      </w:pPr>
      <w:r>
        <w:t>Good: a true statement</w:t>
      </w:r>
    </w:p>
    <w:p w:rsidR="007E6C54" w:rsidRDefault="007E6C54" w:rsidP="007E6C54">
      <w:pPr>
        <w:pStyle w:val="ListParagraph"/>
        <w:numPr>
          <w:ilvl w:val="1"/>
          <w:numId w:val="4"/>
        </w:numPr>
      </w:pPr>
      <w:r>
        <w:t>Bad: a false statement</w:t>
      </w:r>
    </w:p>
    <w:p w:rsidR="007E6C54" w:rsidRDefault="007E6C54" w:rsidP="007E6C54"/>
    <w:p w:rsidR="007E6C54" w:rsidRDefault="00F31797" w:rsidP="007E6C54">
      <w:r>
        <w:rPr>
          <w:b/>
          <w:u w:val="single"/>
        </w:rPr>
        <w:t>Kinds of Arguments</w:t>
      </w:r>
    </w:p>
    <w:p w:rsidR="00F31797" w:rsidRDefault="00F31797" w:rsidP="00F31797">
      <w:pPr>
        <w:pStyle w:val="ListParagraph"/>
        <w:numPr>
          <w:ilvl w:val="0"/>
          <w:numId w:val="5"/>
        </w:numPr>
      </w:pPr>
      <w:r w:rsidRPr="00F31797">
        <w:rPr>
          <w:b/>
        </w:rPr>
        <w:t>Deductive:</w:t>
      </w:r>
      <w:r>
        <w:t xml:space="preserve"> certainty</w:t>
      </w:r>
    </w:p>
    <w:p w:rsidR="00F31797" w:rsidRDefault="00F31797" w:rsidP="00F31797">
      <w:pPr>
        <w:pStyle w:val="ListParagraph"/>
        <w:numPr>
          <w:ilvl w:val="1"/>
          <w:numId w:val="5"/>
        </w:numPr>
      </w:pPr>
      <w:r>
        <w:t>Shows the conclusion is definitely or certainly true, you know for sure it’s true</w:t>
      </w:r>
    </w:p>
    <w:p w:rsidR="00F31797" w:rsidRDefault="00F31797" w:rsidP="00F31797">
      <w:pPr>
        <w:pStyle w:val="ListParagraph"/>
        <w:numPr>
          <w:ilvl w:val="0"/>
          <w:numId w:val="5"/>
        </w:numPr>
      </w:pPr>
      <w:r w:rsidRPr="00F31797">
        <w:rPr>
          <w:b/>
        </w:rPr>
        <w:t>Inductive:</w:t>
      </w:r>
      <w:r>
        <w:t xml:space="preserve"> probability and possibility</w:t>
      </w:r>
    </w:p>
    <w:p w:rsidR="00F31797" w:rsidRDefault="00F31797" w:rsidP="00F31797">
      <w:pPr>
        <w:pStyle w:val="ListParagraph"/>
        <w:numPr>
          <w:ilvl w:val="1"/>
          <w:numId w:val="5"/>
        </w:numPr>
      </w:pPr>
      <w:r>
        <w:t>Likely or possibly true conclusion</w:t>
      </w:r>
    </w:p>
    <w:p w:rsidR="00F31797" w:rsidRDefault="00F31797" w:rsidP="00F31797"/>
    <w:p w:rsidR="005B362E" w:rsidRDefault="005B362E" w:rsidP="00F31797">
      <w:r>
        <w:rPr>
          <w:b/>
        </w:rPr>
        <w:t>Valid:</w:t>
      </w:r>
      <w:r>
        <w:t xml:space="preserve"> the truth of the premises guarantee the truth of the conclusion; “truth-preserving”</w:t>
      </w:r>
    </w:p>
    <w:p w:rsidR="00C23BE6" w:rsidRDefault="00C23BE6" w:rsidP="009D741A">
      <w:pPr>
        <w:ind w:firstLine="720"/>
      </w:pPr>
      <w:r>
        <w:t>Example:</w:t>
      </w:r>
    </w:p>
    <w:p w:rsidR="00C23BE6" w:rsidRDefault="00C23BE6" w:rsidP="00C23BE6">
      <w:pPr>
        <w:ind w:left="720"/>
      </w:pPr>
      <w:r>
        <w:t>“</w:t>
      </w:r>
      <w:r w:rsidR="009D741A">
        <w:t>If</w:t>
      </w:r>
      <w:r w:rsidR="005B362E">
        <w:t xml:space="preserve"> I’m a philosophy professor, th</w:t>
      </w:r>
      <w:r w:rsidR="002308C5">
        <w:t>en President Obama is a dragon</w:t>
      </w:r>
      <w:r>
        <w:t xml:space="preserve"> [Premise]</w:t>
      </w:r>
      <w:r w:rsidR="002308C5">
        <w:t>.</w:t>
      </w:r>
      <w:r>
        <w:br/>
        <w:t xml:space="preserve">I </w:t>
      </w:r>
      <w:r>
        <w:rPr>
          <w:i/>
        </w:rPr>
        <w:t>am</w:t>
      </w:r>
      <w:r w:rsidR="002308C5">
        <w:t xml:space="preserve"> a philosophy professor</w:t>
      </w:r>
      <w:r>
        <w:t xml:space="preserve"> [Premise]</w:t>
      </w:r>
      <w:r w:rsidR="002308C5">
        <w:t>.</w:t>
      </w:r>
    </w:p>
    <w:p w:rsidR="00C23BE6" w:rsidRDefault="002308C5" w:rsidP="00C23BE6">
      <w:pPr>
        <w:ind w:left="720"/>
      </w:pPr>
      <w:r>
        <w:t>Therefore, Obama is a dragon [Conclusion].</w:t>
      </w:r>
      <w:r w:rsidR="00C23BE6">
        <w:t>”</w:t>
      </w:r>
    </w:p>
    <w:p w:rsidR="00C23BE6" w:rsidRDefault="00C23BE6" w:rsidP="00C23BE6">
      <w:pPr>
        <w:ind w:left="720"/>
      </w:pPr>
    </w:p>
    <w:p w:rsidR="005B362E" w:rsidRDefault="005B362E" w:rsidP="00C23BE6">
      <w:pPr>
        <w:ind w:left="720"/>
      </w:pPr>
      <w:r>
        <w:t xml:space="preserve"> The premis</w:t>
      </w:r>
      <w:r w:rsidR="009D741A">
        <w:t>e (about Obama) is false, but the argument is valid.</w:t>
      </w:r>
    </w:p>
    <w:p w:rsidR="00C23BE6" w:rsidRDefault="00C23BE6" w:rsidP="00C23BE6">
      <w:pPr>
        <w:ind w:left="720"/>
      </w:pPr>
    </w:p>
    <w:p w:rsidR="009D741A" w:rsidRDefault="009D741A" w:rsidP="00313739">
      <w:pPr>
        <w:ind w:firstLine="720"/>
      </w:pPr>
      <w:r>
        <w:t>Example: “If I’m a philosophy professor, then President Obama is a dragon, so pizza pocket are the best food, so give me money to buy some.” &gt;&gt; Invalid argument</w:t>
      </w:r>
      <w:r w:rsidR="00313739">
        <w:t>; not a sound argument at all.</w:t>
      </w:r>
    </w:p>
    <w:p w:rsidR="000026EE" w:rsidRDefault="000026EE" w:rsidP="000026EE"/>
    <w:p w:rsidR="000026EE" w:rsidRDefault="000026EE" w:rsidP="000026EE">
      <w:pPr>
        <w:rPr>
          <w:b/>
          <w:u w:val="single"/>
        </w:rPr>
      </w:pPr>
      <w:r>
        <w:rPr>
          <w:b/>
          <w:u w:val="single"/>
        </w:rPr>
        <w:t>Analysis of Arguments</w:t>
      </w:r>
    </w:p>
    <w:p w:rsidR="000026EE" w:rsidRDefault="000026EE" w:rsidP="000026EE">
      <w:pPr>
        <w:pStyle w:val="ListParagraph"/>
        <w:numPr>
          <w:ilvl w:val="0"/>
          <w:numId w:val="8"/>
        </w:numPr>
      </w:pPr>
      <w:r>
        <w:t>From natural language to logical language</w:t>
      </w:r>
    </w:p>
    <w:p w:rsidR="000026EE" w:rsidRDefault="000026EE" w:rsidP="000026EE">
      <w:pPr>
        <w:pStyle w:val="ListParagraph"/>
        <w:numPr>
          <w:ilvl w:val="0"/>
          <w:numId w:val="7"/>
        </w:numPr>
      </w:pPr>
      <w:r>
        <w:t>Identify claims, and disregard the non-claims</w:t>
      </w:r>
    </w:p>
    <w:p w:rsidR="00915EDF" w:rsidRDefault="000026EE" w:rsidP="00915EDF">
      <w:pPr>
        <w:pStyle w:val="ListParagraph"/>
        <w:numPr>
          <w:ilvl w:val="0"/>
          <w:numId w:val="7"/>
        </w:numPr>
      </w:pPr>
      <w:r>
        <w:t>Identify the conclusion</w:t>
      </w:r>
      <w:r w:rsidR="00915EDF" w:rsidRPr="00915EDF">
        <w:t xml:space="preserve"> </w:t>
      </w:r>
    </w:p>
    <w:p w:rsidR="00915EDF" w:rsidRDefault="00915EDF" w:rsidP="00915EDF">
      <w:pPr>
        <w:pStyle w:val="ListParagraph"/>
        <w:numPr>
          <w:ilvl w:val="1"/>
          <w:numId w:val="7"/>
        </w:numPr>
      </w:pPr>
      <w:r>
        <w:t>Common sense: conclusion is the thesis</w:t>
      </w:r>
    </w:p>
    <w:p w:rsidR="00915EDF" w:rsidRDefault="007D46C9" w:rsidP="00915EDF">
      <w:pPr>
        <w:pStyle w:val="ListParagraph"/>
        <w:numPr>
          <w:ilvl w:val="1"/>
          <w:numId w:val="7"/>
        </w:numPr>
      </w:pPr>
      <w:r w:rsidRPr="007D46C9">
        <w:rPr>
          <w:b/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57.5pt;margin-top:10.35pt;width:57pt;height:24pt;z-index:251661312">
            <v:textbox style="mso-next-textbox:#_x0000_s1029">
              <w:txbxContent>
                <w:p w:rsidR="00915EDF" w:rsidRDefault="00915EDF" w:rsidP="00915EDF">
                  <w:r>
                    <w:t>Pg14-15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8" type="#_x0000_t88" style="position:absolute;left:0;text-align:left;margin-left:438pt;margin-top:6.6pt;width:9pt;height:31.5pt;z-index:251660288"/>
        </w:pict>
      </w:r>
      <w:r w:rsidR="00915EDF">
        <w:t>Inference indicator:</w:t>
      </w:r>
    </w:p>
    <w:p w:rsidR="00915EDF" w:rsidRDefault="00915EDF" w:rsidP="00101E54">
      <w:pPr>
        <w:pStyle w:val="ListParagraph"/>
        <w:numPr>
          <w:ilvl w:val="2"/>
          <w:numId w:val="7"/>
        </w:numPr>
      </w:pPr>
      <w:r>
        <w:rPr>
          <w:b/>
        </w:rPr>
        <w:t>Conclusion indicators:</w:t>
      </w:r>
      <w:r>
        <w:t xml:space="preserve"> therefore, thus</w:t>
      </w:r>
      <w:r w:rsidR="00706170">
        <w:t>, consequently, it follows that</w:t>
      </w:r>
      <w:r>
        <w:t>, ergo</w:t>
      </w:r>
    </w:p>
    <w:p w:rsidR="00915EDF" w:rsidRDefault="00915EDF" w:rsidP="000C61AF">
      <w:pPr>
        <w:pStyle w:val="ListParagraph"/>
        <w:numPr>
          <w:ilvl w:val="2"/>
          <w:numId w:val="7"/>
        </w:numPr>
      </w:pPr>
      <w:r>
        <w:rPr>
          <w:b/>
        </w:rPr>
        <w:t>Premise indicators:</w:t>
      </w:r>
      <w:r>
        <w:t xml:space="preserve"> because, since, for, reason being, seeing that, as</w:t>
      </w:r>
    </w:p>
    <w:p w:rsidR="00915EDF" w:rsidRDefault="00915EDF" w:rsidP="00915EDF">
      <w:pPr>
        <w:pStyle w:val="ListParagraph"/>
        <w:ind w:left="2160"/>
      </w:pPr>
      <w:r>
        <w:t>Example:</w:t>
      </w:r>
    </w:p>
    <w:p w:rsidR="00915EDF" w:rsidRDefault="00915EDF" w:rsidP="00915EDF">
      <w:pPr>
        <w:pStyle w:val="ListParagraph"/>
        <w:ind w:left="2160"/>
      </w:pPr>
      <w:r>
        <w:t>It is funny (premise) therefore you should watch it (con)</w:t>
      </w:r>
    </w:p>
    <w:p w:rsidR="00915EDF" w:rsidRDefault="00915EDF" w:rsidP="00915EDF">
      <w:pPr>
        <w:pStyle w:val="ListParagraph"/>
        <w:ind w:left="2160"/>
      </w:pPr>
      <w:r>
        <w:t>You should watch it (con) because it’s funny (premise)</w:t>
      </w:r>
    </w:p>
    <w:p w:rsidR="004914AC" w:rsidRDefault="00915EDF" w:rsidP="00915EDF">
      <w:pPr>
        <w:pStyle w:val="ListParagraph"/>
        <w:numPr>
          <w:ilvl w:val="0"/>
          <w:numId w:val="7"/>
        </w:numPr>
      </w:pPr>
      <w:r>
        <w:t>Identify premises</w:t>
      </w:r>
    </w:p>
    <w:p w:rsidR="00915EDF" w:rsidRDefault="00C001C9" w:rsidP="00915EDF">
      <w:pPr>
        <w:pStyle w:val="ListParagraph"/>
        <w:numPr>
          <w:ilvl w:val="0"/>
          <w:numId w:val="7"/>
        </w:numPr>
      </w:pPr>
      <w:r>
        <w:t>Standard form:</w:t>
      </w:r>
    </w:p>
    <w:p w:rsidR="000026EE" w:rsidRPr="000026EE" w:rsidRDefault="000026EE" w:rsidP="00A0552B">
      <w:pPr>
        <w:pStyle w:val="ListParagraph"/>
        <w:numPr>
          <w:ilvl w:val="0"/>
          <w:numId w:val="7"/>
        </w:numPr>
      </w:pPr>
    </w:p>
    <w:sectPr w:rsidR="000026EE" w:rsidRPr="000026EE" w:rsidSect="00A76E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55B23"/>
    <w:multiLevelType w:val="hybridMultilevel"/>
    <w:tmpl w:val="A596FC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C3FE6"/>
    <w:multiLevelType w:val="hybridMultilevel"/>
    <w:tmpl w:val="1576D2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92BFE"/>
    <w:multiLevelType w:val="hybridMultilevel"/>
    <w:tmpl w:val="F634C9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FA4062"/>
    <w:multiLevelType w:val="hybridMultilevel"/>
    <w:tmpl w:val="43A23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E3E14"/>
    <w:multiLevelType w:val="hybridMultilevel"/>
    <w:tmpl w:val="AE1AB0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18318A"/>
    <w:multiLevelType w:val="multilevel"/>
    <w:tmpl w:val="89529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822153"/>
    <w:multiLevelType w:val="hybridMultilevel"/>
    <w:tmpl w:val="C2D624A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1D1E92"/>
    <w:multiLevelType w:val="hybridMultilevel"/>
    <w:tmpl w:val="E1F05C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0B5CA9"/>
    <w:multiLevelType w:val="hybridMultilevel"/>
    <w:tmpl w:val="BACE0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601AA6"/>
    <w:rsid w:val="000026EE"/>
    <w:rsid w:val="000B18DA"/>
    <w:rsid w:val="000C3AE1"/>
    <w:rsid w:val="000C61AF"/>
    <w:rsid w:val="00101E54"/>
    <w:rsid w:val="001469A1"/>
    <w:rsid w:val="00200193"/>
    <w:rsid w:val="002308C5"/>
    <w:rsid w:val="002506E0"/>
    <w:rsid w:val="002B621E"/>
    <w:rsid w:val="00304590"/>
    <w:rsid w:val="00313739"/>
    <w:rsid w:val="00356F85"/>
    <w:rsid w:val="004914AC"/>
    <w:rsid w:val="005A1D8F"/>
    <w:rsid w:val="005A405A"/>
    <w:rsid w:val="005B362E"/>
    <w:rsid w:val="005C7A79"/>
    <w:rsid w:val="00601AA6"/>
    <w:rsid w:val="00672312"/>
    <w:rsid w:val="00706170"/>
    <w:rsid w:val="00722673"/>
    <w:rsid w:val="007275D7"/>
    <w:rsid w:val="007D46C9"/>
    <w:rsid w:val="007E6C54"/>
    <w:rsid w:val="00852CA8"/>
    <w:rsid w:val="00915EDF"/>
    <w:rsid w:val="009D741A"/>
    <w:rsid w:val="00A0552B"/>
    <w:rsid w:val="00A76E23"/>
    <w:rsid w:val="00AE0B1F"/>
    <w:rsid w:val="00B41D62"/>
    <w:rsid w:val="00C001C9"/>
    <w:rsid w:val="00C23BE6"/>
    <w:rsid w:val="00CB7AA7"/>
    <w:rsid w:val="00D11E46"/>
    <w:rsid w:val="00E15DA4"/>
    <w:rsid w:val="00F16C6A"/>
    <w:rsid w:val="00F31797"/>
    <w:rsid w:val="00F93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E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B621E"/>
    <w:rPr>
      <w:b/>
      <w:bCs/>
    </w:rPr>
  </w:style>
  <w:style w:type="character" w:customStyle="1" w:styleId="apple-converted-space">
    <w:name w:val="apple-converted-space"/>
    <w:basedOn w:val="DefaultParagraphFont"/>
    <w:rsid w:val="002B621E"/>
  </w:style>
  <w:style w:type="paragraph" w:styleId="ListParagraph">
    <w:name w:val="List Paragraph"/>
    <w:basedOn w:val="Normal"/>
    <w:uiPriority w:val="34"/>
    <w:qFormat/>
    <w:rsid w:val="002506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Moubag-Kimberly</dc:creator>
  <cp:lastModifiedBy>Moubag-Kimberly</cp:lastModifiedBy>
  <cp:revision>27</cp:revision>
  <dcterms:created xsi:type="dcterms:W3CDTF">2016-09-29T15:36:00Z</dcterms:created>
  <dcterms:modified xsi:type="dcterms:W3CDTF">2016-10-13T04:30:00Z</dcterms:modified>
</cp:coreProperties>
</file>