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3F999A" w14:textId="77777777" w:rsidR="006B150E" w:rsidRPr="0077149F" w:rsidRDefault="0077149F">
      <w:pPr>
        <w:pStyle w:val="Heading1"/>
        <w:rPr>
          <w:color w:val="C00000"/>
        </w:rPr>
      </w:pPr>
      <w:r w:rsidRPr="0077149F">
        <w:rPr>
          <w:color w:val="C00000"/>
        </w:rPr>
        <w:t xml:space="preserve">Organizational Behaviour: </w:t>
      </w:r>
      <w:r>
        <w:rPr>
          <w:color w:val="C00000"/>
        </w:rPr>
        <w:t>Chapter 2: PERSONALITY AND LEARNING.</w:t>
      </w:r>
    </w:p>
    <w:p w14:paraId="3EF484F5" w14:textId="1AE94D9A" w:rsidR="006B150E" w:rsidRPr="004057CD" w:rsidRDefault="00A31ACE" w:rsidP="00A31ACE">
      <w:pPr>
        <w:pStyle w:val="Heading2"/>
        <w:numPr>
          <w:ilvl w:val="0"/>
          <w:numId w:val="5"/>
        </w:numPr>
        <w:rPr>
          <w:rFonts w:ascii="Tahoma" w:hAnsi="Tahoma" w:cs="Tahoma"/>
          <w:b w:val="0"/>
          <w:color w:val="000000" w:themeColor="text1"/>
          <w:sz w:val="32"/>
          <w:szCs w:val="32"/>
        </w:rPr>
      </w:pPr>
      <w:r w:rsidRPr="004057CD">
        <w:rPr>
          <w:rFonts w:ascii="Tahoma" w:hAnsi="Tahoma" w:cs="Tahoma"/>
          <w:b w:val="0"/>
          <w:color w:val="000000" w:themeColor="text1"/>
          <w:sz w:val="32"/>
          <w:szCs w:val="32"/>
        </w:rPr>
        <w:t>Learning is a critical requirement for effe</w:t>
      </w:r>
      <w:r w:rsidR="005B3CE7" w:rsidRPr="004057CD">
        <w:rPr>
          <w:rFonts w:ascii="Tahoma" w:hAnsi="Tahoma" w:cs="Tahoma"/>
          <w:b w:val="0"/>
          <w:color w:val="000000" w:themeColor="text1"/>
          <w:sz w:val="32"/>
          <w:szCs w:val="32"/>
        </w:rPr>
        <w:t>ctive organizational behaviour and as you probably have heard, for organizations to remain competitive in today’s rapidly changing and competitive environment, employee learning must be continuous and lifelong.</w:t>
      </w:r>
    </w:p>
    <w:p w14:paraId="2B45415D" w14:textId="7D389900" w:rsidR="005B3CE7" w:rsidRPr="004057CD" w:rsidRDefault="005B3CE7" w:rsidP="005B3CE7">
      <w:pPr>
        <w:rPr>
          <w:rFonts w:ascii="Tahoma" w:hAnsi="Tahoma" w:cs="Tahoma"/>
          <w:color w:val="00B050"/>
          <w:sz w:val="36"/>
        </w:rPr>
      </w:pPr>
      <w:r w:rsidRPr="004057CD">
        <w:rPr>
          <w:rFonts w:ascii="Tahoma" w:hAnsi="Tahoma" w:cs="Tahoma"/>
          <w:color w:val="00B050"/>
          <w:sz w:val="36"/>
        </w:rPr>
        <w:t>What is PERSONALITY?</w:t>
      </w:r>
    </w:p>
    <w:p w14:paraId="195C1905" w14:textId="4B6137BB" w:rsidR="005B3CE7" w:rsidRPr="004057CD" w:rsidRDefault="005B3CE7" w:rsidP="005B3CE7">
      <w:pPr>
        <w:pStyle w:val="ListParagraph"/>
        <w:numPr>
          <w:ilvl w:val="0"/>
          <w:numId w:val="5"/>
        </w:numPr>
        <w:rPr>
          <w:rFonts w:ascii="Tahoma" w:hAnsi="Tahoma" w:cs="Tahoma"/>
          <w:color w:val="000000" w:themeColor="text1"/>
          <w:sz w:val="32"/>
        </w:rPr>
      </w:pPr>
      <w:r w:rsidRPr="004057CD">
        <w:rPr>
          <w:rFonts w:ascii="Tahoma" w:hAnsi="Tahoma" w:cs="Tahoma"/>
          <w:b/>
          <w:bCs/>
          <w:color w:val="000000" w:themeColor="text1"/>
          <w:sz w:val="32"/>
        </w:rPr>
        <w:t xml:space="preserve">Personality </w:t>
      </w:r>
      <w:r w:rsidRPr="004057CD">
        <w:rPr>
          <w:rFonts w:ascii="Tahoma" w:hAnsi="Tahoma" w:cs="Tahoma"/>
          <w:bCs/>
          <w:color w:val="000000" w:themeColor="text1"/>
          <w:sz w:val="32"/>
        </w:rPr>
        <w:t xml:space="preserve">is the relatively stable set of psychological characteristics that influences the way an individual interacts with his or her environment and how he or she feels, thinks, and behaves. </w:t>
      </w:r>
    </w:p>
    <w:p w14:paraId="4CDC66F6" w14:textId="1E36BF9F" w:rsidR="005B3CE7" w:rsidRPr="004057CD" w:rsidRDefault="005B3CE7" w:rsidP="005B3CE7">
      <w:pPr>
        <w:pStyle w:val="ListParagraph"/>
        <w:numPr>
          <w:ilvl w:val="0"/>
          <w:numId w:val="5"/>
        </w:numPr>
        <w:rPr>
          <w:rFonts w:ascii="Tahoma" w:hAnsi="Tahoma" w:cs="Tahoma"/>
          <w:color w:val="000000" w:themeColor="text1"/>
          <w:sz w:val="32"/>
        </w:rPr>
      </w:pPr>
      <w:r w:rsidRPr="004057CD">
        <w:rPr>
          <w:rFonts w:ascii="Tahoma" w:hAnsi="Tahoma" w:cs="Tahoma"/>
          <w:bCs/>
          <w:color w:val="000000" w:themeColor="text1"/>
          <w:sz w:val="32"/>
        </w:rPr>
        <w:t>An individual’s personality summarizes his or her personal style of dealing with the world.</w:t>
      </w:r>
    </w:p>
    <w:p w14:paraId="56BFFC16" w14:textId="77777777" w:rsidR="005B3CE7" w:rsidRPr="004057CD" w:rsidRDefault="005B3CE7" w:rsidP="005B3CE7">
      <w:pPr>
        <w:rPr>
          <w:rFonts w:ascii="Tahoma" w:hAnsi="Tahoma" w:cs="Tahoma"/>
          <w:color w:val="000000" w:themeColor="text1"/>
          <w:sz w:val="32"/>
        </w:rPr>
      </w:pPr>
    </w:p>
    <w:p w14:paraId="3011C8CE" w14:textId="0D92030D" w:rsidR="005B3CE7" w:rsidRPr="004057CD" w:rsidRDefault="005B3CE7" w:rsidP="005B3CE7">
      <w:pPr>
        <w:rPr>
          <w:rFonts w:ascii="Tahoma" w:hAnsi="Tahoma" w:cs="Tahoma"/>
          <w:color w:val="00B050"/>
          <w:sz w:val="36"/>
        </w:rPr>
      </w:pPr>
      <w:r w:rsidRPr="004057CD">
        <w:rPr>
          <w:rFonts w:ascii="Tahoma" w:hAnsi="Tahoma" w:cs="Tahoma"/>
          <w:color w:val="00B050"/>
          <w:sz w:val="36"/>
        </w:rPr>
        <w:t>Personality and Organizational Behaviour</w:t>
      </w:r>
    </w:p>
    <w:p w14:paraId="35515E0E" w14:textId="635A4F15" w:rsidR="005B3CE7" w:rsidRPr="004057CD" w:rsidRDefault="00670186" w:rsidP="00670186">
      <w:pPr>
        <w:pStyle w:val="ListParagraph"/>
        <w:numPr>
          <w:ilvl w:val="0"/>
          <w:numId w:val="5"/>
        </w:numPr>
        <w:rPr>
          <w:rFonts w:ascii="Tahoma" w:hAnsi="Tahoma" w:cs="Tahoma"/>
          <w:color w:val="auto"/>
          <w:sz w:val="32"/>
        </w:rPr>
      </w:pPr>
      <w:r w:rsidRPr="004057CD">
        <w:rPr>
          <w:rFonts w:ascii="Tahoma" w:hAnsi="Tahoma" w:cs="Tahoma"/>
          <w:color w:val="auto"/>
          <w:sz w:val="32"/>
        </w:rPr>
        <w:t xml:space="preserve">After the Second World War, </w:t>
      </w:r>
      <w:r w:rsidR="004057CD" w:rsidRPr="004057CD">
        <w:rPr>
          <w:rFonts w:ascii="Tahoma" w:hAnsi="Tahoma" w:cs="Tahoma"/>
          <w:color w:val="auto"/>
          <w:sz w:val="32"/>
        </w:rPr>
        <w:t>the use of personality teste for the selection of military personnel became widespread, and, in the 1950s and 1960s it became popular in business organizations.</w:t>
      </w:r>
    </w:p>
    <w:p w14:paraId="483335F1" w14:textId="77777777" w:rsidR="004057CD" w:rsidRPr="004057CD" w:rsidRDefault="004057CD" w:rsidP="00670186">
      <w:pPr>
        <w:pStyle w:val="ListParagraph"/>
        <w:numPr>
          <w:ilvl w:val="0"/>
          <w:numId w:val="5"/>
        </w:numPr>
        <w:rPr>
          <w:rFonts w:ascii="Tahoma" w:hAnsi="Tahoma" w:cs="Tahoma"/>
          <w:color w:val="auto"/>
          <w:sz w:val="32"/>
        </w:rPr>
      </w:pPr>
      <w:r w:rsidRPr="004057CD">
        <w:rPr>
          <w:rFonts w:ascii="Tahoma" w:hAnsi="Tahoma" w:cs="Tahoma"/>
          <w:color w:val="auto"/>
          <w:sz w:val="32"/>
        </w:rPr>
        <w:t xml:space="preserve">This approach to organizational behaviour is known as the </w:t>
      </w:r>
      <w:r w:rsidRPr="004057CD">
        <w:rPr>
          <w:rFonts w:ascii="Tahoma" w:hAnsi="Tahoma" w:cs="Tahoma"/>
          <w:b/>
          <w:bCs/>
          <w:color w:val="00B0F0"/>
          <w:sz w:val="32"/>
        </w:rPr>
        <w:t>dispositional approach</w:t>
      </w:r>
      <w:r w:rsidRPr="004057CD">
        <w:rPr>
          <w:rFonts w:ascii="Tahoma" w:hAnsi="Tahoma" w:cs="Tahoma"/>
          <w:color w:val="00B0F0"/>
          <w:sz w:val="32"/>
        </w:rPr>
        <w:t xml:space="preserve"> </w:t>
      </w:r>
      <w:r w:rsidRPr="004057CD">
        <w:rPr>
          <w:rFonts w:ascii="Tahoma" w:hAnsi="Tahoma" w:cs="Tahoma"/>
          <w:b/>
          <w:color w:val="auto"/>
          <w:sz w:val="32"/>
        </w:rPr>
        <w:t xml:space="preserve">because it focuses on individual dispositions and personality. </w:t>
      </w:r>
    </w:p>
    <w:p w14:paraId="21748473" w14:textId="77777777" w:rsidR="004057CD" w:rsidRDefault="004057CD" w:rsidP="00670186">
      <w:pPr>
        <w:pStyle w:val="ListParagraph"/>
        <w:numPr>
          <w:ilvl w:val="0"/>
          <w:numId w:val="5"/>
        </w:numPr>
        <w:rPr>
          <w:rFonts w:ascii="Tahoma" w:hAnsi="Tahoma" w:cs="Tahoma"/>
          <w:color w:val="auto"/>
          <w:sz w:val="32"/>
        </w:rPr>
      </w:pPr>
      <w:r w:rsidRPr="004057CD">
        <w:rPr>
          <w:rFonts w:ascii="Tahoma" w:hAnsi="Tahoma" w:cs="Tahoma"/>
          <w:color w:val="auto"/>
          <w:sz w:val="32"/>
        </w:rPr>
        <w:t xml:space="preserve">According to the </w:t>
      </w:r>
      <w:r w:rsidRPr="004057CD">
        <w:rPr>
          <w:rFonts w:ascii="Tahoma" w:hAnsi="Tahoma" w:cs="Tahoma"/>
          <w:b/>
          <w:bCs/>
          <w:color w:val="auto"/>
          <w:sz w:val="32"/>
        </w:rPr>
        <w:t>dispositional approach</w:t>
      </w:r>
      <w:r>
        <w:rPr>
          <w:rFonts w:ascii="Tahoma" w:hAnsi="Tahoma" w:cs="Tahoma"/>
          <w:color w:val="auto"/>
          <w:sz w:val="32"/>
        </w:rPr>
        <w:t xml:space="preserve">, individuals possess stable traits or characteristics that influence their </w:t>
      </w:r>
      <w:r>
        <w:rPr>
          <w:rFonts w:ascii="Tahoma" w:hAnsi="Tahoma" w:cs="Tahoma"/>
          <w:color w:val="auto"/>
          <w:sz w:val="32"/>
        </w:rPr>
        <w:lastRenderedPageBreak/>
        <w:t>attitudes and behaviours (in other words, individuals are predisposed to behave in certain ways.</w:t>
      </w:r>
    </w:p>
    <w:p w14:paraId="07A27817" w14:textId="77777777" w:rsidR="004057CD" w:rsidRDefault="004057CD" w:rsidP="004057CD">
      <w:pPr>
        <w:pStyle w:val="ListParagraph"/>
        <w:numPr>
          <w:ilvl w:val="0"/>
          <w:numId w:val="5"/>
        </w:numPr>
        <w:rPr>
          <w:rFonts w:ascii="Tahoma" w:hAnsi="Tahoma" w:cs="Tahoma"/>
          <w:color w:val="auto"/>
          <w:sz w:val="32"/>
        </w:rPr>
      </w:pPr>
      <w:r>
        <w:rPr>
          <w:rFonts w:ascii="Tahoma" w:hAnsi="Tahoma" w:cs="Tahoma"/>
          <w:color w:val="auto"/>
          <w:sz w:val="32"/>
        </w:rPr>
        <w:t>However, decades od research produced mixed and inconsistent findings that failed to support the usefulness of personality as a predictor of organizational behaviour and job performance.</w:t>
      </w:r>
      <w:r>
        <w:rPr>
          <w:rFonts w:ascii="Tahoma" w:hAnsi="Tahoma" w:cs="Tahoma"/>
          <w:color w:val="auto"/>
          <w:sz w:val="32"/>
        </w:rPr>
        <w:br/>
      </w:r>
      <w:r>
        <w:rPr>
          <w:rFonts w:ascii="Tahoma" w:hAnsi="Tahoma" w:cs="Tahoma"/>
          <w:color w:val="auto"/>
          <w:sz w:val="32"/>
        </w:rPr>
        <w:br/>
      </w:r>
    </w:p>
    <w:p w14:paraId="46763F65" w14:textId="77777777" w:rsidR="004057CD" w:rsidRPr="004057CD" w:rsidRDefault="004057CD" w:rsidP="004057CD">
      <w:pPr>
        <w:pStyle w:val="ListParagraph"/>
        <w:numPr>
          <w:ilvl w:val="0"/>
          <w:numId w:val="5"/>
        </w:numPr>
        <w:rPr>
          <w:rFonts w:ascii="Tahoma" w:hAnsi="Tahoma" w:cs="Tahoma"/>
          <w:color w:val="auto"/>
          <w:sz w:val="32"/>
        </w:rPr>
      </w:pPr>
      <w:r>
        <w:rPr>
          <w:rFonts w:ascii="Tahoma" w:hAnsi="Tahoma" w:cs="Tahoma"/>
          <w:color w:val="auto"/>
          <w:sz w:val="32"/>
        </w:rPr>
        <w:t xml:space="preserve">Researches began to shift their attention to factors in the work environment that might predict and explain organizational behaviour. This approach became known as the </w:t>
      </w:r>
      <w:r>
        <w:rPr>
          <w:rFonts w:ascii="Tahoma" w:hAnsi="Tahoma" w:cs="Tahoma"/>
          <w:color w:val="00B0F0"/>
          <w:sz w:val="32"/>
        </w:rPr>
        <w:t>situational approach.</w:t>
      </w:r>
    </w:p>
    <w:p w14:paraId="53E5DD4E" w14:textId="77777777" w:rsidR="007F4F45" w:rsidRDefault="004057CD" w:rsidP="004057CD">
      <w:pPr>
        <w:pStyle w:val="ListParagraph"/>
        <w:numPr>
          <w:ilvl w:val="0"/>
          <w:numId w:val="5"/>
        </w:numPr>
        <w:rPr>
          <w:rFonts w:ascii="Tahoma" w:hAnsi="Tahoma" w:cs="Tahoma"/>
          <w:color w:val="auto"/>
          <w:sz w:val="32"/>
        </w:rPr>
      </w:pPr>
      <w:r w:rsidRPr="004057CD">
        <w:rPr>
          <w:rFonts w:ascii="Tahoma" w:hAnsi="Tahoma" w:cs="Tahoma"/>
          <w:color w:val="auto"/>
          <w:sz w:val="32"/>
        </w:rPr>
        <w:t xml:space="preserve">According to the </w:t>
      </w:r>
      <w:r>
        <w:rPr>
          <w:rFonts w:ascii="Tahoma" w:hAnsi="Tahoma" w:cs="Tahoma"/>
          <w:color w:val="00B0F0"/>
          <w:sz w:val="32"/>
        </w:rPr>
        <w:t xml:space="preserve">situational approach, </w:t>
      </w:r>
      <w:r>
        <w:rPr>
          <w:rFonts w:ascii="Tahoma" w:hAnsi="Tahoma" w:cs="Tahoma"/>
          <w:color w:val="auto"/>
          <w:sz w:val="32"/>
        </w:rPr>
        <w:t>characteristics of the organizational setting, such as, rewards and punishment, influence people’s feelings, attitudes, and behaviour.</w:t>
      </w:r>
      <w:r w:rsidR="007F4F45">
        <w:rPr>
          <w:rFonts w:ascii="Tahoma" w:hAnsi="Tahoma" w:cs="Tahoma"/>
          <w:color w:val="auto"/>
          <w:sz w:val="32"/>
        </w:rPr>
        <w:br/>
      </w:r>
    </w:p>
    <w:p w14:paraId="3A5CB4E6" w14:textId="157D78B9" w:rsidR="007F4F45" w:rsidRPr="007F4F45" w:rsidRDefault="007F4F45" w:rsidP="004057CD">
      <w:pPr>
        <w:pStyle w:val="ListParagraph"/>
        <w:numPr>
          <w:ilvl w:val="0"/>
          <w:numId w:val="5"/>
        </w:numPr>
        <w:rPr>
          <w:rFonts w:ascii="Tahoma" w:hAnsi="Tahoma" w:cs="Tahoma"/>
          <w:color w:val="auto"/>
          <w:sz w:val="32"/>
        </w:rPr>
      </w:pPr>
      <w:r>
        <w:rPr>
          <w:rFonts w:ascii="Tahoma" w:hAnsi="Tahoma" w:cs="Tahoma"/>
          <w:color w:val="auto"/>
          <w:sz w:val="32"/>
        </w:rPr>
        <w:t xml:space="preserve">It is now believed that both approaches are important for predicting and understanding organizational behaviour. This led to a third approach to OB, known as the </w:t>
      </w:r>
      <w:r>
        <w:rPr>
          <w:rFonts w:ascii="Tahoma" w:hAnsi="Tahoma" w:cs="Tahoma"/>
          <w:color w:val="00B0F0"/>
          <w:sz w:val="32"/>
        </w:rPr>
        <w:t>interactionist approach or interactionism.</w:t>
      </w:r>
    </w:p>
    <w:p w14:paraId="0E54B96D" w14:textId="4193B3F6" w:rsidR="004057CD" w:rsidRDefault="007F4F45" w:rsidP="004057CD">
      <w:pPr>
        <w:pStyle w:val="ListParagraph"/>
        <w:numPr>
          <w:ilvl w:val="0"/>
          <w:numId w:val="5"/>
        </w:numPr>
        <w:rPr>
          <w:rFonts w:ascii="Tahoma" w:hAnsi="Tahoma" w:cs="Tahoma"/>
          <w:color w:val="auto"/>
          <w:sz w:val="32"/>
        </w:rPr>
      </w:pPr>
      <w:r>
        <w:rPr>
          <w:rFonts w:ascii="Tahoma" w:hAnsi="Tahoma" w:cs="Tahoma"/>
          <w:color w:val="auto"/>
          <w:sz w:val="32"/>
        </w:rPr>
        <w:t xml:space="preserve">According to the </w:t>
      </w:r>
      <w:r w:rsidRPr="007F4F45">
        <w:rPr>
          <w:rFonts w:ascii="Tahoma" w:hAnsi="Tahoma" w:cs="Tahoma"/>
          <w:color w:val="00B0F0"/>
          <w:sz w:val="32"/>
        </w:rPr>
        <w:t>interactionist approach</w:t>
      </w:r>
      <w:r>
        <w:rPr>
          <w:rFonts w:ascii="Tahoma" w:hAnsi="Tahoma" w:cs="Tahoma"/>
          <w:color w:val="auto"/>
          <w:sz w:val="32"/>
        </w:rPr>
        <w:t xml:space="preserve">, OB is a function of both dispositions and the situation; I.e., to predict and understand OB, one must know something about </w:t>
      </w:r>
      <w:r w:rsidRPr="007F4F45">
        <w:rPr>
          <w:rFonts w:ascii="Tahoma" w:hAnsi="Tahoma" w:cs="Tahoma"/>
          <w:b/>
          <w:bCs/>
          <w:color w:val="auto"/>
          <w:sz w:val="32"/>
        </w:rPr>
        <w:t>an individual’s personality and the setting in which he or she works</w:t>
      </w:r>
      <w:r>
        <w:rPr>
          <w:rFonts w:ascii="Tahoma" w:hAnsi="Tahoma" w:cs="Tahoma"/>
          <w:color w:val="auto"/>
          <w:sz w:val="32"/>
        </w:rPr>
        <w:t>.</w:t>
      </w:r>
    </w:p>
    <w:p w14:paraId="5A6BC1A7" w14:textId="607667A8" w:rsidR="007F4F45" w:rsidRDefault="007F4F45" w:rsidP="004057CD">
      <w:pPr>
        <w:pStyle w:val="ListParagraph"/>
        <w:numPr>
          <w:ilvl w:val="0"/>
          <w:numId w:val="5"/>
        </w:numPr>
        <w:rPr>
          <w:rFonts w:ascii="Tahoma" w:hAnsi="Tahoma" w:cs="Tahoma"/>
          <w:color w:val="auto"/>
          <w:sz w:val="32"/>
        </w:rPr>
      </w:pPr>
      <w:r>
        <w:rPr>
          <w:rFonts w:ascii="Tahoma" w:hAnsi="Tahoma" w:cs="Tahoma"/>
          <w:color w:val="auto"/>
          <w:sz w:val="32"/>
        </w:rPr>
        <w:t>The extent to which personality influences people’s attitudes and behaviour depends on the situation.</w:t>
      </w:r>
    </w:p>
    <w:p w14:paraId="397382BB" w14:textId="77777777" w:rsidR="007F4F45" w:rsidRDefault="007F4F45" w:rsidP="007F4F45">
      <w:pPr>
        <w:ind w:left="360"/>
        <w:rPr>
          <w:rFonts w:ascii="Tahoma" w:hAnsi="Tahoma" w:cs="Tahoma"/>
          <w:color w:val="auto"/>
          <w:sz w:val="32"/>
        </w:rPr>
      </w:pPr>
    </w:p>
    <w:p w14:paraId="1EB639C7" w14:textId="13325B12" w:rsidR="007F4F45" w:rsidRDefault="007F4F45" w:rsidP="007F4F45">
      <w:pPr>
        <w:pStyle w:val="ListParagraph"/>
        <w:numPr>
          <w:ilvl w:val="0"/>
          <w:numId w:val="5"/>
        </w:numPr>
        <w:rPr>
          <w:rFonts w:ascii="Tahoma" w:hAnsi="Tahoma" w:cs="Tahoma"/>
          <w:color w:val="auto"/>
          <w:sz w:val="32"/>
        </w:rPr>
      </w:pPr>
      <w:r>
        <w:rPr>
          <w:rFonts w:ascii="Tahoma" w:hAnsi="Tahoma" w:cs="Tahoma"/>
          <w:color w:val="auto"/>
          <w:sz w:val="32"/>
        </w:rPr>
        <w:t xml:space="preserve">According to </w:t>
      </w:r>
      <w:r w:rsidRPr="007F4F45">
        <w:rPr>
          <w:rFonts w:ascii="Tahoma" w:hAnsi="Tahoma" w:cs="Tahoma"/>
          <w:b/>
          <w:bCs/>
          <w:color w:val="00B0F0"/>
          <w:sz w:val="32"/>
        </w:rPr>
        <w:t>trait activation theory</w:t>
      </w:r>
      <w:r>
        <w:rPr>
          <w:rFonts w:ascii="Tahoma" w:hAnsi="Tahoma" w:cs="Tahoma"/>
          <w:color w:val="00B0F0"/>
          <w:sz w:val="32"/>
        </w:rPr>
        <w:t xml:space="preserve"> </w:t>
      </w:r>
      <w:r>
        <w:rPr>
          <w:rFonts w:ascii="Tahoma" w:hAnsi="Tahoma" w:cs="Tahoma"/>
          <w:color w:val="auto"/>
          <w:sz w:val="32"/>
        </w:rPr>
        <w:t xml:space="preserve">traits lead to certain behaviours only when the situation makes the need for that trait salient. </w:t>
      </w:r>
    </w:p>
    <w:p w14:paraId="5ED7FCBC" w14:textId="77777777" w:rsidR="007F4F45" w:rsidRPr="007F4F45" w:rsidRDefault="007F4F45" w:rsidP="007F4F45">
      <w:pPr>
        <w:rPr>
          <w:rFonts w:ascii="Tahoma" w:hAnsi="Tahoma" w:cs="Tahoma"/>
          <w:color w:val="auto"/>
          <w:sz w:val="32"/>
        </w:rPr>
      </w:pPr>
    </w:p>
    <w:p w14:paraId="7747A797" w14:textId="4A0801AB" w:rsidR="007F4F45" w:rsidRPr="007F4F45" w:rsidRDefault="007F4F45" w:rsidP="007F4F45">
      <w:pPr>
        <w:pStyle w:val="ListParagraph"/>
        <w:numPr>
          <w:ilvl w:val="0"/>
          <w:numId w:val="5"/>
        </w:numPr>
        <w:rPr>
          <w:rFonts w:ascii="Tahoma" w:hAnsi="Tahoma" w:cs="Tahoma"/>
          <w:color w:val="auto"/>
          <w:sz w:val="32"/>
        </w:rPr>
      </w:pPr>
      <w:r>
        <w:rPr>
          <w:rFonts w:ascii="Tahoma" w:hAnsi="Tahoma" w:cs="Tahoma"/>
          <w:color w:val="auto"/>
          <w:sz w:val="32"/>
        </w:rPr>
        <w:t xml:space="preserve">A key concept here is </w:t>
      </w:r>
      <w:r>
        <w:rPr>
          <w:rFonts w:ascii="Tahoma" w:hAnsi="Tahoma" w:cs="Tahoma"/>
          <w:i/>
          <w:color w:val="auto"/>
          <w:sz w:val="32"/>
        </w:rPr>
        <w:t>fit</w:t>
      </w:r>
      <w:r>
        <w:rPr>
          <w:rFonts w:ascii="Tahoma" w:hAnsi="Tahoma" w:cs="Tahoma"/>
          <w:color w:val="auto"/>
          <w:sz w:val="32"/>
        </w:rPr>
        <w:t>: putting the right person in the right job, group, or organization and exposing different employees to different management styles.</w:t>
      </w:r>
    </w:p>
    <w:p w14:paraId="191C5181" w14:textId="4AAD4BA1" w:rsidR="00F32EF2" w:rsidRPr="00F32EF2" w:rsidRDefault="00F32EF2" w:rsidP="00F32EF2">
      <w:pPr>
        <w:pStyle w:val="ListParagraph"/>
        <w:numPr>
          <w:ilvl w:val="0"/>
          <w:numId w:val="5"/>
        </w:numPr>
        <w:rPr>
          <w:rFonts w:ascii="Tahoma" w:hAnsi="Tahoma" w:cs="Tahoma"/>
          <w:color w:val="auto"/>
          <w:sz w:val="32"/>
        </w:rPr>
      </w:pPr>
      <w:r>
        <w:rPr>
          <w:rFonts w:ascii="Tahoma" w:hAnsi="Tahoma" w:cs="Tahoma"/>
          <w:color w:val="auto"/>
          <w:sz w:val="32"/>
        </w:rPr>
        <w:t xml:space="preserve">Now, another reason for the renewed interest in personality has been the development of a framework of personality characteristics known as the </w:t>
      </w:r>
      <w:r w:rsidRPr="00F32EF2">
        <w:rPr>
          <w:rFonts w:ascii="Tahoma" w:hAnsi="Tahoma" w:cs="Tahoma"/>
          <w:b/>
          <w:bCs/>
          <w:color w:val="00B0F0"/>
          <w:sz w:val="32"/>
        </w:rPr>
        <w:t>Five-Factor Model</w:t>
      </w:r>
      <w:r>
        <w:rPr>
          <w:rFonts w:ascii="Tahoma" w:hAnsi="Tahoma" w:cs="Tahoma"/>
          <w:color w:val="00B0F0"/>
          <w:sz w:val="32"/>
        </w:rPr>
        <w:t xml:space="preserve"> </w:t>
      </w:r>
      <w:r w:rsidRPr="00F32EF2">
        <w:rPr>
          <w:rFonts w:ascii="Tahoma" w:hAnsi="Tahoma" w:cs="Tahoma"/>
          <w:color w:val="000000" w:themeColor="text1"/>
          <w:sz w:val="32"/>
        </w:rPr>
        <w:t>or</w:t>
      </w:r>
      <w:r>
        <w:rPr>
          <w:rFonts w:ascii="Tahoma" w:hAnsi="Tahoma" w:cs="Tahoma"/>
          <w:color w:val="00B0F0"/>
          <w:sz w:val="32"/>
        </w:rPr>
        <w:t xml:space="preserve"> the </w:t>
      </w:r>
      <w:r w:rsidRPr="00F32EF2">
        <w:rPr>
          <w:rFonts w:ascii="Tahoma" w:hAnsi="Tahoma" w:cs="Tahoma"/>
          <w:b/>
          <w:bCs/>
          <w:color w:val="00B0F0"/>
          <w:sz w:val="32"/>
        </w:rPr>
        <w:t>Big Five</w:t>
      </w:r>
      <w:r>
        <w:rPr>
          <w:rFonts w:ascii="Tahoma" w:hAnsi="Tahoma" w:cs="Tahoma"/>
          <w:color w:val="00B0F0"/>
          <w:sz w:val="32"/>
        </w:rPr>
        <w:t xml:space="preserve">, </w:t>
      </w:r>
      <w:r>
        <w:rPr>
          <w:rFonts w:ascii="Tahoma" w:hAnsi="Tahoma" w:cs="Tahoma"/>
          <w:color w:val="000000" w:themeColor="text1"/>
          <w:sz w:val="32"/>
        </w:rPr>
        <w:t xml:space="preserve">which provides a framework for classifying personality characteristics 5 general dimensions. </w:t>
      </w:r>
    </w:p>
    <w:p w14:paraId="7E63428B" w14:textId="77777777" w:rsidR="00F32EF2" w:rsidRDefault="00F32EF2" w:rsidP="00F32EF2">
      <w:pPr>
        <w:ind w:left="360"/>
        <w:rPr>
          <w:rFonts w:ascii="Tahoma" w:hAnsi="Tahoma" w:cs="Tahoma"/>
          <w:color w:val="auto"/>
          <w:sz w:val="32"/>
        </w:rPr>
      </w:pPr>
    </w:p>
    <w:p w14:paraId="49BACAD3" w14:textId="493ABF4A" w:rsidR="00F32EF2" w:rsidRPr="00F32EF2" w:rsidRDefault="00F32EF2" w:rsidP="00F32EF2">
      <w:pPr>
        <w:ind w:left="360"/>
        <w:rPr>
          <w:rFonts w:ascii="Tahoma" w:hAnsi="Tahoma" w:cs="Tahoma"/>
          <w:color w:val="FFC000"/>
          <w:sz w:val="36"/>
        </w:rPr>
      </w:pPr>
      <w:r w:rsidRPr="00F32EF2">
        <w:rPr>
          <w:rFonts w:ascii="Tahoma" w:hAnsi="Tahoma" w:cs="Tahoma"/>
          <w:color w:val="FFC000"/>
          <w:sz w:val="36"/>
        </w:rPr>
        <w:t>The 5-Factor Model of Personality</w:t>
      </w:r>
    </w:p>
    <w:p w14:paraId="49C5EDA5" w14:textId="522B580D" w:rsidR="00F32EF2" w:rsidRDefault="00F32EF2" w:rsidP="00F32EF2">
      <w:pPr>
        <w:ind w:left="360"/>
        <w:rPr>
          <w:rFonts w:ascii="Tahoma" w:hAnsi="Tahoma" w:cs="Tahoma"/>
          <w:color w:val="auto"/>
          <w:sz w:val="32"/>
        </w:rPr>
      </w:pPr>
      <w:r>
        <w:rPr>
          <w:rFonts w:ascii="Tahoma" w:hAnsi="Tahoma" w:cs="Tahoma"/>
          <w:color w:val="auto"/>
          <w:sz w:val="32"/>
        </w:rPr>
        <w:t xml:space="preserve">Psychologists have discovered that there are about 5 basic but general dimensions that describe personality, known as the </w:t>
      </w:r>
      <w:r w:rsidRPr="00F32EF2">
        <w:rPr>
          <w:rFonts w:ascii="Tahoma" w:hAnsi="Tahoma" w:cs="Tahoma"/>
          <w:b/>
          <w:bCs/>
          <w:color w:val="00B0F0"/>
          <w:sz w:val="32"/>
        </w:rPr>
        <w:t>FIVE-FACTOR MODEL (FFM)</w:t>
      </w:r>
      <w:r>
        <w:rPr>
          <w:rFonts w:ascii="Tahoma" w:hAnsi="Tahoma" w:cs="Tahoma"/>
          <w:color w:val="00B0F0"/>
          <w:sz w:val="32"/>
        </w:rPr>
        <w:t xml:space="preserve">. </w:t>
      </w:r>
    </w:p>
    <w:tbl>
      <w:tblPr>
        <w:tblStyle w:val="GridTable1Light"/>
        <w:tblW w:w="9762" w:type="dxa"/>
        <w:tblLook w:val="04A0" w:firstRow="1" w:lastRow="0" w:firstColumn="1" w:lastColumn="0" w:noHBand="0" w:noVBand="1"/>
      </w:tblPr>
      <w:tblGrid>
        <w:gridCol w:w="1739"/>
        <w:gridCol w:w="1594"/>
        <w:gridCol w:w="2001"/>
        <w:gridCol w:w="2459"/>
        <w:gridCol w:w="1969"/>
      </w:tblGrid>
      <w:tr w:rsidR="00F32EF2" w:rsidRPr="00F32EF2" w14:paraId="22D56D7E" w14:textId="77777777" w:rsidTr="00F32EF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39" w:type="dxa"/>
          </w:tcPr>
          <w:p w14:paraId="14220DB1" w14:textId="3AA81FEF" w:rsidR="00F32EF2" w:rsidRPr="00F32EF2" w:rsidRDefault="00F32EF2" w:rsidP="00F32EF2">
            <w:pPr>
              <w:rPr>
                <w:rFonts w:ascii="Tahoma" w:hAnsi="Tahoma" w:cs="Tahoma"/>
                <w:b w:val="0"/>
                <w:color w:val="auto"/>
                <w:sz w:val="28"/>
                <w:szCs w:val="28"/>
              </w:rPr>
            </w:pPr>
            <w:r w:rsidRPr="00F32EF2">
              <w:rPr>
                <w:rFonts w:ascii="Tahoma" w:hAnsi="Tahoma" w:cs="Tahoma"/>
                <w:b w:val="0"/>
                <w:color w:val="auto"/>
                <w:sz w:val="28"/>
                <w:szCs w:val="28"/>
              </w:rPr>
              <w:t>Extraversion</w:t>
            </w:r>
          </w:p>
        </w:tc>
        <w:tc>
          <w:tcPr>
            <w:tcW w:w="1594" w:type="dxa"/>
          </w:tcPr>
          <w:p w14:paraId="79740C79" w14:textId="5EDDEABD" w:rsidR="00F32EF2" w:rsidRPr="00F32EF2" w:rsidRDefault="00F32EF2" w:rsidP="00F32EF2">
            <w:pPr>
              <w:cnfStyle w:val="100000000000" w:firstRow="1" w:lastRow="0" w:firstColumn="0" w:lastColumn="0" w:oddVBand="0" w:evenVBand="0" w:oddHBand="0" w:evenHBand="0" w:firstRowFirstColumn="0" w:firstRowLastColumn="0" w:lastRowFirstColumn="0" w:lastRowLastColumn="0"/>
              <w:rPr>
                <w:rFonts w:ascii="Tahoma" w:hAnsi="Tahoma" w:cs="Tahoma"/>
                <w:b w:val="0"/>
                <w:color w:val="auto"/>
                <w:sz w:val="28"/>
                <w:szCs w:val="28"/>
              </w:rPr>
            </w:pPr>
            <w:r w:rsidRPr="00F32EF2">
              <w:rPr>
                <w:rFonts w:ascii="Tahoma" w:hAnsi="Tahoma" w:cs="Tahoma"/>
                <w:b w:val="0"/>
                <w:color w:val="auto"/>
                <w:sz w:val="28"/>
                <w:szCs w:val="28"/>
              </w:rPr>
              <w:t>Emotional Stability</w:t>
            </w:r>
          </w:p>
        </w:tc>
        <w:tc>
          <w:tcPr>
            <w:tcW w:w="2001" w:type="dxa"/>
          </w:tcPr>
          <w:p w14:paraId="740F819A" w14:textId="0283497A" w:rsidR="00F32EF2" w:rsidRPr="00F32EF2" w:rsidRDefault="00F32EF2" w:rsidP="00F32EF2">
            <w:pPr>
              <w:cnfStyle w:val="100000000000" w:firstRow="1" w:lastRow="0" w:firstColumn="0" w:lastColumn="0" w:oddVBand="0" w:evenVBand="0" w:oddHBand="0" w:evenHBand="0" w:firstRowFirstColumn="0" w:firstRowLastColumn="0" w:lastRowFirstColumn="0" w:lastRowLastColumn="0"/>
              <w:rPr>
                <w:rFonts w:ascii="Tahoma" w:hAnsi="Tahoma" w:cs="Tahoma"/>
                <w:b w:val="0"/>
                <w:color w:val="auto"/>
                <w:sz w:val="28"/>
                <w:szCs w:val="28"/>
              </w:rPr>
            </w:pPr>
            <w:r w:rsidRPr="00F32EF2">
              <w:rPr>
                <w:rFonts w:ascii="Tahoma" w:hAnsi="Tahoma" w:cs="Tahoma"/>
                <w:b w:val="0"/>
                <w:color w:val="auto"/>
                <w:sz w:val="28"/>
                <w:szCs w:val="28"/>
              </w:rPr>
              <w:t>Agreeableness</w:t>
            </w:r>
          </w:p>
        </w:tc>
        <w:tc>
          <w:tcPr>
            <w:tcW w:w="2459" w:type="dxa"/>
          </w:tcPr>
          <w:p w14:paraId="11EBF6B2" w14:textId="01A6879E" w:rsidR="00F32EF2" w:rsidRPr="00F32EF2" w:rsidRDefault="00F32EF2" w:rsidP="00F32EF2">
            <w:pPr>
              <w:cnfStyle w:val="100000000000" w:firstRow="1" w:lastRow="0" w:firstColumn="0" w:lastColumn="0" w:oddVBand="0" w:evenVBand="0" w:oddHBand="0" w:evenHBand="0" w:firstRowFirstColumn="0" w:firstRowLastColumn="0" w:lastRowFirstColumn="0" w:lastRowLastColumn="0"/>
              <w:rPr>
                <w:rFonts w:ascii="Tahoma" w:hAnsi="Tahoma" w:cs="Tahoma"/>
                <w:b w:val="0"/>
                <w:color w:val="auto"/>
                <w:sz w:val="28"/>
                <w:szCs w:val="28"/>
              </w:rPr>
            </w:pPr>
            <w:r w:rsidRPr="00F32EF2">
              <w:rPr>
                <w:rFonts w:ascii="Tahoma" w:hAnsi="Tahoma" w:cs="Tahoma"/>
                <w:b w:val="0"/>
                <w:color w:val="auto"/>
                <w:sz w:val="28"/>
                <w:szCs w:val="28"/>
              </w:rPr>
              <w:t>Conscientiousness</w:t>
            </w:r>
          </w:p>
        </w:tc>
        <w:tc>
          <w:tcPr>
            <w:tcW w:w="1969" w:type="dxa"/>
          </w:tcPr>
          <w:p w14:paraId="2463C6FC" w14:textId="55E20418" w:rsidR="00F32EF2" w:rsidRPr="00F32EF2" w:rsidRDefault="00F32EF2" w:rsidP="00F32EF2">
            <w:pPr>
              <w:cnfStyle w:val="100000000000" w:firstRow="1" w:lastRow="0" w:firstColumn="0" w:lastColumn="0" w:oddVBand="0" w:evenVBand="0" w:oddHBand="0" w:evenHBand="0" w:firstRowFirstColumn="0" w:firstRowLastColumn="0" w:lastRowFirstColumn="0" w:lastRowLastColumn="0"/>
              <w:rPr>
                <w:rFonts w:ascii="Tahoma" w:hAnsi="Tahoma" w:cs="Tahoma"/>
                <w:b w:val="0"/>
                <w:color w:val="auto"/>
                <w:sz w:val="28"/>
                <w:szCs w:val="28"/>
              </w:rPr>
            </w:pPr>
            <w:r w:rsidRPr="00F32EF2">
              <w:rPr>
                <w:rFonts w:ascii="Tahoma" w:hAnsi="Tahoma" w:cs="Tahoma"/>
                <w:b w:val="0"/>
                <w:color w:val="auto"/>
                <w:sz w:val="28"/>
                <w:szCs w:val="28"/>
              </w:rPr>
              <w:t>Openness to Experience</w:t>
            </w:r>
          </w:p>
        </w:tc>
      </w:tr>
      <w:tr w:rsidR="00F32EF2" w:rsidRPr="00F32EF2" w14:paraId="139E37B2" w14:textId="77777777" w:rsidTr="00F32EF2">
        <w:tc>
          <w:tcPr>
            <w:cnfStyle w:val="001000000000" w:firstRow="0" w:lastRow="0" w:firstColumn="1" w:lastColumn="0" w:oddVBand="0" w:evenVBand="0" w:oddHBand="0" w:evenHBand="0" w:firstRowFirstColumn="0" w:firstRowLastColumn="0" w:lastRowFirstColumn="0" w:lastRowLastColumn="0"/>
            <w:tcW w:w="1739" w:type="dxa"/>
          </w:tcPr>
          <w:p w14:paraId="70D63A3C" w14:textId="5AC3E0DD" w:rsidR="00F32EF2" w:rsidRPr="00F32EF2" w:rsidRDefault="00F32EF2" w:rsidP="00F32EF2">
            <w:pPr>
              <w:rPr>
                <w:rFonts w:ascii="Tahoma" w:hAnsi="Tahoma" w:cs="Tahoma"/>
                <w:b w:val="0"/>
                <w:color w:val="auto"/>
                <w:sz w:val="28"/>
                <w:szCs w:val="28"/>
              </w:rPr>
            </w:pPr>
            <w:r w:rsidRPr="00F32EF2">
              <w:rPr>
                <w:rFonts w:ascii="Tahoma" w:hAnsi="Tahoma" w:cs="Tahoma"/>
                <w:b w:val="0"/>
                <w:color w:val="auto"/>
                <w:sz w:val="28"/>
                <w:szCs w:val="28"/>
              </w:rPr>
              <w:t>Sociable, Talkative vs. Withdrawn, Shy</w:t>
            </w:r>
          </w:p>
        </w:tc>
        <w:tc>
          <w:tcPr>
            <w:tcW w:w="1594" w:type="dxa"/>
          </w:tcPr>
          <w:p w14:paraId="65850A3A" w14:textId="27965774" w:rsidR="00F32EF2" w:rsidRPr="00F32EF2" w:rsidRDefault="00F32EF2" w:rsidP="00F32EF2">
            <w:pPr>
              <w:cnfStyle w:val="000000000000" w:firstRow="0" w:lastRow="0" w:firstColumn="0" w:lastColumn="0" w:oddVBand="0" w:evenVBand="0" w:oddHBand="0" w:evenHBand="0" w:firstRowFirstColumn="0" w:firstRowLastColumn="0" w:lastRowFirstColumn="0" w:lastRowLastColumn="0"/>
              <w:rPr>
                <w:rFonts w:ascii="Tahoma" w:hAnsi="Tahoma" w:cs="Tahoma"/>
                <w:color w:val="auto"/>
                <w:sz w:val="28"/>
                <w:szCs w:val="28"/>
              </w:rPr>
            </w:pPr>
            <w:r>
              <w:rPr>
                <w:rFonts w:ascii="Tahoma" w:hAnsi="Tahoma" w:cs="Tahoma"/>
                <w:color w:val="auto"/>
                <w:sz w:val="28"/>
                <w:szCs w:val="28"/>
              </w:rPr>
              <w:t>Stable, Confident vs. Depressed, Anxious</w:t>
            </w:r>
          </w:p>
        </w:tc>
        <w:tc>
          <w:tcPr>
            <w:tcW w:w="2001" w:type="dxa"/>
          </w:tcPr>
          <w:p w14:paraId="3BE64BC8" w14:textId="4DA5B676" w:rsidR="00F32EF2" w:rsidRPr="00F32EF2" w:rsidRDefault="00F32EF2" w:rsidP="00F32EF2">
            <w:pPr>
              <w:cnfStyle w:val="000000000000" w:firstRow="0" w:lastRow="0" w:firstColumn="0" w:lastColumn="0" w:oddVBand="0" w:evenVBand="0" w:oddHBand="0" w:evenHBand="0" w:firstRowFirstColumn="0" w:firstRowLastColumn="0" w:lastRowFirstColumn="0" w:lastRowLastColumn="0"/>
              <w:rPr>
                <w:rFonts w:ascii="Tahoma" w:hAnsi="Tahoma" w:cs="Tahoma"/>
                <w:color w:val="auto"/>
                <w:sz w:val="28"/>
                <w:szCs w:val="28"/>
              </w:rPr>
            </w:pPr>
            <w:r>
              <w:rPr>
                <w:rFonts w:ascii="Tahoma" w:hAnsi="Tahoma" w:cs="Tahoma"/>
                <w:color w:val="auto"/>
                <w:sz w:val="28"/>
                <w:szCs w:val="28"/>
              </w:rPr>
              <w:t>Tolerant, Cooperative vs. Cold, Rude</w:t>
            </w:r>
          </w:p>
        </w:tc>
        <w:tc>
          <w:tcPr>
            <w:tcW w:w="2459" w:type="dxa"/>
          </w:tcPr>
          <w:p w14:paraId="6955A4FB" w14:textId="77777777" w:rsidR="00F32EF2" w:rsidRDefault="00F32EF2" w:rsidP="00F32EF2">
            <w:pPr>
              <w:cnfStyle w:val="000000000000" w:firstRow="0" w:lastRow="0" w:firstColumn="0" w:lastColumn="0" w:oddVBand="0" w:evenVBand="0" w:oddHBand="0" w:evenHBand="0" w:firstRowFirstColumn="0" w:firstRowLastColumn="0" w:lastRowFirstColumn="0" w:lastRowLastColumn="0"/>
              <w:rPr>
                <w:rFonts w:ascii="Tahoma" w:hAnsi="Tahoma" w:cs="Tahoma"/>
                <w:color w:val="auto"/>
                <w:sz w:val="28"/>
                <w:szCs w:val="28"/>
              </w:rPr>
            </w:pPr>
            <w:r>
              <w:rPr>
                <w:rFonts w:ascii="Tahoma" w:hAnsi="Tahoma" w:cs="Tahoma"/>
                <w:color w:val="auto"/>
                <w:sz w:val="28"/>
                <w:szCs w:val="28"/>
              </w:rPr>
              <w:t>Dependable, Responsible</w:t>
            </w:r>
          </w:p>
          <w:p w14:paraId="0CF6030A" w14:textId="0AEA33BA" w:rsidR="00F32EF2" w:rsidRPr="00F32EF2" w:rsidRDefault="00F32EF2" w:rsidP="00F32EF2">
            <w:pPr>
              <w:cnfStyle w:val="000000000000" w:firstRow="0" w:lastRow="0" w:firstColumn="0" w:lastColumn="0" w:oddVBand="0" w:evenVBand="0" w:oddHBand="0" w:evenHBand="0" w:firstRowFirstColumn="0" w:firstRowLastColumn="0" w:lastRowFirstColumn="0" w:lastRowLastColumn="0"/>
              <w:rPr>
                <w:rFonts w:ascii="Tahoma" w:hAnsi="Tahoma" w:cs="Tahoma"/>
                <w:color w:val="auto"/>
                <w:sz w:val="28"/>
                <w:szCs w:val="28"/>
              </w:rPr>
            </w:pPr>
            <w:r>
              <w:rPr>
                <w:rFonts w:ascii="Tahoma" w:hAnsi="Tahoma" w:cs="Tahoma"/>
                <w:color w:val="auto"/>
                <w:sz w:val="28"/>
                <w:szCs w:val="28"/>
              </w:rPr>
              <w:t>Vs. Careless, Impulsive</w:t>
            </w:r>
          </w:p>
        </w:tc>
        <w:tc>
          <w:tcPr>
            <w:tcW w:w="1969" w:type="dxa"/>
          </w:tcPr>
          <w:p w14:paraId="55CF1C5E" w14:textId="77777777" w:rsidR="00F32EF2" w:rsidRDefault="00F32EF2" w:rsidP="00F32EF2">
            <w:pPr>
              <w:cnfStyle w:val="000000000000" w:firstRow="0" w:lastRow="0" w:firstColumn="0" w:lastColumn="0" w:oddVBand="0" w:evenVBand="0" w:oddHBand="0" w:evenHBand="0" w:firstRowFirstColumn="0" w:firstRowLastColumn="0" w:lastRowFirstColumn="0" w:lastRowLastColumn="0"/>
              <w:rPr>
                <w:rFonts w:ascii="Tahoma" w:hAnsi="Tahoma" w:cs="Tahoma"/>
                <w:color w:val="auto"/>
                <w:sz w:val="28"/>
                <w:szCs w:val="28"/>
              </w:rPr>
            </w:pPr>
            <w:r>
              <w:rPr>
                <w:rFonts w:ascii="Tahoma" w:hAnsi="Tahoma" w:cs="Tahoma"/>
                <w:color w:val="auto"/>
                <w:sz w:val="28"/>
                <w:szCs w:val="28"/>
              </w:rPr>
              <w:t>Curious, Original</w:t>
            </w:r>
          </w:p>
          <w:p w14:paraId="54DF3FC4" w14:textId="69C1FC36" w:rsidR="00F32EF2" w:rsidRPr="00F32EF2" w:rsidRDefault="00F32EF2" w:rsidP="00F32EF2">
            <w:pPr>
              <w:cnfStyle w:val="000000000000" w:firstRow="0" w:lastRow="0" w:firstColumn="0" w:lastColumn="0" w:oddVBand="0" w:evenVBand="0" w:oddHBand="0" w:evenHBand="0" w:firstRowFirstColumn="0" w:firstRowLastColumn="0" w:lastRowFirstColumn="0" w:lastRowLastColumn="0"/>
              <w:rPr>
                <w:rFonts w:ascii="Tahoma" w:hAnsi="Tahoma" w:cs="Tahoma"/>
                <w:color w:val="auto"/>
                <w:sz w:val="28"/>
                <w:szCs w:val="28"/>
              </w:rPr>
            </w:pPr>
            <w:r>
              <w:rPr>
                <w:rFonts w:ascii="Tahoma" w:hAnsi="Tahoma" w:cs="Tahoma"/>
                <w:color w:val="auto"/>
                <w:sz w:val="28"/>
                <w:szCs w:val="28"/>
              </w:rPr>
              <w:t>Vs. Dull, Unimaginative</w:t>
            </w:r>
          </w:p>
        </w:tc>
      </w:tr>
    </w:tbl>
    <w:p w14:paraId="63DDCDED" w14:textId="77777777" w:rsidR="00F32EF2" w:rsidRPr="003E0018" w:rsidRDefault="00F32EF2" w:rsidP="00F32EF2">
      <w:pPr>
        <w:ind w:left="360"/>
        <w:rPr>
          <w:rFonts w:ascii="Tahoma" w:hAnsi="Tahoma" w:cs="Tahoma"/>
          <w:color w:val="auto"/>
          <w:sz w:val="28"/>
          <w:szCs w:val="28"/>
        </w:rPr>
      </w:pPr>
    </w:p>
    <w:p w14:paraId="0352C4FF" w14:textId="4D883961" w:rsidR="005B3CE7" w:rsidRPr="003E0018" w:rsidRDefault="00F32EF2" w:rsidP="00F32EF2">
      <w:pPr>
        <w:pStyle w:val="ListParagraph"/>
        <w:numPr>
          <w:ilvl w:val="0"/>
          <w:numId w:val="5"/>
        </w:numPr>
        <w:rPr>
          <w:rFonts w:ascii="Tahoma" w:hAnsi="Tahoma" w:cs="Tahoma"/>
          <w:color w:val="auto"/>
          <w:sz w:val="28"/>
          <w:szCs w:val="28"/>
        </w:rPr>
      </w:pPr>
      <w:r w:rsidRPr="003E0018">
        <w:rPr>
          <w:rFonts w:ascii="Tahoma" w:hAnsi="Tahoma" w:cs="Tahoma"/>
          <w:b/>
          <w:bCs/>
          <w:color w:val="auto"/>
          <w:sz w:val="28"/>
          <w:szCs w:val="28"/>
        </w:rPr>
        <w:t>EXTRAVERSION</w:t>
      </w:r>
    </w:p>
    <w:p w14:paraId="7E0E2A35" w14:textId="35A18A0B" w:rsidR="00F32EF2" w:rsidRDefault="003E0018" w:rsidP="003E0018">
      <w:pPr>
        <w:pStyle w:val="ListParagraph"/>
        <w:numPr>
          <w:ilvl w:val="0"/>
          <w:numId w:val="6"/>
        </w:numPr>
        <w:rPr>
          <w:rFonts w:ascii="Tahoma" w:hAnsi="Tahoma" w:cs="Tahoma"/>
          <w:color w:val="auto"/>
          <w:sz w:val="28"/>
          <w:szCs w:val="28"/>
        </w:rPr>
      </w:pPr>
      <w:r>
        <w:rPr>
          <w:rFonts w:ascii="Tahoma" w:hAnsi="Tahoma" w:cs="Tahoma"/>
          <w:color w:val="auto"/>
          <w:sz w:val="28"/>
          <w:szCs w:val="28"/>
        </w:rPr>
        <w:t>Outgoing vs. shy person</w:t>
      </w:r>
    </w:p>
    <w:p w14:paraId="3BFEB639" w14:textId="6533E06A" w:rsidR="003E0018" w:rsidRDefault="003E0018" w:rsidP="003E0018">
      <w:pPr>
        <w:pStyle w:val="ListParagraph"/>
        <w:numPr>
          <w:ilvl w:val="0"/>
          <w:numId w:val="6"/>
        </w:numPr>
        <w:rPr>
          <w:rFonts w:ascii="Tahoma" w:hAnsi="Tahoma" w:cs="Tahoma"/>
          <w:color w:val="auto"/>
          <w:sz w:val="28"/>
          <w:szCs w:val="28"/>
        </w:rPr>
      </w:pPr>
      <w:r>
        <w:rPr>
          <w:rFonts w:ascii="Tahoma" w:hAnsi="Tahoma" w:cs="Tahoma"/>
          <w:color w:val="auto"/>
          <w:sz w:val="28"/>
          <w:szCs w:val="28"/>
        </w:rPr>
        <w:t>People high on extraversion tend to be: sociable, outgoing, energetic, joyful and assertive.</w:t>
      </w:r>
    </w:p>
    <w:p w14:paraId="57B2F0E6" w14:textId="4B725543" w:rsidR="003E0018" w:rsidRPr="003E0018" w:rsidRDefault="003E0018" w:rsidP="003E0018">
      <w:pPr>
        <w:pStyle w:val="ListParagraph"/>
        <w:numPr>
          <w:ilvl w:val="0"/>
          <w:numId w:val="5"/>
        </w:numPr>
        <w:rPr>
          <w:rFonts w:ascii="Tahoma" w:hAnsi="Tahoma" w:cs="Tahoma"/>
          <w:color w:val="auto"/>
          <w:sz w:val="28"/>
          <w:szCs w:val="28"/>
        </w:rPr>
      </w:pPr>
      <w:r w:rsidRPr="003E0018">
        <w:rPr>
          <w:rFonts w:ascii="Tahoma" w:hAnsi="Tahoma" w:cs="Tahoma"/>
          <w:b/>
          <w:bCs/>
          <w:color w:val="auto"/>
          <w:sz w:val="28"/>
          <w:szCs w:val="28"/>
        </w:rPr>
        <w:t>EMOTIONAL STABILITY/ NEUROTICISM</w:t>
      </w:r>
    </w:p>
    <w:p w14:paraId="7C3DB72A" w14:textId="11FBF802" w:rsidR="003E0018" w:rsidRDefault="003E0018" w:rsidP="003E0018">
      <w:pPr>
        <w:pStyle w:val="ListParagraph"/>
        <w:numPr>
          <w:ilvl w:val="0"/>
          <w:numId w:val="8"/>
        </w:numPr>
        <w:rPr>
          <w:rFonts w:ascii="Tahoma" w:hAnsi="Tahoma" w:cs="Tahoma"/>
          <w:color w:val="auto"/>
          <w:sz w:val="28"/>
          <w:szCs w:val="28"/>
        </w:rPr>
      </w:pPr>
      <w:r>
        <w:rPr>
          <w:rFonts w:ascii="Tahoma" w:hAnsi="Tahoma" w:cs="Tahoma"/>
          <w:color w:val="auto"/>
          <w:sz w:val="28"/>
          <w:szCs w:val="28"/>
        </w:rPr>
        <w:t>Degree to which a person has appropriate emotional control.</w:t>
      </w:r>
    </w:p>
    <w:p w14:paraId="133C7909" w14:textId="0ABB290E" w:rsidR="003E0018" w:rsidRDefault="003E0018" w:rsidP="003E0018">
      <w:pPr>
        <w:pStyle w:val="ListParagraph"/>
        <w:numPr>
          <w:ilvl w:val="0"/>
          <w:numId w:val="8"/>
        </w:numPr>
        <w:rPr>
          <w:rFonts w:ascii="Tahoma" w:hAnsi="Tahoma" w:cs="Tahoma"/>
          <w:color w:val="auto"/>
          <w:sz w:val="28"/>
          <w:szCs w:val="28"/>
        </w:rPr>
      </w:pPr>
      <w:r>
        <w:rPr>
          <w:rFonts w:ascii="Tahoma" w:hAnsi="Tahoma" w:cs="Tahoma"/>
          <w:color w:val="auto"/>
          <w:sz w:val="28"/>
          <w:szCs w:val="28"/>
        </w:rPr>
        <w:t>People with high emotional stability (low neuroticism): Self confident, have self-esteem.</w:t>
      </w:r>
    </w:p>
    <w:p w14:paraId="0A661EE0" w14:textId="557836A9" w:rsidR="003E0018" w:rsidRDefault="003E0018" w:rsidP="003E0018">
      <w:pPr>
        <w:pStyle w:val="ListParagraph"/>
        <w:numPr>
          <w:ilvl w:val="0"/>
          <w:numId w:val="8"/>
        </w:numPr>
        <w:rPr>
          <w:rFonts w:ascii="Tahoma" w:hAnsi="Tahoma" w:cs="Tahoma"/>
          <w:color w:val="auto"/>
          <w:sz w:val="28"/>
          <w:szCs w:val="28"/>
        </w:rPr>
      </w:pPr>
      <w:r>
        <w:rPr>
          <w:rFonts w:ascii="Tahoma" w:hAnsi="Tahoma" w:cs="Tahoma"/>
          <w:color w:val="auto"/>
          <w:sz w:val="28"/>
          <w:szCs w:val="28"/>
        </w:rPr>
        <w:lastRenderedPageBreak/>
        <w:t>Lower emotional stability (high neuroticism): self-doubt and depression, hostile, anxious, impulsive, insecure and prone to stress.</w:t>
      </w:r>
    </w:p>
    <w:p w14:paraId="4922C1F9" w14:textId="169DA975" w:rsidR="003E0018" w:rsidRDefault="003E0018" w:rsidP="003E0018">
      <w:pPr>
        <w:pStyle w:val="ListParagraph"/>
        <w:numPr>
          <w:ilvl w:val="0"/>
          <w:numId w:val="5"/>
        </w:numPr>
        <w:rPr>
          <w:rFonts w:ascii="Tahoma" w:hAnsi="Tahoma" w:cs="Tahoma"/>
          <w:color w:val="auto"/>
          <w:sz w:val="28"/>
          <w:szCs w:val="28"/>
        </w:rPr>
      </w:pPr>
      <w:r w:rsidRPr="003E0018">
        <w:rPr>
          <w:rFonts w:ascii="Tahoma" w:hAnsi="Tahoma" w:cs="Tahoma"/>
          <w:b/>
          <w:bCs/>
          <w:color w:val="auto"/>
          <w:sz w:val="28"/>
          <w:szCs w:val="28"/>
        </w:rPr>
        <w:t>AGREEABLENESS</w:t>
      </w:r>
    </w:p>
    <w:p w14:paraId="397AB00A" w14:textId="354A8FCE" w:rsidR="003E0018" w:rsidRDefault="003E0018" w:rsidP="003E0018">
      <w:pPr>
        <w:pStyle w:val="ListParagraph"/>
        <w:numPr>
          <w:ilvl w:val="0"/>
          <w:numId w:val="9"/>
        </w:numPr>
        <w:rPr>
          <w:rFonts w:ascii="Tahoma" w:hAnsi="Tahoma" w:cs="Tahoma"/>
          <w:color w:val="auto"/>
          <w:sz w:val="28"/>
          <w:szCs w:val="28"/>
        </w:rPr>
      </w:pPr>
      <w:r>
        <w:rPr>
          <w:rFonts w:ascii="Tahoma" w:hAnsi="Tahoma" w:cs="Tahoma"/>
          <w:color w:val="auto"/>
          <w:sz w:val="28"/>
          <w:szCs w:val="28"/>
        </w:rPr>
        <w:t>Extent to which a person in friendly and approachable.</w:t>
      </w:r>
    </w:p>
    <w:p w14:paraId="1FFFD993" w14:textId="093137A6" w:rsidR="003E0018" w:rsidRDefault="003E0018" w:rsidP="003E0018">
      <w:pPr>
        <w:pStyle w:val="ListParagraph"/>
        <w:numPr>
          <w:ilvl w:val="0"/>
          <w:numId w:val="9"/>
        </w:numPr>
        <w:rPr>
          <w:rFonts w:ascii="Tahoma" w:hAnsi="Tahoma" w:cs="Tahoma"/>
          <w:color w:val="auto"/>
          <w:sz w:val="28"/>
          <w:szCs w:val="28"/>
        </w:rPr>
      </w:pPr>
      <w:r>
        <w:rPr>
          <w:rFonts w:ascii="Tahoma" w:hAnsi="Tahoma" w:cs="Tahoma"/>
          <w:color w:val="auto"/>
          <w:sz w:val="28"/>
          <w:szCs w:val="28"/>
        </w:rPr>
        <w:t>Agreeable people are: warm, considerate, friendly, sympathetic and eager to help others.</w:t>
      </w:r>
    </w:p>
    <w:p w14:paraId="087B9C8B" w14:textId="57A96885" w:rsidR="003E0018" w:rsidRDefault="003E0018" w:rsidP="003E0018">
      <w:pPr>
        <w:pStyle w:val="ListParagraph"/>
        <w:numPr>
          <w:ilvl w:val="0"/>
          <w:numId w:val="9"/>
        </w:numPr>
        <w:rPr>
          <w:rFonts w:ascii="Tahoma" w:hAnsi="Tahoma" w:cs="Tahoma"/>
          <w:color w:val="auto"/>
          <w:sz w:val="28"/>
          <w:szCs w:val="28"/>
        </w:rPr>
      </w:pPr>
      <w:r>
        <w:rPr>
          <w:rFonts w:ascii="Tahoma" w:hAnsi="Tahoma" w:cs="Tahoma"/>
          <w:color w:val="auto"/>
          <w:sz w:val="28"/>
          <w:szCs w:val="28"/>
        </w:rPr>
        <w:t xml:space="preserve">Less agreeable people: cold and aloof. </w:t>
      </w:r>
      <w:r w:rsidRPr="003E0018">
        <w:rPr>
          <w:rFonts w:ascii="Tahoma" w:hAnsi="Tahoma" w:cs="Tahoma"/>
          <w:color w:val="auto"/>
          <w:sz w:val="28"/>
          <w:szCs w:val="28"/>
        </w:rPr>
        <w:sym w:font="Wingdings" w:char="F0E0"/>
      </w:r>
      <w:r>
        <w:rPr>
          <w:rFonts w:ascii="Tahoma" w:hAnsi="Tahoma" w:cs="Tahoma"/>
          <w:color w:val="auto"/>
          <w:sz w:val="28"/>
          <w:szCs w:val="28"/>
        </w:rPr>
        <w:t xml:space="preserve"> Tend to be more argumentative uncooperative, uncaring, intolerant and disagreeable. </w:t>
      </w:r>
    </w:p>
    <w:p w14:paraId="402B4957" w14:textId="30BE8A60" w:rsidR="003E0018" w:rsidRDefault="003E0018" w:rsidP="003E0018">
      <w:pPr>
        <w:pStyle w:val="ListParagraph"/>
        <w:numPr>
          <w:ilvl w:val="0"/>
          <w:numId w:val="5"/>
        </w:numPr>
        <w:rPr>
          <w:rFonts w:ascii="Tahoma" w:hAnsi="Tahoma" w:cs="Tahoma"/>
          <w:color w:val="auto"/>
          <w:sz w:val="28"/>
          <w:szCs w:val="28"/>
        </w:rPr>
      </w:pPr>
      <w:r w:rsidRPr="003E0018">
        <w:rPr>
          <w:rFonts w:ascii="Tahoma" w:hAnsi="Tahoma" w:cs="Tahoma"/>
          <w:b/>
          <w:bCs/>
          <w:color w:val="auto"/>
          <w:sz w:val="28"/>
          <w:szCs w:val="28"/>
        </w:rPr>
        <w:t>Conscientiousness</w:t>
      </w:r>
    </w:p>
    <w:p w14:paraId="18CF45EA" w14:textId="7A4684FD" w:rsidR="003E0018" w:rsidRDefault="003E0018" w:rsidP="003E0018">
      <w:pPr>
        <w:pStyle w:val="ListParagraph"/>
        <w:numPr>
          <w:ilvl w:val="0"/>
          <w:numId w:val="11"/>
        </w:numPr>
        <w:rPr>
          <w:rFonts w:ascii="Tahoma" w:hAnsi="Tahoma" w:cs="Tahoma"/>
          <w:color w:val="auto"/>
          <w:sz w:val="28"/>
          <w:szCs w:val="28"/>
        </w:rPr>
      </w:pPr>
      <w:r>
        <w:rPr>
          <w:rFonts w:ascii="Tahoma" w:hAnsi="Tahoma" w:cs="Tahoma"/>
          <w:color w:val="auto"/>
          <w:sz w:val="28"/>
          <w:szCs w:val="28"/>
        </w:rPr>
        <w:t>Degree to which a person if responsible and achievement-oriented.</w:t>
      </w:r>
    </w:p>
    <w:p w14:paraId="5A0E8664" w14:textId="27E57EE1" w:rsidR="003E0018" w:rsidRDefault="003E0018" w:rsidP="003E0018">
      <w:pPr>
        <w:pStyle w:val="ListParagraph"/>
        <w:numPr>
          <w:ilvl w:val="0"/>
          <w:numId w:val="11"/>
        </w:numPr>
        <w:rPr>
          <w:rFonts w:ascii="Tahoma" w:hAnsi="Tahoma" w:cs="Tahoma"/>
          <w:color w:val="auto"/>
          <w:sz w:val="28"/>
          <w:szCs w:val="28"/>
        </w:rPr>
      </w:pPr>
      <w:r>
        <w:rPr>
          <w:rFonts w:ascii="Tahoma" w:hAnsi="Tahoma" w:cs="Tahoma"/>
          <w:color w:val="auto"/>
          <w:sz w:val="28"/>
          <w:szCs w:val="28"/>
        </w:rPr>
        <w:t xml:space="preserve">More conscientious people are: dependable, positively motivated, orderly, self-disciplined, hard-working and achievement-striving. </w:t>
      </w:r>
    </w:p>
    <w:p w14:paraId="038805AA" w14:textId="0EDA1893" w:rsidR="00247609" w:rsidRDefault="00247609" w:rsidP="003E0018">
      <w:pPr>
        <w:pStyle w:val="ListParagraph"/>
        <w:numPr>
          <w:ilvl w:val="0"/>
          <w:numId w:val="11"/>
        </w:numPr>
        <w:rPr>
          <w:rFonts w:ascii="Tahoma" w:hAnsi="Tahoma" w:cs="Tahoma"/>
          <w:color w:val="auto"/>
          <w:sz w:val="28"/>
          <w:szCs w:val="28"/>
        </w:rPr>
      </w:pPr>
      <w:r>
        <w:rPr>
          <w:rFonts w:ascii="Tahoma" w:hAnsi="Tahoma" w:cs="Tahoma"/>
          <w:color w:val="auto"/>
          <w:sz w:val="28"/>
          <w:szCs w:val="28"/>
        </w:rPr>
        <w:t xml:space="preserve">Less conscientious people: lazy, irresponsible and impulsive. </w:t>
      </w:r>
    </w:p>
    <w:p w14:paraId="144DFC70" w14:textId="7629C5BE" w:rsidR="00247609" w:rsidRDefault="00247609" w:rsidP="00247609">
      <w:pPr>
        <w:pStyle w:val="ListParagraph"/>
        <w:numPr>
          <w:ilvl w:val="0"/>
          <w:numId w:val="5"/>
        </w:numPr>
        <w:rPr>
          <w:rFonts w:ascii="Tahoma" w:hAnsi="Tahoma" w:cs="Tahoma"/>
          <w:color w:val="auto"/>
          <w:sz w:val="28"/>
          <w:szCs w:val="28"/>
        </w:rPr>
      </w:pPr>
      <w:r w:rsidRPr="00247609">
        <w:rPr>
          <w:rFonts w:ascii="Tahoma" w:hAnsi="Tahoma" w:cs="Tahoma"/>
          <w:b/>
          <w:bCs/>
          <w:color w:val="auto"/>
          <w:sz w:val="28"/>
          <w:szCs w:val="28"/>
        </w:rPr>
        <w:t>OPENNESS TO EXPERIENCE</w:t>
      </w:r>
    </w:p>
    <w:p w14:paraId="3B94050E" w14:textId="20344CF5" w:rsidR="00247609" w:rsidRDefault="00247609" w:rsidP="00247609">
      <w:pPr>
        <w:pStyle w:val="ListParagraph"/>
        <w:numPr>
          <w:ilvl w:val="0"/>
          <w:numId w:val="12"/>
        </w:numPr>
        <w:rPr>
          <w:rFonts w:ascii="Tahoma" w:hAnsi="Tahoma" w:cs="Tahoma"/>
          <w:color w:val="auto"/>
          <w:sz w:val="28"/>
          <w:szCs w:val="28"/>
        </w:rPr>
      </w:pPr>
      <w:r>
        <w:rPr>
          <w:rFonts w:ascii="Tahoma" w:hAnsi="Tahoma" w:cs="Tahoma"/>
          <w:color w:val="auto"/>
          <w:sz w:val="28"/>
          <w:szCs w:val="28"/>
        </w:rPr>
        <w:t xml:space="preserve">Extent to which a person thinks flexibility and is receptive to new ideas. </w:t>
      </w:r>
    </w:p>
    <w:p w14:paraId="740C8AC3" w14:textId="6EA943EF" w:rsidR="00247609" w:rsidRDefault="00247609" w:rsidP="00247609">
      <w:pPr>
        <w:pStyle w:val="ListParagraph"/>
        <w:numPr>
          <w:ilvl w:val="0"/>
          <w:numId w:val="12"/>
        </w:numPr>
        <w:rPr>
          <w:rFonts w:ascii="Tahoma" w:hAnsi="Tahoma" w:cs="Tahoma"/>
          <w:color w:val="auto"/>
          <w:sz w:val="28"/>
          <w:szCs w:val="28"/>
        </w:rPr>
      </w:pPr>
      <w:r>
        <w:rPr>
          <w:rFonts w:ascii="Tahoma" w:hAnsi="Tahoma" w:cs="Tahoma"/>
          <w:color w:val="auto"/>
          <w:sz w:val="28"/>
          <w:szCs w:val="28"/>
        </w:rPr>
        <w:t xml:space="preserve">More open people tend to be creative and innovative. </w:t>
      </w:r>
    </w:p>
    <w:p w14:paraId="11791F0F" w14:textId="77777777" w:rsidR="00247609" w:rsidRDefault="00247609" w:rsidP="00247609">
      <w:pPr>
        <w:rPr>
          <w:rFonts w:ascii="Tahoma" w:hAnsi="Tahoma" w:cs="Tahoma"/>
          <w:color w:val="auto"/>
          <w:sz w:val="28"/>
          <w:szCs w:val="28"/>
        </w:rPr>
      </w:pPr>
    </w:p>
    <w:p w14:paraId="2E642B61" w14:textId="740F3D6B" w:rsidR="00247609" w:rsidRDefault="00247609" w:rsidP="00247609">
      <w:pPr>
        <w:rPr>
          <w:rFonts w:ascii="Tahoma" w:hAnsi="Tahoma" w:cs="Tahoma"/>
          <w:color w:val="auto"/>
          <w:sz w:val="28"/>
          <w:szCs w:val="28"/>
        </w:rPr>
      </w:pPr>
    </w:p>
    <w:p w14:paraId="6EA87BDF" w14:textId="50B93EFB" w:rsidR="00DF6784" w:rsidRDefault="00A11767" w:rsidP="00DF6784">
      <w:pPr>
        <w:pStyle w:val="ListParagraph"/>
        <w:numPr>
          <w:ilvl w:val="0"/>
          <w:numId w:val="5"/>
        </w:numPr>
        <w:rPr>
          <w:rFonts w:ascii="Tahoma" w:hAnsi="Tahoma" w:cs="Tahoma"/>
          <w:color w:val="auto"/>
          <w:sz w:val="28"/>
          <w:szCs w:val="28"/>
        </w:rPr>
      </w:pPr>
      <w:r>
        <w:rPr>
          <w:rFonts w:ascii="Tahoma" w:hAnsi="Tahoma" w:cs="Tahoma"/>
          <w:color w:val="auto"/>
          <w:sz w:val="28"/>
          <w:szCs w:val="28"/>
        </w:rPr>
        <w:t xml:space="preserve">More specific </w:t>
      </w:r>
      <w:r w:rsidR="00DF6784">
        <w:rPr>
          <w:rFonts w:ascii="Tahoma" w:hAnsi="Tahoma" w:cs="Tahoma"/>
          <w:color w:val="auto"/>
          <w:sz w:val="28"/>
          <w:szCs w:val="28"/>
        </w:rPr>
        <w:t xml:space="preserve">personality characteristics such as </w:t>
      </w:r>
      <w:r w:rsidR="00DF6784" w:rsidRPr="00DF6784">
        <w:rPr>
          <w:rFonts w:ascii="Tahoma" w:hAnsi="Tahoma" w:cs="Tahoma"/>
          <w:b/>
          <w:i/>
          <w:color w:val="00B0F0"/>
          <w:sz w:val="28"/>
          <w:szCs w:val="28"/>
        </w:rPr>
        <w:t>including locus control, self-monitoring and self esteem</w:t>
      </w:r>
      <w:r w:rsidR="00DF6784">
        <w:rPr>
          <w:rFonts w:ascii="Tahoma" w:hAnsi="Tahoma" w:cs="Tahoma"/>
          <w:color w:val="auto"/>
          <w:sz w:val="28"/>
          <w:szCs w:val="28"/>
        </w:rPr>
        <w:t xml:space="preserve"> have influenced OB.</w:t>
      </w:r>
      <w:r w:rsidR="00DF6784">
        <w:rPr>
          <w:rFonts w:ascii="Tahoma" w:hAnsi="Tahoma" w:cs="Tahoma"/>
          <w:color w:val="auto"/>
          <w:sz w:val="28"/>
          <w:szCs w:val="28"/>
        </w:rPr>
        <w:br/>
      </w:r>
    </w:p>
    <w:p w14:paraId="4BB3EDDE" w14:textId="5FFCC415" w:rsidR="00DF6784" w:rsidRPr="00DF6784" w:rsidRDefault="00DF6784" w:rsidP="00DF6784">
      <w:pPr>
        <w:pStyle w:val="ListParagraph"/>
        <w:numPr>
          <w:ilvl w:val="0"/>
          <w:numId w:val="5"/>
        </w:numPr>
        <w:rPr>
          <w:rFonts w:ascii="Tahoma" w:hAnsi="Tahoma" w:cs="Tahoma"/>
          <w:color w:val="auto"/>
          <w:sz w:val="28"/>
          <w:szCs w:val="28"/>
        </w:rPr>
      </w:pPr>
      <w:r>
        <w:rPr>
          <w:rFonts w:ascii="Tahoma" w:hAnsi="Tahoma" w:cs="Tahoma"/>
          <w:color w:val="FFC000"/>
          <w:sz w:val="32"/>
          <w:szCs w:val="28"/>
        </w:rPr>
        <w:t>Locus of Control</w:t>
      </w:r>
    </w:p>
    <w:p w14:paraId="6DB1FB26" w14:textId="1526F750" w:rsidR="00DF6784" w:rsidRDefault="00BB46F5" w:rsidP="00DF6784">
      <w:pPr>
        <w:pStyle w:val="ListParagraph"/>
        <w:rPr>
          <w:rFonts w:ascii="Tahoma" w:hAnsi="Tahoma" w:cs="Tahoma"/>
          <w:color w:val="auto"/>
          <w:sz w:val="28"/>
          <w:szCs w:val="28"/>
        </w:rPr>
      </w:pPr>
      <w:r w:rsidRPr="00BB46F5">
        <w:rPr>
          <w:rFonts w:ascii="Tahoma" w:hAnsi="Tahoma" w:cs="Tahoma"/>
          <w:b/>
          <w:bCs/>
          <w:color w:val="auto"/>
          <w:sz w:val="28"/>
          <w:szCs w:val="28"/>
        </w:rPr>
        <w:t>Locus of control</w:t>
      </w:r>
      <w:r w:rsidR="008A549B">
        <w:rPr>
          <w:rFonts w:ascii="Tahoma" w:hAnsi="Tahoma" w:cs="Tahoma"/>
          <w:color w:val="auto"/>
          <w:sz w:val="28"/>
          <w:szCs w:val="28"/>
        </w:rPr>
        <w:t xml:space="preserve">: A set of beliefs about whether one’s behaviour is controlled mainly by internal or external forces. </w:t>
      </w:r>
      <w:r w:rsidR="008A549B">
        <w:rPr>
          <w:rFonts w:ascii="Tahoma" w:hAnsi="Tahoma" w:cs="Tahoma"/>
          <w:color w:val="auto"/>
          <w:sz w:val="28"/>
          <w:szCs w:val="28"/>
        </w:rPr>
        <w:br/>
        <w:t xml:space="preserve">Locus of control </w:t>
      </w:r>
      <w:r w:rsidR="008A549B" w:rsidRPr="008A549B">
        <w:rPr>
          <w:rFonts w:ascii="Tahoma" w:hAnsi="Tahoma" w:cs="Tahoma"/>
          <w:color w:val="auto"/>
          <w:sz w:val="28"/>
          <w:szCs w:val="28"/>
        </w:rPr>
        <w:sym w:font="Wingdings" w:char="F0E0"/>
      </w:r>
      <w:r w:rsidR="008A549B">
        <w:rPr>
          <w:rFonts w:ascii="Tahoma" w:hAnsi="Tahoma" w:cs="Tahoma"/>
          <w:color w:val="auto"/>
          <w:sz w:val="28"/>
          <w:szCs w:val="28"/>
        </w:rPr>
        <w:t xml:space="preserve"> difference on a personality dimension </w:t>
      </w:r>
      <w:r w:rsidR="008A549B" w:rsidRPr="008A549B">
        <w:rPr>
          <w:rFonts w:ascii="Tahoma" w:hAnsi="Tahoma" w:cs="Tahoma"/>
          <w:color w:val="auto"/>
          <w:sz w:val="28"/>
          <w:szCs w:val="28"/>
        </w:rPr>
        <w:sym w:font="Wingdings" w:char="F0E0"/>
      </w:r>
      <w:r w:rsidR="008A549B">
        <w:rPr>
          <w:rFonts w:ascii="Tahoma" w:hAnsi="Tahoma" w:cs="Tahoma"/>
          <w:color w:val="auto"/>
          <w:sz w:val="28"/>
          <w:szCs w:val="28"/>
        </w:rPr>
        <w:t xml:space="preserve"> This variable refers to individuals’ beliefs about the </w:t>
      </w:r>
      <w:r w:rsidR="008A549B">
        <w:rPr>
          <w:rFonts w:ascii="Tahoma" w:hAnsi="Tahoma" w:cs="Tahoma"/>
          <w:i/>
          <w:color w:val="auto"/>
          <w:sz w:val="28"/>
          <w:szCs w:val="28"/>
        </w:rPr>
        <w:t>location</w:t>
      </w:r>
      <w:r w:rsidR="008A549B">
        <w:rPr>
          <w:rFonts w:ascii="Tahoma" w:hAnsi="Tahoma" w:cs="Tahoma"/>
          <w:color w:val="auto"/>
          <w:sz w:val="28"/>
          <w:szCs w:val="28"/>
        </w:rPr>
        <w:t xml:space="preserve"> of the factors that control their behaviour. At the end of the continuum are </w:t>
      </w:r>
      <w:r w:rsidR="008A549B" w:rsidRPr="008A549B">
        <w:rPr>
          <w:rFonts w:ascii="Tahoma" w:hAnsi="Tahoma" w:cs="Tahoma"/>
          <w:b/>
          <w:bCs/>
          <w:color w:val="auto"/>
          <w:sz w:val="28"/>
          <w:szCs w:val="28"/>
        </w:rPr>
        <w:t>high internals</w:t>
      </w:r>
      <w:r w:rsidR="008A549B">
        <w:rPr>
          <w:rFonts w:ascii="Tahoma" w:hAnsi="Tahoma" w:cs="Tahoma"/>
          <w:color w:val="auto"/>
          <w:sz w:val="28"/>
          <w:szCs w:val="28"/>
        </w:rPr>
        <w:t xml:space="preserve">, who believe that the opportunity to control their own behaviour resides within themselves. At the end of the continuum are </w:t>
      </w:r>
      <w:r w:rsidR="008A549B" w:rsidRPr="008A549B">
        <w:rPr>
          <w:rFonts w:ascii="Tahoma" w:hAnsi="Tahoma" w:cs="Tahoma"/>
          <w:b/>
          <w:bCs/>
          <w:color w:val="auto"/>
          <w:sz w:val="28"/>
          <w:szCs w:val="28"/>
        </w:rPr>
        <w:lastRenderedPageBreak/>
        <w:t>high externals</w:t>
      </w:r>
      <w:r w:rsidR="008A549B">
        <w:rPr>
          <w:rFonts w:ascii="Tahoma" w:hAnsi="Tahoma" w:cs="Tahoma"/>
          <w:color w:val="auto"/>
          <w:sz w:val="28"/>
          <w:szCs w:val="28"/>
        </w:rPr>
        <w:t xml:space="preserve">, who believe that external forces determine their behaviour. </w:t>
      </w:r>
    </w:p>
    <w:p w14:paraId="6A3BD9FF" w14:textId="0E7460CB" w:rsidR="008A549B" w:rsidRDefault="008A549B" w:rsidP="00DF6784">
      <w:pPr>
        <w:pStyle w:val="ListParagraph"/>
        <w:rPr>
          <w:rFonts w:ascii="Tahoma" w:hAnsi="Tahoma" w:cs="Tahoma"/>
          <w:bCs/>
          <w:color w:val="auto"/>
          <w:sz w:val="28"/>
          <w:szCs w:val="28"/>
        </w:rPr>
      </w:pPr>
      <w:r>
        <w:rPr>
          <w:rFonts w:ascii="Tahoma" w:hAnsi="Tahoma" w:cs="Tahoma"/>
          <w:bCs/>
          <w:color w:val="auto"/>
          <w:sz w:val="28"/>
          <w:szCs w:val="28"/>
        </w:rPr>
        <w:t>Research shows that locus of control influences organizational behaviour in a variety of occupational settings. Evidently, because they perceive themselves as being able to control what happens to them, people who are high on internal control are more satisfied with their jobs, more committed to their organizations, earn more money, and achieve higher organizational positions.</w:t>
      </w:r>
    </w:p>
    <w:p w14:paraId="47287043" w14:textId="77777777" w:rsidR="008A549B" w:rsidRDefault="008A549B" w:rsidP="008A549B">
      <w:pPr>
        <w:rPr>
          <w:rFonts w:ascii="Tahoma" w:hAnsi="Tahoma" w:cs="Tahoma"/>
          <w:color w:val="auto"/>
          <w:sz w:val="28"/>
          <w:szCs w:val="28"/>
        </w:rPr>
      </w:pPr>
    </w:p>
    <w:p w14:paraId="1389BB62" w14:textId="25E8D835" w:rsidR="008A549B" w:rsidRPr="008A549B" w:rsidRDefault="008A549B" w:rsidP="008A549B">
      <w:pPr>
        <w:pStyle w:val="ListParagraph"/>
        <w:numPr>
          <w:ilvl w:val="0"/>
          <w:numId w:val="5"/>
        </w:numPr>
        <w:rPr>
          <w:rFonts w:ascii="Tahoma" w:hAnsi="Tahoma" w:cs="Tahoma"/>
          <w:color w:val="auto"/>
          <w:sz w:val="28"/>
          <w:szCs w:val="28"/>
        </w:rPr>
      </w:pPr>
      <w:r>
        <w:rPr>
          <w:rFonts w:ascii="Tahoma" w:hAnsi="Tahoma" w:cs="Tahoma"/>
          <w:color w:val="FFC000"/>
          <w:sz w:val="32"/>
          <w:szCs w:val="28"/>
        </w:rPr>
        <w:t>Self- Monitoring</w:t>
      </w:r>
    </w:p>
    <w:p w14:paraId="73F82FD5" w14:textId="77777777" w:rsidR="008A549B" w:rsidRDefault="008A549B" w:rsidP="008A549B">
      <w:pPr>
        <w:pStyle w:val="ListParagraph"/>
        <w:rPr>
          <w:rFonts w:ascii="Tahoma" w:hAnsi="Tahoma" w:cs="Tahoma"/>
          <w:color w:val="auto"/>
          <w:sz w:val="28"/>
          <w:szCs w:val="28"/>
        </w:rPr>
      </w:pPr>
      <w:r w:rsidRPr="008A549B">
        <w:rPr>
          <w:rFonts w:ascii="Tahoma" w:hAnsi="Tahoma" w:cs="Tahoma"/>
          <w:b/>
          <w:bCs/>
          <w:color w:val="auto"/>
          <w:sz w:val="28"/>
          <w:szCs w:val="28"/>
        </w:rPr>
        <w:t>Self-Monitoring</w:t>
      </w:r>
      <w:r>
        <w:rPr>
          <w:rFonts w:ascii="Tahoma" w:hAnsi="Tahoma" w:cs="Tahoma"/>
          <w:color w:val="auto"/>
          <w:sz w:val="28"/>
          <w:szCs w:val="28"/>
        </w:rPr>
        <w:t xml:space="preserve"> is the extent to which people observe and regulate how they appear and behave in social settings and relationships. </w:t>
      </w:r>
    </w:p>
    <w:p w14:paraId="7A3C349F" w14:textId="02126422" w:rsidR="008A549B" w:rsidRDefault="008A549B" w:rsidP="008A549B">
      <w:pPr>
        <w:pStyle w:val="ListParagraph"/>
        <w:rPr>
          <w:rFonts w:ascii="Tahoma" w:hAnsi="Tahoma" w:cs="Tahoma"/>
          <w:bCs/>
          <w:color w:val="auto"/>
          <w:sz w:val="28"/>
          <w:szCs w:val="28"/>
        </w:rPr>
      </w:pPr>
      <w:r>
        <w:rPr>
          <w:rFonts w:ascii="Tahoma" w:hAnsi="Tahoma" w:cs="Tahoma"/>
          <w:b/>
          <w:bCs/>
          <w:color w:val="auto"/>
          <w:sz w:val="28"/>
          <w:szCs w:val="28"/>
        </w:rPr>
        <w:t xml:space="preserve">Low-self monitors: </w:t>
      </w:r>
      <w:r>
        <w:rPr>
          <w:rFonts w:ascii="Tahoma" w:hAnsi="Tahoma" w:cs="Tahoma"/>
          <w:bCs/>
          <w:color w:val="auto"/>
          <w:sz w:val="28"/>
          <w:szCs w:val="28"/>
        </w:rPr>
        <w:t>People who are not so concerned with scoping out and fitting in with those around them.</w:t>
      </w:r>
    </w:p>
    <w:p w14:paraId="7505FEF1" w14:textId="4BDC851D" w:rsidR="008A549B" w:rsidRDefault="008A549B" w:rsidP="008A549B">
      <w:pPr>
        <w:pStyle w:val="ListParagraph"/>
        <w:rPr>
          <w:rFonts w:ascii="Tahoma" w:hAnsi="Tahoma" w:cs="Tahoma"/>
          <w:color w:val="000000" w:themeColor="text1"/>
          <w:sz w:val="28"/>
          <w:szCs w:val="28"/>
        </w:rPr>
      </w:pPr>
      <w:r w:rsidRPr="008A549B">
        <w:rPr>
          <w:rFonts w:ascii="Tahoma" w:hAnsi="Tahoma" w:cs="Tahoma"/>
          <w:b/>
          <w:bCs/>
          <w:color w:val="000000" w:themeColor="text1"/>
          <w:sz w:val="28"/>
          <w:szCs w:val="28"/>
        </w:rPr>
        <w:t>High-</w:t>
      </w:r>
      <w:r w:rsidRPr="008A549B">
        <w:rPr>
          <w:rFonts w:ascii="Tahoma" w:hAnsi="Tahoma" w:cs="Tahoma"/>
          <w:b/>
          <w:color w:val="000000" w:themeColor="text1"/>
          <w:sz w:val="28"/>
          <w:szCs w:val="28"/>
        </w:rPr>
        <w:t>s</w:t>
      </w:r>
      <w:r>
        <w:rPr>
          <w:rFonts w:ascii="Tahoma" w:hAnsi="Tahoma" w:cs="Tahoma"/>
          <w:b/>
          <w:color w:val="000000" w:themeColor="text1"/>
          <w:sz w:val="28"/>
          <w:szCs w:val="28"/>
        </w:rPr>
        <w:t xml:space="preserve">elf monitors: </w:t>
      </w:r>
      <w:r>
        <w:rPr>
          <w:rFonts w:ascii="Tahoma" w:hAnsi="Tahoma" w:cs="Tahoma"/>
          <w:color w:val="000000" w:themeColor="text1"/>
          <w:sz w:val="28"/>
          <w:szCs w:val="28"/>
        </w:rPr>
        <w:t xml:space="preserve">Those people who take great care to observe the thoughts, actions, and feelings of those around them and control the images that they project. </w:t>
      </w:r>
    </w:p>
    <w:p w14:paraId="7AC4ED05" w14:textId="30CE4DE6" w:rsidR="00A96755" w:rsidRDefault="00A96755" w:rsidP="008A549B">
      <w:pPr>
        <w:pStyle w:val="ListParagraph"/>
        <w:rPr>
          <w:rFonts w:ascii="Tahoma" w:hAnsi="Tahoma" w:cs="Tahoma"/>
          <w:bCs/>
          <w:color w:val="auto"/>
          <w:sz w:val="28"/>
          <w:szCs w:val="28"/>
        </w:rPr>
      </w:pPr>
      <w:r>
        <w:rPr>
          <w:rFonts w:ascii="Tahoma" w:hAnsi="Tahoma" w:cs="Tahoma"/>
          <w:bCs/>
          <w:color w:val="7030A0"/>
          <w:sz w:val="28"/>
          <w:szCs w:val="28"/>
        </w:rPr>
        <w:t xml:space="preserve">HOWEVER, </w:t>
      </w:r>
      <w:r>
        <w:rPr>
          <w:rFonts w:ascii="Tahoma" w:hAnsi="Tahoma" w:cs="Tahoma"/>
          <w:bCs/>
          <w:color w:val="auto"/>
          <w:sz w:val="28"/>
          <w:szCs w:val="28"/>
        </w:rPr>
        <w:t>high self-monitors are not always at an organizational advantage in the sense that they are unlikely to feel comfortable in ambiguous social settings in which it is hard to determine exactly what behaviours are socially acceptable. (might provoke stress)</w:t>
      </w:r>
    </w:p>
    <w:p w14:paraId="15AD34C6" w14:textId="77777777" w:rsidR="00A96755" w:rsidRDefault="00A96755" w:rsidP="008A549B">
      <w:pPr>
        <w:pStyle w:val="ListParagraph"/>
        <w:rPr>
          <w:rFonts w:ascii="Tahoma" w:hAnsi="Tahoma" w:cs="Tahoma"/>
          <w:sz w:val="28"/>
          <w:szCs w:val="28"/>
        </w:rPr>
      </w:pPr>
    </w:p>
    <w:p w14:paraId="758F2C58" w14:textId="3E69834E" w:rsidR="00A96755" w:rsidRPr="00A96755" w:rsidRDefault="00A96755" w:rsidP="00A96755">
      <w:pPr>
        <w:pStyle w:val="ListParagraph"/>
        <w:numPr>
          <w:ilvl w:val="0"/>
          <w:numId w:val="5"/>
        </w:numPr>
        <w:rPr>
          <w:rFonts w:ascii="Tahoma" w:hAnsi="Tahoma" w:cs="Tahoma"/>
          <w:color w:val="auto"/>
          <w:sz w:val="28"/>
          <w:szCs w:val="28"/>
        </w:rPr>
      </w:pPr>
      <w:r>
        <w:rPr>
          <w:rFonts w:ascii="Tahoma" w:hAnsi="Tahoma" w:cs="Tahoma"/>
          <w:color w:val="FFC000"/>
          <w:sz w:val="32"/>
          <w:szCs w:val="28"/>
        </w:rPr>
        <w:t>Self-Esteem</w:t>
      </w:r>
    </w:p>
    <w:p w14:paraId="70DF1569" w14:textId="61427989" w:rsidR="00A96755" w:rsidRDefault="00BA6280" w:rsidP="00C47C93">
      <w:pPr>
        <w:pStyle w:val="ListParagraph"/>
        <w:numPr>
          <w:ilvl w:val="0"/>
          <w:numId w:val="13"/>
        </w:numPr>
        <w:rPr>
          <w:rFonts w:ascii="Tahoma" w:hAnsi="Tahoma" w:cs="Tahoma"/>
          <w:color w:val="auto"/>
          <w:sz w:val="28"/>
          <w:szCs w:val="28"/>
        </w:rPr>
      </w:pPr>
      <w:r>
        <w:rPr>
          <w:rFonts w:ascii="Tahoma" w:hAnsi="Tahoma" w:cs="Tahoma"/>
          <w:color w:val="00B0F0"/>
          <w:sz w:val="28"/>
          <w:szCs w:val="28"/>
        </w:rPr>
        <w:t xml:space="preserve">Self esteem </w:t>
      </w:r>
      <w:r w:rsidR="00C47C93">
        <w:rPr>
          <w:rFonts w:ascii="Tahoma" w:hAnsi="Tahoma" w:cs="Tahoma"/>
          <w:color w:val="auto"/>
          <w:sz w:val="28"/>
          <w:szCs w:val="28"/>
        </w:rPr>
        <w:t>is the degree to which a person has a positive self-evaluation.</w:t>
      </w:r>
    </w:p>
    <w:p w14:paraId="226AA8CA" w14:textId="0650D54F" w:rsidR="00C47C93" w:rsidRDefault="00C47C93" w:rsidP="00C47C93">
      <w:pPr>
        <w:pStyle w:val="ListParagraph"/>
        <w:numPr>
          <w:ilvl w:val="0"/>
          <w:numId w:val="13"/>
        </w:numPr>
        <w:rPr>
          <w:rFonts w:ascii="Tahoma" w:hAnsi="Tahoma" w:cs="Tahoma"/>
          <w:color w:val="auto"/>
          <w:sz w:val="28"/>
          <w:szCs w:val="28"/>
        </w:rPr>
      </w:pPr>
      <w:r>
        <w:rPr>
          <w:rFonts w:ascii="Tahoma" w:hAnsi="Tahoma" w:cs="Tahoma"/>
          <w:color w:val="auto"/>
          <w:sz w:val="28"/>
          <w:szCs w:val="28"/>
        </w:rPr>
        <w:t xml:space="preserve">People with low self-esteems have unfavourable self-images. They also tend to be uncertain about the correctness of their opinions, attitudes and behaviours. </w:t>
      </w:r>
    </w:p>
    <w:p w14:paraId="7A50BC32" w14:textId="25A76541" w:rsidR="00C47C93" w:rsidRPr="00C47C93" w:rsidRDefault="00C47C93" w:rsidP="00C47C93">
      <w:pPr>
        <w:pStyle w:val="ListParagraph"/>
        <w:numPr>
          <w:ilvl w:val="0"/>
          <w:numId w:val="13"/>
        </w:numPr>
        <w:rPr>
          <w:rFonts w:ascii="Tahoma" w:hAnsi="Tahoma" w:cs="Tahoma"/>
          <w:color w:val="auto"/>
          <w:sz w:val="28"/>
          <w:szCs w:val="28"/>
        </w:rPr>
      </w:pPr>
      <w:r>
        <w:rPr>
          <w:rFonts w:ascii="Tahoma" w:hAnsi="Tahoma" w:cs="Tahoma"/>
          <w:i/>
          <w:color w:val="auto"/>
          <w:sz w:val="28"/>
          <w:szCs w:val="28"/>
        </w:rPr>
        <w:t xml:space="preserve">Difference between people having high and low self esteem has to do with the </w:t>
      </w:r>
      <w:r>
        <w:rPr>
          <w:rFonts w:ascii="Tahoma" w:hAnsi="Tahoma" w:cs="Tahoma"/>
          <w:i/>
          <w:color w:val="F32755" w:themeColor="text2" w:themeTint="80"/>
          <w:sz w:val="28"/>
          <w:szCs w:val="28"/>
        </w:rPr>
        <w:t xml:space="preserve">plasticity </w:t>
      </w:r>
      <w:r>
        <w:rPr>
          <w:rFonts w:ascii="Tahoma" w:hAnsi="Tahoma" w:cs="Tahoma"/>
          <w:i/>
          <w:color w:val="auto"/>
          <w:sz w:val="28"/>
          <w:szCs w:val="28"/>
        </w:rPr>
        <w:t xml:space="preserve">of their thoughts, attitudes and behaviour, or what is known as </w:t>
      </w:r>
      <w:r w:rsidRPr="00C47C93">
        <w:rPr>
          <w:rFonts w:ascii="Tahoma" w:hAnsi="Tahoma" w:cs="Tahoma"/>
          <w:b/>
          <w:bCs/>
          <w:color w:val="00B0F0"/>
          <w:sz w:val="28"/>
          <w:szCs w:val="28"/>
        </w:rPr>
        <w:t>behavioural plasticity</w:t>
      </w:r>
      <w:r>
        <w:rPr>
          <w:rFonts w:ascii="Tahoma" w:hAnsi="Tahoma" w:cs="Tahoma"/>
          <w:color w:val="00B0F0"/>
          <w:sz w:val="28"/>
          <w:szCs w:val="28"/>
        </w:rPr>
        <w:t>.</w:t>
      </w:r>
    </w:p>
    <w:p w14:paraId="21E444C8" w14:textId="5278CF8C" w:rsidR="00C47C93" w:rsidRDefault="00C47C93" w:rsidP="00C47C93">
      <w:pPr>
        <w:pStyle w:val="ListParagraph"/>
        <w:numPr>
          <w:ilvl w:val="0"/>
          <w:numId w:val="13"/>
        </w:numPr>
        <w:rPr>
          <w:rFonts w:ascii="Tahoma" w:hAnsi="Tahoma" w:cs="Tahoma"/>
          <w:color w:val="auto"/>
          <w:sz w:val="28"/>
          <w:szCs w:val="28"/>
        </w:rPr>
      </w:pPr>
      <w:r>
        <w:rPr>
          <w:rFonts w:ascii="Tahoma" w:hAnsi="Tahoma" w:cs="Tahoma"/>
          <w:color w:val="auto"/>
          <w:sz w:val="28"/>
          <w:szCs w:val="28"/>
        </w:rPr>
        <w:t xml:space="preserve">According to </w:t>
      </w:r>
      <w:r w:rsidRPr="00C47C93">
        <w:rPr>
          <w:rFonts w:ascii="Tahoma" w:hAnsi="Tahoma" w:cs="Tahoma"/>
          <w:b/>
          <w:bCs/>
          <w:color w:val="auto"/>
          <w:sz w:val="28"/>
          <w:szCs w:val="28"/>
        </w:rPr>
        <w:t>behavioural plasticity theory</w:t>
      </w:r>
      <w:r>
        <w:rPr>
          <w:rFonts w:ascii="Tahoma" w:hAnsi="Tahoma" w:cs="Tahoma"/>
          <w:color w:val="auto"/>
          <w:sz w:val="28"/>
          <w:szCs w:val="28"/>
        </w:rPr>
        <w:t xml:space="preserve">, people with low self-esteem tend to be more susceptible to external and social influences than those who have high self-esteem </w:t>
      </w:r>
      <w:r w:rsidRPr="00C47C93">
        <w:rPr>
          <w:rFonts w:ascii="Tahoma" w:hAnsi="Tahoma" w:cs="Tahoma"/>
          <w:color w:val="auto"/>
          <w:sz w:val="28"/>
          <w:szCs w:val="28"/>
        </w:rPr>
        <w:sym w:font="Wingdings" w:char="F0E0"/>
      </w:r>
      <w:r>
        <w:rPr>
          <w:rFonts w:ascii="Tahoma" w:hAnsi="Tahoma" w:cs="Tahoma"/>
          <w:color w:val="auto"/>
          <w:sz w:val="28"/>
          <w:szCs w:val="28"/>
        </w:rPr>
        <w:t xml:space="preserve"> i.e. they are more pliable.</w:t>
      </w:r>
    </w:p>
    <w:p w14:paraId="335156B9" w14:textId="01C35C4D" w:rsidR="00C47C93" w:rsidRDefault="00C47C93" w:rsidP="00C47C93">
      <w:pPr>
        <w:ind w:left="1080"/>
        <w:rPr>
          <w:rFonts w:ascii="Tahoma" w:hAnsi="Tahoma" w:cs="Tahoma"/>
          <w:color w:val="00B050"/>
          <w:sz w:val="32"/>
          <w:szCs w:val="28"/>
        </w:rPr>
      </w:pPr>
      <w:r>
        <w:rPr>
          <w:rFonts w:ascii="Tahoma" w:hAnsi="Tahoma" w:cs="Tahoma"/>
          <w:color w:val="00B050"/>
          <w:sz w:val="32"/>
          <w:szCs w:val="28"/>
        </w:rPr>
        <w:lastRenderedPageBreak/>
        <w:t>New Developments in Personality and Organizational Behaviour</w:t>
      </w:r>
    </w:p>
    <w:p w14:paraId="74627F87" w14:textId="00263A10" w:rsidR="00C47C93" w:rsidRDefault="00C47C93" w:rsidP="00C47C93">
      <w:pPr>
        <w:ind w:left="1080"/>
        <w:rPr>
          <w:rFonts w:ascii="Tahoma" w:hAnsi="Tahoma" w:cs="Tahoma"/>
          <w:color w:val="auto"/>
          <w:sz w:val="28"/>
          <w:szCs w:val="28"/>
        </w:rPr>
      </w:pPr>
      <w:r>
        <w:rPr>
          <w:rFonts w:ascii="Tahoma" w:hAnsi="Tahoma" w:cs="Tahoma"/>
          <w:color w:val="auto"/>
          <w:sz w:val="28"/>
          <w:szCs w:val="28"/>
        </w:rPr>
        <w:t>There have been 5 recent personality variables that have been found to be important for OB:</w:t>
      </w:r>
    </w:p>
    <w:p w14:paraId="3EB8ABFF" w14:textId="2328599F" w:rsidR="00C47C93" w:rsidRDefault="00C47C93" w:rsidP="00C47C93">
      <w:pPr>
        <w:pStyle w:val="ListParagraph"/>
        <w:numPr>
          <w:ilvl w:val="0"/>
          <w:numId w:val="15"/>
        </w:numPr>
        <w:rPr>
          <w:rFonts w:ascii="Tahoma" w:hAnsi="Tahoma" w:cs="Tahoma"/>
          <w:color w:val="auto"/>
          <w:sz w:val="28"/>
          <w:szCs w:val="28"/>
        </w:rPr>
      </w:pPr>
      <w:r>
        <w:rPr>
          <w:rFonts w:ascii="Tahoma" w:hAnsi="Tahoma" w:cs="Tahoma"/>
          <w:color w:val="auto"/>
          <w:sz w:val="28"/>
          <w:szCs w:val="28"/>
        </w:rPr>
        <w:t>Positive and Negative affectivity</w:t>
      </w:r>
    </w:p>
    <w:p w14:paraId="7524E314" w14:textId="33B8A8EE" w:rsidR="00C47C93" w:rsidRDefault="00C47C93" w:rsidP="00C47C93">
      <w:pPr>
        <w:pStyle w:val="ListParagraph"/>
        <w:numPr>
          <w:ilvl w:val="0"/>
          <w:numId w:val="15"/>
        </w:numPr>
        <w:rPr>
          <w:rFonts w:ascii="Tahoma" w:hAnsi="Tahoma" w:cs="Tahoma"/>
          <w:color w:val="auto"/>
          <w:sz w:val="28"/>
          <w:szCs w:val="28"/>
        </w:rPr>
      </w:pPr>
      <w:r>
        <w:rPr>
          <w:rFonts w:ascii="Tahoma" w:hAnsi="Tahoma" w:cs="Tahoma"/>
          <w:color w:val="auto"/>
          <w:sz w:val="28"/>
          <w:szCs w:val="28"/>
        </w:rPr>
        <w:t>Proactive personality</w:t>
      </w:r>
    </w:p>
    <w:p w14:paraId="5E02FD34" w14:textId="75BC0A01" w:rsidR="00C47C93" w:rsidRDefault="00C47C93" w:rsidP="00C47C93">
      <w:pPr>
        <w:pStyle w:val="ListParagraph"/>
        <w:numPr>
          <w:ilvl w:val="0"/>
          <w:numId w:val="15"/>
        </w:numPr>
        <w:rPr>
          <w:rFonts w:ascii="Tahoma" w:hAnsi="Tahoma" w:cs="Tahoma"/>
          <w:color w:val="auto"/>
          <w:sz w:val="28"/>
          <w:szCs w:val="28"/>
        </w:rPr>
      </w:pPr>
      <w:r>
        <w:rPr>
          <w:rFonts w:ascii="Tahoma" w:hAnsi="Tahoma" w:cs="Tahoma"/>
          <w:color w:val="auto"/>
          <w:sz w:val="28"/>
          <w:szCs w:val="28"/>
        </w:rPr>
        <w:t>General self-efficacy</w:t>
      </w:r>
    </w:p>
    <w:p w14:paraId="4E3581A9" w14:textId="1DF7A463" w:rsidR="00C47C93" w:rsidRDefault="00C47C93" w:rsidP="00C47C93">
      <w:pPr>
        <w:pStyle w:val="ListParagraph"/>
        <w:numPr>
          <w:ilvl w:val="0"/>
          <w:numId w:val="15"/>
        </w:numPr>
        <w:rPr>
          <w:rFonts w:ascii="Tahoma" w:hAnsi="Tahoma" w:cs="Tahoma"/>
          <w:color w:val="auto"/>
          <w:sz w:val="28"/>
          <w:szCs w:val="28"/>
        </w:rPr>
      </w:pPr>
      <w:r>
        <w:rPr>
          <w:rFonts w:ascii="Tahoma" w:hAnsi="Tahoma" w:cs="Tahoma"/>
          <w:color w:val="auto"/>
          <w:sz w:val="28"/>
          <w:szCs w:val="28"/>
        </w:rPr>
        <w:t>Core self-evaluations</w:t>
      </w:r>
    </w:p>
    <w:p w14:paraId="49D8D1DB" w14:textId="77777777" w:rsidR="00C47C93" w:rsidRDefault="00C47C93" w:rsidP="00C47C93">
      <w:pPr>
        <w:rPr>
          <w:rFonts w:ascii="Tahoma" w:hAnsi="Tahoma" w:cs="Tahoma"/>
          <w:color w:val="auto"/>
          <w:sz w:val="28"/>
          <w:szCs w:val="28"/>
        </w:rPr>
      </w:pPr>
    </w:p>
    <w:p w14:paraId="1BC86AC6" w14:textId="34318D39" w:rsidR="00124531" w:rsidRDefault="00124531" w:rsidP="00C47C93">
      <w:pPr>
        <w:rPr>
          <w:rFonts w:ascii="Tahoma" w:hAnsi="Tahoma" w:cs="Tahoma"/>
          <w:color w:val="FFC000"/>
          <w:sz w:val="32"/>
          <w:szCs w:val="28"/>
        </w:rPr>
      </w:pPr>
      <w:r w:rsidRPr="00124531">
        <w:rPr>
          <w:rFonts w:ascii="Tahoma" w:hAnsi="Tahoma" w:cs="Tahoma"/>
          <w:color w:val="FFC000"/>
          <w:sz w:val="32"/>
          <w:szCs w:val="28"/>
        </w:rPr>
        <w:t>Positive and Negative Affectivity</w:t>
      </w:r>
    </w:p>
    <w:p w14:paraId="6C039FB7" w14:textId="2110B20F" w:rsidR="00124531" w:rsidRDefault="00A95C5B" w:rsidP="00C47C93">
      <w:pPr>
        <w:rPr>
          <w:rFonts w:ascii="Tahoma" w:hAnsi="Tahoma" w:cs="Tahoma"/>
          <w:color w:val="auto"/>
          <w:sz w:val="28"/>
          <w:szCs w:val="28"/>
        </w:rPr>
      </w:pPr>
      <w:r>
        <w:rPr>
          <w:rFonts w:ascii="Tahoma" w:hAnsi="Tahoma" w:cs="Tahoma"/>
          <w:color w:val="auto"/>
          <w:sz w:val="28"/>
          <w:szCs w:val="28"/>
        </w:rPr>
        <w:t>Research has found that Positive Affectivity (PA) and Negative Affectivity (NA) are enduring personality characteristics and that there might be a genetic and biological bases to them.</w:t>
      </w:r>
    </w:p>
    <w:p w14:paraId="45E94534" w14:textId="5DEE4FC3" w:rsidR="00A95C5B" w:rsidRDefault="00A95C5B" w:rsidP="00A95C5B">
      <w:pPr>
        <w:pStyle w:val="ListParagraph"/>
        <w:numPr>
          <w:ilvl w:val="0"/>
          <w:numId w:val="5"/>
        </w:numPr>
        <w:rPr>
          <w:rFonts w:ascii="Tahoma" w:hAnsi="Tahoma" w:cs="Tahoma"/>
          <w:color w:val="auto"/>
          <w:sz w:val="28"/>
          <w:szCs w:val="28"/>
        </w:rPr>
      </w:pPr>
      <w:r>
        <w:rPr>
          <w:rFonts w:ascii="Tahoma" w:hAnsi="Tahoma" w:cs="Tahoma"/>
          <w:color w:val="auto"/>
          <w:sz w:val="28"/>
          <w:szCs w:val="28"/>
        </w:rPr>
        <w:t xml:space="preserve">People who are high on </w:t>
      </w:r>
      <w:r w:rsidRPr="00A95C5B">
        <w:rPr>
          <w:rFonts w:ascii="Tahoma" w:hAnsi="Tahoma" w:cs="Tahoma"/>
          <w:b/>
          <w:bCs/>
          <w:color w:val="auto"/>
          <w:sz w:val="28"/>
          <w:szCs w:val="28"/>
        </w:rPr>
        <w:t>Positive Affectivity</w:t>
      </w:r>
      <w:r>
        <w:rPr>
          <w:rFonts w:ascii="Tahoma" w:hAnsi="Tahoma" w:cs="Tahoma"/>
          <w:color w:val="auto"/>
          <w:sz w:val="28"/>
          <w:szCs w:val="28"/>
        </w:rPr>
        <w:t xml:space="preserve"> experience positive emotions and moods like joy and excitement and view the world in a positive light, including themselves </w:t>
      </w:r>
      <w:r w:rsidR="00E521B7">
        <w:rPr>
          <w:rFonts w:ascii="Tahoma" w:hAnsi="Tahoma" w:cs="Tahoma"/>
          <w:color w:val="auto"/>
          <w:sz w:val="28"/>
          <w:szCs w:val="28"/>
        </w:rPr>
        <w:t>and other people.</w:t>
      </w:r>
    </w:p>
    <w:p w14:paraId="13402695" w14:textId="370748D8" w:rsidR="00E521B7" w:rsidRDefault="00E521B7" w:rsidP="00E521B7">
      <w:pPr>
        <w:pStyle w:val="ListParagraph"/>
        <w:numPr>
          <w:ilvl w:val="0"/>
          <w:numId w:val="5"/>
        </w:numPr>
        <w:rPr>
          <w:rFonts w:ascii="Tahoma" w:hAnsi="Tahoma" w:cs="Tahoma"/>
          <w:color w:val="auto"/>
          <w:sz w:val="28"/>
          <w:szCs w:val="28"/>
        </w:rPr>
      </w:pPr>
      <w:r>
        <w:rPr>
          <w:rFonts w:ascii="Tahoma" w:hAnsi="Tahoma" w:cs="Tahoma"/>
          <w:color w:val="auto"/>
          <w:sz w:val="28"/>
          <w:szCs w:val="28"/>
        </w:rPr>
        <w:t xml:space="preserve">People who are high on </w:t>
      </w:r>
      <w:r w:rsidRPr="00E521B7">
        <w:rPr>
          <w:rFonts w:ascii="Tahoma" w:hAnsi="Tahoma" w:cs="Tahoma"/>
          <w:b/>
          <w:bCs/>
          <w:color w:val="auto"/>
          <w:sz w:val="28"/>
          <w:szCs w:val="28"/>
        </w:rPr>
        <w:t>Negative Affectivity</w:t>
      </w:r>
      <w:r>
        <w:rPr>
          <w:rFonts w:ascii="Tahoma" w:hAnsi="Tahoma" w:cs="Tahoma"/>
          <w:color w:val="auto"/>
          <w:sz w:val="28"/>
          <w:szCs w:val="28"/>
        </w:rPr>
        <w:t xml:space="preserve"> experience negative emotions and moods like fear and anxiety and view the world in a negative light. </w:t>
      </w:r>
      <w:r>
        <w:rPr>
          <w:rFonts w:ascii="Tahoma" w:hAnsi="Tahoma" w:cs="Tahoma"/>
          <w:color w:val="auto"/>
          <w:sz w:val="28"/>
          <w:szCs w:val="28"/>
        </w:rPr>
        <w:br/>
      </w:r>
    </w:p>
    <w:p w14:paraId="63F7DDDD" w14:textId="27CE8ADE" w:rsidR="00E521B7" w:rsidRDefault="00E521B7" w:rsidP="00E521B7">
      <w:pPr>
        <w:pStyle w:val="ListParagraph"/>
        <w:numPr>
          <w:ilvl w:val="0"/>
          <w:numId w:val="5"/>
        </w:numPr>
        <w:rPr>
          <w:rFonts w:ascii="Tahoma" w:hAnsi="Tahoma" w:cs="Tahoma"/>
          <w:color w:val="auto"/>
          <w:sz w:val="28"/>
          <w:szCs w:val="28"/>
        </w:rPr>
      </w:pPr>
      <w:r>
        <w:rPr>
          <w:rFonts w:ascii="Tahoma" w:hAnsi="Tahoma" w:cs="Tahoma"/>
          <w:color w:val="auto"/>
          <w:sz w:val="28"/>
          <w:szCs w:val="28"/>
        </w:rPr>
        <w:t>Research has found that people who are high on PA have higher job satisfaction, job performance and engage in more organizational citizenship behaviours. They have also been found to be more creative at work.</w:t>
      </w:r>
    </w:p>
    <w:p w14:paraId="572B00E7" w14:textId="77777777" w:rsidR="00E521B7" w:rsidRDefault="00E521B7" w:rsidP="00E521B7">
      <w:pPr>
        <w:rPr>
          <w:rFonts w:ascii="Tahoma" w:hAnsi="Tahoma" w:cs="Tahoma"/>
          <w:color w:val="auto"/>
          <w:sz w:val="28"/>
          <w:szCs w:val="28"/>
        </w:rPr>
      </w:pPr>
    </w:p>
    <w:p w14:paraId="5C63C8A0" w14:textId="5BD3452D" w:rsidR="00E521B7" w:rsidRDefault="00E521B7" w:rsidP="00E521B7">
      <w:pPr>
        <w:rPr>
          <w:rFonts w:ascii="Tahoma" w:hAnsi="Tahoma" w:cs="Tahoma"/>
          <w:color w:val="FFC000"/>
          <w:sz w:val="32"/>
          <w:szCs w:val="28"/>
        </w:rPr>
      </w:pPr>
      <w:r>
        <w:rPr>
          <w:rFonts w:ascii="Tahoma" w:hAnsi="Tahoma" w:cs="Tahoma"/>
          <w:color w:val="FFC000"/>
          <w:sz w:val="32"/>
          <w:szCs w:val="28"/>
        </w:rPr>
        <w:t>Proactive Personality</w:t>
      </w:r>
    </w:p>
    <w:p w14:paraId="7B147B83" w14:textId="1C66D66B" w:rsidR="00E521B7" w:rsidRDefault="00624CEA" w:rsidP="0034552C">
      <w:pPr>
        <w:pStyle w:val="ListParagraph"/>
        <w:numPr>
          <w:ilvl w:val="0"/>
          <w:numId w:val="5"/>
        </w:numPr>
        <w:rPr>
          <w:rFonts w:ascii="Tahoma" w:hAnsi="Tahoma" w:cs="Tahoma"/>
          <w:color w:val="auto"/>
          <w:sz w:val="28"/>
          <w:szCs w:val="28"/>
        </w:rPr>
      </w:pPr>
      <w:r w:rsidRPr="0034552C">
        <w:rPr>
          <w:rFonts w:ascii="Tahoma" w:hAnsi="Tahoma" w:cs="Tahoma"/>
          <w:color w:val="auto"/>
          <w:sz w:val="28"/>
          <w:szCs w:val="28"/>
        </w:rPr>
        <w:t xml:space="preserve">Taking initiative to improve one’s current circumstances or creating new ones is known as </w:t>
      </w:r>
      <w:r w:rsidRPr="0034552C">
        <w:rPr>
          <w:rFonts w:ascii="Tahoma" w:hAnsi="Tahoma" w:cs="Tahoma"/>
          <w:b/>
          <w:bCs/>
          <w:color w:val="auto"/>
          <w:sz w:val="28"/>
          <w:szCs w:val="28"/>
        </w:rPr>
        <w:t>proactive behaviour</w:t>
      </w:r>
      <w:r w:rsidRPr="0034552C">
        <w:rPr>
          <w:rFonts w:ascii="Tahoma" w:hAnsi="Tahoma" w:cs="Tahoma"/>
          <w:color w:val="auto"/>
          <w:sz w:val="28"/>
          <w:szCs w:val="28"/>
        </w:rPr>
        <w:t>.</w:t>
      </w:r>
      <w:r w:rsidR="0034552C">
        <w:rPr>
          <w:rFonts w:ascii="Tahoma" w:hAnsi="Tahoma" w:cs="Tahoma"/>
          <w:color w:val="auto"/>
          <w:sz w:val="28"/>
          <w:szCs w:val="28"/>
        </w:rPr>
        <w:t xml:space="preserve"> </w:t>
      </w:r>
    </w:p>
    <w:p w14:paraId="4EA49EA4" w14:textId="5984B752" w:rsidR="0034552C" w:rsidRDefault="0034552C" w:rsidP="0034552C">
      <w:pPr>
        <w:pStyle w:val="ListParagraph"/>
        <w:numPr>
          <w:ilvl w:val="0"/>
          <w:numId w:val="5"/>
        </w:numPr>
        <w:rPr>
          <w:rFonts w:ascii="Tahoma" w:hAnsi="Tahoma" w:cs="Tahoma"/>
          <w:color w:val="auto"/>
          <w:sz w:val="28"/>
          <w:szCs w:val="28"/>
        </w:rPr>
      </w:pPr>
      <w:r>
        <w:rPr>
          <w:rFonts w:ascii="Tahoma" w:hAnsi="Tahoma" w:cs="Tahoma"/>
          <w:color w:val="auto"/>
          <w:sz w:val="28"/>
          <w:szCs w:val="28"/>
        </w:rPr>
        <w:t xml:space="preserve">It involves challenging the status que rather than passively adapting to present conditions. </w:t>
      </w:r>
    </w:p>
    <w:p w14:paraId="63589CD0" w14:textId="581370F9" w:rsidR="0034552C" w:rsidRDefault="0034552C" w:rsidP="0034552C">
      <w:pPr>
        <w:pStyle w:val="ListParagraph"/>
        <w:numPr>
          <w:ilvl w:val="0"/>
          <w:numId w:val="5"/>
        </w:numPr>
        <w:rPr>
          <w:rFonts w:ascii="Tahoma" w:hAnsi="Tahoma" w:cs="Tahoma"/>
          <w:color w:val="auto"/>
          <w:sz w:val="28"/>
          <w:szCs w:val="28"/>
        </w:rPr>
      </w:pPr>
      <w:r>
        <w:rPr>
          <w:rFonts w:ascii="Tahoma" w:hAnsi="Tahoma" w:cs="Tahoma"/>
          <w:color w:val="auto"/>
          <w:sz w:val="28"/>
          <w:szCs w:val="28"/>
        </w:rPr>
        <w:t xml:space="preserve">Individuals who have a </w:t>
      </w:r>
      <w:r w:rsidRPr="0034552C">
        <w:rPr>
          <w:rFonts w:ascii="Tahoma" w:hAnsi="Tahoma" w:cs="Tahoma"/>
          <w:b/>
          <w:bCs/>
          <w:color w:val="auto"/>
          <w:sz w:val="28"/>
          <w:szCs w:val="28"/>
        </w:rPr>
        <w:t>proactive personality</w:t>
      </w:r>
      <w:r>
        <w:rPr>
          <w:rFonts w:ascii="Tahoma" w:hAnsi="Tahoma" w:cs="Tahoma"/>
          <w:color w:val="auto"/>
          <w:sz w:val="28"/>
          <w:szCs w:val="28"/>
        </w:rPr>
        <w:t xml:space="preserve"> are relatively unconstrained by situational forces and act to change and influence their environment. Proactive personality is a stable personal </w:t>
      </w:r>
      <w:r>
        <w:rPr>
          <w:rFonts w:ascii="Tahoma" w:hAnsi="Tahoma" w:cs="Tahoma"/>
          <w:color w:val="auto"/>
          <w:sz w:val="28"/>
          <w:szCs w:val="28"/>
        </w:rPr>
        <w:lastRenderedPageBreak/>
        <w:t xml:space="preserve">disposition that reflects a tendency to take personal initiative across a range of activities and situations and to effect positive change in one’s environment. </w:t>
      </w:r>
    </w:p>
    <w:p w14:paraId="7EF35511" w14:textId="026BC5A9" w:rsidR="0034552C" w:rsidRDefault="0034552C" w:rsidP="0034552C">
      <w:pPr>
        <w:pStyle w:val="ListParagraph"/>
        <w:numPr>
          <w:ilvl w:val="0"/>
          <w:numId w:val="5"/>
        </w:numPr>
        <w:rPr>
          <w:rFonts w:ascii="Tahoma" w:hAnsi="Tahoma" w:cs="Tahoma"/>
          <w:color w:val="auto"/>
          <w:sz w:val="28"/>
          <w:szCs w:val="28"/>
        </w:rPr>
      </w:pPr>
      <w:r>
        <w:rPr>
          <w:rFonts w:ascii="Tahoma" w:hAnsi="Tahoma" w:cs="Tahoma"/>
          <w:color w:val="auto"/>
          <w:sz w:val="28"/>
          <w:szCs w:val="28"/>
        </w:rPr>
        <w:t>Proactive individuals search for and identify opportunities, show initiative, take action, and persevere until they bring about meaningful change.</w:t>
      </w:r>
    </w:p>
    <w:p w14:paraId="1454C99D" w14:textId="77777777" w:rsidR="0034552C" w:rsidRDefault="0034552C" w:rsidP="0034552C">
      <w:pPr>
        <w:pStyle w:val="ListParagraph"/>
        <w:numPr>
          <w:ilvl w:val="0"/>
          <w:numId w:val="5"/>
        </w:numPr>
        <w:rPr>
          <w:rFonts w:ascii="Tahoma" w:hAnsi="Tahoma" w:cs="Tahoma"/>
          <w:color w:val="auto"/>
          <w:sz w:val="28"/>
          <w:szCs w:val="28"/>
        </w:rPr>
      </w:pPr>
      <w:r>
        <w:rPr>
          <w:rFonts w:ascii="Tahoma" w:hAnsi="Tahoma" w:cs="Tahoma"/>
          <w:color w:val="auto"/>
          <w:sz w:val="28"/>
          <w:szCs w:val="28"/>
        </w:rPr>
        <w:t>People who do not have a proactive personality are more likely to be passive and to react and adapt to their environment. As a result, they tend to endure and to be shaped by the environment instead of trying to change it.</w:t>
      </w:r>
    </w:p>
    <w:p w14:paraId="4EB72F9E" w14:textId="77777777" w:rsidR="0034552C" w:rsidRDefault="0034552C" w:rsidP="0034552C">
      <w:pPr>
        <w:pStyle w:val="ListParagraph"/>
        <w:numPr>
          <w:ilvl w:val="0"/>
          <w:numId w:val="5"/>
        </w:numPr>
        <w:rPr>
          <w:rFonts w:ascii="Tahoma" w:hAnsi="Tahoma" w:cs="Tahoma"/>
          <w:color w:val="auto"/>
          <w:sz w:val="28"/>
          <w:szCs w:val="28"/>
        </w:rPr>
      </w:pPr>
      <w:r>
        <w:rPr>
          <w:rFonts w:ascii="Tahoma" w:hAnsi="Tahoma" w:cs="Tahoma"/>
          <w:color w:val="auto"/>
          <w:sz w:val="28"/>
          <w:szCs w:val="28"/>
        </w:rPr>
        <w:t>Individuals with a proactive personality develop strong supportive networks and perform initiative taking behaviours such as implementing solutions to organizations or departmental problems or spearheading new programs.</w:t>
      </w:r>
    </w:p>
    <w:p w14:paraId="210EBA7E" w14:textId="77777777" w:rsidR="0034552C" w:rsidRDefault="0034552C" w:rsidP="0034552C">
      <w:pPr>
        <w:ind w:left="360"/>
        <w:rPr>
          <w:rFonts w:ascii="Tahoma" w:hAnsi="Tahoma" w:cs="Tahoma"/>
          <w:color w:val="auto"/>
          <w:sz w:val="28"/>
          <w:szCs w:val="28"/>
        </w:rPr>
      </w:pPr>
    </w:p>
    <w:p w14:paraId="4D1542E6" w14:textId="77777777" w:rsidR="0034552C" w:rsidRDefault="0034552C" w:rsidP="0034552C">
      <w:pPr>
        <w:ind w:left="360"/>
        <w:rPr>
          <w:rFonts w:ascii="Tahoma" w:hAnsi="Tahoma" w:cs="Tahoma"/>
          <w:color w:val="FFC000"/>
          <w:sz w:val="32"/>
          <w:szCs w:val="28"/>
        </w:rPr>
      </w:pPr>
      <w:r>
        <w:rPr>
          <w:rFonts w:ascii="Tahoma" w:hAnsi="Tahoma" w:cs="Tahoma"/>
          <w:color w:val="FFC000"/>
          <w:sz w:val="32"/>
          <w:szCs w:val="28"/>
        </w:rPr>
        <w:t>General Self-Efficacy</w:t>
      </w:r>
    </w:p>
    <w:p w14:paraId="734BF53D" w14:textId="77777777" w:rsidR="00222799" w:rsidRPr="00222799" w:rsidRDefault="00222799" w:rsidP="00222799">
      <w:pPr>
        <w:pStyle w:val="ListParagraph"/>
        <w:numPr>
          <w:ilvl w:val="0"/>
          <w:numId w:val="5"/>
        </w:numPr>
        <w:rPr>
          <w:rFonts w:ascii="Tahoma" w:hAnsi="Tahoma" w:cs="Tahoma"/>
          <w:color w:val="auto"/>
          <w:sz w:val="28"/>
          <w:szCs w:val="28"/>
        </w:rPr>
      </w:pPr>
      <w:r w:rsidRPr="00222799">
        <w:rPr>
          <w:rFonts w:ascii="Tahoma" w:hAnsi="Tahoma" w:cs="Tahoma"/>
          <w:b/>
          <w:bCs/>
          <w:color w:val="000000" w:themeColor="text1"/>
          <w:sz w:val="28"/>
          <w:szCs w:val="28"/>
        </w:rPr>
        <w:t>General Self-Efficacy</w:t>
      </w:r>
      <w:r w:rsidRPr="00222799">
        <w:rPr>
          <w:rFonts w:ascii="Tahoma" w:hAnsi="Tahoma" w:cs="Tahoma"/>
          <w:color w:val="000000" w:themeColor="text1"/>
          <w:sz w:val="28"/>
          <w:szCs w:val="28"/>
        </w:rPr>
        <w:t xml:space="preserve"> (GSE) is a general trait that refers to an individual’s belief in his or her ability to perform successfully in a variety of challenging situations.</w:t>
      </w:r>
    </w:p>
    <w:p w14:paraId="00118D1B" w14:textId="2E7E5F38" w:rsidR="004E3370" w:rsidRDefault="004E3370" w:rsidP="004E3370">
      <w:pPr>
        <w:pStyle w:val="ListParagraph"/>
        <w:numPr>
          <w:ilvl w:val="0"/>
          <w:numId w:val="5"/>
        </w:numPr>
        <w:rPr>
          <w:rFonts w:ascii="Tahoma" w:hAnsi="Tahoma" w:cs="Tahoma"/>
          <w:color w:val="auto"/>
          <w:sz w:val="28"/>
          <w:szCs w:val="28"/>
        </w:rPr>
      </w:pPr>
      <w:r>
        <w:rPr>
          <w:rFonts w:ascii="Tahoma" w:hAnsi="Tahoma" w:cs="Tahoma"/>
          <w:bCs/>
          <w:color w:val="000000" w:themeColor="text1"/>
          <w:sz w:val="28"/>
          <w:szCs w:val="28"/>
        </w:rPr>
        <w:t xml:space="preserve">GSE is considered to be a </w:t>
      </w:r>
      <w:r>
        <w:rPr>
          <w:rFonts w:ascii="Tahoma" w:hAnsi="Tahoma" w:cs="Tahoma"/>
          <w:bCs/>
          <w:i/>
          <w:color w:val="000000" w:themeColor="text1"/>
          <w:sz w:val="28"/>
          <w:szCs w:val="28"/>
        </w:rPr>
        <w:t xml:space="preserve">motivational </w:t>
      </w:r>
      <w:r>
        <w:rPr>
          <w:rFonts w:ascii="Tahoma" w:hAnsi="Tahoma" w:cs="Tahoma"/>
          <w:bCs/>
          <w:color w:val="000000" w:themeColor="text1"/>
          <w:sz w:val="28"/>
          <w:szCs w:val="28"/>
        </w:rPr>
        <w:t xml:space="preserve">trait rather than an </w:t>
      </w:r>
      <w:r w:rsidRPr="004E3370">
        <w:rPr>
          <w:rFonts w:ascii="Tahoma" w:hAnsi="Tahoma" w:cs="Tahoma"/>
          <w:bCs/>
          <w:i/>
          <w:color w:val="000000" w:themeColor="text1"/>
          <w:sz w:val="28"/>
          <w:szCs w:val="28"/>
        </w:rPr>
        <w:t>affective</w:t>
      </w:r>
      <w:r>
        <w:rPr>
          <w:rFonts w:ascii="Tahoma" w:hAnsi="Tahoma" w:cs="Tahoma"/>
          <w:color w:val="auto"/>
          <w:sz w:val="28"/>
          <w:szCs w:val="28"/>
        </w:rPr>
        <w:t xml:space="preserve"> trait because it reflects an individual’s belief that he or she can succeed at a variety of tasks rather than how an individual feel about him or herself.</w:t>
      </w:r>
    </w:p>
    <w:p w14:paraId="4117B63E" w14:textId="240389BE" w:rsidR="004E3370" w:rsidRPr="004E3370" w:rsidRDefault="004E3370" w:rsidP="004E3370">
      <w:pPr>
        <w:pStyle w:val="ListParagraph"/>
        <w:numPr>
          <w:ilvl w:val="0"/>
          <w:numId w:val="5"/>
        </w:numPr>
        <w:rPr>
          <w:rFonts w:ascii="Tahoma" w:hAnsi="Tahoma" w:cs="Tahoma"/>
          <w:color w:val="auto"/>
          <w:sz w:val="28"/>
          <w:szCs w:val="28"/>
        </w:rPr>
      </w:pPr>
      <w:r>
        <w:rPr>
          <w:rFonts w:ascii="Tahoma" w:hAnsi="Tahoma" w:cs="Tahoma"/>
          <w:bCs/>
          <w:color w:val="000000" w:themeColor="text1"/>
          <w:sz w:val="28"/>
          <w:szCs w:val="28"/>
        </w:rPr>
        <w:t>Employees with higher GSE have higher job satisfaction and job performance.</w:t>
      </w:r>
    </w:p>
    <w:p w14:paraId="36C7FBEA" w14:textId="77777777" w:rsidR="004E3370" w:rsidRDefault="004E3370" w:rsidP="004E3370">
      <w:pPr>
        <w:ind w:left="360"/>
        <w:rPr>
          <w:rFonts w:ascii="Tahoma" w:hAnsi="Tahoma" w:cs="Tahoma"/>
          <w:color w:val="auto"/>
          <w:sz w:val="28"/>
          <w:szCs w:val="28"/>
        </w:rPr>
      </w:pPr>
    </w:p>
    <w:p w14:paraId="2B3CF4FF" w14:textId="0FACA243" w:rsidR="004E3370" w:rsidRDefault="004E3370" w:rsidP="004E3370">
      <w:pPr>
        <w:ind w:left="360"/>
        <w:rPr>
          <w:rFonts w:ascii="Tahoma" w:hAnsi="Tahoma" w:cs="Tahoma"/>
          <w:color w:val="FFC000"/>
          <w:sz w:val="32"/>
          <w:szCs w:val="28"/>
        </w:rPr>
      </w:pPr>
      <w:r>
        <w:rPr>
          <w:rFonts w:ascii="Tahoma" w:hAnsi="Tahoma" w:cs="Tahoma"/>
          <w:color w:val="FFC000"/>
          <w:sz w:val="32"/>
          <w:szCs w:val="28"/>
        </w:rPr>
        <w:t>Core Self-Evaluations</w:t>
      </w:r>
    </w:p>
    <w:p w14:paraId="5C8FB200" w14:textId="1B8426F8" w:rsidR="004E3370" w:rsidRPr="004E3370" w:rsidRDefault="004E3370" w:rsidP="004E3370">
      <w:pPr>
        <w:pStyle w:val="ListParagraph"/>
        <w:numPr>
          <w:ilvl w:val="0"/>
          <w:numId w:val="5"/>
        </w:numPr>
        <w:rPr>
          <w:rFonts w:ascii="Tahoma" w:hAnsi="Tahoma" w:cs="Tahoma"/>
          <w:color w:val="auto"/>
          <w:sz w:val="28"/>
          <w:szCs w:val="28"/>
        </w:rPr>
      </w:pPr>
      <w:r w:rsidRPr="004E3370">
        <w:rPr>
          <w:rFonts w:ascii="Tahoma" w:hAnsi="Tahoma" w:cs="Tahoma"/>
          <w:b/>
          <w:bCs/>
          <w:color w:val="auto"/>
          <w:sz w:val="28"/>
          <w:szCs w:val="28"/>
        </w:rPr>
        <w:t>Core self-evaluation</w:t>
      </w:r>
      <w:r>
        <w:rPr>
          <w:rFonts w:ascii="Tahoma" w:hAnsi="Tahoma" w:cs="Tahoma"/>
          <w:b/>
          <w:bCs/>
          <w:color w:val="auto"/>
          <w:sz w:val="28"/>
          <w:szCs w:val="28"/>
        </w:rPr>
        <w:t xml:space="preserve"> </w:t>
      </w:r>
      <w:r>
        <w:rPr>
          <w:rFonts w:ascii="Tahoma" w:hAnsi="Tahoma" w:cs="Tahoma"/>
          <w:bCs/>
          <w:color w:val="auto"/>
          <w:sz w:val="28"/>
          <w:szCs w:val="28"/>
        </w:rPr>
        <w:t>refers to a broad personality concept that consists of more specific traits.</w:t>
      </w:r>
    </w:p>
    <w:p w14:paraId="3FD64E3C" w14:textId="6B6FE895" w:rsidR="004E3370" w:rsidRPr="004E3370" w:rsidRDefault="004E3370" w:rsidP="004E3370">
      <w:pPr>
        <w:pStyle w:val="ListParagraph"/>
        <w:numPr>
          <w:ilvl w:val="0"/>
          <w:numId w:val="5"/>
        </w:numPr>
        <w:rPr>
          <w:rFonts w:ascii="Tahoma" w:hAnsi="Tahoma" w:cs="Tahoma"/>
          <w:color w:val="auto"/>
          <w:sz w:val="28"/>
          <w:szCs w:val="28"/>
        </w:rPr>
      </w:pPr>
      <w:r>
        <w:rPr>
          <w:rFonts w:ascii="Tahoma" w:hAnsi="Tahoma" w:cs="Tahoma"/>
          <w:bCs/>
          <w:color w:val="auto"/>
          <w:sz w:val="28"/>
          <w:szCs w:val="28"/>
        </w:rPr>
        <w:t xml:space="preserve">The idea behind the theory of core self-evaluations is that individuals hold evaluations about themselves and their self-worth or worthiness, competence and capability. </w:t>
      </w:r>
    </w:p>
    <w:p w14:paraId="37D7C366" w14:textId="77777777" w:rsidR="004E3370" w:rsidRDefault="004E3370" w:rsidP="004E3370">
      <w:pPr>
        <w:ind w:left="360"/>
        <w:rPr>
          <w:rFonts w:ascii="Tahoma" w:hAnsi="Tahoma" w:cs="Tahoma"/>
          <w:color w:val="auto"/>
          <w:sz w:val="28"/>
          <w:szCs w:val="28"/>
        </w:rPr>
      </w:pPr>
    </w:p>
    <w:p w14:paraId="35823C56" w14:textId="685948EF" w:rsidR="004E3370" w:rsidRDefault="004E3370" w:rsidP="004E3370">
      <w:pPr>
        <w:ind w:left="360"/>
        <w:rPr>
          <w:rFonts w:ascii="Tahoma" w:hAnsi="Tahoma" w:cs="Tahoma"/>
          <w:color w:val="00B050"/>
          <w:sz w:val="36"/>
          <w:szCs w:val="28"/>
        </w:rPr>
      </w:pPr>
      <w:r>
        <w:rPr>
          <w:rFonts w:ascii="Tahoma" w:hAnsi="Tahoma" w:cs="Tahoma"/>
          <w:color w:val="00B050"/>
          <w:sz w:val="36"/>
          <w:szCs w:val="28"/>
        </w:rPr>
        <w:lastRenderedPageBreak/>
        <w:t>What is Learning?</w:t>
      </w:r>
    </w:p>
    <w:p w14:paraId="1F558BFC" w14:textId="77777777" w:rsidR="00D70713" w:rsidRDefault="00D70713" w:rsidP="00D70713">
      <w:pPr>
        <w:pStyle w:val="ListParagraph"/>
        <w:numPr>
          <w:ilvl w:val="0"/>
          <w:numId w:val="5"/>
        </w:numPr>
        <w:rPr>
          <w:rFonts w:ascii="Tahoma" w:hAnsi="Tahoma" w:cs="Tahoma"/>
          <w:color w:val="auto"/>
          <w:sz w:val="28"/>
          <w:szCs w:val="28"/>
        </w:rPr>
      </w:pPr>
      <w:r w:rsidRPr="00D70713">
        <w:rPr>
          <w:rFonts w:ascii="Tahoma" w:hAnsi="Tahoma" w:cs="Tahoma"/>
          <w:b/>
          <w:bCs/>
          <w:color w:val="00B0F0"/>
          <w:sz w:val="28"/>
          <w:szCs w:val="28"/>
        </w:rPr>
        <w:t>Learning</w:t>
      </w:r>
      <w:r w:rsidRPr="00D70713">
        <w:rPr>
          <w:rFonts w:ascii="Tahoma" w:hAnsi="Tahoma" w:cs="Tahoma"/>
          <w:color w:val="00B0F0"/>
          <w:sz w:val="28"/>
          <w:szCs w:val="28"/>
        </w:rPr>
        <w:t xml:space="preserve"> </w:t>
      </w:r>
      <w:r w:rsidRPr="00D70713">
        <w:rPr>
          <w:rFonts w:ascii="Tahoma" w:hAnsi="Tahoma" w:cs="Tahoma"/>
          <w:color w:val="auto"/>
          <w:sz w:val="28"/>
          <w:szCs w:val="28"/>
        </w:rPr>
        <w:t>occurs when practice or experience leads to a relatively permanent change in behaviour potential.</w:t>
      </w:r>
    </w:p>
    <w:p w14:paraId="4EA50DA0" w14:textId="77777777" w:rsidR="00D70713" w:rsidRPr="00D70713" w:rsidRDefault="00D70713" w:rsidP="00D70713">
      <w:pPr>
        <w:pStyle w:val="ListParagraph"/>
        <w:numPr>
          <w:ilvl w:val="0"/>
          <w:numId w:val="5"/>
        </w:numPr>
        <w:rPr>
          <w:rFonts w:ascii="Tahoma" w:hAnsi="Tahoma" w:cs="Tahoma"/>
          <w:color w:val="auto"/>
          <w:sz w:val="28"/>
          <w:szCs w:val="28"/>
        </w:rPr>
      </w:pPr>
      <w:r>
        <w:rPr>
          <w:rFonts w:ascii="Tahoma" w:hAnsi="Tahoma" w:cs="Tahoma"/>
          <w:bCs/>
          <w:color w:val="auto"/>
          <w:sz w:val="28"/>
          <w:szCs w:val="28"/>
        </w:rPr>
        <w:t xml:space="preserve">The words </w:t>
      </w:r>
      <w:r w:rsidRPr="00D70713">
        <w:rPr>
          <w:rFonts w:ascii="Tahoma" w:hAnsi="Tahoma" w:cs="Tahoma"/>
          <w:b/>
          <w:bCs/>
          <w:color w:val="auto"/>
          <w:sz w:val="28"/>
          <w:szCs w:val="28"/>
        </w:rPr>
        <w:t>practice</w:t>
      </w:r>
      <w:r>
        <w:rPr>
          <w:rFonts w:ascii="Tahoma" w:hAnsi="Tahoma" w:cs="Tahoma"/>
          <w:bCs/>
          <w:color w:val="auto"/>
          <w:sz w:val="28"/>
          <w:szCs w:val="28"/>
        </w:rPr>
        <w:t xml:space="preserve"> or </w:t>
      </w:r>
      <w:r w:rsidRPr="00D70713">
        <w:rPr>
          <w:rFonts w:ascii="Tahoma" w:hAnsi="Tahoma" w:cs="Tahoma"/>
          <w:b/>
          <w:bCs/>
          <w:color w:val="auto"/>
          <w:sz w:val="28"/>
          <w:szCs w:val="28"/>
        </w:rPr>
        <w:t>experience</w:t>
      </w:r>
      <w:r>
        <w:rPr>
          <w:rFonts w:ascii="Tahoma" w:hAnsi="Tahoma" w:cs="Tahoma"/>
          <w:bCs/>
          <w:color w:val="auto"/>
          <w:sz w:val="28"/>
          <w:szCs w:val="28"/>
        </w:rPr>
        <w:t xml:space="preserve"> rule out viewing behavioural changes caused by factors like drug intake or biological maturation as learning. </w:t>
      </w:r>
    </w:p>
    <w:p w14:paraId="605191EC" w14:textId="230069B0" w:rsidR="004E3370" w:rsidRPr="00D70713" w:rsidRDefault="00D70713" w:rsidP="00D70713">
      <w:pPr>
        <w:pStyle w:val="ListParagraph"/>
        <w:numPr>
          <w:ilvl w:val="0"/>
          <w:numId w:val="5"/>
        </w:numPr>
        <w:rPr>
          <w:rFonts w:ascii="Tahoma" w:hAnsi="Tahoma" w:cs="Tahoma"/>
          <w:color w:val="auto"/>
          <w:sz w:val="28"/>
          <w:szCs w:val="28"/>
        </w:rPr>
      </w:pPr>
      <w:r>
        <w:rPr>
          <w:rFonts w:ascii="Tahoma" w:hAnsi="Tahoma" w:cs="Tahoma"/>
          <w:bCs/>
          <w:color w:val="auto"/>
          <w:sz w:val="28"/>
          <w:szCs w:val="28"/>
        </w:rPr>
        <w:t>The practice or experience that prompts learning stems from an environment that gives feedback concerning the consequences of behaviour.</w:t>
      </w:r>
    </w:p>
    <w:p w14:paraId="592CB3F3" w14:textId="77777777" w:rsidR="00D70713" w:rsidRDefault="00D70713" w:rsidP="00D70713">
      <w:pPr>
        <w:ind w:left="360"/>
        <w:rPr>
          <w:rFonts w:ascii="Tahoma" w:hAnsi="Tahoma" w:cs="Tahoma"/>
          <w:color w:val="auto"/>
          <w:sz w:val="28"/>
          <w:szCs w:val="28"/>
        </w:rPr>
      </w:pPr>
    </w:p>
    <w:p w14:paraId="56F4B44A" w14:textId="3F62A222" w:rsidR="00D70713" w:rsidRPr="00D70713" w:rsidRDefault="00D70713" w:rsidP="00D70713">
      <w:pPr>
        <w:ind w:left="360"/>
        <w:rPr>
          <w:rFonts w:ascii="Tahoma" w:hAnsi="Tahoma" w:cs="Tahoma"/>
          <w:color w:val="FFC000"/>
          <w:sz w:val="32"/>
          <w:szCs w:val="28"/>
        </w:rPr>
      </w:pPr>
      <w:r w:rsidRPr="00D70713">
        <w:rPr>
          <w:rFonts w:ascii="Tahoma" w:hAnsi="Tahoma" w:cs="Tahoma"/>
          <w:color w:val="FFC000"/>
          <w:sz w:val="32"/>
          <w:szCs w:val="28"/>
        </w:rPr>
        <w:t>What do Employees learn?</w:t>
      </w:r>
    </w:p>
    <w:p w14:paraId="04B56EA7" w14:textId="52EC13A2" w:rsidR="00D70713" w:rsidRDefault="00D70713" w:rsidP="00D70713">
      <w:pPr>
        <w:pStyle w:val="ListParagraph"/>
        <w:numPr>
          <w:ilvl w:val="0"/>
          <w:numId w:val="5"/>
        </w:numPr>
        <w:rPr>
          <w:rFonts w:ascii="Tahoma" w:hAnsi="Tahoma" w:cs="Tahoma"/>
          <w:color w:val="auto"/>
          <w:sz w:val="28"/>
          <w:szCs w:val="28"/>
        </w:rPr>
      </w:pPr>
      <w:r>
        <w:rPr>
          <w:rFonts w:ascii="Tahoma" w:hAnsi="Tahoma" w:cs="Tahoma"/>
          <w:color w:val="auto"/>
          <w:sz w:val="28"/>
          <w:szCs w:val="28"/>
        </w:rPr>
        <w:t>The “what” aspect of learning can be described as learning content, of which there are 4 primary categories:</w:t>
      </w:r>
    </w:p>
    <w:p w14:paraId="797D31CA" w14:textId="342B49C5" w:rsidR="00D70713" w:rsidRDefault="00D70713" w:rsidP="00D70713">
      <w:pPr>
        <w:pStyle w:val="ListParagraph"/>
        <w:numPr>
          <w:ilvl w:val="0"/>
          <w:numId w:val="16"/>
        </w:numPr>
        <w:rPr>
          <w:rFonts w:ascii="Tahoma" w:hAnsi="Tahoma" w:cs="Tahoma"/>
          <w:color w:val="auto"/>
          <w:sz w:val="28"/>
          <w:szCs w:val="28"/>
        </w:rPr>
      </w:pPr>
      <w:r>
        <w:rPr>
          <w:rFonts w:ascii="Tahoma" w:hAnsi="Tahoma" w:cs="Tahoma"/>
          <w:color w:val="auto"/>
          <w:sz w:val="28"/>
          <w:szCs w:val="28"/>
        </w:rPr>
        <w:t>Practical skills</w:t>
      </w:r>
    </w:p>
    <w:p w14:paraId="61CDEDDE" w14:textId="261A5458" w:rsidR="00D70713" w:rsidRDefault="00D70713" w:rsidP="00D70713">
      <w:pPr>
        <w:pStyle w:val="ListParagraph"/>
        <w:numPr>
          <w:ilvl w:val="0"/>
          <w:numId w:val="16"/>
        </w:numPr>
        <w:rPr>
          <w:rFonts w:ascii="Tahoma" w:hAnsi="Tahoma" w:cs="Tahoma"/>
          <w:color w:val="auto"/>
          <w:sz w:val="28"/>
          <w:szCs w:val="28"/>
        </w:rPr>
      </w:pPr>
      <w:r>
        <w:rPr>
          <w:rFonts w:ascii="Tahoma" w:hAnsi="Tahoma" w:cs="Tahoma"/>
          <w:color w:val="auto"/>
          <w:sz w:val="28"/>
          <w:szCs w:val="28"/>
        </w:rPr>
        <w:t>Intrapersonal skills</w:t>
      </w:r>
    </w:p>
    <w:p w14:paraId="7BB9E886" w14:textId="52600CA7" w:rsidR="00D70713" w:rsidRDefault="00D70713" w:rsidP="00D70713">
      <w:pPr>
        <w:pStyle w:val="ListParagraph"/>
        <w:numPr>
          <w:ilvl w:val="0"/>
          <w:numId w:val="16"/>
        </w:numPr>
        <w:rPr>
          <w:rFonts w:ascii="Tahoma" w:hAnsi="Tahoma" w:cs="Tahoma"/>
          <w:color w:val="auto"/>
          <w:sz w:val="28"/>
          <w:szCs w:val="28"/>
        </w:rPr>
      </w:pPr>
      <w:r>
        <w:rPr>
          <w:rFonts w:ascii="Tahoma" w:hAnsi="Tahoma" w:cs="Tahoma"/>
          <w:color w:val="auto"/>
          <w:sz w:val="28"/>
          <w:szCs w:val="28"/>
        </w:rPr>
        <w:t>Interpersonal skills</w:t>
      </w:r>
    </w:p>
    <w:p w14:paraId="5B226A97" w14:textId="24257958" w:rsidR="00D70713" w:rsidRDefault="00D70713" w:rsidP="00D70713">
      <w:pPr>
        <w:pStyle w:val="ListParagraph"/>
        <w:numPr>
          <w:ilvl w:val="0"/>
          <w:numId w:val="16"/>
        </w:numPr>
        <w:rPr>
          <w:rFonts w:ascii="Tahoma" w:hAnsi="Tahoma" w:cs="Tahoma"/>
          <w:color w:val="auto"/>
          <w:sz w:val="28"/>
          <w:szCs w:val="28"/>
        </w:rPr>
      </w:pPr>
      <w:r>
        <w:rPr>
          <w:rFonts w:ascii="Tahoma" w:hAnsi="Tahoma" w:cs="Tahoma"/>
          <w:color w:val="auto"/>
          <w:sz w:val="28"/>
          <w:szCs w:val="28"/>
        </w:rPr>
        <w:t>Cultural awareness</w:t>
      </w:r>
    </w:p>
    <w:p w14:paraId="49D24ECA" w14:textId="0325998F" w:rsidR="00D70713" w:rsidRDefault="00D70713" w:rsidP="00D70713">
      <w:pPr>
        <w:rPr>
          <w:rFonts w:ascii="Tahoma" w:hAnsi="Tahoma" w:cs="Tahoma"/>
          <w:color w:val="auto"/>
          <w:sz w:val="28"/>
          <w:szCs w:val="28"/>
        </w:rPr>
      </w:pPr>
    </w:p>
    <w:p w14:paraId="483BAC9E" w14:textId="0DF1835B" w:rsidR="00D70713" w:rsidRDefault="00D70713" w:rsidP="00D70713">
      <w:pPr>
        <w:pStyle w:val="ListParagraph"/>
        <w:numPr>
          <w:ilvl w:val="0"/>
          <w:numId w:val="5"/>
        </w:numPr>
        <w:rPr>
          <w:rFonts w:ascii="Tahoma" w:hAnsi="Tahoma" w:cs="Tahoma"/>
          <w:color w:val="auto"/>
          <w:sz w:val="28"/>
          <w:szCs w:val="28"/>
        </w:rPr>
      </w:pPr>
      <w:r>
        <w:rPr>
          <w:rFonts w:ascii="Tahoma" w:hAnsi="Tahoma" w:cs="Tahoma"/>
          <w:color w:val="00B0F0"/>
          <w:sz w:val="28"/>
          <w:szCs w:val="28"/>
        </w:rPr>
        <w:t xml:space="preserve">Practical skills </w:t>
      </w:r>
      <w:r>
        <w:rPr>
          <w:rFonts w:ascii="Tahoma" w:hAnsi="Tahoma" w:cs="Tahoma"/>
          <w:color w:val="auto"/>
          <w:sz w:val="28"/>
          <w:szCs w:val="28"/>
        </w:rPr>
        <w:t xml:space="preserve">include </w:t>
      </w:r>
      <w:r w:rsidR="002C06EA">
        <w:rPr>
          <w:rFonts w:ascii="Tahoma" w:hAnsi="Tahoma" w:cs="Tahoma"/>
          <w:color w:val="auto"/>
          <w:sz w:val="28"/>
          <w:szCs w:val="28"/>
        </w:rPr>
        <w:t xml:space="preserve">job-specific skills, knowledge, and technical competence. </w:t>
      </w:r>
    </w:p>
    <w:p w14:paraId="0548FB1A" w14:textId="77777777" w:rsidR="002C06EA" w:rsidRDefault="002C06EA" w:rsidP="00D70713">
      <w:pPr>
        <w:pStyle w:val="ListParagraph"/>
        <w:numPr>
          <w:ilvl w:val="0"/>
          <w:numId w:val="5"/>
        </w:numPr>
        <w:rPr>
          <w:rFonts w:ascii="Tahoma" w:hAnsi="Tahoma" w:cs="Tahoma"/>
          <w:color w:val="auto"/>
          <w:sz w:val="28"/>
          <w:szCs w:val="28"/>
        </w:rPr>
      </w:pPr>
      <w:r>
        <w:rPr>
          <w:rFonts w:ascii="Tahoma" w:hAnsi="Tahoma" w:cs="Tahoma"/>
          <w:color w:val="00B0F0"/>
          <w:sz w:val="28"/>
          <w:szCs w:val="28"/>
        </w:rPr>
        <w:t xml:space="preserve">Intrapersonal skills </w:t>
      </w:r>
      <w:r>
        <w:rPr>
          <w:rFonts w:ascii="Tahoma" w:hAnsi="Tahoma" w:cs="Tahoma"/>
          <w:color w:val="auto"/>
          <w:sz w:val="28"/>
          <w:szCs w:val="28"/>
        </w:rPr>
        <w:t>are skills such as problem solving, critical thinking, learning about alternative job processes, and risk taking.</w:t>
      </w:r>
    </w:p>
    <w:p w14:paraId="0ACA6696" w14:textId="77777777" w:rsidR="002C06EA" w:rsidRDefault="002C06EA" w:rsidP="00D70713">
      <w:pPr>
        <w:pStyle w:val="ListParagraph"/>
        <w:numPr>
          <w:ilvl w:val="0"/>
          <w:numId w:val="5"/>
        </w:numPr>
        <w:rPr>
          <w:rFonts w:ascii="Tahoma" w:hAnsi="Tahoma" w:cs="Tahoma"/>
          <w:color w:val="auto"/>
          <w:sz w:val="28"/>
          <w:szCs w:val="28"/>
        </w:rPr>
      </w:pPr>
      <w:r>
        <w:rPr>
          <w:rFonts w:ascii="Tahoma" w:hAnsi="Tahoma" w:cs="Tahoma"/>
          <w:color w:val="00B0F0"/>
          <w:sz w:val="28"/>
          <w:szCs w:val="28"/>
        </w:rPr>
        <w:t xml:space="preserve">Interpersonal skills </w:t>
      </w:r>
      <w:r>
        <w:rPr>
          <w:rFonts w:ascii="Tahoma" w:hAnsi="Tahoma" w:cs="Tahoma"/>
          <w:color w:val="auto"/>
          <w:sz w:val="28"/>
          <w:szCs w:val="28"/>
        </w:rPr>
        <w:t>include interactive skills such as communicating, teamwork, and conflict resolution.</w:t>
      </w:r>
    </w:p>
    <w:p w14:paraId="46CE3A9F" w14:textId="77777777" w:rsidR="002C06EA" w:rsidRDefault="002C06EA" w:rsidP="00D70713">
      <w:pPr>
        <w:pStyle w:val="ListParagraph"/>
        <w:numPr>
          <w:ilvl w:val="0"/>
          <w:numId w:val="5"/>
        </w:numPr>
        <w:rPr>
          <w:rFonts w:ascii="Tahoma" w:hAnsi="Tahoma" w:cs="Tahoma"/>
          <w:color w:val="auto"/>
          <w:sz w:val="28"/>
          <w:szCs w:val="28"/>
        </w:rPr>
      </w:pPr>
      <w:r>
        <w:rPr>
          <w:rFonts w:ascii="Tahoma" w:hAnsi="Tahoma" w:cs="Tahoma"/>
          <w:color w:val="00B0F0"/>
          <w:sz w:val="28"/>
          <w:szCs w:val="28"/>
        </w:rPr>
        <w:t xml:space="preserve">Cultural awareness </w:t>
      </w:r>
      <w:r>
        <w:rPr>
          <w:rFonts w:ascii="Tahoma" w:hAnsi="Tahoma" w:cs="Tahoma"/>
          <w:color w:val="auto"/>
          <w:sz w:val="28"/>
          <w:szCs w:val="28"/>
        </w:rPr>
        <w:t>involves learning the social norms of organizations and understanding company goals, business operations, and company expectations and priorities.</w:t>
      </w:r>
    </w:p>
    <w:p w14:paraId="2736D80B" w14:textId="77777777" w:rsidR="002C06EA" w:rsidRDefault="002C06EA" w:rsidP="002C06EA">
      <w:pPr>
        <w:ind w:left="360"/>
        <w:rPr>
          <w:rFonts w:ascii="Tahoma" w:hAnsi="Tahoma" w:cs="Tahoma"/>
          <w:color w:val="auto"/>
          <w:sz w:val="28"/>
          <w:szCs w:val="28"/>
        </w:rPr>
      </w:pPr>
    </w:p>
    <w:p w14:paraId="66AEABAF" w14:textId="77777777" w:rsidR="002C06EA" w:rsidRPr="002C06EA" w:rsidRDefault="002C06EA" w:rsidP="002C06EA">
      <w:pPr>
        <w:ind w:left="360"/>
        <w:rPr>
          <w:rFonts w:ascii="Tahoma" w:hAnsi="Tahoma" w:cs="Tahoma"/>
          <w:color w:val="A6541F" w:themeColor="accent5" w:themeShade="BF"/>
          <w:sz w:val="28"/>
          <w:szCs w:val="28"/>
        </w:rPr>
      </w:pPr>
      <w:r w:rsidRPr="002C06EA">
        <w:rPr>
          <w:rFonts w:ascii="Tahoma" w:hAnsi="Tahoma" w:cs="Tahoma"/>
          <w:color w:val="auto"/>
          <w:sz w:val="28"/>
          <w:szCs w:val="28"/>
        </w:rPr>
        <w:sym w:font="Wingdings" w:char="F0E0"/>
      </w:r>
      <w:r>
        <w:rPr>
          <w:rFonts w:ascii="Tahoma" w:hAnsi="Tahoma" w:cs="Tahoma"/>
          <w:color w:val="auto"/>
          <w:sz w:val="28"/>
          <w:szCs w:val="28"/>
        </w:rPr>
        <w:t xml:space="preserve"> </w:t>
      </w:r>
      <w:r w:rsidRPr="002C06EA">
        <w:rPr>
          <w:rFonts w:ascii="Tahoma" w:hAnsi="Tahoma" w:cs="Tahoma"/>
          <w:color w:val="A6541F" w:themeColor="accent5" w:themeShade="BF"/>
          <w:sz w:val="28"/>
          <w:szCs w:val="28"/>
        </w:rPr>
        <w:t>The 2 Theories that describe how people in organizations like Economical learn.</w:t>
      </w:r>
    </w:p>
    <w:p w14:paraId="7D7F5B36" w14:textId="5B17C823" w:rsidR="002C06EA" w:rsidRDefault="002C06EA" w:rsidP="002C06EA">
      <w:pPr>
        <w:ind w:left="360"/>
        <w:rPr>
          <w:rFonts w:ascii="Tahoma" w:hAnsi="Tahoma" w:cs="Tahoma"/>
          <w:color w:val="FFC000"/>
          <w:sz w:val="32"/>
          <w:szCs w:val="28"/>
        </w:rPr>
      </w:pPr>
      <w:r w:rsidRPr="002C06EA">
        <w:rPr>
          <w:rFonts w:ascii="Tahoma" w:hAnsi="Tahoma" w:cs="Tahoma"/>
          <w:color w:val="A6541F" w:themeColor="accent5" w:themeShade="BF"/>
          <w:sz w:val="28"/>
          <w:szCs w:val="28"/>
        </w:rPr>
        <w:t xml:space="preserve"> </w:t>
      </w:r>
      <w:r>
        <w:rPr>
          <w:rFonts w:ascii="Tahoma" w:hAnsi="Tahoma" w:cs="Tahoma"/>
          <w:color w:val="FFC000"/>
          <w:sz w:val="32"/>
          <w:szCs w:val="28"/>
        </w:rPr>
        <w:t>Operant Learning Theory</w:t>
      </w:r>
    </w:p>
    <w:p w14:paraId="6F278B4C" w14:textId="506E0B5E" w:rsidR="002C06EA" w:rsidRDefault="002C06EA" w:rsidP="002C06EA">
      <w:pPr>
        <w:ind w:left="360"/>
        <w:rPr>
          <w:rFonts w:ascii="Tahoma" w:hAnsi="Tahoma" w:cs="Tahoma"/>
          <w:color w:val="auto"/>
          <w:sz w:val="28"/>
          <w:szCs w:val="28"/>
        </w:rPr>
      </w:pPr>
      <w:r>
        <w:rPr>
          <w:rFonts w:ascii="Tahoma" w:hAnsi="Tahoma" w:cs="Tahoma"/>
          <w:color w:val="00B0F0"/>
          <w:sz w:val="28"/>
          <w:szCs w:val="28"/>
        </w:rPr>
        <w:lastRenderedPageBreak/>
        <w:t xml:space="preserve">Operant learning: </w:t>
      </w:r>
      <w:r>
        <w:rPr>
          <w:rFonts w:ascii="Tahoma" w:hAnsi="Tahoma" w:cs="Tahoma"/>
          <w:color w:val="auto"/>
          <w:sz w:val="28"/>
          <w:szCs w:val="28"/>
        </w:rPr>
        <w:t xml:space="preserve">Learning by which the subject learns to operate on the environment to achieve certain consequences. </w:t>
      </w:r>
    </w:p>
    <w:p w14:paraId="6D50D0FA" w14:textId="0ED85C1E" w:rsidR="002C06EA" w:rsidRDefault="002C06EA" w:rsidP="002C06EA">
      <w:pPr>
        <w:ind w:left="360"/>
        <w:rPr>
          <w:rFonts w:ascii="Tahoma" w:hAnsi="Tahoma" w:cs="Tahoma"/>
          <w:color w:val="auto"/>
          <w:sz w:val="28"/>
          <w:szCs w:val="28"/>
        </w:rPr>
      </w:pPr>
      <w:r>
        <w:rPr>
          <w:rFonts w:ascii="Tahoma" w:hAnsi="Tahoma" w:cs="Tahoma"/>
          <w:color w:val="auto"/>
          <w:sz w:val="28"/>
          <w:szCs w:val="28"/>
        </w:rPr>
        <w:t>Operant learning can be used to increase the probability of desired behaviours and to reduce or eliminate the probability of undesirable behaviours.</w:t>
      </w:r>
    </w:p>
    <w:p w14:paraId="28B6FB6D" w14:textId="77777777" w:rsidR="002C06EA" w:rsidRDefault="002C06EA" w:rsidP="002C06EA">
      <w:pPr>
        <w:ind w:left="360"/>
        <w:rPr>
          <w:rFonts w:ascii="Tahoma" w:hAnsi="Tahoma" w:cs="Tahoma"/>
          <w:color w:val="auto"/>
          <w:sz w:val="28"/>
          <w:szCs w:val="28"/>
        </w:rPr>
      </w:pPr>
    </w:p>
    <w:p w14:paraId="1D52A45F" w14:textId="5A40DD80" w:rsidR="002C06EA" w:rsidRDefault="002C06EA" w:rsidP="002C06EA">
      <w:pPr>
        <w:ind w:left="360"/>
        <w:rPr>
          <w:rFonts w:ascii="Tahoma" w:hAnsi="Tahoma" w:cs="Tahoma"/>
          <w:color w:val="00B050"/>
          <w:sz w:val="36"/>
          <w:szCs w:val="28"/>
        </w:rPr>
      </w:pPr>
      <w:r>
        <w:rPr>
          <w:rFonts w:ascii="Tahoma" w:hAnsi="Tahoma" w:cs="Tahoma"/>
          <w:color w:val="00B050"/>
          <w:sz w:val="36"/>
          <w:szCs w:val="28"/>
        </w:rPr>
        <w:t>Increasing the Probability of Behaviour</w:t>
      </w:r>
    </w:p>
    <w:p w14:paraId="06789034" w14:textId="47548C02" w:rsidR="002C06EA" w:rsidRDefault="002C06EA" w:rsidP="002C06EA">
      <w:pPr>
        <w:ind w:left="360"/>
        <w:rPr>
          <w:rFonts w:ascii="Tahoma" w:hAnsi="Tahoma" w:cs="Tahoma"/>
          <w:color w:val="auto"/>
          <w:sz w:val="28"/>
          <w:szCs w:val="28"/>
        </w:rPr>
      </w:pPr>
    </w:p>
    <w:p w14:paraId="118BF5FB" w14:textId="7EB9C5DB" w:rsidR="00A2535F" w:rsidRDefault="00A2535F" w:rsidP="00A2535F">
      <w:pPr>
        <w:pStyle w:val="ListParagraph"/>
        <w:numPr>
          <w:ilvl w:val="0"/>
          <w:numId w:val="5"/>
        </w:numPr>
        <w:rPr>
          <w:rFonts w:ascii="Tahoma" w:hAnsi="Tahoma" w:cs="Tahoma"/>
          <w:color w:val="auto"/>
          <w:sz w:val="28"/>
          <w:szCs w:val="28"/>
        </w:rPr>
      </w:pPr>
      <w:r>
        <w:rPr>
          <w:rFonts w:ascii="Tahoma" w:hAnsi="Tahoma" w:cs="Tahoma"/>
          <w:color w:val="auto"/>
          <w:sz w:val="28"/>
          <w:szCs w:val="28"/>
        </w:rPr>
        <w:t>One of the most important consequences that influences behaviour is reinforcement.</w:t>
      </w:r>
    </w:p>
    <w:p w14:paraId="50CA5F60" w14:textId="02AC0583" w:rsidR="00A2535F" w:rsidRDefault="00A2535F" w:rsidP="00A2535F">
      <w:pPr>
        <w:pStyle w:val="ListParagraph"/>
        <w:numPr>
          <w:ilvl w:val="0"/>
          <w:numId w:val="5"/>
        </w:numPr>
        <w:rPr>
          <w:rFonts w:ascii="Tahoma" w:hAnsi="Tahoma" w:cs="Tahoma"/>
          <w:color w:val="auto"/>
          <w:sz w:val="28"/>
          <w:szCs w:val="28"/>
        </w:rPr>
      </w:pPr>
      <w:r w:rsidRPr="006D4A0A">
        <w:rPr>
          <w:rFonts w:ascii="Tahoma" w:hAnsi="Tahoma" w:cs="Tahoma"/>
          <w:b/>
          <w:bCs/>
          <w:color w:val="00B0F0"/>
          <w:sz w:val="28"/>
          <w:szCs w:val="28"/>
        </w:rPr>
        <w:t>Rein</w:t>
      </w:r>
      <w:r w:rsidR="006D4A0A" w:rsidRPr="006D4A0A">
        <w:rPr>
          <w:rFonts w:ascii="Tahoma" w:hAnsi="Tahoma" w:cs="Tahoma"/>
          <w:b/>
          <w:bCs/>
          <w:color w:val="00B0F0"/>
          <w:sz w:val="28"/>
          <w:szCs w:val="28"/>
        </w:rPr>
        <w:t>forcement</w:t>
      </w:r>
      <w:r w:rsidR="006D4A0A">
        <w:rPr>
          <w:rFonts w:ascii="Tahoma" w:hAnsi="Tahoma" w:cs="Tahoma"/>
          <w:color w:val="00B0F0"/>
          <w:sz w:val="28"/>
          <w:szCs w:val="28"/>
        </w:rPr>
        <w:t xml:space="preserve"> </w:t>
      </w:r>
      <w:r w:rsidR="006D4A0A">
        <w:rPr>
          <w:rFonts w:ascii="Tahoma" w:hAnsi="Tahoma" w:cs="Tahoma"/>
          <w:color w:val="auto"/>
          <w:sz w:val="28"/>
          <w:szCs w:val="28"/>
        </w:rPr>
        <w:t xml:space="preserve">is the process by which stimuli strengthen behaviours. </w:t>
      </w:r>
    </w:p>
    <w:p w14:paraId="7187D2B9" w14:textId="430B4418" w:rsidR="006D4A0A" w:rsidRPr="006D4A0A" w:rsidRDefault="006D4A0A" w:rsidP="00A2535F">
      <w:pPr>
        <w:pStyle w:val="ListParagraph"/>
        <w:numPr>
          <w:ilvl w:val="0"/>
          <w:numId w:val="5"/>
        </w:numPr>
        <w:rPr>
          <w:rFonts w:ascii="Tahoma" w:hAnsi="Tahoma" w:cs="Tahoma"/>
          <w:color w:val="auto"/>
          <w:sz w:val="28"/>
          <w:szCs w:val="28"/>
        </w:rPr>
      </w:pPr>
      <w:r>
        <w:rPr>
          <w:rFonts w:ascii="Tahoma" w:hAnsi="Tahoma" w:cs="Tahoma"/>
          <w:bCs/>
          <w:color w:val="auto"/>
          <w:sz w:val="28"/>
          <w:szCs w:val="28"/>
        </w:rPr>
        <w:t xml:space="preserve">A </w:t>
      </w:r>
      <w:r w:rsidRPr="006D4A0A">
        <w:rPr>
          <w:rFonts w:ascii="Tahoma" w:hAnsi="Tahoma" w:cs="Tahoma"/>
          <w:b/>
          <w:bCs/>
          <w:color w:val="auto"/>
          <w:sz w:val="28"/>
          <w:szCs w:val="28"/>
        </w:rPr>
        <w:t>reinforcement</w:t>
      </w:r>
      <w:r>
        <w:rPr>
          <w:rFonts w:ascii="Tahoma" w:hAnsi="Tahoma" w:cs="Tahoma"/>
          <w:bCs/>
          <w:color w:val="auto"/>
          <w:sz w:val="28"/>
          <w:szCs w:val="28"/>
        </w:rPr>
        <w:t xml:space="preserve"> therefore, is a stimulus that follows some behaviour and increases or maintains the probability of that behaviour. </w:t>
      </w:r>
    </w:p>
    <w:p w14:paraId="51AF0979" w14:textId="58482132" w:rsidR="006D4A0A" w:rsidRPr="006D4A0A" w:rsidRDefault="006D4A0A" w:rsidP="00A2535F">
      <w:pPr>
        <w:pStyle w:val="ListParagraph"/>
        <w:numPr>
          <w:ilvl w:val="0"/>
          <w:numId w:val="5"/>
        </w:numPr>
        <w:rPr>
          <w:rFonts w:ascii="Tahoma" w:hAnsi="Tahoma" w:cs="Tahoma"/>
          <w:color w:val="auto"/>
          <w:sz w:val="28"/>
          <w:szCs w:val="28"/>
        </w:rPr>
      </w:pPr>
      <w:r>
        <w:rPr>
          <w:rFonts w:ascii="Tahoma" w:hAnsi="Tahoma" w:cs="Tahoma"/>
          <w:bCs/>
          <w:i/>
          <w:color w:val="auto"/>
          <w:sz w:val="28"/>
          <w:szCs w:val="28"/>
        </w:rPr>
        <w:t xml:space="preserve">Positive reinforces </w:t>
      </w:r>
      <w:r w:rsidRPr="006D4A0A">
        <w:rPr>
          <w:rFonts w:ascii="Tahoma" w:hAnsi="Tahoma" w:cs="Tahoma"/>
          <w:bCs/>
          <w:color w:val="auto"/>
          <w:sz w:val="28"/>
          <w:szCs w:val="28"/>
        </w:rPr>
        <w:t>work b</w:t>
      </w:r>
      <w:r>
        <w:rPr>
          <w:rFonts w:ascii="Tahoma" w:hAnsi="Tahoma" w:cs="Tahoma"/>
          <w:bCs/>
          <w:color w:val="auto"/>
          <w:sz w:val="28"/>
          <w:szCs w:val="28"/>
        </w:rPr>
        <w:t xml:space="preserve">y their application to a situation, while </w:t>
      </w:r>
      <w:r>
        <w:rPr>
          <w:rFonts w:ascii="Tahoma" w:hAnsi="Tahoma" w:cs="Tahoma"/>
          <w:bCs/>
          <w:i/>
          <w:color w:val="auto"/>
          <w:sz w:val="28"/>
          <w:szCs w:val="28"/>
        </w:rPr>
        <w:t xml:space="preserve">negative reinforces </w:t>
      </w:r>
      <w:r>
        <w:rPr>
          <w:rFonts w:ascii="Tahoma" w:hAnsi="Tahoma" w:cs="Tahoma"/>
          <w:bCs/>
          <w:color w:val="auto"/>
          <w:sz w:val="28"/>
          <w:szCs w:val="28"/>
        </w:rPr>
        <w:t>work by their removal from a situation.</w:t>
      </w:r>
    </w:p>
    <w:p w14:paraId="5AB120E7" w14:textId="77777777" w:rsidR="006D4A0A" w:rsidRDefault="006D4A0A" w:rsidP="006D4A0A">
      <w:pPr>
        <w:rPr>
          <w:rFonts w:ascii="Tahoma" w:hAnsi="Tahoma" w:cs="Tahoma"/>
          <w:color w:val="auto"/>
          <w:sz w:val="28"/>
          <w:szCs w:val="28"/>
        </w:rPr>
      </w:pPr>
    </w:p>
    <w:p w14:paraId="65A8D095" w14:textId="57EA0967" w:rsidR="006D4A0A" w:rsidRDefault="006D4A0A" w:rsidP="006D4A0A">
      <w:pPr>
        <w:rPr>
          <w:rFonts w:ascii="Tahoma" w:hAnsi="Tahoma" w:cs="Tahoma"/>
          <w:color w:val="FFC000"/>
          <w:sz w:val="32"/>
          <w:szCs w:val="28"/>
        </w:rPr>
      </w:pPr>
      <w:r>
        <w:rPr>
          <w:rFonts w:ascii="Tahoma" w:hAnsi="Tahoma" w:cs="Tahoma"/>
          <w:color w:val="FFC000"/>
          <w:sz w:val="32"/>
          <w:szCs w:val="28"/>
        </w:rPr>
        <w:t>Positive reinforcement</w:t>
      </w:r>
    </w:p>
    <w:p w14:paraId="513C1C66" w14:textId="77777777" w:rsidR="00806A0B" w:rsidRPr="00806A0B" w:rsidRDefault="00806A0B" w:rsidP="00806A0B">
      <w:pPr>
        <w:pStyle w:val="ListParagraph"/>
        <w:numPr>
          <w:ilvl w:val="0"/>
          <w:numId w:val="5"/>
        </w:numPr>
        <w:rPr>
          <w:rFonts w:ascii="Tahoma" w:hAnsi="Tahoma" w:cs="Tahoma"/>
          <w:color w:val="00B0F0"/>
          <w:sz w:val="28"/>
          <w:szCs w:val="28"/>
        </w:rPr>
      </w:pPr>
      <w:r w:rsidRPr="00806A0B">
        <w:rPr>
          <w:rFonts w:ascii="Tahoma" w:hAnsi="Tahoma" w:cs="Tahoma"/>
          <w:b/>
          <w:bCs/>
          <w:color w:val="00B0F0"/>
          <w:sz w:val="28"/>
          <w:szCs w:val="28"/>
        </w:rPr>
        <w:t>Positive reinforcement</w:t>
      </w:r>
      <w:r w:rsidRPr="00806A0B">
        <w:rPr>
          <w:rFonts w:ascii="Tahoma" w:hAnsi="Tahoma" w:cs="Tahoma"/>
          <w:color w:val="00B0F0"/>
          <w:sz w:val="28"/>
          <w:szCs w:val="28"/>
        </w:rPr>
        <w:t xml:space="preserve"> </w:t>
      </w:r>
      <w:r>
        <w:rPr>
          <w:rFonts w:ascii="Tahoma" w:hAnsi="Tahoma" w:cs="Tahoma"/>
          <w:color w:val="auto"/>
          <w:sz w:val="28"/>
          <w:szCs w:val="28"/>
        </w:rPr>
        <w:t xml:space="preserve">increases or maintains the probability of some behaviour by the </w:t>
      </w:r>
      <w:r>
        <w:rPr>
          <w:rFonts w:ascii="Tahoma" w:hAnsi="Tahoma" w:cs="Tahoma"/>
          <w:i/>
          <w:color w:val="auto"/>
          <w:sz w:val="28"/>
          <w:szCs w:val="28"/>
        </w:rPr>
        <w:t xml:space="preserve">application </w:t>
      </w:r>
      <w:r>
        <w:rPr>
          <w:rFonts w:ascii="Tahoma" w:hAnsi="Tahoma" w:cs="Tahoma"/>
          <w:color w:val="auto"/>
          <w:sz w:val="28"/>
          <w:szCs w:val="28"/>
        </w:rPr>
        <w:t xml:space="preserve">or </w:t>
      </w:r>
      <w:r>
        <w:rPr>
          <w:rFonts w:ascii="Tahoma" w:hAnsi="Tahoma" w:cs="Tahoma"/>
          <w:i/>
          <w:color w:val="auto"/>
          <w:sz w:val="28"/>
          <w:szCs w:val="28"/>
        </w:rPr>
        <w:t xml:space="preserve">addition </w:t>
      </w:r>
      <w:r>
        <w:rPr>
          <w:rFonts w:ascii="Tahoma" w:hAnsi="Tahoma" w:cs="Tahoma"/>
          <w:color w:val="auto"/>
          <w:sz w:val="28"/>
          <w:szCs w:val="28"/>
        </w:rPr>
        <w:t>of a stimulus to the situation in question. Such a stimulus is a positive reinforcer.</w:t>
      </w:r>
    </w:p>
    <w:p w14:paraId="7990A133" w14:textId="77777777" w:rsidR="00806A0B" w:rsidRPr="00806A0B" w:rsidRDefault="00806A0B" w:rsidP="00806A0B">
      <w:pPr>
        <w:pStyle w:val="ListParagraph"/>
        <w:numPr>
          <w:ilvl w:val="0"/>
          <w:numId w:val="5"/>
        </w:numPr>
        <w:rPr>
          <w:rFonts w:ascii="Tahoma" w:hAnsi="Tahoma" w:cs="Tahoma"/>
          <w:color w:val="00B0F0"/>
          <w:sz w:val="28"/>
          <w:szCs w:val="28"/>
        </w:rPr>
      </w:pPr>
      <w:r>
        <w:rPr>
          <w:rFonts w:ascii="Tahoma" w:hAnsi="Tahoma" w:cs="Tahoma"/>
          <w:bCs/>
          <w:color w:val="auto"/>
          <w:sz w:val="28"/>
          <w:szCs w:val="28"/>
        </w:rPr>
        <w:t>The appearance of the reinforcer is dependent or contingent on the occurrence of that behaviour.</w:t>
      </w:r>
    </w:p>
    <w:p w14:paraId="4E67D2CA" w14:textId="77777777" w:rsidR="00D21859" w:rsidRPr="00D21859" w:rsidRDefault="00D21859" w:rsidP="00806A0B">
      <w:pPr>
        <w:pStyle w:val="ListParagraph"/>
        <w:numPr>
          <w:ilvl w:val="0"/>
          <w:numId w:val="5"/>
        </w:numPr>
        <w:rPr>
          <w:rFonts w:ascii="Tahoma" w:hAnsi="Tahoma" w:cs="Tahoma"/>
          <w:color w:val="00B0F0"/>
          <w:sz w:val="28"/>
          <w:szCs w:val="28"/>
        </w:rPr>
      </w:pPr>
      <w:r>
        <w:rPr>
          <w:rFonts w:ascii="Tahoma" w:hAnsi="Tahoma" w:cs="Tahoma"/>
          <w:bCs/>
          <w:color w:val="auto"/>
          <w:sz w:val="28"/>
          <w:szCs w:val="28"/>
        </w:rPr>
        <w:t xml:space="preserve">Positive reinforces tend to be pleasant things, such as food, praise, money or business success. </w:t>
      </w:r>
    </w:p>
    <w:p w14:paraId="21BBC3D9" w14:textId="77777777" w:rsidR="00D21859" w:rsidRPr="00D21859" w:rsidRDefault="00D21859" w:rsidP="00806A0B">
      <w:pPr>
        <w:pStyle w:val="ListParagraph"/>
        <w:numPr>
          <w:ilvl w:val="0"/>
          <w:numId w:val="5"/>
        </w:numPr>
        <w:rPr>
          <w:rFonts w:ascii="Tahoma" w:hAnsi="Tahoma" w:cs="Tahoma"/>
          <w:color w:val="00B0F0"/>
          <w:sz w:val="28"/>
          <w:szCs w:val="28"/>
        </w:rPr>
      </w:pPr>
      <w:r>
        <w:rPr>
          <w:rFonts w:ascii="Tahoma" w:hAnsi="Tahoma" w:cs="Tahoma"/>
          <w:bCs/>
          <w:color w:val="auto"/>
          <w:sz w:val="28"/>
          <w:szCs w:val="28"/>
        </w:rPr>
        <w:t>However, whether something if a positive reinforcer or not depends only on whether it increases or maintains the occurrence of some behaviour by its application.</w:t>
      </w:r>
    </w:p>
    <w:p w14:paraId="7C480625" w14:textId="77777777" w:rsidR="00D21859" w:rsidRDefault="00D21859" w:rsidP="00D21859">
      <w:pPr>
        <w:rPr>
          <w:rFonts w:ascii="Tahoma" w:hAnsi="Tahoma" w:cs="Tahoma"/>
          <w:color w:val="auto"/>
          <w:sz w:val="28"/>
          <w:szCs w:val="28"/>
        </w:rPr>
      </w:pPr>
    </w:p>
    <w:p w14:paraId="0A7E0387" w14:textId="77777777" w:rsidR="00D21859" w:rsidRDefault="00D21859" w:rsidP="00D21859">
      <w:pPr>
        <w:rPr>
          <w:rFonts w:ascii="Tahoma" w:hAnsi="Tahoma" w:cs="Tahoma"/>
          <w:color w:val="FFC000"/>
          <w:sz w:val="32"/>
          <w:szCs w:val="28"/>
        </w:rPr>
      </w:pPr>
    </w:p>
    <w:p w14:paraId="1F5A1841" w14:textId="77777777" w:rsidR="00D21859" w:rsidRDefault="00D21859" w:rsidP="00D21859">
      <w:pPr>
        <w:rPr>
          <w:rFonts w:ascii="Tahoma" w:hAnsi="Tahoma" w:cs="Tahoma"/>
          <w:color w:val="FFC000"/>
          <w:sz w:val="32"/>
          <w:szCs w:val="28"/>
        </w:rPr>
      </w:pPr>
    </w:p>
    <w:p w14:paraId="1856E05D" w14:textId="155B4B14" w:rsidR="006D4A0A" w:rsidRDefault="00D21859" w:rsidP="00D21859">
      <w:pPr>
        <w:rPr>
          <w:rFonts w:ascii="Tahoma" w:hAnsi="Tahoma" w:cs="Tahoma"/>
          <w:color w:val="FFC000"/>
          <w:sz w:val="32"/>
          <w:szCs w:val="28"/>
        </w:rPr>
      </w:pPr>
      <w:r w:rsidRPr="00D21859">
        <w:rPr>
          <w:rFonts w:ascii="Tahoma" w:hAnsi="Tahoma" w:cs="Tahoma"/>
          <w:color w:val="FFC000"/>
          <w:sz w:val="32"/>
          <w:szCs w:val="28"/>
        </w:rPr>
        <w:lastRenderedPageBreak/>
        <w:t>Negative reinforcement</w:t>
      </w:r>
    </w:p>
    <w:p w14:paraId="6A5C0A77" w14:textId="49D4E883" w:rsidR="00D21859" w:rsidRDefault="00D21859" w:rsidP="00D21859">
      <w:pPr>
        <w:pStyle w:val="ListParagraph"/>
        <w:numPr>
          <w:ilvl w:val="0"/>
          <w:numId w:val="5"/>
        </w:numPr>
        <w:rPr>
          <w:rFonts w:ascii="Tahoma" w:hAnsi="Tahoma" w:cs="Tahoma"/>
          <w:color w:val="auto"/>
          <w:sz w:val="28"/>
          <w:szCs w:val="28"/>
        </w:rPr>
      </w:pPr>
      <w:r w:rsidRPr="00D21859">
        <w:rPr>
          <w:rFonts w:ascii="Tahoma" w:hAnsi="Tahoma" w:cs="Tahoma"/>
          <w:b/>
          <w:bCs/>
          <w:color w:val="auto"/>
          <w:sz w:val="28"/>
          <w:szCs w:val="28"/>
        </w:rPr>
        <w:t>Negative reinforcement</w:t>
      </w:r>
      <w:r>
        <w:rPr>
          <w:rFonts w:ascii="Tahoma" w:hAnsi="Tahoma" w:cs="Tahoma"/>
          <w:color w:val="auto"/>
          <w:sz w:val="28"/>
          <w:szCs w:val="28"/>
        </w:rPr>
        <w:t xml:space="preserve"> increases or maintains the probability of some behaviour by the </w:t>
      </w:r>
      <w:r w:rsidRPr="00D21859">
        <w:rPr>
          <w:rFonts w:ascii="Tahoma" w:hAnsi="Tahoma" w:cs="Tahoma"/>
          <w:b/>
          <w:bCs/>
          <w:color w:val="auto"/>
          <w:sz w:val="28"/>
          <w:szCs w:val="28"/>
        </w:rPr>
        <w:t>removal</w:t>
      </w:r>
      <w:r>
        <w:rPr>
          <w:rFonts w:ascii="Tahoma" w:hAnsi="Tahoma" w:cs="Tahoma"/>
          <w:color w:val="auto"/>
          <w:sz w:val="28"/>
          <w:szCs w:val="28"/>
        </w:rPr>
        <w:t xml:space="preserve"> of a stimulus from the situation in question. </w:t>
      </w:r>
    </w:p>
    <w:p w14:paraId="07E8D69D" w14:textId="3038E36B" w:rsidR="00D21859" w:rsidRDefault="00D21859" w:rsidP="00D21859">
      <w:pPr>
        <w:pStyle w:val="ListParagraph"/>
        <w:numPr>
          <w:ilvl w:val="0"/>
          <w:numId w:val="5"/>
        </w:numPr>
        <w:rPr>
          <w:rFonts w:ascii="Tahoma" w:hAnsi="Tahoma" w:cs="Tahoma"/>
          <w:color w:val="auto"/>
          <w:sz w:val="28"/>
          <w:szCs w:val="28"/>
        </w:rPr>
      </w:pPr>
      <w:r>
        <w:rPr>
          <w:rFonts w:ascii="Tahoma" w:hAnsi="Tahoma" w:cs="Tahoma"/>
          <w:color w:val="auto"/>
          <w:sz w:val="28"/>
          <w:szCs w:val="28"/>
        </w:rPr>
        <w:t>Also, negative reinforcement occurs when a response prevents some event or stimul</w:t>
      </w:r>
      <w:r w:rsidR="00686743">
        <w:rPr>
          <w:rFonts w:ascii="Tahoma" w:hAnsi="Tahoma" w:cs="Tahoma"/>
          <w:color w:val="auto"/>
          <w:sz w:val="28"/>
          <w:szCs w:val="28"/>
        </w:rPr>
        <w:t>u</w:t>
      </w:r>
      <w:r>
        <w:rPr>
          <w:rFonts w:ascii="Tahoma" w:hAnsi="Tahoma" w:cs="Tahoma"/>
          <w:color w:val="auto"/>
          <w:sz w:val="28"/>
          <w:szCs w:val="28"/>
        </w:rPr>
        <w:t>s from occurring.</w:t>
      </w:r>
    </w:p>
    <w:p w14:paraId="553DA587" w14:textId="176A07DE" w:rsidR="00D21859" w:rsidRDefault="00686743" w:rsidP="00D21859">
      <w:pPr>
        <w:pStyle w:val="ListParagraph"/>
        <w:numPr>
          <w:ilvl w:val="0"/>
          <w:numId w:val="5"/>
        </w:numPr>
        <w:rPr>
          <w:rFonts w:ascii="Tahoma" w:hAnsi="Tahoma" w:cs="Tahoma"/>
          <w:color w:val="auto"/>
          <w:sz w:val="28"/>
          <w:szCs w:val="28"/>
        </w:rPr>
      </w:pPr>
      <w:r>
        <w:rPr>
          <w:rFonts w:ascii="Tahoma" w:hAnsi="Tahoma" w:cs="Tahoma"/>
          <w:color w:val="auto"/>
          <w:sz w:val="28"/>
          <w:szCs w:val="28"/>
        </w:rPr>
        <w:t xml:space="preserve">Negative </w:t>
      </w:r>
      <w:proofErr w:type="spellStart"/>
      <w:r>
        <w:rPr>
          <w:rFonts w:ascii="Tahoma" w:hAnsi="Tahoma" w:cs="Tahoma"/>
          <w:color w:val="auto"/>
          <w:sz w:val="28"/>
          <w:szCs w:val="28"/>
        </w:rPr>
        <w:t>reinforcers</w:t>
      </w:r>
      <w:proofErr w:type="spellEnd"/>
      <w:r>
        <w:rPr>
          <w:rFonts w:ascii="Tahoma" w:hAnsi="Tahoma" w:cs="Tahoma"/>
          <w:color w:val="auto"/>
          <w:sz w:val="28"/>
          <w:szCs w:val="28"/>
        </w:rPr>
        <w:t xml:space="preserve"> are usually aversive or unpleasant stimuli, and it stands to reason that we will learn to repeat behaviours that remove or prevent these stimuli. </w:t>
      </w:r>
    </w:p>
    <w:p w14:paraId="3A5135B4" w14:textId="77777777" w:rsidR="00686743" w:rsidRDefault="00686743" w:rsidP="00D21859">
      <w:pPr>
        <w:pStyle w:val="ListParagraph"/>
        <w:numPr>
          <w:ilvl w:val="0"/>
          <w:numId w:val="5"/>
        </w:numPr>
        <w:rPr>
          <w:rFonts w:ascii="Tahoma" w:hAnsi="Tahoma" w:cs="Tahoma"/>
          <w:color w:val="auto"/>
          <w:sz w:val="28"/>
          <w:szCs w:val="28"/>
        </w:rPr>
      </w:pPr>
      <w:r>
        <w:rPr>
          <w:rFonts w:ascii="Tahoma" w:hAnsi="Tahoma" w:cs="Tahoma"/>
          <w:color w:val="auto"/>
          <w:sz w:val="28"/>
          <w:szCs w:val="28"/>
        </w:rPr>
        <w:t xml:space="preserve">E.g., Managers who continuously nag their employees unless the employees work hard are attempting to use negative reinforcement. The only way employees can stop the aversive nagging is by working hard and by being diligent. </w:t>
      </w:r>
    </w:p>
    <w:p w14:paraId="59BC9FE5" w14:textId="1C31B445" w:rsidR="00686743" w:rsidRDefault="00686743" w:rsidP="00D21859">
      <w:pPr>
        <w:pStyle w:val="ListParagraph"/>
        <w:numPr>
          <w:ilvl w:val="0"/>
          <w:numId w:val="5"/>
        </w:numPr>
        <w:rPr>
          <w:rFonts w:ascii="Tahoma" w:hAnsi="Tahoma" w:cs="Tahoma"/>
          <w:color w:val="auto"/>
          <w:sz w:val="28"/>
          <w:szCs w:val="28"/>
        </w:rPr>
      </w:pPr>
      <w:r>
        <w:rPr>
          <w:rFonts w:ascii="Tahoma" w:hAnsi="Tahoma" w:cs="Tahoma"/>
          <w:color w:val="auto"/>
          <w:sz w:val="28"/>
          <w:szCs w:val="28"/>
        </w:rPr>
        <w:t xml:space="preserve">Negative </w:t>
      </w:r>
      <w:proofErr w:type="spellStart"/>
      <w:r>
        <w:rPr>
          <w:rFonts w:ascii="Tahoma" w:hAnsi="Tahoma" w:cs="Tahoma"/>
          <w:color w:val="auto"/>
          <w:sz w:val="28"/>
          <w:szCs w:val="28"/>
        </w:rPr>
        <w:t>reinforcers</w:t>
      </w:r>
      <w:proofErr w:type="spellEnd"/>
      <w:r>
        <w:rPr>
          <w:rFonts w:ascii="Tahoma" w:hAnsi="Tahoma" w:cs="Tahoma"/>
          <w:color w:val="auto"/>
          <w:sz w:val="28"/>
          <w:szCs w:val="28"/>
        </w:rPr>
        <w:t xml:space="preserve"> generally tend to be unpleasant things, such as shock, nagging or threat of fines. </w:t>
      </w:r>
    </w:p>
    <w:p w14:paraId="4BCD4089" w14:textId="7EFD9B21" w:rsidR="00686743" w:rsidRDefault="00686743" w:rsidP="00D21859">
      <w:pPr>
        <w:pStyle w:val="ListParagraph"/>
        <w:numPr>
          <w:ilvl w:val="0"/>
          <w:numId w:val="5"/>
        </w:numPr>
        <w:rPr>
          <w:rFonts w:ascii="Tahoma" w:hAnsi="Tahoma" w:cs="Tahoma"/>
          <w:color w:val="auto"/>
          <w:sz w:val="28"/>
          <w:szCs w:val="28"/>
        </w:rPr>
      </w:pPr>
      <w:r>
        <w:rPr>
          <w:rFonts w:ascii="Tahoma" w:hAnsi="Tahoma" w:cs="Tahoma"/>
          <w:color w:val="auto"/>
          <w:sz w:val="28"/>
          <w:szCs w:val="28"/>
        </w:rPr>
        <w:t xml:space="preserve">However, negative reinforces are defined only by what they do and how they work, not by their unpleasantness. </w:t>
      </w:r>
    </w:p>
    <w:p w14:paraId="39DD6F24" w14:textId="77777777" w:rsidR="00686743" w:rsidRDefault="00686743" w:rsidP="00686743">
      <w:pPr>
        <w:rPr>
          <w:rFonts w:ascii="Tahoma" w:hAnsi="Tahoma" w:cs="Tahoma"/>
          <w:color w:val="auto"/>
          <w:sz w:val="28"/>
          <w:szCs w:val="28"/>
        </w:rPr>
      </w:pPr>
    </w:p>
    <w:p w14:paraId="4C9607E5" w14:textId="1AD3B3B5" w:rsidR="00686743" w:rsidRDefault="00686743" w:rsidP="00686743">
      <w:pPr>
        <w:rPr>
          <w:rFonts w:ascii="Tahoma" w:hAnsi="Tahoma" w:cs="Tahoma"/>
          <w:color w:val="00B050"/>
          <w:sz w:val="36"/>
          <w:szCs w:val="28"/>
        </w:rPr>
      </w:pPr>
      <w:r>
        <w:rPr>
          <w:rFonts w:ascii="Tahoma" w:hAnsi="Tahoma" w:cs="Tahoma"/>
          <w:color w:val="00B050"/>
          <w:sz w:val="36"/>
          <w:szCs w:val="28"/>
        </w:rPr>
        <w:t>Organizational Errors involving Reinforcement</w:t>
      </w:r>
    </w:p>
    <w:p w14:paraId="32B9BEA6" w14:textId="58F943E7" w:rsidR="00686743" w:rsidRPr="00686743" w:rsidRDefault="00686743" w:rsidP="00686743">
      <w:pPr>
        <w:pStyle w:val="ListParagraph"/>
        <w:numPr>
          <w:ilvl w:val="0"/>
          <w:numId w:val="5"/>
        </w:numPr>
        <w:rPr>
          <w:rFonts w:ascii="Tahoma" w:hAnsi="Tahoma" w:cs="Tahoma"/>
          <w:i/>
          <w:color w:val="F32755" w:themeColor="text2" w:themeTint="80"/>
          <w:sz w:val="28"/>
          <w:szCs w:val="28"/>
        </w:rPr>
      </w:pPr>
      <w:r>
        <w:rPr>
          <w:rFonts w:ascii="Tahoma" w:hAnsi="Tahoma" w:cs="Tahoma"/>
          <w:color w:val="auto"/>
          <w:sz w:val="28"/>
          <w:szCs w:val="28"/>
        </w:rPr>
        <w:t xml:space="preserve">Experience indicates that managers sometimes make errors in trying to use reinforcement. The most common errors are </w:t>
      </w:r>
      <w:r w:rsidRPr="00686743">
        <w:rPr>
          <w:rFonts w:ascii="Tahoma" w:hAnsi="Tahoma" w:cs="Tahoma"/>
          <w:i/>
          <w:color w:val="F32755" w:themeColor="text2" w:themeTint="80"/>
          <w:sz w:val="28"/>
          <w:szCs w:val="28"/>
        </w:rPr>
        <w:t>confusing rewards with reinforces, neglecting diversity in preferences for reinforces, and neglecting important sources of reinforcement.</w:t>
      </w:r>
      <w:r>
        <w:rPr>
          <w:rFonts w:ascii="Tahoma" w:hAnsi="Tahoma" w:cs="Tahoma"/>
          <w:i/>
          <w:color w:val="F32755" w:themeColor="text2" w:themeTint="80"/>
          <w:sz w:val="28"/>
          <w:szCs w:val="28"/>
        </w:rPr>
        <w:br/>
      </w:r>
    </w:p>
    <w:p w14:paraId="0A98A871" w14:textId="4864AACD" w:rsidR="00686743" w:rsidRDefault="00686743" w:rsidP="00686743">
      <w:pPr>
        <w:rPr>
          <w:rFonts w:ascii="Tahoma" w:hAnsi="Tahoma" w:cs="Tahoma"/>
          <w:color w:val="FFC000"/>
          <w:sz w:val="32"/>
          <w:szCs w:val="28"/>
        </w:rPr>
      </w:pPr>
      <w:r>
        <w:rPr>
          <w:rFonts w:ascii="Tahoma" w:hAnsi="Tahoma" w:cs="Tahoma"/>
          <w:color w:val="FFC000"/>
          <w:sz w:val="32"/>
          <w:szCs w:val="28"/>
        </w:rPr>
        <w:t>Confusing rewards with reinforces</w:t>
      </w:r>
    </w:p>
    <w:p w14:paraId="5A0E8649" w14:textId="77777777" w:rsidR="0022455C" w:rsidRDefault="0022455C" w:rsidP="0022455C">
      <w:pPr>
        <w:pStyle w:val="ListParagraph"/>
        <w:numPr>
          <w:ilvl w:val="0"/>
          <w:numId w:val="5"/>
        </w:numPr>
        <w:rPr>
          <w:rFonts w:ascii="Tahoma" w:hAnsi="Tahoma" w:cs="Tahoma"/>
          <w:color w:val="auto"/>
          <w:sz w:val="28"/>
          <w:szCs w:val="28"/>
        </w:rPr>
      </w:pPr>
      <w:r>
        <w:rPr>
          <w:rFonts w:ascii="Tahoma" w:hAnsi="Tahoma" w:cs="Tahoma"/>
          <w:color w:val="auto"/>
          <w:sz w:val="28"/>
          <w:szCs w:val="28"/>
        </w:rPr>
        <w:t xml:space="preserve">Organizations and individual managers frequently “reward” workers with things such as pay, promotions, fringe benefits, paid vacations, overtime work, and the opportunity to perform challenging tasks. </w:t>
      </w:r>
    </w:p>
    <w:p w14:paraId="6DAEE60F" w14:textId="403980B1" w:rsidR="00686743" w:rsidRDefault="0022455C" w:rsidP="0022455C">
      <w:pPr>
        <w:pStyle w:val="ListParagraph"/>
        <w:numPr>
          <w:ilvl w:val="0"/>
          <w:numId w:val="5"/>
        </w:numPr>
        <w:rPr>
          <w:rFonts w:ascii="Tahoma" w:hAnsi="Tahoma" w:cs="Tahoma"/>
          <w:color w:val="auto"/>
          <w:sz w:val="28"/>
          <w:szCs w:val="28"/>
        </w:rPr>
      </w:pPr>
      <w:r>
        <w:rPr>
          <w:rFonts w:ascii="Tahoma" w:hAnsi="Tahoma" w:cs="Tahoma"/>
          <w:color w:val="auto"/>
          <w:sz w:val="28"/>
          <w:szCs w:val="28"/>
        </w:rPr>
        <w:t>Such rewards can fail to serve as reinforces, however, because organizations do not make them contingent on specific behaviours that are of interest to the organization, such as attendance, innovation, or productivity.</w:t>
      </w:r>
    </w:p>
    <w:p w14:paraId="1A9AD065" w14:textId="77777777" w:rsidR="0022455C" w:rsidRDefault="0022455C" w:rsidP="0022455C">
      <w:pPr>
        <w:rPr>
          <w:rFonts w:ascii="Tahoma" w:hAnsi="Tahoma" w:cs="Tahoma"/>
          <w:color w:val="auto"/>
          <w:sz w:val="28"/>
          <w:szCs w:val="28"/>
        </w:rPr>
      </w:pPr>
    </w:p>
    <w:p w14:paraId="22C5F954" w14:textId="732754CD" w:rsidR="0022455C" w:rsidRDefault="0022455C" w:rsidP="0022455C">
      <w:pPr>
        <w:rPr>
          <w:rFonts w:ascii="Tahoma" w:hAnsi="Tahoma" w:cs="Tahoma"/>
          <w:color w:val="FFC000"/>
          <w:sz w:val="32"/>
          <w:szCs w:val="28"/>
        </w:rPr>
      </w:pPr>
      <w:r>
        <w:rPr>
          <w:rFonts w:ascii="Tahoma" w:hAnsi="Tahoma" w:cs="Tahoma"/>
          <w:color w:val="FFC000"/>
          <w:sz w:val="32"/>
          <w:szCs w:val="28"/>
        </w:rPr>
        <w:lastRenderedPageBreak/>
        <w:t xml:space="preserve">Neglecting Diversity in Preferences for </w:t>
      </w:r>
      <w:proofErr w:type="spellStart"/>
      <w:r>
        <w:rPr>
          <w:rFonts w:ascii="Tahoma" w:hAnsi="Tahoma" w:cs="Tahoma"/>
          <w:color w:val="FFC000"/>
          <w:sz w:val="32"/>
          <w:szCs w:val="28"/>
        </w:rPr>
        <w:t>Reinforcers</w:t>
      </w:r>
      <w:proofErr w:type="spellEnd"/>
    </w:p>
    <w:p w14:paraId="1FFACA15" w14:textId="6B55DCD9" w:rsidR="0022455C" w:rsidRDefault="0022455C" w:rsidP="0022455C">
      <w:pPr>
        <w:pStyle w:val="ListParagraph"/>
        <w:numPr>
          <w:ilvl w:val="0"/>
          <w:numId w:val="5"/>
        </w:numPr>
        <w:rPr>
          <w:rFonts w:ascii="Tahoma" w:hAnsi="Tahoma" w:cs="Tahoma"/>
          <w:color w:val="auto"/>
          <w:sz w:val="28"/>
          <w:szCs w:val="28"/>
        </w:rPr>
      </w:pPr>
      <w:r>
        <w:rPr>
          <w:rFonts w:ascii="Tahoma" w:hAnsi="Tahoma" w:cs="Tahoma"/>
          <w:color w:val="auto"/>
          <w:sz w:val="28"/>
          <w:szCs w:val="28"/>
        </w:rPr>
        <w:t xml:space="preserve">Organizations often fail to appreciate individual differences in preferences for </w:t>
      </w:r>
      <w:proofErr w:type="spellStart"/>
      <w:r>
        <w:rPr>
          <w:rFonts w:ascii="Tahoma" w:hAnsi="Tahoma" w:cs="Tahoma"/>
          <w:color w:val="auto"/>
          <w:sz w:val="28"/>
          <w:szCs w:val="28"/>
        </w:rPr>
        <w:t>reinforcers</w:t>
      </w:r>
      <w:proofErr w:type="spellEnd"/>
      <w:r>
        <w:rPr>
          <w:rFonts w:ascii="Tahoma" w:hAnsi="Tahoma" w:cs="Tahoma"/>
          <w:color w:val="auto"/>
          <w:sz w:val="28"/>
          <w:szCs w:val="28"/>
        </w:rPr>
        <w:t xml:space="preserve">. </w:t>
      </w:r>
    </w:p>
    <w:p w14:paraId="64855D36" w14:textId="69B35198" w:rsidR="0022455C" w:rsidRDefault="0022455C" w:rsidP="0022455C">
      <w:pPr>
        <w:pStyle w:val="ListParagraph"/>
        <w:numPr>
          <w:ilvl w:val="0"/>
          <w:numId w:val="5"/>
        </w:numPr>
        <w:rPr>
          <w:rFonts w:ascii="Tahoma" w:hAnsi="Tahoma" w:cs="Tahoma"/>
          <w:color w:val="auto"/>
          <w:sz w:val="28"/>
          <w:szCs w:val="28"/>
        </w:rPr>
      </w:pPr>
      <w:r>
        <w:rPr>
          <w:rFonts w:ascii="Tahoma" w:hAnsi="Tahoma" w:cs="Tahoma"/>
          <w:color w:val="auto"/>
          <w:sz w:val="28"/>
          <w:szCs w:val="28"/>
        </w:rPr>
        <w:t xml:space="preserve">Managers should carefully explore the possible range of stimuli under their control (such as task assignment and time off from work) for their applicability </w:t>
      </w:r>
      <w:r w:rsidR="0001228C">
        <w:rPr>
          <w:rFonts w:ascii="Tahoma" w:hAnsi="Tahoma" w:cs="Tahoma"/>
          <w:color w:val="auto"/>
          <w:sz w:val="28"/>
          <w:szCs w:val="28"/>
        </w:rPr>
        <w:t xml:space="preserve">as </w:t>
      </w:r>
      <w:proofErr w:type="spellStart"/>
      <w:r w:rsidR="0001228C">
        <w:rPr>
          <w:rFonts w:ascii="Tahoma" w:hAnsi="Tahoma" w:cs="Tahoma"/>
          <w:color w:val="auto"/>
          <w:sz w:val="28"/>
          <w:szCs w:val="28"/>
        </w:rPr>
        <w:t>reinforcers</w:t>
      </w:r>
      <w:proofErr w:type="spellEnd"/>
      <w:r w:rsidR="0001228C">
        <w:rPr>
          <w:rFonts w:ascii="Tahoma" w:hAnsi="Tahoma" w:cs="Tahoma"/>
          <w:color w:val="auto"/>
          <w:sz w:val="28"/>
          <w:szCs w:val="28"/>
        </w:rPr>
        <w:t xml:space="preserve"> for particular employees.</w:t>
      </w:r>
      <w:r w:rsidR="0001228C">
        <w:rPr>
          <w:rFonts w:ascii="Tahoma" w:hAnsi="Tahoma" w:cs="Tahoma"/>
          <w:color w:val="auto"/>
          <w:sz w:val="28"/>
          <w:szCs w:val="28"/>
        </w:rPr>
        <w:br/>
        <w:t>I.e. Some prefer more cash (20s-30s), some prefer experiential rewards, like vacation (older workers)</w:t>
      </w:r>
    </w:p>
    <w:p w14:paraId="389FE8D0" w14:textId="77777777" w:rsidR="0001228C" w:rsidRDefault="0001228C" w:rsidP="0001228C">
      <w:pPr>
        <w:ind w:left="360"/>
        <w:rPr>
          <w:rFonts w:ascii="Tahoma" w:hAnsi="Tahoma" w:cs="Tahoma"/>
          <w:color w:val="auto"/>
          <w:sz w:val="28"/>
          <w:szCs w:val="28"/>
        </w:rPr>
      </w:pPr>
    </w:p>
    <w:p w14:paraId="64464FF4" w14:textId="56A86C7B" w:rsidR="0001228C" w:rsidRDefault="0001228C" w:rsidP="0001228C">
      <w:pPr>
        <w:rPr>
          <w:rFonts w:ascii="Tahoma" w:hAnsi="Tahoma" w:cs="Tahoma"/>
          <w:color w:val="FFC000"/>
          <w:sz w:val="32"/>
          <w:szCs w:val="28"/>
        </w:rPr>
      </w:pPr>
      <w:r>
        <w:rPr>
          <w:rFonts w:ascii="Tahoma" w:hAnsi="Tahoma" w:cs="Tahoma"/>
          <w:color w:val="FFC000"/>
          <w:sz w:val="32"/>
          <w:szCs w:val="28"/>
        </w:rPr>
        <w:t>Neglecting important sources of reinforcement</w:t>
      </w:r>
    </w:p>
    <w:p w14:paraId="507C1D69" w14:textId="77777777" w:rsidR="00F50094" w:rsidRDefault="0001228C" w:rsidP="0001228C">
      <w:pPr>
        <w:pStyle w:val="ListParagraph"/>
        <w:numPr>
          <w:ilvl w:val="0"/>
          <w:numId w:val="5"/>
        </w:numPr>
        <w:rPr>
          <w:rFonts w:ascii="Tahoma" w:hAnsi="Tahoma" w:cs="Tahoma"/>
          <w:color w:val="auto"/>
          <w:sz w:val="28"/>
          <w:szCs w:val="28"/>
        </w:rPr>
      </w:pPr>
      <w:r>
        <w:rPr>
          <w:rFonts w:ascii="Tahoma" w:hAnsi="Tahoma" w:cs="Tahoma"/>
          <w:color w:val="auto"/>
          <w:sz w:val="28"/>
          <w:szCs w:val="28"/>
        </w:rPr>
        <w:t xml:space="preserve">While concentrating on potential </w:t>
      </w:r>
      <w:proofErr w:type="spellStart"/>
      <w:r>
        <w:rPr>
          <w:rFonts w:ascii="Tahoma" w:hAnsi="Tahoma" w:cs="Tahoma"/>
          <w:color w:val="auto"/>
          <w:sz w:val="28"/>
          <w:szCs w:val="28"/>
        </w:rPr>
        <w:t>reinforcers</w:t>
      </w:r>
      <w:proofErr w:type="spellEnd"/>
      <w:r>
        <w:rPr>
          <w:rFonts w:ascii="Tahoma" w:hAnsi="Tahoma" w:cs="Tahoma"/>
          <w:color w:val="auto"/>
          <w:sz w:val="28"/>
          <w:szCs w:val="28"/>
        </w:rPr>
        <w:t xml:space="preserve"> of a formal nature, such as pay or promotions, organizations and their managers often neglect those </w:t>
      </w:r>
      <w:r w:rsidR="00F50094">
        <w:rPr>
          <w:rFonts w:ascii="Tahoma" w:hAnsi="Tahoma" w:cs="Tahoma"/>
          <w:color w:val="auto"/>
          <w:sz w:val="28"/>
          <w:szCs w:val="28"/>
        </w:rPr>
        <w:t>that are administered by co-workers or are intrinsic to the jobs being performed.</w:t>
      </w:r>
    </w:p>
    <w:p w14:paraId="70AA36E4" w14:textId="77777777" w:rsidR="00F50094" w:rsidRDefault="00F50094" w:rsidP="0001228C">
      <w:pPr>
        <w:pStyle w:val="ListParagraph"/>
        <w:numPr>
          <w:ilvl w:val="0"/>
          <w:numId w:val="5"/>
        </w:numPr>
        <w:rPr>
          <w:rFonts w:ascii="Tahoma" w:hAnsi="Tahoma" w:cs="Tahoma"/>
          <w:color w:val="auto"/>
          <w:sz w:val="28"/>
          <w:szCs w:val="28"/>
        </w:rPr>
      </w:pPr>
      <w:r>
        <w:rPr>
          <w:rFonts w:ascii="Tahoma" w:hAnsi="Tahoma" w:cs="Tahoma"/>
          <w:color w:val="auto"/>
          <w:sz w:val="28"/>
          <w:szCs w:val="28"/>
        </w:rPr>
        <w:t xml:space="preserve">Two important sources of reinforcement that managers often ignore are </w:t>
      </w:r>
      <w:r w:rsidRPr="00F50094">
        <w:rPr>
          <w:rFonts w:ascii="Tahoma" w:hAnsi="Tahoma" w:cs="Tahoma"/>
          <w:b/>
          <w:bCs/>
          <w:color w:val="auto"/>
          <w:sz w:val="28"/>
          <w:szCs w:val="28"/>
        </w:rPr>
        <w:t>performance feedback</w:t>
      </w:r>
      <w:r>
        <w:rPr>
          <w:rFonts w:ascii="Tahoma" w:hAnsi="Tahoma" w:cs="Tahoma"/>
          <w:color w:val="auto"/>
          <w:sz w:val="28"/>
          <w:szCs w:val="28"/>
        </w:rPr>
        <w:t xml:space="preserve"> and </w:t>
      </w:r>
      <w:r w:rsidRPr="00F50094">
        <w:rPr>
          <w:rFonts w:ascii="Tahoma" w:hAnsi="Tahoma" w:cs="Tahoma"/>
          <w:b/>
          <w:bCs/>
          <w:color w:val="auto"/>
          <w:sz w:val="28"/>
          <w:szCs w:val="28"/>
        </w:rPr>
        <w:t>social recognition</w:t>
      </w:r>
      <w:r>
        <w:rPr>
          <w:rFonts w:ascii="Tahoma" w:hAnsi="Tahoma" w:cs="Tahoma"/>
          <w:color w:val="auto"/>
          <w:sz w:val="28"/>
          <w:szCs w:val="28"/>
        </w:rPr>
        <w:t>.</w:t>
      </w:r>
    </w:p>
    <w:p w14:paraId="65AA82ED" w14:textId="77777777" w:rsidR="00F50094" w:rsidRDefault="00F50094" w:rsidP="00F50094">
      <w:pPr>
        <w:pStyle w:val="ListParagraph"/>
        <w:rPr>
          <w:rFonts w:ascii="Tahoma" w:hAnsi="Tahoma" w:cs="Tahoma"/>
          <w:color w:val="auto"/>
          <w:sz w:val="28"/>
          <w:szCs w:val="28"/>
        </w:rPr>
      </w:pPr>
    </w:p>
    <w:p w14:paraId="67417EC0" w14:textId="63E64CF0" w:rsidR="0001228C" w:rsidRPr="00F50094" w:rsidRDefault="00F50094" w:rsidP="00F50094">
      <w:pPr>
        <w:pStyle w:val="ListParagraph"/>
        <w:numPr>
          <w:ilvl w:val="0"/>
          <w:numId w:val="17"/>
        </w:numPr>
        <w:rPr>
          <w:rFonts w:ascii="Tahoma" w:hAnsi="Tahoma" w:cs="Tahoma"/>
          <w:color w:val="auto"/>
          <w:sz w:val="28"/>
          <w:szCs w:val="28"/>
        </w:rPr>
      </w:pPr>
      <w:r>
        <w:rPr>
          <w:rFonts w:ascii="Tahoma" w:hAnsi="Tahoma" w:cs="Tahoma"/>
          <w:color w:val="F32755" w:themeColor="text2" w:themeTint="80"/>
          <w:sz w:val="28"/>
          <w:szCs w:val="28"/>
        </w:rPr>
        <w:t>Performance feedback</w:t>
      </w:r>
    </w:p>
    <w:p w14:paraId="1DC62866" w14:textId="1D0AFD84" w:rsidR="00F50094" w:rsidRDefault="006B1862" w:rsidP="006B1862">
      <w:pPr>
        <w:pStyle w:val="ListParagraph"/>
        <w:numPr>
          <w:ilvl w:val="0"/>
          <w:numId w:val="5"/>
        </w:numPr>
        <w:rPr>
          <w:rFonts w:ascii="Tahoma" w:hAnsi="Tahoma" w:cs="Tahoma"/>
          <w:color w:val="auto"/>
          <w:sz w:val="28"/>
          <w:szCs w:val="28"/>
        </w:rPr>
      </w:pPr>
      <w:r w:rsidRPr="006B1862">
        <w:rPr>
          <w:rFonts w:ascii="Tahoma" w:hAnsi="Tahoma" w:cs="Tahoma"/>
          <w:b/>
          <w:bCs/>
          <w:color w:val="auto"/>
          <w:sz w:val="28"/>
          <w:szCs w:val="28"/>
        </w:rPr>
        <w:t>Performance feedback</w:t>
      </w:r>
      <w:r>
        <w:rPr>
          <w:rFonts w:ascii="Tahoma" w:hAnsi="Tahoma" w:cs="Tahoma"/>
          <w:color w:val="auto"/>
          <w:sz w:val="28"/>
          <w:szCs w:val="28"/>
        </w:rPr>
        <w:t xml:space="preserve"> involves providing quantitative or qualitative information on past performance for the purpose of changing or maintaining performance in specific ways. </w:t>
      </w:r>
    </w:p>
    <w:p w14:paraId="49AC7BE2" w14:textId="51E7A0BD" w:rsidR="006B1862" w:rsidRPr="006B1862" w:rsidRDefault="006B1862" w:rsidP="006B1862">
      <w:pPr>
        <w:pStyle w:val="ListParagraph"/>
        <w:numPr>
          <w:ilvl w:val="0"/>
          <w:numId w:val="5"/>
        </w:numPr>
        <w:rPr>
          <w:rFonts w:ascii="Tahoma" w:hAnsi="Tahoma" w:cs="Tahoma"/>
          <w:color w:val="auto"/>
          <w:sz w:val="28"/>
          <w:szCs w:val="28"/>
        </w:rPr>
      </w:pPr>
      <w:r>
        <w:rPr>
          <w:rFonts w:ascii="Tahoma" w:hAnsi="Tahoma" w:cs="Tahoma"/>
          <w:bCs/>
          <w:color w:val="auto"/>
          <w:sz w:val="28"/>
          <w:szCs w:val="28"/>
        </w:rPr>
        <w:t xml:space="preserve">This reinforcement is available for jobs that provide feedback concerning the adequacy of performance. </w:t>
      </w:r>
    </w:p>
    <w:p w14:paraId="6BF9315D" w14:textId="3E0E587D" w:rsidR="006B1862" w:rsidRPr="006B1862" w:rsidRDefault="006B1862" w:rsidP="006B1862">
      <w:pPr>
        <w:pStyle w:val="ListParagraph"/>
        <w:numPr>
          <w:ilvl w:val="0"/>
          <w:numId w:val="5"/>
        </w:numPr>
        <w:rPr>
          <w:rFonts w:ascii="Tahoma" w:hAnsi="Tahoma" w:cs="Tahoma"/>
          <w:color w:val="auto"/>
          <w:sz w:val="28"/>
          <w:szCs w:val="28"/>
        </w:rPr>
      </w:pPr>
      <w:r>
        <w:rPr>
          <w:rFonts w:ascii="Tahoma" w:hAnsi="Tahoma" w:cs="Tahoma"/>
          <w:bCs/>
          <w:color w:val="auto"/>
          <w:sz w:val="28"/>
          <w:szCs w:val="28"/>
        </w:rPr>
        <w:t>Performance feedback is more effective when it is:</w:t>
      </w:r>
    </w:p>
    <w:p w14:paraId="4765877B" w14:textId="2F35B006" w:rsidR="006B1862" w:rsidRPr="006B1862" w:rsidRDefault="006B1862" w:rsidP="006B1862">
      <w:pPr>
        <w:pStyle w:val="ListParagraph"/>
        <w:numPr>
          <w:ilvl w:val="0"/>
          <w:numId w:val="18"/>
        </w:numPr>
        <w:rPr>
          <w:rFonts w:ascii="Tahoma" w:hAnsi="Tahoma" w:cs="Tahoma"/>
          <w:color w:val="auto"/>
          <w:sz w:val="28"/>
          <w:szCs w:val="28"/>
        </w:rPr>
      </w:pPr>
      <w:r>
        <w:rPr>
          <w:rFonts w:ascii="Tahoma" w:hAnsi="Tahoma" w:cs="Tahoma"/>
          <w:bCs/>
          <w:color w:val="auto"/>
          <w:sz w:val="28"/>
          <w:szCs w:val="28"/>
        </w:rPr>
        <w:t>Conveyed in a positive manner</w:t>
      </w:r>
    </w:p>
    <w:p w14:paraId="20105FBE" w14:textId="42C022CC" w:rsidR="006B1862" w:rsidRPr="006B1862" w:rsidRDefault="006B1862" w:rsidP="006B1862">
      <w:pPr>
        <w:pStyle w:val="ListParagraph"/>
        <w:numPr>
          <w:ilvl w:val="0"/>
          <w:numId w:val="18"/>
        </w:numPr>
        <w:rPr>
          <w:rFonts w:ascii="Tahoma" w:hAnsi="Tahoma" w:cs="Tahoma"/>
          <w:color w:val="auto"/>
          <w:sz w:val="28"/>
          <w:szCs w:val="28"/>
        </w:rPr>
      </w:pPr>
      <w:r>
        <w:rPr>
          <w:rFonts w:ascii="Tahoma" w:hAnsi="Tahoma" w:cs="Tahoma"/>
          <w:bCs/>
          <w:color w:val="auto"/>
          <w:sz w:val="28"/>
          <w:szCs w:val="28"/>
        </w:rPr>
        <w:t>Delivered immediately after the performance if observed</w:t>
      </w:r>
    </w:p>
    <w:p w14:paraId="232AF9DC" w14:textId="39213871" w:rsidR="006B1862" w:rsidRPr="006B1862" w:rsidRDefault="006B1862" w:rsidP="006B1862">
      <w:pPr>
        <w:pStyle w:val="ListParagraph"/>
        <w:numPr>
          <w:ilvl w:val="0"/>
          <w:numId w:val="18"/>
        </w:numPr>
        <w:rPr>
          <w:rFonts w:ascii="Tahoma" w:hAnsi="Tahoma" w:cs="Tahoma"/>
          <w:color w:val="auto"/>
          <w:sz w:val="28"/>
          <w:szCs w:val="28"/>
        </w:rPr>
      </w:pPr>
      <w:r>
        <w:rPr>
          <w:rFonts w:ascii="Tahoma" w:hAnsi="Tahoma" w:cs="Tahoma"/>
          <w:bCs/>
          <w:color w:val="auto"/>
          <w:sz w:val="28"/>
          <w:szCs w:val="28"/>
        </w:rPr>
        <w:t xml:space="preserve">Represented visually, such as in graph or chart form </w:t>
      </w:r>
    </w:p>
    <w:p w14:paraId="1012B7C8" w14:textId="3B8645B2" w:rsidR="006B1862" w:rsidRDefault="006B1862" w:rsidP="006B1862">
      <w:pPr>
        <w:pStyle w:val="ListParagraph"/>
        <w:numPr>
          <w:ilvl w:val="0"/>
          <w:numId w:val="18"/>
        </w:numPr>
        <w:rPr>
          <w:rFonts w:ascii="Tahoma" w:hAnsi="Tahoma" w:cs="Tahoma"/>
          <w:color w:val="auto"/>
          <w:sz w:val="28"/>
          <w:szCs w:val="28"/>
        </w:rPr>
      </w:pPr>
      <w:r>
        <w:rPr>
          <w:rFonts w:ascii="Tahoma" w:hAnsi="Tahoma" w:cs="Tahoma"/>
          <w:bCs/>
          <w:color w:val="auto"/>
          <w:sz w:val="28"/>
          <w:szCs w:val="28"/>
        </w:rPr>
        <w:t xml:space="preserve">Specific to the behaviour that is being targeted for feedback </w:t>
      </w:r>
    </w:p>
    <w:p w14:paraId="15A8B683" w14:textId="77777777" w:rsidR="006B1862" w:rsidRPr="006B1862" w:rsidRDefault="006B1862" w:rsidP="006B1862">
      <w:pPr>
        <w:rPr>
          <w:rFonts w:ascii="Tahoma" w:hAnsi="Tahoma" w:cs="Tahoma"/>
          <w:color w:val="auto"/>
          <w:sz w:val="28"/>
          <w:szCs w:val="28"/>
        </w:rPr>
      </w:pPr>
    </w:p>
    <w:p w14:paraId="15228BFA" w14:textId="1EA7932F" w:rsidR="00F50094" w:rsidRPr="006B1862" w:rsidRDefault="00F50094" w:rsidP="00F50094">
      <w:pPr>
        <w:pStyle w:val="ListParagraph"/>
        <w:numPr>
          <w:ilvl w:val="0"/>
          <w:numId w:val="17"/>
        </w:numPr>
        <w:rPr>
          <w:rFonts w:ascii="Tahoma" w:hAnsi="Tahoma" w:cs="Tahoma"/>
          <w:color w:val="auto"/>
          <w:sz w:val="28"/>
          <w:szCs w:val="28"/>
        </w:rPr>
      </w:pPr>
      <w:r>
        <w:rPr>
          <w:rFonts w:ascii="Tahoma" w:hAnsi="Tahoma" w:cs="Tahoma"/>
          <w:color w:val="F32755" w:themeColor="text2" w:themeTint="80"/>
          <w:sz w:val="28"/>
          <w:szCs w:val="28"/>
        </w:rPr>
        <w:t>Social recognition</w:t>
      </w:r>
    </w:p>
    <w:p w14:paraId="2CE70532" w14:textId="01E613D4" w:rsidR="006B1862" w:rsidRDefault="008E53C4" w:rsidP="006B1862">
      <w:pPr>
        <w:pStyle w:val="ListParagraph"/>
        <w:numPr>
          <w:ilvl w:val="0"/>
          <w:numId w:val="5"/>
        </w:numPr>
        <w:rPr>
          <w:rFonts w:ascii="Tahoma" w:hAnsi="Tahoma" w:cs="Tahoma"/>
          <w:color w:val="auto"/>
          <w:sz w:val="28"/>
          <w:szCs w:val="28"/>
        </w:rPr>
      </w:pPr>
      <w:r w:rsidRPr="008E53C4">
        <w:rPr>
          <w:rFonts w:ascii="Tahoma" w:hAnsi="Tahoma" w:cs="Tahoma"/>
          <w:b/>
          <w:bCs/>
          <w:color w:val="auto"/>
          <w:sz w:val="28"/>
          <w:szCs w:val="28"/>
        </w:rPr>
        <w:t>Social recognition</w:t>
      </w:r>
      <w:r>
        <w:rPr>
          <w:rFonts w:ascii="Tahoma" w:hAnsi="Tahoma" w:cs="Tahoma"/>
          <w:color w:val="auto"/>
          <w:sz w:val="28"/>
          <w:szCs w:val="28"/>
        </w:rPr>
        <w:t xml:space="preserve"> involves informal acknowledgement, attention, praise, approval, or genuine appreciation for work well done from one individual </w:t>
      </w:r>
      <w:r w:rsidR="00464C5E">
        <w:rPr>
          <w:rFonts w:ascii="Tahoma" w:hAnsi="Tahoma" w:cs="Tahoma"/>
          <w:color w:val="auto"/>
          <w:sz w:val="28"/>
          <w:szCs w:val="28"/>
        </w:rPr>
        <w:t xml:space="preserve">or group to another. </w:t>
      </w:r>
    </w:p>
    <w:p w14:paraId="78341A69" w14:textId="77777777" w:rsidR="00464C5E" w:rsidRDefault="00464C5E" w:rsidP="00464C5E">
      <w:pPr>
        <w:ind w:left="360"/>
        <w:rPr>
          <w:rFonts w:ascii="Tahoma" w:hAnsi="Tahoma" w:cs="Tahoma"/>
          <w:color w:val="auto"/>
          <w:sz w:val="28"/>
          <w:szCs w:val="28"/>
        </w:rPr>
      </w:pPr>
    </w:p>
    <w:p w14:paraId="6EBDA96E" w14:textId="075F87D1" w:rsidR="00464C5E" w:rsidRDefault="00464C5E" w:rsidP="00464C5E">
      <w:pPr>
        <w:ind w:left="360"/>
        <w:rPr>
          <w:rFonts w:ascii="Tahoma" w:hAnsi="Tahoma" w:cs="Tahoma"/>
          <w:color w:val="auto"/>
          <w:sz w:val="28"/>
          <w:szCs w:val="28"/>
        </w:rPr>
      </w:pPr>
      <w:r>
        <w:rPr>
          <w:rFonts w:ascii="Tahoma" w:hAnsi="Tahoma" w:cs="Tahoma"/>
          <w:color w:val="auto"/>
          <w:sz w:val="28"/>
          <w:szCs w:val="28"/>
        </w:rPr>
        <w:lastRenderedPageBreak/>
        <w:t xml:space="preserve">In summary, managers should understand that positive feedback and a “pat on the back” for a job well done are positive </w:t>
      </w:r>
      <w:proofErr w:type="spellStart"/>
      <w:r>
        <w:rPr>
          <w:rFonts w:ascii="Tahoma" w:hAnsi="Tahoma" w:cs="Tahoma"/>
          <w:color w:val="auto"/>
          <w:sz w:val="28"/>
          <w:szCs w:val="28"/>
        </w:rPr>
        <w:t>reinforcers</w:t>
      </w:r>
      <w:proofErr w:type="spellEnd"/>
      <w:r>
        <w:rPr>
          <w:rFonts w:ascii="Tahoma" w:hAnsi="Tahoma" w:cs="Tahoma"/>
          <w:color w:val="auto"/>
          <w:sz w:val="28"/>
          <w:szCs w:val="28"/>
        </w:rPr>
        <w:t xml:space="preserve"> that are easy to administer and likely to reinforce desirable behaviours.</w:t>
      </w:r>
    </w:p>
    <w:p w14:paraId="22C55521" w14:textId="77777777" w:rsidR="00464C5E" w:rsidRDefault="00464C5E" w:rsidP="00464C5E">
      <w:pPr>
        <w:ind w:left="360"/>
        <w:rPr>
          <w:rFonts w:ascii="Tahoma" w:hAnsi="Tahoma" w:cs="Tahoma"/>
          <w:color w:val="auto"/>
          <w:sz w:val="28"/>
          <w:szCs w:val="28"/>
        </w:rPr>
      </w:pPr>
    </w:p>
    <w:p w14:paraId="76EA1292" w14:textId="077FEE28" w:rsidR="00464C5E" w:rsidRDefault="00464C5E" w:rsidP="00464C5E">
      <w:pPr>
        <w:ind w:left="360"/>
        <w:rPr>
          <w:rFonts w:ascii="Tahoma" w:hAnsi="Tahoma" w:cs="Tahoma"/>
          <w:color w:val="00B050"/>
          <w:sz w:val="36"/>
          <w:szCs w:val="28"/>
        </w:rPr>
      </w:pPr>
      <w:r>
        <w:rPr>
          <w:rFonts w:ascii="Tahoma" w:hAnsi="Tahoma" w:cs="Tahoma"/>
          <w:color w:val="00B050"/>
          <w:sz w:val="36"/>
          <w:szCs w:val="28"/>
        </w:rPr>
        <w:t>Reinforcement Strategies</w:t>
      </w:r>
    </w:p>
    <w:p w14:paraId="51E02888" w14:textId="4A00D00D" w:rsidR="00464C5E" w:rsidRDefault="00464C5E" w:rsidP="00464C5E">
      <w:pPr>
        <w:pStyle w:val="ListParagraph"/>
        <w:numPr>
          <w:ilvl w:val="0"/>
          <w:numId w:val="5"/>
        </w:numPr>
        <w:rPr>
          <w:rFonts w:ascii="Tahoma" w:hAnsi="Tahoma" w:cs="Tahoma"/>
          <w:color w:val="auto"/>
          <w:sz w:val="28"/>
          <w:szCs w:val="28"/>
        </w:rPr>
      </w:pPr>
      <w:r>
        <w:rPr>
          <w:rFonts w:ascii="Tahoma" w:hAnsi="Tahoma" w:cs="Tahoma"/>
          <w:color w:val="auto"/>
          <w:sz w:val="28"/>
          <w:szCs w:val="28"/>
        </w:rPr>
        <w:t xml:space="preserve">To obtain the </w:t>
      </w:r>
      <w:r>
        <w:rPr>
          <w:rFonts w:ascii="Tahoma" w:hAnsi="Tahoma" w:cs="Tahoma"/>
          <w:i/>
          <w:color w:val="auto"/>
          <w:sz w:val="28"/>
          <w:szCs w:val="28"/>
        </w:rPr>
        <w:t>fast acquisition</w:t>
      </w:r>
      <w:r>
        <w:rPr>
          <w:rFonts w:ascii="Tahoma" w:hAnsi="Tahoma" w:cs="Tahoma"/>
          <w:color w:val="auto"/>
          <w:sz w:val="28"/>
          <w:szCs w:val="28"/>
        </w:rPr>
        <w:t xml:space="preserve"> of some response, continuous and immediate reinforcement should be used- that is, the reinforcer should be applied every time the behaviour of interest occurs, and it should be applied without delay after occurrence.</w:t>
      </w:r>
    </w:p>
    <w:p w14:paraId="1C3A4C4E" w14:textId="5105888F" w:rsidR="00464C5E" w:rsidRDefault="00464C5E" w:rsidP="00464C5E">
      <w:pPr>
        <w:pStyle w:val="ListParagraph"/>
        <w:numPr>
          <w:ilvl w:val="0"/>
          <w:numId w:val="5"/>
        </w:numPr>
        <w:rPr>
          <w:rFonts w:ascii="Tahoma" w:hAnsi="Tahoma" w:cs="Tahoma"/>
          <w:color w:val="auto"/>
          <w:sz w:val="28"/>
          <w:szCs w:val="28"/>
        </w:rPr>
      </w:pPr>
      <w:r>
        <w:rPr>
          <w:rFonts w:ascii="Tahoma" w:hAnsi="Tahoma" w:cs="Tahoma"/>
          <w:color w:val="auto"/>
          <w:sz w:val="28"/>
          <w:szCs w:val="28"/>
        </w:rPr>
        <w:t xml:space="preserve">Behaviour tends to be </w:t>
      </w:r>
      <w:r>
        <w:rPr>
          <w:rFonts w:ascii="Tahoma" w:hAnsi="Tahoma" w:cs="Tahoma"/>
          <w:i/>
          <w:color w:val="auto"/>
          <w:sz w:val="28"/>
          <w:szCs w:val="28"/>
        </w:rPr>
        <w:t xml:space="preserve">persistent </w:t>
      </w:r>
      <w:r>
        <w:rPr>
          <w:rFonts w:ascii="Tahoma" w:hAnsi="Tahoma" w:cs="Tahoma"/>
          <w:color w:val="auto"/>
          <w:sz w:val="28"/>
          <w:szCs w:val="28"/>
        </w:rPr>
        <w:t>when it</w:t>
      </w:r>
      <w:r w:rsidR="00622DBD">
        <w:rPr>
          <w:rFonts w:ascii="Tahoma" w:hAnsi="Tahoma" w:cs="Tahoma"/>
          <w:color w:val="auto"/>
          <w:sz w:val="28"/>
          <w:szCs w:val="28"/>
        </w:rPr>
        <w:t xml:space="preserve"> learned under conditions of partial and delayed reinforcement. That is, it will tend to persist under reduced or terminated reinforcement when not every instance of the behaviour is reinforced during learning or when some time period elapses between its enactment and reinforcement.</w:t>
      </w:r>
    </w:p>
    <w:p w14:paraId="38EF57BC" w14:textId="77777777" w:rsidR="00622DBD" w:rsidRDefault="00622DBD" w:rsidP="00622DBD">
      <w:pPr>
        <w:ind w:left="360"/>
        <w:rPr>
          <w:rFonts w:ascii="Tahoma" w:hAnsi="Tahoma" w:cs="Tahoma"/>
          <w:color w:val="auto"/>
          <w:sz w:val="28"/>
          <w:szCs w:val="28"/>
        </w:rPr>
      </w:pPr>
    </w:p>
    <w:p w14:paraId="23A89B15" w14:textId="6DFB41DE" w:rsidR="00622DBD" w:rsidRPr="00622DBD" w:rsidRDefault="00622DBD" w:rsidP="00622DBD">
      <w:pPr>
        <w:pStyle w:val="ListParagraph"/>
        <w:numPr>
          <w:ilvl w:val="0"/>
          <w:numId w:val="5"/>
        </w:numPr>
        <w:rPr>
          <w:rFonts w:ascii="Tahoma" w:hAnsi="Tahoma" w:cs="Tahoma"/>
          <w:color w:val="auto"/>
          <w:sz w:val="28"/>
          <w:szCs w:val="28"/>
        </w:rPr>
      </w:pPr>
      <w:r>
        <w:rPr>
          <w:rFonts w:ascii="Tahoma" w:hAnsi="Tahoma" w:cs="Tahoma"/>
          <w:color w:val="00B0F0"/>
          <w:sz w:val="28"/>
          <w:szCs w:val="28"/>
        </w:rPr>
        <w:t>Continuous, immediate reinforcement facilitates fast learning, and delayed partial reinforcement facilitates persistent learning.</w:t>
      </w:r>
    </w:p>
    <w:p w14:paraId="273E1569" w14:textId="77777777" w:rsidR="00622DBD" w:rsidRPr="00622DBD" w:rsidRDefault="00622DBD" w:rsidP="00622DBD">
      <w:pPr>
        <w:rPr>
          <w:rFonts w:ascii="Tahoma" w:hAnsi="Tahoma" w:cs="Tahoma"/>
          <w:color w:val="auto"/>
          <w:sz w:val="28"/>
          <w:szCs w:val="28"/>
        </w:rPr>
      </w:pPr>
    </w:p>
    <w:p w14:paraId="5B1AD423" w14:textId="15A92F64" w:rsidR="00622DBD" w:rsidRDefault="00622DBD" w:rsidP="00622DBD">
      <w:pPr>
        <w:pStyle w:val="ListParagraph"/>
        <w:numPr>
          <w:ilvl w:val="0"/>
          <w:numId w:val="5"/>
        </w:numPr>
        <w:rPr>
          <w:rFonts w:ascii="Tahoma" w:hAnsi="Tahoma" w:cs="Tahoma"/>
          <w:color w:val="auto"/>
          <w:sz w:val="28"/>
          <w:szCs w:val="28"/>
        </w:rPr>
      </w:pPr>
      <w:r>
        <w:rPr>
          <w:rFonts w:ascii="Tahoma" w:hAnsi="Tahoma" w:cs="Tahoma"/>
          <w:color w:val="auto"/>
          <w:sz w:val="28"/>
          <w:szCs w:val="28"/>
        </w:rPr>
        <w:t>Managers have to tailor reinforcement strategies to the needs of the situation.</w:t>
      </w:r>
    </w:p>
    <w:p w14:paraId="464D119B" w14:textId="34EBD2A9" w:rsidR="00622DBD" w:rsidRDefault="00622DBD" w:rsidP="00622DBD">
      <w:pPr>
        <w:rPr>
          <w:rFonts w:ascii="Tahoma" w:hAnsi="Tahoma" w:cs="Tahoma"/>
          <w:color w:val="00B050"/>
          <w:sz w:val="36"/>
          <w:szCs w:val="28"/>
        </w:rPr>
      </w:pPr>
      <w:r>
        <w:rPr>
          <w:rFonts w:ascii="Tahoma" w:hAnsi="Tahoma" w:cs="Tahoma"/>
          <w:color w:val="auto"/>
          <w:sz w:val="28"/>
          <w:szCs w:val="28"/>
        </w:rPr>
        <w:br/>
      </w:r>
      <w:r>
        <w:rPr>
          <w:rFonts w:ascii="Tahoma" w:hAnsi="Tahoma" w:cs="Tahoma"/>
          <w:color w:val="00B050"/>
          <w:sz w:val="36"/>
          <w:szCs w:val="28"/>
        </w:rPr>
        <w:t>Reducing the Probability of Behaviour</w:t>
      </w:r>
    </w:p>
    <w:p w14:paraId="7E87A5AD" w14:textId="59C9759F" w:rsidR="00622DBD" w:rsidRDefault="00622DBD" w:rsidP="00622DBD">
      <w:pPr>
        <w:rPr>
          <w:rFonts w:ascii="Tahoma" w:hAnsi="Tahoma" w:cs="Tahoma"/>
          <w:color w:val="auto"/>
          <w:sz w:val="28"/>
          <w:szCs w:val="28"/>
        </w:rPr>
      </w:pPr>
      <w:r>
        <w:rPr>
          <w:rFonts w:ascii="Tahoma" w:hAnsi="Tahoma" w:cs="Tahoma"/>
          <w:color w:val="auto"/>
          <w:sz w:val="28"/>
          <w:szCs w:val="28"/>
        </w:rPr>
        <w:t xml:space="preserve">We have been interested in </w:t>
      </w:r>
      <w:r w:rsidRPr="00622DBD">
        <w:rPr>
          <w:rFonts w:ascii="Tahoma" w:hAnsi="Tahoma" w:cs="Tahoma"/>
          <w:b/>
          <w:bCs/>
          <w:color w:val="auto"/>
          <w:sz w:val="28"/>
          <w:szCs w:val="28"/>
        </w:rPr>
        <w:t>increasing</w:t>
      </w:r>
      <w:r>
        <w:rPr>
          <w:rFonts w:ascii="Tahoma" w:hAnsi="Tahoma" w:cs="Tahoma"/>
          <w:color w:val="auto"/>
          <w:sz w:val="28"/>
          <w:szCs w:val="28"/>
        </w:rPr>
        <w:t xml:space="preserve"> the probability of various work behaviours, such as attendance or good performance. </w:t>
      </w:r>
    </w:p>
    <w:p w14:paraId="0361CB86" w14:textId="0D1226A1" w:rsidR="00622DBD" w:rsidRDefault="00622DBD" w:rsidP="00622DBD">
      <w:pPr>
        <w:rPr>
          <w:rFonts w:ascii="Tahoma" w:hAnsi="Tahoma" w:cs="Tahoma"/>
          <w:color w:val="auto"/>
          <w:sz w:val="28"/>
          <w:szCs w:val="28"/>
        </w:rPr>
      </w:pPr>
      <w:r>
        <w:rPr>
          <w:rFonts w:ascii="Tahoma" w:hAnsi="Tahoma" w:cs="Tahoma"/>
          <w:color w:val="auto"/>
          <w:sz w:val="28"/>
          <w:szCs w:val="28"/>
        </w:rPr>
        <w:t xml:space="preserve">Both </w:t>
      </w:r>
      <w:r w:rsidRPr="00622DBD">
        <w:rPr>
          <w:rFonts w:ascii="Tahoma" w:hAnsi="Tahoma" w:cs="Tahoma"/>
          <w:b/>
          <w:bCs/>
          <w:color w:val="auto"/>
          <w:sz w:val="28"/>
          <w:szCs w:val="28"/>
        </w:rPr>
        <w:t>positive</w:t>
      </w:r>
      <w:r>
        <w:rPr>
          <w:rFonts w:ascii="Tahoma" w:hAnsi="Tahoma" w:cs="Tahoma"/>
          <w:color w:val="auto"/>
          <w:sz w:val="28"/>
          <w:szCs w:val="28"/>
        </w:rPr>
        <w:t xml:space="preserve"> and </w:t>
      </w:r>
      <w:r w:rsidRPr="00622DBD">
        <w:rPr>
          <w:rFonts w:ascii="Tahoma" w:hAnsi="Tahoma" w:cs="Tahoma"/>
          <w:b/>
          <w:bCs/>
          <w:color w:val="auto"/>
          <w:sz w:val="28"/>
          <w:szCs w:val="28"/>
        </w:rPr>
        <w:t>negative</w:t>
      </w:r>
      <w:r>
        <w:rPr>
          <w:rFonts w:ascii="Tahoma" w:hAnsi="Tahoma" w:cs="Tahoma"/>
          <w:color w:val="auto"/>
          <w:sz w:val="28"/>
          <w:szCs w:val="28"/>
        </w:rPr>
        <w:t xml:space="preserve"> reinforcement can accomplish this goal. </w:t>
      </w:r>
    </w:p>
    <w:p w14:paraId="4E722C16" w14:textId="1B964664" w:rsidR="00622DBD" w:rsidRDefault="00622DBD" w:rsidP="00622DBD">
      <w:pPr>
        <w:rPr>
          <w:rFonts w:ascii="Tahoma" w:hAnsi="Tahoma" w:cs="Tahoma"/>
          <w:color w:val="auto"/>
          <w:sz w:val="28"/>
          <w:szCs w:val="28"/>
        </w:rPr>
      </w:pPr>
      <w:r>
        <w:rPr>
          <w:rFonts w:ascii="Tahoma" w:hAnsi="Tahoma" w:cs="Tahoma"/>
          <w:color w:val="auto"/>
          <w:sz w:val="28"/>
          <w:szCs w:val="28"/>
        </w:rPr>
        <w:t xml:space="preserve">However, in many cases, we encounter learned behaviours that we wish to </w:t>
      </w:r>
      <w:r w:rsidRPr="00622DBD">
        <w:rPr>
          <w:rFonts w:ascii="Tahoma" w:hAnsi="Tahoma" w:cs="Tahoma"/>
          <w:b/>
          <w:bCs/>
          <w:color w:val="auto"/>
          <w:sz w:val="28"/>
          <w:szCs w:val="28"/>
        </w:rPr>
        <w:t>stop</w:t>
      </w:r>
      <w:r>
        <w:rPr>
          <w:rFonts w:ascii="Tahoma" w:hAnsi="Tahoma" w:cs="Tahoma"/>
          <w:color w:val="auto"/>
          <w:sz w:val="28"/>
          <w:szCs w:val="28"/>
        </w:rPr>
        <w:t xml:space="preserve"> from occurring. Such behaviours are detrimental to the operation of the organization and could be detrimental to the health or safety of an individual employee.</w:t>
      </w:r>
    </w:p>
    <w:p w14:paraId="3E8F53FF" w14:textId="4AFA3F56" w:rsidR="00622DBD" w:rsidRPr="00622DBD" w:rsidRDefault="00622DBD" w:rsidP="00622DBD">
      <w:pPr>
        <w:pStyle w:val="ListParagraph"/>
        <w:numPr>
          <w:ilvl w:val="0"/>
          <w:numId w:val="5"/>
        </w:numPr>
        <w:rPr>
          <w:rFonts w:ascii="Tahoma" w:hAnsi="Tahoma" w:cs="Tahoma"/>
          <w:color w:val="auto"/>
          <w:sz w:val="28"/>
          <w:szCs w:val="28"/>
        </w:rPr>
      </w:pPr>
      <w:r>
        <w:rPr>
          <w:rFonts w:ascii="Tahoma" w:hAnsi="Tahoma" w:cs="Tahoma"/>
          <w:color w:val="auto"/>
          <w:sz w:val="28"/>
          <w:szCs w:val="28"/>
        </w:rPr>
        <w:t xml:space="preserve">There are two strategies that can reduce the probability of learned behaviour: </w:t>
      </w:r>
      <w:r>
        <w:rPr>
          <w:rFonts w:ascii="Tahoma" w:hAnsi="Tahoma" w:cs="Tahoma"/>
          <w:color w:val="00B0F0"/>
          <w:sz w:val="28"/>
          <w:szCs w:val="28"/>
        </w:rPr>
        <w:t xml:space="preserve">extinction </w:t>
      </w:r>
      <w:r>
        <w:rPr>
          <w:rFonts w:ascii="Tahoma" w:hAnsi="Tahoma" w:cs="Tahoma"/>
          <w:color w:val="auto"/>
          <w:sz w:val="28"/>
          <w:szCs w:val="28"/>
        </w:rPr>
        <w:t xml:space="preserve">and </w:t>
      </w:r>
      <w:r>
        <w:rPr>
          <w:rFonts w:ascii="Tahoma" w:hAnsi="Tahoma" w:cs="Tahoma"/>
          <w:color w:val="00B0F0"/>
          <w:sz w:val="28"/>
          <w:szCs w:val="28"/>
        </w:rPr>
        <w:t>punishment.</w:t>
      </w:r>
    </w:p>
    <w:p w14:paraId="1C176547" w14:textId="1C7BA1ED" w:rsidR="00622DBD" w:rsidRDefault="00622DBD" w:rsidP="00622DBD">
      <w:pPr>
        <w:pStyle w:val="ListParagraph"/>
        <w:numPr>
          <w:ilvl w:val="0"/>
          <w:numId w:val="17"/>
        </w:numPr>
        <w:rPr>
          <w:rFonts w:ascii="Tahoma" w:hAnsi="Tahoma" w:cs="Tahoma"/>
          <w:color w:val="FFC000"/>
          <w:sz w:val="32"/>
          <w:szCs w:val="28"/>
        </w:rPr>
      </w:pPr>
      <w:r w:rsidRPr="00622DBD">
        <w:rPr>
          <w:rFonts w:ascii="Tahoma" w:hAnsi="Tahoma" w:cs="Tahoma"/>
          <w:color w:val="FFC000"/>
          <w:sz w:val="32"/>
          <w:szCs w:val="28"/>
        </w:rPr>
        <w:lastRenderedPageBreak/>
        <w:t>Extinction</w:t>
      </w:r>
    </w:p>
    <w:p w14:paraId="3C527A77" w14:textId="12F3C886" w:rsidR="00622DBD" w:rsidRDefault="009379E6" w:rsidP="009379E6">
      <w:pPr>
        <w:pStyle w:val="ListParagraph"/>
        <w:numPr>
          <w:ilvl w:val="0"/>
          <w:numId w:val="5"/>
        </w:numPr>
        <w:rPr>
          <w:rFonts w:ascii="Tahoma" w:hAnsi="Tahoma" w:cs="Tahoma"/>
          <w:color w:val="auto"/>
          <w:sz w:val="28"/>
          <w:szCs w:val="28"/>
        </w:rPr>
      </w:pPr>
      <w:r w:rsidRPr="009379E6">
        <w:rPr>
          <w:rFonts w:ascii="Tahoma" w:hAnsi="Tahoma" w:cs="Tahoma"/>
          <w:b/>
          <w:bCs/>
          <w:color w:val="auto"/>
          <w:sz w:val="28"/>
          <w:szCs w:val="28"/>
        </w:rPr>
        <w:t>Extinction</w:t>
      </w:r>
      <w:r>
        <w:rPr>
          <w:rFonts w:ascii="Tahoma" w:hAnsi="Tahoma" w:cs="Tahoma"/>
          <w:color w:val="auto"/>
          <w:sz w:val="28"/>
          <w:szCs w:val="28"/>
        </w:rPr>
        <w:t xml:space="preserve"> simply involves terminating the reinforcement that is maintaining some unwanted behaviour.</w:t>
      </w:r>
    </w:p>
    <w:p w14:paraId="2D608450" w14:textId="7F2F68DD" w:rsidR="009379E6" w:rsidRPr="009379E6" w:rsidRDefault="009379E6" w:rsidP="009379E6">
      <w:pPr>
        <w:pStyle w:val="ListParagraph"/>
        <w:numPr>
          <w:ilvl w:val="0"/>
          <w:numId w:val="5"/>
        </w:numPr>
        <w:rPr>
          <w:rFonts w:ascii="Tahoma" w:hAnsi="Tahoma" w:cs="Tahoma"/>
          <w:color w:val="auto"/>
          <w:sz w:val="28"/>
          <w:szCs w:val="28"/>
        </w:rPr>
      </w:pPr>
      <w:r>
        <w:rPr>
          <w:rFonts w:ascii="Tahoma" w:hAnsi="Tahoma" w:cs="Tahoma"/>
          <w:bCs/>
          <w:color w:val="auto"/>
          <w:sz w:val="28"/>
          <w:szCs w:val="28"/>
        </w:rPr>
        <w:t>Behaviours that have been learned under delayed or partial reinforcement schedules are more difficult to extinguish than those learned under continuous, immediate reinforcement.</w:t>
      </w:r>
    </w:p>
    <w:p w14:paraId="4C795C91" w14:textId="77777777" w:rsidR="009379E6" w:rsidRDefault="009379E6" w:rsidP="009379E6">
      <w:pPr>
        <w:rPr>
          <w:rFonts w:ascii="Tahoma" w:hAnsi="Tahoma" w:cs="Tahoma"/>
          <w:color w:val="auto"/>
          <w:sz w:val="28"/>
          <w:szCs w:val="28"/>
        </w:rPr>
      </w:pPr>
    </w:p>
    <w:p w14:paraId="1FB8038A" w14:textId="1A3F9C3A" w:rsidR="009379E6" w:rsidRDefault="009379E6" w:rsidP="009379E6">
      <w:pPr>
        <w:pStyle w:val="ListParagraph"/>
        <w:numPr>
          <w:ilvl w:val="0"/>
          <w:numId w:val="17"/>
        </w:numPr>
        <w:rPr>
          <w:rFonts w:ascii="Tahoma" w:hAnsi="Tahoma" w:cs="Tahoma"/>
          <w:color w:val="FFC000"/>
          <w:sz w:val="32"/>
          <w:szCs w:val="28"/>
        </w:rPr>
      </w:pPr>
      <w:r>
        <w:rPr>
          <w:rFonts w:ascii="Tahoma" w:hAnsi="Tahoma" w:cs="Tahoma"/>
          <w:color w:val="FFC000"/>
          <w:sz w:val="32"/>
          <w:szCs w:val="28"/>
        </w:rPr>
        <w:t>Punishment</w:t>
      </w:r>
    </w:p>
    <w:p w14:paraId="2DDD34CE" w14:textId="621B9D58" w:rsidR="009379E6" w:rsidRPr="009379E6" w:rsidRDefault="009379E6" w:rsidP="009379E6">
      <w:pPr>
        <w:pStyle w:val="ListParagraph"/>
        <w:numPr>
          <w:ilvl w:val="0"/>
          <w:numId w:val="19"/>
        </w:numPr>
        <w:rPr>
          <w:rFonts w:ascii="Tahoma" w:hAnsi="Tahoma" w:cs="Tahoma"/>
          <w:color w:val="auto"/>
          <w:sz w:val="28"/>
          <w:szCs w:val="28"/>
        </w:rPr>
      </w:pPr>
      <w:r w:rsidRPr="009379E6">
        <w:rPr>
          <w:rFonts w:ascii="Tahoma" w:hAnsi="Tahoma" w:cs="Tahoma"/>
          <w:b/>
          <w:bCs/>
          <w:color w:val="auto"/>
          <w:sz w:val="28"/>
          <w:szCs w:val="28"/>
        </w:rPr>
        <w:t>Punishment</w:t>
      </w:r>
      <w:r>
        <w:rPr>
          <w:rFonts w:ascii="Tahoma" w:hAnsi="Tahoma" w:cs="Tahoma"/>
          <w:color w:val="auto"/>
          <w:sz w:val="28"/>
          <w:szCs w:val="28"/>
        </w:rPr>
        <w:t xml:space="preserve"> involves following an unwanted behaviour with some unpleasant, aversive stimulus. </w:t>
      </w:r>
    </w:p>
    <w:p w14:paraId="48952364" w14:textId="77777777" w:rsidR="00622DBD" w:rsidRDefault="00622DBD" w:rsidP="00622DBD">
      <w:pPr>
        <w:ind w:left="360"/>
        <w:rPr>
          <w:rFonts w:ascii="Tahoma" w:hAnsi="Tahoma" w:cs="Tahoma"/>
          <w:color w:val="FFC000"/>
          <w:sz w:val="32"/>
          <w:szCs w:val="28"/>
        </w:rPr>
      </w:pPr>
    </w:p>
    <w:p w14:paraId="58701834" w14:textId="1AF4EC88" w:rsidR="009379E6" w:rsidRDefault="009379E6" w:rsidP="00622DBD">
      <w:pPr>
        <w:ind w:left="360"/>
        <w:rPr>
          <w:rFonts w:ascii="Tahoma" w:hAnsi="Tahoma" w:cs="Tahoma"/>
          <w:color w:val="7030A0"/>
          <w:sz w:val="32"/>
          <w:szCs w:val="28"/>
        </w:rPr>
      </w:pPr>
      <w:r>
        <w:rPr>
          <w:rFonts w:ascii="Tahoma" w:hAnsi="Tahoma" w:cs="Tahoma"/>
          <w:color w:val="7030A0"/>
          <w:sz w:val="32"/>
          <w:szCs w:val="28"/>
        </w:rPr>
        <w:t>Using punishment effectively</w:t>
      </w:r>
    </w:p>
    <w:p w14:paraId="5F5D578F" w14:textId="03A1089C" w:rsidR="009379E6" w:rsidRDefault="002F2734" w:rsidP="002F2734">
      <w:pPr>
        <w:pStyle w:val="ListParagraph"/>
        <w:numPr>
          <w:ilvl w:val="0"/>
          <w:numId w:val="19"/>
        </w:numPr>
        <w:rPr>
          <w:rFonts w:ascii="Tahoma" w:hAnsi="Tahoma" w:cs="Tahoma"/>
          <w:color w:val="auto"/>
          <w:sz w:val="28"/>
          <w:szCs w:val="28"/>
        </w:rPr>
      </w:pPr>
      <w:r>
        <w:rPr>
          <w:rFonts w:ascii="Tahoma" w:hAnsi="Tahoma" w:cs="Tahoma"/>
          <w:color w:val="auto"/>
          <w:sz w:val="28"/>
          <w:szCs w:val="28"/>
        </w:rPr>
        <w:t xml:space="preserve">Unfortunately, punishment has some unique characteristics that often limit its effectiveness in stopping unwanted activity. </w:t>
      </w:r>
    </w:p>
    <w:p w14:paraId="0DC96E81" w14:textId="2A8063E7" w:rsidR="002F2734" w:rsidRDefault="002F2734" w:rsidP="002F2734">
      <w:pPr>
        <w:pStyle w:val="ListParagraph"/>
        <w:numPr>
          <w:ilvl w:val="0"/>
          <w:numId w:val="19"/>
        </w:numPr>
        <w:rPr>
          <w:rFonts w:ascii="Tahoma" w:hAnsi="Tahoma" w:cs="Tahoma"/>
          <w:color w:val="auto"/>
          <w:sz w:val="28"/>
          <w:szCs w:val="28"/>
        </w:rPr>
      </w:pPr>
      <w:r>
        <w:rPr>
          <w:rFonts w:ascii="Tahoma" w:hAnsi="Tahoma" w:cs="Tahoma"/>
          <w:color w:val="00B0F0"/>
          <w:sz w:val="28"/>
          <w:szCs w:val="28"/>
        </w:rPr>
        <w:t xml:space="preserve">First, </w:t>
      </w:r>
      <w:r>
        <w:rPr>
          <w:rFonts w:ascii="Tahoma" w:hAnsi="Tahoma" w:cs="Tahoma"/>
          <w:color w:val="auto"/>
          <w:sz w:val="28"/>
          <w:szCs w:val="28"/>
        </w:rPr>
        <w:t xml:space="preserve">while punishment provides a clear signal as to which activities are not appropriate, it does not by itself demonstrate which activities should </w:t>
      </w:r>
      <w:r w:rsidRPr="002F2734">
        <w:rPr>
          <w:rFonts w:ascii="Tahoma" w:hAnsi="Tahoma" w:cs="Tahoma"/>
          <w:b/>
          <w:bCs/>
          <w:color w:val="auto"/>
          <w:sz w:val="28"/>
          <w:szCs w:val="28"/>
        </w:rPr>
        <w:t>replace</w:t>
      </w:r>
      <w:r>
        <w:rPr>
          <w:rFonts w:ascii="Tahoma" w:hAnsi="Tahoma" w:cs="Tahoma"/>
          <w:color w:val="auto"/>
          <w:sz w:val="28"/>
          <w:szCs w:val="28"/>
        </w:rPr>
        <w:t xml:space="preserve"> the punished response.</w:t>
      </w:r>
    </w:p>
    <w:p w14:paraId="38736017" w14:textId="77777777" w:rsidR="002F2734" w:rsidRDefault="002F2734" w:rsidP="002F2734">
      <w:pPr>
        <w:pStyle w:val="ListParagraph"/>
        <w:numPr>
          <w:ilvl w:val="0"/>
          <w:numId w:val="19"/>
        </w:numPr>
        <w:rPr>
          <w:rFonts w:ascii="Tahoma" w:hAnsi="Tahoma" w:cs="Tahoma"/>
          <w:color w:val="auto"/>
          <w:sz w:val="28"/>
          <w:szCs w:val="28"/>
        </w:rPr>
      </w:pPr>
      <w:r w:rsidRPr="002F2734">
        <w:rPr>
          <w:rFonts w:ascii="Tahoma" w:hAnsi="Tahoma" w:cs="Tahoma"/>
          <w:color w:val="839241" w:themeColor="background2" w:themeShade="80"/>
          <w:sz w:val="28"/>
          <w:szCs w:val="28"/>
        </w:rPr>
        <w:t xml:space="preserve">Both </w:t>
      </w:r>
      <w:r w:rsidRPr="002F2734">
        <w:rPr>
          <w:rFonts w:ascii="Tahoma" w:hAnsi="Tahoma" w:cs="Tahoma"/>
          <w:i/>
          <w:color w:val="839241" w:themeColor="background2" w:themeShade="80"/>
          <w:sz w:val="28"/>
          <w:szCs w:val="28"/>
        </w:rPr>
        <w:t xml:space="preserve">positive and negative </w:t>
      </w:r>
      <w:proofErr w:type="spellStart"/>
      <w:r w:rsidRPr="002F2734">
        <w:rPr>
          <w:rFonts w:ascii="Tahoma" w:hAnsi="Tahoma" w:cs="Tahoma"/>
          <w:color w:val="839241" w:themeColor="background2" w:themeShade="80"/>
          <w:sz w:val="28"/>
          <w:szCs w:val="28"/>
        </w:rPr>
        <w:t>reinforcers</w:t>
      </w:r>
      <w:proofErr w:type="spellEnd"/>
      <w:r w:rsidRPr="002F2734">
        <w:rPr>
          <w:rFonts w:ascii="Tahoma" w:hAnsi="Tahoma" w:cs="Tahoma"/>
          <w:color w:val="839241" w:themeColor="background2" w:themeShade="80"/>
          <w:sz w:val="28"/>
          <w:szCs w:val="28"/>
        </w:rPr>
        <w:t xml:space="preserve"> specify which behaviours are appropriate. Punishment indicates only what is not appropriate.</w:t>
      </w:r>
    </w:p>
    <w:p w14:paraId="7B61B77C" w14:textId="77777777" w:rsidR="002F2734" w:rsidRDefault="002F2734" w:rsidP="002F2734">
      <w:pPr>
        <w:pStyle w:val="ListParagraph"/>
        <w:numPr>
          <w:ilvl w:val="0"/>
          <w:numId w:val="19"/>
        </w:numPr>
        <w:rPr>
          <w:rFonts w:ascii="Tahoma" w:hAnsi="Tahoma" w:cs="Tahoma"/>
          <w:color w:val="auto"/>
          <w:sz w:val="28"/>
          <w:szCs w:val="28"/>
        </w:rPr>
      </w:pPr>
      <w:r>
        <w:rPr>
          <w:rFonts w:ascii="Tahoma" w:hAnsi="Tahoma" w:cs="Tahoma"/>
          <w:color w:val="auto"/>
          <w:sz w:val="28"/>
          <w:szCs w:val="28"/>
        </w:rPr>
        <w:t>Since no reinforced substitute behaviour is provided, punishment only temporarily suppresses the unwanted response.</w:t>
      </w:r>
    </w:p>
    <w:p w14:paraId="7CFE218C" w14:textId="77777777" w:rsidR="002F2734" w:rsidRDefault="002F2734" w:rsidP="002F2734">
      <w:pPr>
        <w:pStyle w:val="ListParagraph"/>
        <w:numPr>
          <w:ilvl w:val="0"/>
          <w:numId w:val="19"/>
        </w:numPr>
        <w:rPr>
          <w:rFonts w:ascii="Tahoma" w:hAnsi="Tahoma" w:cs="Tahoma"/>
          <w:color w:val="auto"/>
          <w:sz w:val="28"/>
          <w:szCs w:val="28"/>
        </w:rPr>
      </w:pPr>
      <w:r>
        <w:rPr>
          <w:rFonts w:ascii="Tahoma" w:hAnsi="Tahoma" w:cs="Tahoma"/>
          <w:color w:val="839241" w:themeColor="background2" w:themeShade="80"/>
          <w:sz w:val="28"/>
          <w:szCs w:val="28"/>
        </w:rPr>
        <w:t xml:space="preserve">Moral of the story: </w:t>
      </w:r>
      <w:r>
        <w:rPr>
          <w:rFonts w:ascii="Tahoma" w:hAnsi="Tahoma" w:cs="Tahoma"/>
          <w:color w:val="auto"/>
          <w:sz w:val="28"/>
          <w:szCs w:val="28"/>
        </w:rPr>
        <w:t>Provide an acceptable alternative for the punished response.</w:t>
      </w:r>
    </w:p>
    <w:p w14:paraId="4E116BFE" w14:textId="77777777" w:rsidR="003C4900" w:rsidRDefault="002F2734" w:rsidP="002F2734">
      <w:pPr>
        <w:pStyle w:val="ListParagraph"/>
        <w:numPr>
          <w:ilvl w:val="0"/>
          <w:numId w:val="19"/>
        </w:numPr>
        <w:rPr>
          <w:rFonts w:ascii="Tahoma" w:hAnsi="Tahoma" w:cs="Tahoma"/>
          <w:color w:val="auto"/>
          <w:sz w:val="28"/>
          <w:szCs w:val="28"/>
        </w:rPr>
      </w:pPr>
      <w:r>
        <w:rPr>
          <w:rFonts w:ascii="Tahoma" w:hAnsi="Tahoma" w:cs="Tahoma"/>
          <w:color w:val="auto"/>
          <w:sz w:val="28"/>
          <w:szCs w:val="28"/>
        </w:rPr>
        <w:t xml:space="preserve">A </w:t>
      </w:r>
      <w:r>
        <w:rPr>
          <w:rFonts w:ascii="Tahoma" w:hAnsi="Tahoma" w:cs="Tahoma"/>
          <w:color w:val="00B0F0"/>
          <w:sz w:val="28"/>
          <w:szCs w:val="28"/>
        </w:rPr>
        <w:t xml:space="preserve">second difficulty </w:t>
      </w:r>
      <w:r>
        <w:rPr>
          <w:rFonts w:ascii="Tahoma" w:hAnsi="Tahoma" w:cs="Tahoma"/>
          <w:color w:val="auto"/>
          <w:sz w:val="28"/>
          <w:szCs w:val="28"/>
        </w:rPr>
        <w:t xml:space="preserve">with punishment is that is has a tendency to provoke a strong emotional reaction on the part of the punished individual. This is especially likely when the punishment is delivered in anger or perceived </w:t>
      </w:r>
      <w:r w:rsidR="003C4900">
        <w:rPr>
          <w:rFonts w:ascii="Tahoma" w:hAnsi="Tahoma" w:cs="Tahoma"/>
          <w:color w:val="auto"/>
          <w:sz w:val="28"/>
          <w:szCs w:val="28"/>
        </w:rPr>
        <w:t xml:space="preserve">to be unfair. </w:t>
      </w:r>
      <w:r w:rsidR="003C4900">
        <w:rPr>
          <w:rFonts w:ascii="Tahoma" w:hAnsi="Tahoma" w:cs="Tahoma"/>
          <w:color w:val="auto"/>
          <w:sz w:val="28"/>
          <w:szCs w:val="28"/>
        </w:rPr>
        <w:br/>
      </w:r>
    </w:p>
    <w:p w14:paraId="06548218" w14:textId="77777777" w:rsidR="003C4900" w:rsidRPr="003C4900" w:rsidRDefault="003C4900" w:rsidP="002F2734">
      <w:pPr>
        <w:pStyle w:val="ListParagraph"/>
        <w:numPr>
          <w:ilvl w:val="0"/>
          <w:numId w:val="19"/>
        </w:numPr>
        <w:rPr>
          <w:rFonts w:ascii="Tahoma" w:hAnsi="Tahoma" w:cs="Tahoma"/>
          <w:color w:val="auto"/>
          <w:sz w:val="28"/>
          <w:szCs w:val="28"/>
        </w:rPr>
      </w:pPr>
      <w:r>
        <w:rPr>
          <w:rFonts w:ascii="Tahoma" w:hAnsi="Tahoma" w:cs="Tahoma"/>
          <w:color w:val="839241" w:themeColor="background2" w:themeShade="80"/>
          <w:sz w:val="28"/>
          <w:szCs w:val="28"/>
        </w:rPr>
        <w:t>In addition to providing correct alternatives responses and limiting the emotions involved in punishment, there are several other principles that can increase the effectiveness of punishment.</w:t>
      </w:r>
    </w:p>
    <w:p w14:paraId="290B1DBB" w14:textId="34C0A17E" w:rsidR="002F2734" w:rsidRPr="003C4900" w:rsidRDefault="003C4900" w:rsidP="003C4900">
      <w:pPr>
        <w:pStyle w:val="ListParagraph"/>
        <w:numPr>
          <w:ilvl w:val="0"/>
          <w:numId w:val="17"/>
        </w:numPr>
        <w:rPr>
          <w:rFonts w:ascii="Tahoma" w:hAnsi="Tahoma" w:cs="Tahoma"/>
          <w:color w:val="F32755" w:themeColor="text2" w:themeTint="80"/>
          <w:sz w:val="28"/>
          <w:szCs w:val="28"/>
        </w:rPr>
      </w:pPr>
      <w:r w:rsidRPr="003C4900">
        <w:rPr>
          <w:rFonts w:ascii="Tahoma" w:hAnsi="Tahoma" w:cs="Tahoma"/>
          <w:color w:val="F32755" w:themeColor="text2" w:themeTint="80"/>
          <w:sz w:val="28"/>
          <w:szCs w:val="28"/>
        </w:rPr>
        <w:t>Make sure the chosen punishment is truly effective.</w:t>
      </w:r>
    </w:p>
    <w:p w14:paraId="613E794E" w14:textId="15E95C59" w:rsidR="003C4900" w:rsidRPr="003C4900" w:rsidRDefault="003C4900" w:rsidP="003C4900">
      <w:pPr>
        <w:pStyle w:val="ListParagraph"/>
        <w:numPr>
          <w:ilvl w:val="0"/>
          <w:numId w:val="17"/>
        </w:numPr>
        <w:rPr>
          <w:rFonts w:ascii="Tahoma" w:hAnsi="Tahoma" w:cs="Tahoma"/>
          <w:color w:val="F32755" w:themeColor="text2" w:themeTint="80"/>
          <w:sz w:val="28"/>
          <w:szCs w:val="28"/>
        </w:rPr>
      </w:pPr>
      <w:r w:rsidRPr="003C4900">
        <w:rPr>
          <w:rFonts w:ascii="Tahoma" w:hAnsi="Tahoma" w:cs="Tahoma"/>
          <w:color w:val="F32755" w:themeColor="text2" w:themeTint="80"/>
          <w:sz w:val="28"/>
          <w:szCs w:val="28"/>
        </w:rPr>
        <w:t>Punish immediately.</w:t>
      </w:r>
    </w:p>
    <w:p w14:paraId="7586308E" w14:textId="0124F8A0" w:rsidR="003C4900" w:rsidRDefault="003C4900" w:rsidP="003C4900">
      <w:pPr>
        <w:pStyle w:val="ListParagraph"/>
        <w:ind w:left="1520"/>
        <w:rPr>
          <w:rFonts w:ascii="Tahoma" w:hAnsi="Tahoma" w:cs="Tahoma"/>
          <w:color w:val="auto"/>
          <w:sz w:val="28"/>
          <w:szCs w:val="28"/>
        </w:rPr>
      </w:pPr>
      <w:r>
        <w:rPr>
          <w:rFonts w:ascii="Tahoma" w:hAnsi="Tahoma" w:cs="Tahoma"/>
          <w:color w:val="auto"/>
          <w:sz w:val="28"/>
          <w:szCs w:val="28"/>
        </w:rPr>
        <w:lastRenderedPageBreak/>
        <w:t xml:space="preserve">Managers often overlook early instances of rule violations or ineffective performance, hoping that things will “work out”. </w:t>
      </w:r>
    </w:p>
    <w:p w14:paraId="0262BCEA" w14:textId="194274F9" w:rsidR="003C4900" w:rsidRDefault="003C4900" w:rsidP="003C4900">
      <w:pPr>
        <w:pStyle w:val="ListParagraph"/>
        <w:ind w:left="1520"/>
        <w:rPr>
          <w:rFonts w:ascii="Tahoma" w:hAnsi="Tahoma" w:cs="Tahoma"/>
          <w:color w:val="auto"/>
          <w:sz w:val="28"/>
          <w:szCs w:val="28"/>
        </w:rPr>
      </w:pPr>
      <w:r>
        <w:rPr>
          <w:rFonts w:ascii="Tahoma" w:hAnsi="Tahoma" w:cs="Tahoma"/>
          <w:color w:val="auto"/>
          <w:sz w:val="28"/>
          <w:szCs w:val="28"/>
        </w:rPr>
        <w:t xml:space="preserve">This only allows these behaviours to gain strength through repetition. </w:t>
      </w:r>
    </w:p>
    <w:p w14:paraId="20F6059F" w14:textId="5B9D068A" w:rsidR="003C4900" w:rsidRDefault="003C4900" w:rsidP="003C4900">
      <w:pPr>
        <w:pStyle w:val="ListParagraph"/>
        <w:ind w:left="1520"/>
        <w:rPr>
          <w:rFonts w:ascii="Tahoma" w:hAnsi="Tahoma" w:cs="Tahoma"/>
          <w:color w:val="auto"/>
          <w:sz w:val="28"/>
          <w:szCs w:val="28"/>
        </w:rPr>
      </w:pPr>
      <w:r>
        <w:rPr>
          <w:rFonts w:ascii="Tahoma" w:hAnsi="Tahoma" w:cs="Tahoma"/>
          <w:color w:val="auto"/>
          <w:sz w:val="28"/>
          <w:szCs w:val="28"/>
        </w:rPr>
        <w:t>If immediate punishment is difficult to apply, the manager should delay action until a more appropriate time and then reinstate the circumstances surrounding the problem behaviour.</w:t>
      </w:r>
    </w:p>
    <w:p w14:paraId="3210C61F" w14:textId="77777777" w:rsidR="003C4900" w:rsidRDefault="003C4900" w:rsidP="003C4900">
      <w:pPr>
        <w:rPr>
          <w:rFonts w:ascii="Tahoma" w:hAnsi="Tahoma" w:cs="Tahoma"/>
          <w:color w:val="auto"/>
          <w:sz w:val="28"/>
          <w:szCs w:val="28"/>
        </w:rPr>
      </w:pPr>
    </w:p>
    <w:p w14:paraId="4FBA7535" w14:textId="4F42E817" w:rsidR="003C4900" w:rsidRPr="003C4900" w:rsidRDefault="003C4900" w:rsidP="003C4900">
      <w:pPr>
        <w:pStyle w:val="ListParagraph"/>
        <w:numPr>
          <w:ilvl w:val="0"/>
          <w:numId w:val="21"/>
        </w:numPr>
        <w:rPr>
          <w:rFonts w:ascii="Tahoma" w:hAnsi="Tahoma" w:cs="Tahoma"/>
          <w:color w:val="auto"/>
          <w:sz w:val="28"/>
          <w:szCs w:val="28"/>
        </w:rPr>
      </w:pPr>
      <w:r>
        <w:rPr>
          <w:rFonts w:ascii="Tahoma" w:hAnsi="Tahoma" w:cs="Tahoma"/>
          <w:color w:val="F32755" w:themeColor="text2" w:themeTint="80"/>
          <w:sz w:val="28"/>
          <w:szCs w:val="28"/>
        </w:rPr>
        <w:t>Do not reward unwanted behaviours before or after punishment</w:t>
      </w:r>
    </w:p>
    <w:p w14:paraId="5A000EC1" w14:textId="155165BE" w:rsidR="003C4900" w:rsidRDefault="003C4900" w:rsidP="003C4900">
      <w:pPr>
        <w:pStyle w:val="ListParagraph"/>
        <w:rPr>
          <w:rFonts w:ascii="Tahoma" w:hAnsi="Tahoma" w:cs="Tahoma"/>
          <w:color w:val="auto"/>
          <w:sz w:val="28"/>
          <w:szCs w:val="28"/>
        </w:rPr>
      </w:pPr>
      <w:r>
        <w:rPr>
          <w:rFonts w:ascii="Tahoma" w:hAnsi="Tahoma" w:cs="Tahoma"/>
          <w:color w:val="auto"/>
          <w:sz w:val="28"/>
          <w:szCs w:val="28"/>
        </w:rPr>
        <w:t>Sometimes, managers feel guilty about punishing their employees for some rule infraction and then quickly attempt to make up with displays of good-natured sympathy or affection.</w:t>
      </w:r>
    </w:p>
    <w:p w14:paraId="54CE9C5C" w14:textId="77777777" w:rsidR="003C4900" w:rsidRDefault="003C4900" w:rsidP="003C4900">
      <w:pPr>
        <w:rPr>
          <w:rFonts w:ascii="Tahoma" w:hAnsi="Tahoma" w:cs="Tahoma"/>
          <w:color w:val="auto"/>
          <w:sz w:val="28"/>
          <w:szCs w:val="28"/>
        </w:rPr>
      </w:pPr>
    </w:p>
    <w:p w14:paraId="2296B455" w14:textId="226391FE" w:rsidR="003C4900" w:rsidRDefault="00156F4B" w:rsidP="00156F4B">
      <w:pPr>
        <w:pStyle w:val="ListParagraph"/>
        <w:numPr>
          <w:ilvl w:val="0"/>
          <w:numId w:val="21"/>
        </w:numPr>
        <w:rPr>
          <w:rFonts w:ascii="Tahoma" w:hAnsi="Tahoma" w:cs="Tahoma"/>
          <w:color w:val="F32755" w:themeColor="text2" w:themeTint="80"/>
          <w:sz w:val="28"/>
          <w:szCs w:val="28"/>
        </w:rPr>
      </w:pPr>
      <w:r>
        <w:rPr>
          <w:rFonts w:ascii="Tahoma" w:hAnsi="Tahoma" w:cs="Tahoma"/>
          <w:color w:val="F32755" w:themeColor="text2" w:themeTint="80"/>
          <w:sz w:val="28"/>
          <w:szCs w:val="28"/>
        </w:rPr>
        <w:t>Do not inadvertently punish desirable behaviour</w:t>
      </w:r>
    </w:p>
    <w:p w14:paraId="32CA9FDC" w14:textId="77777777" w:rsidR="00156F4B" w:rsidRDefault="00156F4B" w:rsidP="00156F4B">
      <w:pPr>
        <w:rPr>
          <w:rFonts w:ascii="Tahoma" w:hAnsi="Tahoma" w:cs="Tahoma"/>
          <w:color w:val="auto"/>
          <w:sz w:val="28"/>
          <w:szCs w:val="28"/>
        </w:rPr>
      </w:pPr>
    </w:p>
    <w:p w14:paraId="53BA3993" w14:textId="5318F3C6" w:rsidR="00156F4B" w:rsidRDefault="00156F4B" w:rsidP="00156F4B">
      <w:pPr>
        <w:rPr>
          <w:rFonts w:ascii="Tahoma" w:hAnsi="Tahoma" w:cs="Tahoma"/>
          <w:color w:val="auto"/>
          <w:sz w:val="28"/>
          <w:szCs w:val="28"/>
        </w:rPr>
      </w:pPr>
      <w:r w:rsidRPr="00156F4B">
        <w:rPr>
          <w:rFonts w:ascii="Tahoma" w:hAnsi="Tahoma" w:cs="Tahoma"/>
          <w:color w:val="auto"/>
          <w:sz w:val="28"/>
          <w:szCs w:val="28"/>
        </w:rPr>
        <w:sym w:font="Wingdings" w:char="F0E0"/>
      </w:r>
      <w:r>
        <w:rPr>
          <w:rFonts w:ascii="Tahoma" w:hAnsi="Tahoma" w:cs="Tahoma"/>
          <w:color w:val="auto"/>
          <w:sz w:val="28"/>
          <w:szCs w:val="28"/>
        </w:rPr>
        <w:t xml:space="preserve"> Punishment can be an effective means of stopping undesirable behaviour. However, managers must apply it very carefully and deliberately to achieve this effectiveness. </w:t>
      </w:r>
    </w:p>
    <w:p w14:paraId="7F4CDAED" w14:textId="6ABFE298" w:rsidR="00156F4B" w:rsidRDefault="00156F4B" w:rsidP="00156F4B">
      <w:pPr>
        <w:rPr>
          <w:rFonts w:ascii="Tahoma" w:hAnsi="Tahoma" w:cs="Tahoma"/>
          <w:color w:val="auto"/>
          <w:sz w:val="28"/>
          <w:szCs w:val="28"/>
        </w:rPr>
      </w:pPr>
      <w:r w:rsidRPr="00156F4B">
        <w:rPr>
          <w:rFonts w:ascii="Tahoma" w:hAnsi="Tahoma" w:cs="Tahoma"/>
          <w:color w:val="auto"/>
          <w:sz w:val="28"/>
          <w:szCs w:val="28"/>
        </w:rPr>
        <w:sym w:font="Wingdings" w:char="F0E0"/>
      </w:r>
      <w:r>
        <w:rPr>
          <w:rFonts w:ascii="Tahoma" w:hAnsi="Tahoma" w:cs="Tahoma"/>
          <w:color w:val="auto"/>
          <w:sz w:val="28"/>
          <w:szCs w:val="28"/>
        </w:rPr>
        <w:t xml:space="preserve"> In general, reinforcing correct behaviours and extinguishing unwanted responses are safer strategies for managers than the frequent use of punishment.</w:t>
      </w:r>
    </w:p>
    <w:p w14:paraId="71BFEBA4" w14:textId="77777777" w:rsidR="00156F4B" w:rsidRDefault="00156F4B" w:rsidP="00156F4B">
      <w:pPr>
        <w:rPr>
          <w:rFonts w:ascii="Tahoma" w:hAnsi="Tahoma" w:cs="Tahoma"/>
          <w:color w:val="auto"/>
          <w:sz w:val="28"/>
          <w:szCs w:val="28"/>
        </w:rPr>
      </w:pPr>
    </w:p>
    <w:p w14:paraId="5E64D056" w14:textId="0253F79B" w:rsidR="00156F4B" w:rsidRDefault="00156F4B" w:rsidP="00156F4B">
      <w:pPr>
        <w:rPr>
          <w:rFonts w:ascii="Tahoma" w:hAnsi="Tahoma" w:cs="Tahoma"/>
          <w:color w:val="00B050"/>
          <w:sz w:val="36"/>
          <w:szCs w:val="28"/>
        </w:rPr>
      </w:pPr>
      <w:r>
        <w:rPr>
          <w:rFonts w:ascii="Tahoma" w:hAnsi="Tahoma" w:cs="Tahoma"/>
          <w:color w:val="00B050"/>
          <w:sz w:val="36"/>
          <w:szCs w:val="28"/>
        </w:rPr>
        <w:t>Social Cognitive Theory</w:t>
      </w:r>
    </w:p>
    <w:p w14:paraId="3E6A7B78" w14:textId="5B65B34E" w:rsidR="00BE7C15" w:rsidRDefault="006358AB" w:rsidP="006358AB">
      <w:pPr>
        <w:pStyle w:val="ListParagraph"/>
        <w:numPr>
          <w:ilvl w:val="0"/>
          <w:numId w:val="19"/>
        </w:numPr>
        <w:rPr>
          <w:rFonts w:ascii="Tahoma" w:hAnsi="Tahoma" w:cs="Tahoma"/>
          <w:color w:val="auto"/>
          <w:sz w:val="28"/>
          <w:szCs w:val="28"/>
        </w:rPr>
      </w:pPr>
      <w:r>
        <w:rPr>
          <w:rFonts w:ascii="Tahoma" w:hAnsi="Tahoma" w:cs="Tahoma"/>
          <w:color w:val="auto"/>
          <w:sz w:val="28"/>
          <w:szCs w:val="28"/>
        </w:rPr>
        <w:t>People often learn and</w:t>
      </w:r>
      <w:r w:rsidR="00BE7C15">
        <w:rPr>
          <w:rFonts w:ascii="Tahoma" w:hAnsi="Tahoma" w:cs="Tahoma"/>
          <w:color w:val="auto"/>
          <w:sz w:val="28"/>
          <w:szCs w:val="28"/>
        </w:rPr>
        <w:t xml:space="preserve"> behave through their own </w:t>
      </w:r>
      <w:bookmarkStart w:id="0" w:name="_GoBack"/>
      <w:bookmarkEnd w:id="0"/>
      <w:r w:rsidR="001C2EA9">
        <w:rPr>
          <w:rFonts w:ascii="Tahoma" w:hAnsi="Tahoma" w:cs="Tahoma"/>
          <w:color w:val="auto"/>
          <w:sz w:val="28"/>
          <w:szCs w:val="28"/>
        </w:rPr>
        <w:t>choice</w:t>
      </w:r>
      <w:r w:rsidR="00BE7C15">
        <w:rPr>
          <w:rFonts w:ascii="Tahoma" w:hAnsi="Tahoma" w:cs="Tahoma"/>
          <w:color w:val="auto"/>
          <w:sz w:val="28"/>
          <w:szCs w:val="28"/>
        </w:rPr>
        <w:t xml:space="preserve"> and self-influence.</w:t>
      </w:r>
    </w:p>
    <w:p w14:paraId="6E71EFCF" w14:textId="77777777" w:rsidR="00BE7C15" w:rsidRDefault="00BE7C15" w:rsidP="006358AB">
      <w:pPr>
        <w:pStyle w:val="ListParagraph"/>
        <w:numPr>
          <w:ilvl w:val="0"/>
          <w:numId w:val="19"/>
        </w:numPr>
        <w:rPr>
          <w:rFonts w:ascii="Tahoma" w:hAnsi="Tahoma" w:cs="Tahoma"/>
          <w:color w:val="auto"/>
          <w:sz w:val="28"/>
          <w:szCs w:val="28"/>
        </w:rPr>
      </w:pPr>
      <w:r>
        <w:rPr>
          <w:rFonts w:ascii="Tahoma" w:hAnsi="Tahoma" w:cs="Tahoma"/>
          <w:color w:val="auto"/>
          <w:sz w:val="28"/>
          <w:szCs w:val="28"/>
        </w:rPr>
        <w:t xml:space="preserve">Thus, human behaviour is not simply due to environmental factors. </w:t>
      </w:r>
    </w:p>
    <w:p w14:paraId="282D1FB0" w14:textId="77777777" w:rsidR="00BE7C15" w:rsidRDefault="00BE7C15" w:rsidP="006358AB">
      <w:pPr>
        <w:pStyle w:val="ListParagraph"/>
        <w:numPr>
          <w:ilvl w:val="0"/>
          <w:numId w:val="19"/>
        </w:numPr>
        <w:rPr>
          <w:rFonts w:ascii="Tahoma" w:hAnsi="Tahoma" w:cs="Tahoma"/>
          <w:color w:val="auto"/>
          <w:sz w:val="28"/>
          <w:szCs w:val="28"/>
        </w:rPr>
      </w:pPr>
      <w:r>
        <w:rPr>
          <w:rFonts w:ascii="Tahoma" w:hAnsi="Tahoma" w:cs="Tahoma"/>
          <w:color w:val="auto"/>
          <w:sz w:val="28"/>
          <w:szCs w:val="28"/>
        </w:rPr>
        <w:t xml:space="preserve">People have the cognitive capacity to regulate and control their own thoughts, feelings, motivation, and actions. </w:t>
      </w:r>
    </w:p>
    <w:p w14:paraId="3AE4B1CC" w14:textId="77777777" w:rsidR="00BE7C15" w:rsidRDefault="00BE7C15" w:rsidP="006358AB">
      <w:pPr>
        <w:pStyle w:val="ListParagraph"/>
        <w:numPr>
          <w:ilvl w:val="0"/>
          <w:numId w:val="19"/>
        </w:numPr>
        <w:rPr>
          <w:rFonts w:ascii="Tahoma" w:hAnsi="Tahoma" w:cs="Tahoma"/>
          <w:color w:val="auto"/>
          <w:sz w:val="28"/>
          <w:szCs w:val="28"/>
        </w:rPr>
      </w:pPr>
      <w:r>
        <w:rPr>
          <w:rFonts w:ascii="Tahoma" w:hAnsi="Tahoma" w:cs="Tahoma"/>
          <w:color w:val="00B0F0"/>
          <w:sz w:val="28"/>
          <w:szCs w:val="28"/>
        </w:rPr>
        <w:t xml:space="preserve">Social Cognitive Theory </w:t>
      </w:r>
      <w:r>
        <w:rPr>
          <w:rFonts w:ascii="Tahoma" w:hAnsi="Tahoma" w:cs="Tahoma"/>
          <w:color w:val="auto"/>
          <w:sz w:val="28"/>
          <w:szCs w:val="28"/>
        </w:rPr>
        <w:t xml:space="preserve">(SCT) emphasizes the role of </w:t>
      </w:r>
      <w:r w:rsidRPr="00BE7C15">
        <w:rPr>
          <w:rFonts w:ascii="Tahoma" w:hAnsi="Tahoma" w:cs="Tahoma"/>
          <w:b/>
          <w:bCs/>
          <w:color w:val="auto"/>
          <w:sz w:val="28"/>
          <w:szCs w:val="28"/>
        </w:rPr>
        <w:t>cognitive processes</w:t>
      </w:r>
      <w:r>
        <w:rPr>
          <w:rFonts w:ascii="Tahoma" w:hAnsi="Tahoma" w:cs="Tahoma"/>
          <w:color w:val="auto"/>
          <w:sz w:val="28"/>
          <w:szCs w:val="28"/>
        </w:rPr>
        <w:t xml:space="preserve"> in regulating people’s behaviour. </w:t>
      </w:r>
    </w:p>
    <w:p w14:paraId="5C995B64" w14:textId="6A4E6040" w:rsidR="00156F4B" w:rsidRDefault="00BE7C15" w:rsidP="006358AB">
      <w:pPr>
        <w:pStyle w:val="ListParagraph"/>
        <w:numPr>
          <w:ilvl w:val="0"/>
          <w:numId w:val="19"/>
        </w:numPr>
        <w:rPr>
          <w:rFonts w:ascii="Tahoma" w:hAnsi="Tahoma" w:cs="Tahoma"/>
          <w:color w:val="auto"/>
          <w:sz w:val="28"/>
          <w:szCs w:val="28"/>
        </w:rPr>
      </w:pPr>
      <w:r>
        <w:rPr>
          <w:rFonts w:ascii="Tahoma" w:hAnsi="Tahoma" w:cs="Tahoma"/>
          <w:color w:val="auto"/>
          <w:sz w:val="28"/>
          <w:szCs w:val="28"/>
        </w:rPr>
        <w:t xml:space="preserve"> According to SCT, people learn by observing the behaviour of others. </w:t>
      </w:r>
    </w:p>
    <w:p w14:paraId="0C747237" w14:textId="77828E46" w:rsidR="00BE7C15" w:rsidRPr="006358AB" w:rsidRDefault="00BE7C15" w:rsidP="006358AB">
      <w:pPr>
        <w:pStyle w:val="ListParagraph"/>
        <w:numPr>
          <w:ilvl w:val="0"/>
          <w:numId w:val="19"/>
        </w:numPr>
        <w:rPr>
          <w:rFonts w:ascii="Tahoma" w:hAnsi="Tahoma" w:cs="Tahoma"/>
          <w:color w:val="auto"/>
          <w:sz w:val="28"/>
          <w:szCs w:val="28"/>
        </w:rPr>
      </w:pPr>
      <w:r w:rsidRPr="00BE7C15">
        <w:rPr>
          <w:rFonts w:ascii="Tahoma" w:hAnsi="Tahoma" w:cs="Tahoma"/>
          <w:b/>
          <w:bCs/>
          <w:color w:val="auto"/>
          <w:sz w:val="28"/>
          <w:szCs w:val="28"/>
        </w:rPr>
        <w:lastRenderedPageBreak/>
        <w:t>Social Cognitive Theory</w:t>
      </w:r>
      <w:r>
        <w:rPr>
          <w:rFonts w:ascii="Tahoma" w:hAnsi="Tahoma" w:cs="Tahoma"/>
          <w:color w:val="auto"/>
          <w:sz w:val="28"/>
          <w:szCs w:val="28"/>
        </w:rPr>
        <w:t xml:space="preserve"> suggests that human behaviour can best be explained through a system of </w:t>
      </w:r>
      <w:r w:rsidRPr="00BE7C15">
        <w:rPr>
          <w:rFonts w:ascii="Tahoma" w:hAnsi="Tahoma" w:cs="Tahoma"/>
          <w:i/>
          <w:color w:val="839241" w:themeColor="background2" w:themeShade="80"/>
          <w:sz w:val="28"/>
          <w:szCs w:val="28"/>
        </w:rPr>
        <w:t>triadic reciprocal causation</w:t>
      </w:r>
      <w:r>
        <w:rPr>
          <w:rFonts w:ascii="Tahoma" w:hAnsi="Tahoma" w:cs="Tahoma"/>
          <w:i/>
          <w:color w:val="auto"/>
          <w:sz w:val="28"/>
          <w:szCs w:val="28"/>
        </w:rPr>
        <w:t xml:space="preserve">, </w:t>
      </w:r>
      <w:r>
        <w:rPr>
          <w:rFonts w:ascii="Tahoma" w:hAnsi="Tahoma" w:cs="Tahoma"/>
          <w:color w:val="auto"/>
          <w:sz w:val="28"/>
          <w:szCs w:val="28"/>
        </w:rPr>
        <w:t xml:space="preserve">in which personal factors and environmental factors work together and interact to influence people’s behaviour. </w:t>
      </w:r>
    </w:p>
    <w:p w14:paraId="258E353C" w14:textId="77777777" w:rsidR="003C4900" w:rsidRDefault="003C4900" w:rsidP="00BE7C15">
      <w:pPr>
        <w:rPr>
          <w:rFonts w:ascii="Tahoma" w:hAnsi="Tahoma" w:cs="Tahoma"/>
          <w:color w:val="auto"/>
          <w:sz w:val="28"/>
          <w:szCs w:val="28"/>
        </w:rPr>
      </w:pPr>
    </w:p>
    <w:p w14:paraId="2AE1AEBC" w14:textId="2A8D7C00" w:rsidR="00BE7C15" w:rsidRDefault="00BE7C15" w:rsidP="00BE7C15">
      <w:pPr>
        <w:rPr>
          <w:rFonts w:ascii="Tahoma" w:hAnsi="Tahoma" w:cs="Tahoma"/>
          <w:color w:val="FFC000"/>
          <w:sz w:val="32"/>
          <w:szCs w:val="28"/>
        </w:rPr>
      </w:pPr>
      <w:r>
        <w:rPr>
          <w:rFonts w:ascii="Tahoma" w:hAnsi="Tahoma" w:cs="Tahoma"/>
          <w:color w:val="FFC000"/>
          <w:sz w:val="32"/>
          <w:szCs w:val="28"/>
        </w:rPr>
        <w:t>Observational Learning</w:t>
      </w:r>
    </w:p>
    <w:p w14:paraId="2EF93C5D" w14:textId="75CF9863" w:rsidR="00BE7C15" w:rsidRPr="00D015F5" w:rsidRDefault="0017261A" w:rsidP="0017261A">
      <w:pPr>
        <w:pStyle w:val="ListParagraph"/>
        <w:numPr>
          <w:ilvl w:val="0"/>
          <w:numId w:val="19"/>
        </w:numPr>
        <w:rPr>
          <w:rFonts w:ascii="Tahoma" w:hAnsi="Tahoma" w:cs="Tahoma"/>
          <w:color w:val="00B0F0"/>
          <w:sz w:val="28"/>
          <w:szCs w:val="28"/>
        </w:rPr>
      </w:pPr>
      <w:r w:rsidRPr="00D015F5">
        <w:rPr>
          <w:rFonts w:ascii="Tahoma" w:hAnsi="Tahoma" w:cs="Tahoma"/>
          <w:b/>
          <w:bCs/>
          <w:color w:val="00B0F0"/>
          <w:sz w:val="28"/>
          <w:szCs w:val="28"/>
        </w:rPr>
        <w:t>Observational learning</w:t>
      </w:r>
      <w:r w:rsidRPr="00D015F5">
        <w:rPr>
          <w:rFonts w:ascii="Tahoma" w:hAnsi="Tahoma" w:cs="Tahoma"/>
          <w:color w:val="00B0F0"/>
          <w:sz w:val="28"/>
          <w:szCs w:val="28"/>
        </w:rPr>
        <w:t xml:space="preserve"> </w:t>
      </w:r>
      <w:r w:rsidR="00D015F5">
        <w:rPr>
          <w:rFonts w:ascii="Tahoma" w:hAnsi="Tahoma" w:cs="Tahoma"/>
          <w:color w:val="auto"/>
          <w:sz w:val="28"/>
          <w:szCs w:val="28"/>
        </w:rPr>
        <w:t xml:space="preserve">is the process of observing and imitating the behaviour of others. </w:t>
      </w:r>
    </w:p>
    <w:p w14:paraId="3815FB49" w14:textId="74B87C2F" w:rsidR="00D015F5" w:rsidRPr="00D015F5" w:rsidRDefault="00D015F5" w:rsidP="00D015F5">
      <w:pPr>
        <w:pStyle w:val="ListParagraph"/>
        <w:numPr>
          <w:ilvl w:val="0"/>
          <w:numId w:val="19"/>
        </w:numPr>
        <w:rPr>
          <w:rFonts w:ascii="Tahoma" w:hAnsi="Tahoma" w:cs="Tahoma"/>
          <w:color w:val="auto"/>
          <w:sz w:val="28"/>
          <w:szCs w:val="28"/>
        </w:rPr>
      </w:pPr>
      <w:r w:rsidRPr="00D015F5">
        <w:rPr>
          <w:rFonts w:ascii="Tahoma" w:hAnsi="Tahoma" w:cs="Tahoma"/>
          <w:bCs/>
          <w:color w:val="auto"/>
          <w:sz w:val="28"/>
          <w:szCs w:val="28"/>
        </w:rPr>
        <w:t xml:space="preserve">With observational learning, learning occurs by observing or imagining the behaviour of others (models), rather than through direct personal experience. </w:t>
      </w:r>
    </w:p>
    <w:p w14:paraId="64811118" w14:textId="7FB8EE17" w:rsidR="00D015F5" w:rsidRDefault="00D015F5" w:rsidP="00D015F5">
      <w:pPr>
        <w:pStyle w:val="ListParagraph"/>
        <w:numPr>
          <w:ilvl w:val="0"/>
          <w:numId w:val="19"/>
        </w:numPr>
        <w:rPr>
          <w:rFonts w:ascii="Tahoma" w:hAnsi="Tahoma" w:cs="Tahoma"/>
          <w:color w:val="auto"/>
          <w:sz w:val="28"/>
          <w:szCs w:val="28"/>
        </w:rPr>
      </w:pPr>
      <w:r>
        <w:rPr>
          <w:rFonts w:ascii="Tahoma" w:hAnsi="Tahoma" w:cs="Tahoma"/>
          <w:color w:val="auto"/>
          <w:sz w:val="28"/>
          <w:szCs w:val="28"/>
        </w:rPr>
        <w:t xml:space="preserve">Generally, observational learning involves examining the behaviour of others, seeing what consequences they experience, and thinking about what might happen if we act the same way. </w:t>
      </w:r>
      <w:r>
        <w:rPr>
          <w:rFonts w:ascii="Tahoma" w:hAnsi="Tahoma" w:cs="Tahoma"/>
          <w:color w:val="auto"/>
          <w:sz w:val="28"/>
          <w:szCs w:val="28"/>
        </w:rPr>
        <w:br/>
      </w:r>
    </w:p>
    <w:p w14:paraId="4DA475DF" w14:textId="77777777" w:rsidR="00D015F5" w:rsidRPr="00D015F5" w:rsidRDefault="00D015F5" w:rsidP="00D015F5">
      <w:pPr>
        <w:pStyle w:val="ListParagraph"/>
        <w:numPr>
          <w:ilvl w:val="0"/>
          <w:numId w:val="19"/>
        </w:numPr>
        <w:rPr>
          <w:rFonts w:ascii="Tahoma" w:hAnsi="Tahoma" w:cs="Tahoma"/>
          <w:i/>
          <w:color w:val="auto"/>
          <w:sz w:val="28"/>
          <w:szCs w:val="28"/>
        </w:rPr>
      </w:pPr>
      <w:r w:rsidRPr="00D015F5">
        <w:rPr>
          <w:rFonts w:ascii="Tahoma" w:hAnsi="Tahoma" w:cs="Tahoma"/>
          <w:i/>
          <w:color w:val="auto"/>
          <w:sz w:val="28"/>
          <w:szCs w:val="28"/>
        </w:rPr>
        <w:t>What kinds of models are likely to provoke the greatest degree of imitation?</w:t>
      </w:r>
      <w:r>
        <w:rPr>
          <w:rFonts w:ascii="Tahoma" w:hAnsi="Tahoma" w:cs="Tahoma"/>
          <w:i/>
          <w:color w:val="auto"/>
          <w:sz w:val="28"/>
          <w:szCs w:val="28"/>
        </w:rPr>
        <w:t xml:space="preserve"> </w:t>
      </w:r>
      <w:r>
        <w:rPr>
          <w:rFonts w:ascii="Tahoma" w:hAnsi="Tahoma" w:cs="Tahoma"/>
          <w:color w:val="auto"/>
          <w:sz w:val="28"/>
          <w:szCs w:val="28"/>
        </w:rPr>
        <w:t xml:space="preserve">In general, attractive, credible, competent, high-status people stand a good chance of being imitated. </w:t>
      </w:r>
    </w:p>
    <w:p w14:paraId="25A59E09" w14:textId="77777777" w:rsidR="00D015F5" w:rsidRPr="00D015F5" w:rsidRDefault="00D015F5" w:rsidP="00D015F5">
      <w:pPr>
        <w:pStyle w:val="ListParagraph"/>
        <w:numPr>
          <w:ilvl w:val="0"/>
          <w:numId w:val="19"/>
        </w:numPr>
        <w:rPr>
          <w:rFonts w:ascii="Tahoma" w:hAnsi="Tahoma" w:cs="Tahoma"/>
          <w:i/>
          <w:color w:val="auto"/>
          <w:sz w:val="28"/>
          <w:szCs w:val="28"/>
        </w:rPr>
      </w:pPr>
      <w:r>
        <w:rPr>
          <w:rFonts w:ascii="Tahoma" w:hAnsi="Tahoma" w:cs="Tahoma"/>
          <w:color w:val="auto"/>
          <w:sz w:val="28"/>
          <w:szCs w:val="28"/>
        </w:rPr>
        <w:t xml:space="preserve">In addition, it is important that the model’s behaviour provoke consequences that are seen as positive and successful by the observer. </w:t>
      </w:r>
    </w:p>
    <w:p w14:paraId="589C7037" w14:textId="77777777" w:rsidR="00D015F5" w:rsidRPr="00D015F5" w:rsidRDefault="00D015F5" w:rsidP="00D015F5">
      <w:pPr>
        <w:pStyle w:val="ListParagraph"/>
        <w:numPr>
          <w:ilvl w:val="0"/>
          <w:numId w:val="19"/>
        </w:numPr>
        <w:rPr>
          <w:rFonts w:ascii="Tahoma" w:hAnsi="Tahoma" w:cs="Tahoma"/>
          <w:i/>
          <w:color w:val="auto"/>
          <w:sz w:val="28"/>
          <w:szCs w:val="28"/>
        </w:rPr>
      </w:pPr>
      <w:r>
        <w:rPr>
          <w:rFonts w:ascii="Tahoma" w:hAnsi="Tahoma" w:cs="Tahoma"/>
          <w:color w:val="auto"/>
          <w:sz w:val="28"/>
          <w:szCs w:val="28"/>
        </w:rPr>
        <w:t xml:space="preserve">The extent of observational learning as a means of learning in organizations suggests that managers should pay more attention to the process. For one thing, managers who operate on a principle of “do as I say, not as I do” will find that what they do it more likely to be imitated, including undesirable behaviours such as expense account abuse. </w:t>
      </w:r>
    </w:p>
    <w:p w14:paraId="37BD52B1" w14:textId="77777777" w:rsidR="00D015F5" w:rsidRPr="00D015F5" w:rsidRDefault="00D015F5" w:rsidP="00D015F5">
      <w:pPr>
        <w:pStyle w:val="ListParagraph"/>
        <w:numPr>
          <w:ilvl w:val="0"/>
          <w:numId w:val="19"/>
        </w:numPr>
        <w:rPr>
          <w:rFonts w:ascii="Tahoma" w:hAnsi="Tahoma" w:cs="Tahoma"/>
          <w:i/>
          <w:color w:val="auto"/>
          <w:sz w:val="28"/>
          <w:szCs w:val="28"/>
        </w:rPr>
      </w:pPr>
      <w:r>
        <w:rPr>
          <w:rFonts w:ascii="Tahoma" w:hAnsi="Tahoma" w:cs="Tahoma"/>
          <w:color w:val="auto"/>
          <w:sz w:val="28"/>
          <w:szCs w:val="28"/>
        </w:rPr>
        <w:t>Also, in the absence of credible management models, workers might imitate dysfunctional peer behaviour if peers meet the criteria for strong models.</w:t>
      </w:r>
    </w:p>
    <w:p w14:paraId="53C1589F" w14:textId="77777777" w:rsidR="00D015F5" w:rsidRPr="00D015F5" w:rsidRDefault="00D015F5" w:rsidP="00D015F5">
      <w:pPr>
        <w:pStyle w:val="ListParagraph"/>
        <w:numPr>
          <w:ilvl w:val="0"/>
          <w:numId w:val="19"/>
        </w:numPr>
        <w:rPr>
          <w:rFonts w:ascii="Tahoma" w:hAnsi="Tahoma" w:cs="Tahoma"/>
          <w:i/>
          <w:color w:val="auto"/>
          <w:sz w:val="28"/>
          <w:szCs w:val="28"/>
        </w:rPr>
      </w:pPr>
      <w:r>
        <w:rPr>
          <w:rFonts w:ascii="Tahoma" w:hAnsi="Tahoma" w:cs="Tahoma"/>
          <w:color w:val="auto"/>
          <w:sz w:val="28"/>
          <w:szCs w:val="28"/>
        </w:rPr>
        <w:t xml:space="preserve">Furthermore, as described in the Research Focus: </w:t>
      </w:r>
      <w:r>
        <w:rPr>
          <w:rFonts w:ascii="Tahoma" w:hAnsi="Tahoma" w:cs="Tahoma"/>
          <w:i/>
          <w:color w:val="auto"/>
          <w:sz w:val="28"/>
          <w:szCs w:val="28"/>
        </w:rPr>
        <w:t>The Trickle-Down Effects</w:t>
      </w:r>
      <w:r>
        <w:rPr>
          <w:rFonts w:ascii="Tahoma" w:hAnsi="Tahoma" w:cs="Tahoma"/>
          <w:color w:val="auto"/>
          <w:sz w:val="28"/>
          <w:szCs w:val="28"/>
        </w:rPr>
        <w:t xml:space="preserve"> of </w:t>
      </w:r>
      <w:r>
        <w:rPr>
          <w:rFonts w:ascii="Tahoma" w:hAnsi="Tahoma" w:cs="Tahoma"/>
          <w:i/>
          <w:color w:val="auto"/>
          <w:sz w:val="28"/>
          <w:szCs w:val="28"/>
        </w:rPr>
        <w:t xml:space="preserve">Abusive Management, </w:t>
      </w:r>
      <w:r>
        <w:rPr>
          <w:rFonts w:ascii="Tahoma" w:hAnsi="Tahoma" w:cs="Tahoma"/>
          <w:color w:val="auto"/>
          <w:sz w:val="28"/>
          <w:szCs w:val="28"/>
        </w:rPr>
        <w:t>abusive behaviour on the part of managers and supervisors can lead to abusive behaviour among employees.</w:t>
      </w:r>
    </w:p>
    <w:p w14:paraId="4D68785D" w14:textId="77777777" w:rsidR="00B25400" w:rsidRPr="00B25400" w:rsidRDefault="00B25400" w:rsidP="00D015F5">
      <w:pPr>
        <w:pStyle w:val="ListParagraph"/>
        <w:numPr>
          <w:ilvl w:val="0"/>
          <w:numId w:val="19"/>
        </w:numPr>
        <w:rPr>
          <w:rFonts w:ascii="Tahoma" w:hAnsi="Tahoma" w:cs="Tahoma"/>
          <w:i/>
          <w:color w:val="auto"/>
          <w:sz w:val="28"/>
          <w:szCs w:val="28"/>
        </w:rPr>
      </w:pPr>
      <w:r>
        <w:rPr>
          <w:rFonts w:ascii="Tahoma" w:hAnsi="Tahoma" w:cs="Tahoma"/>
          <w:color w:val="auto"/>
          <w:sz w:val="28"/>
          <w:szCs w:val="28"/>
        </w:rPr>
        <w:lastRenderedPageBreak/>
        <w:t>On a more positive note, well-designed performance appraisal and rewards systems permit organizations to publicize the kind of organizational behaviour that should be learned and imitated.</w:t>
      </w:r>
    </w:p>
    <w:p w14:paraId="364EE2B5" w14:textId="77777777" w:rsidR="00B25400" w:rsidRDefault="00B25400" w:rsidP="00B25400">
      <w:pPr>
        <w:rPr>
          <w:rFonts w:ascii="Tahoma" w:hAnsi="Tahoma" w:cs="Tahoma"/>
          <w:i/>
          <w:color w:val="auto"/>
          <w:sz w:val="28"/>
          <w:szCs w:val="28"/>
        </w:rPr>
      </w:pPr>
    </w:p>
    <w:p w14:paraId="535E89DA" w14:textId="77777777" w:rsidR="00B624DC" w:rsidRDefault="00B25400" w:rsidP="00B25400">
      <w:pPr>
        <w:rPr>
          <w:rFonts w:ascii="Tahoma" w:hAnsi="Tahoma" w:cs="Tahoma"/>
          <w:color w:val="auto"/>
          <w:sz w:val="32"/>
          <w:szCs w:val="28"/>
        </w:rPr>
      </w:pPr>
      <w:r>
        <w:rPr>
          <w:rFonts w:ascii="Tahoma" w:hAnsi="Tahoma" w:cs="Tahoma"/>
          <w:color w:val="FFC000"/>
          <w:sz w:val="32"/>
          <w:szCs w:val="28"/>
        </w:rPr>
        <w:t>Self-Efficacy Beliefs</w:t>
      </w:r>
    </w:p>
    <w:p w14:paraId="67AEDEDD" w14:textId="77777777" w:rsidR="00B624DC" w:rsidRPr="00B624DC" w:rsidRDefault="00B624DC" w:rsidP="00B624DC">
      <w:pPr>
        <w:pStyle w:val="ListParagraph"/>
        <w:numPr>
          <w:ilvl w:val="0"/>
          <w:numId w:val="19"/>
        </w:numPr>
        <w:rPr>
          <w:rFonts w:ascii="Tahoma" w:hAnsi="Tahoma" w:cs="Tahoma"/>
          <w:color w:val="auto"/>
          <w:sz w:val="32"/>
          <w:szCs w:val="28"/>
        </w:rPr>
      </w:pPr>
      <w:r w:rsidRPr="00B624DC">
        <w:rPr>
          <w:rFonts w:ascii="Tahoma" w:hAnsi="Tahoma" w:cs="Tahoma"/>
          <w:b/>
          <w:bCs/>
          <w:color w:val="auto"/>
          <w:sz w:val="28"/>
          <w:szCs w:val="28"/>
        </w:rPr>
        <w:t>Self-Efficacy Beliefs</w:t>
      </w:r>
      <w:r>
        <w:rPr>
          <w:rFonts w:ascii="Tahoma" w:hAnsi="Tahoma" w:cs="Tahoma"/>
          <w:color w:val="auto"/>
          <w:sz w:val="28"/>
          <w:szCs w:val="28"/>
        </w:rPr>
        <w:t xml:space="preserve"> refer to beliefs people have about their ability to successfully perform a specific task. </w:t>
      </w:r>
    </w:p>
    <w:p w14:paraId="44AB6E72" w14:textId="7F734B16" w:rsidR="00D015F5" w:rsidRPr="00B624DC" w:rsidRDefault="00B624DC" w:rsidP="00B624DC">
      <w:pPr>
        <w:pStyle w:val="ListParagraph"/>
        <w:numPr>
          <w:ilvl w:val="0"/>
          <w:numId w:val="19"/>
        </w:numPr>
        <w:rPr>
          <w:rFonts w:ascii="Tahoma" w:hAnsi="Tahoma" w:cs="Tahoma"/>
          <w:color w:val="auto"/>
          <w:sz w:val="32"/>
          <w:szCs w:val="28"/>
        </w:rPr>
      </w:pPr>
      <w:r>
        <w:rPr>
          <w:rFonts w:ascii="Tahoma" w:hAnsi="Tahoma" w:cs="Tahoma"/>
          <w:bCs/>
          <w:color w:val="auto"/>
          <w:sz w:val="28"/>
          <w:szCs w:val="28"/>
        </w:rPr>
        <w:t xml:space="preserve">In particular, unlike self esteem and general self-efficacy, which are general personality traits </w:t>
      </w:r>
      <w:r>
        <w:rPr>
          <w:rFonts w:ascii="Tahoma" w:hAnsi="Tahoma" w:cs="Tahoma"/>
          <w:b/>
          <w:bCs/>
          <w:color w:val="auto"/>
          <w:sz w:val="28"/>
          <w:szCs w:val="28"/>
        </w:rPr>
        <w:t xml:space="preserve">self-efficacy is a task-specific cognitive appraisal of one’s ability to perform a specific task. </w:t>
      </w:r>
      <w:r>
        <w:rPr>
          <w:rFonts w:ascii="Tahoma" w:hAnsi="Tahoma" w:cs="Tahoma"/>
          <w:bCs/>
          <w:color w:val="auto"/>
          <w:sz w:val="28"/>
          <w:szCs w:val="28"/>
        </w:rPr>
        <w:t xml:space="preserve">Thus, it is not a general personality trait. </w:t>
      </w:r>
    </w:p>
    <w:p w14:paraId="627D6407" w14:textId="01DBFB84" w:rsidR="00B624DC" w:rsidRPr="00B624DC" w:rsidRDefault="00B624DC" w:rsidP="00B624DC">
      <w:pPr>
        <w:pStyle w:val="ListParagraph"/>
        <w:numPr>
          <w:ilvl w:val="0"/>
          <w:numId w:val="19"/>
        </w:numPr>
        <w:rPr>
          <w:rFonts w:ascii="Tahoma" w:hAnsi="Tahoma" w:cs="Tahoma"/>
          <w:color w:val="auto"/>
          <w:sz w:val="32"/>
          <w:szCs w:val="28"/>
        </w:rPr>
      </w:pPr>
      <w:r>
        <w:rPr>
          <w:rFonts w:ascii="Tahoma" w:hAnsi="Tahoma" w:cs="Tahoma"/>
          <w:bCs/>
          <w:color w:val="auto"/>
          <w:sz w:val="28"/>
          <w:szCs w:val="28"/>
        </w:rPr>
        <w:t>Because self-efficacy is a cognitive belief rather than a stable personality trait, it can be changed and modified in response to different sources of information.</w:t>
      </w:r>
    </w:p>
    <w:p w14:paraId="05149670" w14:textId="7D291172" w:rsidR="00B624DC" w:rsidRPr="00B624DC" w:rsidRDefault="00B624DC" w:rsidP="00B624DC">
      <w:pPr>
        <w:pStyle w:val="ListParagraph"/>
        <w:numPr>
          <w:ilvl w:val="0"/>
          <w:numId w:val="19"/>
        </w:numPr>
        <w:rPr>
          <w:rFonts w:ascii="Tahoma" w:hAnsi="Tahoma" w:cs="Tahoma"/>
          <w:color w:val="auto"/>
          <w:sz w:val="32"/>
          <w:szCs w:val="28"/>
        </w:rPr>
      </w:pPr>
      <w:r>
        <w:rPr>
          <w:rFonts w:ascii="Tahoma" w:hAnsi="Tahoma" w:cs="Tahoma"/>
          <w:bCs/>
          <w:color w:val="auto"/>
          <w:sz w:val="28"/>
          <w:szCs w:val="28"/>
        </w:rPr>
        <w:t xml:space="preserve">Self-efficacy beliefs are influenced by one’s experiences and success performing the task in question (performance mastery) observation of others performing the task verbal persuasion and social influence, and one’s physiological or emotional state. </w:t>
      </w:r>
    </w:p>
    <w:p w14:paraId="5A1331B0" w14:textId="660F2CEE" w:rsidR="00B624DC" w:rsidRPr="00B624DC" w:rsidRDefault="00B624DC" w:rsidP="00B624DC">
      <w:pPr>
        <w:pStyle w:val="ListParagraph"/>
        <w:numPr>
          <w:ilvl w:val="0"/>
          <w:numId w:val="19"/>
        </w:numPr>
        <w:rPr>
          <w:rFonts w:ascii="Tahoma" w:hAnsi="Tahoma" w:cs="Tahoma"/>
          <w:color w:val="auto"/>
          <w:sz w:val="32"/>
          <w:szCs w:val="28"/>
        </w:rPr>
      </w:pPr>
      <w:r>
        <w:rPr>
          <w:rFonts w:ascii="Tahoma" w:hAnsi="Tahoma" w:cs="Tahoma"/>
          <w:bCs/>
          <w:color w:val="auto"/>
          <w:sz w:val="28"/>
          <w:szCs w:val="28"/>
        </w:rPr>
        <w:t xml:space="preserve">Self-efficacy beliefs are important because they influence the activities people choose to perform, the amount of effort and persistence they devote to a task, affective and stress reactions and job performance. </w:t>
      </w:r>
    </w:p>
    <w:p w14:paraId="428E3EE2" w14:textId="77777777" w:rsidR="00B624DC" w:rsidRDefault="00B624DC" w:rsidP="00B624DC">
      <w:pPr>
        <w:rPr>
          <w:rFonts w:ascii="Tahoma" w:hAnsi="Tahoma" w:cs="Tahoma"/>
          <w:color w:val="auto"/>
          <w:sz w:val="32"/>
          <w:szCs w:val="28"/>
        </w:rPr>
      </w:pPr>
    </w:p>
    <w:p w14:paraId="230B2221" w14:textId="2E6C4238" w:rsidR="00B624DC" w:rsidRDefault="00B624DC" w:rsidP="00B624DC">
      <w:pPr>
        <w:rPr>
          <w:rFonts w:ascii="Tahoma" w:hAnsi="Tahoma" w:cs="Tahoma"/>
          <w:color w:val="FFC000"/>
          <w:sz w:val="32"/>
          <w:szCs w:val="28"/>
        </w:rPr>
      </w:pPr>
      <w:r>
        <w:rPr>
          <w:rFonts w:ascii="Tahoma" w:hAnsi="Tahoma" w:cs="Tahoma"/>
          <w:color w:val="FFC000"/>
          <w:sz w:val="32"/>
          <w:szCs w:val="28"/>
        </w:rPr>
        <w:t>Self-Regulation</w:t>
      </w:r>
    </w:p>
    <w:p w14:paraId="2B8F2ADE" w14:textId="59E53EA9" w:rsidR="00B624DC" w:rsidRPr="00B624DC" w:rsidRDefault="00B624DC" w:rsidP="00B624DC">
      <w:pPr>
        <w:pStyle w:val="ListParagraph"/>
        <w:numPr>
          <w:ilvl w:val="0"/>
          <w:numId w:val="19"/>
        </w:numPr>
        <w:rPr>
          <w:rFonts w:ascii="Tahoma" w:hAnsi="Tahoma" w:cs="Tahoma"/>
          <w:color w:val="auto"/>
          <w:sz w:val="28"/>
          <w:szCs w:val="28"/>
        </w:rPr>
      </w:pPr>
      <w:r>
        <w:rPr>
          <w:rFonts w:ascii="Tahoma" w:hAnsi="Tahoma" w:cs="Tahoma"/>
          <w:color w:val="auto"/>
          <w:sz w:val="28"/>
          <w:szCs w:val="28"/>
        </w:rPr>
        <w:t xml:space="preserve">According to social cognitive theory, employees can use learning principles to manage their </w:t>
      </w:r>
      <w:r>
        <w:rPr>
          <w:rFonts w:ascii="Tahoma" w:hAnsi="Tahoma" w:cs="Tahoma"/>
          <w:color w:val="F32755" w:themeColor="text2" w:themeTint="80"/>
          <w:sz w:val="28"/>
          <w:szCs w:val="28"/>
        </w:rPr>
        <w:t>own</w:t>
      </w:r>
      <w:r>
        <w:rPr>
          <w:rFonts w:ascii="Tahoma" w:hAnsi="Tahoma" w:cs="Tahoma"/>
          <w:color w:val="auto"/>
          <w:sz w:val="28"/>
          <w:szCs w:val="28"/>
        </w:rPr>
        <w:t xml:space="preserve"> behaviour, making external control less necessary. This process is called </w:t>
      </w:r>
      <w:r w:rsidRPr="00B624DC">
        <w:rPr>
          <w:rFonts w:ascii="Tahoma" w:hAnsi="Tahoma" w:cs="Tahoma"/>
          <w:b/>
          <w:bCs/>
          <w:color w:val="00B0F0"/>
          <w:sz w:val="28"/>
          <w:szCs w:val="28"/>
        </w:rPr>
        <w:t>self-regulation</w:t>
      </w:r>
      <w:r>
        <w:rPr>
          <w:rFonts w:ascii="Tahoma" w:hAnsi="Tahoma" w:cs="Tahoma"/>
          <w:color w:val="00B0F0"/>
          <w:sz w:val="28"/>
          <w:szCs w:val="28"/>
        </w:rPr>
        <w:t>.</w:t>
      </w:r>
    </w:p>
    <w:p w14:paraId="3E623DAF" w14:textId="123A765A" w:rsidR="00B624DC" w:rsidRDefault="00D30E1E" w:rsidP="00B624DC">
      <w:pPr>
        <w:pStyle w:val="ListParagraph"/>
        <w:numPr>
          <w:ilvl w:val="0"/>
          <w:numId w:val="19"/>
        </w:numPr>
        <w:rPr>
          <w:rFonts w:ascii="Tahoma" w:hAnsi="Tahoma" w:cs="Tahoma"/>
          <w:color w:val="auto"/>
          <w:sz w:val="28"/>
          <w:szCs w:val="28"/>
        </w:rPr>
      </w:pPr>
      <w:r>
        <w:rPr>
          <w:rFonts w:ascii="Tahoma" w:hAnsi="Tahoma" w:cs="Tahoma"/>
          <w:color w:val="auto"/>
          <w:sz w:val="28"/>
          <w:szCs w:val="28"/>
        </w:rPr>
        <w:t xml:space="preserve">The basic process involves observing one’s own behaviour (i.e. self-observation), comparing the behaviour with a standard (i.e. self-evaluation), and rewarding oneself if the behaviour meets the standard (i.e. self-reinforcement). </w:t>
      </w:r>
    </w:p>
    <w:p w14:paraId="10651DF2" w14:textId="3F507A5A" w:rsidR="00D30E1E" w:rsidRDefault="00D30E1E" w:rsidP="00B624DC">
      <w:pPr>
        <w:pStyle w:val="ListParagraph"/>
        <w:numPr>
          <w:ilvl w:val="0"/>
          <w:numId w:val="19"/>
        </w:numPr>
        <w:rPr>
          <w:rFonts w:ascii="Tahoma" w:hAnsi="Tahoma" w:cs="Tahoma"/>
          <w:color w:val="auto"/>
          <w:sz w:val="28"/>
          <w:szCs w:val="28"/>
        </w:rPr>
      </w:pPr>
      <w:r>
        <w:rPr>
          <w:rFonts w:ascii="Tahoma" w:hAnsi="Tahoma" w:cs="Tahoma"/>
          <w:color w:val="auto"/>
          <w:sz w:val="28"/>
          <w:szCs w:val="28"/>
        </w:rPr>
        <w:t xml:space="preserve">A key part of the process in people’s pursuit of self-set goals that guide their behaviours. </w:t>
      </w:r>
    </w:p>
    <w:p w14:paraId="1C452943" w14:textId="77777777" w:rsidR="00D30E1E" w:rsidRDefault="00D30E1E" w:rsidP="00B624DC">
      <w:pPr>
        <w:pStyle w:val="ListParagraph"/>
        <w:numPr>
          <w:ilvl w:val="0"/>
          <w:numId w:val="19"/>
        </w:numPr>
        <w:rPr>
          <w:rFonts w:ascii="Tahoma" w:hAnsi="Tahoma" w:cs="Tahoma"/>
          <w:color w:val="auto"/>
          <w:sz w:val="28"/>
          <w:szCs w:val="28"/>
        </w:rPr>
      </w:pPr>
      <w:r>
        <w:rPr>
          <w:rFonts w:ascii="Tahoma" w:hAnsi="Tahoma" w:cs="Tahoma"/>
          <w:color w:val="auto"/>
          <w:sz w:val="28"/>
          <w:szCs w:val="28"/>
        </w:rPr>
        <w:lastRenderedPageBreak/>
        <w:t xml:space="preserve">When there exists a discrepancy between one’s goals and performance, individuals are motivated to modify their behaviour in the pursuit of goal attainment, a process known as </w:t>
      </w:r>
      <w:r>
        <w:rPr>
          <w:rFonts w:ascii="Tahoma" w:hAnsi="Tahoma" w:cs="Tahoma"/>
          <w:color w:val="F32755" w:themeColor="text2" w:themeTint="80"/>
          <w:sz w:val="28"/>
          <w:szCs w:val="28"/>
        </w:rPr>
        <w:t xml:space="preserve">discrepancy reduction. </w:t>
      </w:r>
    </w:p>
    <w:p w14:paraId="50A0D7C8" w14:textId="77777777" w:rsidR="00D30E1E" w:rsidRPr="00D30E1E" w:rsidRDefault="00D30E1E" w:rsidP="00B624DC">
      <w:pPr>
        <w:pStyle w:val="ListParagraph"/>
        <w:numPr>
          <w:ilvl w:val="0"/>
          <w:numId w:val="19"/>
        </w:numPr>
        <w:rPr>
          <w:rFonts w:ascii="Tahoma" w:hAnsi="Tahoma" w:cs="Tahoma"/>
          <w:color w:val="auto"/>
          <w:sz w:val="28"/>
          <w:szCs w:val="28"/>
        </w:rPr>
      </w:pPr>
      <w:r>
        <w:rPr>
          <w:rFonts w:ascii="Tahoma" w:hAnsi="Tahoma" w:cs="Tahoma"/>
          <w:color w:val="auto"/>
          <w:sz w:val="28"/>
          <w:szCs w:val="28"/>
        </w:rPr>
        <w:t xml:space="preserve">When individuals attain their goals, they are likely to set even higher and more challenging goals, a process known as </w:t>
      </w:r>
      <w:r>
        <w:rPr>
          <w:rFonts w:ascii="Tahoma" w:hAnsi="Tahoma" w:cs="Tahoma"/>
          <w:color w:val="F32755" w:themeColor="text2" w:themeTint="80"/>
          <w:sz w:val="28"/>
          <w:szCs w:val="28"/>
        </w:rPr>
        <w:t xml:space="preserve">discrepancy production. </w:t>
      </w:r>
    </w:p>
    <w:p w14:paraId="763C3C89" w14:textId="77777777" w:rsidR="00500CFA" w:rsidRDefault="00500CFA" w:rsidP="00500CFA">
      <w:pPr>
        <w:rPr>
          <w:rFonts w:ascii="Tahoma" w:hAnsi="Tahoma" w:cs="Tahoma"/>
          <w:color w:val="auto"/>
          <w:sz w:val="28"/>
          <w:szCs w:val="28"/>
        </w:rPr>
      </w:pPr>
    </w:p>
    <w:p w14:paraId="52270DFD" w14:textId="45D8BB34" w:rsidR="00D30E1E" w:rsidRDefault="00D30E1E" w:rsidP="00500CFA">
      <w:pPr>
        <w:rPr>
          <w:rFonts w:ascii="Tahoma" w:hAnsi="Tahoma" w:cs="Tahoma"/>
          <w:color w:val="auto"/>
          <w:sz w:val="28"/>
          <w:szCs w:val="28"/>
        </w:rPr>
      </w:pPr>
      <w:r w:rsidRPr="00500CFA">
        <w:rPr>
          <w:rFonts w:ascii="Tahoma" w:hAnsi="Tahoma" w:cs="Tahoma"/>
          <w:color w:val="auto"/>
          <w:sz w:val="28"/>
          <w:szCs w:val="28"/>
        </w:rPr>
        <w:t xml:space="preserve"> </w:t>
      </w:r>
      <w:r w:rsidR="00051726">
        <w:rPr>
          <w:rFonts w:ascii="Tahoma" w:hAnsi="Tahoma" w:cs="Tahoma"/>
          <w:color w:val="auto"/>
          <w:sz w:val="28"/>
          <w:szCs w:val="28"/>
        </w:rPr>
        <w:t>To illustrate some specific self-regulation techniques, consider the executive who finds that she is taking too much work home to do in the evenings and over weekends. While her peers seem to have most evenings and weekends free, her own family is ready to disown her due to lack of attention. What can she do?</w:t>
      </w:r>
    </w:p>
    <w:p w14:paraId="69FDBA16" w14:textId="6DD83A3D" w:rsidR="00051726" w:rsidRDefault="00051726" w:rsidP="00051726">
      <w:pPr>
        <w:pStyle w:val="ListParagraph"/>
        <w:numPr>
          <w:ilvl w:val="0"/>
          <w:numId w:val="19"/>
        </w:numPr>
        <w:rPr>
          <w:rFonts w:ascii="Tahoma" w:hAnsi="Tahoma" w:cs="Tahoma"/>
          <w:color w:val="auto"/>
          <w:sz w:val="28"/>
          <w:szCs w:val="28"/>
        </w:rPr>
      </w:pPr>
      <w:r w:rsidRPr="00051726">
        <w:rPr>
          <w:rFonts w:ascii="Tahoma" w:hAnsi="Tahoma" w:cs="Tahoma"/>
          <w:b/>
          <w:bCs/>
          <w:color w:val="auto"/>
          <w:sz w:val="28"/>
          <w:szCs w:val="28"/>
        </w:rPr>
        <w:t>Collect self-observation data</w:t>
      </w:r>
      <w:r>
        <w:rPr>
          <w:rFonts w:ascii="Tahoma" w:hAnsi="Tahoma" w:cs="Tahoma"/>
          <w:color w:val="auto"/>
          <w:sz w:val="28"/>
          <w:szCs w:val="28"/>
        </w:rPr>
        <w:br/>
        <w:t xml:space="preserve">This involves collecting objective data about one’s own behaviour. </w:t>
      </w:r>
    </w:p>
    <w:p w14:paraId="7443F343" w14:textId="32F9DC20" w:rsidR="00051726" w:rsidRPr="00051726" w:rsidRDefault="00051726" w:rsidP="00051726">
      <w:pPr>
        <w:pStyle w:val="ListParagraph"/>
        <w:numPr>
          <w:ilvl w:val="0"/>
          <w:numId w:val="19"/>
        </w:numPr>
        <w:rPr>
          <w:rFonts w:ascii="Tahoma" w:hAnsi="Tahoma" w:cs="Tahoma"/>
          <w:color w:val="auto"/>
          <w:sz w:val="28"/>
          <w:szCs w:val="28"/>
        </w:rPr>
      </w:pPr>
      <w:r>
        <w:rPr>
          <w:rFonts w:ascii="Tahoma" w:hAnsi="Tahoma" w:cs="Tahoma"/>
          <w:b/>
          <w:bCs/>
          <w:color w:val="auto"/>
          <w:sz w:val="28"/>
          <w:szCs w:val="28"/>
        </w:rPr>
        <w:t>Observe models</w:t>
      </w:r>
    </w:p>
    <w:p w14:paraId="1B3F1B64" w14:textId="49D65627" w:rsidR="00051726" w:rsidRDefault="00051726" w:rsidP="00051726">
      <w:pPr>
        <w:pStyle w:val="ListParagraph"/>
        <w:rPr>
          <w:rFonts w:ascii="Tahoma" w:hAnsi="Tahoma" w:cs="Tahoma"/>
          <w:color w:val="auto"/>
          <w:sz w:val="28"/>
          <w:szCs w:val="28"/>
        </w:rPr>
      </w:pPr>
      <w:r>
        <w:rPr>
          <w:rFonts w:ascii="Tahoma" w:hAnsi="Tahoma" w:cs="Tahoma"/>
          <w:color w:val="auto"/>
          <w:sz w:val="28"/>
          <w:szCs w:val="28"/>
        </w:rPr>
        <w:t>The executive might examine the time-management skills of her peers to find someone successful to imitate.</w:t>
      </w:r>
    </w:p>
    <w:p w14:paraId="310C8EFD" w14:textId="71879BB1" w:rsidR="00051726" w:rsidRDefault="00051726" w:rsidP="00051726">
      <w:pPr>
        <w:pStyle w:val="ListParagraph"/>
        <w:numPr>
          <w:ilvl w:val="0"/>
          <w:numId w:val="19"/>
        </w:numPr>
        <w:rPr>
          <w:rFonts w:ascii="Tahoma" w:hAnsi="Tahoma" w:cs="Tahoma"/>
          <w:color w:val="auto"/>
          <w:sz w:val="28"/>
          <w:szCs w:val="28"/>
        </w:rPr>
      </w:pPr>
      <w:r w:rsidRPr="00051726">
        <w:rPr>
          <w:rFonts w:ascii="Tahoma" w:hAnsi="Tahoma" w:cs="Tahoma"/>
          <w:b/>
          <w:bCs/>
          <w:color w:val="auto"/>
          <w:sz w:val="28"/>
          <w:szCs w:val="28"/>
        </w:rPr>
        <w:t>Set goals</w:t>
      </w:r>
    </w:p>
    <w:p w14:paraId="7A6CD7E6" w14:textId="156F3E12" w:rsidR="00051726" w:rsidRDefault="00051726" w:rsidP="00051726">
      <w:pPr>
        <w:pStyle w:val="ListParagraph"/>
        <w:rPr>
          <w:rFonts w:ascii="Tahoma" w:hAnsi="Tahoma" w:cs="Tahoma"/>
          <w:color w:val="auto"/>
          <w:sz w:val="28"/>
          <w:szCs w:val="28"/>
        </w:rPr>
      </w:pPr>
      <w:r>
        <w:rPr>
          <w:rFonts w:ascii="Tahoma" w:hAnsi="Tahoma" w:cs="Tahoma"/>
          <w:color w:val="auto"/>
          <w:sz w:val="28"/>
          <w:szCs w:val="28"/>
        </w:rPr>
        <w:t>The executive might set specific short-term goals to reduce telephone inter</w:t>
      </w:r>
      <w:r w:rsidR="00885119">
        <w:rPr>
          <w:rFonts w:ascii="Tahoma" w:hAnsi="Tahoma" w:cs="Tahoma"/>
          <w:color w:val="auto"/>
          <w:sz w:val="28"/>
          <w:szCs w:val="28"/>
        </w:rPr>
        <w:t>r</w:t>
      </w:r>
      <w:r>
        <w:rPr>
          <w:rFonts w:ascii="Tahoma" w:hAnsi="Tahoma" w:cs="Tahoma"/>
          <w:color w:val="auto"/>
          <w:sz w:val="28"/>
          <w:szCs w:val="28"/>
        </w:rPr>
        <w:t>uptions and un</w:t>
      </w:r>
      <w:r w:rsidR="00885119">
        <w:rPr>
          <w:rFonts w:ascii="Tahoma" w:hAnsi="Tahoma" w:cs="Tahoma"/>
          <w:color w:val="auto"/>
          <w:sz w:val="28"/>
          <w:szCs w:val="28"/>
        </w:rPr>
        <w:t>scheduled personal visits, enlisting the aid of her assistant, and using free self-observation data to monitor her progress.</w:t>
      </w:r>
    </w:p>
    <w:p w14:paraId="223990A8" w14:textId="2E3944A6" w:rsidR="00885119" w:rsidRDefault="00885119" w:rsidP="00885119">
      <w:pPr>
        <w:pStyle w:val="ListParagraph"/>
        <w:numPr>
          <w:ilvl w:val="0"/>
          <w:numId w:val="19"/>
        </w:numPr>
        <w:rPr>
          <w:rFonts w:ascii="Tahoma" w:hAnsi="Tahoma" w:cs="Tahoma"/>
          <w:color w:val="auto"/>
          <w:sz w:val="28"/>
          <w:szCs w:val="28"/>
        </w:rPr>
      </w:pPr>
      <w:r w:rsidRPr="00885119">
        <w:rPr>
          <w:rFonts w:ascii="Tahoma" w:hAnsi="Tahoma" w:cs="Tahoma"/>
          <w:b/>
          <w:bCs/>
          <w:color w:val="auto"/>
          <w:sz w:val="28"/>
          <w:szCs w:val="28"/>
        </w:rPr>
        <w:t>Rehearse</w:t>
      </w:r>
      <w:r>
        <w:rPr>
          <w:rFonts w:ascii="Tahoma" w:hAnsi="Tahoma" w:cs="Tahoma"/>
          <w:color w:val="auto"/>
          <w:sz w:val="28"/>
          <w:szCs w:val="28"/>
        </w:rPr>
        <w:br/>
        <w:t>The executive might anticipate that she will have to educate her co-workers about her reduced availability.</w:t>
      </w:r>
    </w:p>
    <w:p w14:paraId="7F1A4796" w14:textId="4DE15C0E" w:rsidR="00885119" w:rsidRPr="00885119" w:rsidRDefault="00885119" w:rsidP="00885119">
      <w:pPr>
        <w:pStyle w:val="ListParagraph"/>
        <w:numPr>
          <w:ilvl w:val="0"/>
          <w:numId w:val="19"/>
        </w:numPr>
        <w:rPr>
          <w:rFonts w:ascii="Tahoma" w:hAnsi="Tahoma" w:cs="Tahoma"/>
          <w:color w:val="auto"/>
          <w:sz w:val="28"/>
          <w:szCs w:val="28"/>
        </w:rPr>
      </w:pPr>
      <w:r>
        <w:rPr>
          <w:rFonts w:ascii="Tahoma" w:hAnsi="Tahoma" w:cs="Tahoma"/>
          <w:b/>
          <w:bCs/>
          <w:color w:val="auto"/>
          <w:sz w:val="28"/>
          <w:szCs w:val="28"/>
        </w:rPr>
        <w:t>Reinforce oneself</w:t>
      </w:r>
      <w:r>
        <w:rPr>
          <w:rFonts w:ascii="Tahoma" w:hAnsi="Tahoma" w:cs="Tahoma"/>
          <w:b/>
          <w:bCs/>
          <w:color w:val="auto"/>
          <w:sz w:val="28"/>
          <w:szCs w:val="28"/>
        </w:rPr>
        <w:br/>
      </w:r>
      <w:r>
        <w:rPr>
          <w:rFonts w:ascii="Tahoma" w:hAnsi="Tahoma" w:cs="Tahoma"/>
          <w:bCs/>
          <w:color w:val="auto"/>
          <w:sz w:val="28"/>
          <w:szCs w:val="28"/>
        </w:rPr>
        <w:t>The executive might promise herself a weekend at the beach with her family the first time she gets take-home workload down to her target level.</w:t>
      </w:r>
    </w:p>
    <w:p w14:paraId="4E6C62A4" w14:textId="77777777" w:rsidR="00885119" w:rsidRDefault="00885119" w:rsidP="00885119">
      <w:pPr>
        <w:rPr>
          <w:rFonts w:ascii="Tahoma" w:hAnsi="Tahoma" w:cs="Tahoma"/>
          <w:color w:val="auto"/>
          <w:sz w:val="28"/>
          <w:szCs w:val="28"/>
        </w:rPr>
      </w:pPr>
    </w:p>
    <w:p w14:paraId="2F11113C" w14:textId="77777777" w:rsidR="00885119" w:rsidRDefault="00885119" w:rsidP="00885119">
      <w:pPr>
        <w:rPr>
          <w:rFonts w:ascii="Tahoma" w:hAnsi="Tahoma" w:cs="Tahoma"/>
          <w:color w:val="auto"/>
          <w:sz w:val="28"/>
          <w:szCs w:val="28"/>
        </w:rPr>
      </w:pPr>
    </w:p>
    <w:p w14:paraId="3CCEF49A" w14:textId="77777777" w:rsidR="00885119" w:rsidRDefault="00885119" w:rsidP="00885119">
      <w:pPr>
        <w:rPr>
          <w:rFonts w:ascii="Tahoma" w:hAnsi="Tahoma" w:cs="Tahoma"/>
          <w:color w:val="auto"/>
          <w:sz w:val="28"/>
          <w:szCs w:val="28"/>
        </w:rPr>
      </w:pPr>
    </w:p>
    <w:p w14:paraId="6A8A8E8F" w14:textId="77777777" w:rsidR="00885119" w:rsidRDefault="00885119" w:rsidP="00885119">
      <w:pPr>
        <w:rPr>
          <w:rFonts w:ascii="Tahoma" w:hAnsi="Tahoma" w:cs="Tahoma"/>
          <w:color w:val="00B050"/>
          <w:sz w:val="36"/>
          <w:szCs w:val="28"/>
        </w:rPr>
      </w:pPr>
    </w:p>
    <w:p w14:paraId="608C0340" w14:textId="33A0A3CF" w:rsidR="00885119" w:rsidRDefault="00885119" w:rsidP="00885119">
      <w:pPr>
        <w:rPr>
          <w:rFonts w:ascii="Tahoma" w:hAnsi="Tahoma" w:cs="Tahoma"/>
          <w:color w:val="00B050"/>
          <w:sz w:val="36"/>
          <w:szCs w:val="28"/>
        </w:rPr>
      </w:pPr>
      <w:r>
        <w:rPr>
          <w:rFonts w:ascii="Tahoma" w:hAnsi="Tahoma" w:cs="Tahoma"/>
          <w:color w:val="00B050"/>
          <w:sz w:val="36"/>
          <w:szCs w:val="28"/>
        </w:rPr>
        <w:lastRenderedPageBreak/>
        <w:t>Organizational Learning Practices</w:t>
      </w:r>
    </w:p>
    <w:p w14:paraId="76659F64" w14:textId="42DBF7FA" w:rsidR="00885119" w:rsidRPr="00885119" w:rsidRDefault="00885119" w:rsidP="00885119">
      <w:pPr>
        <w:pStyle w:val="ListParagraph"/>
        <w:numPr>
          <w:ilvl w:val="0"/>
          <w:numId w:val="21"/>
        </w:numPr>
        <w:rPr>
          <w:rFonts w:ascii="Tahoma" w:hAnsi="Tahoma" w:cs="Tahoma"/>
          <w:color w:val="auto"/>
          <w:sz w:val="28"/>
          <w:szCs w:val="28"/>
        </w:rPr>
      </w:pPr>
      <w:r>
        <w:rPr>
          <w:rFonts w:ascii="Tahoma" w:hAnsi="Tahoma" w:cs="Tahoma"/>
          <w:color w:val="FFC000"/>
          <w:sz w:val="32"/>
          <w:szCs w:val="28"/>
        </w:rPr>
        <w:t>Organizational Behaviour Modification</w:t>
      </w:r>
    </w:p>
    <w:p w14:paraId="2AD184AF" w14:textId="4C9F8405" w:rsidR="00885119" w:rsidRPr="00885119" w:rsidRDefault="00885119" w:rsidP="00885119">
      <w:pPr>
        <w:rPr>
          <w:rFonts w:ascii="Tahoma" w:hAnsi="Tahoma" w:cs="Tahoma"/>
          <w:color w:val="auto"/>
          <w:sz w:val="28"/>
          <w:szCs w:val="28"/>
        </w:rPr>
      </w:pPr>
      <w:r w:rsidRPr="00885119">
        <w:rPr>
          <w:rFonts w:ascii="Tahoma" w:hAnsi="Tahoma" w:cs="Tahoma"/>
          <w:b/>
          <w:bCs/>
          <w:color w:val="auto"/>
          <w:sz w:val="28"/>
          <w:szCs w:val="28"/>
        </w:rPr>
        <w:t>Organizational Behaviour Modification</w:t>
      </w:r>
      <w:r>
        <w:rPr>
          <w:rFonts w:ascii="Tahoma" w:hAnsi="Tahoma" w:cs="Tahoma"/>
          <w:color w:val="auto"/>
          <w:sz w:val="28"/>
          <w:szCs w:val="28"/>
        </w:rPr>
        <w:t xml:space="preserve"> (O.B. Mod) involves the systematic use of learning principles to influence organizational behaviour.</w:t>
      </w:r>
    </w:p>
    <w:p w14:paraId="029FD2BF" w14:textId="237F81D9" w:rsidR="00686743" w:rsidRDefault="00D30ABC" w:rsidP="00D30ABC">
      <w:pPr>
        <w:pStyle w:val="ListParagraph"/>
        <w:numPr>
          <w:ilvl w:val="0"/>
          <w:numId w:val="19"/>
        </w:numPr>
        <w:rPr>
          <w:rFonts w:ascii="Tahoma" w:hAnsi="Tahoma" w:cs="Tahoma"/>
          <w:color w:val="auto"/>
          <w:sz w:val="28"/>
          <w:szCs w:val="28"/>
        </w:rPr>
      </w:pPr>
      <w:r w:rsidRPr="00D30ABC">
        <w:rPr>
          <w:rFonts w:ascii="Tahoma" w:hAnsi="Tahoma" w:cs="Tahoma"/>
          <w:color w:val="auto"/>
          <w:sz w:val="28"/>
          <w:szCs w:val="28"/>
        </w:rPr>
        <w:t xml:space="preserve">Research supports </w:t>
      </w:r>
      <w:r>
        <w:rPr>
          <w:rFonts w:ascii="Tahoma" w:hAnsi="Tahoma" w:cs="Tahoma"/>
          <w:color w:val="auto"/>
          <w:sz w:val="28"/>
          <w:szCs w:val="28"/>
        </w:rPr>
        <w:t xml:space="preserve">the effectiveness of organizational behaviour modification programs. </w:t>
      </w:r>
    </w:p>
    <w:p w14:paraId="60B53A03" w14:textId="73AA8CCA" w:rsidR="00D30ABC" w:rsidRDefault="00D30ABC" w:rsidP="00D30ABC">
      <w:pPr>
        <w:pStyle w:val="ListParagraph"/>
        <w:numPr>
          <w:ilvl w:val="0"/>
          <w:numId w:val="19"/>
        </w:numPr>
        <w:rPr>
          <w:rFonts w:ascii="Tahoma" w:hAnsi="Tahoma" w:cs="Tahoma"/>
          <w:color w:val="auto"/>
          <w:sz w:val="28"/>
          <w:szCs w:val="28"/>
        </w:rPr>
      </w:pPr>
      <w:r>
        <w:rPr>
          <w:rFonts w:ascii="Tahoma" w:hAnsi="Tahoma" w:cs="Tahoma"/>
          <w:color w:val="auto"/>
          <w:sz w:val="28"/>
          <w:szCs w:val="28"/>
        </w:rPr>
        <w:t xml:space="preserve">In addition to improvements in safety, O.B. Mod has also been found to have a positive effect on improving work attendance and task performance. </w:t>
      </w:r>
    </w:p>
    <w:p w14:paraId="6DA525DD" w14:textId="100D7AE7" w:rsidR="00D30ABC" w:rsidRDefault="00D30ABC" w:rsidP="00D30ABC">
      <w:pPr>
        <w:pStyle w:val="ListParagraph"/>
        <w:numPr>
          <w:ilvl w:val="0"/>
          <w:numId w:val="19"/>
        </w:numPr>
        <w:rPr>
          <w:rFonts w:ascii="Tahoma" w:hAnsi="Tahoma" w:cs="Tahoma"/>
          <w:color w:val="auto"/>
          <w:sz w:val="28"/>
          <w:szCs w:val="28"/>
        </w:rPr>
      </w:pPr>
      <w:r>
        <w:rPr>
          <w:rFonts w:ascii="Tahoma" w:hAnsi="Tahoma" w:cs="Tahoma"/>
          <w:color w:val="auto"/>
          <w:sz w:val="28"/>
          <w:szCs w:val="28"/>
        </w:rPr>
        <w:t xml:space="preserve">As well, money, feedback, and social recognition have all been found to be effective forms of positive reinforcement. </w:t>
      </w:r>
    </w:p>
    <w:p w14:paraId="70E804CF" w14:textId="42E879B5" w:rsidR="00D30ABC" w:rsidRDefault="00D30ABC" w:rsidP="00D30ABC">
      <w:pPr>
        <w:pStyle w:val="ListParagraph"/>
        <w:numPr>
          <w:ilvl w:val="0"/>
          <w:numId w:val="19"/>
        </w:numPr>
        <w:rPr>
          <w:rFonts w:ascii="Tahoma" w:hAnsi="Tahoma" w:cs="Tahoma"/>
          <w:color w:val="auto"/>
          <w:sz w:val="28"/>
          <w:szCs w:val="28"/>
        </w:rPr>
      </w:pPr>
      <w:r>
        <w:rPr>
          <w:rFonts w:ascii="Tahoma" w:hAnsi="Tahoma" w:cs="Tahoma"/>
          <w:color w:val="auto"/>
          <w:sz w:val="28"/>
          <w:szCs w:val="28"/>
        </w:rPr>
        <w:t xml:space="preserve">Although money has been found to have stronger effects on performance than social recognition and performance feedback, the use of </w:t>
      </w:r>
      <w:r>
        <w:rPr>
          <w:rFonts w:ascii="Tahoma" w:hAnsi="Tahoma" w:cs="Tahoma"/>
          <w:i/>
          <w:color w:val="auto"/>
          <w:sz w:val="28"/>
          <w:szCs w:val="28"/>
        </w:rPr>
        <w:t xml:space="preserve">all 2 together </w:t>
      </w:r>
      <w:r>
        <w:rPr>
          <w:rFonts w:ascii="Tahoma" w:hAnsi="Tahoma" w:cs="Tahoma"/>
          <w:color w:val="auto"/>
          <w:sz w:val="28"/>
          <w:szCs w:val="28"/>
        </w:rPr>
        <w:t xml:space="preserve">has the strongest effect on tack performance. </w:t>
      </w:r>
    </w:p>
    <w:p w14:paraId="5529E2A3" w14:textId="55E02CE5" w:rsidR="00D30ABC" w:rsidRDefault="00D30ABC" w:rsidP="00D30ABC">
      <w:pPr>
        <w:pStyle w:val="ListParagraph"/>
        <w:numPr>
          <w:ilvl w:val="0"/>
          <w:numId w:val="19"/>
        </w:numPr>
        <w:rPr>
          <w:rFonts w:ascii="Tahoma" w:hAnsi="Tahoma" w:cs="Tahoma"/>
          <w:color w:val="auto"/>
          <w:sz w:val="28"/>
          <w:szCs w:val="28"/>
        </w:rPr>
      </w:pPr>
      <w:r>
        <w:rPr>
          <w:rFonts w:ascii="Tahoma" w:hAnsi="Tahoma" w:cs="Tahoma"/>
          <w:color w:val="auto"/>
          <w:sz w:val="28"/>
          <w:szCs w:val="28"/>
        </w:rPr>
        <w:t>Research has also found that the effect of money on performance is greater when it is provided systematically through O.B. Mod compared to a routine pay-for-performance program.</w:t>
      </w:r>
    </w:p>
    <w:p w14:paraId="6B91DD35" w14:textId="77777777" w:rsidR="00D30ABC" w:rsidRPr="00D30ABC" w:rsidRDefault="00D30ABC" w:rsidP="00D30ABC">
      <w:pPr>
        <w:rPr>
          <w:rFonts w:ascii="Tahoma" w:hAnsi="Tahoma" w:cs="Tahoma"/>
          <w:color w:val="000000" w:themeColor="text1"/>
          <w:sz w:val="28"/>
          <w:szCs w:val="28"/>
        </w:rPr>
      </w:pPr>
    </w:p>
    <w:p w14:paraId="64217787" w14:textId="0A24C7FA" w:rsidR="00D30ABC" w:rsidRPr="00D30ABC" w:rsidRDefault="00D30ABC" w:rsidP="00D30ABC">
      <w:pPr>
        <w:pStyle w:val="ListParagraph"/>
        <w:numPr>
          <w:ilvl w:val="0"/>
          <w:numId w:val="21"/>
        </w:numPr>
        <w:rPr>
          <w:rFonts w:ascii="Tahoma" w:hAnsi="Tahoma" w:cs="Tahoma"/>
          <w:color w:val="000000" w:themeColor="text1"/>
          <w:sz w:val="32"/>
          <w:szCs w:val="28"/>
        </w:rPr>
      </w:pPr>
      <w:r>
        <w:rPr>
          <w:rFonts w:ascii="Tahoma" w:hAnsi="Tahoma" w:cs="Tahoma"/>
          <w:color w:val="FFC000"/>
          <w:sz w:val="32"/>
          <w:szCs w:val="28"/>
        </w:rPr>
        <w:t>Employee Recognition Programs</w:t>
      </w:r>
    </w:p>
    <w:p w14:paraId="519988E0" w14:textId="3A90B006" w:rsidR="00D30ABC" w:rsidRDefault="00CB05F2" w:rsidP="00CB05F2">
      <w:pPr>
        <w:pStyle w:val="ListParagraph"/>
        <w:numPr>
          <w:ilvl w:val="0"/>
          <w:numId w:val="19"/>
        </w:numPr>
        <w:rPr>
          <w:rFonts w:ascii="Tahoma" w:hAnsi="Tahoma" w:cs="Tahoma"/>
          <w:color w:val="000000" w:themeColor="text1"/>
          <w:sz w:val="28"/>
          <w:szCs w:val="28"/>
        </w:rPr>
      </w:pPr>
      <w:r>
        <w:rPr>
          <w:rFonts w:ascii="Tahoma" w:hAnsi="Tahoma" w:cs="Tahoma"/>
          <w:color w:val="000000" w:themeColor="text1"/>
          <w:sz w:val="28"/>
          <w:szCs w:val="28"/>
        </w:rPr>
        <w:t xml:space="preserve">A popular example of an organizational learning practice that uses positive reinforcement is employee recognition programs. </w:t>
      </w:r>
    </w:p>
    <w:p w14:paraId="2ECC8450" w14:textId="77777777" w:rsidR="00AF4315" w:rsidRDefault="00CB05F2" w:rsidP="00CB05F2">
      <w:pPr>
        <w:pStyle w:val="ListParagraph"/>
        <w:numPr>
          <w:ilvl w:val="0"/>
          <w:numId w:val="19"/>
        </w:numPr>
        <w:rPr>
          <w:rFonts w:ascii="Tahoma" w:hAnsi="Tahoma" w:cs="Tahoma"/>
          <w:color w:val="000000" w:themeColor="text1"/>
          <w:sz w:val="28"/>
          <w:szCs w:val="28"/>
        </w:rPr>
      </w:pPr>
      <w:r w:rsidRPr="00AF4315">
        <w:rPr>
          <w:rFonts w:ascii="Tahoma" w:hAnsi="Tahoma" w:cs="Tahoma"/>
          <w:b/>
          <w:bCs/>
          <w:color w:val="00B0F0"/>
          <w:sz w:val="28"/>
          <w:szCs w:val="28"/>
        </w:rPr>
        <w:t>Employee recognition programs</w:t>
      </w:r>
      <w:r w:rsidR="00AF4315">
        <w:rPr>
          <w:rFonts w:ascii="Tahoma" w:hAnsi="Tahoma" w:cs="Tahoma"/>
          <w:color w:val="000000" w:themeColor="text1"/>
          <w:sz w:val="28"/>
          <w:szCs w:val="28"/>
        </w:rPr>
        <w:t xml:space="preserve"> are formal organizational programs that publicly recognize and reward employees for specific behaviours.</w:t>
      </w:r>
    </w:p>
    <w:p w14:paraId="513CD20C" w14:textId="77777777" w:rsidR="00AF4315" w:rsidRPr="00AF4315" w:rsidRDefault="00AF4315" w:rsidP="00CB05F2">
      <w:pPr>
        <w:pStyle w:val="ListParagraph"/>
        <w:numPr>
          <w:ilvl w:val="0"/>
          <w:numId w:val="19"/>
        </w:numPr>
        <w:rPr>
          <w:rFonts w:ascii="Tahoma" w:hAnsi="Tahoma" w:cs="Tahoma"/>
          <w:color w:val="000000" w:themeColor="text1"/>
          <w:sz w:val="28"/>
          <w:szCs w:val="28"/>
        </w:rPr>
      </w:pPr>
      <w:r>
        <w:rPr>
          <w:rFonts w:ascii="Tahoma" w:hAnsi="Tahoma" w:cs="Tahoma"/>
          <w:bCs/>
          <w:color w:val="auto"/>
          <w:sz w:val="28"/>
          <w:szCs w:val="28"/>
        </w:rPr>
        <w:t xml:space="preserve">To be effective however, </w:t>
      </w:r>
      <w:r w:rsidRPr="00AF4315">
        <w:rPr>
          <w:rFonts w:ascii="Tahoma" w:hAnsi="Tahoma" w:cs="Tahoma"/>
          <w:b/>
          <w:bCs/>
          <w:color w:val="auto"/>
          <w:sz w:val="28"/>
          <w:szCs w:val="28"/>
        </w:rPr>
        <w:t>a formal employee recognition program must specify</w:t>
      </w:r>
      <w:r>
        <w:rPr>
          <w:rFonts w:ascii="Tahoma" w:hAnsi="Tahoma" w:cs="Tahoma"/>
          <w:bCs/>
          <w:color w:val="auto"/>
          <w:sz w:val="28"/>
          <w:szCs w:val="28"/>
        </w:rPr>
        <w:br/>
        <w:t>a) how a person will be recognized</w:t>
      </w:r>
    </w:p>
    <w:p w14:paraId="7DAF99D6" w14:textId="77777777" w:rsidR="00AF4315" w:rsidRDefault="00AF4315" w:rsidP="00AF4315">
      <w:pPr>
        <w:pStyle w:val="ListParagraph"/>
        <w:rPr>
          <w:rFonts w:ascii="Tahoma" w:hAnsi="Tahoma" w:cs="Tahoma"/>
          <w:bCs/>
          <w:color w:val="auto"/>
          <w:sz w:val="28"/>
          <w:szCs w:val="28"/>
        </w:rPr>
      </w:pPr>
      <w:r>
        <w:rPr>
          <w:rFonts w:ascii="Tahoma" w:hAnsi="Tahoma" w:cs="Tahoma"/>
          <w:bCs/>
          <w:color w:val="auto"/>
          <w:sz w:val="28"/>
          <w:szCs w:val="28"/>
        </w:rPr>
        <w:t>b) the type of behaviour being encouraged</w:t>
      </w:r>
    </w:p>
    <w:p w14:paraId="25BC3A26" w14:textId="77777777" w:rsidR="00AF4315" w:rsidRDefault="00AF4315" w:rsidP="00AF4315">
      <w:pPr>
        <w:pStyle w:val="ListParagraph"/>
        <w:rPr>
          <w:rFonts w:ascii="Tahoma" w:hAnsi="Tahoma" w:cs="Tahoma"/>
          <w:bCs/>
          <w:color w:val="auto"/>
          <w:sz w:val="28"/>
          <w:szCs w:val="28"/>
        </w:rPr>
      </w:pPr>
      <w:r>
        <w:rPr>
          <w:rFonts w:ascii="Tahoma" w:hAnsi="Tahoma" w:cs="Tahoma"/>
          <w:bCs/>
          <w:color w:val="auto"/>
          <w:sz w:val="28"/>
          <w:szCs w:val="28"/>
        </w:rPr>
        <w:t>c) the manner of the public acknowledgement</w:t>
      </w:r>
    </w:p>
    <w:p w14:paraId="65F6352B" w14:textId="5C46850C" w:rsidR="00AF4315" w:rsidRDefault="00AF4315" w:rsidP="00AF4315">
      <w:pPr>
        <w:pStyle w:val="ListParagraph"/>
        <w:rPr>
          <w:rFonts w:ascii="Tahoma" w:hAnsi="Tahoma" w:cs="Tahoma"/>
          <w:bCs/>
          <w:color w:val="auto"/>
          <w:sz w:val="28"/>
          <w:szCs w:val="28"/>
        </w:rPr>
      </w:pPr>
      <w:r>
        <w:rPr>
          <w:rFonts w:ascii="Tahoma" w:hAnsi="Tahoma" w:cs="Tahoma"/>
          <w:bCs/>
          <w:color w:val="auto"/>
          <w:sz w:val="28"/>
          <w:szCs w:val="28"/>
        </w:rPr>
        <w:t>d) a token or icon of the event for the recipient</w:t>
      </w:r>
      <w:r>
        <w:rPr>
          <w:rFonts w:ascii="Tahoma" w:hAnsi="Tahoma" w:cs="Tahoma"/>
          <w:bCs/>
          <w:color w:val="auto"/>
          <w:sz w:val="28"/>
          <w:szCs w:val="28"/>
        </w:rPr>
        <w:br/>
      </w:r>
    </w:p>
    <w:p w14:paraId="6CB36E05" w14:textId="02178B45" w:rsidR="00CB05F2" w:rsidRDefault="00AF4315" w:rsidP="00AF4315">
      <w:pPr>
        <w:pStyle w:val="ListParagraph"/>
        <w:numPr>
          <w:ilvl w:val="0"/>
          <w:numId w:val="22"/>
        </w:numPr>
        <w:rPr>
          <w:rFonts w:ascii="Tahoma" w:hAnsi="Tahoma" w:cs="Tahoma"/>
          <w:bCs/>
          <w:color w:val="auto"/>
          <w:sz w:val="28"/>
          <w:szCs w:val="28"/>
        </w:rPr>
      </w:pPr>
      <w:r>
        <w:rPr>
          <w:rFonts w:ascii="Tahoma" w:hAnsi="Tahoma" w:cs="Tahoma"/>
          <w:bCs/>
          <w:color w:val="auto"/>
          <w:sz w:val="28"/>
          <w:szCs w:val="28"/>
        </w:rPr>
        <w:t>A key part of an employee recognition program is public acknowledgement.</w:t>
      </w:r>
    </w:p>
    <w:p w14:paraId="4D47EC24" w14:textId="59F66F93" w:rsidR="00AF4315" w:rsidRDefault="00AF4315" w:rsidP="00AF4315">
      <w:pPr>
        <w:pStyle w:val="ListParagraph"/>
        <w:numPr>
          <w:ilvl w:val="0"/>
          <w:numId w:val="22"/>
        </w:numPr>
        <w:rPr>
          <w:rFonts w:ascii="Tahoma" w:hAnsi="Tahoma" w:cs="Tahoma"/>
          <w:bCs/>
          <w:color w:val="auto"/>
          <w:sz w:val="28"/>
          <w:szCs w:val="28"/>
        </w:rPr>
      </w:pPr>
      <w:r>
        <w:rPr>
          <w:rFonts w:ascii="Tahoma" w:hAnsi="Tahoma" w:cs="Tahoma"/>
          <w:bCs/>
          <w:color w:val="auto"/>
          <w:sz w:val="28"/>
          <w:szCs w:val="28"/>
        </w:rPr>
        <w:lastRenderedPageBreak/>
        <w:t>Thus, a financial reward for good performance would not qualify as an employee recognition program if it was not accompanied by some form of public praise and recognition.</w:t>
      </w:r>
    </w:p>
    <w:p w14:paraId="186AF2EF" w14:textId="73A10FB2" w:rsidR="00AF4315" w:rsidRDefault="00AF4315" w:rsidP="00AF4315">
      <w:pPr>
        <w:pStyle w:val="ListParagraph"/>
        <w:numPr>
          <w:ilvl w:val="0"/>
          <w:numId w:val="22"/>
        </w:numPr>
        <w:rPr>
          <w:rFonts w:ascii="Tahoma" w:hAnsi="Tahoma" w:cs="Tahoma"/>
          <w:bCs/>
          <w:color w:val="auto"/>
          <w:sz w:val="28"/>
          <w:szCs w:val="28"/>
        </w:rPr>
      </w:pPr>
      <w:r>
        <w:rPr>
          <w:rFonts w:ascii="Tahoma" w:hAnsi="Tahoma" w:cs="Tahoma"/>
          <w:bCs/>
          <w:color w:val="auto"/>
          <w:sz w:val="28"/>
          <w:szCs w:val="28"/>
        </w:rPr>
        <w:t xml:space="preserve">An increasing number of organizations have begun to implement a new kind of recognition program known as the </w:t>
      </w:r>
      <w:r w:rsidRPr="00AF4315">
        <w:rPr>
          <w:rFonts w:ascii="Tahoma" w:hAnsi="Tahoma" w:cs="Tahoma"/>
          <w:b/>
          <w:bCs/>
          <w:color w:val="auto"/>
          <w:sz w:val="28"/>
          <w:szCs w:val="28"/>
        </w:rPr>
        <w:t>peer recognition</w:t>
      </w:r>
      <w:r>
        <w:rPr>
          <w:rFonts w:ascii="Tahoma" w:hAnsi="Tahoma" w:cs="Tahoma"/>
          <w:bCs/>
          <w:color w:val="auto"/>
          <w:sz w:val="28"/>
          <w:szCs w:val="28"/>
        </w:rPr>
        <w:t>.</w:t>
      </w:r>
    </w:p>
    <w:p w14:paraId="51B3A3D5" w14:textId="47245023" w:rsidR="00AF4315" w:rsidRPr="00AF4315" w:rsidRDefault="00AF4315" w:rsidP="00AF4315">
      <w:pPr>
        <w:pStyle w:val="ListParagraph"/>
        <w:numPr>
          <w:ilvl w:val="0"/>
          <w:numId w:val="22"/>
        </w:numPr>
        <w:rPr>
          <w:rFonts w:ascii="Tahoma" w:hAnsi="Tahoma" w:cs="Tahoma"/>
          <w:b/>
          <w:bCs/>
          <w:color w:val="auto"/>
          <w:sz w:val="28"/>
          <w:szCs w:val="28"/>
        </w:rPr>
      </w:pPr>
      <w:r w:rsidRPr="00AF4315">
        <w:rPr>
          <w:rFonts w:ascii="Tahoma" w:hAnsi="Tahoma" w:cs="Tahoma"/>
          <w:b/>
          <w:bCs/>
          <w:color w:val="00B0F0"/>
          <w:sz w:val="28"/>
          <w:szCs w:val="28"/>
        </w:rPr>
        <w:t xml:space="preserve">Peer recognition programs </w:t>
      </w:r>
      <w:r>
        <w:rPr>
          <w:rFonts w:ascii="Tahoma" w:hAnsi="Tahoma" w:cs="Tahoma"/>
          <w:bCs/>
          <w:color w:val="auto"/>
          <w:sz w:val="28"/>
          <w:szCs w:val="28"/>
        </w:rPr>
        <w:t xml:space="preserve">are formal programs in which employees can publicly acknowledge, recognize, and reward their co-workers for exceptional work and performance. </w:t>
      </w:r>
    </w:p>
    <w:p w14:paraId="7AE6009C" w14:textId="77777777" w:rsidR="00AF4315" w:rsidRPr="00AF4315" w:rsidRDefault="00AF4315" w:rsidP="00AF4315">
      <w:pPr>
        <w:pStyle w:val="ListParagraph"/>
        <w:numPr>
          <w:ilvl w:val="0"/>
          <w:numId w:val="22"/>
        </w:numPr>
        <w:rPr>
          <w:rFonts w:ascii="Tahoma" w:hAnsi="Tahoma" w:cs="Tahoma"/>
          <w:b/>
          <w:bCs/>
          <w:color w:val="auto"/>
          <w:sz w:val="28"/>
          <w:szCs w:val="28"/>
        </w:rPr>
      </w:pPr>
      <w:r>
        <w:rPr>
          <w:rFonts w:ascii="Tahoma" w:hAnsi="Tahoma" w:cs="Tahoma"/>
          <w:bCs/>
          <w:color w:val="auto"/>
          <w:sz w:val="28"/>
          <w:szCs w:val="28"/>
        </w:rPr>
        <w:t>Employee recognition programs have been found to result in a number of individual and organizational outcomes, including job satisfaction, performance and productivity, and lower turnover.</w:t>
      </w:r>
    </w:p>
    <w:p w14:paraId="3B5A1888" w14:textId="77777777" w:rsidR="00AF4315" w:rsidRDefault="00AF4315" w:rsidP="00AF4315">
      <w:pPr>
        <w:rPr>
          <w:rFonts w:ascii="Tahoma" w:hAnsi="Tahoma" w:cs="Tahoma"/>
          <w:bCs/>
          <w:color w:val="auto"/>
          <w:sz w:val="28"/>
          <w:szCs w:val="28"/>
        </w:rPr>
      </w:pPr>
    </w:p>
    <w:p w14:paraId="390D1D28" w14:textId="062D4172" w:rsidR="00AF4315" w:rsidRPr="00AF4315" w:rsidRDefault="00AF4315" w:rsidP="00AF4315">
      <w:pPr>
        <w:pStyle w:val="ListParagraph"/>
        <w:numPr>
          <w:ilvl w:val="0"/>
          <w:numId w:val="21"/>
        </w:numPr>
        <w:rPr>
          <w:rFonts w:ascii="Tahoma" w:hAnsi="Tahoma" w:cs="Tahoma"/>
          <w:b/>
          <w:bCs/>
          <w:color w:val="auto"/>
          <w:sz w:val="28"/>
          <w:szCs w:val="28"/>
        </w:rPr>
      </w:pPr>
      <w:r>
        <w:rPr>
          <w:rFonts w:ascii="Tahoma" w:hAnsi="Tahoma" w:cs="Tahoma"/>
          <w:bCs/>
          <w:color w:val="FFC000"/>
          <w:sz w:val="32"/>
          <w:szCs w:val="28"/>
        </w:rPr>
        <w:t>Training and Development Programs</w:t>
      </w:r>
    </w:p>
    <w:p w14:paraId="06BC704F" w14:textId="4F887999" w:rsidR="00AF4315" w:rsidRPr="0034248B" w:rsidRDefault="0034248B" w:rsidP="0034248B">
      <w:pPr>
        <w:pStyle w:val="ListParagraph"/>
        <w:numPr>
          <w:ilvl w:val="0"/>
          <w:numId w:val="22"/>
        </w:numPr>
        <w:rPr>
          <w:rFonts w:ascii="Tahoma" w:hAnsi="Tahoma" w:cs="Tahoma"/>
          <w:b/>
          <w:bCs/>
          <w:color w:val="auto"/>
          <w:sz w:val="28"/>
          <w:szCs w:val="28"/>
        </w:rPr>
      </w:pPr>
      <w:r>
        <w:rPr>
          <w:rFonts w:ascii="Tahoma" w:hAnsi="Tahoma" w:cs="Tahoma"/>
          <w:bCs/>
          <w:color w:val="auto"/>
          <w:sz w:val="28"/>
          <w:szCs w:val="28"/>
        </w:rPr>
        <w:t>Training and development is one of the most common types of formal learning in organizations.</w:t>
      </w:r>
    </w:p>
    <w:p w14:paraId="00622094" w14:textId="78432966" w:rsidR="0034248B" w:rsidRPr="006B44C7" w:rsidRDefault="006B44C7" w:rsidP="0034248B">
      <w:pPr>
        <w:pStyle w:val="ListParagraph"/>
        <w:numPr>
          <w:ilvl w:val="0"/>
          <w:numId w:val="22"/>
        </w:numPr>
        <w:rPr>
          <w:rFonts w:ascii="Tahoma" w:hAnsi="Tahoma" w:cs="Tahoma"/>
          <w:b/>
          <w:bCs/>
          <w:color w:val="auto"/>
          <w:sz w:val="28"/>
          <w:szCs w:val="28"/>
        </w:rPr>
      </w:pPr>
      <w:r w:rsidRPr="006B44C7">
        <w:rPr>
          <w:rFonts w:ascii="Tahoma" w:hAnsi="Tahoma" w:cs="Tahoma"/>
          <w:b/>
          <w:bCs/>
          <w:color w:val="auto"/>
          <w:sz w:val="28"/>
          <w:szCs w:val="28"/>
        </w:rPr>
        <w:t>Training</w:t>
      </w:r>
      <w:r>
        <w:rPr>
          <w:rFonts w:ascii="Tahoma" w:hAnsi="Tahoma" w:cs="Tahoma"/>
          <w:bCs/>
          <w:color w:val="auto"/>
          <w:sz w:val="28"/>
          <w:szCs w:val="28"/>
        </w:rPr>
        <w:t xml:space="preserve"> refers to planned organizational activities that are designed to facilitate knowledge and skill acquisition to change behaviour and improve performance on one’s current job; development focuses on future jobs responsibilities.</w:t>
      </w:r>
    </w:p>
    <w:p w14:paraId="2B1E1CC0" w14:textId="0A19B04B" w:rsidR="006B44C7" w:rsidRPr="006B44C7" w:rsidRDefault="006B44C7" w:rsidP="0034248B">
      <w:pPr>
        <w:pStyle w:val="ListParagraph"/>
        <w:numPr>
          <w:ilvl w:val="0"/>
          <w:numId w:val="22"/>
        </w:numPr>
        <w:rPr>
          <w:rFonts w:ascii="Tahoma" w:hAnsi="Tahoma" w:cs="Tahoma"/>
          <w:b/>
          <w:bCs/>
          <w:color w:val="auto"/>
          <w:sz w:val="28"/>
          <w:szCs w:val="28"/>
        </w:rPr>
      </w:pPr>
      <w:r>
        <w:rPr>
          <w:rFonts w:ascii="Tahoma" w:hAnsi="Tahoma" w:cs="Tahoma"/>
          <w:bCs/>
          <w:color w:val="auto"/>
          <w:sz w:val="28"/>
          <w:szCs w:val="28"/>
        </w:rPr>
        <w:t>Employees learn a variety of skills by attending formal training and development programs.</w:t>
      </w:r>
    </w:p>
    <w:p w14:paraId="7A4026B4" w14:textId="374AD739" w:rsidR="006B44C7" w:rsidRPr="006B44C7" w:rsidRDefault="006B44C7" w:rsidP="0034248B">
      <w:pPr>
        <w:pStyle w:val="ListParagraph"/>
        <w:numPr>
          <w:ilvl w:val="0"/>
          <w:numId w:val="22"/>
        </w:numPr>
        <w:rPr>
          <w:rFonts w:ascii="Tahoma" w:hAnsi="Tahoma" w:cs="Tahoma"/>
          <w:b/>
          <w:bCs/>
          <w:color w:val="auto"/>
          <w:sz w:val="28"/>
          <w:szCs w:val="28"/>
        </w:rPr>
      </w:pPr>
      <w:r>
        <w:rPr>
          <w:rFonts w:ascii="Tahoma" w:hAnsi="Tahoma" w:cs="Tahoma"/>
          <w:bCs/>
          <w:color w:val="auto"/>
          <w:sz w:val="28"/>
          <w:szCs w:val="28"/>
        </w:rPr>
        <w:t>In addition to teaching employees technical skills required to perform their jobs, training and development programs also teach employees non-technical skills such as how to work in teams, how to provide excellent customer service, and ways to understand and appreciate cultural diversity.</w:t>
      </w:r>
    </w:p>
    <w:p w14:paraId="168CEC1D" w14:textId="37CB7151" w:rsidR="006B44C7" w:rsidRPr="006B44C7" w:rsidRDefault="006B44C7" w:rsidP="0034248B">
      <w:pPr>
        <w:pStyle w:val="ListParagraph"/>
        <w:numPr>
          <w:ilvl w:val="0"/>
          <w:numId w:val="22"/>
        </w:numPr>
        <w:rPr>
          <w:rFonts w:ascii="Tahoma" w:hAnsi="Tahoma" w:cs="Tahoma"/>
          <w:b/>
          <w:bCs/>
          <w:color w:val="auto"/>
          <w:sz w:val="28"/>
          <w:szCs w:val="28"/>
        </w:rPr>
      </w:pPr>
      <w:r>
        <w:rPr>
          <w:rFonts w:ascii="Tahoma" w:hAnsi="Tahoma" w:cs="Tahoma"/>
          <w:bCs/>
          <w:color w:val="auto"/>
          <w:sz w:val="28"/>
          <w:szCs w:val="28"/>
        </w:rPr>
        <w:t xml:space="preserve">One of the most widely used and effective methods of training is </w:t>
      </w:r>
      <w:r w:rsidRPr="006B44C7">
        <w:rPr>
          <w:rFonts w:ascii="Tahoma" w:hAnsi="Tahoma" w:cs="Tahoma"/>
          <w:b/>
          <w:bCs/>
          <w:color w:val="00B0F0"/>
          <w:sz w:val="28"/>
          <w:szCs w:val="28"/>
        </w:rPr>
        <w:t>behaviour modelling training</w:t>
      </w:r>
      <w:r>
        <w:rPr>
          <w:rFonts w:ascii="Tahoma" w:hAnsi="Tahoma" w:cs="Tahoma"/>
          <w:bCs/>
          <w:color w:val="00B0F0"/>
          <w:sz w:val="28"/>
          <w:szCs w:val="28"/>
        </w:rPr>
        <w:t xml:space="preserve"> </w:t>
      </w:r>
      <w:r>
        <w:rPr>
          <w:rFonts w:ascii="Tahoma" w:hAnsi="Tahoma" w:cs="Tahoma"/>
          <w:bCs/>
          <w:color w:val="auto"/>
          <w:sz w:val="28"/>
          <w:szCs w:val="28"/>
        </w:rPr>
        <w:t>(BMT), which is based on the observational learning component of social cognitive theory and involves the following steps:</w:t>
      </w:r>
      <w:r>
        <w:rPr>
          <w:rFonts w:ascii="Tahoma" w:hAnsi="Tahoma" w:cs="Tahoma"/>
          <w:bCs/>
          <w:color w:val="auto"/>
          <w:sz w:val="28"/>
          <w:szCs w:val="28"/>
        </w:rPr>
        <w:br/>
        <w:t>a) Describe to trainees a set of well-defined behaviours(skills) to be learned.</w:t>
      </w:r>
      <w:r>
        <w:rPr>
          <w:rFonts w:ascii="Tahoma" w:hAnsi="Tahoma" w:cs="Tahoma"/>
          <w:bCs/>
          <w:color w:val="auto"/>
          <w:sz w:val="28"/>
          <w:szCs w:val="28"/>
        </w:rPr>
        <w:br/>
        <w:t>b) Provide a model or models displaying the effective use of those behaviours.</w:t>
      </w:r>
    </w:p>
    <w:p w14:paraId="614539E8" w14:textId="7CE145FE" w:rsidR="006B44C7" w:rsidRDefault="006B44C7" w:rsidP="006B44C7">
      <w:pPr>
        <w:pStyle w:val="ListParagraph"/>
        <w:ind w:left="800"/>
        <w:rPr>
          <w:rFonts w:ascii="Tahoma" w:hAnsi="Tahoma" w:cs="Tahoma"/>
          <w:bCs/>
          <w:color w:val="auto"/>
          <w:sz w:val="28"/>
          <w:szCs w:val="28"/>
        </w:rPr>
      </w:pPr>
      <w:r>
        <w:rPr>
          <w:rFonts w:ascii="Tahoma" w:hAnsi="Tahoma" w:cs="Tahoma"/>
          <w:bCs/>
          <w:color w:val="auto"/>
          <w:sz w:val="28"/>
          <w:szCs w:val="28"/>
        </w:rPr>
        <w:lastRenderedPageBreak/>
        <w:t>c) Provide opportunities for trainees to practice using those behaviours.</w:t>
      </w:r>
    </w:p>
    <w:p w14:paraId="4657ADC9" w14:textId="4E04820D" w:rsidR="006B44C7" w:rsidRDefault="006B44C7" w:rsidP="006B44C7">
      <w:pPr>
        <w:pStyle w:val="ListParagraph"/>
        <w:ind w:left="800"/>
        <w:rPr>
          <w:rFonts w:ascii="Tahoma" w:hAnsi="Tahoma" w:cs="Tahoma"/>
          <w:bCs/>
          <w:color w:val="auto"/>
          <w:sz w:val="28"/>
          <w:szCs w:val="28"/>
        </w:rPr>
      </w:pPr>
      <w:r>
        <w:rPr>
          <w:rFonts w:ascii="Tahoma" w:hAnsi="Tahoma" w:cs="Tahoma"/>
          <w:bCs/>
          <w:color w:val="auto"/>
          <w:sz w:val="28"/>
          <w:szCs w:val="28"/>
        </w:rPr>
        <w:t xml:space="preserve">d) Provide feedback and social reinforcement to trainees following practice. </w:t>
      </w:r>
    </w:p>
    <w:p w14:paraId="41BDDDAF" w14:textId="6D48A4C7" w:rsidR="006B44C7" w:rsidRDefault="006B44C7" w:rsidP="006B44C7">
      <w:pPr>
        <w:pStyle w:val="ListParagraph"/>
        <w:ind w:left="800"/>
        <w:rPr>
          <w:rFonts w:ascii="Tahoma" w:hAnsi="Tahoma" w:cs="Tahoma"/>
          <w:bCs/>
          <w:color w:val="auto"/>
          <w:sz w:val="28"/>
          <w:szCs w:val="28"/>
        </w:rPr>
      </w:pPr>
      <w:r>
        <w:rPr>
          <w:rFonts w:ascii="Tahoma" w:hAnsi="Tahoma" w:cs="Tahoma"/>
          <w:bCs/>
          <w:color w:val="auto"/>
          <w:sz w:val="28"/>
          <w:szCs w:val="28"/>
        </w:rPr>
        <w:t>e) Take steps to maximize the transfer of those behaviours to the job.</w:t>
      </w:r>
    </w:p>
    <w:p w14:paraId="16E66500" w14:textId="77777777" w:rsidR="006B44C7" w:rsidRDefault="006B44C7" w:rsidP="006B44C7">
      <w:pPr>
        <w:rPr>
          <w:rFonts w:ascii="Tahoma" w:hAnsi="Tahoma" w:cs="Tahoma"/>
          <w:bCs/>
          <w:color w:val="auto"/>
          <w:sz w:val="28"/>
          <w:szCs w:val="28"/>
        </w:rPr>
      </w:pPr>
    </w:p>
    <w:p w14:paraId="3A5C7A8A" w14:textId="79612670" w:rsidR="006B44C7" w:rsidRDefault="006B44C7" w:rsidP="006B44C7">
      <w:pPr>
        <w:pStyle w:val="ListParagraph"/>
        <w:numPr>
          <w:ilvl w:val="0"/>
          <w:numId w:val="22"/>
        </w:numPr>
        <w:rPr>
          <w:rFonts w:ascii="Tahoma" w:hAnsi="Tahoma" w:cs="Tahoma"/>
          <w:bCs/>
          <w:color w:val="auto"/>
          <w:sz w:val="28"/>
          <w:szCs w:val="28"/>
        </w:rPr>
      </w:pPr>
      <w:r>
        <w:rPr>
          <w:rFonts w:ascii="Tahoma" w:hAnsi="Tahoma" w:cs="Tahoma"/>
          <w:bCs/>
          <w:color w:val="auto"/>
          <w:sz w:val="28"/>
          <w:szCs w:val="28"/>
        </w:rPr>
        <w:t xml:space="preserve">Training has been found to increase trainees’ self-efficacy in addition to having a positive effect on learning and job behaviour. </w:t>
      </w:r>
    </w:p>
    <w:p w14:paraId="2DFA60D2" w14:textId="77777777" w:rsidR="006B44C7" w:rsidRDefault="006B44C7" w:rsidP="006B44C7">
      <w:pPr>
        <w:ind w:left="440"/>
        <w:rPr>
          <w:rFonts w:ascii="Tahoma" w:hAnsi="Tahoma" w:cs="Tahoma"/>
          <w:bCs/>
          <w:color w:val="auto"/>
          <w:sz w:val="28"/>
          <w:szCs w:val="28"/>
        </w:rPr>
      </w:pPr>
    </w:p>
    <w:p w14:paraId="62D033FB" w14:textId="3B7CD916" w:rsidR="006B44C7" w:rsidRPr="006B44C7" w:rsidRDefault="006B44C7" w:rsidP="006B44C7">
      <w:pPr>
        <w:pStyle w:val="ListParagraph"/>
        <w:numPr>
          <w:ilvl w:val="0"/>
          <w:numId w:val="21"/>
        </w:numPr>
        <w:rPr>
          <w:rFonts w:ascii="Tahoma" w:hAnsi="Tahoma" w:cs="Tahoma"/>
          <w:bCs/>
          <w:color w:val="auto"/>
          <w:sz w:val="28"/>
          <w:szCs w:val="28"/>
        </w:rPr>
      </w:pPr>
      <w:r>
        <w:rPr>
          <w:rFonts w:ascii="Tahoma" w:hAnsi="Tahoma" w:cs="Tahoma"/>
          <w:bCs/>
          <w:color w:val="FFC000"/>
          <w:sz w:val="32"/>
          <w:szCs w:val="28"/>
        </w:rPr>
        <w:t>Career Development</w:t>
      </w:r>
    </w:p>
    <w:p w14:paraId="649822D3" w14:textId="04F9C441" w:rsidR="006B44C7" w:rsidRDefault="00AE5AEB" w:rsidP="00AE5AEB">
      <w:pPr>
        <w:pStyle w:val="ListParagraph"/>
        <w:numPr>
          <w:ilvl w:val="0"/>
          <w:numId w:val="22"/>
        </w:numPr>
        <w:rPr>
          <w:rFonts w:ascii="Tahoma" w:hAnsi="Tahoma" w:cs="Tahoma"/>
          <w:bCs/>
          <w:color w:val="auto"/>
          <w:sz w:val="28"/>
          <w:szCs w:val="28"/>
        </w:rPr>
      </w:pPr>
      <w:r>
        <w:rPr>
          <w:rFonts w:ascii="Tahoma" w:hAnsi="Tahoma" w:cs="Tahoma"/>
          <w:bCs/>
          <w:color w:val="auto"/>
          <w:sz w:val="28"/>
          <w:szCs w:val="28"/>
        </w:rPr>
        <w:t>Career development is an ongoing process in which individuals progress through a series of stages that consist of a unique set of issues, themes, and tasks.</w:t>
      </w:r>
    </w:p>
    <w:p w14:paraId="52AE54D8" w14:textId="51089250" w:rsidR="00AE5AEB" w:rsidRDefault="00AE5AEB" w:rsidP="00AE5AEB">
      <w:pPr>
        <w:pStyle w:val="ListParagraph"/>
        <w:numPr>
          <w:ilvl w:val="0"/>
          <w:numId w:val="22"/>
        </w:numPr>
        <w:rPr>
          <w:rFonts w:ascii="Tahoma" w:hAnsi="Tahoma" w:cs="Tahoma"/>
          <w:bCs/>
          <w:color w:val="auto"/>
          <w:sz w:val="28"/>
          <w:szCs w:val="28"/>
        </w:rPr>
      </w:pPr>
      <w:r>
        <w:rPr>
          <w:rFonts w:ascii="Tahoma" w:hAnsi="Tahoma" w:cs="Tahoma"/>
          <w:bCs/>
          <w:color w:val="auto"/>
          <w:sz w:val="28"/>
          <w:szCs w:val="28"/>
        </w:rPr>
        <w:t>This usually involves a career planning and career management component.</w:t>
      </w:r>
    </w:p>
    <w:p w14:paraId="7CEAA6A9" w14:textId="3D27891C" w:rsidR="00AE5AEB" w:rsidRDefault="00AE5AEB" w:rsidP="00AE5AEB">
      <w:pPr>
        <w:pStyle w:val="ListParagraph"/>
        <w:numPr>
          <w:ilvl w:val="0"/>
          <w:numId w:val="22"/>
        </w:numPr>
        <w:rPr>
          <w:rFonts w:ascii="Tahoma" w:hAnsi="Tahoma" w:cs="Tahoma"/>
          <w:bCs/>
          <w:color w:val="auto"/>
          <w:sz w:val="28"/>
          <w:szCs w:val="28"/>
        </w:rPr>
      </w:pPr>
      <w:r>
        <w:rPr>
          <w:rFonts w:ascii="Tahoma" w:hAnsi="Tahoma" w:cs="Tahoma"/>
          <w:bCs/>
          <w:color w:val="auto"/>
          <w:sz w:val="28"/>
          <w:szCs w:val="28"/>
        </w:rPr>
        <w:t xml:space="preserve">Career planning involves the assessment of an individual’s interests, skills and abilities in order to develop goals and career plans. </w:t>
      </w:r>
    </w:p>
    <w:p w14:paraId="54257C89" w14:textId="55FCE917" w:rsidR="00AE5AEB" w:rsidRDefault="00AE5AEB" w:rsidP="00AE5AEB">
      <w:pPr>
        <w:pStyle w:val="ListParagraph"/>
        <w:numPr>
          <w:ilvl w:val="0"/>
          <w:numId w:val="22"/>
        </w:numPr>
        <w:rPr>
          <w:rFonts w:ascii="Tahoma" w:hAnsi="Tahoma" w:cs="Tahoma"/>
          <w:bCs/>
          <w:color w:val="auto"/>
          <w:sz w:val="28"/>
          <w:szCs w:val="28"/>
        </w:rPr>
      </w:pPr>
      <w:r>
        <w:rPr>
          <w:rFonts w:ascii="Tahoma" w:hAnsi="Tahoma" w:cs="Tahoma"/>
          <w:bCs/>
          <w:color w:val="auto"/>
          <w:sz w:val="28"/>
          <w:szCs w:val="28"/>
        </w:rPr>
        <w:t>Career management involves taking the necessary steps to achieve an individual’s goals and career plans.</w:t>
      </w:r>
    </w:p>
    <w:p w14:paraId="0CB34F7B" w14:textId="77777777" w:rsidR="00AE5AEB" w:rsidRDefault="00AE5AEB" w:rsidP="00AE5AEB">
      <w:pPr>
        <w:ind w:left="440"/>
        <w:rPr>
          <w:rFonts w:ascii="Tahoma" w:hAnsi="Tahoma" w:cs="Tahoma"/>
          <w:bCs/>
          <w:color w:val="auto"/>
          <w:sz w:val="28"/>
          <w:szCs w:val="28"/>
        </w:rPr>
      </w:pPr>
    </w:p>
    <w:p w14:paraId="291EA61F" w14:textId="77777777" w:rsidR="00AE5AEB" w:rsidRDefault="00AE5AEB" w:rsidP="00AE5AEB">
      <w:pPr>
        <w:ind w:left="440"/>
        <w:rPr>
          <w:rFonts w:ascii="Tahoma" w:hAnsi="Tahoma" w:cs="Tahoma"/>
          <w:bCs/>
          <w:color w:val="auto"/>
          <w:sz w:val="28"/>
          <w:szCs w:val="28"/>
        </w:rPr>
      </w:pPr>
    </w:p>
    <w:p w14:paraId="17D7B5BA" w14:textId="49635877" w:rsidR="00AE5AEB" w:rsidRPr="00AE5AEB" w:rsidRDefault="00AE5AEB" w:rsidP="00AE5AEB">
      <w:pPr>
        <w:ind w:left="440"/>
        <w:jc w:val="center"/>
        <w:rPr>
          <w:rFonts w:ascii="Tahoma" w:hAnsi="Tahoma" w:cs="Tahoma"/>
          <w:bCs/>
          <w:color w:val="auto"/>
          <w:sz w:val="56"/>
          <w:szCs w:val="56"/>
        </w:rPr>
      </w:pPr>
      <w:r>
        <w:rPr>
          <w:rFonts w:ascii="Tahoma" w:hAnsi="Tahoma" w:cs="Tahoma"/>
          <w:bCs/>
          <w:color w:val="auto"/>
          <w:sz w:val="56"/>
          <w:szCs w:val="56"/>
        </w:rPr>
        <w:t>~END~</w:t>
      </w:r>
    </w:p>
    <w:p w14:paraId="0B1DA03B" w14:textId="77777777" w:rsidR="00686743" w:rsidRPr="00D015F5" w:rsidRDefault="00686743" w:rsidP="00686743">
      <w:pPr>
        <w:rPr>
          <w:rFonts w:ascii="Tahoma" w:hAnsi="Tahoma" w:cs="Tahoma"/>
          <w:color w:val="auto"/>
          <w:sz w:val="28"/>
          <w:szCs w:val="28"/>
        </w:rPr>
      </w:pPr>
    </w:p>
    <w:sectPr w:rsidR="00686743" w:rsidRPr="00D015F5">
      <w:footerReference w:type="default" r:id="rId7"/>
      <w:pgSz w:w="12240" w:h="15840"/>
      <w:pgMar w:top="720" w:right="1440" w:bottom="180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417292" w14:textId="77777777" w:rsidR="00E303B1" w:rsidRDefault="00E303B1">
      <w:r>
        <w:separator/>
      </w:r>
    </w:p>
    <w:p w14:paraId="02D53D16" w14:textId="77777777" w:rsidR="00E303B1" w:rsidRDefault="00E303B1"/>
  </w:endnote>
  <w:endnote w:type="continuationSeparator" w:id="0">
    <w:p w14:paraId="7724F8F5" w14:textId="77777777" w:rsidR="00E303B1" w:rsidRDefault="00E303B1">
      <w:r>
        <w:continuationSeparator/>
      </w:r>
    </w:p>
    <w:p w14:paraId="606FD845" w14:textId="77777777" w:rsidR="00E303B1" w:rsidRDefault="00E303B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ndara">
    <w:panose1 w:val="020E0502030303020204"/>
    <w:charset w:val="00"/>
    <w:family w:val="auto"/>
    <w:pitch w:val="variable"/>
    <w:sig w:usb0="A00002EF" w:usb1="4000A44B" w:usb2="00000000" w:usb3="00000000" w:csb0="0000019F"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00699706"/>
      <w:docPartObj>
        <w:docPartGallery w:val="Page Numbers (Bottom of Page)"/>
        <w:docPartUnique/>
      </w:docPartObj>
    </w:sdtPr>
    <w:sdtEndPr>
      <w:rPr>
        <w:noProof/>
      </w:rPr>
    </w:sdtEndPr>
    <w:sdtContent>
      <w:p w14:paraId="2517A2A5" w14:textId="77777777" w:rsidR="00AF4315" w:rsidRDefault="00AF4315">
        <w:pPr>
          <w:pStyle w:val="Footer"/>
        </w:pPr>
        <w:r>
          <w:fldChar w:fldCharType="begin"/>
        </w:r>
        <w:r>
          <w:instrText xml:space="preserve"> PAGE   \* MERGEFORMAT </w:instrText>
        </w:r>
        <w:r>
          <w:fldChar w:fldCharType="separate"/>
        </w:r>
        <w:r w:rsidR="0083178B">
          <w:rPr>
            <w:noProof/>
          </w:rPr>
          <w:t>2</w:t>
        </w:r>
        <w:r>
          <w:rPr>
            <w:noProof/>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28CB26" w14:textId="77777777" w:rsidR="00E303B1" w:rsidRDefault="00E303B1">
      <w:r>
        <w:separator/>
      </w:r>
    </w:p>
    <w:p w14:paraId="3106579C" w14:textId="77777777" w:rsidR="00E303B1" w:rsidRDefault="00E303B1"/>
  </w:footnote>
  <w:footnote w:type="continuationSeparator" w:id="0">
    <w:p w14:paraId="68918882" w14:textId="77777777" w:rsidR="00E303B1" w:rsidRDefault="00E303B1">
      <w:r>
        <w:continuationSeparator/>
      </w:r>
    </w:p>
    <w:p w14:paraId="322ECBE7" w14:textId="77777777" w:rsidR="00E303B1" w:rsidRDefault="00E303B1"/>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8"/>
    <w:multiLevelType w:val="singleLevel"/>
    <w:tmpl w:val="930A86DE"/>
    <w:lvl w:ilvl="0">
      <w:start w:val="1"/>
      <w:numFmt w:val="decimal"/>
      <w:lvlText w:val="%1."/>
      <w:lvlJc w:val="left"/>
      <w:pPr>
        <w:tabs>
          <w:tab w:val="num" w:pos="360"/>
        </w:tabs>
        <w:ind w:left="360" w:hanging="360"/>
      </w:pPr>
    </w:lvl>
  </w:abstractNum>
  <w:abstractNum w:abstractNumId="1">
    <w:nsid w:val="FFFFFF89"/>
    <w:multiLevelType w:val="singleLevel"/>
    <w:tmpl w:val="1682D62C"/>
    <w:lvl w:ilvl="0">
      <w:start w:val="1"/>
      <w:numFmt w:val="bullet"/>
      <w:lvlText w:val=""/>
      <w:lvlJc w:val="left"/>
      <w:pPr>
        <w:tabs>
          <w:tab w:val="num" w:pos="360"/>
        </w:tabs>
        <w:ind w:left="360" w:hanging="360"/>
      </w:pPr>
      <w:rPr>
        <w:rFonts w:ascii="Symbol" w:hAnsi="Symbol" w:hint="default"/>
      </w:rPr>
    </w:lvl>
  </w:abstractNum>
  <w:abstractNum w:abstractNumId="2">
    <w:nsid w:val="083A3FEC"/>
    <w:multiLevelType w:val="hybridMultilevel"/>
    <w:tmpl w:val="0316E09A"/>
    <w:lvl w:ilvl="0" w:tplc="04090001">
      <w:start w:val="1"/>
      <w:numFmt w:val="bullet"/>
      <w:lvlText w:val=""/>
      <w:lvlJc w:val="left"/>
      <w:pPr>
        <w:ind w:left="1520" w:hanging="360"/>
      </w:pPr>
      <w:rPr>
        <w:rFonts w:ascii="Symbol" w:hAnsi="Symbol" w:hint="default"/>
      </w:rPr>
    </w:lvl>
    <w:lvl w:ilvl="1" w:tplc="04090003" w:tentative="1">
      <w:start w:val="1"/>
      <w:numFmt w:val="bullet"/>
      <w:lvlText w:val="o"/>
      <w:lvlJc w:val="left"/>
      <w:pPr>
        <w:ind w:left="2240" w:hanging="360"/>
      </w:pPr>
      <w:rPr>
        <w:rFonts w:ascii="Courier New" w:hAnsi="Courier New" w:cs="Courier New" w:hint="default"/>
      </w:rPr>
    </w:lvl>
    <w:lvl w:ilvl="2" w:tplc="04090005" w:tentative="1">
      <w:start w:val="1"/>
      <w:numFmt w:val="bullet"/>
      <w:lvlText w:val=""/>
      <w:lvlJc w:val="left"/>
      <w:pPr>
        <w:ind w:left="2960" w:hanging="360"/>
      </w:pPr>
      <w:rPr>
        <w:rFonts w:ascii="Wingdings" w:hAnsi="Wingdings" w:hint="default"/>
      </w:rPr>
    </w:lvl>
    <w:lvl w:ilvl="3" w:tplc="04090001" w:tentative="1">
      <w:start w:val="1"/>
      <w:numFmt w:val="bullet"/>
      <w:lvlText w:val=""/>
      <w:lvlJc w:val="left"/>
      <w:pPr>
        <w:ind w:left="3680" w:hanging="360"/>
      </w:pPr>
      <w:rPr>
        <w:rFonts w:ascii="Symbol" w:hAnsi="Symbol" w:hint="default"/>
      </w:rPr>
    </w:lvl>
    <w:lvl w:ilvl="4" w:tplc="04090003" w:tentative="1">
      <w:start w:val="1"/>
      <w:numFmt w:val="bullet"/>
      <w:lvlText w:val="o"/>
      <w:lvlJc w:val="left"/>
      <w:pPr>
        <w:ind w:left="4400" w:hanging="360"/>
      </w:pPr>
      <w:rPr>
        <w:rFonts w:ascii="Courier New" w:hAnsi="Courier New" w:cs="Courier New" w:hint="default"/>
      </w:rPr>
    </w:lvl>
    <w:lvl w:ilvl="5" w:tplc="04090005" w:tentative="1">
      <w:start w:val="1"/>
      <w:numFmt w:val="bullet"/>
      <w:lvlText w:val=""/>
      <w:lvlJc w:val="left"/>
      <w:pPr>
        <w:ind w:left="5120" w:hanging="360"/>
      </w:pPr>
      <w:rPr>
        <w:rFonts w:ascii="Wingdings" w:hAnsi="Wingdings" w:hint="default"/>
      </w:rPr>
    </w:lvl>
    <w:lvl w:ilvl="6" w:tplc="04090001" w:tentative="1">
      <w:start w:val="1"/>
      <w:numFmt w:val="bullet"/>
      <w:lvlText w:val=""/>
      <w:lvlJc w:val="left"/>
      <w:pPr>
        <w:ind w:left="5840" w:hanging="360"/>
      </w:pPr>
      <w:rPr>
        <w:rFonts w:ascii="Symbol" w:hAnsi="Symbol" w:hint="default"/>
      </w:rPr>
    </w:lvl>
    <w:lvl w:ilvl="7" w:tplc="04090003" w:tentative="1">
      <w:start w:val="1"/>
      <w:numFmt w:val="bullet"/>
      <w:lvlText w:val="o"/>
      <w:lvlJc w:val="left"/>
      <w:pPr>
        <w:ind w:left="6560" w:hanging="360"/>
      </w:pPr>
      <w:rPr>
        <w:rFonts w:ascii="Courier New" w:hAnsi="Courier New" w:cs="Courier New" w:hint="default"/>
      </w:rPr>
    </w:lvl>
    <w:lvl w:ilvl="8" w:tplc="04090005" w:tentative="1">
      <w:start w:val="1"/>
      <w:numFmt w:val="bullet"/>
      <w:lvlText w:val=""/>
      <w:lvlJc w:val="left"/>
      <w:pPr>
        <w:ind w:left="7280" w:hanging="360"/>
      </w:pPr>
      <w:rPr>
        <w:rFonts w:ascii="Wingdings" w:hAnsi="Wingdings" w:hint="default"/>
      </w:rPr>
    </w:lvl>
  </w:abstractNum>
  <w:abstractNum w:abstractNumId="3">
    <w:nsid w:val="20906CDF"/>
    <w:multiLevelType w:val="hybridMultilevel"/>
    <w:tmpl w:val="9E244A1C"/>
    <w:lvl w:ilvl="0" w:tplc="A78AD9E8">
      <w:start w:val="1"/>
      <w:numFmt w:val="bullet"/>
      <w:pStyle w:val="ListBullet"/>
      <w:lvlText w:val=""/>
      <w:lvlJc w:val="left"/>
      <w:pPr>
        <w:tabs>
          <w:tab w:val="num" w:pos="432"/>
        </w:tabs>
        <w:ind w:left="432" w:hanging="432"/>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0E7426B"/>
    <w:multiLevelType w:val="hybridMultilevel"/>
    <w:tmpl w:val="7C02B9C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32BF1784"/>
    <w:multiLevelType w:val="hybridMultilevel"/>
    <w:tmpl w:val="9A427AB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36632ECB"/>
    <w:multiLevelType w:val="hybridMultilevel"/>
    <w:tmpl w:val="C748AC8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89272ED"/>
    <w:multiLevelType w:val="hybridMultilevel"/>
    <w:tmpl w:val="8DAECB9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3F2E1372"/>
    <w:multiLevelType w:val="hybridMultilevel"/>
    <w:tmpl w:val="D0CCA79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AB96BA2"/>
    <w:multiLevelType w:val="hybridMultilevel"/>
    <w:tmpl w:val="EA685E78"/>
    <w:lvl w:ilvl="0" w:tplc="C01805F2">
      <w:start w:val="1"/>
      <w:numFmt w:val="bullet"/>
      <w:lvlText w:val="-"/>
      <w:lvlJc w:val="left"/>
      <w:pPr>
        <w:ind w:left="720" w:hanging="360"/>
      </w:pPr>
      <w:rPr>
        <w:rFonts w:ascii="Candara" w:eastAsiaTheme="majorEastAsia" w:hAnsi="Candara" w:cstheme="maj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E3C254F"/>
    <w:multiLevelType w:val="hybridMultilevel"/>
    <w:tmpl w:val="EF9020F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51207988"/>
    <w:multiLevelType w:val="hybridMultilevel"/>
    <w:tmpl w:val="62D05ACC"/>
    <w:lvl w:ilvl="0" w:tplc="C01805F2">
      <w:start w:val="1"/>
      <w:numFmt w:val="bullet"/>
      <w:lvlText w:val="-"/>
      <w:lvlJc w:val="left"/>
      <w:pPr>
        <w:ind w:left="800" w:hanging="360"/>
      </w:pPr>
      <w:rPr>
        <w:rFonts w:ascii="Candara" w:eastAsiaTheme="majorEastAsia" w:hAnsi="Candara" w:cstheme="majorBidi" w:hint="default"/>
      </w:rPr>
    </w:lvl>
    <w:lvl w:ilvl="1" w:tplc="04090003" w:tentative="1">
      <w:start w:val="1"/>
      <w:numFmt w:val="bullet"/>
      <w:lvlText w:val="o"/>
      <w:lvlJc w:val="left"/>
      <w:pPr>
        <w:ind w:left="1520" w:hanging="360"/>
      </w:pPr>
      <w:rPr>
        <w:rFonts w:ascii="Courier New" w:hAnsi="Courier New" w:cs="Courier New" w:hint="default"/>
      </w:rPr>
    </w:lvl>
    <w:lvl w:ilvl="2" w:tplc="04090005" w:tentative="1">
      <w:start w:val="1"/>
      <w:numFmt w:val="bullet"/>
      <w:lvlText w:val=""/>
      <w:lvlJc w:val="left"/>
      <w:pPr>
        <w:ind w:left="2240" w:hanging="360"/>
      </w:pPr>
      <w:rPr>
        <w:rFonts w:ascii="Wingdings" w:hAnsi="Wingdings" w:hint="default"/>
      </w:rPr>
    </w:lvl>
    <w:lvl w:ilvl="3" w:tplc="04090001" w:tentative="1">
      <w:start w:val="1"/>
      <w:numFmt w:val="bullet"/>
      <w:lvlText w:val=""/>
      <w:lvlJc w:val="left"/>
      <w:pPr>
        <w:ind w:left="2960" w:hanging="360"/>
      </w:pPr>
      <w:rPr>
        <w:rFonts w:ascii="Symbol" w:hAnsi="Symbol" w:hint="default"/>
      </w:rPr>
    </w:lvl>
    <w:lvl w:ilvl="4" w:tplc="04090003" w:tentative="1">
      <w:start w:val="1"/>
      <w:numFmt w:val="bullet"/>
      <w:lvlText w:val="o"/>
      <w:lvlJc w:val="left"/>
      <w:pPr>
        <w:ind w:left="3680" w:hanging="360"/>
      </w:pPr>
      <w:rPr>
        <w:rFonts w:ascii="Courier New" w:hAnsi="Courier New" w:cs="Courier New" w:hint="default"/>
      </w:rPr>
    </w:lvl>
    <w:lvl w:ilvl="5" w:tplc="04090005" w:tentative="1">
      <w:start w:val="1"/>
      <w:numFmt w:val="bullet"/>
      <w:lvlText w:val=""/>
      <w:lvlJc w:val="left"/>
      <w:pPr>
        <w:ind w:left="4400" w:hanging="360"/>
      </w:pPr>
      <w:rPr>
        <w:rFonts w:ascii="Wingdings" w:hAnsi="Wingdings" w:hint="default"/>
      </w:rPr>
    </w:lvl>
    <w:lvl w:ilvl="6" w:tplc="04090001" w:tentative="1">
      <w:start w:val="1"/>
      <w:numFmt w:val="bullet"/>
      <w:lvlText w:val=""/>
      <w:lvlJc w:val="left"/>
      <w:pPr>
        <w:ind w:left="5120" w:hanging="360"/>
      </w:pPr>
      <w:rPr>
        <w:rFonts w:ascii="Symbol" w:hAnsi="Symbol" w:hint="default"/>
      </w:rPr>
    </w:lvl>
    <w:lvl w:ilvl="7" w:tplc="04090003" w:tentative="1">
      <w:start w:val="1"/>
      <w:numFmt w:val="bullet"/>
      <w:lvlText w:val="o"/>
      <w:lvlJc w:val="left"/>
      <w:pPr>
        <w:ind w:left="5840" w:hanging="360"/>
      </w:pPr>
      <w:rPr>
        <w:rFonts w:ascii="Courier New" w:hAnsi="Courier New" w:cs="Courier New" w:hint="default"/>
      </w:rPr>
    </w:lvl>
    <w:lvl w:ilvl="8" w:tplc="04090005" w:tentative="1">
      <w:start w:val="1"/>
      <w:numFmt w:val="bullet"/>
      <w:lvlText w:val=""/>
      <w:lvlJc w:val="left"/>
      <w:pPr>
        <w:ind w:left="6560" w:hanging="360"/>
      </w:pPr>
      <w:rPr>
        <w:rFonts w:ascii="Wingdings" w:hAnsi="Wingdings" w:hint="default"/>
      </w:rPr>
    </w:lvl>
  </w:abstractNum>
  <w:abstractNum w:abstractNumId="12">
    <w:nsid w:val="59625C61"/>
    <w:multiLevelType w:val="hybridMultilevel"/>
    <w:tmpl w:val="0F8001AA"/>
    <w:lvl w:ilvl="0" w:tplc="CFF208F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596C5FC5"/>
    <w:multiLevelType w:val="hybridMultilevel"/>
    <w:tmpl w:val="6770BC5E"/>
    <w:lvl w:ilvl="0" w:tplc="04090003">
      <w:start w:val="1"/>
      <w:numFmt w:val="bullet"/>
      <w:lvlText w:val="o"/>
      <w:lvlJc w:val="left"/>
      <w:pPr>
        <w:ind w:left="1520" w:hanging="360"/>
      </w:pPr>
      <w:rPr>
        <w:rFonts w:ascii="Courier New" w:hAnsi="Courier New" w:cs="Courier New" w:hint="default"/>
      </w:rPr>
    </w:lvl>
    <w:lvl w:ilvl="1" w:tplc="04090003" w:tentative="1">
      <w:start w:val="1"/>
      <w:numFmt w:val="bullet"/>
      <w:lvlText w:val="o"/>
      <w:lvlJc w:val="left"/>
      <w:pPr>
        <w:ind w:left="2240" w:hanging="360"/>
      </w:pPr>
      <w:rPr>
        <w:rFonts w:ascii="Courier New" w:hAnsi="Courier New" w:cs="Courier New" w:hint="default"/>
      </w:rPr>
    </w:lvl>
    <w:lvl w:ilvl="2" w:tplc="04090005" w:tentative="1">
      <w:start w:val="1"/>
      <w:numFmt w:val="bullet"/>
      <w:lvlText w:val=""/>
      <w:lvlJc w:val="left"/>
      <w:pPr>
        <w:ind w:left="2960" w:hanging="360"/>
      </w:pPr>
      <w:rPr>
        <w:rFonts w:ascii="Wingdings" w:hAnsi="Wingdings" w:hint="default"/>
      </w:rPr>
    </w:lvl>
    <w:lvl w:ilvl="3" w:tplc="04090001" w:tentative="1">
      <w:start w:val="1"/>
      <w:numFmt w:val="bullet"/>
      <w:lvlText w:val=""/>
      <w:lvlJc w:val="left"/>
      <w:pPr>
        <w:ind w:left="3680" w:hanging="360"/>
      </w:pPr>
      <w:rPr>
        <w:rFonts w:ascii="Symbol" w:hAnsi="Symbol" w:hint="default"/>
      </w:rPr>
    </w:lvl>
    <w:lvl w:ilvl="4" w:tplc="04090003" w:tentative="1">
      <w:start w:val="1"/>
      <w:numFmt w:val="bullet"/>
      <w:lvlText w:val="o"/>
      <w:lvlJc w:val="left"/>
      <w:pPr>
        <w:ind w:left="4400" w:hanging="360"/>
      </w:pPr>
      <w:rPr>
        <w:rFonts w:ascii="Courier New" w:hAnsi="Courier New" w:cs="Courier New" w:hint="default"/>
      </w:rPr>
    </w:lvl>
    <w:lvl w:ilvl="5" w:tplc="04090005" w:tentative="1">
      <w:start w:val="1"/>
      <w:numFmt w:val="bullet"/>
      <w:lvlText w:val=""/>
      <w:lvlJc w:val="left"/>
      <w:pPr>
        <w:ind w:left="5120" w:hanging="360"/>
      </w:pPr>
      <w:rPr>
        <w:rFonts w:ascii="Wingdings" w:hAnsi="Wingdings" w:hint="default"/>
      </w:rPr>
    </w:lvl>
    <w:lvl w:ilvl="6" w:tplc="04090001" w:tentative="1">
      <w:start w:val="1"/>
      <w:numFmt w:val="bullet"/>
      <w:lvlText w:val=""/>
      <w:lvlJc w:val="left"/>
      <w:pPr>
        <w:ind w:left="5840" w:hanging="360"/>
      </w:pPr>
      <w:rPr>
        <w:rFonts w:ascii="Symbol" w:hAnsi="Symbol" w:hint="default"/>
      </w:rPr>
    </w:lvl>
    <w:lvl w:ilvl="7" w:tplc="04090003" w:tentative="1">
      <w:start w:val="1"/>
      <w:numFmt w:val="bullet"/>
      <w:lvlText w:val="o"/>
      <w:lvlJc w:val="left"/>
      <w:pPr>
        <w:ind w:left="6560" w:hanging="360"/>
      </w:pPr>
      <w:rPr>
        <w:rFonts w:ascii="Courier New" w:hAnsi="Courier New" w:cs="Courier New" w:hint="default"/>
      </w:rPr>
    </w:lvl>
    <w:lvl w:ilvl="8" w:tplc="04090005" w:tentative="1">
      <w:start w:val="1"/>
      <w:numFmt w:val="bullet"/>
      <w:lvlText w:val=""/>
      <w:lvlJc w:val="left"/>
      <w:pPr>
        <w:ind w:left="7280" w:hanging="360"/>
      </w:pPr>
      <w:rPr>
        <w:rFonts w:ascii="Wingdings" w:hAnsi="Wingdings" w:hint="default"/>
      </w:rPr>
    </w:lvl>
  </w:abstractNum>
  <w:abstractNum w:abstractNumId="14">
    <w:nsid w:val="62B91210"/>
    <w:multiLevelType w:val="hybridMultilevel"/>
    <w:tmpl w:val="6AC2324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66A772C9"/>
    <w:multiLevelType w:val="hybridMultilevel"/>
    <w:tmpl w:val="9336194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68AB4355"/>
    <w:multiLevelType w:val="hybridMultilevel"/>
    <w:tmpl w:val="0B203272"/>
    <w:lvl w:ilvl="0" w:tplc="CE0E85FE">
      <w:start w:val="1"/>
      <w:numFmt w:val="decimal"/>
      <w:pStyle w:val="ListNumber"/>
      <w:lvlText w:val="%1."/>
      <w:lvlJc w:val="left"/>
      <w:pPr>
        <w:tabs>
          <w:tab w:val="num" w:pos="432"/>
        </w:tabs>
        <w:ind w:left="432" w:hanging="432"/>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nsid w:val="6A1D366C"/>
    <w:multiLevelType w:val="hybridMultilevel"/>
    <w:tmpl w:val="253AAF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D117074"/>
    <w:multiLevelType w:val="hybridMultilevel"/>
    <w:tmpl w:val="E206C4F2"/>
    <w:lvl w:ilvl="0" w:tplc="C01805F2">
      <w:start w:val="1"/>
      <w:numFmt w:val="bullet"/>
      <w:lvlText w:val="-"/>
      <w:lvlJc w:val="left"/>
      <w:pPr>
        <w:ind w:left="720" w:hanging="360"/>
      </w:pPr>
      <w:rPr>
        <w:rFonts w:ascii="Candara" w:eastAsiaTheme="majorEastAsia" w:hAnsi="Candara" w:cstheme="maj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D937F21"/>
    <w:multiLevelType w:val="hybridMultilevel"/>
    <w:tmpl w:val="CEC29282"/>
    <w:lvl w:ilvl="0" w:tplc="E4EA750C">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nsid w:val="70F07C03"/>
    <w:multiLevelType w:val="hybridMultilevel"/>
    <w:tmpl w:val="4D4E0650"/>
    <w:lvl w:ilvl="0" w:tplc="9346494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7F4D0FB0"/>
    <w:multiLevelType w:val="hybridMultilevel"/>
    <w:tmpl w:val="B8ECDD6E"/>
    <w:lvl w:ilvl="0" w:tplc="696023F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 w:numId="3">
    <w:abstractNumId w:val="3"/>
  </w:num>
  <w:num w:numId="4">
    <w:abstractNumId w:val="16"/>
  </w:num>
  <w:num w:numId="5">
    <w:abstractNumId w:val="18"/>
  </w:num>
  <w:num w:numId="6">
    <w:abstractNumId w:val="4"/>
  </w:num>
  <w:num w:numId="7">
    <w:abstractNumId w:val="2"/>
  </w:num>
  <w:num w:numId="8">
    <w:abstractNumId w:val="15"/>
  </w:num>
  <w:num w:numId="9">
    <w:abstractNumId w:val="5"/>
  </w:num>
  <w:num w:numId="10">
    <w:abstractNumId w:val="17"/>
  </w:num>
  <w:num w:numId="11">
    <w:abstractNumId w:val="14"/>
  </w:num>
  <w:num w:numId="12">
    <w:abstractNumId w:val="7"/>
  </w:num>
  <w:num w:numId="13">
    <w:abstractNumId w:val="10"/>
  </w:num>
  <w:num w:numId="14">
    <w:abstractNumId w:val="20"/>
  </w:num>
  <w:num w:numId="15">
    <w:abstractNumId w:val="19"/>
  </w:num>
  <w:num w:numId="16">
    <w:abstractNumId w:val="12"/>
  </w:num>
  <w:num w:numId="17">
    <w:abstractNumId w:val="13"/>
  </w:num>
  <w:num w:numId="18">
    <w:abstractNumId w:val="21"/>
  </w:num>
  <w:num w:numId="19">
    <w:abstractNumId w:val="9"/>
  </w:num>
  <w:num w:numId="20">
    <w:abstractNumId w:val="6"/>
  </w:num>
  <w:num w:numId="21">
    <w:abstractNumId w:val="8"/>
  </w:num>
  <w:num w:numId="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1"/>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149F"/>
    <w:rsid w:val="0001228C"/>
    <w:rsid w:val="000500AB"/>
    <w:rsid w:val="00051726"/>
    <w:rsid w:val="00124531"/>
    <w:rsid w:val="00156F4B"/>
    <w:rsid w:val="0017261A"/>
    <w:rsid w:val="001C2EA9"/>
    <w:rsid w:val="00222799"/>
    <w:rsid w:val="0022455C"/>
    <w:rsid w:val="00247609"/>
    <w:rsid w:val="002C06EA"/>
    <w:rsid w:val="002F2734"/>
    <w:rsid w:val="0034248B"/>
    <w:rsid w:val="0034552C"/>
    <w:rsid w:val="00356147"/>
    <w:rsid w:val="003C4900"/>
    <w:rsid w:val="003E0018"/>
    <w:rsid w:val="004057CD"/>
    <w:rsid w:val="00464C5E"/>
    <w:rsid w:val="004E3370"/>
    <w:rsid w:val="00500CFA"/>
    <w:rsid w:val="005B3CE7"/>
    <w:rsid w:val="00622DBD"/>
    <w:rsid w:val="00624CEA"/>
    <w:rsid w:val="006358AB"/>
    <w:rsid w:val="00656A5D"/>
    <w:rsid w:val="00670186"/>
    <w:rsid w:val="00686743"/>
    <w:rsid w:val="006B150E"/>
    <w:rsid w:val="006B1862"/>
    <w:rsid w:val="006B44C7"/>
    <w:rsid w:val="006D4A0A"/>
    <w:rsid w:val="0077149F"/>
    <w:rsid w:val="007F4F45"/>
    <w:rsid w:val="00806A0B"/>
    <w:rsid w:val="0083178B"/>
    <w:rsid w:val="00885119"/>
    <w:rsid w:val="008A549B"/>
    <w:rsid w:val="008C29C6"/>
    <w:rsid w:val="008E53C4"/>
    <w:rsid w:val="009379E6"/>
    <w:rsid w:val="00A11767"/>
    <w:rsid w:val="00A2535F"/>
    <w:rsid w:val="00A31ACE"/>
    <w:rsid w:val="00A95C5B"/>
    <w:rsid w:val="00A96755"/>
    <w:rsid w:val="00AE5AEB"/>
    <w:rsid w:val="00AF4315"/>
    <w:rsid w:val="00B25400"/>
    <w:rsid w:val="00B624DC"/>
    <w:rsid w:val="00BA6280"/>
    <w:rsid w:val="00BB46F5"/>
    <w:rsid w:val="00BE7C15"/>
    <w:rsid w:val="00C47C93"/>
    <w:rsid w:val="00C71D1F"/>
    <w:rsid w:val="00CB05F2"/>
    <w:rsid w:val="00D015F5"/>
    <w:rsid w:val="00D21859"/>
    <w:rsid w:val="00D30ABC"/>
    <w:rsid w:val="00D30E1E"/>
    <w:rsid w:val="00D70713"/>
    <w:rsid w:val="00DF21A9"/>
    <w:rsid w:val="00DF6784"/>
    <w:rsid w:val="00E303B1"/>
    <w:rsid w:val="00E521B7"/>
    <w:rsid w:val="00F32EF2"/>
    <w:rsid w:val="00F500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496581"/>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color w:val="595959" w:themeColor="text1" w:themeTint="A6"/>
        <w:sz w:val="30"/>
        <w:szCs w:val="30"/>
        <w:lang w:val="en-US" w:eastAsia="ja-JP" w:bidi="ar-SA"/>
      </w:rPr>
    </w:rPrDefault>
    <w:pPrDefault>
      <w:pPr>
        <w:spacing w:after="120" w:line="259"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0" w:qFormat="1"/>
    <w:lsdException w:name="List Number" w:uiPriority="1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pBdr>
        <w:bottom w:val="single" w:sz="12" w:space="12" w:color="56152F" w:themeColor="accent4"/>
      </w:pBdr>
      <w:spacing w:before="460" w:after="480"/>
      <w:outlineLvl w:val="0"/>
    </w:pPr>
    <w:rPr>
      <w:rFonts w:asciiTheme="majorHAnsi" w:eastAsiaTheme="majorEastAsia" w:hAnsiTheme="majorHAnsi" w:cstheme="majorBidi"/>
      <w:color w:val="731C3F" w:themeColor="accent1"/>
      <w:sz w:val="40"/>
      <w:szCs w:val="32"/>
    </w:rPr>
  </w:style>
  <w:style w:type="paragraph" w:styleId="Heading2">
    <w:name w:val="heading 2"/>
    <w:basedOn w:val="Normal"/>
    <w:next w:val="Normal"/>
    <w:link w:val="Heading2Char"/>
    <w:uiPriority w:val="9"/>
    <w:unhideWhenUsed/>
    <w:qFormat/>
    <w:pPr>
      <w:keepNext/>
      <w:keepLines/>
      <w:spacing w:before="460"/>
      <w:outlineLvl w:val="1"/>
    </w:pPr>
    <w:rPr>
      <w:rFonts w:asciiTheme="majorHAnsi" w:eastAsiaTheme="majorEastAsia" w:hAnsiTheme="majorHAnsi" w:cstheme="majorBidi"/>
      <w:b/>
      <w:color w:val="7F7F7F" w:themeColor="text1" w:themeTint="80"/>
      <w:szCs w:val="26"/>
    </w:rPr>
  </w:style>
  <w:style w:type="paragraph" w:styleId="Heading3">
    <w:name w:val="heading 3"/>
    <w:basedOn w:val="Normal"/>
    <w:next w:val="Normal"/>
    <w:link w:val="Heading3Char"/>
    <w:uiPriority w:val="9"/>
    <w:semiHidden/>
    <w:unhideWhenUsed/>
    <w:qFormat/>
    <w:pPr>
      <w:keepNext/>
      <w:keepLines/>
      <w:spacing w:before="460"/>
      <w:outlineLvl w:val="2"/>
    </w:pPr>
    <w:rPr>
      <w:rFonts w:asciiTheme="majorHAnsi" w:eastAsiaTheme="majorEastAsia" w:hAnsiTheme="majorHAnsi" w:cstheme="majorBidi"/>
      <w:sz w:val="40"/>
      <w:szCs w:val="24"/>
    </w:rPr>
  </w:style>
  <w:style w:type="paragraph" w:styleId="Heading4">
    <w:name w:val="heading 4"/>
    <w:basedOn w:val="Normal"/>
    <w:next w:val="Normal"/>
    <w:link w:val="Heading4Char"/>
    <w:uiPriority w:val="9"/>
    <w:semiHidden/>
    <w:unhideWhenUsed/>
    <w:qFormat/>
    <w:pPr>
      <w:keepNext/>
      <w:keepLines/>
      <w:spacing w:before="460"/>
      <w:outlineLvl w:val="3"/>
    </w:pPr>
    <w:rPr>
      <w:rFonts w:asciiTheme="majorHAnsi" w:eastAsiaTheme="majorEastAsia" w:hAnsiTheme="majorHAnsi" w:cstheme="majorBidi"/>
      <w:i/>
      <w:iCs/>
      <w:sz w:val="40"/>
    </w:rPr>
  </w:style>
  <w:style w:type="paragraph" w:styleId="Heading5">
    <w:name w:val="heading 5"/>
    <w:basedOn w:val="Normal"/>
    <w:next w:val="Normal"/>
    <w:link w:val="Heading5Char"/>
    <w:uiPriority w:val="9"/>
    <w:semiHidden/>
    <w:unhideWhenUsed/>
    <w:qFormat/>
    <w:pPr>
      <w:keepNext/>
      <w:keepLines/>
      <w:spacing w:before="460"/>
      <w:outlineLvl w:val="4"/>
    </w:pPr>
    <w:rPr>
      <w:rFonts w:asciiTheme="majorHAnsi" w:eastAsiaTheme="majorEastAsia" w:hAnsiTheme="majorHAnsi" w:cstheme="majorBidi"/>
      <w:color w:val="262626" w:themeColor="text1" w:themeTint="D9"/>
      <w:sz w:val="34"/>
    </w:rPr>
  </w:style>
  <w:style w:type="paragraph" w:styleId="Heading6">
    <w:name w:val="heading 6"/>
    <w:basedOn w:val="Normal"/>
    <w:next w:val="Normal"/>
    <w:link w:val="Heading6Char"/>
    <w:uiPriority w:val="9"/>
    <w:semiHidden/>
    <w:unhideWhenUsed/>
    <w:qFormat/>
    <w:pPr>
      <w:keepNext/>
      <w:keepLines/>
      <w:spacing w:before="460"/>
      <w:outlineLvl w:val="5"/>
    </w:pPr>
    <w:rPr>
      <w:rFonts w:asciiTheme="majorHAnsi" w:eastAsiaTheme="majorEastAsia" w:hAnsiTheme="majorHAnsi" w:cstheme="majorBidi"/>
      <w:i/>
      <w:color w:val="262626" w:themeColor="text1" w:themeTint="D9"/>
      <w:sz w:val="34"/>
    </w:rPr>
  </w:style>
  <w:style w:type="paragraph" w:styleId="Heading7">
    <w:name w:val="heading 7"/>
    <w:basedOn w:val="Normal"/>
    <w:next w:val="Normal"/>
    <w:link w:val="Heading7Char"/>
    <w:uiPriority w:val="9"/>
    <w:semiHidden/>
    <w:unhideWhenUsed/>
    <w:qFormat/>
    <w:pPr>
      <w:keepNext/>
      <w:keepLines/>
      <w:spacing w:before="460"/>
      <w:outlineLvl w:val="6"/>
    </w:pPr>
    <w:rPr>
      <w:rFonts w:asciiTheme="majorHAnsi" w:eastAsiaTheme="majorEastAsia" w:hAnsiTheme="majorHAnsi" w:cstheme="majorBidi"/>
      <w:iCs/>
      <w:sz w:val="34"/>
    </w:rPr>
  </w:style>
  <w:style w:type="paragraph" w:styleId="Heading8">
    <w:name w:val="heading 8"/>
    <w:basedOn w:val="Normal"/>
    <w:next w:val="Normal"/>
    <w:link w:val="Heading8Char"/>
    <w:uiPriority w:val="9"/>
    <w:semiHidden/>
    <w:unhideWhenUsed/>
    <w:qFormat/>
    <w:pPr>
      <w:keepNext/>
      <w:keepLines/>
      <w:spacing w:before="460"/>
      <w:outlineLvl w:val="7"/>
    </w:pPr>
    <w:rPr>
      <w:rFonts w:asciiTheme="majorHAnsi" w:eastAsiaTheme="majorEastAsia" w:hAnsiTheme="majorHAnsi" w:cstheme="majorBidi"/>
      <w:i/>
      <w:sz w:val="34"/>
      <w:szCs w:val="21"/>
    </w:rPr>
  </w:style>
  <w:style w:type="paragraph" w:styleId="Heading9">
    <w:name w:val="heading 9"/>
    <w:basedOn w:val="Normal"/>
    <w:next w:val="Normal"/>
    <w:link w:val="Heading9Char"/>
    <w:uiPriority w:val="9"/>
    <w:semiHidden/>
    <w:unhideWhenUsed/>
    <w:qFormat/>
    <w:pPr>
      <w:keepNext/>
      <w:keepLines/>
      <w:spacing w:before="460"/>
      <w:outlineLvl w:val="8"/>
    </w:pPr>
    <w:rPr>
      <w:rFonts w:asciiTheme="majorHAnsi" w:eastAsiaTheme="majorEastAsia" w:hAnsiTheme="majorHAnsi" w:cstheme="majorBidi"/>
      <w:iCs/>
      <w:color w:val="262626" w:themeColor="text1" w:themeTint="D9"/>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
    <w:qFormat/>
    <w:pPr>
      <w:numPr>
        <w:numId w:val="3"/>
      </w:numPr>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731C3F" w:themeColor="accent1"/>
      <w:sz w:val="40"/>
      <w:szCs w:val="32"/>
    </w:rPr>
  </w:style>
  <w:style w:type="paragraph" w:styleId="ListNumber">
    <w:name w:val="List Number"/>
    <w:basedOn w:val="Normal"/>
    <w:uiPriority w:val="9"/>
    <w:qFormat/>
    <w:pPr>
      <w:numPr>
        <w:numId w:val="4"/>
      </w:numPr>
    </w:pPr>
  </w:style>
  <w:style w:type="paragraph" w:styleId="Header">
    <w:name w:val="header"/>
    <w:basedOn w:val="Normal"/>
    <w:link w:val="HeaderChar"/>
    <w:uiPriority w:val="99"/>
    <w:unhideWhenUsed/>
    <w:qFormat/>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qFormat/>
    <w:pPr>
      <w:spacing w:after="0" w:line="240" w:lineRule="auto"/>
    </w:pPr>
  </w:style>
  <w:style w:type="character" w:customStyle="1" w:styleId="FooterChar">
    <w:name w:val="Footer Char"/>
    <w:basedOn w:val="DefaultParagraphFont"/>
    <w:link w:val="Footer"/>
    <w:uiPriority w:val="99"/>
  </w:style>
  <w:style w:type="character" w:styleId="PlaceholderText">
    <w:name w:val="Placeholder Text"/>
    <w:basedOn w:val="DefaultParagraphFont"/>
    <w:uiPriority w:val="99"/>
    <w:semiHidden/>
    <w:rPr>
      <w:color w:val="808080"/>
    </w:rPr>
  </w:style>
  <w:style w:type="paragraph" w:styleId="Title">
    <w:name w:val="Title"/>
    <w:basedOn w:val="Normal"/>
    <w:link w:val="TitleChar"/>
    <w:uiPriority w:val="10"/>
    <w:semiHidden/>
    <w:unhideWhenUsed/>
    <w:qFormat/>
    <w:pPr>
      <w:spacing w:after="60" w:line="240" w:lineRule="auto"/>
      <w:contextualSpacing/>
    </w:pPr>
    <w:rPr>
      <w:rFonts w:asciiTheme="majorHAnsi" w:eastAsiaTheme="majorEastAsia" w:hAnsiTheme="majorHAnsi" w:cstheme="majorBidi"/>
      <w:caps/>
      <w:color w:val="262626" w:themeColor="text1" w:themeTint="D9"/>
      <w:kern w:val="28"/>
      <w:sz w:val="66"/>
      <w:szCs w:val="56"/>
    </w:rPr>
  </w:style>
  <w:style w:type="character" w:customStyle="1" w:styleId="TitleChar">
    <w:name w:val="Title Char"/>
    <w:basedOn w:val="DefaultParagraphFont"/>
    <w:link w:val="Title"/>
    <w:uiPriority w:val="10"/>
    <w:semiHidden/>
    <w:rPr>
      <w:rFonts w:asciiTheme="majorHAnsi" w:eastAsiaTheme="majorEastAsia" w:hAnsiTheme="majorHAnsi" w:cstheme="majorBidi"/>
      <w:caps/>
      <w:color w:val="262626" w:themeColor="text1" w:themeTint="D9"/>
      <w:kern w:val="28"/>
      <w:sz w:val="66"/>
      <w:szCs w:val="56"/>
    </w:rPr>
  </w:style>
  <w:style w:type="paragraph" w:styleId="Subtitle">
    <w:name w:val="Subtitle"/>
    <w:basedOn w:val="Normal"/>
    <w:link w:val="SubtitleChar"/>
    <w:uiPriority w:val="11"/>
    <w:semiHidden/>
    <w:unhideWhenUsed/>
    <w:qFormat/>
    <w:pPr>
      <w:numPr>
        <w:ilvl w:val="1"/>
      </w:numPr>
      <w:spacing w:after="520"/>
      <w:contextualSpacing/>
    </w:pPr>
    <w:rPr>
      <w:rFonts w:eastAsiaTheme="minorEastAsia"/>
      <w:caps/>
      <w:sz w:val="40"/>
    </w:rPr>
  </w:style>
  <w:style w:type="character" w:customStyle="1" w:styleId="SubtitleChar">
    <w:name w:val="Subtitle Char"/>
    <w:basedOn w:val="DefaultParagraphFont"/>
    <w:link w:val="Subtitle"/>
    <w:uiPriority w:val="11"/>
    <w:semiHidden/>
    <w:rPr>
      <w:rFonts w:eastAsiaTheme="minorEastAsia"/>
      <w:caps/>
      <w:sz w:val="40"/>
    </w:rPr>
  </w:style>
  <w:style w:type="character" w:styleId="IntenseReference">
    <w:name w:val="Intense Reference"/>
    <w:basedOn w:val="DefaultParagraphFont"/>
    <w:uiPriority w:val="32"/>
    <w:semiHidden/>
    <w:unhideWhenUsed/>
    <w:qFormat/>
    <w:rPr>
      <w:b/>
      <w:bCs/>
      <w:caps/>
      <w:smallCaps w:val="0"/>
      <w:color w:val="262626" w:themeColor="text1" w:themeTint="D9"/>
      <w:spacing w:val="0"/>
    </w:rPr>
  </w:style>
  <w:style w:type="character" w:styleId="BookTitle">
    <w:name w:val="Book Title"/>
    <w:basedOn w:val="DefaultParagraphFont"/>
    <w:uiPriority w:val="33"/>
    <w:semiHidden/>
    <w:unhideWhenUsed/>
    <w:rPr>
      <w:b w:val="0"/>
      <w:bCs/>
      <w:i w:val="0"/>
      <w:iCs/>
      <w:spacing w:val="0"/>
      <w:u w:val="single"/>
    </w:rPr>
  </w:style>
  <w:style w:type="character" w:customStyle="1" w:styleId="Heading2Char">
    <w:name w:val="Heading 2 Char"/>
    <w:basedOn w:val="DefaultParagraphFont"/>
    <w:link w:val="Heading2"/>
    <w:uiPriority w:val="9"/>
    <w:rPr>
      <w:rFonts w:asciiTheme="majorHAnsi" w:eastAsiaTheme="majorEastAsia" w:hAnsiTheme="majorHAnsi" w:cstheme="majorBidi"/>
      <w:b/>
      <w:color w:val="7F7F7F" w:themeColor="text1" w:themeTint="80"/>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sz w:val="40"/>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sz w:val="40"/>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62626" w:themeColor="text1" w:themeTint="D9"/>
      <w:sz w:val="34"/>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color w:val="262626" w:themeColor="text1" w:themeTint="D9"/>
      <w:sz w:val="3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Cs/>
      <w:sz w:val="34"/>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i/>
      <w:sz w:val="34"/>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Cs/>
      <w:color w:val="262626" w:themeColor="text1" w:themeTint="D9"/>
      <w:szCs w:val="21"/>
    </w:rPr>
  </w:style>
  <w:style w:type="character" w:styleId="SubtleEmphasis">
    <w:name w:val="Subtle Emphasis"/>
    <w:basedOn w:val="DefaultParagraphFont"/>
    <w:uiPriority w:val="19"/>
    <w:semiHidden/>
    <w:unhideWhenUsed/>
    <w:qFormat/>
    <w:rPr>
      <w:i/>
      <w:iCs/>
      <w:color w:val="404040" w:themeColor="text1" w:themeTint="BF"/>
    </w:rPr>
  </w:style>
  <w:style w:type="character" w:styleId="Emphasis">
    <w:name w:val="Emphasis"/>
    <w:basedOn w:val="DefaultParagraphFont"/>
    <w:uiPriority w:val="20"/>
    <w:semiHidden/>
    <w:unhideWhenUsed/>
    <w:qFormat/>
    <w:rPr>
      <w:b/>
      <w:iCs/>
      <w:color w:val="262626" w:themeColor="text1" w:themeTint="D9"/>
    </w:rPr>
  </w:style>
  <w:style w:type="character" w:styleId="IntenseEmphasis">
    <w:name w:val="Intense Emphasis"/>
    <w:basedOn w:val="DefaultParagraphFont"/>
    <w:uiPriority w:val="21"/>
    <w:semiHidden/>
    <w:unhideWhenUsed/>
    <w:qFormat/>
    <w:rPr>
      <w:b/>
      <w:i/>
      <w:iCs/>
      <w:color w:val="262626" w:themeColor="text1" w:themeTint="D9"/>
    </w:rPr>
  </w:style>
  <w:style w:type="character" w:styleId="Strong">
    <w:name w:val="Strong"/>
    <w:basedOn w:val="DefaultParagraphFont"/>
    <w:uiPriority w:val="22"/>
    <w:semiHidden/>
    <w:unhideWhenUsed/>
    <w:qFormat/>
    <w:rPr>
      <w:b/>
      <w:bCs/>
    </w:rPr>
  </w:style>
  <w:style w:type="paragraph" w:styleId="Quote">
    <w:name w:val="Quote"/>
    <w:basedOn w:val="Normal"/>
    <w:next w:val="Normal"/>
    <w:link w:val="QuoteChar"/>
    <w:uiPriority w:val="29"/>
    <w:semiHidden/>
    <w:unhideWhenUsed/>
    <w:qFormat/>
    <w:pPr>
      <w:spacing w:before="240"/>
    </w:pPr>
    <w:rPr>
      <w:i/>
      <w:iCs/>
      <w:sz w:val="36"/>
    </w:rPr>
  </w:style>
  <w:style w:type="character" w:customStyle="1" w:styleId="QuoteChar">
    <w:name w:val="Quote Char"/>
    <w:basedOn w:val="DefaultParagraphFont"/>
    <w:link w:val="Quote"/>
    <w:uiPriority w:val="29"/>
    <w:semiHidden/>
    <w:rPr>
      <w:i/>
      <w:iCs/>
      <w:sz w:val="36"/>
    </w:rPr>
  </w:style>
  <w:style w:type="paragraph" w:styleId="IntenseQuote">
    <w:name w:val="Intense Quote"/>
    <w:basedOn w:val="Normal"/>
    <w:next w:val="Normal"/>
    <w:link w:val="IntenseQuoteChar"/>
    <w:uiPriority w:val="30"/>
    <w:semiHidden/>
    <w:unhideWhenUsed/>
    <w:qFormat/>
    <w:pPr>
      <w:spacing w:before="240"/>
    </w:pPr>
    <w:rPr>
      <w:b/>
      <w:i/>
      <w:iCs/>
      <w:sz w:val="36"/>
    </w:rPr>
  </w:style>
  <w:style w:type="character" w:customStyle="1" w:styleId="IntenseQuoteChar">
    <w:name w:val="Intense Quote Char"/>
    <w:basedOn w:val="DefaultParagraphFont"/>
    <w:link w:val="IntenseQuote"/>
    <w:uiPriority w:val="30"/>
    <w:semiHidden/>
    <w:rPr>
      <w:b/>
      <w:i/>
      <w:iCs/>
      <w:sz w:val="36"/>
    </w:rPr>
  </w:style>
  <w:style w:type="character" w:styleId="SubtleReference">
    <w:name w:val="Subtle Reference"/>
    <w:basedOn w:val="DefaultParagraphFont"/>
    <w:uiPriority w:val="31"/>
    <w:semiHidden/>
    <w:unhideWhenUsed/>
    <w:qFormat/>
    <w:rPr>
      <w:caps/>
      <w:smallCaps w:val="0"/>
      <w:color w:val="262626" w:themeColor="text1" w:themeTint="D9"/>
    </w:rPr>
  </w:style>
  <w:style w:type="paragraph" w:styleId="Caption">
    <w:name w:val="caption"/>
    <w:basedOn w:val="Normal"/>
    <w:next w:val="Normal"/>
    <w:uiPriority w:val="35"/>
    <w:semiHidden/>
    <w:unhideWhenUsed/>
    <w:qFormat/>
    <w:pPr>
      <w:spacing w:after="200" w:line="240" w:lineRule="auto"/>
    </w:pPr>
    <w:rPr>
      <w:i/>
      <w:iCs/>
      <w:sz w:val="24"/>
      <w:szCs w:val="18"/>
    </w:rPr>
  </w:style>
  <w:style w:type="paragraph" w:styleId="TOCHeading">
    <w:name w:val="TOC Heading"/>
    <w:basedOn w:val="Heading1"/>
    <w:next w:val="Normal"/>
    <w:uiPriority w:val="39"/>
    <w:semiHidden/>
    <w:unhideWhenUsed/>
    <w:qFormat/>
    <w:pPr>
      <w:outlineLvl w:val="9"/>
    </w:pPr>
  </w:style>
  <w:style w:type="character" w:styleId="Hyperlink">
    <w:name w:val="Hyperlink"/>
    <w:basedOn w:val="DefaultParagraphFont"/>
    <w:uiPriority w:val="99"/>
    <w:unhideWhenUsed/>
    <w:rPr>
      <w:color w:val="731C3F" w:themeColor="hyperlink"/>
      <w:u w:val="single"/>
    </w:rPr>
  </w:style>
  <w:style w:type="paragraph" w:styleId="ListParagraph">
    <w:name w:val="List Paragraph"/>
    <w:basedOn w:val="Normal"/>
    <w:uiPriority w:val="34"/>
    <w:unhideWhenUsed/>
    <w:qFormat/>
    <w:rsid w:val="005B3CE7"/>
    <w:pPr>
      <w:ind w:left="720"/>
      <w:contextualSpacing/>
    </w:pPr>
  </w:style>
  <w:style w:type="table" w:styleId="TableGrid">
    <w:name w:val="Table Grid"/>
    <w:basedOn w:val="TableNormal"/>
    <w:uiPriority w:val="39"/>
    <w:rsid w:val="00F32EF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Light">
    <w:name w:val="Grid Table Light"/>
    <w:basedOn w:val="TableNormal"/>
    <w:uiPriority w:val="40"/>
    <w:rsid w:val="00F32EF2"/>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styleId="PlainTable1">
    <w:name w:val="Plain Table 1"/>
    <w:basedOn w:val="TableNormal"/>
    <w:uiPriority w:val="41"/>
    <w:rsid w:val="00F32EF2"/>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F32EF2"/>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F32EF2"/>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F32EF2"/>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F32EF2"/>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
    <w:name w:val="Grid Table 1 Light"/>
    <w:basedOn w:val="TableNormal"/>
    <w:uiPriority w:val="46"/>
    <w:rsid w:val="00F32EF2"/>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F32EF2"/>
    <w:pPr>
      <w:spacing w:after="0" w:line="240" w:lineRule="auto"/>
    </w:pPr>
    <w:tblPr>
      <w:tblStyleRowBandSize w:val="1"/>
      <w:tblStyleColBandSize w:val="1"/>
      <w:tblInd w:w="0" w:type="dxa"/>
      <w:tblBorders>
        <w:top w:val="single" w:sz="4" w:space="0" w:color="8DC1D7" w:themeColor="accent2" w:themeTint="66"/>
        <w:left w:val="single" w:sz="4" w:space="0" w:color="8DC1D7" w:themeColor="accent2" w:themeTint="66"/>
        <w:bottom w:val="single" w:sz="4" w:space="0" w:color="8DC1D7" w:themeColor="accent2" w:themeTint="66"/>
        <w:right w:val="single" w:sz="4" w:space="0" w:color="8DC1D7" w:themeColor="accent2" w:themeTint="66"/>
        <w:insideH w:val="single" w:sz="4" w:space="0" w:color="8DC1D7" w:themeColor="accent2" w:themeTint="66"/>
        <w:insideV w:val="single" w:sz="4" w:space="0" w:color="8DC1D7" w:themeColor="accent2" w:themeTint="66"/>
      </w:tblBorders>
      <w:tblCellMar>
        <w:top w:w="0" w:type="dxa"/>
        <w:left w:w="108" w:type="dxa"/>
        <w:bottom w:w="0" w:type="dxa"/>
        <w:right w:w="108" w:type="dxa"/>
      </w:tblCellMar>
    </w:tblPr>
    <w:tblStylePr w:type="firstRow">
      <w:rPr>
        <w:b/>
        <w:bCs/>
      </w:rPr>
      <w:tblPr/>
      <w:tcPr>
        <w:tcBorders>
          <w:bottom w:val="single" w:sz="12" w:space="0" w:color="54A2C3" w:themeColor="accent2" w:themeTint="99"/>
        </w:tcBorders>
      </w:tcPr>
    </w:tblStylePr>
    <w:tblStylePr w:type="lastRow">
      <w:rPr>
        <w:b/>
        <w:bCs/>
      </w:rPr>
      <w:tblPr/>
      <w:tcPr>
        <w:tcBorders>
          <w:top w:val="double" w:sz="2" w:space="0" w:color="54A2C3" w:themeColor="accent2"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F32EF2"/>
    <w:pPr>
      <w:spacing w:after="0" w:line="240" w:lineRule="auto"/>
    </w:pPr>
    <w:tblPr>
      <w:tblStyleRowBandSize w:val="1"/>
      <w:tblStyleColBandSize w:val="1"/>
      <w:tblInd w:w="0" w:type="dxa"/>
      <w:tblBorders>
        <w:top w:val="single" w:sz="4" w:space="0" w:color="E288AC" w:themeColor="accent1" w:themeTint="66"/>
        <w:left w:val="single" w:sz="4" w:space="0" w:color="E288AC" w:themeColor="accent1" w:themeTint="66"/>
        <w:bottom w:val="single" w:sz="4" w:space="0" w:color="E288AC" w:themeColor="accent1" w:themeTint="66"/>
        <w:right w:val="single" w:sz="4" w:space="0" w:color="E288AC" w:themeColor="accent1" w:themeTint="66"/>
        <w:insideH w:val="single" w:sz="4" w:space="0" w:color="E288AC" w:themeColor="accent1" w:themeTint="66"/>
        <w:insideV w:val="single" w:sz="4" w:space="0" w:color="E288AC" w:themeColor="accent1" w:themeTint="66"/>
      </w:tblBorders>
      <w:tblCellMar>
        <w:top w:w="0" w:type="dxa"/>
        <w:left w:w="108" w:type="dxa"/>
        <w:bottom w:w="0" w:type="dxa"/>
        <w:right w:w="108" w:type="dxa"/>
      </w:tblCellMar>
    </w:tblPr>
    <w:tblStylePr w:type="firstRow">
      <w:rPr>
        <w:b/>
        <w:bCs/>
      </w:rPr>
      <w:tblPr/>
      <w:tcPr>
        <w:tcBorders>
          <w:bottom w:val="single" w:sz="12" w:space="0" w:color="D34D83" w:themeColor="accent1" w:themeTint="99"/>
        </w:tcBorders>
      </w:tcPr>
    </w:tblStylePr>
    <w:tblStylePr w:type="lastRow">
      <w:rPr>
        <w:b/>
        <w:bCs/>
      </w:rPr>
      <w:tblPr/>
      <w:tcPr>
        <w:tcBorders>
          <w:top w:val="double" w:sz="2" w:space="0" w:color="D34D83" w:themeColor="accen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localhost/Users/neha/Library/Containers/com.microsoft.Word/Data/Library/Caches/4105/TM10002086/Take%20Notes.dotx" TargetMode="External"/></Relationships>
</file>

<file path=word/theme/theme1.xml><?xml version="1.0" encoding="utf-8"?>
<a:theme xmlns:a="http://schemas.openxmlformats.org/drawingml/2006/main" name="Office Theme">
  <a:themeElements>
    <a:clrScheme name="Notes">
      <a:dk1>
        <a:sysClr val="windowText" lastClr="000000"/>
      </a:dk1>
      <a:lt1>
        <a:sysClr val="window" lastClr="FFFFFF"/>
      </a:lt1>
      <a:dk2>
        <a:srgbClr val="37030F"/>
      </a:dk2>
      <a:lt2>
        <a:srgbClr val="DEE4C3"/>
      </a:lt2>
      <a:accent1>
        <a:srgbClr val="731C3F"/>
      </a:accent1>
      <a:accent2>
        <a:srgbClr val="214C5E"/>
      </a:accent2>
      <a:accent3>
        <a:srgbClr val="62C7AD"/>
      </a:accent3>
      <a:accent4>
        <a:srgbClr val="56152F"/>
      </a:accent4>
      <a:accent5>
        <a:srgbClr val="D87330"/>
      </a:accent5>
      <a:accent6>
        <a:srgbClr val="DEBC53"/>
      </a:accent6>
      <a:hlink>
        <a:srgbClr val="731C3F"/>
      </a:hlink>
      <a:folHlink>
        <a:srgbClr val="214C5E"/>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Take Notes.dotx</Template>
  <TotalTime>715</TotalTime>
  <Pages>20</Pages>
  <Words>4358</Words>
  <Characters>24844</Characters>
  <Application>Microsoft Macintosh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cp:revision>
  <dcterms:created xsi:type="dcterms:W3CDTF">2016-08-31T19:06:00Z</dcterms:created>
  <dcterms:modified xsi:type="dcterms:W3CDTF">2016-10-20T00:33:00Z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setID">
    <vt:lpwstr>TF10002051</vt:lpwstr>
  </property>
</Properties>
</file>