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219301" w14:textId="77777777" w:rsidR="00C82281" w:rsidRDefault="00DD4224" w:rsidP="00DD4224">
      <w:pPr>
        <w:pStyle w:val="Heading1"/>
      </w:pPr>
      <w:r>
        <w:t>PSY 1101 The Nervous System</w:t>
      </w:r>
    </w:p>
    <w:p w14:paraId="761173CA" w14:textId="77777777" w:rsidR="00DD4224" w:rsidRDefault="00DD4224" w:rsidP="00DD4224">
      <w:r>
        <w:t>Peripheral nervous system</w:t>
      </w:r>
    </w:p>
    <w:p w14:paraId="1693F1EA" w14:textId="77777777" w:rsidR="00DD4224" w:rsidRDefault="00DD4224" w:rsidP="00DD4224">
      <w:pPr>
        <w:pStyle w:val="ListParagraph"/>
        <w:numPr>
          <w:ilvl w:val="0"/>
          <w:numId w:val="11"/>
        </w:numPr>
      </w:pPr>
      <w:r>
        <w:t>Sensory receptors</w:t>
      </w:r>
    </w:p>
    <w:p w14:paraId="44B45647" w14:textId="77777777" w:rsidR="00DD4224" w:rsidRDefault="00DD4224" w:rsidP="00DD4224">
      <w:pPr>
        <w:pStyle w:val="ListParagraph"/>
      </w:pPr>
      <w:r>
        <w:t>In the body an also, specialized receptors in the head</w:t>
      </w:r>
    </w:p>
    <w:p w14:paraId="555ECB71" w14:textId="77777777" w:rsidR="00DD4224" w:rsidRDefault="00DD4224" w:rsidP="00DD4224">
      <w:pPr>
        <w:pStyle w:val="ListParagraph"/>
        <w:numPr>
          <w:ilvl w:val="0"/>
          <w:numId w:val="12"/>
        </w:numPr>
      </w:pPr>
      <w:r>
        <w:t>Sensory “nerves”</w:t>
      </w:r>
    </w:p>
    <w:p w14:paraId="30AF8C3D" w14:textId="77777777" w:rsidR="00DD4224" w:rsidRDefault="00DD4224" w:rsidP="00DD4224">
      <w:pPr>
        <w:pStyle w:val="ListParagraph"/>
      </w:pPr>
      <w:r>
        <w:t>Afferent input from the sensory receptors to the CNS</w:t>
      </w:r>
    </w:p>
    <w:p w14:paraId="59A3BFFF" w14:textId="77777777" w:rsidR="00DD4224" w:rsidRDefault="00DD4224" w:rsidP="00DD4224">
      <w:pPr>
        <w:pStyle w:val="ListParagraph"/>
      </w:pPr>
      <w:r>
        <w:t>In the body (soma)</w:t>
      </w:r>
    </w:p>
    <w:p w14:paraId="7A09908B" w14:textId="77777777" w:rsidR="00DD4224" w:rsidRDefault="00DD4224" w:rsidP="00DD4224">
      <w:pPr>
        <w:pStyle w:val="ListParagraph"/>
        <w:numPr>
          <w:ilvl w:val="0"/>
          <w:numId w:val="12"/>
        </w:numPr>
      </w:pPr>
      <w:r>
        <w:t>Motor nerves</w:t>
      </w:r>
    </w:p>
    <w:p w14:paraId="5BFB2ED0" w14:textId="77777777" w:rsidR="00DD4224" w:rsidRDefault="00DD4224" w:rsidP="00DD4224">
      <w:pPr>
        <w:pStyle w:val="ListParagraph"/>
      </w:pPr>
      <w:r>
        <w:t>Efferent output from the CNS to the muscles, motor action</w:t>
      </w:r>
    </w:p>
    <w:p w14:paraId="4E3FC764" w14:textId="77777777" w:rsidR="00DD4224" w:rsidRDefault="00DD4224" w:rsidP="00DD4224">
      <w:pPr>
        <w:pStyle w:val="ListParagraph"/>
      </w:pPr>
    </w:p>
    <w:p w14:paraId="7FD11B65" w14:textId="77777777" w:rsidR="00DD4224" w:rsidRDefault="00DD4224" w:rsidP="00DD4224">
      <w:pPr>
        <w:pStyle w:val="ListParagraph"/>
        <w:numPr>
          <w:ilvl w:val="0"/>
          <w:numId w:val="12"/>
        </w:numPr>
      </w:pPr>
      <w:r>
        <w:t>Autonomic Nervous System</w:t>
      </w:r>
    </w:p>
    <w:p w14:paraId="1414EA41" w14:textId="77777777" w:rsidR="00DD4224" w:rsidRDefault="00DD4224" w:rsidP="00DD4224">
      <w:r>
        <w:t xml:space="preserve">           Sympathetic (arousing, need for action and energy)</w:t>
      </w:r>
    </w:p>
    <w:p w14:paraId="016B7D22" w14:textId="77777777" w:rsidR="00DD4224" w:rsidRDefault="00DD4224" w:rsidP="00DD4224">
      <w:pPr>
        <w:pStyle w:val="ListParagraph"/>
      </w:pPr>
      <w:r>
        <w:t>Parasympathetic (calming, return to normal functioning)</w:t>
      </w:r>
    </w:p>
    <w:p w14:paraId="13AC39B3" w14:textId="77777777" w:rsidR="00DD4224" w:rsidRDefault="003F6D27" w:rsidP="003F6D27">
      <w:r>
        <w:t>Central Nervous System</w:t>
      </w:r>
    </w:p>
    <w:p w14:paraId="512E5248" w14:textId="77777777" w:rsidR="003F6D27" w:rsidRDefault="003F6D27" w:rsidP="003F6D27">
      <w:pPr>
        <w:pStyle w:val="ListParagraph"/>
        <w:numPr>
          <w:ilvl w:val="0"/>
          <w:numId w:val="12"/>
        </w:numPr>
      </w:pPr>
      <w:r>
        <w:t>The spinal cord</w:t>
      </w:r>
    </w:p>
    <w:p w14:paraId="791779B8" w14:textId="77777777" w:rsidR="0052079A" w:rsidRDefault="0052079A" w:rsidP="0052079A">
      <w:pPr>
        <w:pStyle w:val="ListParagraph"/>
        <w:rPr>
          <w:lang w:eastAsia="zh-CN"/>
        </w:rPr>
      </w:pPr>
      <w:r>
        <w:t>Dorsal root ganglion</w:t>
      </w:r>
      <w:r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背根神经节</w:t>
      </w:r>
    </w:p>
    <w:p w14:paraId="14A57D09" w14:textId="77777777" w:rsidR="0052079A" w:rsidRDefault="001208A9" w:rsidP="001208A9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 xml:space="preserve">Ganglia </w:t>
      </w:r>
    </w:p>
    <w:p w14:paraId="2BBA790B" w14:textId="77777777" w:rsidR="00996A84" w:rsidRDefault="00996A84" w:rsidP="001208A9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>Monosynaptic reflex</w:t>
      </w:r>
    </w:p>
    <w:p w14:paraId="2BC26C5F" w14:textId="77777777" w:rsidR="00996A84" w:rsidRDefault="00996A84" w:rsidP="00996A84">
      <w:pPr>
        <w:pStyle w:val="ListParagraph"/>
        <w:rPr>
          <w:lang w:eastAsia="zh-CN"/>
        </w:rPr>
      </w:pPr>
      <w:r>
        <w:rPr>
          <w:lang w:eastAsia="zh-CN"/>
        </w:rPr>
        <w:t xml:space="preserve">Not require learning </w:t>
      </w:r>
    </w:p>
    <w:p w14:paraId="5CC43607" w14:textId="77777777" w:rsidR="00996A84" w:rsidRDefault="00996A84" w:rsidP="00996A84">
      <w:pPr>
        <w:pStyle w:val="ListParagraph"/>
        <w:rPr>
          <w:lang w:eastAsia="zh-CN"/>
        </w:rPr>
      </w:pPr>
      <w:r>
        <w:rPr>
          <w:lang w:eastAsia="zh-CN"/>
        </w:rPr>
        <w:t xml:space="preserve">Make genetically </w:t>
      </w:r>
    </w:p>
    <w:p w14:paraId="6E598940" w14:textId="77777777" w:rsidR="00E71E9D" w:rsidRDefault="00E71E9D" w:rsidP="00E71E9D">
      <w:pPr>
        <w:rPr>
          <w:lang w:eastAsia="zh-CN"/>
        </w:rPr>
      </w:pPr>
    </w:p>
    <w:p w14:paraId="7BF34CDD" w14:textId="77777777" w:rsidR="00E71E9D" w:rsidRDefault="00E71E9D" w:rsidP="00E71E9D">
      <w:pPr>
        <w:rPr>
          <w:lang w:eastAsia="zh-CN"/>
        </w:rPr>
      </w:pPr>
      <w:r>
        <w:rPr>
          <w:lang w:eastAsia="zh-CN"/>
        </w:rPr>
        <w:t>Evolution of the brain</w:t>
      </w:r>
    </w:p>
    <w:p w14:paraId="3FD8BACA" w14:textId="77777777" w:rsidR="002F3A33" w:rsidRDefault="002F3A33" w:rsidP="002F3A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Hindbrain</w:t>
      </w:r>
    </w:p>
    <w:p w14:paraId="78829EA3" w14:textId="77777777" w:rsidR="002F3A33" w:rsidRDefault="002F3A33" w:rsidP="002F3A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Midbrain</w:t>
      </w:r>
    </w:p>
    <w:p w14:paraId="460CC974" w14:textId="77777777" w:rsidR="002F3A33" w:rsidRDefault="002F3A33" w:rsidP="002F3A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Forebrain</w:t>
      </w:r>
    </w:p>
    <w:p w14:paraId="739932E4" w14:textId="77777777" w:rsidR="002F3A33" w:rsidRDefault="002F3A33" w:rsidP="002F3A33">
      <w:pPr>
        <w:rPr>
          <w:lang w:eastAsia="zh-CN"/>
        </w:rPr>
      </w:pPr>
    </w:p>
    <w:p w14:paraId="5742472B" w14:textId="77777777" w:rsidR="002F3A33" w:rsidRDefault="002F3A33" w:rsidP="002F3A33">
      <w:pPr>
        <w:rPr>
          <w:lang w:eastAsia="zh-CN"/>
        </w:rPr>
      </w:pPr>
      <w:r>
        <w:rPr>
          <w:lang w:eastAsia="zh-CN"/>
        </w:rPr>
        <w:lastRenderedPageBreak/>
        <w:t>The brainstem</w:t>
      </w:r>
    </w:p>
    <w:p w14:paraId="24B11DA8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Medulla, pons, midbrain</w:t>
      </w:r>
    </w:p>
    <w:p w14:paraId="39CB7220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Specialized sense of the head</w:t>
      </w:r>
    </w:p>
    <w:p w14:paraId="4CE60307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Head muscles – eye, ear movement, facial muscles, tongue, lips</w:t>
      </w:r>
    </w:p>
    <w:p w14:paraId="2F0EEF5F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Life support system – temperature, heart, respiration</w:t>
      </w:r>
    </w:p>
    <w:p w14:paraId="6B01E274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Sleep-weak cycle</w:t>
      </w:r>
    </w:p>
    <w:p w14:paraId="42597F44" w14:textId="77777777" w:rsidR="002F3A33" w:rsidRDefault="002F3A33" w:rsidP="002F3A33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Reticular activating system</w:t>
      </w:r>
    </w:p>
    <w:p w14:paraId="7E7428BE" w14:textId="77777777" w:rsidR="002F3A33" w:rsidRDefault="000D4169" w:rsidP="000D4169">
      <w:pPr>
        <w:rPr>
          <w:lang w:eastAsia="zh-CN"/>
        </w:rPr>
      </w:pPr>
      <w:r>
        <w:rPr>
          <w:lang w:eastAsia="zh-CN"/>
        </w:rPr>
        <w:t>The cerebellum</w:t>
      </w:r>
    </w:p>
    <w:p w14:paraId="494C0772" w14:textId="77777777" w:rsidR="000D4169" w:rsidRDefault="000D4169" w:rsidP="000D4169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lang w:eastAsia="zh-CN"/>
        </w:rPr>
        <w:t>Co-ordinated movements that are learned</w:t>
      </w:r>
    </w:p>
    <w:p w14:paraId="04C67529" w14:textId="77777777" w:rsidR="000D4169" w:rsidRDefault="000D4169" w:rsidP="000D4169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lang w:eastAsia="zh-CN"/>
        </w:rPr>
        <w:t>Nonverbal learning</w:t>
      </w:r>
    </w:p>
    <w:p w14:paraId="4C896A14" w14:textId="77777777" w:rsidR="000F7AA4" w:rsidRDefault="000F7AA4" w:rsidP="000F7AA4">
      <w:pPr>
        <w:rPr>
          <w:lang w:eastAsia="zh-CN"/>
        </w:rPr>
      </w:pPr>
      <w:r>
        <w:rPr>
          <w:lang w:eastAsia="zh-CN"/>
        </w:rPr>
        <w:t xml:space="preserve">The diencephalon </w:t>
      </w:r>
    </w:p>
    <w:p w14:paraId="4EB76658" w14:textId="77777777" w:rsidR="000F7AA4" w:rsidRDefault="000F7AA4" w:rsidP="000F7AA4">
      <w:pPr>
        <w:pStyle w:val="ListParagraph"/>
        <w:numPr>
          <w:ilvl w:val="0"/>
          <w:numId w:val="20"/>
        </w:numPr>
        <w:rPr>
          <w:lang w:eastAsia="zh-CN"/>
        </w:rPr>
      </w:pPr>
      <w:r>
        <w:rPr>
          <w:lang w:eastAsia="zh-CN"/>
        </w:rPr>
        <w:t>Thalamus</w:t>
      </w:r>
    </w:p>
    <w:p w14:paraId="6CDE1914" w14:textId="77777777" w:rsidR="003B2B4E" w:rsidRDefault="003B2B4E" w:rsidP="003B2B4E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Receives input from all sensory system (exception olfaction)</w:t>
      </w:r>
    </w:p>
    <w:p w14:paraId="1F750FAD" w14:textId="77777777" w:rsidR="003B2B4E" w:rsidRDefault="003B2B4E" w:rsidP="003B2B4E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Massive grey area</w:t>
      </w:r>
    </w:p>
    <w:p w14:paraId="68E7199D" w14:textId="77777777" w:rsidR="003B2B4E" w:rsidRDefault="003B2B4E" w:rsidP="003B2B4E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Has specific sensory “nuclei”</w:t>
      </w:r>
    </w:p>
    <w:p w14:paraId="04CE9DF7" w14:textId="77777777" w:rsidR="003B2B4E" w:rsidRDefault="0022184E" w:rsidP="003B2B4E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Also, many association areas</w:t>
      </w:r>
    </w:p>
    <w:p w14:paraId="058EBEDD" w14:textId="77777777" w:rsidR="0022184E" w:rsidRDefault="0022184E" w:rsidP="003B2B4E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Thus, acts as a type of receptionist/filter for the neocortex</w:t>
      </w:r>
    </w:p>
    <w:p w14:paraId="503CC541" w14:textId="77777777" w:rsidR="002F3A33" w:rsidRDefault="000F7AA4" w:rsidP="004C21AF">
      <w:pPr>
        <w:pStyle w:val="ListParagraph"/>
        <w:numPr>
          <w:ilvl w:val="0"/>
          <w:numId w:val="20"/>
        </w:numPr>
        <w:rPr>
          <w:lang w:eastAsia="zh-CN"/>
        </w:rPr>
      </w:pPr>
      <w:r>
        <w:rPr>
          <w:lang w:eastAsia="zh-CN"/>
        </w:rPr>
        <w:t xml:space="preserve">Hypothalamus </w:t>
      </w:r>
    </w:p>
    <w:p w14:paraId="46682575" w14:textId="77777777" w:rsidR="004C21AF" w:rsidRDefault="004C21AF" w:rsidP="004C21A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Base of the brain</w:t>
      </w:r>
    </w:p>
    <w:p w14:paraId="2471C0FD" w14:textId="77777777" w:rsidR="004C21AF" w:rsidRDefault="000F396D" w:rsidP="004C21A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Basic life support system</w:t>
      </w:r>
    </w:p>
    <w:p w14:paraId="3B056853" w14:textId="77777777" w:rsidR="000F396D" w:rsidRDefault="000F396D" w:rsidP="004C21A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Sleep, thirsty…</w:t>
      </w:r>
    </w:p>
    <w:p w14:paraId="59801DC1" w14:textId="77777777" w:rsidR="000F396D" w:rsidRDefault="00E578FE" w:rsidP="004C21A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Monitors blood: levels of nutrients, water, oxygen, tem, hormones</w:t>
      </w:r>
    </w:p>
    <w:p w14:paraId="23025AA5" w14:textId="77777777" w:rsidR="00E578FE" w:rsidRDefault="00E578FE" w:rsidP="004C21A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Autonomic nervous system</w:t>
      </w:r>
    </w:p>
    <w:p w14:paraId="2C5C2424" w14:textId="77777777" w:rsidR="00E578FE" w:rsidRDefault="00E578FE" w:rsidP="00E578FE">
      <w:pPr>
        <w:rPr>
          <w:lang w:eastAsia="zh-CN"/>
        </w:rPr>
      </w:pPr>
      <w:r>
        <w:rPr>
          <w:lang w:eastAsia="zh-CN"/>
        </w:rPr>
        <w:t>Endocrine system</w:t>
      </w:r>
    </w:p>
    <w:p w14:paraId="65E33565" w14:textId="77777777" w:rsidR="00E578FE" w:rsidRDefault="00E578FE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Control of the endocrine glands, via pituitary gland</w:t>
      </w:r>
    </w:p>
    <w:p w14:paraId="588445FF" w14:textId="77777777" w:rsidR="00E578FE" w:rsidRDefault="00E578FE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The pituitary controlled by the brain</w:t>
      </w:r>
    </w:p>
    <w:p w14:paraId="657E2D76" w14:textId="77777777" w:rsidR="00E578FE" w:rsidRDefault="00E578FE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 xml:space="preserve">The hypothalamus monitors the level of hormones </w:t>
      </w:r>
    </w:p>
    <w:p w14:paraId="34A3024D" w14:textId="77777777" w:rsidR="00E578FE" w:rsidRDefault="00E578FE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Hormones are released into the blood</w:t>
      </w:r>
    </w:p>
    <w:p w14:paraId="6C9C162B" w14:textId="77777777" w:rsidR="00E578FE" w:rsidRDefault="00DE3C20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Their action is thus general. Nonspecific.</w:t>
      </w:r>
    </w:p>
    <w:p w14:paraId="3B0B536D" w14:textId="77777777" w:rsidR="00DE3C20" w:rsidRDefault="00DE3C20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Their action is slow and long-lasting</w:t>
      </w:r>
    </w:p>
    <w:p w14:paraId="3C8C5457" w14:textId="77777777" w:rsidR="00DE3C20" w:rsidRDefault="00DE3C20" w:rsidP="00E578FE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lastRenderedPageBreak/>
        <w:t>Neuron: direct in contact with target. Communicates via neurotransmitters</w:t>
      </w:r>
    </w:p>
    <w:p w14:paraId="6E8C5BFA" w14:textId="77777777" w:rsidR="00DE3C20" w:rsidRDefault="00DE3C20" w:rsidP="00DE3C20">
      <w:pPr>
        <w:pStyle w:val="ListParagraph"/>
        <w:numPr>
          <w:ilvl w:val="0"/>
          <w:numId w:val="22"/>
        </w:numPr>
        <w:rPr>
          <w:lang w:eastAsia="zh-CN"/>
        </w:rPr>
      </w:pPr>
      <w:r>
        <w:rPr>
          <w:lang w:eastAsia="zh-CN"/>
        </w:rPr>
        <w:t>The action of a neuron is rapid and can be specific</w:t>
      </w:r>
    </w:p>
    <w:p w14:paraId="19B185E0" w14:textId="77777777" w:rsidR="00DE3C20" w:rsidRDefault="00DE3C20" w:rsidP="00DE3C20">
      <w:pPr>
        <w:rPr>
          <w:lang w:eastAsia="zh-CN"/>
        </w:rPr>
      </w:pPr>
    </w:p>
    <w:p w14:paraId="4A69A62F" w14:textId="77777777" w:rsidR="00DE3C20" w:rsidRDefault="00DE3C20" w:rsidP="00DE3C20">
      <w:pPr>
        <w:rPr>
          <w:lang w:eastAsia="zh-CN"/>
        </w:rPr>
      </w:pPr>
      <w:r>
        <w:rPr>
          <w:lang w:eastAsia="zh-CN"/>
        </w:rPr>
        <w:t>Basal ganglia</w:t>
      </w:r>
    </w:p>
    <w:p w14:paraId="521941AC" w14:textId="77777777" w:rsidR="00DE3C20" w:rsidRDefault="00DE3C20" w:rsidP="00DE3C20">
      <w:pPr>
        <w:pStyle w:val="ListParagraph"/>
        <w:numPr>
          <w:ilvl w:val="0"/>
          <w:numId w:val="23"/>
        </w:numPr>
        <w:rPr>
          <w:lang w:eastAsia="zh-CN"/>
        </w:rPr>
      </w:pPr>
      <w:r>
        <w:rPr>
          <w:lang w:eastAsia="zh-CN"/>
        </w:rPr>
        <w:t>Receives input from motor cortex</w:t>
      </w:r>
    </w:p>
    <w:p w14:paraId="2DF95334" w14:textId="77777777" w:rsidR="00DE3C20" w:rsidRDefault="00DE3C20" w:rsidP="00DE3C20">
      <w:pPr>
        <w:pStyle w:val="ListParagraph"/>
        <w:numPr>
          <w:ilvl w:val="0"/>
          <w:numId w:val="23"/>
        </w:numPr>
        <w:rPr>
          <w:lang w:eastAsia="zh-CN"/>
        </w:rPr>
      </w:pPr>
      <w:r>
        <w:rPr>
          <w:lang w:eastAsia="zh-CN"/>
        </w:rPr>
        <w:t>Control of movement and posture</w:t>
      </w:r>
    </w:p>
    <w:p w14:paraId="50F9C50F" w14:textId="77777777" w:rsidR="00DE3C20" w:rsidRDefault="00DE3C20" w:rsidP="00DE3C20">
      <w:pPr>
        <w:pStyle w:val="ListParagraph"/>
        <w:numPr>
          <w:ilvl w:val="0"/>
          <w:numId w:val="23"/>
        </w:numPr>
        <w:rPr>
          <w:lang w:eastAsia="zh-CN"/>
        </w:rPr>
      </w:pPr>
      <w:r>
        <w:rPr>
          <w:lang w:eastAsia="zh-CN"/>
        </w:rPr>
        <w:t>Directs intentional movement, not heart beat</w:t>
      </w:r>
    </w:p>
    <w:p w14:paraId="1909C21E" w14:textId="77777777" w:rsidR="00DE3C20" w:rsidRDefault="00DE3C20" w:rsidP="00DE3C20">
      <w:pPr>
        <w:rPr>
          <w:lang w:eastAsia="zh-CN"/>
        </w:rPr>
      </w:pPr>
      <w:r>
        <w:rPr>
          <w:lang w:eastAsia="zh-CN"/>
        </w:rPr>
        <w:t>The cerebrum(neocortex)</w:t>
      </w:r>
    </w:p>
    <w:p w14:paraId="2668C16E" w14:textId="77777777" w:rsidR="00DE3C20" w:rsidRDefault="00DE3C20" w:rsidP="00DE3C20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>Architecture, 6 layers</w:t>
      </w:r>
    </w:p>
    <w:p w14:paraId="1BD16C35" w14:textId="77777777" w:rsidR="00DE3C20" w:rsidRDefault="00DE3C20" w:rsidP="00DE3C20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 xml:space="preserve">Neo-cortex, 6 layered </w:t>
      </w:r>
      <w:r w:rsidRPr="00E77071">
        <w:rPr>
          <w:b/>
          <w:lang w:eastAsia="zh-CN"/>
        </w:rPr>
        <w:t>grey</w:t>
      </w:r>
      <w:r>
        <w:rPr>
          <w:lang w:eastAsia="zh-CN"/>
        </w:rPr>
        <w:t xml:space="preserve"> matter</w:t>
      </w:r>
    </w:p>
    <w:p w14:paraId="4C30FF86" w14:textId="77777777" w:rsidR="00DE3C20" w:rsidRDefault="00DE3C20" w:rsidP="00DE3C20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>Complex interconnections</w:t>
      </w:r>
    </w:p>
    <w:p w14:paraId="0EC7A275" w14:textId="77777777" w:rsidR="00DE3C20" w:rsidRDefault="00DE3C20" w:rsidP="00DE3C20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>sulci and gyri</w:t>
      </w:r>
    </w:p>
    <w:p w14:paraId="1BB00FC3" w14:textId="77777777" w:rsidR="00DE3C20" w:rsidRDefault="00DE3C20" w:rsidP="00DE3C20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>longitudinal, central, lateral fissures</w:t>
      </w:r>
    </w:p>
    <w:p w14:paraId="4C597A97" w14:textId="366E7B8C" w:rsidR="00DE3C20" w:rsidRDefault="00DE3C20" w:rsidP="00DE3C20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 xml:space="preserve">frontal, parietal, temporal, </w:t>
      </w:r>
      <w:r w:rsidR="008F3429">
        <w:rPr>
          <w:lang w:eastAsia="zh-CN"/>
        </w:rPr>
        <w:t xml:space="preserve">lateral, </w:t>
      </w:r>
      <w:r>
        <w:rPr>
          <w:lang w:eastAsia="zh-CN"/>
        </w:rPr>
        <w:t>occipital lobes</w:t>
      </w:r>
    </w:p>
    <w:p w14:paraId="1FC0C906" w14:textId="77777777" w:rsidR="009026FE" w:rsidRDefault="00DE3C20" w:rsidP="009026FE">
      <w:pPr>
        <w:pStyle w:val="ListParagraph"/>
        <w:numPr>
          <w:ilvl w:val="0"/>
          <w:numId w:val="24"/>
        </w:numPr>
        <w:rPr>
          <w:lang w:eastAsia="zh-CN"/>
        </w:rPr>
      </w:pPr>
      <w:r>
        <w:rPr>
          <w:lang w:eastAsia="zh-CN"/>
        </w:rPr>
        <w:t>pre-central, post-central</w:t>
      </w:r>
    </w:p>
    <w:p w14:paraId="47867EC1" w14:textId="4563930D" w:rsidR="008F3429" w:rsidRDefault="00833B1B" w:rsidP="00833B1B">
      <w:pPr>
        <w:rPr>
          <w:lang w:eastAsia="zh-CN"/>
        </w:rPr>
      </w:pPr>
      <w:r>
        <w:rPr>
          <w:lang w:eastAsia="zh-CN"/>
        </w:rPr>
        <w:t>functional neuroanatomy</w:t>
      </w:r>
    </w:p>
    <w:p w14:paraId="3FB2B200" w14:textId="1CBCAC27" w:rsidR="00833B1B" w:rsidRDefault="00833B1B" w:rsidP="00833B1B">
      <w:pPr>
        <w:pStyle w:val="ListParagraph"/>
        <w:numPr>
          <w:ilvl w:val="0"/>
          <w:numId w:val="25"/>
        </w:numPr>
        <w:rPr>
          <w:lang w:eastAsia="zh-CN"/>
        </w:rPr>
      </w:pPr>
      <w:r>
        <w:rPr>
          <w:lang w:eastAsia="zh-CN"/>
        </w:rPr>
        <w:t xml:space="preserve">phrenology </w:t>
      </w:r>
      <w:r w:rsidRPr="00833B1B">
        <w:rPr>
          <w:rFonts w:hint="eastAsia"/>
          <w:sz w:val="22"/>
          <w:lang w:eastAsia="zh-CN"/>
        </w:rPr>
        <w:t>颅相学</w:t>
      </w:r>
    </w:p>
    <w:p w14:paraId="0D251E33" w14:textId="770E7F44" w:rsidR="00833B1B" w:rsidRDefault="00833B1B" w:rsidP="00833B1B">
      <w:pPr>
        <w:pStyle w:val="ListParagraph"/>
        <w:numPr>
          <w:ilvl w:val="0"/>
          <w:numId w:val="25"/>
        </w:numPr>
        <w:rPr>
          <w:lang w:eastAsia="zh-CN"/>
        </w:rPr>
      </w:pPr>
      <w:r>
        <w:rPr>
          <w:lang w:eastAsia="zh-CN"/>
        </w:rPr>
        <w:t>Brodmann’s areas</w:t>
      </w:r>
    </w:p>
    <w:p w14:paraId="023542D3" w14:textId="61C6EC39" w:rsidR="00833B1B" w:rsidRDefault="00833B1B" w:rsidP="00833B1B">
      <w:pPr>
        <w:pStyle w:val="ListParagraph"/>
        <w:rPr>
          <w:lang w:eastAsia="zh-CN"/>
        </w:rPr>
      </w:pPr>
      <w:r>
        <w:rPr>
          <w:lang w:eastAsia="zh-CN"/>
        </w:rPr>
        <w:t>The shapes of the nerve cells are different, then different functions</w:t>
      </w:r>
    </w:p>
    <w:p w14:paraId="4AD4D39C" w14:textId="5FF12EF7" w:rsidR="00833B1B" w:rsidRDefault="00833B1B" w:rsidP="00833B1B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MRI &amp;fMRI</w:t>
      </w:r>
    </w:p>
    <w:p w14:paraId="16E4BB46" w14:textId="2CDF28FB" w:rsidR="00833B1B" w:rsidRDefault="00833B1B" w:rsidP="00833B1B">
      <w:pPr>
        <w:pStyle w:val="ListParagraph"/>
        <w:rPr>
          <w:lang w:eastAsia="zh-CN"/>
        </w:rPr>
      </w:pPr>
      <w:r>
        <w:rPr>
          <w:lang w:eastAsia="zh-CN"/>
        </w:rPr>
        <w:t>UK normative study</w:t>
      </w:r>
    </w:p>
    <w:p w14:paraId="0B1E84F4" w14:textId="76EC25AD" w:rsidR="00833B1B" w:rsidRDefault="00833B1B" w:rsidP="00833B1B">
      <w:pPr>
        <w:pStyle w:val="ListParagraph"/>
        <w:rPr>
          <w:lang w:eastAsia="zh-CN"/>
        </w:rPr>
      </w:pPr>
      <w:r>
        <w:rPr>
          <w:lang w:eastAsia="zh-CN"/>
        </w:rPr>
        <w:t>Scanning 100,000 brains</w:t>
      </w:r>
    </w:p>
    <w:p w14:paraId="39FB40A7" w14:textId="0FF6D4C0" w:rsidR="00833B1B" w:rsidRDefault="00833B1B" w:rsidP="00833B1B">
      <w:pPr>
        <w:pStyle w:val="ListParagraph"/>
        <w:rPr>
          <w:lang w:eastAsia="zh-CN"/>
        </w:rPr>
      </w:pPr>
      <w:r>
        <w:rPr>
          <w:lang w:eastAsia="zh-CN"/>
        </w:rPr>
        <w:t>Huge cost</w:t>
      </w:r>
    </w:p>
    <w:p w14:paraId="520E76F7" w14:textId="202EAE63" w:rsidR="00833B1B" w:rsidRDefault="00AB67B6" w:rsidP="00AB67B6">
      <w:pPr>
        <w:rPr>
          <w:lang w:eastAsia="zh-CN"/>
        </w:rPr>
      </w:pPr>
      <w:r>
        <w:rPr>
          <w:lang w:eastAsia="zh-CN"/>
        </w:rPr>
        <w:t>Sensory/motor cortices</w:t>
      </w:r>
    </w:p>
    <w:p w14:paraId="39E4BD58" w14:textId="4ECAAFCE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Broca’s area</w:t>
      </w:r>
    </w:p>
    <w:p w14:paraId="3BEB5939" w14:textId="148691C8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Primary motor area</w:t>
      </w:r>
    </w:p>
    <w:p w14:paraId="3E4FC007" w14:textId="72F8F654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Central fissure</w:t>
      </w:r>
    </w:p>
    <w:p w14:paraId="1DAC384F" w14:textId="09859552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Primary somatosensory</w:t>
      </w:r>
    </w:p>
    <w:p w14:paraId="721189BF" w14:textId="04C9F7D4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Angular gyrus</w:t>
      </w:r>
    </w:p>
    <w:p w14:paraId="46CB6AB8" w14:textId="637C4C54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lastRenderedPageBreak/>
        <w:t>Primary visual</w:t>
      </w:r>
    </w:p>
    <w:p w14:paraId="11401BEF" w14:textId="7432C7A7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Wernicke’s area</w:t>
      </w:r>
    </w:p>
    <w:p w14:paraId="5322AC24" w14:textId="7C3A02A8" w:rsidR="00AB67B6" w:rsidRDefault="00AB67B6" w:rsidP="00AB67B6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eastAsia="zh-CN"/>
        </w:rPr>
        <w:t>Primary auditory area</w:t>
      </w:r>
    </w:p>
    <w:p w14:paraId="0785FE3D" w14:textId="77777777" w:rsidR="00AB67B6" w:rsidRDefault="00AB67B6" w:rsidP="00AB67B6">
      <w:pPr>
        <w:rPr>
          <w:lang w:eastAsia="zh-CN"/>
        </w:rPr>
      </w:pPr>
      <w:r>
        <w:rPr>
          <w:lang w:eastAsia="zh-CN"/>
        </w:rPr>
        <w:t>Sensory/motor cortices</w:t>
      </w:r>
    </w:p>
    <w:p w14:paraId="77584D39" w14:textId="79D2343D" w:rsidR="00AB67B6" w:rsidRDefault="00AB67B6" w:rsidP="00AB67B6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Vision (occipital lobe)</w:t>
      </w:r>
    </w:p>
    <w:p w14:paraId="119770E1" w14:textId="6E08A4D8" w:rsidR="00AB67B6" w:rsidRDefault="00AB67B6" w:rsidP="00AB67B6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Audition (gyrus of Heschl-temporal lobe)</w:t>
      </w:r>
    </w:p>
    <w:p w14:paraId="36BFDB1A" w14:textId="741A402D" w:rsidR="00AB67B6" w:rsidRDefault="00AB67B6" w:rsidP="00AB67B6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Somatosensory (post-central gyrus-parietal lobe)</w:t>
      </w:r>
    </w:p>
    <w:p w14:paraId="7B4E5D7E" w14:textId="2E1CE3E0" w:rsidR="00AB67B6" w:rsidRDefault="00AB67B6" w:rsidP="00AB67B6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Motor (pre-central gyrus-frontal lobe)</w:t>
      </w:r>
    </w:p>
    <w:p w14:paraId="419A916E" w14:textId="1F0AF670" w:rsidR="00AB67B6" w:rsidRDefault="00AB67B6" w:rsidP="00AB67B6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cerebellum</w:t>
      </w:r>
    </w:p>
    <w:p w14:paraId="1A16060E" w14:textId="615CC4E3" w:rsidR="00833B1B" w:rsidRDefault="00AB67B6" w:rsidP="00AB67B6">
      <w:pPr>
        <w:rPr>
          <w:lang w:eastAsia="zh-CN"/>
        </w:rPr>
      </w:pPr>
      <w:r>
        <w:rPr>
          <w:lang w:eastAsia="zh-CN"/>
        </w:rPr>
        <w:t>Homunculus</w:t>
      </w:r>
    </w:p>
    <w:p w14:paraId="3EFA1287" w14:textId="3511597C" w:rsidR="00AB67B6" w:rsidRDefault="00AB67B6" w:rsidP="00AB67B6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which portions of the brain control to which part of the body</w:t>
      </w:r>
    </w:p>
    <w:p w14:paraId="2D1FB938" w14:textId="4A296D3C" w:rsidR="00AB67B6" w:rsidRDefault="00436640" w:rsidP="00436640">
      <w:pPr>
        <w:rPr>
          <w:lang w:eastAsia="zh-CN"/>
        </w:rPr>
      </w:pPr>
      <w:r>
        <w:rPr>
          <w:lang w:eastAsia="zh-CN"/>
        </w:rPr>
        <w:t>Primary sensory cortices</w:t>
      </w:r>
    </w:p>
    <w:p w14:paraId="50C63ADA" w14:textId="758F972F" w:rsidR="00436640" w:rsidRDefault="00436640" w:rsidP="00436640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detect basic features of stimulus input</w:t>
      </w:r>
    </w:p>
    <w:p w14:paraId="1F8CBF32" w14:textId="640365EC" w:rsidR="00436640" w:rsidRDefault="00436640" w:rsidP="00436640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location</w:t>
      </w:r>
    </w:p>
    <w:p w14:paraId="20A7E4DB" w14:textId="07373F23" w:rsidR="00436640" w:rsidRDefault="00436640" w:rsidP="00436640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duration</w:t>
      </w:r>
    </w:p>
    <w:p w14:paraId="7169E9B2" w14:textId="4B6874E5" w:rsidR="00436640" w:rsidRDefault="00436640" w:rsidP="00436640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intensity</w:t>
      </w:r>
    </w:p>
    <w:p w14:paraId="6D7DE3B9" w14:textId="0159484B" w:rsidR="00436640" w:rsidRDefault="00436640" w:rsidP="00436640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pitch</w:t>
      </w:r>
    </w:p>
    <w:p w14:paraId="66605C5F" w14:textId="7D6DDFF8" w:rsidR="00AB67B6" w:rsidRDefault="00436640" w:rsidP="00AB67B6">
      <w:pPr>
        <w:rPr>
          <w:lang w:eastAsia="zh-CN"/>
        </w:rPr>
      </w:pPr>
      <w:r>
        <w:rPr>
          <w:lang w:eastAsia="zh-CN"/>
        </w:rPr>
        <w:t>Visual pathway</w:t>
      </w:r>
    </w:p>
    <w:p w14:paraId="7B36213B" w14:textId="1C2034EC" w:rsidR="00436640" w:rsidRDefault="00436640" w:rsidP="00436640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olfactory nerve</w:t>
      </w:r>
    </w:p>
    <w:p w14:paraId="3B829879" w14:textId="6F95A1A7" w:rsidR="00436640" w:rsidRDefault="00436640" w:rsidP="00436640">
      <w:pPr>
        <w:rPr>
          <w:lang w:eastAsia="zh-CN"/>
        </w:rPr>
      </w:pPr>
      <w:r>
        <w:rPr>
          <w:lang w:eastAsia="zh-CN"/>
        </w:rPr>
        <w:t>speech area</w:t>
      </w:r>
    </w:p>
    <w:p w14:paraId="59183838" w14:textId="69325D3E" w:rsidR="00436640" w:rsidRDefault="00436640" w:rsidP="00436640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motor (communicate) aspects: Broca’s area</w:t>
      </w:r>
    </w:p>
    <w:p w14:paraId="4C2FF947" w14:textId="5C408574" w:rsidR="00436640" w:rsidRDefault="00535D5B" w:rsidP="00436640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Sensory (receptive) aspect: listening: Wernicke’s area</w:t>
      </w:r>
    </w:p>
    <w:p w14:paraId="4F647746" w14:textId="7AE04583" w:rsidR="00535D5B" w:rsidRDefault="00535D5B" w:rsidP="00436640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Nondominant hemisphere: “tonality”, emotional express</w:t>
      </w:r>
    </w:p>
    <w:p w14:paraId="4080B538" w14:textId="6CCA4358" w:rsidR="00535D5B" w:rsidRDefault="00535D5B" w:rsidP="00535D5B">
      <w:pPr>
        <w:pStyle w:val="ListParagraph"/>
        <w:rPr>
          <w:lang w:eastAsia="zh-CN"/>
        </w:rPr>
      </w:pPr>
      <w:r>
        <w:rPr>
          <w:lang w:eastAsia="zh-CN"/>
        </w:rPr>
        <w:t>Sounds strange, losing emotionality</w:t>
      </w:r>
    </w:p>
    <w:p w14:paraId="5FDCA381" w14:textId="19809BF7" w:rsidR="008858FE" w:rsidRDefault="008858FE" w:rsidP="00535D5B">
      <w:pPr>
        <w:pStyle w:val="ListParagraph"/>
        <w:rPr>
          <w:lang w:eastAsia="zh-CN"/>
        </w:rPr>
      </w:pPr>
      <w:r>
        <w:rPr>
          <w:lang w:eastAsia="zh-CN"/>
        </w:rPr>
        <w:t xml:space="preserve">Not be able to understand sarcasm </w:t>
      </w:r>
    </w:p>
    <w:p w14:paraId="75EC02AE" w14:textId="313F1190" w:rsidR="008858FE" w:rsidRDefault="008858FE" w:rsidP="008858FE">
      <w:pPr>
        <w:rPr>
          <w:lang w:eastAsia="zh-CN"/>
        </w:rPr>
      </w:pPr>
      <w:r>
        <w:rPr>
          <w:lang w:eastAsia="zh-CN"/>
        </w:rPr>
        <w:t>Association area</w:t>
      </w:r>
    </w:p>
    <w:p w14:paraId="08D7A037" w14:textId="542C70DB" w:rsidR="008858FE" w:rsidRDefault="007C78EF" w:rsidP="008858FE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We have some knowledge of the color area</w:t>
      </w:r>
    </w:p>
    <w:p w14:paraId="3BA215D5" w14:textId="4050D390" w:rsidR="007C78EF" w:rsidRDefault="007C78EF" w:rsidP="008858FE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Know little about the grey area</w:t>
      </w:r>
    </w:p>
    <w:p w14:paraId="05EBC0D1" w14:textId="04B9906F" w:rsidR="007C78EF" w:rsidRDefault="00D038BD" w:rsidP="008858FE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Association area: Massive area of the frontal, parietal, temporal lobe</w:t>
      </w:r>
    </w:p>
    <w:p w14:paraId="67B5EF4F" w14:textId="0A9005BE" w:rsidR="00D038BD" w:rsidRDefault="00D038BD" w:rsidP="008858FE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lastRenderedPageBreak/>
        <w:t>Portions of occipital lobe</w:t>
      </w:r>
    </w:p>
    <w:p w14:paraId="26518E88" w14:textId="74F5EE74" w:rsidR="00664A39" w:rsidRDefault="00664A39" w:rsidP="00664A39">
      <w:pPr>
        <w:rPr>
          <w:lang w:eastAsia="zh-CN"/>
        </w:rPr>
      </w:pPr>
      <w:r>
        <w:rPr>
          <w:lang w:eastAsia="zh-CN"/>
        </w:rPr>
        <w:t>Frontal lobe</w:t>
      </w:r>
    </w:p>
    <w:p w14:paraId="48D6D6A9" w14:textId="62234C9C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Motor aspects</w:t>
      </w:r>
    </w:p>
    <w:p w14:paraId="6F3512E8" w14:textId="51C8A7A9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Pre-central gyrus</w:t>
      </w:r>
    </w:p>
    <w:p w14:paraId="02249DDC" w14:textId="174361E9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Broca’s area</w:t>
      </w:r>
    </w:p>
    <w:p w14:paraId="0F571475" w14:textId="4DD8509D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Selective attention, concentration, “will” initiative (initiator of appropriate action)</w:t>
      </w:r>
    </w:p>
    <w:p w14:paraId="0F0FEEC1" w14:textId="716EF68D" w:rsidR="00664A39" w:rsidRDefault="00664A39" w:rsidP="00664A39">
      <w:pPr>
        <w:pStyle w:val="ListParagraph"/>
        <w:rPr>
          <w:lang w:eastAsia="zh-CN"/>
        </w:rPr>
      </w:pPr>
      <w:r>
        <w:rPr>
          <w:lang w:eastAsia="zh-CN"/>
        </w:rPr>
        <w:t>Attend class even may not want to</w:t>
      </w:r>
    </w:p>
    <w:p w14:paraId="7E998480" w14:textId="15A80F27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What will I attend to? “executive” control</w:t>
      </w:r>
    </w:p>
    <w:p w14:paraId="62DB646A" w14:textId="1CFE321D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Inhibitor of inappropriate action, social norms</w:t>
      </w:r>
    </w:p>
    <w:p w14:paraId="3274326E" w14:textId="77777777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control of emotions</w:t>
      </w:r>
    </w:p>
    <w:p w14:paraId="327DBE67" w14:textId="2EBF7E61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insight, logic, feedback (correction of error)</w:t>
      </w:r>
    </w:p>
    <w:p w14:paraId="2316D480" w14:textId="0C1256C3" w:rsidR="00664A39" w:rsidRDefault="00664A39" w:rsidP="00664A39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consciousness, self-consciousness, personality has changed</w:t>
      </w:r>
    </w:p>
    <w:p w14:paraId="6C667262" w14:textId="77777777" w:rsidR="008858FE" w:rsidRDefault="008858FE" w:rsidP="002B0B4B">
      <w:pPr>
        <w:ind w:left="360"/>
        <w:rPr>
          <w:lang w:eastAsia="zh-CN"/>
        </w:rPr>
      </w:pPr>
    </w:p>
    <w:p w14:paraId="768A0E95" w14:textId="2EC7CD25" w:rsidR="002B0B4B" w:rsidRDefault="002B0B4B" w:rsidP="002B0B4B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>lack of initiative, word fluency</w:t>
      </w:r>
    </w:p>
    <w:p w14:paraId="2D9A563B" w14:textId="77777777" w:rsidR="00E228E0" w:rsidRDefault="00E228E0" w:rsidP="00E228E0">
      <w:pPr>
        <w:rPr>
          <w:lang w:eastAsia="zh-CN"/>
        </w:rPr>
      </w:pPr>
    </w:p>
    <w:p w14:paraId="5E458F61" w14:textId="77777777" w:rsidR="00E228E0" w:rsidRDefault="00E228E0" w:rsidP="00E228E0">
      <w:pPr>
        <w:pStyle w:val="ListParagraph"/>
        <w:rPr>
          <w:lang w:eastAsia="zh-CN"/>
        </w:rPr>
      </w:pPr>
    </w:p>
    <w:p w14:paraId="4215D8E3" w14:textId="7452BBB6" w:rsidR="002B0B4B" w:rsidRDefault="002B0B4B" w:rsidP="002B0B4B">
      <w:pPr>
        <w:rPr>
          <w:lang w:eastAsia="zh-CN"/>
        </w:rPr>
      </w:pPr>
      <w:r>
        <w:rPr>
          <w:lang w:eastAsia="zh-CN"/>
        </w:rPr>
        <w:t xml:space="preserve">Correction of behavior </w:t>
      </w:r>
    </w:p>
    <w:p w14:paraId="53FE9643" w14:textId="28134AC0" w:rsidR="00914511" w:rsidRDefault="00914511" w:rsidP="002B0B4B">
      <w:pPr>
        <w:rPr>
          <w:lang w:eastAsia="zh-CN"/>
        </w:rPr>
      </w:pPr>
      <w:r>
        <w:rPr>
          <w:lang w:eastAsia="zh-CN"/>
        </w:rPr>
        <w:t>Evolution of the frontal lobe</w:t>
      </w:r>
    </w:p>
    <w:p w14:paraId="434E25F7" w14:textId="5D3D8D0E" w:rsidR="00914511" w:rsidRDefault="00914511" w:rsidP="00914511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time for frontal lobe to mature in human: 18 years</w:t>
      </w:r>
    </w:p>
    <w:p w14:paraId="426FFCAF" w14:textId="7CE401A5" w:rsidR="00914511" w:rsidRDefault="009D2052" w:rsidP="009D2052">
      <w:pPr>
        <w:rPr>
          <w:lang w:eastAsia="zh-CN"/>
        </w:rPr>
      </w:pPr>
      <w:r>
        <w:rPr>
          <w:lang w:eastAsia="zh-CN"/>
        </w:rPr>
        <w:t>Consciousness and self-consciousness</w:t>
      </w:r>
    </w:p>
    <w:p w14:paraId="014E8AC2" w14:textId="021787B5" w:rsidR="009D2052" w:rsidRDefault="009D2052" w:rsidP="009D2052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attention and consciousness</w:t>
      </w:r>
    </w:p>
    <w:p w14:paraId="1A60793B" w14:textId="5066A690" w:rsidR="009D2052" w:rsidRDefault="009D2052" w:rsidP="009D2052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knowing consequence</w:t>
      </w:r>
    </w:p>
    <w:p w14:paraId="6C9C6F3D" w14:textId="59A3EC95" w:rsidR="009D2052" w:rsidRDefault="009D2052" w:rsidP="009D2052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sequencing, planning</w:t>
      </w:r>
    </w:p>
    <w:p w14:paraId="0D10D40F" w14:textId="00B8059F" w:rsidR="009D2052" w:rsidRDefault="009D2052" w:rsidP="009D2052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prediction of future</w:t>
      </w:r>
    </w:p>
    <w:p w14:paraId="52201592" w14:textId="73F719F6" w:rsidR="009D2052" w:rsidRDefault="009D2052" w:rsidP="009D2052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theory of mind: understand and identify the thoughts, feelings and intentions of others</w:t>
      </w:r>
    </w:p>
    <w:p w14:paraId="33E85AFB" w14:textId="005E0CA4" w:rsidR="009D2052" w:rsidRDefault="009D2052" w:rsidP="009D2052">
      <w:pPr>
        <w:pStyle w:val="ListParagraph"/>
        <w:rPr>
          <w:lang w:eastAsia="zh-CN"/>
        </w:rPr>
      </w:pPr>
      <w:r>
        <w:rPr>
          <w:lang w:eastAsia="zh-CN"/>
        </w:rPr>
        <w:t>my thought can be different from yours</w:t>
      </w:r>
    </w:p>
    <w:p w14:paraId="69ABD6D8" w14:textId="557756B0" w:rsidR="009D2052" w:rsidRDefault="00E228E0" w:rsidP="009D2052">
      <w:pPr>
        <w:pStyle w:val="ListParagraph"/>
        <w:rPr>
          <w:lang w:eastAsia="zh-CN"/>
        </w:rPr>
      </w:pPr>
      <w:r>
        <w:rPr>
          <w:lang w:eastAsia="zh-CN"/>
        </w:rPr>
        <w:t>3 years old kids do what you do</w:t>
      </w:r>
    </w:p>
    <w:p w14:paraId="0C48C2E5" w14:textId="13793316" w:rsidR="00E228E0" w:rsidRDefault="00DC11AB" w:rsidP="00E228E0">
      <w:pPr>
        <w:rPr>
          <w:lang w:eastAsia="zh-CN"/>
        </w:rPr>
      </w:pPr>
      <w:r>
        <w:rPr>
          <w:lang w:eastAsia="zh-CN"/>
        </w:rPr>
        <w:lastRenderedPageBreak/>
        <w:t>Parietal lobe</w:t>
      </w:r>
    </w:p>
    <w:p w14:paraId="449B8925" w14:textId="79D0F112" w:rsidR="001E574F" w:rsidRDefault="00DC11AB" w:rsidP="001E574F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post-ventral gyrus</w:t>
      </w:r>
    </w:p>
    <w:p w14:paraId="6E50F3BF" w14:textId="3369A48A" w:rsidR="00DC11AB" w:rsidRDefault="00DC11AB" w:rsidP="00DC11AB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Wernicke’</w:t>
      </w:r>
      <w:r w:rsidR="001E574F">
        <w:rPr>
          <w:lang w:eastAsia="zh-CN"/>
        </w:rPr>
        <w:t>s area</w:t>
      </w:r>
    </w:p>
    <w:p w14:paraId="5FBD431D" w14:textId="423ED1AB" w:rsidR="001E574F" w:rsidRDefault="001E574F" w:rsidP="00DC11AB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Permanent memory systems (?)</w:t>
      </w:r>
    </w:p>
    <w:p w14:paraId="3B68E5A5" w14:textId="64E66B7F" w:rsidR="001E574F" w:rsidRDefault="001E574F" w:rsidP="00DC11AB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Naming objects (?)</w:t>
      </w:r>
    </w:p>
    <w:p w14:paraId="76DA0B7C" w14:textId="224A0D1A" w:rsidR="001E574F" w:rsidRDefault="000842C7" w:rsidP="001E574F">
      <w:pPr>
        <w:pStyle w:val="ListParagraph"/>
        <w:rPr>
          <w:lang w:eastAsia="zh-CN"/>
        </w:rPr>
      </w:pPr>
      <w:r>
        <w:rPr>
          <w:lang w:eastAsia="zh-CN"/>
        </w:rPr>
        <w:t>Naming deficit can be specific</w:t>
      </w:r>
    </w:p>
    <w:p w14:paraId="27D30152" w14:textId="0945FC55" w:rsidR="001E574F" w:rsidRDefault="001E574F" w:rsidP="00DC11AB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Switching of attention</w:t>
      </w:r>
    </w:p>
    <w:p w14:paraId="6DB9BAF3" w14:textId="77777777" w:rsidR="001E574F" w:rsidRDefault="001E574F" w:rsidP="000842C7">
      <w:pPr>
        <w:rPr>
          <w:lang w:eastAsia="zh-CN"/>
        </w:rPr>
      </w:pPr>
    </w:p>
    <w:p w14:paraId="57FDB0F7" w14:textId="7CDBF4D6" w:rsidR="000842C7" w:rsidRDefault="000842C7" w:rsidP="000842C7">
      <w:pPr>
        <w:rPr>
          <w:lang w:eastAsia="zh-CN"/>
        </w:rPr>
      </w:pPr>
      <w:r>
        <w:rPr>
          <w:lang w:eastAsia="zh-CN"/>
        </w:rPr>
        <w:t>Temporal lobe</w:t>
      </w:r>
    </w:p>
    <w:p w14:paraId="79318C30" w14:textId="5DC080F3" w:rsidR="000842C7" w:rsidRDefault="000842C7" w:rsidP="000842C7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Auditory cortex</w:t>
      </w:r>
    </w:p>
    <w:p w14:paraId="07C2F869" w14:textId="6DB70487" w:rsidR="000842C7" w:rsidRDefault="000842C7" w:rsidP="000842C7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Wernicke’s area</w:t>
      </w:r>
    </w:p>
    <w:p w14:paraId="7E8920AA" w14:textId="1BA19C18" w:rsidR="000842C7" w:rsidRDefault="000842C7" w:rsidP="000842C7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Archicortex: hippocampus (3 layers of grey matter), amygdala</w:t>
      </w:r>
      <w:r w:rsidR="00A6738F">
        <w:rPr>
          <w:lang w:eastAsia="zh-CN"/>
        </w:rPr>
        <w:t xml:space="preserve"> (aggression) </w:t>
      </w:r>
    </w:p>
    <w:p w14:paraId="31E49918" w14:textId="5F4CB540" w:rsidR="000842C7" w:rsidRDefault="000842C7" w:rsidP="000842C7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Short-term memory system</w:t>
      </w:r>
    </w:p>
    <w:p w14:paraId="27E0348C" w14:textId="69506105" w:rsidR="000842C7" w:rsidRDefault="000842C7" w:rsidP="000842C7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Emotional (aggressive) system</w:t>
      </w:r>
    </w:p>
    <w:p w14:paraId="12417ECD" w14:textId="6449E003" w:rsidR="00A6738F" w:rsidRDefault="00A6738F" w:rsidP="00A6738F">
      <w:pPr>
        <w:rPr>
          <w:lang w:eastAsia="zh-CN"/>
        </w:rPr>
      </w:pPr>
      <w:r>
        <w:rPr>
          <w:lang w:eastAsia="zh-CN"/>
        </w:rPr>
        <w:t>Hemisphere difference</w:t>
      </w:r>
    </w:p>
    <w:p w14:paraId="6FE1049F" w14:textId="19933F7B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Dominant hemisphere</w:t>
      </w:r>
    </w:p>
    <w:p w14:paraId="3843BC15" w14:textId="40E6CE40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Language</w:t>
      </w:r>
    </w:p>
    <w:p w14:paraId="2D395481" w14:textId="18E2BAD3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Mathematical operations</w:t>
      </w:r>
    </w:p>
    <w:p w14:paraId="41DB65F2" w14:textId="202EF91D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Logic</w:t>
      </w:r>
    </w:p>
    <w:p w14:paraId="4D25F62F" w14:textId="4701A7D8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Nondominant hemisphere</w:t>
      </w:r>
    </w:p>
    <w:p w14:paraId="46EDC2FF" w14:textId="47390D76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Spatial construction/block design</w:t>
      </w:r>
    </w:p>
    <w:p w14:paraId="15D27E04" w14:textId="5DB42F2B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Face recognition</w:t>
      </w:r>
    </w:p>
    <w:p w14:paraId="7D6D1B10" w14:textId="38E4DBDF" w:rsidR="00A6738F" w:rsidRDefault="00A6738F" w:rsidP="00A6738F">
      <w:pPr>
        <w:pStyle w:val="ListParagraph"/>
        <w:numPr>
          <w:ilvl w:val="0"/>
          <w:numId w:val="21"/>
        </w:numPr>
        <w:rPr>
          <w:lang w:eastAsia="zh-CN"/>
        </w:rPr>
      </w:pPr>
      <w:r>
        <w:rPr>
          <w:lang w:eastAsia="zh-CN"/>
        </w:rPr>
        <w:t>Tonality/emotional expression/music</w:t>
      </w:r>
    </w:p>
    <w:p w14:paraId="6BAF2329" w14:textId="1BD86D38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 xml:space="preserve">Corpus callosm </w:t>
      </w:r>
    </w:p>
    <w:p w14:paraId="4EB6052C" w14:textId="0573B63E" w:rsidR="00A6738F" w:rsidRDefault="00A6738F" w:rsidP="00A6738F">
      <w:pPr>
        <w:rPr>
          <w:lang w:eastAsia="zh-CN"/>
        </w:rPr>
      </w:pPr>
      <w:r>
        <w:rPr>
          <w:lang w:eastAsia="zh-CN"/>
        </w:rPr>
        <w:t>Limbic system</w:t>
      </w:r>
    </w:p>
    <w:p w14:paraId="6DC6FA0D" w14:textId="661CB9A4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Survival of individual and species</w:t>
      </w:r>
    </w:p>
    <w:p w14:paraId="22099EC5" w14:textId="219A3BC0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Feeding</w:t>
      </w:r>
    </w:p>
    <w:p w14:paraId="770AACC1" w14:textId="3B8293F1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Fighting</w:t>
      </w:r>
    </w:p>
    <w:p w14:paraId="34F2EDD9" w14:textId="0F6B199A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Fleeing</w:t>
      </w:r>
    </w:p>
    <w:p w14:paraId="1B7254CD" w14:textId="139C5174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lastRenderedPageBreak/>
        <w:t>Undertaking mating behavior</w:t>
      </w:r>
    </w:p>
    <w:p w14:paraId="08479B83" w14:textId="77777777" w:rsidR="00A6738F" w:rsidRDefault="00A6738F" w:rsidP="00A6738F">
      <w:pPr>
        <w:pStyle w:val="ListParagraph"/>
        <w:rPr>
          <w:lang w:eastAsia="zh-CN"/>
        </w:rPr>
      </w:pPr>
    </w:p>
    <w:p w14:paraId="58E2BAEF" w14:textId="4FBD27F0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Olfactory nerve</w:t>
      </w:r>
    </w:p>
    <w:p w14:paraId="189CBAF6" w14:textId="1C7BDE23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Amygdala</w:t>
      </w:r>
    </w:p>
    <w:p w14:paraId="26B20159" w14:textId="6728F885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Hippocampus</w:t>
      </w:r>
    </w:p>
    <w:p w14:paraId="57059C9C" w14:textId="7579A2E3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Septum</w:t>
      </w:r>
    </w:p>
    <w:p w14:paraId="29D2E879" w14:textId="3FC1B6EF" w:rsid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Hypothalamus</w:t>
      </w:r>
    </w:p>
    <w:p w14:paraId="566AC950" w14:textId="09A133A9" w:rsidR="00A6738F" w:rsidRPr="00A6738F" w:rsidRDefault="00A6738F" w:rsidP="00A6738F">
      <w:pPr>
        <w:pStyle w:val="ListParagraph"/>
        <w:numPr>
          <w:ilvl w:val="0"/>
          <w:numId w:val="34"/>
        </w:numPr>
        <w:rPr>
          <w:lang w:eastAsia="zh-CN"/>
        </w:rPr>
      </w:pPr>
      <w:r>
        <w:rPr>
          <w:lang w:eastAsia="zh-CN"/>
        </w:rPr>
        <w:t>Frontal lobe</w:t>
      </w:r>
      <w:bookmarkStart w:id="0" w:name="_GoBack"/>
      <w:bookmarkEnd w:id="0"/>
    </w:p>
    <w:sectPr w:rsidR="00A6738F" w:rsidRPr="00A6738F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BCA487" w14:textId="77777777" w:rsidR="00D526F8" w:rsidRDefault="00D526F8">
      <w:r>
        <w:separator/>
      </w:r>
    </w:p>
    <w:p w14:paraId="2F0084C5" w14:textId="77777777" w:rsidR="00D526F8" w:rsidRDefault="00D526F8"/>
  </w:endnote>
  <w:endnote w:type="continuationSeparator" w:id="0">
    <w:p w14:paraId="0412A106" w14:textId="77777777" w:rsidR="00D526F8" w:rsidRDefault="00D526F8">
      <w:r>
        <w:continuationSeparator/>
      </w:r>
    </w:p>
    <w:p w14:paraId="59B81648" w14:textId="77777777" w:rsidR="00D526F8" w:rsidRDefault="00D526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02D2CA" w14:textId="77777777" w:rsidR="00C82281" w:rsidRDefault="0020056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20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E3105" w14:textId="77777777" w:rsidR="00D526F8" w:rsidRDefault="00D526F8">
      <w:r>
        <w:separator/>
      </w:r>
    </w:p>
    <w:p w14:paraId="551B61DC" w14:textId="77777777" w:rsidR="00D526F8" w:rsidRDefault="00D526F8"/>
  </w:footnote>
  <w:footnote w:type="continuationSeparator" w:id="0">
    <w:p w14:paraId="30DFB5C7" w14:textId="77777777" w:rsidR="00D526F8" w:rsidRDefault="00D526F8">
      <w:r>
        <w:continuationSeparator/>
      </w:r>
    </w:p>
    <w:p w14:paraId="114D6FE8" w14:textId="77777777" w:rsidR="00D526F8" w:rsidRDefault="00D526F8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235187"/>
    <w:multiLevelType w:val="hybridMultilevel"/>
    <w:tmpl w:val="86446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A832D5"/>
    <w:multiLevelType w:val="hybridMultilevel"/>
    <w:tmpl w:val="6CB4CCEA"/>
    <w:lvl w:ilvl="0" w:tplc="6CF46AE6">
      <w:numFmt w:val="bullet"/>
      <w:lvlText w:val="P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46D7C8F"/>
    <w:multiLevelType w:val="hybridMultilevel"/>
    <w:tmpl w:val="8D58C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70EE5"/>
    <w:multiLevelType w:val="hybridMultilevel"/>
    <w:tmpl w:val="85627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95A0C"/>
    <w:multiLevelType w:val="hybridMultilevel"/>
    <w:tmpl w:val="12302006"/>
    <w:lvl w:ilvl="0" w:tplc="57A6FEE0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DD3027"/>
    <w:multiLevelType w:val="hybridMultilevel"/>
    <w:tmpl w:val="3F3C6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DA5F2E"/>
    <w:multiLevelType w:val="hybridMultilevel"/>
    <w:tmpl w:val="1EE48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9C7EDC"/>
    <w:multiLevelType w:val="hybridMultilevel"/>
    <w:tmpl w:val="3A984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9A0D76"/>
    <w:multiLevelType w:val="hybridMultilevel"/>
    <w:tmpl w:val="3AC4F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D4243A"/>
    <w:multiLevelType w:val="hybridMultilevel"/>
    <w:tmpl w:val="00FAF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F73330"/>
    <w:multiLevelType w:val="hybridMultilevel"/>
    <w:tmpl w:val="2E3C0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FB2906"/>
    <w:multiLevelType w:val="hybridMultilevel"/>
    <w:tmpl w:val="92927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0C4B8B"/>
    <w:multiLevelType w:val="hybridMultilevel"/>
    <w:tmpl w:val="97AC4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C96D2C"/>
    <w:multiLevelType w:val="hybridMultilevel"/>
    <w:tmpl w:val="52BC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A560B4"/>
    <w:multiLevelType w:val="hybridMultilevel"/>
    <w:tmpl w:val="64A0A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6B5FF1"/>
    <w:multiLevelType w:val="hybridMultilevel"/>
    <w:tmpl w:val="D8AE0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08534A"/>
    <w:multiLevelType w:val="hybridMultilevel"/>
    <w:tmpl w:val="EB62A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D228E4"/>
    <w:multiLevelType w:val="hybridMultilevel"/>
    <w:tmpl w:val="D96A3732"/>
    <w:lvl w:ilvl="0" w:tplc="1D4EBC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7C24FD"/>
    <w:multiLevelType w:val="hybridMultilevel"/>
    <w:tmpl w:val="4A481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290E70"/>
    <w:multiLevelType w:val="hybridMultilevel"/>
    <w:tmpl w:val="4776F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5661C7"/>
    <w:multiLevelType w:val="hybridMultilevel"/>
    <w:tmpl w:val="98CEB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41692"/>
    <w:multiLevelType w:val="hybridMultilevel"/>
    <w:tmpl w:val="46C8D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763C9D"/>
    <w:multiLevelType w:val="hybridMultilevel"/>
    <w:tmpl w:val="0C789E56"/>
    <w:lvl w:ilvl="0" w:tplc="6CF46AE6">
      <w:numFmt w:val="bullet"/>
      <w:lvlText w:val="P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CE7D9B"/>
    <w:multiLevelType w:val="hybridMultilevel"/>
    <w:tmpl w:val="DAC41A96"/>
    <w:lvl w:ilvl="0" w:tplc="6CF46AE6">
      <w:numFmt w:val="bullet"/>
      <w:lvlText w:val="P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9C5F70"/>
    <w:multiLevelType w:val="hybridMultilevel"/>
    <w:tmpl w:val="4DB8F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73205"/>
    <w:multiLevelType w:val="hybridMultilevel"/>
    <w:tmpl w:val="6F8CD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A40040"/>
    <w:multiLevelType w:val="hybridMultilevel"/>
    <w:tmpl w:val="B4CC9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64720"/>
    <w:multiLevelType w:val="hybridMultilevel"/>
    <w:tmpl w:val="A48E6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942A12"/>
    <w:multiLevelType w:val="hybridMultilevel"/>
    <w:tmpl w:val="F062874A"/>
    <w:lvl w:ilvl="0" w:tplc="DA98816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52E33E7"/>
    <w:multiLevelType w:val="hybridMultilevel"/>
    <w:tmpl w:val="AA145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30"/>
  </w:num>
  <w:num w:numId="5">
    <w:abstractNumId w:val="24"/>
  </w:num>
  <w:num w:numId="6">
    <w:abstractNumId w:val="19"/>
  </w:num>
  <w:num w:numId="7">
    <w:abstractNumId w:val="27"/>
  </w:num>
  <w:num w:numId="8">
    <w:abstractNumId w:val="33"/>
  </w:num>
  <w:num w:numId="9">
    <w:abstractNumId w:val="32"/>
  </w:num>
  <w:num w:numId="10">
    <w:abstractNumId w:val="20"/>
  </w:num>
  <w:num w:numId="11">
    <w:abstractNumId w:val="8"/>
  </w:num>
  <w:num w:numId="12">
    <w:abstractNumId w:val="12"/>
  </w:num>
  <w:num w:numId="13">
    <w:abstractNumId w:val="3"/>
  </w:num>
  <w:num w:numId="14">
    <w:abstractNumId w:val="25"/>
  </w:num>
  <w:num w:numId="15">
    <w:abstractNumId w:val="26"/>
  </w:num>
  <w:num w:numId="16">
    <w:abstractNumId w:val="23"/>
  </w:num>
  <w:num w:numId="17">
    <w:abstractNumId w:val="11"/>
  </w:num>
  <w:num w:numId="18">
    <w:abstractNumId w:val="4"/>
  </w:num>
  <w:num w:numId="19">
    <w:abstractNumId w:val="10"/>
  </w:num>
  <w:num w:numId="20">
    <w:abstractNumId w:val="18"/>
  </w:num>
  <w:num w:numId="21">
    <w:abstractNumId w:val="6"/>
  </w:num>
  <w:num w:numId="22">
    <w:abstractNumId w:val="7"/>
  </w:num>
  <w:num w:numId="23">
    <w:abstractNumId w:val="21"/>
  </w:num>
  <w:num w:numId="24">
    <w:abstractNumId w:val="28"/>
  </w:num>
  <w:num w:numId="25">
    <w:abstractNumId w:val="14"/>
  </w:num>
  <w:num w:numId="26">
    <w:abstractNumId w:val="31"/>
  </w:num>
  <w:num w:numId="27">
    <w:abstractNumId w:val="13"/>
  </w:num>
  <w:num w:numId="28">
    <w:abstractNumId w:val="16"/>
  </w:num>
  <w:num w:numId="29">
    <w:abstractNumId w:val="29"/>
  </w:num>
  <w:num w:numId="30">
    <w:abstractNumId w:val="22"/>
  </w:num>
  <w:num w:numId="31">
    <w:abstractNumId w:val="15"/>
  </w:num>
  <w:num w:numId="32">
    <w:abstractNumId w:val="5"/>
  </w:num>
  <w:num w:numId="33">
    <w:abstractNumId w:val="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224"/>
    <w:rsid w:val="000842C7"/>
    <w:rsid w:val="000D4169"/>
    <w:rsid w:val="000F396D"/>
    <w:rsid w:val="000F7AA4"/>
    <w:rsid w:val="001208A9"/>
    <w:rsid w:val="00140F30"/>
    <w:rsid w:val="001E574F"/>
    <w:rsid w:val="00200569"/>
    <w:rsid w:val="0022184E"/>
    <w:rsid w:val="002B0B4B"/>
    <w:rsid w:val="002F3A33"/>
    <w:rsid w:val="003B2B4E"/>
    <w:rsid w:val="003F6D27"/>
    <w:rsid w:val="00436640"/>
    <w:rsid w:val="004C21AF"/>
    <w:rsid w:val="0052079A"/>
    <w:rsid w:val="00535D5B"/>
    <w:rsid w:val="00664A39"/>
    <w:rsid w:val="007C78EF"/>
    <w:rsid w:val="00833B1B"/>
    <w:rsid w:val="008858FE"/>
    <w:rsid w:val="008F3429"/>
    <w:rsid w:val="009026FE"/>
    <w:rsid w:val="00914511"/>
    <w:rsid w:val="00996A84"/>
    <w:rsid w:val="009D2052"/>
    <w:rsid w:val="00A6738F"/>
    <w:rsid w:val="00AB67B6"/>
    <w:rsid w:val="00C82281"/>
    <w:rsid w:val="00D038BD"/>
    <w:rsid w:val="00D526F8"/>
    <w:rsid w:val="00D56202"/>
    <w:rsid w:val="00DC11AB"/>
    <w:rsid w:val="00DD4224"/>
    <w:rsid w:val="00DE3C20"/>
    <w:rsid w:val="00E228E0"/>
    <w:rsid w:val="00E578FE"/>
    <w:rsid w:val="00E71E9D"/>
    <w:rsid w:val="00E77071"/>
    <w:rsid w:val="00F4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34D9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DD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137</TotalTime>
  <Pages>7</Pages>
  <Words>712</Words>
  <Characters>4064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2</cp:revision>
  <dcterms:created xsi:type="dcterms:W3CDTF">2016-10-03T12:40:00Z</dcterms:created>
  <dcterms:modified xsi:type="dcterms:W3CDTF">2016-10-06T15:14:00Z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