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983" w:rsidRPr="00F41BDD" w:rsidRDefault="00517983" w:rsidP="00517983">
      <w:pPr>
        <w:jc w:val="both"/>
        <w:rPr>
          <w:rFonts w:ascii="Times" w:hAnsi="Times" w:cs="Arial"/>
          <w:b/>
          <w:caps/>
          <w:sz w:val="28"/>
          <w:szCs w:val="28"/>
        </w:rPr>
      </w:pPr>
    </w:p>
    <w:p w:rsidR="00517983" w:rsidRPr="00F41BDD" w:rsidRDefault="00517983" w:rsidP="00517983">
      <w:pPr>
        <w:pBdr>
          <w:top w:val="single" w:sz="4" w:space="1" w:color="auto"/>
          <w:left w:val="single" w:sz="4" w:space="4" w:color="auto"/>
          <w:bottom w:val="single" w:sz="4" w:space="1" w:color="auto"/>
          <w:right w:val="single" w:sz="4" w:space="4" w:color="auto"/>
        </w:pBdr>
        <w:jc w:val="both"/>
        <w:rPr>
          <w:rFonts w:ascii="Times" w:hAnsi="Times" w:cs="Arial"/>
          <w:b/>
          <w:caps/>
          <w:sz w:val="28"/>
          <w:szCs w:val="28"/>
        </w:rPr>
      </w:pPr>
      <w:r w:rsidRPr="00F41BDD">
        <w:rPr>
          <w:rFonts w:ascii="Times" w:hAnsi="Times" w:cs="Arial"/>
          <w:b/>
          <w:caps/>
          <w:sz w:val="28"/>
          <w:szCs w:val="28"/>
        </w:rPr>
        <w:t>Question:</w:t>
      </w:r>
    </w:p>
    <w:p w:rsidR="00517983" w:rsidRDefault="00517983" w:rsidP="00517983">
      <w:pPr>
        <w:pBdr>
          <w:top w:val="single" w:sz="4" w:space="0" w:color="auto"/>
          <w:left w:val="single" w:sz="4" w:space="4" w:color="auto"/>
          <w:bottom w:val="single" w:sz="4" w:space="1" w:color="auto"/>
          <w:right w:val="single" w:sz="4" w:space="4" w:color="auto"/>
        </w:pBdr>
        <w:jc w:val="both"/>
        <w:rPr>
          <w:rFonts w:ascii="Arial" w:hAnsi="Arial" w:cs="Arial"/>
        </w:rPr>
      </w:pPr>
    </w:p>
    <w:p w:rsidR="00517983" w:rsidRPr="00F41BDD" w:rsidRDefault="00517983" w:rsidP="00517983">
      <w:pPr>
        <w:pBdr>
          <w:top w:val="single" w:sz="4" w:space="0" w:color="auto"/>
          <w:left w:val="single" w:sz="4" w:space="4" w:color="auto"/>
          <w:bottom w:val="single" w:sz="4" w:space="1" w:color="auto"/>
          <w:right w:val="single" w:sz="4" w:space="4" w:color="auto"/>
        </w:pBdr>
        <w:jc w:val="both"/>
        <w:rPr>
          <w:rFonts w:ascii="Times" w:hAnsi="Times" w:cs="Arial"/>
          <w:b/>
          <w:sz w:val="28"/>
          <w:szCs w:val="28"/>
        </w:rPr>
      </w:pPr>
      <w:r>
        <w:rPr>
          <w:rFonts w:ascii="Arial" w:hAnsi="Arial" w:cs="Arial"/>
        </w:rPr>
        <w:t>Evaluate Canadian democracy against an ideal form of democracy.</w:t>
      </w:r>
    </w:p>
    <w:p w:rsidR="00517983" w:rsidRPr="00F41BDD" w:rsidRDefault="00517983" w:rsidP="00517983">
      <w:pPr>
        <w:pBdr>
          <w:top w:val="single" w:sz="4" w:space="0" w:color="auto"/>
          <w:left w:val="single" w:sz="4" w:space="4" w:color="auto"/>
          <w:bottom w:val="single" w:sz="4" w:space="1" w:color="auto"/>
          <w:right w:val="single" w:sz="4" w:space="4" w:color="auto"/>
        </w:pBdr>
        <w:jc w:val="both"/>
        <w:rPr>
          <w:rFonts w:ascii="Times" w:hAnsi="Times" w:cs="Arial"/>
          <w:b/>
          <w:sz w:val="28"/>
          <w:szCs w:val="28"/>
        </w:rPr>
      </w:pPr>
    </w:p>
    <w:p w:rsidR="00517983" w:rsidRPr="00F41BDD" w:rsidRDefault="00517983" w:rsidP="00517983">
      <w:pPr>
        <w:jc w:val="both"/>
        <w:rPr>
          <w:rFonts w:ascii="Times" w:hAnsi="Times" w:cs="Arial"/>
          <w:caps/>
          <w:lang w:val="en-CA"/>
        </w:rPr>
      </w:pPr>
    </w:p>
    <w:p w:rsidR="00517983" w:rsidRPr="00F41BDD" w:rsidRDefault="00517983" w:rsidP="00517983">
      <w:pPr>
        <w:spacing w:line="480" w:lineRule="auto"/>
        <w:jc w:val="both"/>
        <w:rPr>
          <w:rFonts w:ascii="Times" w:hAnsi="Times" w:cs="Arial"/>
          <w:b/>
          <w:caps/>
          <w:sz w:val="28"/>
          <w:szCs w:val="28"/>
          <w:lang w:val="en-CA"/>
        </w:rPr>
      </w:pPr>
      <w:r w:rsidRPr="00F41BDD">
        <w:rPr>
          <w:rFonts w:ascii="Times" w:hAnsi="Times" w:cs="Arial"/>
          <w:b/>
          <w:caps/>
          <w:sz w:val="28"/>
          <w:szCs w:val="28"/>
          <w:lang w:val="en-CA"/>
        </w:rPr>
        <w:t>Answer:</w:t>
      </w:r>
    </w:p>
    <w:p w:rsidR="00C22A4F" w:rsidRPr="00FF12E1" w:rsidRDefault="00A23709" w:rsidP="00517983">
      <w:pPr>
        <w:pStyle w:val="NormalWeb"/>
        <w:spacing w:line="480" w:lineRule="auto"/>
        <w:ind w:firstLine="720"/>
        <w:rPr>
          <w:sz w:val="24"/>
          <w:szCs w:val="24"/>
        </w:rPr>
      </w:pPr>
      <w:bookmarkStart w:id="0" w:name="_GoBack"/>
      <w:r w:rsidRPr="00FF12E1">
        <w:rPr>
          <w:sz w:val="24"/>
          <w:szCs w:val="24"/>
        </w:rPr>
        <w:t xml:space="preserve">Considerable caution must be exercised when evaluating </w:t>
      </w:r>
      <w:r w:rsidR="009536E8" w:rsidRPr="00FF12E1">
        <w:rPr>
          <w:sz w:val="24"/>
          <w:szCs w:val="24"/>
        </w:rPr>
        <w:t xml:space="preserve">the quality of </w:t>
      </w:r>
      <w:r w:rsidRPr="00FF12E1">
        <w:rPr>
          <w:sz w:val="24"/>
          <w:szCs w:val="24"/>
        </w:rPr>
        <w:t>Canadian democracy</w:t>
      </w:r>
      <w:r w:rsidR="009536E8" w:rsidRPr="00FF12E1">
        <w:rPr>
          <w:sz w:val="24"/>
          <w:szCs w:val="24"/>
        </w:rPr>
        <w:t xml:space="preserve"> since</w:t>
      </w:r>
      <w:r w:rsidRPr="00FF12E1">
        <w:rPr>
          <w:sz w:val="24"/>
          <w:szCs w:val="24"/>
        </w:rPr>
        <w:t xml:space="preserve"> </w:t>
      </w:r>
      <w:r w:rsidR="009536E8" w:rsidRPr="00FF12E1">
        <w:rPr>
          <w:sz w:val="24"/>
          <w:szCs w:val="24"/>
        </w:rPr>
        <w:t xml:space="preserve">there are number of different definitions of what is considered to be ideal. To begin, democratic societies function through a complex set of institutions and practices, and, more specifically, there are three core features that must be present in order for a government to be considered a democracy. First, a state, referring to “the political institutions in a particular country - its legislature, executive, civil service, courts, armed forces, police, and so on, </w:t>
      </w:r>
      <w:r w:rsidR="00856FD1" w:rsidRPr="00FF12E1">
        <w:rPr>
          <w:sz w:val="24"/>
          <w:szCs w:val="24"/>
        </w:rPr>
        <w:t>plays an important role in a democratic society</w:t>
      </w:r>
      <w:r w:rsidR="009536E8" w:rsidRPr="00FF12E1">
        <w:rPr>
          <w:sz w:val="24"/>
          <w:szCs w:val="24"/>
        </w:rPr>
        <w:t xml:space="preserve"> (Lecture 11, Slide 3). Second, a democratic government must hold free and </w:t>
      </w:r>
      <w:r w:rsidR="00856FD1" w:rsidRPr="00FF12E1">
        <w:rPr>
          <w:sz w:val="24"/>
          <w:szCs w:val="24"/>
        </w:rPr>
        <w:t>fair</w:t>
      </w:r>
      <w:r w:rsidR="009536E8" w:rsidRPr="00FF12E1">
        <w:rPr>
          <w:sz w:val="24"/>
          <w:szCs w:val="24"/>
        </w:rPr>
        <w:t xml:space="preserve"> elections</w:t>
      </w:r>
      <w:r w:rsidR="00856FD1" w:rsidRPr="00FF12E1">
        <w:rPr>
          <w:sz w:val="24"/>
          <w:szCs w:val="24"/>
        </w:rPr>
        <w:t>,</w:t>
      </w:r>
      <w:r w:rsidR="009536E8" w:rsidRPr="00FF12E1">
        <w:rPr>
          <w:sz w:val="24"/>
          <w:szCs w:val="24"/>
        </w:rPr>
        <w:t xml:space="preserve"> </w:t>
      </w:r>
      <w:r w:rsidR="00856FD1" w:rsidRPr="00FF12E1">
        <w:rPr>
          <w:sz w:val="24"/>
          <w:szCs w:val="24"/>
        </w:rPr>
        <w:t xml:space="preserve">suggesting </w:t>
      </w:r>
      <w:r w:rsidR="00134EF6" w:rsidRPr="00FF12E1">
        <w:rPr>
          <w:sz w:val="24"/>
          <w:szCs w:val="24"/>
        </w:rPr>
        <w:t xml:space="preserve">political inclusion, representation and equality: </w:t>
      </w:r>
      <w:r w:rsidR="00856FD1" w:rsidRPr="00FF12E1">
        <w:rPr>
          <w:sz w:val="24"/>
          <w:szCs w:val="24"/>
        </w:rPr>
        <w:t>every citizen may enjoy the privilege</w:t>
      </w:r>
      <w:r w:rsidR="009536E8" w:rsidRPr="00FF12E1">
        <w:rPr>
          <w:sz w:val="24"/>
          <w:szCs w:val="24"/>
        </w:rPr>
        <w:t xml:space="preserve"> </w:t>
      </w:r>
      <w:r w:rsidR="00856FD1" w:rsidRPr="00FF12E1">
        <w:rPr>
          <w:sz w:val="24"/>
          <w:szCs w:val="24"/>
        </w:rPr>
        <w:t>to</w:t>
      </w:r>
      <w:r w:rsidR="009536E8" w:rsidRPr="00FF12E1">
        <w:rPr>
          <w:sz w:val="24"/>
          <w:szCs w:val="24"/>
        </w:rPr>
        <w:t xml:space="preserve"> </w:t>
      </w:r>
      <w:r w:rsidR="00134EF6" w:rsidRPr="00FF12E1">
        <w:rPr>
          <w:sz w:val="24"/>
          <w:szCs w:val="24"/>
        </w:rPr>
        <w:t>engage in community political life through voting</w:t>
      </w:r>
      <w:r w:rsidR="009536E8" w:rsidRPr="00FF12E1">
        <w:rPr>
          <w:sz w:val="24"/>
          <w:szCs w:val="24"/>
        </w:rPr>
        <w:t xml:space="preserve">. Finally, </w:t>
      </w:r>
      <w:r w:rsidR="00134EF6" w:rsidRPr="00FF12E1">
        <w:rPr>
          <w:rFonts w:cs="Arial"/>
          <w:sz w:val="24"/>
          <w:szCs w:val="24"/>
        </w:rPr>
        <w:t>a democracy is a political system</w:t>
      </w:r>
      <w:r w:rsidR="00783D82" w:rsidRPr="00FF12E1">
        <w:rPr>
          <w:sz w:val="24"/>
          <w:szCs w:val="24"/>
        </w:rPr>
        <w:t xml:space="preserve"> where</w:t>
      </w:r>
      <w:r w:rsidR="009536E8" w:rsidRPr="00FF12E1">
        <w:rPr>
          <w:sz w:val="24"/>
          <w:szCs w:val="24"/>
        </w:rPr>
        <w:t xml:space="preserve"> </w:t>
      </w:r>
      <w:r w:rsidR="00783D82" w:rsidRPr="00FF12E1">
        <w:rPr>
          <w:sz w:val="24"/>
          <w:szCs w:val="24"/>
        </w:rPr>
        <w:t>the rulers govern</w:t>
      </w:r>
      <w:r w:rsidR="009536E8" w:rsidRPr="00FF12E1">
        <w:rPr>
          <w:sz w:val="24"/>
          <w:szCs w:val="24"/>
        </w:rPr>
        <w:t xml:space="preserve"> in a democratic manner. </w:t>
      </w:r>
      <w:r w:rsidR="00783D82" w:rsidRPr="00FF12E1">
        <w:rPr>
          <w:sz w:val="24"/>
          <w:szCs w:val="24"/>
        </w:rPr>
        <w:t>Therefore</w:t>
      </w:r>
      <w:r w:rsidR="009536E8" w:rsidRPr="00FF12E1">
        <w:rPr>
          <w:sz w:val="24"/>
          <w:szCs w:val="24"/>
        </w:rPr>
        <w:t>, a gover</w:t>
      </w:r>
      <w:r w:rsidR="007E312F" w:rsidRPr="00FF12E1">
        <w:rPr>
          <w:sz w:val="24"/>
          <w:szCs w:val="24"/>
        </w:rPr>
        <w:t>nment where “elected executives</w:t>
      </w:r>
      <w:r w:rsidR="009536E8" w:rsidRPr="00FF12E1">
        <w:rPr>
          <w:sz w:val="24"/>
          <w:szCs w:val="24"/>
        </w:rPr>
        <w:t xml:space="preserve"> infringe the constitution, violate the rights of individuals and minorities, impinge upon the legitimate functions of the legislature, and thus fail to rule within the bounds of a state of law” are not democracies (</w:t>
      </w:r>
      <w:r w:rsidR="009536E8" w:rsidRPr="00FF12E1">
        <w:rPr>
          <w:rFonts w:eastAsia="Times New Roman"/>
          <w:sz w:val="24"/>
          <w:szCs w:val="24"/>
          <w:shd w:val="clear" w:color="auto" w:fill="FFFFFF"/>
        </w:rPr>
        <w:t xml:space="preserve">Juan &amp; </w:t>
      </w:r>
      <w:proofErr w:type="spellStart"/>
      <w:r w:rsidR="009536E8" w:rsidRPr="00FF12E1">
        <w:rPr>
          <w:rFonts w:eastAsia="Times New Roman"/>
          <w:sz w:val="24"/>
          <w:szCs w:val="24"/>
          <w:shd w:val="clear" w:color="auto" w:fill="FFFFFF"/>
        </w:rPr>
        <w:t>Stepan</w:t>
      </w:r>
      <w:proofErr w:type="spellEnd"/>
      <w:r w:rsidR="009536E8" w:rsidRPr="00FF12E1">
        <w:rPr>
          <w:rFonts w:eastAsia="Times New Roman"/>
          <w:sz w:val="24"/>
          <w:szCs w:val="24"/>
          <w:shd w:val="clear" w:color="auto" w:fill="FFFFFF"/>
        </w:rPr>
        <w:t>, 1996)</w:t>
      </w:r>
      <w:r w:rsidR="009536E8" w:rsidRPr="00FF12E1">
        <w:rPr>
          <w:sz w:val="24"/>
          <w:szCs w:val="24"/>
        </w:rPr>
        <w:t>.</w:t>
      </w:r>
      <w:r w:rsidR="00783D82" w:rsidRPr="00FF12E1">
        <w:rPr>
          <w:sz w:val="24"/>
          <w:szCs w:val="24"/>
        </w:rPr>
        <w:t xml:space="preserve"> If any of these elements were absent, we would hesitate to say that the society</w:t>
      </w:r>
      <w:r w:rsidR="0006765E" w:rsidRPr="00FF12E1">
        <w:rPr>
          <w:sz w:val="24"/>
          <w:szCs w:val="24"/>
        </w:rPr>
        <w:t xml:space="preserve"> in question was fully democratic.</w:t>
      </w:r>
      <w:r w:rsidR="007C3E75" w:rsidRPr="00FF12E1">
        <w:rPr>
          <w:sz w:val="24"/>
          <w:szCs w:val="24"/>
        </w:rPr>
        <w:t xml:space="preserve"> This concept refers t</w:t>
      </w:r>
      <w:r w:rsidR="007E312F" w:rsidRPr="00FF12E1">
        <w:rPr>
          <w:sz w:val="24"/>
          <w:szCs w:val="24"/>
        </w:rPr>
        <w:t xml:space="preserve">o three branches of government, which are </w:t>
      </w:r>
      <w:r w:rsidR="007E312F" w:rsidRPr="00FF12E1">
        <w:rPr>
          <w:rFonts w:cs="Times"/>
          <w:sz w:val="24"/>
          <w:szCs w:val="24"/>
        </w:rPr>
        <w:t xml:space="preserve">the </w:t>
      </w:r>
      <w:r w:rsidR="007E312F" w:rsidRPr="00FF12E1">
        <w:rPr>
          <w:rFonts w:cs="Times"/>
          <w:bCs/>
          <w:sz w:val="24"/>
          <w:szCs w:val="24"/>
        </w:rPr>
        <w:t>legislative branch</w:t>
      </w:r>
      <w:r w:rsidR="007E312F" w:rsidRPr="00FF12E1">
        <w:rPr>
          <w:rFonts w:cs="Times"/>
          <w:sz w:val="24"/>
          <w:szCs w:val="24"/>
        </w:rPr>
        <w:t xml:space="preserve">, the </w:t>
      </w:r>
      <w:r w:rsidR="007E312F" w:rsidRPr="00FF12E1">
        <w:rPr>
          <w:rFonts w:cs="Times"/>
          <w:bCs/>
          <w:sz w:val="24"/>
          <w:szCs w:val="24"/>
        </w:rPr>
        <w:t>executive branch</w:t>
      </w:r>
      <w:r w:rsidR="007E312F" w:rsidRPr="00FF12E1">
        <w:rPr>
          <w:rFonts w:cs="Times"/>
          <w:sz w:val="24"/>
          <w:szCs w:val="24"/>
        </w:rPr>
        <w:t xml:space="preserve"> and the </w:t>
      </w:r>
      <w:r w:rsidR="007E312F" w:rsidRPr="00FF12E1">
        <w:rPr>
          <w:rFonts w:cs="Times"/>
          <w:bCs/>
          <w:sz w:val="24"/>
          <w:szCs w:val="24"/>
        </w:rPr>
        <w:t>judicial branch</w:t>
      </w:r>
      <w:r w:rsidR="007E312F" w:rsidRPr="00FF12E1">
        <w:rPr>
          <w:rFonts w:cs="Times"/>
          <w:sz w:val="24"/>
          <w:szCs w:val="24"/>
        </w:rPr>
        <w:t>. Each branch is independent from the others, but each holds a similar amount of authority</w:t>
      </w:r>
      <w:r w:rsidR="007C3E75" w:rsidRPr="00FF12E1">
        <w:rPr>
          <w:sz w:val="24"/>
          <w:szCs w:val="24"/>
        </w:rPr>
        <w:t xml:space="preserve"> to limit the power of th</w:t>
      </w:r>
      <w:r w:rsidR="007E312F" w:rsidRPr="00FF12E1">
        <w:rPr>
          <w:sz w:val="24"/>
          <w:szCs w:val="24"/>
        </w:rPr>
        <w:t>e other branches. Essentially, each branch checks</w:t>
      </w:r>
      <w:r w:rsidR="007C3E75" w:rsidRPr="00FF12E1">
        <w:rPr>
          <w:sz w:val="24"/>
          <w:szCs w:val="24"/>
        </w:rPr>
        <w:t xml:space="preserve"> the power of the other branch to m</w:t>
      </w:r>
      <w:r w:rsidR="007E312F" w:rsidRPr="00FF12E1">
        <w:rPr>
          <w:sz w:val="24"/>
          <w:szCs w:val="24"/>
        </w:rPr>
        <w:t xml:space="preserve">ake sure the power is </w:t>
      </w:r>
      <w:r w:rsidR="007E312F" w:rsidRPr="00FF12E1">
        <w:rPr>
          <w:sz w:val="24"/>
          <w:szCs w:val="24"/>
        </w:rPr>
        <w:lastRenderedPageBreak/>
        <w:t>balanced (Lecture 12, Slide 8</w:t>
      </w:r>
      <w:r w:rsidR="007C3E75" w:rsidRPr="00FF12E1">
        <w:rPr>
          <w:sz w:val="24"/>
          <w:szCs w:val="24"/>
        </w:rPr>
        <w:t xml:space="preserve">). In doing this, the power placed in each facet of government is limited resulting in a more collaborative regime and less corruption, thus ensuring that the interest of the people is maintained </w:t>
      </w:r>
      <w:r w:rsidR="007E312F" w:rsidRPr="00FF12E1">
        <w:rPr>
          <w:sz w:val="24"/>
          <w:szCs w:val="24"/>
        </w:rPr>
        <w:t>(Lecture 11, Slide 11).</w:t>
      </w:r>
    </w:p>
    <w:p w:rsidR="009E4F3F" w:rsidRPr="00FF12E1" w:rsidRDefault="0006765E" w:rsidP="00C5591F">
      <w:pPr>
        <w:pStyle w:val="NormalWeb"/>
        <w:spacing w:line="480" w:lineRule="auto"/>
        <w:ind w:firstLine="720"/>
        <w:rPr>
          <w:sz w:val="24"/>
          <w:szCs w:val="24"/>
        </w:rPr>
      </w:pPr>
      <w:r w:rsidRPr="00FF12E1">
        <w:rPr>
          <w:sz w:val="24"/>
          <w:szCs w:val="24"/>
        </w:rPr>
        <w:t>According to the purest version of d</w:t>
      </w:r>
      <w:r w:rsidR="00E13CA2" w:rsidRPr="00FF12E1">
        <w:rPr>
          <w:sz w:val="24"/>
          <w:szCs w:val="24"/>
        </w:rPr>
        <w:t xml:space="preserve">emocracy, all citizens’ opinions on each government decision are to be heard and represented. However, it is often unrealistic and impossible to practice a pure democratic political </w:t>
      </w:r>
      <w:r w:rsidR="008D6ED3" w:rsidRPr="00FF12E1">
        <w:rPr>
          <w:sz w:val="24"/>
          <w:szCs w:val="24"/>
        </w:rPr>
        <w:t>system in most countries since</w:t>
      </w:r>
      <w:r w:rsidR="00E13CA2" w:rsidRPr="00FF12E1">
        <w:rPr>
          <w:sz w:val="24"/>
          <w:szCs w:val="24"/>
        </w:rPr>
        <w:t xml:space="preserve"> too much discussion slows legislation, and</w:t>
      </w:r>
      <w:r w:rsidR="008D6ED3" w:rsidRPr="00FF12E1">
        <w:rPr>
          <w:sz w:val="24"/>
          <w:szCs w:val="24"/>
        </w:rPr>
        <w:t xml:space="preserve"> ultimately</w:t>
      </w:r>
      <w:r w:rsidR="00E13CA2" w:rsidRPr="00FF12E1">
        <w:rPr>
          <w:sz w:val="24"/>
          <w:szCs w:val="24"/>
        </w:rPr>
        <w:t xml:space="preserve"> a consensus</w:t>
      </w:r>
      <w:r w:rsidR="008D6ED3" w:rsidRPr="00FF12E1">
        <w:rPr>
          <w:sz w:val="24"/>
          <w:szCs w:val="24"/>
        </w:rPr>
        <w:t xml:space="preserve"> cannot be agreed upon in a timely manner</w:t>
      </w:r>
      <w:r w:rsidR="00E13CA2" w:rsidRPr="00FF12E1">
        <w:rPr>
          <w:sz w:val="24"/>
          <w:szCs w:val="24"/>
        </w:rPr>
        <w:t xml:space="preserve">. </w:t>
      </w:r>
      <w:r w:rsidR="00992B56" w:rsidRPr="00FF12E1">
        <w:rPr>
          <w:sz w:val="24"/>
          <w:szCs w:val="24"/>
        </w:rPr>
        <w:t>Therefore, most countries</w:t>
      </w:r>
      <w:r w:rsidR="003175CC" w:rsidRPr="00FF12E1">
        <w:rPr>
          <w:sz w:val="24"/>
          <w:szCs w:val="24"/>
        </w:rPr>
        <w:t xml:space="preserve"> instead opt to implement a representative democratic political system in which p</w:t>
      </w:r>
      <w:r w:rsidR="003175CC" w:rsidRPr="00FF12E1">
        <w:rPr>
          <w:rFonts w:cs="Arial"/>
          <w:sz w:val="24"/>
          <w:szCs w:val="24"/>
        </w:rPr>
        <w:t xml:space="preserve">olitical parties serve as a major platform for citizens to transmit public opinion to </w:t>
      </w:r>
      <w:r w:rsidR="00700412" w:rsidRPr="00FF12E1">
        <w:rPr>
          <w:rFonts w:cs="Arial"/>
          <w:sz w:val="24"/>
          <w:szCs w:val="24"/>
        </w:rPr>
        <w:t>elected legislatures</w:t>
      </w:r>
      <w:r w:rsidR="003175CC" w:rsidRPr="00FF12E1">
        <w:rPr>
          <w:rFonts w:cs="Arial"/>
          <w:sz w:val="24"/>
          <w:szCs w:val="24"/>
        </w:rPr>
        <w:t>, who</w:t>
      </w:r>
      <w:r w:rsidR="00783D82" w:rsidRPr="00FF12E1">
        <w:rPr>
          <w:sz w:val="24"/>
          <w:szCs w:val="24"/>
        </w:rPr>
        <w:t xml:space="preserve"> </w:t>
      </w:r>
      <w:r w:rsidR="00700412" w:rsidRPr="00FF12E1">
        <w:rPr>
          <w:sz w:val="24"/>
          <w:szCs w:val="24"/>
        </w:rPr>
        <w:t xml:space="preserve">represent and </w:t>
      </w:r>
      <w:r w:rsidR="009E4F3F" w:rsidRPr="00FF12E1">
        <w:rPr>
          <w:sz w:val="24"/>
          <w:szCs w:val="24"/>
        </w:rPr>
        <w:t xml:space="preserve">act for the people </w:t>
      </w:r>
      <w:r w:rsidR="00783D82" w:rsidRPr="00FF12E1">
        <w:rPr>
          <w:sz w:val="24"/>
          <w:szCs w:val="24"/>
        </w:rPr>
        <w:t>(</w:t>
      </w:r>
      <w:r w:rsidR="00517983" w:rsidRPr="00FF12E1">
        <w:rPr>
          <w:sz w:val="24"/>
          <w:szCs w:val="24"/>
        </w:rPr>
        <w:t>(Lecture 11, Slide 17</w:t>
      </w:r>
      <w:r w:rsidR="00783D82" w:rsidRPr="00FF12E1">
        <w:rPr>
          <w:sz w:val="24"/>
          <w:szCs w:val="24"/>
        </w:rPr>
        <w:t xml:space="preserve">). </w:t>
      </w:r>
    </w:p>
    <w:p w:rsidR="000878F5" w:rsidRPr="00FF12E1" w:rsidRDefault="00537031" w:rsidP="009B369E">
      <w:pPr>
        <w:pStyle w:val="NormalWeb"/>
        <w:spacing w:line="480" w:lineRule="auto"/>
        <w:rPr>
          <w:rFonts w:eastAsia="Times New Roman"/>
          <w:sz w:val="24"/>
          <w:szCs w:val="24"/>
          <w:shd w:val="clear" w:color="auto" w:fill="FFFFFF"/>
        </w:rPr>
      </w:pPr>
      <w:r w:rsidRPr="00FF12E1">
        <w:rPr>
          <w:rFonts w:eastAsia="Times New Roman"/>
          <w:sz w:val="24"/>
          <w:szCs w:val="24"/>
        </w:rPr>
        <w:t>Overall, democracy is often viewed as an ideal government</w:t>
      </w:r>
      <w:r w:rsidR="00C22A4F" w:rsidRPr="00FF12E1">
        <w:rPr>
          <w:rFonts w:eastAsia="Times New Roman"/>
          <w:sz w:val="24"/>
          <w:szCs w:val="24"/>
        </w:rPr>
        <w:t xml:space="preserve"> that is based on equality, transparency, respect for the rights and</w:t>
      </w:r>
      <w:r w:rsidRPr="00FF12E1">
        <w:rPr>
          <w:rFonts w:eastAsia="Times New Roman"/>
          <w:sz w:val="24"/>
          <w:szCs w:val="24"/>
        </w:rPr>
        <w:t xml:space="preserve"> freedom, representation of the people</w:t>
      </w:r>
      <w:r w:rsidR="00C22A4F" w:rsidRPr="00FF12E1">
        <w:rPr>
          <w:rFonts w:eastAsia="Times New Roman"/>
          <w:sz w:val="24"/>
          <w:szCs w:val="24"/>
        </w:rPr>
        <w:t xml:space="preserve"> </w:t>
      </w:r>
      <w:r w:rsidR="00D64370" w:rsidRPr="00FF12E1">
        <w:rPr>
          <w:sz w:val="24"/>
          <w:szCs w:val="24"/>
        </w:rPr>
        <w:t>(Lecture 11, Slide 7</w:t>
      </w:r>
      <w:r w:rsidRPr="00FF12E1">
        <w:rPr>
          <w:rFonts w:eastAsia="Times New Roman"/>
          <w:sz w:val="24"/>
          <w:szCs w:val="24"/>
        </w:rPr>
        <w:t>)</w:t>
      </w:r>
      <w:r w:rsidR="00C22A4F" w:rsidRPr="00FF12E1">
        <w:rPr>
          <w:rFonts w:eastAsia="Times New Roman"/>
          <w:sz w:val="24"/>
          <w:szCs w:val="24"/>
        </w:rPr>
        <w:t>.</w:t>
      </w:r>
      <w:r w:rsidR="009E4F3F" w:rsidRPr="00FF12E1">
        <w:rPr>
          <w:rFonts w:eastAsia="Times New Roman"/>
          <w:sz w:val="24"/>
          <w:szCs w:val="24"/>
        </w:rPr>
        <w:t xml:space="preserve"> As a result, many modern countries</w:t>
      </w:r>
      <w:r w:rsidR="009E4F3F" w:rsidRPr="00FF12E1">
        <w:rPr>
          <w:sz w:val="24"/>
          <w:szCs w:val="24"/>
        </w:rPr>
        <w:t>, not least of which is Canada, has a representative democracy</w:t>
      </w:r>
      <w:r w:rsidR="00C5591F" w:rsidRPr="00FF12E1">
        <w:rPr>
          <w:sz w:val="24"/>
          <w:szCs w:val="24"/>
        </w:rPr>
        <w:t xml:space="preserve"> liberties </w:t>
      </w:r>
      <w:r w:rsidR="00C5591F" w:rsidRPr="00FF12E1">
        <w:rPr>
          <w:rFonts w:eastAsia="Times New Roman"/>
          <w:sz w:val="24"/>
          <w:szCs w:val="24"/>
          <w:shd w:val="clear" w:color="auto" w:fill="FFFFFF"/>
        </w:rPr>
        <w:t>(Brooks 2015, pg. 18)</w:t>
      </w:r>
      <w:r w:rsidR="009E4F3F" w:rsidRPr="00FF12E1">
        <w:rPr>
          <w:sz w:val="24"/>
          <w:szCs w:val="24"/>
        </w:rPr>
        <w:t xml:space="preserve">. </w:t>
      </w:r>
      <w:r w:rsidR="00C22A4F" w:rsidRPr="00FF12E1">
        <w:rPr>
          <w:sz w:val="24"/>
          <w:szCs w:val="24"/>
        </w:rPr>
        <w:t xml:space="preserve">Canadian democracy gives each the right to elect representatives </w:t>
      </w:r>
      <w:r w:rsidR="009E4F3F" w:rsidRPr="00FF12E1">
        <w:rPr>
          <w:sz w:val="24"/>
          <w:szCs w:val="24"/>
        </w:rPr>
        <w:t xml:space="preserve">at different levels of government who make decisions and laws </w:t>
      </w:r>
      <w:r w:rsidR="00C22A4F" w:rsidRPr="00FF12E1">
        <w:rPr>
          <w:sz w:val="24"/>
          <w:szCs w:val="24"/>
        </w:rPr>
        <w:t>at each that affect all parts of life. In saying this, Canada has a free and contested election that allows</w:t>
      </w:r>
      <w:r w:rsidR="00B20822" w:rsidRPr="00FF12E1">
        <w:rPr>
          <w:sz w:val="24"/>
          <w:szCs w:val="24"/>
        </w:rPr>
        <w:t xml:space="preserve"> every person who is a Canadian citizen and is 18 years of age or older by Election Day to vote after he or she has registered with Elections Canada. Recently,</w:t>
      </w:r>
      <w:r w:rsidR="004C623A" w:rsidRPr="00FF12E1">
        <w:rPr>
          <w:sz w:val="24"/>
          <w:szCs w:val="24"/>
        </w:rPr>
        <w:t xml:space="preserve"> Canada has recently taken the extra step to </w:t>
      </w:r>
      <w:r w:rsidR="000878F5" w:rsidRPr="00FF12E1">
        <w:rPr>
          <w:sz w:val="24"/>
          <w:szCs w:val="24"/>
        </w:rPr>
        <w:t xml:space="preserve">enhance the accessibility and inclusion of people with disabilities in the electoral process through the enactment of </w:t>
      </w:r>
      <w:r w:rsidR="004C623A" w:rsidRPr="00FF12E1">
        <w:rPr>
          <w:sz w:val="24"/>
          <w:szCs w:val="24"/>
        </w:rPr>
        <w:t>the Accessibility Action Plan (Canada Elections Act, 2015)</w:t>
      </w:r>
      <w:r w:rsidR="000878F5" w:rsidRPr="00FF12E1">
        <w:rPr>
          <w:sz w:val="24"/>
          <w:szCs w:val="24"/>
        </w:rPr>
        <w:t xml:space="preserve">. </w:t>
      </w:r>
      <w:r w:rsidR="00C22A4F" w:rsidRPr="00FF12E1">
        <w:rPr>
          <w:sz w:val="24"/>
          <w:szCs w:val="24"/>
        </w:rPr>
        <w:t>This Action Plan includes addressing “</w:t>
      </w:r>
      <w:r w:rsidR="00C22A4F" w:rsidRPr="00FF12E1">
        <w:rPr>
          <w:rFonts w:eastAsia="Times New Roman"/>
          <w:sz w:val="24"/>
          <w:szCs w:val="24"/>
          <w:shd w:val="clear" w:color="auto" w:fill="FFFFFF"/>
        </w:rPr>
        <w:t>physical obstacles such as too-narrow corridors, informational barriers such as vaguely-worded instructions, and attitudinal impediments such as poll officials with a discriminatory mind-set” to make those with disabilities more likely to participate in voting (</w:t>
      </w:r>
      <w:r w:rsidR="00FF12E1" w:rsidRPr="00FF12E1">
        <w:rPr>
          <w:sz w:val="24"/>
          <w:szCs w:val="24"/>
        </w:rPr>
        <w:t>Accessibility for Ontarians with Disabilities Act</w:t>
      </w:r>
      <w:r w:rsidR="00C22A4F" w:rsidRPr="00FF12E1">
        <w:rPr>
          <w:rFonts w:eastAsia="Times New Roman"/>
          <w:sz w:val="24"/>
          <w:szCs w:val="24"/>
          <w:shd w:val="clear" w:color="auto" w:fill="FFFFFF"/>
        </w:rPr>
        <w:t xml:space="preserve">, 2015).  </w:t>
      </w:r>
    </w:p>
    <w:p w:rsidR="00C22A4F" w:rsidRPr="00FF12E1" w:rsidRDefault="00C22A4F" w:rsidP="00C5591F">
      <w:pPr>
        <w:pStyle w:val="NormalWeb"/>
        <w:spacing w:line="480" w:lineRule="auto"/>
        <w:ind w:firstLine="720"/>
        <w:rPr>
          <w:rFonts w:eastAsia="Times New Roman"/>
          <w:sz w:val="24"/>
          <w:szCs w:val="24"/>
          <w:shd w:val="clear" w:color="auto" w:fill="FFFFFF"/>
        </w:rPr>
      </w:pPr>
      <w:r w:rsidRPr="00FF12E1">
        <w:rPr>
          <w:rFonts w:eastAsia="Times New Roman"/>
          <w:sz w:val="24"/>
          <w:szCs w:val="24"/>
          <w:shd w:val="clear" w:color="auto" w:fill="FFFFFF"/>
        </w:rPr>
        <w:t>Moreover, democracies are lead by those who govern in a democratic manner, meaning they do not counter the constitution, limit the rights of citizens or impinge on legitimate functions of the legislature. According to Brooks, “respect for rights and freedoms is generally considered to be a distinguishing feature of a democratic government”</w:t>
      </w:r>
      <w:r w:rsidR="004E4F2B" w:rsidRPr="00FF12E1">
        <w:rPr>
          <w:rFonts w:eastAsia="Times New Roman"/>
          <w:sz w:val="24"/>
          <w:szCs w:val="24"/>
          <w:shd w:val="clear" w:color="auto" w:fill="FFFFFF"/>
        </w:rPr>
        <w:t xml:space="preserve"> (Brooks 2015, pg. 18)</w:t>
      </w:r>
      <w:r w:rsidRPr="00FF12E1">
        <w:rPr>
          <w:rFonts w:eastAsia="Times New Roman"/>
          <w:sz w:val="24"/>
          <w:szCs w:val="24"/>
          <w:shd w:val="clear" w:color="auto" w:fill="FFFFFF"/>
        </w:rPr>
        <w:t>. This being said, as the Canadian Charter of Rights and Freedoms is entrenched in the Canadian Constitution</w:t>
      </w:r>
      <w:r w:rsidR="00D64370" w:rsidRPr="00FF12E1">
        <w:rPr>
          <w:rFonts w:eastAsia="Times New Roman"/>
          <w:sz w:val="24"/>
          <w:szCs w:val="24"/>
          <w:shd w:val="clear" w:color="auto" w:fill="FFFFFF"/>
        </w:rPr>
        <w:t>,</w:t>
      </w:r>
      <w:r w:rsidRPr="00FF12E1">
        <w:rPr>
          <w:rFonts w:eastAsia="Times New Roman"/>
          <w:sz w:val="24"/>
          <w:szCs w:val="24"/>
          <w:shd w:val="clear" w:color="auto" w:fill="FFFFFF"/>
        </w:rPr>
        <w:t xml:space="preserve"> it creates a landscape where the executive is not constitutionally allowed to impinge on Canadian rights and freedoms. Furthermore, we currently have a right winged conservative party leader and traditionally, right winged politicians are “less tolerant of government intervention in the economy” (Lecture 9, Slide 32) which results in lower taxes. Many economists, libertarians and conservative philosophers argue “governments that levies heavy taxes on citizens are undemocratic” as “individual choice is reduced when government, representing the collectivity, decides how a large share of people’s in</w:t>
      </w:r>
      <w:r w:rsidR="004E4F2B" w:rsidRPr="00FF12E1">
        <w:rPr>
          <w:rFonts w:eastAsia="Times New Roman"/>
          <w:sz w:val="24"/>
          <w:szCs w:val="24"/>
          <w:shd w:val="clear" w:color="auto" w:fill="FFFFFF"/>
        </w:rPr>
        <w:t>come will be spent” (Brooks 2015, pg. 18</w:t>
      </w:r>
      <w:r w:rsidRPr="00FF12E1">
        <w:rPr>
          <w:rFonts w:eastAsia="Times New Roman"/>
          <w:sz w:val="24"/>
          <w:szCs w:val="24"/>
          <w:shd w:val="clear" w:color="auto" w:fill="FFFFFF"/>
        </w:rPr>
        <w:t>). To counter, left winged politicians would argue that taxation promotes freedom through policies that aid less advantageous groups. Finally, in Canada</w:t>
      </w:r>
      <w:r w:rsidR="004E4F2B" w:rsidRPr="00FF12E1">
        <w:rPr>
          <w:rFonts w:eastAsia="Times New Roman"/>
          <w:sz w:val="24"/>
          <w:szCs w:val="24"/>
          <w:shd w:val="clear" w:color="auto" w:fill="FFFFFF"/>
        </w:rPr>
        <w:t>,</w:t>
      </w:r>
      <w:r w:rsidRPr="00FF12E1">
        <w:rPr>
          <w:rFonts w:eastAsia="Times New Roman"/>
          <w:sz w:val="24"/>
          <w:szCs w:val="24"/>
          <w:shd w:val="clear" w:color="auto" w:fill="FFFFFF"/>
        </w:rPr>
        <w:t xml:space="preserve"> there is no monopoly of power within the government. The executive, the legislature, and the judiciary are competent in “checking the balance” of power within the government which has resulted in a collaborative and for the most part, a corrupt free Canada</w:t>
      </w:r>
      <w:r w:rsidR="00C0422C" w:rsidRPr="00FF12E1">
        <w:rPr>
          <w:rFonts w:eastAsia="Times New Roman"/>
          <w:sz w:val="24"/>
          <w:szCs w:val="24"/>
          <w:shd w:val="clear" w:color="auto" w:fill="FFFFFF"/>
        </w:rPr>
        <w:t xml:space="preserve"> </w:t>
      </w:r>
      <w:r w:rsidR="00C0422C" w:rsidRPr="00FF12E1">
        <w:rPr>
          <w:sz w:val="24"/>
          <w:szCs w:val="24"/>
        </w:rPr>
        <w:t>(Lecture 11, Slide 3</w:t>
      </w:r>
      <w:r w:rsidR="004B2A28" w:rsidRPr="00FF12E1">
        <w:rPr>
          <w:sz w:val="24"/>
          <w:szCs w:val="24"/>
        </w:rPr>
        <w:t>)</w:t>
      </w:r>
      <w:r w:rsidRPr="00FF12E1">
        <w:rPr>
          <w:rFonts w:eastAsia="Times New Roman"/>
          <w:sz w:val="24"/>
          <w:szCs w:val="24"/>
          <w:shd w:val="clear" w:color="auto" w:fill="FFFFFF"/>
        </w:rPr>
        <w:t xml:space="preserve">. </w:t>
      </w:r>
    </w:p>
    <w:p w:rsidR="007364C0" w:rsidRPr="00FF12E1" w:rsidRDefault="00037CD2" w:rsidP="00C5591F">
      <w:pPr>
        <w:pStyle w:val="NormalWeb"/>
        <w:spacing w:line="480" w:lineRule="auto"/>
        <w:ind w:firstLine="720"/>
        <w:rPr>
          <w:sz w:val="24"/>
          <w:szCs w:val="24"/>
        </w:rPr>
      </w:pPr>
      <w:r w:rsidRPr="00FF12E1">
        <w:rPr>
          <w:sz w:val="24"/>
          <w:szCs w:val="24"/>
        </w:rPr>
        <w:t xml:space="preserve">Over the years, Canada has consistently placed among the most democratic countries in the world. In fact, </w:t>
      </w:r>
      <w:r w:rsidR="004E4F2B" w:rsidRPr="00FF12E1">
        <w:rPr>
          <w:sz w:val="24"/>
          <w:szCs w:val="24"/>
        </w:rPr>
        <w:t>the Freedom House D</w:t>
      </w:r>
      <w:r w:rsidRPr="00FF12E1">
        <w:rPr>
          <w:sz w:val="24"/>
          <w:szCs w:val="24"/>
        </w:rPr>
        <w:t>emocracy</w:t>
      </w:r>
      <w:r w:rsidR="004E4F2B" w:rsidRPr="00FF12E1">
        <w:rPr>
          <w:sz w:val="24"/>
          <w:szCs w:val="24"/>
        </w:rPr>
        <w:t xml:space="preserve"> Audit</w:t>
      </w:r>
      <w:r w:rsidRPr="00FF12E1">
        <w:rPr>
          <w:sz w:val="24"/>
          <w:szCs w:val="24"/>
        </w:rPr>
        <w:t xml:space="preserve"> </w:t>
      </w:r>
      <w:r w:rsidR="004E4F2B" w:rsidRPr="00FF12E1">
        <w:rPr>
          <w:sz w:val="24"/>
          <w:szCs w:val="24"/>
        </w:rPr>
        <w:t>describes</w:t>
      </w:r>
      <w:r w:rsidRPr="00FF12E1">
        <w:rPr>
          <w:sz w:val="24"/>
          <w:szCs w:val="24"/>
        </w:rPr>
        <w:t xml:space="preserve"> Canada </w:t>
      </w:r>
      <w:r w:rsidR="004E4F2B" w:rsidRPr="00FF12E1">
        <w:rPr>
          <w:sz w:val="24"/>
          <w:szCs w:val="24"/>
        </w:rPr>
        <w:t xml:space="preserve">as one of the most democratic countries in the world </w:t>
      </w:r>
      <w:r w:rsidR="004E4F2B" w:rsidRPr="00FF12E1">
        <w:rPr>
          <w:rFonts w:eastAsia="Times New Roman"/>
          <w:sz w:val="24"/>
          <w:szCs w:val="24"/>
          <w:shd w:val="clear" w:color="auto" w:fill="FFFFFF"/>
        </w:rPr>
        <w:t>(Brooks 2015, pg. 19)</w:t>
      </w:r>
      <w:r w:rsidRPr="00FF12E1">
        <w:rPr>
          <w:sz w:val="24"/>
          <w:szCs w:val="24"/>
        </w:rPr>
        <w:t xml:space="preserve">. By international standards, in other words, one would be </w:t>
      </w:r>
      <w:r w:rsidR="00C73EB0" w:rsidRPr="00FF12E1">
        <w:rPr>
          <w:sz w:val="24"/>
          <w:szCs w:val="24"/>
        </w:rPr>
        <w:t>hesitant</w:t>
      </w:r>
      <w:r w:rsidR="00813D40" w:rsidRPr="00FF12E1">
        <w:rPr>
          <w:sz w:val="24"/>
          <w:szCs w:val="24"/>
        </w:rPr>
        <w:t xml:space="preserve"> to complain about </w:t>
      </w:r>
      <w:r w:rsidRPr="00FF12E1">
        <w:rPr>
          <w:sz w:val="24"/>
          <w:szCs w:val="24"/>
        </w:rPr>
        <w:t xml:space="preserve">the quality of democracy in </w:t>
      </w:r>
      <w:r w:rsidR="00C73EB0" w:rsidRPr="00FF12E1">
        <w:rPr>
          <w:sz w:val="24"/>
          <w:szCs w:val="24"/>
        </w:rPr>
        <w:t>Canada</w:t>
      </w:r>
      <w:r w:rsidRPr="00FF12E1">
        <w:rPr>
          <w:sz w:val="24"/>
          <w:szCs w:val="24"/>
        </w:rPr>
        <w:t>.</w:t>
      </w:r>
      <w:r w:rsidR="00C73EB0" w:rsidRPr="00FF12E1">
        <w:rPr>
          <w:sz w:val="24"/>
          <w:szCs w:val="24"/>
        </w:rPr>
        <w:t xml:space="preserve"> Yet, although the country may be confident in its status as democracy, the democratic institutions and practices of C</w:t>
      </w:r>
      <w:r w:rsidR="00813D40" w:rsidRPr="00FF12E1">
        <w:rPr>
          <w:sz w:val="24"/>
          <w:szCs w:val="24"/>
        </w:rPr>
        <w:t>anada are certainly not perfect</w:t>
      </w:r>
      <w:r w:rsidR="005A1901" w:rsidRPr="00FF12E1">
        <w:rPr>
          <w:sz w:val="24"/>
          <w:szCs w:val="24"/>
        </w:rPr>
        <w:t xml:space="preserve">. </w:t>
      </w:r>
      <w:r w:rsidR="005433AC" w:rsidRPr="00FF12E1">
        <w:rPr>
          <w:sz w:val="24"/>
          <w:szCs w:val="24"/>
        </w:rPr>
        <w:t>First</w:t>
      </w:r>
      <w:r w:rsidR="005A1901" w:rsidRPr="00FF12E1">
        <w:rPr>
          <w:sz w:val="24"/>
          <w:szCs w:val="24"/>
        </w:rPr>
        <w:t xml:space="preserve">, </w:t>
      </w:r>
      <w:r w:rsidR="007364C0" w:rsidRPr="00FF12E1">
        <w:rPr>
          <w:sz w:val="24"/>
          <w:szCs w:val="24"/>
        </w:rPr>
        <w:t xml:space="preserve">built into </w:t>
      </w:r>
      <w:r w:rsidR="005433AC" w:rsidRPr="00FF12E1">
        <w:rPr>
          <w:sz w:val="24"/>
          <w:szCs w:val="24"/>
        </w:rPr>
        <w:t>the Canadian Charter of Rights and Freedoms</w:t>
      </w:r>
      <w:r w:rsidR="007364C0" w:rsidRPr="00FF12E1">
        <w:rPr>
          <w:sz w:val="24"/>
          <w:szCs w:val="24"/>
        </w:rPr>
        <w:t>, which</w:t>
      </w:r>
      <w:r w:rsidR="005433AC" w:rsidRPr="00FF12E1">
        <w:rPr>
          <w:sz w:val="24"/>
          <w:szCs w:val="24"/>
        </w:rPr>
        <w:t xml:space="preserve"> </w:t>
      </w:r>
      <w:r w:rsidR="007364C0" w:rsidRPr="00FF12E1">
        <w:rPr>
          <w:sz w:val="24"/>
          <w:szCs w:val="24"/>
        </w:rPr>
        <w:t>represents</w:t>
      </w:r>
      <w:r w:rsidR="005433AC" w:rsidRPr="00FF12E1">
        <w:rPr>
          <w:sz w:val="24"/>
          <w:szCs w:val="24"/>
        </w:rPr>
        <w:t xml:space="preserve"> an expression of the people’s commitment to a democracy</w:t>
      </w:r>
      <w:r w:rsidR="007364C0" w:rsidRPr="00FF12E1">
        <w:rPr>
          <w:sz w:val="24"/>
          <w:szCs w:val="24"/>
        </w:rPr>
        <w:t>, is section 33</w:t>
      </w:r>
      <w:r w:rsidR="005A1901" w:rsidRPr="00FF12E1">
        <w:rPr>
          <w:sz w:val="24"/>
          <w:szCs w:val="24"/>
        </w:rPr>
        <w:t xml:space="preserve"> or otherwise </w:t>
      </w:r>
      <w:r w:rsidR="007364C0" w:rsidRPr="00FF12E1">
        <w:rPr>
          <w:sz w:val="24"/>
          <w:szCs w:val="24"/>
        </w:rPr>
        <w:t>known</w:t>
      </w:r>
      <w:r w:rsidR="005A1901" w:rsidRPr="00FF12E1">
        <w:rPr>
          <w:sz w:val="24"/>
          <w:szCs w:val="24"/>
        </w:rPr>
        <w:t xml:space="preserve"> as the notwithstanding clause. </w:t>
      </w:r>
    </w:p>
    <w:p w:rsidR="002B2323" w:rsidRPr="00FF12E1" w:rsidRDefault="007364C0" w:rsidP="00C5591F">
      <w:pPr>
        <w:pStyle w:val="NormalWeb"/>
        <w:spacing w:line="480" w:lineRule="auto"/>
        <w:ind w:firstLine="720"/>
        <w:rPr>
          <w:sz w:val="24"/>
          <w:szCs w:val="24"/>
        </w:rPr>
      </w:pPr>
      <w:r w:rsidRPr="00FF12E1">
        <w:rPr>
          <w:sz w:val="24"/>
          <w:szCs w:val="24"/>
        </w:rPr>
        <w:t xml:space="preserve">The notwithstanding clause is the most contentious aspect of the Canadian Charter since it pertains </w:t>
      </w:r>
      <w:r w:rsidR="00185E40" w:rsidRPr="00FF12E1">
        <w:rPr>
          <w:sz w:val="24"/>
          <w:szCs w:val="24"/>
        </w:rPr>
        <w:t xml:space="preserve">to various fundamental freedoms, </w:t>
      </w:r>
      <w:r w:rsidR="008940EC" w:rsidRPr="00FF12E1">
        <w:rPr>
          <w:sz w:val="24"/>
          <w:szCs w:val="24"/>
        </w:rPr>
        <w:t xml:space="preserve">essential </w:t>
      </w:r>
      <w:r w:rsidR="00185E40" w:rsidRPr="00FF12E1">
        <w:rPr>
          <w:sz w:val="24"/>
          <w:szCs w:val="24"/>
        </w:rPr>
        <w:t xml:space="preserve">legal rights and equality </w:t>
      </w:r>
      <w:r w:rsidR="008940EC" w:rsidRPr="00FF12E1">
        <w:rPr>
          <w:sz w:val="24"/>
          <w:szCs w:val="24"/>
        </w:rPr>
        <w:t>rights, s</w:t>
      </w:r>
      <w:r w:rsidRPr="00FF12E1">
        <w:rPr>
          <w:sz w:val="24"/>
          <w:szCs w:val="24"/>
        </w:rPr>
        <w:t>uch as the freedom of expression, the right to life, liberty and security of the person and the right not to have these infringed except in accord with the pr</w:t>
      </w:r>
      <w:r w:rsidR="008940EC" w:rsidRPr="00FF12E1">
        <w:rPr>
          <w:sz w:val="24"/>
          <w:szCs w:val="24"/>
        </w:rPr>
        <w:t xml:space="preserve">inciples of fundamental justice, </w:t>
      </w:r>
      <w:r w:rsidRPr="00FF12E1">
        <w:rPr>
          <w:sz w:val="24"/>
          <w:szCs w:val="24"/>
        </w:rPr>
        <w:t>the right to equality before the law and the right to equal benefit of the law</w:t>
      </w:r>
      <w:r w:rsidR="008940EC" w:rsidRPr="00FF12E1">
        <w:rPr>
          <w:sz w:val="24"/>
          <w:szCs w:val="24"/>
        </w:rPr>
        <w:t>, etc</w:t>
      </w:r>
      <w:r w:rsidR="003B006B" w:rsidRPr="00FF12E1">
        <w:rPr>
          <w:sz w:val="24"/>
          <w:szCs w:val="24"/>
        </w:rPr>
        <w:t xml:space="preserve">. </w:t>
      </w:r>
      <w:r w:rsidR="003B006B" w:rsidRPr="00FF12E1">
        <w:rPr>
          <w:rFonts w:eastAsia="Times New Roman"/>
          <w:sz w:val="24"/>
          <w:szCs w:val="24"/>
          <w:shd w:val="clear" w:color="auto" w:fill="FFFFFF"/>
        </w:rPr>
        <w:t>(Brooks 2015, pg. 206)</w:t>
      </w:r>
      <w:r w:rsidR="008940EC" w:rsidRPr="00FF12E1">
        <w:rPr>
          <w:sz w:val="24"/>
          <w:szCs w:val="24"/>
        </w:rPr>
        <w:t xml:space="preserve"> </w:t>
      </w:r>
      <w:r w:rsidR="00B029E4" w:rsidRPr="00FF12E1">
        <w:rPr>
          <w:sz w:val="24"/>
          <w:szCs w:val="24"/>
        </w:rPr>
        <w:t>In fact, the notwithstanding clause</w:t>
      </w:r>
      <w:r w:rsidR="0074072F" w:rsidRPr="00FF12E1">
        <w:rPr>
          <w:sz w:val="24"/>
          <w:szCs w:val="24"/>
        </w:rPr>
        <w:t> “</w:t>
      </w:r>
      <w:r w:rsidR="00B029E4" w:rsidRPr="00FF12E1">
        <w:rPr>
          <w:sz w:val="24"/>
          <w:szCs w:val="24"/>
        </w:rPr>
        <w:t>was established to allow both the federal and provincial governments to preserve laws even though they may be deemed by judges to viola</w:t>
      </w:r>
      <w:r w:rsidR="0074072F" w:rsidRPr="00FF12E1">
        <w:rPr>
          <w:sz w:val="24"/>
          <w:szCs w:val="24"/>
        </w:rPr>
        <w:t xml:space="preserve">te certain rights and freedoms </w:t>
      </w:r>
      <w:r w:rsidR="00B029E4" w:rsidRPr="00FF12E1">
        <w:rPr>
          <w:sz w:val="24"/>
          <w:szCs w:val="24"/>
        </w:rPr>
        <w:t>(Lecture 13, Slide</w:t>
      </w:r>
      <w:r w:rsidR="00C0422C" w:rsidRPr="00FF12E1">
        <w:rPr>
          <w:sz w:val="24"/>
          <w:szCs w:val="24"/>
        </w:rPr>
        <w:t xml:space="preserve"> </w:t>
      </w:r>
      <w:r w:rsidR="00B029E4" w:rsidRPr="00FF12E1">
        <w:rPr>
          <w:sz w:val="24"/>
          <w:szCs w:val="24"/>
        </w:rPr>
        <w:t xml:space="preserve">11). </w:t>
      </w:r>
      <w:r w:rsidR="0074072F" w:rsidRPr="00FF12E1">
        <w:rPr>
          <w:sz w:val="24"/>
          <w:szCs w:val="24"/>
        </w:rPr>
        <w:t>In other words, this specific clause permits</w:t>
      </w:r>
      <w:r w:rsidR="00B029E4" w:rsidRPr="00FF12E1">
        <w:rPr>
          <w:sz w:val="24"/>
          <w:szCs w:val="24"/>
        </w:rPr>
        <w:t xml:space="preserve"> the federal government or a provincial legislature to enact legislation to override several sections of the Charter that </w:t>
      </w:r>
      <w:r w:rsidR="0074072F" w:rsidRPr="00FF12E1">
        <w:rPr>
          <w:sz w:val="24"/>
          <w:szCs w:val="24"/>
        </w:rPr>
        <w:t xml:space="preserve">may inevitably abolish certain </w:t>
      </w:r>
      <w:r w:rsidR="00B029E4" w:rsidRPr="00FF12E1">
        <w:rPr>
          <w:sz w:val="24"/>
          <w:szCs w:val="24"/>
        </w:rPr>
        <w:t>fundamental freedoms, legal rights and equality rights.</w:t>
      </w:r>
      <w:r w:rsidR="005A1901" w:rsidRPr="00FF12E1">
        <w:rPr>
          <w:sz w:val="24"/>
          <w:szCs w:val="24"/>
        </w:rPr>
        <w:t xml:space="preserve"> “The most prominent use of this section is in Quebec’s Bill 101 where legislation has put “restrictions on the language rights o</w:t>
      </w:r>
      <w:r w:rsidR="004B2A28" w:rsidRPr="00FF12E1">
        <w:rPr>
          <w:sz w:val="24"/>
          <w:szCs w:val="24"/>
        </w:rPr>
        <w:t>f non-</w:t>
      </w:r>
      <w:proofErr w:type="spellStart"/>
      <w:r w:rsidR="004B2A28" w:rsidRPr="00FF12E1">
        <w:rPr>
          <w:sz w:val="24"/>
          <w:szCs w:val="24"/>
        </w:rPr>
        <w:t>francophones</w:t>
      </w:r>
      <w:proofErr w:type="spellEnd"/>
      <w:r w:rsidR="004B2A28" w:rsidRPr="00FF12E1">
        <w:rPr>
          <w:sz w:val="24"/>
          <w:szCs w:val="24"/>
        </w:rPr>
        <w:t>” (Brooks 2015, pg. 15</w:t>
      </w:r>
      <w:r w:rsidR="005A1901" w:rsidRPr="00FF12E1">
        <w:rPr>
          <w:sz w:val="24"/>
          <w:szCs w:val="24"/>
        </w:rPr>
        <w:t>). Even though</w:t>
      </w:r>
      <w:r w:rsidR="00F16B3B" w:rsidRPr="00FF12E1">
        <w:rPr>
          <w:sz w:val="24"/>
          <w:szCs w:val="24"/>
        </w:rPr>
        <w:t xml:space="preserve"> the </w:t>
      </w:r>
      <w:r w:rsidR="00F16B3B" w:rsidRPr="00FF12E1">
        <w:rPr>
          <w:iCs/>
          <w:sz w:val="24"/>
          <w:szCs w:val="24"/>
        </w:rPr>
        <w:t xml:space="preserve">Constitution Act </w:t>
      </w:r>
      <w:r w:rsidR="00F16B3B" w:rsidRPr="00FF12E1">
        <w:rPr>
          <w:rFonts w:cs="Arial"/>
          <w:sz w:val="24"/>
          <w:szCs w:val="24"/>
        </w:rPr>
        <w:t xml:space="preserve">guarantees for the </w:t>
      </w:r>
      <w:r w:rsidR="00F16B3B" w:rsidRPr="00FF12E1">
        <w:rPr>
          <w:rFonts w:cs="Arial"/>
          <w:bCs/>
          <w:sz w:val="24"/>
          <w:szCs w:val="24"/>
        </w:rPr>
        <w:t>equal</w:t>
      </w:r>
      <w:r w:rsidR="00F16B3B" w:rsidRPr="00FF12E1">
        <w:rPr>
          <w:rFonts w:cs="Arial"/>
          <w:sz w:val="24"/>
          <w:szCs w:val="24"/>
        </w:rPr>
        <w:t xml:space="preserve"> status of </w:t>
      </w:r>
      <w:r w:rsidR="00F16B3B" w:rsidRPr="00FF12E1">
        <w:rPr>
          <w:sz w:val="24"/>
          <w:szCs w:val="24"/>
        </w:rPr>
        <w:t>French and English by establishing both as official languages of the legislatures and the courts</w:t>
      </w:r>
      <w:r w:rsidR="00956BD7" w:rsidRPr="00FF12E1">
        <w:rPr>
          <w:sz w:val="24"/>
          <w:szCs w:val="24"/>
        </w:rPr>
        <w:t xml:space="preserve">, </w:t>
      </w:r>
      <w:r w:rsidR="009166D4" w:rsidRPr="00FF12E1">
        <w:rPr>
          <w:sz w:val="24"/>
          <w:szCs w:val="24"/>
        </w:rPr>
        <w:t xml:space="preserve">the </w:t>
      </w:r>
      <w:proofErr w:type="spellStart"/>
      <w:r w:rsidR="009166D4" w:rsidRPr="00FF12E1">
        <w:rPr>
          <w:sz w:val="24"/>
          <w:szCs w:val="24"/>
        </w:rPr>
        <w:t>Parti</w:t>
      </w:r>
      <w:proofErr w:type="spellEnd"/>
      <w:r w:rsidR="009166D4" w:rsidRPr="00FF12E1">
        <w:rPr>
          <w:sz w:val="24"/>
          <w:szCs w:val="24"/>
        </w:rPr>
        <w:t xml:space="preserve"> Quebecois in 1977 introduced Bill 101, while involving resort to the notwithstanding clause in the Canadian Charter to safeguard it. The Bill 101 was viewed as repressive because the use of notwithstanding clause to deny rights embodied i</w:t>
      </w:r>
      <w:r w:rsidR="0061031D" w:rsidRPr="00FF12E1">
        <w:rPr>
          <w:sz w:val="24"/>
          <w:szCs w:val="24"/>
        </w:rPr>
        <w:t>n the Charter; it requires that “</w:t>
      </w:r>
      <w:r w:rsidR="009166D4" w:rsidRPr="00FF12E1">
        <w:rPr>
          <w:sz w:val="24"/>
          <w:szCs w:val="24"/>
        </w:rPr>
        <w:t>all firms of fifty or more employees operate in French, that all public and commercial signs use only French, and</w:t>
      </w:r>
      <w:r w:rsidR="002B2323" w:rsidRPr="00FF12E1">
        <w:rPr>
          <w:sz w:val="24"/>
          <w:szCs w:val="24"/>
        </w:rPr>
        <w:t xml:space="preserve"> also reduces </w:t>
      </w:r>
      <w:r w:rsidR="009166D4" w:rsidRPr="00FF12E1">
        <w:rPr>
          <w:sz w:val="24"/>
          <w:szCs w:val="24"/>
        </w:rPr>
        <w:t>the accessibility of English-language instruction by restricting it to children whose parents had received primary school instruction in English in the province of Quebec</w:t>
      </w:r>
      <w:r w:rsidR="0061031D" w:rsidRPr="00FF12E1">
        <w:rPr>
          <w:sz w:val="24"/>
          <w:szCs w:val="24"/>
        </w:rPr>
        <w:t>.” (Lecture 13, Slide 12)</w:t>
      </w:r>
    </w:p>
    <w:p w:rsidR="002F1C9F" w:rsidRPr="00FF12E1" w:rsidRDefault="002B2323" w:rsidP="00C5591F">
      <w:pPr>
        <w:pStyle w:val="NormalWeb"/>
        <w:spacing w:line="480" w:lineRule="auto"/>
        <w:ind w:firstLine="720"/>
        <w:rPr>
          <w:sz w:val="24"/>
          <w:szCs w:val="24"/>
        </w:rPr>
      </w:pPr>
      <w:r w:rsidRPr="00FF12E1">
        <w:rPr>
          <w:rFonts w:cs="Helvetica"/>
          <w:sz w:val="24"/>
          <w:szCs w:val="24"/>
        </w:rPr>
        <w:t xml:space="preserve">In 2000, </w:t>
      </w:r>
      <w:r w:rsidRPr="00FF12E1">
        <w:rPr>
          <w:sz w:val="24"/>
          <w:szCs w:val="24"/>
        </w:rPr>
        <w:t xml:space="preserve">the notwithstanding clause was invoked again when Alberta, passed the </w:t>
      </w:r>
      <w:r w:rsidRPr="00FF12E1">
        <w:rPr>
          <w:rFonts w:cs="Helvetica"/>
          <w:iCs/>
          <w:sz w:val="24"/>
          <w:szCs w:val="24"/>
        </w:rPr>
        <w:t>Marriage Amendment Act</w:t>
      </w:r>
      <w:r w:rsidRPr="00FF12E1">
        <w:rPr>
          <w:rFonts w:cs="Helvetica"/>
          <w:sz w:val="24"/>
          <w:szCs w:val="24"/>
        </w:rPr>
        <w:t xml:space="preserve"> </w:t>
      </w:r>
      <w:r w:rsidR="005A1901" w:rsidRPr="00FF12E1">
        <w:rPr>
          <w:sz w:val="24"/>
          <w:szCs w:val="24"/>
        </w:rPr>
        <w:t>bil</w:t>
      </w:r>
      <w:r w:rsidR="00724041" w:rsidRPr="00FF12E1">
        <w:rPr>
          <w:sz w:val="24"/>
          <w:szCs w:val="24"/>
        </w:rPr>
        <w:t>l, that recognized</w:t>
      </w:r>
      <w:r w:rsidR="005A1901" w:rsidRPr="00FF12E1">
        <w:rPr>
          <w:sz w:val="24"/>
          <w:szCs w:val="24"/>
        </w:rPr>
        <w:t xml:space="preserve"> marriage</w:t>
      </w:r>
      <w:r w:rsidRPr="00FF12E1">
        <w:rPr>
          <w:sz w:val="24"/>
          <w:szCs w:val="24"/>
        </w:rPr>
        <w:t xml:space="preserve"> solely</w:t>
      </w:r>
      <w:r w:rsidR="005A1901" w:rsidRPr="00FF12E1">
        <w:rPr>
          <w:sz w:val="24"/>
          <w:szCs w:val="24"/>
        </w:rPr>
        <w:t xml:space="preserve"> </w:t>
      </w:r>
      <w:r w:rsidRPr="00FF12E1">
        <w:rPr>
          <w:rFonts w:cs="Helvetica"/>
          <w:sz w:val="24"/>
          <w:szCs w:val="24"/>
        </w:rPr>
        <w:t>as an opposite-sex union</w:t>
      </w:r>
      <w:r w:rsidR="00724041" w:rsidRPr="00FF12E1">
        <w:rPr>
          <w:sz w:val="24"/>
          <w:szCs w:val="24"/>
        </w:rPr>
        <w:t xml:space="preserve"> and</w:t>
      </w:r>
      <w:r w:rsidR="005A1901" w:rsidRPr="00FF12E1">
        <w:rPr>
          <w:sz w:val="24"/>
          <w:szCs w:val="24"/>
        </w:rPr>
        <w:t xml:space="preserve"> included </w:t>
      </w:r>
      <w:r w:rsidR="00724041" w:rsidRPr="00FF12E1">
        <w:rPr>
          <w:sz w:val="24"/>
          <w:szCs w:val="24"/>
        </w:rPr>
        <w:t>a</w:t>
      </w:r>
      <w:r w:rsidR="005A1901" w:rsidRPr="00FF12E1">
        <w:rPr>
          <w:sz w:val="24"/>
          <w:szCs w:val="24"/>
        </w:rPr>
        <w:t xml:space="preserve"> notwithstanding clause </w:t>
      </w:r>
      <w:r w:rsidR="00724041" w:rsidRPr="00FF12E1">
        <w:rPr>
          <w:sz w:val="24"/>
          <w:szCs w:val="24"/>
        </w:rPr>
        <w:t>to protect this new definition of marriage from the original understanding of the Charter</w:t>
      </w:r>
      <w:r w:rsidR="004B2A28" w:rsidRPr="00FF12E1">
        <w:rPr>
          <w:sz w:val="24"/>
          <w:szCs w:val="24"/>
        </w:rPr>
        <w:t xml:space="preserve"> </w:t>
      </w:r>
      <w:r w:rsidR="003B006B" w:rsidRPr="00FF12E1">
        <w:rPr>
          <w:rFonts w:eastAsia="Times New Roman"/>
          <w:sz w:val="24"/>
          <w:szCs w:val="24"/>
          <w:shd w:val="clear" w:color="auto" w:fill="FFFFFF"/>
        </w:rPr>
        <w:t>(Brooks 2015, pg. 207</w:t>
      </w:r>
      <w:r w:rsidR="004B2A28" w:rsidRPr="00FF12E1">
        <w:rPr>
          <w:rFonts w:eastAsia="Times New Roman"/>
          <w:sz w:val="24"/>
          <w:szCs w:val="24"/>
          <w:shd w:val="clear" w:color="auto" w:fill="FFFFFF"/>
        </w:rPr>
        <w:t>)</w:t>
      </w:r>
      <w:r w:rsidRPr="00FF12E1">
        <w:rPr>
          <w:sz w:val="24"/>
          <w:szCs w:val="24"/>
        </w:rPr>
        <w:t xml:space="preserve">. </w:t>
      </w:r>
      <w:r w:rsidRPr="00FF12E1">
        <w:rPr>
          <w:rFonts w:cs="Helvetica"/>
          <w:sz w:val="24"/>
          <w:szCs w:val="24"/>
        </w:rPr>
        <w:t xml:space="preserve"> </w:t>
      </w:r>
      <w:r w:rsidR="005A1901" w:rsidRPr="00FF12E1">
        <w:rPr>
          <w:sz w:val="24"/>
          <w:szCs w:val="24"/>
        </w:rPr>
        <w:t xml:space="preserve">Even though the notwithstanding section of the constitution is rarely used it could very likely be considered undemocratic in the eyes of the public. </w:t>
      </w:r>
    </w:p>
    <w:p w:rsidR="00BE6B5D" w:rsidRPr="00FF12E1" w:rsidRDefault="002F1C9F" w:rsidP="00C5591F">
      <w:pPr>
        <w:pStyle w:val="NormalWeb"/>
        <w:spacing w:line="480" w:lineRule="auto"/>
        <w:ind w:firstLine="720"/>
        <w:rPr>
          <w:sz w:val="24"/>
          <w:szCs w:val="24"/>
        </w:rPr>
      </w:pPr>
      <w:r w:rsidRPr="00FF12E1">
        <w:rPr>
          <w:sz w:val="24"/>
          <w:szCs w:val="24"/>
        </w:rPr>
        <w:t xml:space="preserve">Moreover, Canadian citizens report an ever-increasing dissatisfaction with their democratic institutions: Statistics show a decline of trust in political leaders and the decline in confidence in the effectiveness of democratic institutions. In fact, </w:t>
      </w:r>
      <w:r w:rsidR="00A20762" w:rsidRPr="00FF12E1">
        <w:rPr>
          <w:sz w:val="24"/>
          <w:szCs w:val="24"/>
        </w:rPr>
        <w:t xml:space="preserve">in an ideal democracy, the promises made by the elected officials during campaigning should be fulfilled at all costs since they form the basis for votes, assuming citizen voted for the party that best reflects their values. </w:t>
      </w:r>
      <w:r w:rsidR="003111F8" w:rsidRPr="00FF12E1">
        <w:rPr>
          <w:sz w:val="24"/>
          <w:szCs w:val="24"/>
        </w:rPr>
        <w:t>However</w:t>
      </w:r>
      <w:r w:rsidR="00A20762" w:rsidRPr="00FF12E1">
        <w:rPr>
          <w:sz w:val="24"/>
          <w:szCs w:val="24"/>
        </w:rPr>
        <w:t xml:space="preserve">, </w:t>
      </w:r>
      <w:r w:rsidR="001B4003" w:rsidRPr="00FF12E1">
        <w:rPr>
          <w:sz w:val="24"/>
          <w:szCs w:val="24"/>
        </w:rPr>
        <w:t>democracy often disappoints in failing</w:t>
      </w:r>
      <w:r w:rsidR="00A20762" w:rsidRPr="00FF12E1">
        <w:rPr>
          <w:sz w:val="24"/>
          <w:szCs w:val="24"/>
        </w:rPr>
        <w:t xml:space="preserve"> to live up to the </w:t>
      </w:r>
      <w:r w:rsidR="001B4003" w:rsidRPr="00FF12E1">
        <w:rPr>
          <w:sz w:val="24"/>
          <w:szCs w:val="24"/>
        </w:rPr>
        <w:t xml:space="preserve">political </w:t>
      </w:r>
      <w:r w:rsidR="00A20762" w:rsidRPr="00FF12E1">
        <w:rPr>
          <w:sz w:val="24"/>
          <w:szCs w:val="24"/>
        </w:rPr>
        <w:t>promise</w:t>
      </w:r>
      <w:r w:rsidR="001B4003" w:rsidRPr="00FF12E1">
        <w:rPr>
          <w:sz w:val="24"/>
          <w:szCs w:val="24"/>
        </w:rPr>
        <w:t>s people as</w:t>
      </w:r>
      <w:r w:rsidR="00A20762" w:rsidRPr="00FF12E1">
        <w:rPr>
          <w:sz w:val="24"/>
          <w:szCs w:val="24"/>
        </w:rPr>
        <w:t>sociate with it</w:t>
      </w:r>
      <w:r w:rsidR="001B4003" w:rsidRPr="00FF12E1">
        <w:rPr>
          <w:sz w:val="24"/>
          <w:szCs w:val="24"/>
        </w:rPr>
        <w:t>.</w:t>
      </w:r>
      <w:r w:rsidR="0061031D" w:rsidRPr="00FF12E1">
        <w:rPr>
          <w:sz w:val="24"/>
          <w:szCs w:val="24"/>
        </w:rPr>
        <w:t xml:space="preserve"> </w:t>
      </w:r>
      <w:r w:rsidR="005A1901" w:rsidRPr="00FF12E1">
        <w:rPr>
          <w:sz w:val="24"/>
          <w:szCs w:val="24"/>
        </w:rPr>
        <w:t>In 2006, Stephen Harper</w:t>
      </w:r>
      <w:r w:rsidR="001B4003" w:rsidRPr="00FF12E1">
        <w:rPr>
          <w:sz w:val="24"/>
          <w:szCs w:val="24"/>
        </w:rPr>
        <w:t xml:space="preserve"> became prime minister of Canada </w:t>
      </w:r>
      <w:r w:rsidR="003111F8" w:rsidRPr="00FF12E1">
        <w:rPr>
          <w:sz w:val="24"/>
          <w:szCs w:val="24"/>
        </w:rPr>
        <w:t xml:space="preserve">by laying out five key priorities, which are to </w:t>
      </w:r>
      <w:r w:rsidR="005A1901" w:rsidRPr="00FF12E1">
        <w:rPr>
          <w:sz w:val="24"/>
          <w:szCs w:val="24"/>
        </w:rPr>
        <w:t xml:space="preserve">“restore Canadians’ trust in government, limit political donations, restrict lobbying by former cabinet ministers, decrease the control of leaders over party nominations, reduce secrecy and ensure protection for whistleblowers” (Hepburn, 2015). Today, </w:t>
      </w:r>
      <w:r w:rsidR="003111F8" w:rsidRPr="00FF12E1">
        <w:rPr>
          <w:sz w:val="24"/>
          <w:szCs w:val="24"/>
        </w:rPr>
        <w:t xml:space="preserve">unfortunately, </w:t>
      </w:r>
      <w:r w:rsidR="005A1901" w:rsidRPr="00FF12E1">
        <w:rPr>
          <w:sz w:val="24"/>
          <w:szCs w:val="24"/>
        </w:rPr>
        <w:t xml:space="preserve">most of those promises </w:t>
      </w:r>
      <w:r w:rsidR="003111F8" w:rsidRPr="00FF12E1">
        <w:rPr>
          <w:sz w:val="24"/>
          <w:szCs w:val="24"/>
        </w:rPr>
        <w:t>were not kept, and t</w:t>
      </w:r>
      <w:r w:rsidR="005A1901" w:rsidRPr="00FF12E1">
        <w:rPr>
          <w:sz w:val="24"/>
          <w:szCs w:val="24"/>
        </w:rPr>
        <w:t xml:space="preserve">he betrayal of these promises </w:t>
      </w:r>
      <w:r w:rsidR="003111F8" w:rsidRPr="00FF12E1">
        <w:rPr>
          <w:sz w:val="24"/>
          <w:szCs w:val="24"/>
        </w:rPr>
        <w:t xml:space="preserve">inevitably </w:t>
      </w:r>
      <w:r w:rsidR="005A1901" w:rsidRPr="00FF12E1">
        <w:rPr>
          <w:sz w:val="24"/>
          <w:szCs w:val="24"/>
        </w:rPr>
        <w:t>result</w:t>
      </w:r>
      <w:r w:rsidR="003111F8" w:rsidRPr="00FF12E1">
        <w:rPr>
          <w:sz w:val="24"/>
          <w:szCs w:val="24"/>
        </w:rPr>
        <w:t>ed</w:t>
      </w:r>
      <w:r w:rsidR="005A1901" w:rsidRPr="00FF12E1">
        <w:rPr>
          <w:sz w:val="24"/>
          <w:szCs w:val="24"/>
        </w:rPr>
        <w:t xml:space="preserve"> in</w:t>
      </w:r>
      <w:r w:rsidR="00BE6B5D" w:rsidRPr="00FF12E1">
        <w:rPr>
          <w:sz w:val="24"/>
          <w:szCs w:val="24"/>
        </w:rPr>
        <w:t xml:space="preserve">to </w:t>
      </w:r>
      <w:r w:rsidR="005A1901" w:rsidRPr="00FF12E1">
        <w:rPr>
          <w:sz w:val="24"/>
          <w:szCs w:val="24"/>
        </w:rPr>
        <w:t xml:space="preserve">the </w:t>
      </w:r>
      <w:r w:rsidR="00BE6B5D" w:rsidRPr="00FF12E1">
        <w:rPr>
          <w:sz w:val="24"/>
          <w:szCs w:val="24"/>
        </w:rPr>
        <w:t>Canadian</w:t>
      </w:r>
      <w:r w:rsidR="005A1901" w:rsidRPr="00FF12E1">
        <w:rPr>
          <w:sz w:val="24"/>
          <w:szCs w:val="24"/>
        </w:rPr>
        <w:t xml:space="preserve"> citizens who elected the conservative party as their representation</w:t>
      </w:r>
      <w:r w:rsidR="00BE6B5D" w:rsidRPr="00FF12E1">
        <w:rPr>
          <w:sz w:val="24"/>
          <w:szCs w:val="24"/>
        </w:rPr>
        <w:t xml:space="preserve"> feeling deceived about the legitimacy and effectiveness of their democratic institutions and no longer confident in the “quality” of their democracies due to the gap between rhetoric and action.</w:t>
      </w:r>
    </w:p>
    <w:p w:rsidR="0061031D" w:rsidRPr="00FF12E1" w:rsidRDefault="00C5591F" w:rsidP="00C5591F">
      <w:pPr>
        <w:pStyle w:val="NormalWeb"/>
        <w:spacing w:line="480" w:lineRule="auto"/>
        <w:ind w:firstLine="720"/>
        <w:rPr>
          <w:sz w:val="24"/>
          <w:szCs w:val="24"/>
        </w:rPr>
      </w:pPr>
      <w:r w:rsidRPr="00FF12E1">
        <w:rPr>
          <w:sz w:val="24"/>
          <w:szCs w:val="24"/>
        </w:rPr>
        <w:t>In conclusion</w:t>
      </w:r>
      <w:r w:rsidR="009B369E" w:rsidRPr="00FF12E1">
        <w:rPr>
          <w:sz w:val="24"/>
          <w:szCs w:val="24"/>
        </w:rPr>
        <w:t xml:space="preserve">, an ideal form of democracy is one that </w:t>
      </w:r>
      <w:r w:rsidR="009B369E" w:rsidRPr="00FF12E1">
        <w:rPr>
          <w:rFonts w:eastAsia="Times New Roman"/>
          <w:sz w:val="24"/>
          <w:szCs w:val="24"/>
        </w:rPr>
        <w:t xml:space="preserve">creates freedom, representative of the people, governs with transparency, and respects and promotes of human rights. Furthermore, </w:t>
      </w:r>
      <w:r w:rsidR="009B369E" w:rsidRPr="00FF12E1">
        <w:rPr>
          <w:sz w:val="24"/>
          <w:szCs w:val="24"/>
        </w:rPr>
        <w:t xml:space="preserve">elections are free to eligible citizens to vote and the results can be challenged and the leader governs in a democratic manner. Canadian democracy meets the standards as to what constitutes a democratic country and is a well-governed democratic state. </w:t>
      </w:r>
      <w:r w:rsidR="00517983" w:rsidRPr="00FF12E1">
        <w:rPr>
          <w:sz w:val="24"/>
          <w:szCs w:val="24"/>
        </w:rPr>
        <w:t xml:space="preserve">As mentioned previously, </w:t>
      </w:r>
      <w:r w:rsidR="009B369E" w:rsidRPr="00FF12E1">
        <w:rPr>
          <w:sz w:val="24"/>
          <w:szCs w:val="24"/>
        </w:rPr>
        <w:t>Canada is currently ranked number nine in the Freedom House’s World Democracy Audit democratic country placing high in political rights and civil liberties</w:t>
      </w:r>
      <w:r w:rsidR="00A253DC" w:rsidRPr="00FF12E1">
        <w:rPr>
          <w:sz w:val="24"/>
          <w:szCs w:val="24"/>
        </w:rPr>
        <w:t xml:space="preserve"> </w:t>
      </w:r>
      <w:r w:rsidR="00A253DC" w:rsidRPr="00FF12E1">
        <w:rPr>
          <w:rFonts w:eastAsia="Times New Roman"/>
          <w:sz w:val="24"/>
          <w:szCs w:val="24"/>
          <w:shd w:val="clear" w:color="auto" w:fill="FFFFFF"/>
        </w:rPr>
        <w:t>(Brooks 2015, pg. 19)</w:t>
      </w:r>
      <w:r w:rsidR="00517983" w:rsidRPr="00FF12E1">
        <w:rPr>
          <w:sz w:val="24"/>
          <w:szCs w:val="24"/>
        </w:rPr>
        <w:t>. However</w:t>
      </w:r>
      <w:r w:rsidR="009B369E" w:rsidRPr="00FF12E1">
        <w:rPr>
          <w:sz w:val="24"/>
          <w:szCs w:val="24"/>
        </w:rPr>
        <w:t xml:space="preserve">, </w:t>
      </w:r>
      <w:r w:rsidR="0061031D" w:rsidRPr="00FF12E1">
        <w:rPr>
          <w:sz w:val="24"/>
          <w:szCs w:val="24"/>
        </w:rPr>
        <w:t xml:space="preserve">although the country may be confident in its status as democracy, voices expressing concern about the quality of Canadian democracy have become more insistent: </w:t>
      </w:r>
      <w:r w:rsidR="009B369E" w:rsidRPr="00FF12E1">
        <w:rPr>
          <w:sz w:val="24"/>
          <w:szCs w:val="24"/>
        </w:rPr>
        <w:t xml:space="preserve">through the </w:t>
      </w:r>
      <w:r w:rsidRPr="00FF12E1">
        <w:rPr>
          <w:sz w:val="24"/>
          <w:szCs w:val="24"/>
        </w:rPr>
        <w:t>government’s right</w:t>
      </w:r>
      <w:r w:rsidRPr="00FF12E1">
        <w:rPr>
          <w:rFonts w:cs="Arial"/>
          <w:bCs/>
          <w:sz w:val="24"/>
          <w:szCs w:val="24"/>
        </w:rPr>
        <w:t xml:space="preserve"> to invoke</w:t>
      </w:r>
      <w:r w:rsidRPr="00FF12E1">
        <w:rPr>
          <w:rFonts w:cs="Arial"/>
          <w:sz w:val="24"/>
          <w:szCs w:val="24"/>
        </w:rPr>
        <w:t xml:space="preserve"> the Charter's </w:t>
      </w:r>
      <w:r w:rsidRPr="00FF12E1">
        <w:rPr>
          <w:rFonts w:cs="Arial"/>
          <w:bCs/>
          <w:sz w:val="24"/>
          <w:szCs w:val="24"/>
        </w:rPr>
        <w:t>notwithstanding clause</w:t>
      </w:r>
      <w:r w:rsidR="00517983" w:rsidRPr="00FF12E1">
        <w:rPr>
          <w:sz w:val="24"/>
          <w:szCs w:val="24"/>
        </w:rPr>
        <w:t xml:space="preserve">, and </w:t>
      </w:r>
      <w:r w:rsidR="009B369E" w:rsidRPr="00FF12E1">
        <w:rPr>
          <w:sz w:val="24"/>
          <w:szCs w:val="24"/>
        </w:rPr>
        <w:t>the elected parties</w:t>
      </w:r>
      <w:r w:rsidRPr="00FF12E1">
        <w:rPr>
          <w:sz w:val="24"/>
          <w:szCs w:val="24"/>
        </w:rPr>
        <w:t>’</w:t>
      </w:r>
      <w:r w:rsidR="009B369E" w:rsidRPr="00FF12E1">
        <w:rPr>
          <w:sz w:val="24"/>
          <w:szCs w:val="24"/>
        </w:rPr>
        <w:t xml:space="preserve"> </w:t>
      </w:r>
      <w:r w:rsidRPr="00FF12E1">
        <w:rPr>
          <w:sz w:val="24"/>
          <w:szCs w:val="24"/>
        </w:rPr>
        <w:t>unfulfilled poll</w:t>
      </w:r>
      <w:r w:rsidR="009B369E" w:rsidRPr="00FF12E1">
        <w:rPr>
          <w:sz w:val="24"/>
          <w:szCs w:val="24"/>
        </w:rPr>
        <w:t xml:space="preserve"> promises, the country is moving further away from </w:t>
      </w:r>
      <w:r w:rsidRPr="00FF12E1">
        <w:rPr>
          <w:sz w:val="24"/>
          <w:szCs w:val="24"/>
        </w:rPr>
        <w:t xml:space="preserve">the definition of </w:t>
      </w:r>
      <w:r w:rsidR="009B369E" w:rsidRPr="00FF12E1">
        <w:rPr>
          <w:sz w:val="24"/>
          <w:szCs w:val="24"/>
        </w:rPr>
        <w:t>an ideal democracy.</w:t>
      </w:r>
      <w:r w:rsidRPr="00FF12E1">
        <w:rPr>
          <w:sz w:val="24"/>
          <w:szCs w:val="24"/>
        </w:rPr>
        <w:t xml:space="preserve"> Nevertheless, while Canadian democratic institutions and practices are imperfect, they are not at risk of being overthrown or seriously undermined. Most importantly, as of now, it is sufficient to emphasize</w:t>
      </w:r>
      <w:r w:rsidR="0061031D" w:rsidRPr="00FF12E1">
        <w:rPr>
          <w:sz w:val="24"/>
          <w:szCs w:val="24"/>
        </w:rPr>
        <w:t xml:space="preserve"> that </w:t>
      </w:r>
      <w:r w:rsidRPr="00FF12E1">
        <w:rPr>
          <w:sz w:val="24"/>
          <w:szCs w:val="24"/>
        </w:rPr>
        <w:t xml:space="preserve">Canadian </w:t>
      </w:r>
      <w:r w:rsidR="0061031D" w:rsidRPr="00FF12E1">
        <w:rPr>
          <w:sz w:val="24"/>
          <w:szCs w:val="24"/>
        </w:rPr>
        <w:t xml:space="preserve">democracy is a continuum, and that it is always a work in progress. </w:t>
      </w:r>
    </w:p>
    <w:p w:rsidR="009B369E" w:rsidRPr="009B369E" w:rsidRDefault="009B369E" w:rsidP="0061031D">
      <w:pPr>
        <w:pStyle w:val="NormalWeb"/>
        <w:sectPr w:rsidR="009B369E" w:rsidRPr="009B369E" w:rsidSect="00517983">
          <w:pgSz w:w="12240" w:h="15840"/>
          <w:pgMar w:top="1440" w:right="1440" w:bottom="1440" w:left="1440" w:header="720" w:footer="720" w:gutter="0"/>
          <w:cols w:space="720"/>
          <w:docGrid w:linePitch="360"/>
        </w:sectPr>
      </w:pPr>
    </w:p>
    <w:p w:rsidR="00A61A2E" w:rsidRPr="00F41BDD" w:rsidRDefault="00A61A2E" w:rsidP="00A61A2E">
      <w:pPr>
        <w:widowControl w:val="0"/>
        <w:autoSpaceDE w:val="0"/>
        <w:autoSpaceDN w:val="0"/>
        <w:adjustRightInd w:val="0"/>
        <w:spacing w:after="260" w:line="480" w:lineRule="auto"/>
        <w:rPr>
          <w:rFonts w:ascii="Times" w:hAnsi="Times"/>
          <w:b/>
          <w:sz w:val="32"/>
        </w:rPr>
      </w:pPr>
      <w:r w:rsidRPr="00F41BDD">
        <w:rPr>
          <w:rFonts w:ascii="Times" w:hAnsi="Times"/>
          <w:b/>
          <w:sz w:val="32"/>
        </w:rPr>
        <w:t>Bibliography</w:t>
      </w:r>
    </w:p>
    <w:p w:rsidR="00A61A2E" w:rsidRPr="00FF12E1" w:rsidRDefault="00A61A2E" w:rsidP="00FF12E1">
      <w:pPr>
        <w:pStyle w:val="ListParagraph"/>
        <w:numPr>
          <w:ilvl w:val="0"/>
          <w:numId w:val="3"/>
        </w:numPr>
        <w:spacing w:line="480" w:lineRule="auto"/>
        <w:ind w:left="714" w:hanging="357"/>
        <w:rPr>
          <w:rFonts w:ascii="Times" w:eastAsia="Times New Roman" w:hAnsi="Times" w:cs="Times New Roman"/>
        </w:rPr>
      </w:pPr>
      <w:r w:rsidRPr="00FF12E1">
        <w:rPr>
          <w:rFonts w:ascii="Times" w:hAnsi="Times" w:cs="Times New Roman"/>
        </w:rPr>
        <w:t xml:space="preserve">Accessibility for Ontarians with Disabilities Act (2015). “More Than Voting Booths: Accessibility of electoral campaigns for people with disabilities in Ontario” </w:t>
      </w:r>
      <w:r w:rsidRPr="00FF12E1">
        <w:rPr>
          <w:rFonts w:ascii="Times" w:eastAsia="Times New Roman" w:hAnsi="Times" w:cs="Times New Roman"/>
        </w:rPr>
        <w:t xml:space="preserve">http://www.aoda.ca/more-than-voting-booths-accessibility-of-electoral-campaigns-for-people-with-disabilities-in-ontario/  </w:t>
      </w:r>
      <w:r w:rsidRPr="00FF12E1">
        <w:rPr>
          <w:rFonts w:ascii="Times" w:eastAsiaTheme="minorHAnsi" w:hAnsi="Times" w:cs="Arial"/>
        </w:rPr>
        <w:t>(accessed August 8, 2016).</w:t>
      </w:r>
    </w:p>
    <w:p w:rsidR="00FF12E1" w:rsidRPr="00FF12E1" w:rsidRDefault="00A61A2E" w:rsidP="00FF12E1">
      <w:pPr>
        <w:pStyle w:val="ListParagraph"/>
        <w:widowControl w:val="0"/>
        <w:numPr>
          <w:ilvl w:val="0"/>
          <w:numId w:val="2"/>
        </w:numPr>
        <w:autoSpaceDE w:val="0"/>
        <w:autoSpaceDN w:val="0"/>
        <w:adjustRightInd w:val="0"/>
        <w:spacing w:after="260" w:line="480" w:lineRule="auto"/>
        <w:ind w:left="714" w:hanging="357"/>
        <w:rPr>
          <w:rFonts w:ascii="Times" w:eastAsiaTheme="minorHAnsi" w:hAnsi="Times" w:cs="Arial"/>
        </w:rPr>
      </w:pPr>
      <w:r w:rsidRPr="00FF12E1">
        <w:rPr>
          <w:rFonts w:ascii="Times" w:hAnsi="Times" w:cs="Arial"/>
        </w:rPr>
        <w:t>Brooks, Stephen. (2015). “Canadian Democracy 8</w:t>
      </w:r>
      <w:r w:rsidRPr="00FF12E1">
        <w:rPr>
          <w:rFonts w:ascii="Times" w:hAnsi="Times" w:cs="Arial"/>
          <w:vertAlign w:val="superscript"/>
        </w:rPr>
        <w:t>th</w:t>
      </w:r>
      <w:r w:rsidRPr="00FF12E1">
        <w:rPr>
          <w:rFonts w:ascii="Times" w:hAnsi="Times" w:cs="Arial"/>
        </w:rPr>
        <w:t xml:space="preserve"> edition” Oxford University </w:t>
      </w:r>
      <w:r w:rsidR="00FF12E1" w:rsidRPr="00FF12E1">
        <w:rPr>
          <w:rFonts w:ascii="Times" w:hAnsi="Times" w:cs="Arial"/>
        </w:rPr>
        <w:t>Press: Toronto. Chapter 1</w:t>
      </w:r>
    </w:p>
    <w:p w:rsidR="00A61A2E" w:rsidRPr="00FF12E1" w:rsidRDefault="00FF12E1" w:rsidP="00FF12E1">
      <w:pPr>
        <w:pStyle w:val="ListParagraph"/>
        <w:widowControl w:val="0"/>
        <w:numPr>
          <w:ilvl w:val="0"/>
          <w:numId w:val="2"/>
        </w:numPr>
        <w:autoSpaceDE w:val="0"/>
        <w:autoSpaceDN w:val="0"/>
        <w:adjustRightInd w:val="0"/>
        <w:spacing w:after="260" w:line="480" w:lineRule="auto"/>
        <w:rPr>
          <w:rStyle w:val="credit"/>
          <w:rFonts w:ascii="Times" w:eastAsiaTheme="minorHAnsi" w:hAnsi="Times" w:cs="Arial"/>
        </w:rPr>
      </w:pPr>
      <w:r w:rsidRPr="00FF12E1">
        <w:rPr>
          <w:rFonts w:ascii="Times" w:hAnsi="Times" w:cs="Arial"/>
        </w:rPr>
        <w:t>Brooks, Stephen. (2015). “Canadian Democracy 8</w:t>
      </w:r>
      <w:r w:rsidRPr="00FF12E1">
        <w:rPr>
          <w:rFonts w:ascii="Times" w:hAnsi="Times" w:cs="Arial"/>
          <w:vertAlign w:val="superscript"/>
        </w:rPr>
        <w:t>th</w:t>
      </w:r>
      <w:r w:rsidRPr="00FF12E1">
        <w:rPr>
          <w:rFonts w:ascii="Times" w:hAnsi="Times" w:cs="Arial"/>
        </w:rPr>
        <w:t xml:space="preserve"> edition” Oxford University Press: Toronto. Chapter 7</w:t>
      </w:r>
      <w:r w:rsidR="00A61A2E" w:rsidRPr="00FF12E1">
        <w:rPr>
          <w:rStyle w:val="credit"/>
          <w:rFonts w:ascii="Times" w:eastAsia="Times New Roman" w:hAnsi="Times" w:cs="Times New Roman"/>
          <w:bdr w:val="none" w:sz="0" w:space="0" w:color="auto" w:frame="1"/>
          <w:shd w:val="clear" w:color="auto" w:fill="FFFFFF"/>
        </w:rPr>
        <w:t xml:space="preserve"> </w:t>
      </w:r>
    </w:p>
    <w:p w:rsidR="00A61A2E" w:rsidRPr="00FF12E1" w:rsidRDefault="00A61A2E" w:rsidP="00FF12E1">
      <w:pPr>
        <w:pStyle w:val="ListParagraph"/>
        <w:numPr>
          <w:ilvl w:val="0"/>
          <w:numId w:val="2"/>
        </w:numPr>
        <w:spacing w:line="480" w:lineRule="auto"/>
        <w:ind w:left="714" w:hanging="357"/>
        <w:rPr>
          <w:rStyle w:val="credit"/>
          <w:rFonts w:ascii="Times" w:hAnsi="Times"/>
        </w:rPr>
      </w:pPr>
      <w:r w:rsidRPr="00FF12E1">
        <w:rPr>
          <w:rFonts w:ascii="Times" w:hAnsi="Times"/>
        </w:rPr>
        <w:t>Canada Elections Act (2015). “Part 1- Electoral Rights” http://www.elections.ca/content.aspx</w:t>
      </w:r>
      <w:proofErr w:type="gramStart"/>
      <w:r w:rsidRPr="00FF12E1">
        <w:rPr>
          <w:rFonts w:ascii="Times" w:hAnsi="Times"/>
        </w:rPr>
        <w:t>?section</w:t>
      </w:r>
      <w:proofErr w:type="gramEnd"/>
      <w:r w:rsidRPr="00FF12E1">
        <w:rPr>
          <w:rFonts w:ascii="Times" w:hAnsi="Times"/>
        </w:rPr>
        <w:t xml:space="preserve">=res&amp;dir=loi/fel/cea&amp;document=part01&amp;lang=e#sec3 </w:t>
      </w:r>
      <w:r w:rsidRPr="00FF12E1">
        <w:rPr>
          <w:rFonts w:ascii="Times" w:eastAsiaTheme="minorHAnsi" w:hAnsi="Times" w:cs="Arial"/>
        </w:rPr>
        <w:t>(accessed August 8, 2016).</w:t>
      </w:r>
    </w:p>
    <w:p w:rsidR="00A61A2E" w:rsidRPr="00FF12E1" w:rsidRDefault="00A61A2E" w:rsidP="00FF12E1">
      <w:pPr>
        <w:pStyle w:val="ListParagraph"/>
        <w:widowControl w:val="0"/>
        <w:numPr>
          <w:ilvl w:val="0"/>
          <w:numId w:val="2"/>
        </w:numPr>
        <w:autoSpaceDE w:val="0"/>
        <w:autoSpaceDN w:val="0"/>
        <w:adjustRightInd w:val="0"/>
        <w:spacing w:after="260" w:line="480" w:lineRule="auto"/>
        <w:ind w:left="714" w:hanging="357"/>
        <w:rPr>
          <w:rFonts w:ascii="Times" w:eastAsiaTheme="minorHAnsi" w:hAnsi="Times" w:cs="Arial"/>
        </w:rPr>
      </w:pPr>
      <w:r w:rsidRPr="00FF12E1">
        <w:rPr>
          <w:rStyle w:val="credit"/>
          <w:rFonts w:ascii="Times" w:eastAsia="Times New Roman" w:hAnsi="Times" w:cs="Times New Roman"/>
          <w:bdr w:val="none" w:sz="0" w:space="0" w:color="auto" w:frame="1"/>
          <w:shd w:val="clear" w:color="auto" w:fill="FFFFFF"/>
        </w:rPr>
        <w:t xml:space="preserve">Hepburn, Bob </w:t>
      </w:r>
      <w:r w:rsidRPr="00FF12E1">
        <w:rPr>
          <w:rStyle w:val="published-date"/>
          <w:rFonts w:ascii="Times" w:eastAsia="Times New Roman" w:hAnsi="Times" w:cs="Times New Roman"/>
          <w:bdr w:val="none" w:sz="0" w:space="0" w:color="auto" w:frame="1"/>
          <w:shd w:val="clear" w:color="auto" w:fill="FFFFFF"/>
        </w:rPr>
        <w:t>(2015) “</w:t>
      </w:r>
      <w:r w:rsidRPr="00FF12E1">
        <w:rPr>
          <w:rFonts w:ascii="Times" w:eastAsia="Times New Roman" w:hAnsi="Times" w:cs="Times New Roman"/>
        </w:rPr>
        <w:t>Is Stephen Harper friend or foe of democracy?”</w:t>
      </w:r>
      <w:r w:rsidRPr="00FF12E1">
        <w:rPr>
          <w:rFonts w:ascii="Times" w:hAnsi="Times" w:cs="Times New Roman"/>
        </w:rPr>
        <w:t xml:space="preserve"> </w:t>
      </w:r>
      <w:r w:rsidRPr="00FF12E1">
        <w:rPr>
          <w:rFonts w:ascii="Times" w:eastAsia="Times New Roman" w:hAnsi="Times" w:cs="Times New Roman"/>
        </w:rPr>
        <w:t>http://www.thestar.com/opinion/commentary/2015/01/28/is-stephen-harper-friend-or-</w:t>
      </w:r>
      <w:r w:rsidR="00FF12E1">
        <w:rPr>
          <w:rFonts w:ascii="Times" w:eastAsia="Times New Roman" w:hAnsi="Times" w:cs="Times New Roman"/>
        </w:rPr>
        <w:t xml:space="preserve">foe-of-democracy-hepburn.html  </w:t>
      </w:r>
      <w:r w:rsidRPr="00FF12E1">
        <w:rPr>
          <w:rFonts w:ascii="Times" w:eastAsiaTheme="minorHAnsi" w:hAnsi="Times" w:cs="Arial"/>
        </w:rPr>
        <w:t>(accessed August 8, 2016).</w:t>
      </w:r>
    </w:p>
    <w:p w:rsidR="00A61A2E" w:rsidRPr="00FF12E1" w:rsidRDefault="00A61A2E" w:rsidP="00FF12E1">
      <w:pPr>
        <w:pStyle w:val="ListParagraph"/>
        <w:widowControl w:val="0"/>
        <w:numPr>
          <w:ilvl w:val="0"/>
          <w:numId w:val="2"/>
        </w:numPr>
        <w:autoSpaceDE w:val="0"/>
        <w:autoSpaceDN w:val="0"/>
        <w:adjustRightInd w:val="0"/>
        <w:spacing w:after="260" w:line="480" w:lineRule="auto"/>
        <w:ind w:left="714" w:hanging="357"/>
        <w:rPr>
          <w:rFonts w:ascii="Times" w:eastAsiaTheme="minorHAnsi" w:hAnsi="Times" w:cs="Arial"/>
        </w:rPr>
      </w:pPr>
      <w:r w:rsidRPr="00FF12E1">
        <w:rPr>
          <w:rFonts w:ascii="Times" w:eastAsiaTheme="minorHAnsi" w:hAnsi="Times" w:cs="Arial"/>
        </w:rPr>
        <w:t xml:space="preserve">Kanji, </w:t>
      </w:r>
      <w:proofErr w:type="spellStart"/>
      <w:r w:rsidRPr="00FF12E1">
        <w:rPr>
          <w:rFonts w:ascii="Times" w:eastAsiaTheme="minorHAnsi" w:hAnsi="Times" w:cs="Arial"/>
        </w:rPr>
        <w:t>Mebs</w:t>
      </w:r>
      <w:proofErr w:type="spellEnd"/>
      <w:r w:rsidRPr="00FF12E1">
        <w:rPr>
          <w:rFonts w:ascii="Times" w:eastAsiaTheme="minorHAnsi" w:hAnsi="Times" w:cs="Arial"/>
        </w:rPr>
        <w:t xml:space="preserve"> (2016). “Introduction to Canadian Politics – Lesson 9" </w:t>
      </w:r>
      <w:proofErr w:type="spellStart"/>
      <w:proofErr w:type="gramStart"/>
      <w:r w:rsidRPr="00FF12E1">
        <w:rPr>
          <w:rFonts w:ascii="Times" w:eastAsiaTheme="minorHAnsi" w:hAnsi="Times" w:cs="Arial"/>
        </w:rPr>
        <w:t>eConcordia</w:t>
      </w:r>
      <w:proofErr w:type="spellEnd"/>
      <w:r w:rsidRPr="00FF12E1">
        <w:rPr>
          <w:rFonts w:ascii="Times" w:eastAsiaTheme="minorHAnsi" w:hAnsi="Times" w:cs="Arial"/>
        </w:rPr>
        <w:t xml:space="preserve">  http</w:t>
      </w:r>
      <w:proofErr w:type="gramEnd"/>
      <w:r w:rsidRPr="00FF12E1">
        <w:rPr>
          <w:rFonts w:ascii="Times" w:eastAsiaTheme="minorHAnsi" w:hAnsi="Times" w:cs="Arial"/>
        </w:rPr>
        <w:t>://www.econcordia.com/courses/canadian_politics/lesson9/ (accessed August 8, 2016).</w:t>
      </w:r>
    </w:p>
    <w:p w:rsidR="00A61A2E" w:rsidRPr="00FF12E1" w:rsidRDefault="00A61A2E" w:rsidP="00FF12E1">
      <w:pPr>
        <w:pStyle w:val="ListParagraph"/>
        <w:widowControl w:val="0"/>
        <w:numPr>
          <w:ilvl w:val="0"/>
          <w:numId w:val="2"/>
        </w:numPr>
        <w:autoSpaceDE w:val="0"/>
        <w:autoSpaceDN w:val="0"/>
        <w:adjustRightInd w:val="0"/>
        <w:spacing w:after="260" w:line="480" w:lineRule="auto"/>
        <w:ind w:left="714" w:hanging="357"/>
        <w:rPr>
          <w:rFonts w:ascii="Times" w:eastAsiaTheme="minorHAnsi" w:hAnsi="Times" w:cs="Arial"/>
        </w:rPr>
      </w:pPr>
      <w:r w:rsidRPr="00FF12E1">
        <w:rPr>
          <w:rFonts w:ascii="Times" w:eastAsiaTheme="minorHAnsi" w:hAnsi="Times" w:cs="Arial"/>
        </w:rPr>
        <w:t xml:space="preserve">Kanji, </w:t>
      </w:r>
      <w:proofErr w:type="spellStart"/>
      <w:r w:rsidRPr="00FF12E1">
        <w:rPr>
          <w:rFonts w:ascii="Times" w:eastAsiaTheme="minorHAnsi" w:hAnsi="Times" w:cs="Arial"/>
        </w:rPr>
        <w:t>Mebs</w:t>
      </w:r>
      <w:proofErr w:type="spellEnd"/>
      <w:r w:rsidRPr="00FF12E1">
        <w:rPr>
          <w:rFonts w:ascii="Times" w:eastAsiaTheme="minorHAnsi" w:hAnsi="Times" w:cs="Arial"/>
        </w:rPr>
        <w:t xml:space="preserve"> (2016). “Introduction to Canadian Politics – Lesson 11" </w:t>
      </w:r>
      <w:proofErr w:type="spellStart"/>
      <w:proofErr w:type="gramStart"/>
      <w:r w:rsidRPr="00FF12E1">
        <w:rPr>
          <w:rFonts w:ascii="Times" w:eastAsiaTheme="minorHAnsi" w:hAnsi="Times" w:cs="Arial"/>
        </w:rPr>
        <w:t>eConcordia</w:t>
      </w:r>
      <w:proofErr w:type="spellEnd"/>
      <w:r w:rsidRPr="00FF12E1">
        <w:rPr>
          <w:rFonts w:ascii="Times" w:eastAsiaTheme="minorHAnsi" w:hAnsi="Times" w:cs="Arial"/>
        </w:rPr>
        <w:t xml:space="preserve">  http</w:t>
      </w:r>
      <w:proofErr w:type="gramEnd"/>
      <w:r w:rsidRPr="00FF12E1">
        <w:rPr>
          <w:rFonts w:ascii="Times" w:eastAsiaTheme="minorHAnsi" w:hAnsi="Times" w:cs="Arial"/>
        </w:rPr>
        <w:t>://www.econcordia.com/courses/canadian_politics/lesson11/ (accessed August 8, 2016).</w:t>
      </w:r>
    </w:p>
    <w:p w:rsidR="00FF12E1" w:rsidRPr="00FF12E1" w:rsidRDefault="00FF12E1" w:rsidP="00FF12E1">
      <w:pPr>
        <w:pStyle w:val="ListParagraph"/>
        <w:widowControl w:val="0"/>
        <w:numPr>
          <w:ilvl w:val="0"/>
          <w:numId w:val="2"/>
        </w:numPr>
        <w:autoSpaceDE w:val="0"/>
        <w:autoSpaceDN w:val="0"/>
        <w:adjustRightInd w:val="0"/>
        <w:spacing w:after="260" w:line="480" w:lineRule="auto"/>
        <w:ind w:left="714" w:hanging="357"/>
        <w:rPr>
          <w:rFonts w:ascii="Times" w:eastAsiaTheme="minorHAnsi" w:hAnsi="Times" w:cs="Arial"/>
        </w:rPr>
      </w:pPr>
      <w:r w:rsidRPr="00FF12E1">
        <w:rPr>
          <w:rFonts w:ascii="Times" w:eastAsiaTheme="minorHAnsi" w:hAnsi="Times" w:cs="Arial"/>
        </w:rPr>
        <w:t xml:space="preserve">Kanji, </w:t>
      </w:r>
      <w:proofErr w:type="spellStart"/>
      <w:r w:rsidRPr="00FF12E1">
        <w:rPr>
          <w:rFonts w:ascii="Times" w:eastAsiaTheme="minorHAnsi" w:hAnsi="Times" w:cs="Arial"/>
        </w:rPr>
        <w:t>Mebs</w:t>
      </w:r>
      <w:proofErr w:type="spellEnd"/>
      <w:r w:rsidRPr="00FF12E1">
        <w:rPr>
          <w:rFonts w:ascii="Times" w:eastAsiaTheme="minorHAnsi" w:hAnsi="Times" w:cs="Arial"/>
        </w:rPr>
        <w:t xml:space="preserve"> (2016). “Introduction to Canadian Politics – Lesson 12" </w:t>
      </w:r>
      <w:proofErr w:type="spellStart"/>
      <w:proofErr w:type="gramStart"/>
      <w:r w:rsidRPr="00FF12E1">
        <w:rPr>
          <w:rFonts w:ascii="Times" w:eastAsiaTheme="minorHAnsi" w:hAnsi="Times" w:cs="Arial"/>
        </w:rPr>
        <w:t>eConcordia</w:t>
      </w:r>
      <w:proofErr w:type="spellEnd"/>
      <w:r w:rsidRPr="00FF12E1">
        <w:rPr>
          <w:rFonts w:ascii="Times" w:eastAsiaTheme="minorHAnsi" w:hAnsi="Times" w:cs="Arial"/>
        </w:rPr>
        <w:t xml:space="preserve">  http</w:t>
      </w:r>
      <w:proofErr w:type="gramEnd"/>
      <w:r w:rsidRPr="00FF12E1">
        <w:rPr>
          <w:rFonts w:ascii="Times" w:eastAsiaTheme="minorHAnsi" w:hAnsi="Times" w:cs="Arial"/>
        </w:rPr>
        <w:t>://www.econcordia.com/courses/canadian_politics/lesson12/ (accessed August 8, 2016).</w:t>
      </w:r>
    </w:p>
    <w:p w:rsidR="00FF12E1" w:rsidRPr="00FF12E1" w:rsidRDefault="00A61A2E" w:rsidP="00FF12E1">
      <w:pPr>
        <w:pStyle w:val="ListParagraph"/>
        <w:widowControl w:val="0"/>
        <w:numPr>
          <w:ilvl w:val="0"/>
          <w:numId w:val="2"/>
        </w:numPr>
        <w:autoSpaceDE w:val="0"/>
        <w:autoSpaceDN w:val="0"/>
        <w:adjustRightInd w:val="0"/>
        <w:spacing w:after="260" w:line="480" w:lineRule="auto"/>
        <w:ind w:left="714" w:hanging="357"/>
        <w:rPr>
          <w:rFonts w:ascii="Times" w:eastAsiaTheme="minorHAnsi" w:hAnsi="Times" w:cs="Arial"/>
        </w:rPr>
      </w:pPr>
      <w:r w:rsidRPr="00FF12E1">
        <w:rPr>
          <w:rFonts w:ascii="Times" w:eastAsiaTheme="minorHAnsi" w:hAnsi="Times" w:cs="Arial"/>
        </w:rPr>
        <w:t xml:space="preserve">Kanji, </w:t>
      </w:r>
      <w:proofErr w:type="spellStart"/>
      <w:r w:rsidRPr="00FF12E1">
        <w:rPr>
          <w:rFonts w:ascii="Times" w:eastAsiaTheme="minorHAnsi" w:hAnsi="Times" w:cs="Arial"/>
        </w:rPr>
        <w:t>Mebs</w:t>
      </w:r>
      <w:proofErr w:type="spellEnd"/>
      <w:r w:rsidRPr="00FF12E1">
        <w:rPr>
          <w:rFonts w:ascii="Times" w:eastAsiaTheme="minorHAnsi" w:hAnsi="Times" w:cs="Arial"/>
        </w:rPr>
        <w:t xml:space="preserve"> (2016). “Introduction to Canadian Politics – Lesson 13" </w:t>
      </w:r>
      <w:proofErr w:type="spellStart"/>
      <w:proofErr w:type="gramStart"/>
      <w:r w:rsidRPr="00FF12E1">
        <w:rPr>
          <w:rFonts w:ascii="Times" w:eastAsiaTheme="minorHAnsi" w:hAnsi="Times" w:cs="Arial"/>
        </w:rPr>
        <w:t>eConcordia</w:t>
      </w:r>
      <w:proofErr w:type="spellEnd"/>
      <w:r w:rsidRPr="00FF12E1">
        <w:rPr>
          <w:rFonts w:ascii="Times" w:eastAsiaTheme="minorHAnsi" w:hAnsi="Times" w:cs="Arial"/>
        </w:rPr>
        <w:t xml:space="preserve">  http</w:t>
      </w:r>
      <w:proofErr w:type="gramEnd"/>
      <w:r w:rsidRPr="00FF12E1">
        <w:rPr>
          <w:rFonts w:ascii="Times" w:eastAsiaTheme="minorHAnsi" w:hAnsi="Times" w:cs="Arial"/>
        </w:rPr>
        <w:t>://www.econcordia.com/courses/canadian_politics/lesson13/ (accessed August 8, 2016).</w:t>
      </w:r>
    </w:p>
    <w:p w:rsidR="00A61A2E" w:rsidRPr="00FF12E1" w:rsidRDefault="00A61A2E" w:rsidP="00FF12E1">
      <w:pPr>
        <w:pStyle w:val="ListParagraph"/>
        <w:widowControl w:val="0"/>
        <w:numPr>
          <w:ilvl w:val="0"/>
          <w:numId w:val="2"/>
        </w:numPr>
        <w:autoSpaceDE w:val="0"/>
        <w:autoSpaceDN w:val="0"/>
        <w:adjustRightInd w:val="0"/>
        <w:spacing w:after="260" w:line="480" w:lineRule="auto"/>
        <w:ind w:left="714" w:hanging="357"/>
        <w:rPr>
          <w:rFonts w:ascii="Times" w:eastAsiaTheme="minorHAnsi" w:hAnsi="Times" w:cs="Arial"/>
        </w:rPr>
      </w:pPr>
      <w:r w:rsidRPr="00FF12E1">
        <w:rPr>
          <w:rFonts w:ascii="Times" w:eastAsia="Times New Roman" w:hAnsi="Times" w:cs="Times New Roman"/>
          <w:color w:val="3C3C3C"/>
          <w:shd w:val="clear" w:color="auto" w:fill="FFFFFF"/>
        </w:rPr>
        <w:t xml:space="preserve">Linz, J. Juan, and Alfred </w:t>
      </w:r>
      <w:proofErr w:type="spellStart"/>
      <w:r w:rsidRPr="00FF12E1">
        <w:rPr>
          <w:rFonts w:ascii="Times" w:eastAsia="Times New Roman" w:hAnsi="Times" w:cs="Times New Roman"/>
          <w:color w:val="3C3C3C"/>
          <w:shd w:val="clear" w:color="auto" w:fill="FFFFFF"/>
        </w:rPr>
        <w:t>Stepan</w:t>
      </w:r>
      <w:proofErr w:type="spellEnd"/>
      <w:r w:rsidRPr="00FF12E1">
        <w:rPr>
          <w:rFonts w:ascii="Times" w:eastAsia="Times New Roman" w:hAnsi="Times" w:cs="Times New Roman"/>
          <w:color w:val="3C3C3C"/>
          <w:shd w:val="clear" w:color="auto" w:fill="FFFFFF"/>
        </w:rPr>
        <w:t xml:space="preserve"> (1996). “Toward Consolidated Democracies” Journal of Democracy 7(2): 14-33.</w:t>
      </w:r>
    </w:p>
    <w:p w:rsidR="00A61A2E" w:rsidRPr="00F41BDD" w:rsidRDefault="00A61A2E" w:rsidP="00FF12E1">
      <w:pPr>
        <w:pStyle w:val="ListParagraph"/>
        <w:widowControl w:val="0"/>
        <w:autoSpaceDE w:val="0"/>
        <w:autoSpaceDN w:val="0"/>
        <w:adjustRightInd w:val="0"/>
        <w:spacing w:after="260" w:line="480" w:lineRule="auto"/>
        <w:rPr>
          <w:rFonts w:ascii="Times" w:eastAsiaTheme="minorHAnsi" w:hAnsi="Times" w:cs="Arial"/>
        </w:rPr>
      </w:pPr>
    </w:p>
    <w:p w:rsidR="00A61A2E" w:rsidRDefault="00A61A2E" w:rsidP="00A61A2E">
      <w:pPr>
        <w:rPr>
          <w:rFonts w:ascii="Times New Roman" w:eastAsia="Times New Roman" w:hAnsi="Times New Roman" w:cs="Times New Roman"/>
        </w:rPr>
      </w:pPr>
    </w:p>
    <w:p w:rsidR="00A61A2E" w:rsidRDefault="00A61A2E" w:rsidP="00A61A2E">
      <w:pPr>
        <w:rPr>
          <w:rFonts w:ascii="Times New Roman" w:eastAsia="Times New Roman" w:hAnsi="Times New Roman" w:cs="Times New Roman"/>
        </w:rPr>
      </w:pPr>
    </w:p>
    <w:p w:rsidR="00A61A2E" w:rsidRPr="00A61A2E" w:rsidRDefault="00A61A2E" w:rsidP="00A61A2E">
      <w:pPr>
        <w:rPr>
          <w:rFonts w:ascii="Times New Roman" w:hAnsi="Times New Roman" w:cs="Times New Roman"/>
        </w:rPr>
      </w:pPr>
    </w:p>
    <w:p w:rsidR="00537031" w:rsidRDefault="00537031"/>
    <w:bookmarkEnd w:id="0"/>
    <w:sectPr w:rsidR="00537031" w:rsidSect="00015E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5E95"/>
    <w:multiLevelType w:val="hybridMultilevel"/>
    <w:tmpl w:val="9056C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53664"/>
    <w:multiLevelType w:val="hybridMultilevel"/>
    <w:tmpl w:val="B4465C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C42A9C"/>
    <w:multiLevelType w:val="hybridMultilevel"/>
    <w:tmpl w:val="B4FCC7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8A171E"/>
    <w:multiLevelType w:val="hybridMultilevel"/>
    <w:tmpl w:val="4AB8E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709"/>
    <w:rsid w:val="00015E41"/>
    <w:rsid w:val="00037CD2"/>
    <w:rsid w:val="0006765E"/>
    <w:rsid w:val="000878F5"/>
    <w:rsid w:val="00134EF6"/>
    <w:rsid w:val="00185E40"/>
    <w:rsid w:val="00195BA9"/>
    <w:rsid w:val="001B4003"/>
    <w:rsid w:val="002B2323"/>
    <w:rsid w:val="002F1C9F"/>
    <w:rsid w:val="003111F8"/>
    <w:rsid w:val="003175CC"/>
    <w:rsid w:val="003B006B"/>
    <w:rsid w:val="00404F82"/>
    <w:rsid w:val="004B2A28"/>
    <w:rsid w:val="004C623A"/>
    <w:rsid w:val="004E4F2B"/>
    <w:rsid w:val="00517983"/>
    <w:rsid w:val="00537031"/>
    <w:rsid w:val="005433AC"/>
    <w:rsid w:val="005A1901"/>
    <w:rsid w:val="0061031D"/>
    <w:rsid w:val="00700412"/>
    <w:rsid w:val="00724041"/>
    <w:rsid w:val="007364C0"/>
    <w:rsid w:val="0074072F"/>
    <w:rsid w:val="00783D82"/>
    <w:rsid w:val="007C3E75"/>
    <w:rsid w:val="007E312F"/>
    <w:rsid w:val="00813D40"/>
    <w:rsid w:val="00856FD1"/>
    <w:rsid w:val="008940EC"/>
    <w:rsid w:val="008D6ED3"/>
    <w:rsid w:val="009166D4"/>
    <w:rsid w:val="009536E8"/>
    <w:rsid w:val="00956BD7"/>
    <w:rsid w:val="00963A55"/>
    <w:rsid w:val="00992B56"/>
    <w:rsid w:val="009B369E"/>
    <w:rsid w:val="009E4F3F"/>
    <w:rsid w:val="00A20762"/>
    <w:rsid w:val="00A23709"/>
    <w:rsid w:val="00A253DC"/>
    <w:rsid w:val="00A61A2E"/>
    <w:rsid w:val="00B029E4"/>
    <w:rsid w:val="00B20822"/>
    <w:rsid w:val="00BE6B5D"/>
    <w:rsid w:val="00C0422C"/>
    <w:rsid w:val="00C22A4F"/>
    <w:rsid w:val="00C5591F"/>
    <w:rsid w:val="00C73EB0"/>
    <w:rsid w:val="00D64370"/>
    <w:rsid w:val="00E13CA2"/>
    <w:rsid w:val="00E5111A"/>
    <w:rsid w:val="00F16B3B"/>
    <w:rsid w:val="00FF12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61A2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3709"/>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783D82"/>
  </w:style>
  <w:style w:type="character" w:customStyle="1" w:styleId="entry-author-name">
    <w:name w:val="entry-author-name"/>
    <w:basedOn w:val="DefaultParagraphFont"/>
    <w:rsid w:val="00783D82"/>
  </w:style>
  <w:style w:type="paragraph" w:styleId="ListParagraph">
    <w:name w:val="List Paragraph"/>
    <w:basedOn w:val="Normal"/>
    <w:uiPriority w:val="34"/>
    <w:qFormat/>
    <w:rsid w:val="00A61A2E"/>
    <w:pPr>
      <w:ind w:left="720"/>
      <w:contextualSpacing/>
    </w:pPr>
  </w:style>
  <w:style w:type="character" w:customStyle="1" w:styleId="Heading1Char">
    <w:name w:val="Heading 1 Char"/>
    <w:basedOn w:val="DefaultParagraphFont"/>
    <w:link w:val="Heading1"/>
    <w:uiPriority w:val="9"/>
    <w:rsid w:val="00A61A2E"/>
    <w:rPr>
      <w:rFonts w:ascii="Times" w:hAnsi="Times"/>
      <w:b/>
      <w:bCs/>
      <w:kern w:val="36"/>
      <w:sz w:val="48"/>
      <w:szCs w:val="48"/>
    </w:rPr>
  </w:style>
  <w:style w:type="character" w:customStyle="1" w:styleId="credit">
    <w:name w:val="credit"/>
    <w:basedOn w:val="DefaultParagraphFont"/>
    <w:rsid w:val="00A61A2E"/>
  </w:style>
  <w:style w:type="character" w:customStyle="1" w:styleId="published-date">
    <w:name w:val="published-date"/>
    <w:basedOn w:val="DefaultParagraphFont"/>
    <w:rsid w:val="00A61A2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61A2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3709"/>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783D82"/>
  </w:style>
  <w:style w:type="character" w:customStyle="1" w:styleId="entry-author-name">
    <w:name w:val="entry-author-name"/>
    <w:basedOn w:val="DefaultParagraphFont"/>
    <w:rsid w:val="00783D82"/>
  </w:style>
  <w:style w:type="paragraph" w:styleId="ListParagraph">
    <w:name w:val="List Paragraph"/>
    <w:basedOn w:val="Normal"/>
    <w:uiPriority w:val="34"/>
    <w:qFormat/>
    <w:rsid w:val="00A61A2E"/>
    <w:pPr>
      <w:ind w:left="720"/>
      <w:contextualSpacing/>
    </w:pPr>
  </w:style>
  <w:style w:type="character" w:customStyle="1" w:styleId="Heading1Char">
    <w:name w:val="Heading 1 Char"/>
    <w:basedOn w:val="DefaultParagraphFont"/>
    <w:link w:val="Heading1"/>
    <w:uiPriority w:val="9"/>
    <w:rsid w:val="00A61A2E"/>
    <w:rPr>
      <w:rFonts w:ascii="Times" w:hAnsi="Times"/>
      <w:b/>
      <w:bCs/>
      <w:kern w:val="36"/>
      <w:sz w:val="48"/>
      <w:szCs w:val="48"/>
    </w:rPr>
  </w:style>
  <w:style w:type="character" w:customStyle="1" w:styleId="credit">
    <w:name w:val="credit"/>
    <w:basedOn w:val="DefaultParagraphFont"/>
    <w:rsid w:val="00A61A2E"/>
  </w:style>
  <w:style w:type="character" w:customStyle="1" w:styleId="published-date">
    <w:name w:val="published-date"/>
    <w:basedOn w:val="DefaultParagraphFont"/>
    <w:rsid w:val="00A61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4326">
      <w:bodyDiv w:val="1"/>
      <w:marLeft w:val="0"/>
      <w:marRight w:val="0"/>
      <w:marTop w:val="0"/>
      <w:marBottom w:val="0"/>
      <w:divBdr>
        <w:top w:val="none" w:sz="0" w:space="0" w:color="auto"/>
        <w:left w:val="none" w:sz="0" w:space="0" w:color="auto"/>
        <w:bottom w:val="none" w:sz="0" w:space="0" w:color="auto"/>
        <w:right w:val="none" w:sz="0" w:space="0" w:color="auto"/>
      </w:divBdr>
      <w:divsChild>
        <w:div w:id="6907888">
          <w:marLeft w:val="0"/>
          <w:marRight w:val="0"/>
          <w:marTop w:val="0"/>
          <w:marBottom w:val="0"/>
          <w:divBdr>
            <w:top w:val="none" w:sz="0" w:space="0" w:color="auto"/>
            <w:left w:val="none" w:sz="0" w:space="0" w:color="auto"/>
            <w:bottom w:val="none" w:sz="0" w:space="0" w:color="auto"/>
            <w:right w:val="none" w:sz="0" w:space="0" w:color="auto"/>
          </w:divBdr>
          <w:divsChild>
            <w:div w:id="1369571882">
              <w:marLeft w:val="0"/>
              <w:marRight w:val="0"/>
              <w:marTop w:val="0"/>
              <w:marBottom w:val="0"/>
              <w:divBdr>
                <w:top w:val="none" w:sz="0" w:space="0" w:color="auto"/>
                <w:left w:val="none" w:sz="0" w:space="0" w:color="auto"/>
                <w:bottom w:val="none" w:sz="0" w:space="0" w:color="auto"/>
                <w:right w:val="none" w:sz="0" w:space="0" w:color="auto"/>
              </w:divBdr>
              <w:divsChild>
                <w:div w:id="116103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63540">
      <w:bodyDiv w:val="1"/>
      <w:marLeft w:val="0"/>
      <w:marRight w:val="0"/>
      <w:marTop w:val="0"/>
      <w:marBottom w:val="0"/>
      <w:divBdr>
        <w:top w:val="none" w:sz="0" w:space="0" w:color="auto"/>
        <w:left w:val="none" w:sz="0" w:space="0" w:color="auto"/>
        <w:bottom w:val="none" w:sz="0" w:space="0" w:color="auto"/>
        <w:right w:val="none" w:sz="0" w:space="0" w:color="auto"/>
      </w:divBdr>
      <w:divsChild>
        <w:div w:id="1903442257">
          <w:marLeft w:val="0"/>
          <w:marRight w:val="0"/>
          <w:marTop w:val="0"/>
          <w:marBottom w:val="0"/>
          <w:divBdr>
            <w:top w:val="none" w:sz="0" w:space="0" w:color="auto"/>
            <w:left w:val="none" w:sz="0" w:space="0" w:color="auto"/>
            <w:bottom w:val="none" w:sz="0" w:space="0" w:color="auto"/>
            <w:right w:val="none" w:sz="0" w:space="0" w:color="auto"/>
          </w:divBdr>
          <w:divsChild>
            <w:div w:id="714041324">
              <w:marLeft w:val="0"/>
              <w:marRight w:val="0"/>
              <w:marTop w:val="0"/>
              <w:marBottom w:val="0"/>
              <w:divBdr>
                <w:top w:val="none" w:sz="0" w:space="0" w:color="auto"/>
                <w:left w:val="none" w:sz="0" w:space="0" w:color="auto"/>
                <w:bottom w:val="none" w:sz="0" w:space="0" w:color="auto"/>
                <w:right w:val="none" w:sz="0" w:space="0" w:color="auto"/>
              </w:divBdr>
              <w:divsChild>
                <w:div w:id="958879811">
                  <w:marLeft w:val="0"/>
                  <w:marRight w:val="0"/>
                  <w:marTop w:val="0"/>
                  <w:marBottom w:val="0"/>
                  <w:divBdr>
                    <w:top w:val="none" w:sz="0" w:space="0" w:color="auto"/>
                    <w:left w:val="none" w:sz="0" w:space="0" w:color="auto"/>
                    <w:bottom w:val="none" w:sz="0" w:space="0" w:color="auto"/>
                    <w:right w:val="none" w:sz="0" w:space="0" w:color="auto"/>
                  </w:divBdr>
                  <w:divsChild>
                    <w:div w:id="110665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7966">
      <w:bodyDiv w:val="1"/>
      <w:marLeft w:val="0"/>
      <w:marRight w:val="0"/>
      <w:marTop w:val="0"/>
      <w:marBottom w:val="0"/>
      <w:divBdr>
        <w:top w:val="none" w:sz="0" w:space="0" w:color="auto"/>
        <w:left w:val="none" w:sz="0" w:space="0" w:color="auto"/>
        <w:bottom w:val="none" w:sz="0" w:space="0" w:color="auto"/>
        <w:right w:val="none" w:sz="0" w:space="0" w:color="auto"/>
      </w:divBdr>
      <w:divsChild>
        <w:div w:id="690226837">
          <w:marLeft w:val="0"/>
          <w:marRight w:val="0"/>
          <w:marTop w:val="0"/>
          <w:marBottom w:val="0"/>
          <w:divBdr>
            <w:top w:val="none" w:sz="0" w:space="0" w:color="auto"/>
            <w:left w:val="none" w:sz="0" w:space="0" w:color="auto"/>
            <w:bottom w:val="none" w:sz="0" w:space="0" w:color="auto"/>
            <w:right w:val="none" w:sz="0" w:space="0" w:color="auto"/>
          </w:divBdr>
          <w:divsChild>
            <w:div w:id="659313938">
              <w:marLeft w:val="0"/>
              <w:marRight w:val="0"/>
              <w:marTop w:val="0"/>
              <w:marBottom w:val="0"/>
              <w:divBdr>
                <w:top w:val="none" w:sz="0" w:space="0" w:color="auto"/>
                <w:left w:val="none" w:sz="0" w:space="0" w:color="auto"/>
                <w:bottom w:val="none" w:sz="0" w:space="0" w:color="auto"/>
                <w:right w:val="none" w:sz="0" w:space="0" w:color="auto"/>
              </w:divBdr>
              <w:divsChild>
                <w:div w:id="167275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061691">
      <w:bodyDiv w:val="1"/>
      <w:marLeft w:val="0"/>
      <w:marRight w:val="0"/>
      <w:marTop w:val="0"/>
      <w:marBottom w:val="0"/>
      <w:divBdr>
        <w:top w:val="none" w:sz="0" w:space="0" w:color="auto"/>
        <w:left w:val="none" w:sz="0" w:space="0" w:color="auto"/>
        <w:bottom w:val="none" w:sz="0" w:space="0" w:color="auto"/>
        <w:right w:val="none" w:sz="0" w:space="0" w:color="auto"/>
      </w:divBdr>
      <w:divsChild>
        <w:div w:id="769198371">
          <w:marLeft w:val="0"/>
          <w:marRight w:val="0"/>
          <w:marTop w:val="0"/>
          <w:marBottom w:val="0"/>
          <w:divBdr>
            <w:top w:val="none" w:sz="0" w:space="0" w:color="auto"/>
            <w:left w:val="none" w:sz="0" w:space="0" w:color="auto"/>
            <w:bottom w:val="none" w:sz="0" w:space="0" w:color="auto"/>
            <w:right w:val="none" w:sz="0" w:space="0" w:color="auto"/>
          </w:divBdr>
          <w:divsChild>
            <w:div w:id="1452017662">
              <w:marLeft w:val="0"/>
              <w:marRight w:val="0"/>
              <w:marTop w:val="0"/>
              <w:marBottom w:val="0"/>
              <w:divBdr>
                <w:top w:val="none" w:sz="0" w:space="0" w:color="auto"/>
                <w:left w:val="none" w:sz="0" w:space="0" w:color="auto"/>
                <w:bottom w:val="none" w:sz="0" w:space="0" w:color="auto"/>
                <w:right w:val="none" w:sz="0" w:space="0" w:color="auto"/>
              </w:divBdr>
              <w:divsChild>
                <w:div w:id="205824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09687">
      <w:bodyDiv w:val="1"/>
      <w:marLeft w:val="0"/>
      <w:marRight w:val="0"/>
      <w:marTop w:val="0"/>
      <w:marBottom w:val="0"/>
      <w:divBdr>
        <w:top w:val="none" w:sz="0" w:space="0" w:color="auto"/>
        <w:left w:val="none" w:sz="0" w:space="0" w:color="auto"/>
        <w:bottom w:val="none" w:sz="0" w:space="0" w:color="auto"/>
        <w:right w:val="none" w:sz="0" w:space="0" w:color="auto"/>
      </w:divBdr>
      <w:divsChild>
        <w:div w:id="1786079690">
          <w:marLeft w:val="0"/>
          <w:marRight w:val="0"/>
          <w:marTop w:val="0"/>
          <w:marBottom w:val="0"/>
          <w:divBdr>
            <w:top w:val="none" w:sz="0" w:space="0" w:color="auto"/>
            <w:left w:val="none" w:sz="0" w:space="0" w:color="auto"/>
            <w:bottom w:val="none" w:sz="0" w:space="0" w:color="auto"/>
            <w:right w:val="none" w:sz="0" w:space="0" w:color="auto"/>
          </w:divBdr>
          <w:divsChild>
            <w:div w:id="1750154984">
              <w:marLeft w:val="0"/>
              <w:marRight w:val="0"/>
              <w:marTop w:val="0"/>
              <w:marBottom w:val="0"/>
              <w:divBdr>
                <w:top w:val="none" w:sz="0" w:space="0" w:color="auto"/>
                <w:left w:val="none" w:sz="0" w:space="0" w:color="auto"/>
                <w:bottom w:val="none" w:sz="0" w:space="0" w:color="auto"/>
                <w:right w:val="none" w:sz="0" w:space="0" w:color="auto"/>
              </w:divBdr>
              <w:divsChild>
                <w:div w:id="28134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440871">
      <w:bodyDiv w:val="1"/>
      <w:marLeft w:val="0"/>
      <w:marRight w:val="0"/>
      <w:marTop w:val="0"/>
      <w:marBottom w:val="0"/>
      <w:divBdr>
        <w:top w:val="none" w:sz="0" w:space="0" w:color="auto"/>
        <w:left w:val="none" w:sz="0" w:space="0" w:color="auto"/>
        <w:bottom w:val="none" w:sz="0" w:space="0" w:color="auto"/>
        <w:right w:val="none" w:sz="0" w:space="0" w:color="auto"/>
      </w:divBdr>
      <w:divsChild>
        <w:div w:id="1059524463">
          <w:marLeft w:val="0"/>
          <w:marRight w:val="0"/>
          <w:marTop w:val="0"/>
          <w:marBottom w:val="0"/>
          <w:divBdr>
            <w:top w:val="none" w:sz="0" w:space="0" w:color="auto"/>
            <w:left w:val="none" w:sz="0" w:space="0" w:color="auto"/>
            <w:bottom w:val="none" w:sz="0" w:space="0" w:color="auto"/>
            <w:right w:val="none" w:sz="0" w:space="0" w:color="auto"/>
          </w:divBdr>
          <w:divsChild>
            <w:div w:id="1831214063">
              <w:marLeft w:val="0"/>
              <w:marRight w:val="0"/>
              <w:marTop w:val="0"/>
              <w:marBottom w:val="0"/>
              <w:divBdr>
                <w:top w:val="none" w:sz="0" w:space="0" w:color="auto"/>
                <w:left w:val="none" w:sz="0" w:space="0" w:color="auto"/>
                <w:bottom w:val="none" w:sz="0" w:space="0" w:color="auto"/>
                <w:right w:val="none" w:sz="0" w:space="0" w:color="auto"/>
              </w:divBdr>
              <w:divsChild>
                <w:div w:id="107053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452973">
      <w:bodyDiv w:val="1"/>
      <w:marLeft w:val="0"/>
      <w:marRight w:val="0"/>
      <w:marTop w:val="0"/>
      <w:marBottom w:val="0"/>
      <w:divBdr>
        <w:top w:val="none" w:sz="0" w:space="0" w:color="auto"/>
        <w:left w:val="none" w:sz="0" w:space="0" w:color="auto"/>
        <w:bottom w:val="none" w:sz="0" w:space="0" w:color="auto"/>
        <w:right w:val="none" w:sz="0" w:space="0" w:color="auto"/>
      </w:divBdr>
      <w:divsChild>
        <w:div w:id="418602702">
          <w:marLeft w:val="0"/>
          <w:marRight w:val="0"/>
          <w:marTop w:val="0"/>
          <w:marBottom w:val="0"/>
          <w:divBdr>
            <w:top w:val="none" w:sz="0" w:space="0" w:color="auto"/>
            <w:left w:val="none" w:sz="0" w:space="0" w:color="auto"/>
            <w:bottom w:val="none" w:sz="0" w:space="0" w:color="auto"/>
            <w:right w:val="none" w:sz="0" w:space="0" w:color="auto"/>
          </w:divBdr>
          <w:divsChild>
            <w:div w:id="641228320">
              <w:marLeft w:val="0"/>
              <w:marRight w:val="0"/>
              <w:marTop w:val="0"/>
              <w:marBottom w:val="0"/>
              <w:divBdr>
                <w:top w:val="none" w:sz="0" w:space="0" w:color="auto"/>
                <w:left w:val="none" w:sz="0" w:space="0" w:color="auto"/>
                <w:bottom w:val="none" w:sz="0" w:space="0" w:color="auto"/>
                <w:right w:val="none" w:sz="0" w:space="0" w:color="auto"/>
              </w:divBdr>
              <w:divsChild>
                <w:div w:id="34132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878854">
      <w:bodyDiv w:val="1"/>
      <w:marLeft w:val="0"/>
      <w:marRight w:val="0"/>
      <w:marTop w:val="0"/>
      <w:marBottom w:val="0"/>
      <w:divBdr>
        <w:top w:val="none" w:sz="0" w:space="0" w:color="auto"/>
        <w:left w:val="none" w:sz="0" w:space="0" w:color="auto"/>
        <w:bottom w:val="none" w:sz="0" w:space="0" w:color="auto"/>
        <w:right w:val="none" w:sz="0" w:space="0" w:color="auto"/>
      </w:divBdr>
      <w:divsChild>
        <w:div w:id="1238635962">
          <w:marLeft w:val="0"/>
          <w:marRight w:val="0"/>
          <w:marTop w:val="0"/>
          <w:marBottom w:val="0"/>
          <w:divBdr>
            <w:top w:val="none" w:sz="0" w:space="0" w:color="auto"/>
            <w:left w:val="none" w:sz="0" w:space="0" w:color="auto"/>
            <w:bottom w:val="none" w:sz="0" w:space="0" w:color="auto"/>
            <w:right w:val="none" w:sz="0" w:space="0" w:color="auto"/>
          </w:divBdr>
          <w:divsChild>
            <w:div w:id="473178943">
              <w:marLeft w:val="0"/>
              <w:marRight w:val="0"/>
              <w:marTop w:val="0"/>
              <w:marBottom w:val="0"/>
              <w:divBdr>
                <w:top w:val="none" w:sz="0" w:space="0" w:color="auto"/>
                <w:left w:val="none" w:sz="0" w:space="0" w:color="auto"/>
                <w:bottom w:val="none" w:sz="0" w:space="0" w:color="auto"/>
                <w:right w:val="none" w:sz="0" w:space="0" w:color="auto"/>
              </w:divBdr>
              <w:divsChild>
                <w:div w:id="208105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67791">
      <w:bodyDiv w:val="1"/>
      <w:marLeft w:val="0"/>
      <w:marRight w:val="0"/>
      <w:marTop w:val="0"/>
      <w:marBottom w:val="0"/>
      <w:divBdr>
        <w:top w:val="none" w:sz="0" w:space="0" w:color="auto"/>
        <w:left w:val="none" w:sz="0" w:space="0" w:color="auto"/>
        <w:bottom w:val="none" w:sz="0" w:space="0" w:color="auto"/>
        <w:right w:val="none" w:sz="0" w:space="0" w:color="auto"/>
      </w:divBdr>
      <w:divsChild>
        <w:div w:id="1046223598">
          <w:marLeft w:val="0"/>
          <w:marRight w:val="0"/>
          <w:marTop w:val="0"/>
          <w:marBottom w:val="0"/>
          <w:divBdr>
            <w:top w:val="none" w:sz="0" w:space="0" w:color="auto"/>
            <w:left w:val="none" w:sz="0" w:space="0" w:color="auto"/>
            <w:bottom w:val="none" w:sz="0" w:space="0" w:color="auto"/>
            <w:right w:val="none" w:sz="0" w:space="0" w:color="auto"/>
          </w:divBdr>
          <w:divsChild>
            <w:div w:id="2016378437">
              <w:marLeft w:val="0"/>
              <w:marRight w:val="0"/>
              <w:marTop w:val="0"/>
              <w:marBottom w:val="0"/>
              <w:divBdr>
                <w:top w:val="none" w:sz="0" w:space="0" w:color="auto"/>
                <w:left w:val="none" w:sz="0" w:space="0" w:color="auto"/>
                <w:bottom w:val="none" w:sz="0" w:space="0" w:color="auto"/>
                <w:right w:val="none" w:sz="0" w:space="0" w:color="auto"/>
              </w:divBdr>
              <w:divsChild>
                <w:div w:id="1407726739">
                  <w:marLeft w:val="0"/>
                  <w:marRight w:val="0"/>
                  <w:marTop w:val="0"/>
                  <w:marBottom w:val="0"/>
                  <w:divBdr>
                    <w:top w:val="none" w:sz="0" w:space="0" w:color="auto"/>
                    <w:left w:val="none" w:sz="0" w:space="0" w:color="auto"/>
                    <w:bottom w:val="none" w:sz="0" w:space="0" w:color="auto"/>
                    <w:right w:val="none" w:sz="0" w:space="0" w:color="auto"/>
                  </w:divBdr>
                  <w:divsChild>
                    <w:div w:id="77898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675075">
      <w:bodyDiv w:val="1"/>
      <w:marLeft w:val="0"/>
      <w:marRight w:val="0"/>
      <w:marTop w:val="0"/>
      <w:marBottom w:val="0"/>
      <w:divBdr>
        <w:top w:val="none" w:sz="0" w:space="0" w:color="auto"/>
        <w:left w:val="none" w:sz="0" w:space="0" w:color="auto"/>
        <w:bottom w:val="none" w:sz="0" w:space="0" w:color="auto"/>
        <w:right w:val="none" w:sz="0" w:space="0" w:color="auto"/>
      </w:divBdr>
      <w:divsChild>
        <w:div w:id="71002894">
          <w:marLeft w:val="0"/>
          <w:marRight w:val="0"/>
          <w:marTop w:val="0"/>
          <w:marBottom w:val="0"/>
          <w:divBdr>
            <w:top w:val="none" w:sz="0" w:space="0" w:color="auto"/>
            <w:left w:val="none" w:sz="0" w:space="0" w:color="auto"/>
            <w:bottom w:val="none" w:sz="0" w:space="0" w:color="auto"/>
            <w:right w:val="none" w:sz="0" w:space="0" w:color="auto"/>
          </w:divBdr>
          <w:divsChild>
            <w:div w:id="1566068104">
              <w:marLeft w:val="0"/>
              <w:marRight w:val="0"/>
              <w:marTop w:val="0"/>
              <w:marBottom w:val="0"/>
              <w:divBdr>
                <w:top w:val="none" w:sz="0" w:space="0" w:color="auto"/>
                <w:left w:val="none" w:sz="0" w:space="0" w:color="auto"/>
                <w:bottom w:val="none" w:sz="0" w:space="0" w:color="auto"/>
                <w:right w:val="none" w:sz="0" w:space="0" w:color="auto"/>
              </w:divBdr>
              <w:divsChild>
                <w:div w:id="5743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09971">
      <w:bodyDiv w:val="1"/>
      <w:marLeft w:val="0"/>
      <w:marRight w:val="0"/>
      <w:marTop w:val="0"/>
      <w:marBottom w:val="0"/>
      <w:divBdr>
        <w:top w:val="none" w:sz="0" w:space="0" w:color="auto"/>
        <w:left w:val="none" w:sz="0" w:space="0" w:color="auto"/>
        <w:bottom w:val="none" w:sz="0" w:space="0" w:color="auto"/>
        <w:right w:val="none" w:sz="0" w:space="0" w:color="auto"/>
      </w:divBdr>
      <w:divsChild>
        <w:div w:id="661200205">
          <w:marLeft w:val="0"/>
          <w:marRight w:val="0"/>
          <w:marTop w:val="0"/>
          <w:marBottom w:val="0"/>
          <w:divBdr>
            <w:top w:val="none" w:sz="0" w:space="0" w:color="auto"/>
            <w:left w:val="none" w:sz="0" w:space="0" w:color="auto"/>
            <w:bottom w:val="none" w:sz="0" w:space="0" w:color="auto"/>
            <w:right w:val="none" w:sz="0" w:space="0" w:color="auto"/>
          </w:divBdr>
          <w:divsChild>
            <w:div w:id="1326861068">
              <w:marLeft w:val="0"/>
              <w:marRight w:val="0"/>
              <w:marTop w:val="0"/>
              <w:marBottom w:val="0"/>
              <w:divBdr>
                <w:top w:val="none" w:sz="0" w:space="0" w:color="auto"/>
                <w:left w:val="none" w:sz="0" w:space="0" w:color="auto"/>
                <w:bottom w:val="none" w:sz="0" w:space="0" w:color="auto"/>
                <w:right w:val="none" w:sz="0" w:space="0" w:color="auto"/>
              </w:divBdr>
              <w:divsChild>
                <w:div w:id="1267033874">
                  <w:marLeft w:val="0"/>
                  <w:marRight w:val="0"/>
                  <w:marTop w:val="0"/>
                  <w:marBottom w:val="0"/>
                  <w:divBdr>
                    <w:top w:val="none" w:sz="0" w:space="0" w:color="auto"/>
                    <w:left w:val="none" w:sz="0" w:space="0" w:color="auto"/>
                    <w:bottom w:val="none" w:sz="0" w:space="0" w:color="auto"/>
                    <w:right w:val="none" w:sz="0" w:space="0" w:color="auto"/>
                  </w:divBdr>
                  <w:divsChild>
                    <w:div w:id="124541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755637">
      <w:bodyDiv w:val="1"/>
      <w:marLeft w:val="0"/>
      <w:marRight w:val="0"/>
      <w:marTop w:val="0"/>
      <w:marBottom w:val="0"/>
      <w:divBdr>
        <w:top w:val="none" w:sz="0" w:space="0" w:color="auto"/>
        <w:left w:val="none" w:sz="0" w:space="0" w:color="auto"/>
        <w:bottom w:val="none" w:sz="0" w:space="0" w:color="auto"/>
        <w:right w:val="none" w:sz="0" w:space="0" w:color="auto"/>
      </w:divBdr>
      <w:divsChild>
        <w:div w:id="359743397">
          <w:marLeft w:val="0"/>
          <w:marRight w:val="0"/>
          <w:marTop w:val="0"/>
          <w:marBottom w:val="0"/>
          <w:divBdr>
            <w:top w:val="none" w:sz="0" w:space="0" w:color="auto"/>
            <w:left w:val="none" w:sz="0" w:space="0" w:color="auto"/>
            <w:bottom w:val="none" w:sz="0" w:space="0" w:color="auto"/>
            <w:right w:val="none" w:sz="0" w:space="0" w:color="auto"/>
          </w:divBdr>
          <w:divsChild>
            <w:div w:id="1893423978">
              <w:marLeft w:val="0"/>
              <w:marRight w:val="0"/>
              <w:marTop w:val="0"/>
              <w:marBottom w:val="0"/>
              <w:divBdr>
                <w:top w:val="none" w:sz="0" w:space="0" w:color="auto"/>
                <w:left w:val="none" w:sz="0" w:space="0" w:color="auto"/>
                <w:bottom w:val="none" w:sz="0" w:space="0" w:color="auto"/>
                <w:right w:val="none" w:sz="0" w:space="0" w:color="auto"/>
              </w:divBdr>
              <w:divsChild>
                <w:div w:id="192040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100085">
      <w:bodyDiv w:val="1"/>
      <w:marLeft w:val="0"/>
      <w:marRight w:val="0"/>
      <w:marTop w:val="0"/>
      <w:marBottom w:val="0"/>
      <w:divBdr>
        <w:top w:val="none" w:sz="0" w:space="0" w:color="auto"/>
        <w:left w:val="none" w:sz="0" w:space="0" w:color="auto"/>
        <w:bottom w:val="none" w:sz="0" w:space="0" w:color="auto"/>
        <w:right w:val="none" w:sz="0" w:space="0" w:color="auto"/>
      </w:divBdr>
      <w:divsChild>
        <w:div w:id="904490119">
          <w:marLeft w:val="0"/>
          <w:marRight w:val="0"/>
          <w:marTop w:val="0"/>
          <w:marBottom w:val="0"/>
          <w:divBdr>
            <w:top w:val="none" w:sz="0" w:space="0" w:color="auto"/>
            <w:left w:val="none" w:sz="0" w:space="0" w:color="auto"/>
            <w:bottom w:val="none" w:sz="0" w:space="0" w:color="auto"/>
            <w:right w:val="none" w:sz="0" w:space="0" w:color="auto"/>
          </w:divBdr>
          <w:divsChild>
            <w:div w:id="1146976362">
              <w:marLeft w:val="0"/>
              <w:marRight w:val="0"/>
              <w:marTop w:val="0"/>
              <w:marBottom w:val="0"/>
              <w:divBdr>
                <w:top w:val="none" w:sz="0" w:space="0" w:color="auto"/>
                <w:left w:val="none" w:sz="0" w:space="0" w:color="auto"/>
                <w:bottom w:val="none" w:sz="0" w:space="0" w:color="auto"/>
                <w:right w:val="none" w:sz="0" w:space="0" w:color="auto"/>
              </w:divBdr>
              <w:divsChild>
                <w:div w:id="82650853">
                  <w:marLeft w:val="0"/>
                  <w:marRight w:val="0"/>
                  <w:marTop w:val="0"/>
                  <w:marBottom w:val="0"/>
                  <w:divBdr>
                    <w:top w:val="none" w:sz="0" w:space="0" w:color="auto"/>
                    <w:left w:val="none" w:sz="0" w:space="0" w:color="auto"/>
                    <w:bottom w:val="none" w:sz="0" w:space="0" w:color="auto"/>
                    <w:right w:val="none" w:sz="0" w:space="0" w:color="auto"/>
                  </w:divBdr>
                  <w:divsChild>
                    <w:div w:id="109859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115652">
      <w:bodyDiv w:val="1"/>
      <w:marLeft w:val="0"/>
      <w:marRight w:val="0"/>
      <w:marTop w:val="0"/>
      <w:marBottom w:val="0"/>
      <w:divBdr>
        <w:top w:val="none" w:sz="0" w:space="0" w:color="auto"/>
        <w:left w:val="none" w:sz="0" w:space="0" w:color="auto"/>
        <w:bottom w:val="none" w:sz="0" w:space="0" w:color="auto"/>
        <w:right w:val="none" w:sz="0" w:space="0" w:color="auto"/>
      </w:divBdr>
      <w:divsChild>
        <w:div w:id="1048064238">
          <w:marLeft w:val="0"/>
          <w:marRight w:val="0"/>
          <w:marTop w:val="0"/>
          <w:marBottom w:val="0"/>
          <w:divBdr>
            <w:top w:val="none" w:sz="0" w:space="0" w:color="auto"/>
            <w:left w:val="none" w:sz="0" w:space="0" w:color="auto"/>
            <w:bottom w:val="none" w:sz="0" w:space="0" w:color="auto"/>
            <w:right w:val="none" w:sz="0" w:space="0" w:color="auto"/>
          </w:divBdr>
          <w:divsChild>
            <w:div w:id="1851138575">
              <w:marLeft w:val="0"/>
              <w:marRight w:val="0"/>
              <w:marTop w:val="0"/>
              <w:marBottom w:val="0"/>
              <w:divBdr>
                <w:top w:val="none" w:sz="0" w:space="0" w:color="auto"/>
                <w:left w:val="none" w:sz="0" w:space="0" w:color="auto"/>
                <w:bottom w:val="none" w:sz="0" w:space="0" w:color="auto"/>
                <w:right w:val="none" w:sz="0" w:space="0" w:color="auto"/>
              </w:divBdr>
              <w:divsChild>
                <w:div w:id="104406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93476">
      <w:bodyDiv w:val="1"/>
      <w:marLeft w:val="0"/>
      <w:marRight w:val="0"/>
      <w:marTop w:val="0"/>
      <w:marBottom w:val="0"/>
      <w:divBdr>
        <w:top w:val="none" w:sz="0" w:space="0" w:color="auto"/>
        <w:left w:val="none" w:sz="0" w:space="0" w:color="auto"/>
        <w:bottom w:val="none" w:sz="0" w:space="0" w:color="auto"/>
        <w:right w:val="none" w:sz="0" w:space="0" w:color="auto"/>
      </w:divBdr>
      <w:divsChild>
        <w:div w:id="899171998">
          <w:marLeft w:val="0"/>
          <w:marRight w:val="0"/>
          <w:marTop w:val="0"/>
          <w:marBottom w:val="0"/>
          <w:divBdr>
            <w:top w:val="none" w:sz="0" w:space="0" w:color="auto"/>
            <w:left w:val="none" w:sz="0" w:space="0" w:color="auto"/>
            <w:bottom w:val="none" w:sz="0" w:space="0" w:color="auto"/>
            <w:right w:val="none" w:sz="0" w:space="0" w:color="auto"/>
          </w:divBdr>
          <w:divsChild>
            <w:div w:id="356741773">
              <w:marLeft w:val="0"/>
              <w:marRight w:val="0"/>
              <w:marTop w:val="0"/>
              <w:marBottom w:val="0"/>
              <w:divBdr>
                <w:top w:val="none" w:sz="0" w:space="0" w:color="auto"/>
                <w:left w:val="none" w:sz="0" w:space="0" w:color="auto"/>
                <w:bottom w:val="none" w:sz="0" w:space="0" w:color="auto"/>
                <w:right w:val="none" w:sz="0" w:space="0" w:color="auto"/>
              </w:divBdr>
              <w:divsChild>
                <w:div w:id="1881622640">
                  <w:marLeft w:val="0"/>
                  <w:marRight w:val="0"/>
                  <w:marTop w:val="0"/>
                  <w:marBottom w:val="0"/>
                  <w:divBdr>
                    <w:top w:val="none" w:sz="0" w:space="0" w:color="auto"/>
                    <w:left w:val="none" w:sz="0" w:space="0" w:color="auto"/>
                    <w:bottom w:val="none" w:sz="0" w:space="0" w:color="auto"/>
                    <w:right w:val="none" w:sz="0" w:space="0" w:color="auto"/>
                  </w:divBdr>
                  <w:divsChild>
                    <w:div w:id="70702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482566">
      <w:bodyDiv w:val="1"/>
      <w:marLeft w:val="0"/>
      <w:marRight w:val="0"/>
      <w:marTop w:val="0"/>
      <w:marBottom w:val="0"/>
      <w:divBdr>
        <w:top w:val="none" w:sz="0" w:space="0" w:color="auto"/>
        <w:left w:val="none" w:sz="0" w:space="0" w:color="auto"/>
        <w:bottom w:val="none" w:sz="0" w:space="0" w:color="auto"/>
        <w:right w:val="none" w:sz="0" w:space="0" w:color="auto"/>
      </w:divBdr>
      <w:divsChild>
        <w:div w:id="805049003">
          <w:marLeft w:val="0"/>
          <w:marRight w:val="0"/>
          <w:marTop w:val="0"/>
          <w:marBottom w:val="0"/>
          <w:divBdr>
            <w:top w:val="none" w:sz="0" w:space="0" w:color="auto"/>
            <w:left w:val="none" w:sz="0" w:space="0" w:color="auto"/>
            <w:bottom w:val="none" w:sz="0" w:space="0" w:color="auto"/>
            <w:right w:val="none" w:sz="0" w:space="0" w:color="auto"/>
          </w:divBdr>
          <w:divsChild>
            <w:div w:id="1587879385">
              <w:marLeft w:val="0"/>
              <w:marRight w:val="0"/>
              <w:marTop w:val="0"/>
              <w:marBottom w:val="0"/>
              <w:divBdr>
                <w:top w:val="none" w:sz="0" w:space="0" w:color="auto"/>
                <w:left w:val="none" w:sz="0" w:space="0" w:color="auto"/>
                <w:bottom w:val="none" w:sz="0" w:space="0" w:color="auto"/>
                <w:right w:val="none" w:sz="0" w:space="0" w:color="auto"/>
              </w:divBdr>
              <w:divsChild>
                <w:div w:id="1933201803">
                  <w:marLeft w:val="0"/>
                  <w:marRight w:val="0"/>
                  <w:marTop w:val="0"/>
                  <w:marBottom w:val="0"/>
                  <w:divBdr>
                    <w:top w:val="none" w:sz="0" w:space="0" w:color="auto"/>
                    <w:left w:val="none" w:sz="0" w:space="0" w:color="auto"/>
                    <w:bottom w:val="none" w:sz="0" w:space="0" w:color="auto"/>
                    <w:right w:val="none" w:sz="0" w:space="0" w:color="auto"/>
                  </w:divBdr>
                  <w:divsChild>
                    <w:div w:id="38653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432778">
      <w:bodyDiv w:val="1"/>
      <w:marLeft w:val="0"/>
      <w:marRight w:val="0"/>
      <w:marTop w:val="0"/>
      <w:marBottom w:val="0"/>
      <w:divBdr>
        <w:top w:val="none" w:sz="0" w:space="0" w:color="auto"/>
        <w:left w:val="none" w:sz="0" w:space="0" w:color="auto"/>
        <w:bottom w:val="none" w:sz="0" w:space="0" w:color="auto"/>
        <w:right w:val="none" w:sz="0" w:space="0" w:color="auto"/>
      </w:divBdr>
      <w:divsChild>
        <w:div w:id="241108724">
          <w:marLeft w:val="0"/>
          <w:marRight w:val="0"/>
          <w:marTop w:val="0"/>
          <w:marBottom w:val="0"/>
          <w:divBdr>
            <w:top w:val="none" w:sz="0" w:space="0" w:color="auto"/>
            <w:left w:val="none" w:sz="0" w:space="0" w:color="auto"/>
            <w:bottom w:val="none" w:sz="0" w:space="0" w:color="auto"/>
            <w:right w:val="none" w:sz="0" w:space="0" w:color="auto"/>
          </w:divBdr>
          <w:divsChild>
            <w:div w:id="139806875">
              <w:marLeft w:val="0"/>
              <w:marRight w:val="0"/>
              <w:marTop w:val="0"/>
              <w:marBottom w:val="0"/>
              <w:divBdr>
                <w:top w:val="none" w:sz="0" w:space="0" w:color="auto"/>
                <w:left w:val="none" w:sz="0" w:space="0" w:color="auto"/>
                <w:bottom w:val="none" w:sz="0" w:space="0" w:color="auto"/>
                <w:right w:val="none" w:sz="0" w:space="0" w:color="auto"/>
              </w:divBdr>
              <w:divsChild>
                <w:div w:id="92669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488439">
      <w:bodyDiv w:val="1"/>
      <w:marLeft w:val="0"/>
      <w:marRight w:val="0"/>
      <w:marTop w:val="0"/>
      <w:marBottom w:val="0"/>
      <w:divBdr>
        <w:top w:val="none" w:sz="0" w:space="0" w:color="auto"/>
        <w:left w:val="none" w:sz="0" w:space="0" w:color="auto"/>
        <w:bottom w:val="none" w:sz="0" w:space="0" w:color="auto"/>
        <w:right w:val="none" w:sz="0" w:space="0" w:color="auto"/>
      </w:divBdr>
      <w:divsChild>
        <w:div w:id="441338550">
          <w:marLeft w:val="0"/>
          <w:marRight w:val="0"/>
          <w:marTop w:val="0"/>
          <w:marBottom w:val="0"/>
          <w:divBdr>
            <w:top w:val="none" w:sz="0" w:space="0" w:color="auto"/>
            <w:left w:val="none" w:sz="0" w:space="0" w:color="auto"/>
            <w:bottom w:val="none" w:sz="0" w:space="0" w:color="auto"/>
            <w:right w:val="none" w:sz="0" w:space="0" w:color="auto"/>
          </w:divBdr>
          <w:divsChild>
            <w:div w:id="1217201947">
              <w:marLeft w:val="0"/>
              <w:marRight w:val="0"/>
              <w:marTop w:val="0"/>
              <w:marBottom w:val="0"/>
              <w:divBdr>
                <w:top w:val="none" w:sz="0" w:space="0" w:color="auto"/>
                <w:left w:val="none" w:sz="0" w:space="0" w:color="auto"/>
                <w:bottom w:val="none" w:sz="0" w:space="0" w:color="auto"/>
                <w:right w:val="none" w:sz="0" w:space="0" w:color="auto"/>
              </w:divBdr>
              <w:divsChild>
                <w:div w:id="3130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02142">
      <w:bodyDiv w:val="1"/>
      <w:marLeft w:val="0"/>
      <w:marRight w:val="0"/>
      <w:marTop w:val="0"/>
      <w:marBottom w:val="0"/>
      <w:divBdr>
        <w:top w:val="none" w:sz="0" w:space="0" w:color="auto"/>
        <w:left w:val="none" w:sz="0" w:space="0" w:color="auto"/>
        <w:bottom w:val="none" w:sz="0" w:space="0" w:color="auto"/>
        <w:right w:val="none" w:sz="0" w:space="0" w:color="auto"/>
      </w:divBdr>
      <w:divsChild>
        <w:div w:id="1334911184">
          <w:marLeft w:val="0"/>
          <w:marRight w:val="0"/>
          <w:marTop w:val="0"/>
          <w:marBottom w:val="0"/>
          <w:divBdr>
            <w:top w:val="none" w:sz="0" w:space="0" w:color="auto"/>
            <w:left w:val="none" w:sz="0" w:space="0" w:color="auto"/>
            <w:bottom w:val="none" w:sz="0" w:space="0" w:color="auto"/>
            <w:right w:val="none" w:sz="0" w:space="0" w:color="auto"/>
          </w:divBdr>
          <w:divsChild>
            <w:div w:id="589852852">
              <w:marLeft w:val="0"/>
              <w:marRight w:val="0"/>
              <w:marTop w:val="0"/>
              <w:marBottom w:val="0"/>
              <w:divBdr>
                <w:top w:val="none" w:sz="0" w:space="0" w:color="auto"/>
                <w:left w:val="none" w:sz="0" w:space="0" w:color="auto"/>
                <w:bottom w:val="none" w:sz="0" w:space="0" w:color="auto"/>
                <w:right w:val="none" w:sz="0" w:space="0" w:color="auto"/>
              </w:divBdr>
              <w:divsChild>
                <w:div w:id="195902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542900">
      <w:bodyDiv w:val="1"/>
      <w:marLeft w:val="0"/>
      <w:marRight w:val="0"/>
      <w:marTop w:val="0"/>
      <w:marBottom w:val="0"/>
      <w:divBdr>
        <w:top w:val="none" w:sz="0" w:space="0" w:color="auto"/>
        <w:left w:val="none" w:sz="0" w:space="0" w:color="auto"/>
        <w:bottom w:val="none" w:sz="0" w:space="0" w:color="auto"/>
        <w:right w:val="none" w:sz="0" w:space="0" w:color="auto"/>
      </w:divBdr>
      <w:divsChild>
        <w:div w:id="1028483331">
          <w:marLeft w:val="0"/>
          <w:marRight w:val="0"/>
          <w:marTop w:val="0"/>
          <w:marBottom w:val="0"/>
          <w:divBdr>
            <w:top w:val="none" w:sz="0" w:space="0" w:color="auto"/>
            <w:left w:val="none" w:sz="0" w:space="0" w:color="auto"/>
            <w:bottom w:val="none" w:sz="0" w:space="0" w:color="auto"/>
            <w:right w:val="none" w:sz="0" w:space="0" w:color="auto"/>
          </w:divBdr>
          <w:divsChild>
            <w:div w:id="794100486">
              <w:marLeft w:val="0"/>
              <w:marRight w:val="0"/>
              <w:marTop w:val="0"/>
              <w:marBottom w:val="0"/>
              <w:divBdr>
                <w:top w:val="none" w:sz="0" w:space="0" w:color="auto"/>
                <w:left w:val="none" w:sz="0" w:space="0" w:color="auto"/>
                <w:bottom w:val="none" w:sz="0" w:space="0" w:color="auto"/>
                <w:right w:val="none" w:sz="0" w:space="0" w:color="auto"/>
              </w:divBdr>
              <w:divsChild>
                <w:div w:id="729503478">
                  <w:marLeft w:val="0"/>
                  <w:marRight w:val="0"/>
                  <w:marTop w:val="0"/>
                  <w:marBottom w:val="0"/>
                  <w:divBdr>
                    <w:top w:val="none" w:sz="0" w:space="0" w:color="auto"/>
                    <w:left w:val="none" w:sz="0" w:space="0" w:color="auto"/>
                    <w:bottom w:val="none" w:sz="0" w:space="0" w:color="auto"/>
                    <w:right w:val="none" w:sz="0" w:space="0" w:color="auto"/>
                  </w:divBdr>
                </w:div>
              </w:divsChild>
            </w:div>
            <w:div w:id="2142381263">
              <w:marLeft w:val="0"/>
              <w:marRight w:val="0"/>
              <w:marTop w:val="0"/>
              <w:marBottom w:val="0"/>
              <w:divBdr>
                <w:top w:val="none" w:sz="0" w:space="0" w:color="auto"/>
                <w:left w:val="none" w:sz="0" w:space="0" w:color="auto"/>
                <w:bottom w:val="none" w:sz="0" w:space="0" w:color="auto"/>
                <w:right w:val="none" w:sz="0" w:space="0" w:color="auto"/>
              </w:divBdr>
              <w:divsChild>
                <w:div w:id="23555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636927">
          <w:marLeft w:val="0"/>
          <w:marRight w:val="0"/>
          <w:marTop w:val="0"/>
          <w:marBottom w:val="0"/>
          <w:divBdr>
            <w:top w:val="none" w:sz="0" w:space="0" w:color="auto"/>
            <w:left w:val="none" w:sz="0" w:space="0" w:color="auto"/>
            <w:bottom w:val="none" w:sz="0" w:space="0" w:color="auto"/>
            <w:right w:val="none" w:sz="0" w:space="0" w:color="auto"/>
          </w:divBdr>
          <w:divsChild>
            <w:div w:id="218594571">
              <w:marLeft w:val="0"/>
              <w:marRight w:val="0"/>
              <w:marTop w:val="0"/>
              <w:marBottom w:val="0"/>
              <w:divBdr>
                <w:top w:val="none" w:sz="0" w:space="0" w:color="auto"/>
                <w:left w:val="none" w:sz="0" w:space="0" w:color="auto"/>
                <w:bottom w:val="none" w:sz="0" w:space="0" w:color="auto"/>
                <w:right w:val="none" w:sz="0" w:space="0" w:color="auto"/>
              </w:divBdr>
              <w:divsChild>
                <w:div w:id="1030106793">
                  <w:marLeft w:val="0"/>
                  <w:marRight w:val="0"/>
                  <w:marTop w:val="0"/>
                  <w:marBottom w:val="0"/>
                  <w:divBdr>
                    <w:top w:val="none" w:sz="0" w:space="0" w:color="auto"/>
                    <w:left w:val="none" w:sz="0" w:space="0" w:color="auto"/>
                    <w:bottom w:val="none" w:sz="0" w:space="0" w:color="auto"/>
                    <w:right w:val="none" w:sz="0" w:space="0" w:color="auto"/>
                  </w:divBdr>
                </w:div>
              </w:divsChild>
            </w:div>
            <w:div w:id="683168050">
              <w:marLeft w:val="0"/>
              <w:marRight w:val="0"/>
              <w:marTop w:val="0"/>
              <w:marBottom w:val="0"/>
              <w:divBdr>
                <w:top w:val="none" w:sz="0" w:space="0" w:color="auto"/>
                <w:left w:val="none" w:sz="0" w:space="0" w:color="auto"/>
                <w:bottom w:val="none" w:sz="0" w:space="0" w:color="auto"/>
                <w:right w:val="none" w:sz="0" w:space="0" w:color="auto"/>
              </w:divBdr>
              <w:divsChild>
                <w:div w:id="81791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032642">
      <w:bodyDiv w:val="1"/>
      <w:marLeft w:val="0"/>
      <w:marRight w:val="0"/>
      <w:marTop w:val="0"/>
      <w:marBottom w:val="0"/>
      <w:divBdr>
        <w:top w:val="none" w:sz="0" w:space="0" w:color="auto"/>
        <w:left w:val="none" w:sz="0" w:space="0" w:color="auto"/>
        <w:bottom w:val="none" w:sz="0" w:space="0" w:color="auto"/>
        <w:right w:val="none" w:sz="0" w:space="0" w:color="auto"/>
      </w:divBdr>
      <w:divsChild>
        <w:div w:id="1748385605">
          <w:marLeft w:val="0"/>
          <w:marRight w:val="0"/>
          <w:marTop w:val="0"/>
          <w:marBottom w:val="0"/>
          <w:divBdr>
            <w:top w:val="none" w:sz="0" w:space="0" w:color="auto"/>
            <w:left w:val="none" w:sz="0" w:space="0" w:color="auto"/>
            <w:bottom w:val="none" w:sz="0" w:space="0" w:color="auto"/>
            <w:right w:val="none" w:sz="0" w:space="0" w:color="auto"/>
          </w:divBdr>
          <w:divsChild>
            <w:div w:id="1609390589">
              <w:marLeft w:val="0"/>
              <w:marRight w:val="0"/>
              <w:marTop w:val="0"/>
              <w:marBottom w:val="0"/>
              <w:divBdr>
                <w:top w:val="none" w:sz="0" w:space="0" w:color="auto"/>
                <w:left w:val="none" w:sz="0" w:space="0" w:color="auto"/>
                <w:bottom w:val="none" w:sz="0" w:space="0" w:color="auto"/>
                <w:right w:val="none" w:sz="0" w:space="0" w:color="auto"/>
              </w:divBdr>
              <w:divsChild>
                <w:div w:id="16969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951219">
      <w:bodyDiv w:val="1"/>
      <w:marLeft w:val="0"/>
      <w:marRight w:val="0"/>
      <w:marTop w:val="0"/>
      <w:marBottom w:val="0"/>
      <w:divBdr>
        <w:top w:val="none" w:sz="0" w:space="0" w:color="auto"/>
        <w:left w:val="none" w:sz="0" w:space="0" w:color="auto"/>
        <w:bottom w:val="none" w:sz="0" w:space="0" w:color="auto"/>
        <w:right w:val="none" w:sz="0" w:space="0" w:color="auto"/>
      </w:divBdr>
      <w:divsChild>
        <w:div w:id="432868415">
          <w:marLeft w:val="0"/>
          <w:marRight w:val="0"/>
          <w:marTop w:val="0"/>
          <w:marBottom w:val="0"/>
          <w:divBdr>
            <w:top w:val="none" w:sz="0" w:space="0" w:color="auto"/>
            <w:left w:val="none" w:sz="0" w:space="0" w:color="auto"/>
            <w:bottom w:val="none" w:sz="0" w:space="0" w:color="auto"/>
            <w:right w:val="none" w:sz="0" w:space="0" w:color="auto"/>
          </w:divBdr>
          <w:divsChild>
            <w:div w:id="1121798860">
              <w:marLeft w:val="0"/>
              <w:marRight w:val="0"/>
              <w:marTop w:val="0"/>
              <w:marBottom w:val="0"/>
              <w:divBdr>
                <w:top w:val="none" w:sz="0" w:space="0" w:color="auto"/>
                <w:left w:val="none" w:sz="0" w:space="0" w:color="auto"/>
                <w:bottom w:val="none" w:sz="0" w:space="0" w:color="auto"/>
                <w:right w:val="none" w:sz="0" w:space="0" w:color="auto"/>
              </w:divBdr>
              <w:divsChild>
                <w:div w:id="210830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633038">
      <w:bodyDiv w:val="1"/>
      <w:marLeft w:val="0"/>
      <w:marRight w:val="0"/>
      <w:marTop w:val="0"/>
      <w:marBottom w:val="0"/>
      <w:divBdr>
        <w:top w:val="none" w:sz="0" w:space="0" w:color="auto"/>
        <w:left w:val="none" w:sz="0" w:space="0" w:color="auto"/>
        <w:bottom w:val="none" w:sz="0" w:space="0" w:color="auto"/>
        <w:right w:val="none" w:sz="0" w:space="0" w:color="auto"/>
      </w:divBdr>
      <w:divsChild>
        <w:div w:id="627512837">
          <w:marLeft w:val="0"/>
          <w:marRight w:val="0"/>
          <w:marTop w:val="0"/>
          <w:marBottom w:val="0"/>
          <w:divBdr>
            <w:top w:val="none" w:sz="0" w:space="0" w:color="auto"/>
            <w:left w:val="none" w:sz="0" w:space="0" w:color="auto"/>
            <w:bottom w:val="none" w:sz="0" w:space="0" w:color="auto"/>
            <w:right w:val="none" w:sz="0" w:space="0" w:color="auto"/>
          </w:divBdr>
          <w:divsChild>
            <w:div w:id="1917010362">
              <w:marLeft w:val="0"/>
              <w:marRight w:val="0"/>
              <w:marTop w:val="0"/>
              <w:marBottom w:val="0"/>
              <w:divBdr>
                <w:top w:val="none" w:sz="0" w:space="0" w:color="auto"/>
                <w:left w:val="none" w:sz="0" w:space="0" w:color="auto"/>
                <w:bottom w:val="none" w:sz="0" w:space="0" w:color="auto"/>
                <w:right w:val="none" w:sz="0" w:space="0" w:color="auto"/>
              </w:divBdr>
              <w:divsChild>
                <w:div w:id="189458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056398">
      <w:bodyDiv w:val="1"/>
      <w:marLeft w:val="0"/>
      <w:marRight w:val="0"/>
      <w:marTop w:val="0"/>
      <w:marBottom w:val="0"/>
      <w:divBdr>
        <w:top w:val="none" w:sz="0" w:space="0" w:color="auto"/>
        <w:left w:val="none" w:sz="0" w:space="0" w:color="auto"/>
        <w:bottom w:val="none" w:sz="0" w:space="0" w:color="auto"/>
        <w:right w:val="none" w:sz="0" w:space="0" w:color="auto"/>
      </w:divBdr>
      <w:divsChild>
        <w:div w:id="1401562474">
          <w:marLeft w:val="0"/>
          <w:marRight w:val="0"/>
          <w:marTop w:val="0"/>
          <w:marBottom w:val="0"/>
          <w:divBdr>
            <w:top w:val="none" w:sz="0" w:space="0" w:color="auto"/>
            <w:left w:val="none" w:sz="0" w:space="0" w:color="auto"/>
            <w:bottom w:val="none" w:sz="0" w:space="0" w:color="auto"/>
            <w:right w:val="none" w:sz="0" w:space="0" w:color="auto"/>
          </w:divBdr>
          <w:divsChild>
            <w:div w:id="1135682868">
              <w:marLeft w:val="0"/>
              <w:marRight w:val="0"/>
              <w:marTop w:val="0"/>
              <w:marBottom w:val="0"/>
              <w:divBdr>
                <w:top w:val="none" w:sz="0" w:space="0" w:color="auto"/>
                <w:left w:val="none" w:sz="0" w:space="0" w:color="auto"/>
                <w:bottom w:val="none" w:sz="0" w:space="0" w:color="auto"/>
                <w:right w:val="none" w:sz="0" w:space="0" w:color="auto"/>
              </w:divBdr>
              <w:divsChild>
                <w:div w:id="102586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931254">
      <w:bodyDiv w:val="1"/>
      <w:marLeft w:val="0"/>
      <w:marRight w:val="0"/>
      <w:marTop w:val="0"/>
      <w:marBottom w:val="0"/>
      <w:divBdr>
        <w:top w:val="none" w:sz="0" w:space="0" w:color="auto"/>
        <w:left w:val="none" w:sz="0" w:space="0" w:color="auto"/>
        <w:bottom w:val="none" w:sz="0" w:space="0" w:color="auto"/>
        <w:right w:val="none" w:sz="0" w:space="0" w:color="auto"/>
      </w:divBdr>
      <w:divsChild>
        <w:div w:id="1124813155">
          <w:marLeft w:val="0"/>
          <w:marRight w:val="0"/>
          <w:marTop w:val="0"/>
          <w:marBottom w:val="0"/>
          <w:divBdr>
            <w:top w:val="none" w:sz="0" w:space="0" w:color="auto"/>
            <w:left w:val="none" w:sz="0" w:space="0" w:color="auto"/>
            <w:bottom w:val="none" w:sz="0" w:space="0" w:color="auto"/>
            <w:right w:val="none" w:sz="0" w:space="0" w:color="auto"/>
          </w:divBdr>
          <w:divsChild>
            <w:div w:id="2119180942">
              <w:marLeft w:val="0"/>
              <w:marRight w:val="0"/>
              <w:marTop w:val="0"/>
              <w:marBottom w:val="0"/>
              <w:divBdr>
                <w:top w:val="none" w:sz="0" w:space="0" w:color="auto"/>
                <w:left w:val="none" w:sz="0" w:space="0" w:color="auto"/>
                <w:bottom w:val="none" w:sz="0" w:space="0" w:color="auto"/>
                <w:right w:val="none" w:sz="0" w:space="0" w:color="auto"/>
              </w:divBdr>
              <w:divsChild>
                <w:div w:id="190070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225550">
      <w:bodyDiv w:val="1"/>
      <w:marLeft w:val="0"/>
      <w:marRight w:val="0"/>
      <w:marTop w:val="0"/>
      <w:marBottom w:val="0"/>
      <w:divBdr>
        <w:top w:val="none" w:sz="0" w:space="0" w:color="auto"/>
        <w:left w:val="none" w:sz="0" w:space="0" w:color="auto"/>
        <w:bottom w:val="none" w:sz="0" w:space="0" w:color="auto"/>
        <w:right w:val="none" w:sz="0" w:space="0" w:color="auto"/>
      </w:divBdr>
      <w:divsChild>
        <w:div w:id="396175055">
          <w:marLeft w:val="0"/>
          <w:marRight w:val="0"/>
          <w:marTop w:val="0"/>
          <w:marBottom w:val="0"/>
          <w:divBdr>
            <w:top w:val="none" w:sz="0" w:space="0" w:color="auto"/>
            <w:left w:val="none" w:sz="0" w:space="0" w:color="auto"/>
            <w:bottom w:val="none" w:sz="0" w:space="0" w:color="auto"/>
            <w:right w:val="none" w:sz="0" w:space="0" w:color="auto"/>
          </w:divBdr>
          <w:divsChild>
            <w:div w:id="1738236208">
              <w:marLeft w:val="0"/>
              <w:marRight w:val="0"/>
              <w:marTop w:val="0"/>
              <w:marBottom w:val="0"/>
              <w:divBdr>
                <w:top w:val="none" w:sz="0" w:space="0" w:color="auto"/>
                <w:left w:val="none" w:sz="0" w:space="0" w:color="auto"/>
                <w:bottom w:val="none" w:sz="0" w:space="0" w:color="auto"/>
                <w:right w:val="none" w:sz="0" w:space="0" w:color="auto"/>
              </w:divBdr>
              <w:divsChild>
                <w:div w:id="12399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358061">
      <w:bodyDiv w:val="1"/>
      <w:marLeft w:val="0"/>
      <w:marRight w:val="0"/>
      <w:marTop w:val="0"/>
      <w:marBottom w:val="0"/>
      <w:divBdr>
        <w:top w:val="none" w:sz="0" w:space="0" w:color="auto"/>
        <w:left w:val="none" w:sz="0" w:space="0" w:color="auto"/>
        <w:bottom w:val="none" w:sz="0" w:space="0" w:color="auto"/>
        <w:right w:val="none" w:sz="0" w:space="0" w:color="auto"/>
      </w:divBdr>
      <w:divsChild>
        <w:div w:id="1243225613">
          <w:marLeft w:val="0"/>
          <w:marRight w:val="0"/>
          <w:marTop w:val="0"/>
          <w:marBottom w:val="0"/>
          <w:divBdr>
            <w:top w:val="none" w:sz="0" w:space="0" w:color="auto"/>
            <w:left w:val="none" w:sz="0" w:space="0" w:color="auto"/>
            <w:bottom w:val="none" w:sz="0" w:space="0" w:color="auto"/>
            <w:right w:val="none" w:sz="0" w:space="0" w:color="auto"/>
          </w:divBdr>
          <w:divsChild>
            <w:div w:id="7568635">
              <w:marLeft w:val="0"/>
              <w:marRight w:val="0"/>
              <w:marTop w:val="0"/>
              <w:marBottom w:val="0"/>
              <w:divBdr>
                <w:top w:val="none" w:sz="0" w:space="0" w:color="auto"/>
                <w:left w:val="none" w:sz="0" w:space="0" w:color="auto"/>
                <w:bottom w:val="none" w:sz="0" w:space="0" w:color="auto"/>
                <w:right w:val="none" w:sz="0" w:space="0" w:color="auto"/>
              </w:divBdr>
              <w:divsChild>
                <w:div w:id="1348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13164">
      <w:bodyDiv w:val="1"/>
      <w:marLeft w:val="0"/>
      <w:marRight w:val="0"/>
      <w:marTop w:val="0"/>
      <w:marBottom w:val="0"/>
      <w:divBdr>
        <w:top w:val="none" w:sz="0" w:space="0" w:color="auto"/>
        <w:left w:val="none" w:sz="0" w:space="0" w:color="auto"/>
        <w:bottom w:val="none" w:sz="0" w:space="0" w:color="auto"/>
        <w:right w:val="none" w:sz="0" w:space="0" w:color="auto"/>
      </w:divBdr>
      <w:divsChild>
        <w:div w:id="2009937213">
          <w:marLeft w:val="0"/>
          <w:marRight w:val="0"/>
          <w:marTop w:val="0"/>
          <w:marBottom w:val="0"/>
          <w:divBdr>
            <w:top w:val="none" w:sz="0" w:space="0" w:color="auto"/>
            <w:left w:val="none" w:sz="0" w:space="0" w:color="auto"/>
            <w:bottom w:val="none" w:sz="0" w:space="0" w:color="auto"/>
            <w:right w:val="none" w:sz="0" w:space="0" w:color="auto"/>
          </w:divBdr>
          <w:divsChild>
            <w:div w:id="792095154">
              <w:marLeft w:val="0"/>
              <w:marRight w:val="0"/>
              <w:marTop w:val="0"/>
              <w:marBottom w:val="0"/>
              <w:divBdr>
                <w:top w:val="none" w:sz="0" w:space="0" w:color="auto"/>
                <w:left w:val="none" w:sz="0" w:space="0" w:color="auto"/>
                <w:bottom w:val="none" w:sz="0" w:space="0" w:color="auto"/>
                <w:right w:val="none" w:sz="0" w:space="0" w:color="auto"/>
              </w:divBdr>
              <w:divsChild>
                <w:div w:id="79949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1928</Words>
  <Characters>10996</Characters>
  <Application>Microsoft Macintosh Word</Application>
  <DocSecurity>0</DocSecurity>
  <Lines>91</Lines>
  <Paragraphs>25</Paragraphs>
  <ScaleCrop>false</ScaleCrop>
  <Company/>
  <LinksUpToDate>false</LinksUpToDate>
  <CharactersWithSpaces>12899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Wong</dc:creator>
  <cp:keywords/>
  <dc:description/>
  <cp:lastModifiedBy>Andy Wong</cp:lastModifiedBy>
  <cp:revision>2</cp:revision>
  <dcterms:created xsi:type="dcterms:W3CDTF">2016-11-15T05:22:00Z</dcterms:created>
  <dcterms:modified xsi:type="dcterms:W3CDTF">2016-11-15T05:22:00Z</dcterms:modified>
</cp:coreProperties>
</file>