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u w:val="single"/>
        </w:rPr>
      </w:pPr>
      <w:r>
        <w:rPr>
          <w:b w:val="1"/>
          <w:bCs w:val="1"/>
          <w:u w:val="single"/>
          <w:rtl w:val="0"/>
          <w:lang w:val="en-US"/>
        </w:rPr>
        <w:t>Nutrition, energy and Nutrients</w:t>
      </w:r>
    </w:p>
    <w:p>
      <w:pPr>
        <w:pStyle w:val="Body"/>
        <w:bidi w:val="0"/>
      </w:pPr>
      <w:r>
        <w:rPr>
          <w:rFonts w:ascii="Helvetica" w:cs="Arial Unicode MS" w:hAnsi="Arial Unicode MS" w:eastAsia="Arial Unicode MS"/>
          <w:rtl w:val="0"/>
        </w:rPr>
        <w:t xml:space="preserve">-Nutrition is a science that studies the interactions between living organisms and the food they consume </w:t>
      </w:r>
    </w:p>
    <w:p>
      <w:pPr>
        <w:pStyle w:val="Body"/>
        <w:bidi w:val="0"/>
      </w:pPr>
      <w:r>
        <w:rPr>
          <w:rFonts w:ascii="Helvetica" w:cs="Arial Unicode MS" w:hAnsi="Arial Unicode MS" w:eastAsia="Arial Unicode MS"/>
          <w:rtl w:val="0"/>
        </w:rPr>
        <w:t xml:space="preserve">-The energy that fuels the human body comes indirectly from the sun via plants </w:t>
      </w:r>
    </w:p>
    <w:p>
      <w:pPr>
        <w:pStyle w:val="Body"/>
        <w:bidi w:val="0"/>
      </w:pPr>
      <w:r>
        <w:rPr>
          <w:rFonts w:ascii="Helvetica" w:cs="Arial Unicode MS" w:hAnsi="Arial Unicode MS" w:eastAsia="Arial Unicode MS"/>
          <w:rtl w:val="0"/>
        </w:rPr>
        <w:t>-Energy is measured in kilocalories</w:t>
      </w:r>
    </w:p>
    <w:p>
      <w:pPr>
        <w:pStyle w:val="Body"/>
        <w:bidi w:val="0"/>
      </w:pPr>
      <w:r>
        <w:rPr>
          <w:rFonts w:ascii="Helvetica" w:cs="Arial Unicode MS" w:hAnsi="Arial Unicode MS" w:eastAsia="Arial Unicode MS"/>
          <w:rtl w:val="0"/>
        </w:rPr>
        <w:t xml:space="preserve">-Essential nutrients must be supplied in the diet </w:t>
      </w:r>
    </w:p>
    <w:p>
      <w:pPr>
        <w:pStyle w:val="Body"/>
        <w:bidi w:val="0"/>
      </w:pPr>
    </w:p>
    <w:p>
      <w:pPr>
        <w:pStyle w:val="Body"/>
        <w:rPr>
          <w:b w:val="1"/>
          <w:bCs w:val="1"/>
          <w:u w:val="single"/>
        </w:rPr>
      </w:pPr>
      <w:r>
        <w:rPr>
          <w:b w:val="1"/>
          <w:bCs w:val="1"/>
          <w:u w:val="single"/>
          <w:rtl w:val="0"/>
          <w:lang w:val="en-US"/>
        </w:rPr>
        <w:t>Nutrition and the Canadian diet</w:t>
      </w:r>
    </w:p>
    <w:tbl>
      <w:tblPr>
        <w:tblW w:w="924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568"/>
        <w:gridCol w:w="4677"/>
      </w:tblGrid>
      <w:tr>
        <w:tblPrEx>
          <w:shd w:val="clear" w:color="auto" w:fill="bdc0bf"/>
        </w:tblPrEx>
        <w:trPr>
          <w:trHeight w:val="279" w:hRule="atLeast"/>
          <w:tblHeader/>
        </w:trPr>
        <w:tc>
          <w:tcPr>
            <w:tcW w:type="dxa" w:w="456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Past </w:t>
            </w:r>
          </w:p>
        </w:tc>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Present </w:t>
            </w:r>
          </w:p>
        </w:tc>
      </w:tr>
      <w:tr>
        <w:tblPrEx>
          <w:shd w:val="clear" w:color="auto" w:fill="auto"/>
        </w:tblPrEx>
        <w:trPr>
          <w:trHeight w:val="488" w:hRule="atLeast"/>
        </w:trPr>
        <w:tc>
          <w:tcPr>
            <w:tcW w:type="dxa" w:w="4568"/>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more time spent obtaining food ingredients </w:t>
            </w:r>
          </w:p>
        </w:tc>
        <w:tc>
          <w:tcPr>
            <w:tcW w:type="dxa" w:w="4676"/>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Purchase convenient and processed foods to save time </w:t>
            </w:r>
          </w:p>
        </w:tc>
      </w:tr>
      <w:tr>
        <w:tblPrEx>
          <w:shd w:val="clear" w:color="auto" w:fill="auto"/>
        </w:tblPrEx>
        <w:trPr>
          <w:trHeight w:val="279" w:hRule="atLeast"/>
        </w:trPr>
        <w:tc>
          <w:tcPr>
            <w:tcW w:type="dxa" w:w="456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More time spent preparing foods</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Spend less time preparing food</w:t>
            </w:r>
          </w:p>
        </w:tc>
      </w:tr>
      <w:tr>
        <w:tblPrEx>
          <w:shd w:val="clear" w:color="auto" w:fill="auto"/>
        </w:tblPrEx>
        <w:trPr>
          <w:trHeight w:val="485" w:hRule="atLeast"/>
        </w:trPr>
        <w:tc>
          <w:tcPr>
            <w:tcW w:type="dxa" w:w="456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less variety (consumed seasonal foods)</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More meals eaten outside of the home (fast food restaurants)</w:t>
            </w:r>
          </w:p>
        </w:tc>
      </w:tr>
      <w:tr>
        <w:tblPrEx>
          <w:shd w:val="clear" w:color="auto" w:fill="auto"/>
        </w:tblPrEx>
        <w:trPr>
          <w:trHeight w:val="279" w:hRule="atLeast"/>
        </w:trPr>
        <w:tc>
          <w:tcPr>
            <w:tcW w:type="dxa" w:w="456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Family sat together to eat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Families not eating together </w:t>
            </w:r>
          </w:p>
        </w:tc>
      </w:tr>
      <w:tr>
        <w:tblPrEx>
          <w:shd w:val="clear" w:color="auto" w:fill="auto"/>
        </w:tblPrEx>
        <w:trPr>
          <w:trHeight w:val="279" w:hRule="atLeast"/>
        </w:trPr>
        <w:tc>
          <w:tcPr>
            <w:tcW w:type="dxa" w:w="456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Meals at a leisurely pace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Meals eaten quickly, on the go</w:t>
            </w:r>
          </w:p>
        </w:tc>
      </w:tr>
      <w:tr>
        <w:tblPrEx>
          <w:shd w:val="clear" w:color="auto" w:fill="auto"/>
        </w:tblPrEx>
        <w:trPr>
          <w:trHeight w:val="279" w:hRule="atLeast"/>
        </w:trPr>
        <w:tc>
          <w:tcPr>
            <w:tcW w:type="dxa" w:w="456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Reasonably-sized portions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Larger portions </w:t>
            </w:r>
          </w:p>
        </w:tc>
      </w:tr>
    </w:tbl>
    <w:p>
      <w:pPr>
        <w:pStyle w:val="Body"/>
        <w:rPr>
          <w:b w:val="1"/>
          <w:bCs w:val="1"/>
          <w:u w:val="single"/>
        </w:rPr>
      </w:pPr>
    </w:p>
    <w:p>
      <w:pPr>
        <w:pStyle w:val="Body"/>
        <w:rPr>
          <w:b w:val="1"/>
          <w:bCs w:val="1"/>
          <w:u w:val="single"/>
        </w:rPr>
      </w:pPr>
    </w:p>
    <w:p>
      <w:pPr>
        <w:pStyle w:val="Body"/>
        <w:rPr>
          <w:b w:val="1"/>
          <w:bCs w:val="1"/>
          <w:u w:val="single"/>
        </w:rPr>
      </w:pPr>
      <w:r>
        <w:rPr>
          <w:b w:val="1"/>
          <w:bCs w:val="1"/>
          <w:u w:val="single"/>
          <w:rtl w:val="0"/>
          <w:lang w:val="en-US"/>
        </w:rPr>
        <w:t>Nutrition and the Canadian diet</w:t>
      </w:r>
    </w:p>
    <w:p>
      <w:pPr>
        <w:pStyle w:val="Body"/>
        <w:bidi w:val="0"/>
      </w:pPr>
      <w:r>
        <w:rPr>
          <w:rFonts w:ascii="Helvetica" w:cs="Arial Unicode MS" w:hAnsi="Arial Unicode MS" w:eastAsia="Arial Unicode MS"/>
          <w:rtl w:val="0"/>
        </w:rPr>
        <w:t xml:space="preserve">-Concern in the past was obtaining all the nutrients needed for good health </w:t>
      </w:r>
    </w:p>
    <w:p>
      <w:pPr>
        <w:pStyle w:val="Body"/>
        <w:bidi w:val="0"/>
      </w:pPr>
      <w:r>
        <w:rPr>
          <w:rFonts w:ascii="Helvetica" w:cs="Arial Unicode MS" w:hAnsi="Arial Unicode MS" w:eastAsia="Arial Unicode MS"/>
          <w:rtl w:val="0"/>
        </w:rPr>
        <w:t>-Concern now is limiting consumption to prevent obesity and chronic diseases associated with it</w:t>
      </w:r>
    </w:p>
    <w:p>
      <w:pPr>
        <w:pStyle w:val="Body"/>
        <w:bidi w:val="0"/>
      </w:pPr>
      <w:r>
        <w:rPr>
          <w:rFonts w:ascii="Helvetica" w:cs="Arial Unicode MS" w:hAnsi="Arial Unicode MS" w:eastAsia="Arial Unicode MS"/>
          <w:rtl w:val="0"/>
        </w:rPr>
        <w:t xml:space="preserve">-Costs less to have coffee and english muffin vs mocha and muffin </w:t>
      </w:r>
    </w:p>
    <w:p>
      <w:pPr>
        <w:pStyle w:val="Body"/>
        <w:bidi w:val="0"/>
      </w:pPr>
    </w:p>
    <w:p>
      <w:pPr>
        <w:pStyle w:val="Body"/>
        <w:rPr>
          <w:b w:val="1"/>
          <w:bCs w:val="1"/>
          <w:u w:val="single"/>
        </w:rPr>
      </w:pPr>
      <w:r>
        <w:rPr>
          <w:b w:val="1"/>
          <w:bCs w:val="1"/>
          <w:u w:val="single"/>
          <w:rtl w:val="0"/>
          <w:lang w:val="en-US"/>
        </w:rPr>
        <w:t>How healthy is the typical Canadian diet?</w:t>
      </w:r>
    </w:p>
    <w:p>
      <w:pPr>
        <w:pStyle w:val="Body"/>
        <w:bidi w:val="0"/>
      </w:pPr>
      <w:r>
        <w:rPr>
          <w:rFonts w:ascii="Helvetica" w:cs="Arial Unicode MS" w:hAnsi="Arial Unicode MS" w:eastAsia="Arial Unicode MS"/>
          <w:rtl w:val="0"/>
        </w:rPr>
        <w:t xml:space="preserve">-The Canadian Community Health Survey (CCHS) shows that the Canadian diet is not as healthy as it could be </w:t>
      </w:r>
    </w:p>
    <w:p>
      <w:pPr>
        <w:pStyle w:val="Body"/>
        <w:bidi w:val="0"/>
      </w:pPr>
      <w:r>
        <w:rPr>
          <w:rFonts w:ascii="Helvetica" w:cs="Arial Unicode MS" w:hAnsi="Arial Unicode MS" w:eastAsia="Arial Unicode MS"/>
          <w:rtl w:val="0"/>
        </w:rPr>
        <w:t xml:space="preserve">-Approximately 50% of Canadian adults do not meet the recommended servings for vegetables and fruit </w:t>
      </w:r>
    </w:p>
    <w:p>
      <w:pPr>
        <w:pStyle w:val="Body"/>
        <w:bidi w:val="0"/>
      </w:pPr>
      <w:r>
        <w:rPr>
          <w:rFonts w:ascii="Helvetica" w:cs="Arial Unicode MS" w:hAnsi="Arial Unicode MS" w:eastAsia="Arial Unicode MS"/>
          <w:rtl w:val="0"/>
        </w:rPr>
        <w:t xml:space="preserve">-2/3 of Canadians age 30 years or older do not meet the recommended servings for milk and alternatives </w:t>
      </w:r>
    </w:p>
    <w:p>
      <w:pPr>
        <w:pStyle w:val="Body"/>
        <w:bidi w:val="0"/>
      </w:pPr>
      <w:r>
        <w:rPr>
          <w:rFonts w:ascii="Helvetica" w:cs="Arial Unicode MS" w:hAnsi="Arial Unicode MS" w:eastAsia="Arial Unicode MS"/>
          <w:rtl w:val="0"/>
        </w:rPr>
        <w:t xml:space="preserve">-Many Canadians are not meeting the recommended intake for grains </w:t>
      </w:r>
    </w:p>
    <w:p>
      <w:pPr>
        <w:pStyle w:val="Body"/>
        <w:bidi w:val="0"/>
      </w:pPr>
      <w:r>
        <w:rPr>
          <w:rFonts w:ascii="Helvetica" w:cs="Arial Unicode MS" w:hAnsi="Arial Unicode MS" w:eastAsia="Arial Unicode MS"/>
          <w:rtl w:val="0"/>
        </w:rPr>
        <w:t xml:space="preserve">-Only in the meat and alternatives group do Canadians meet the recommended intake </w:t>
      </w:r>
    </w:p>
    <w:p>
      <w:pPr>
        <w:pStyle w:val="Body"/>
        <w:bidi w:val="0"/>
      </w:pPr>
      <w:r>
        <w:rPr>
          <w:rFonts w:ascii="Helvetica" w:cs="Arial Unicode MS" w:hAnsi="Arial Unicode MS" w:eastAsia="Arial Unicode MS"/>
          <w:rtl w:val="0"/>
        </w:rPr>
        <w:t xml:space="preserve">-With the consumption of more processed and convenience foods, the Canadian population is consuming more kilocalories, sodium, fat and fewer nutrients </w:t>
      </w:r>
    </w:p>
    <w:p>
      <w:pPr>
        <w:pStyle w:val="Body"/>
        <w:bidi w:val="0"/>
      </w:pPr>
    </w:p>
    <w:p>
      <w:pPr>
        <w:pStyle w:val="Body"/>
        <w:rPr>
          <w:i w:val="1"/>
          <w:iCs w:val="1"/>
        </w:rPr>
      </w:pPr>
      <w:r>
        <w:rPr>
          <w:i w:val="1"/>
          <w:iCs w:val="1"/>
          <w:rtl w:val="0"/>
          <w:lang w:val="en-US"/>
        </w:rPr>
        <w:t>Leading cause of death is CANCER, HEART DISEASE AND STROKE</w:t>
      </w:r>
    </w:p>
    <w:p>
      <w:pPr>
        <w:pStyle w:val="Body"/>
        <w:bidi w:val="0"/>
      </w:pPr>
    </w:p>
    <w:p>
      <w:pPr>
        <w:pStyle w:val="Body"/>
        <w:rPr>
          <w:b w:val="1"/>
          <w:bCs w:val="1"/>
          <w:u w:val="single"/>
        </w:rPr>
      </w:pPr>
      <w:r>
        <w:rPr>
          <w:b w:val="1"/>
          <w:bCs w:val="1"/>
          <w:u w:val="single"/>
          <w:rtl w:val="0"/>
          <w:lang w:val="en-US"/>
        </w:rPr>
        <w:t>What is a nutrient?</w:t>
      </w:r>
    </w:p>
    <w:p>
      <w:pPr>
        <w:pStyle w:val="Body"/>
        <w:bidi w:val="0"/>
      </w:pPr>
      <w:r>
        <w:rPr>
          <w:rFonts w:ascii="Helvetica" w:cs="Arial Unicode MS" w:hAnsi="Arial Unicode MS" w:eastAsia="Arial Unicode MS"/>
          <w:rtl w:val="0"/>
        </w:rPr>
        <w:t>Nutrients: Components of food that are indispensable to the body</w:t>
      </w:r>
      <w:r>
        <w:rPr>
          <w:rFonts w:ascii="Arial Unicode MS" w:cs="Arial Unicode MS" w:hAnsi="Helvetica" w:eastAsia="Arial Unicode MS" w:hint="default"/>
          <w:rtl w:val="0"/>
        </w:rPr>
        <w:t>’</w:t>
      </w:r>
      <w:r>
        <w:rPr>
          <w:rFonts w:ascii="Helvetica" w:cs="Arial Unicode MS" w:hAnsi="Arial Unicode MS" w:eastAsia="Arial Unicode MS"/>
          <w:rtl w:val="0"/>
        </w:rPr>
        <w:t>s functioning</w:t>
      </w:r>
    </w:p>
    <w:p>
      <w:pPr>
        <w:pStyle w:val="Body"/>
        <w:bidi w:val="0"/>
      </w:pPr>
      <w:r>
        <w:rPr>
          <w:rFonts w:ascii="Helvetica" w:cs="Arial Unicode MS" w:hAnsi="Arial Unicode MS" w:eastAsia="Arial Unicode MS"/>
          <w:rtl w:val="0"/>
        </w:rPr>
        <w:t>-They provide energy</w:t>
      </w:r>
    </w:p>
    <w:p>
      <w:pPr>
        <w:pStyle w:val="Body"/>
        <w:bidi w:val="0"/>
      </w:pPr>
      <w:r>
        <w:rPr>
          <w:rFonts w:ascii="Helvetica" w:cs="Arial Unicode MS" w:hAnsi="Arial Unicode MS" w:eastAsia="Arial Unicode MS"/>
          <w:rtl w:val="0"/>
        </w:rPr>
        <w:t xml:space="preserve">-They serve as building material </w:t>
      </w:r>
    </w:p>
    <w:p>
      <w:pPr>
        <w:pStyle w:val="Body"/>
        <w:bidi w:val="0"/>
      </w:pPr>
      <w:r>
        <w:rPr>
          <w:rFonts w:ascii="Helvetica" w:cs="Arial Unicode MS" w:hAnsi="Arial Unicode MS" w:eastAsia="Arial Unicode MS"/>
          <w:rtl w:val="0"/>
        </w:rPr>
        <w:t xml:space="preserve">-They regulate body processes </w:t>
      </w:r>
    </w:p>
    <w:p>
      <w:pPr>
        <w:pStyle w:val="Body"/>
        <w:bidi w:val="0"/>
      </w:pPr>
      <w:r>
        <w:rPr>
          <w:rFonts w:ascii="Helvetica" w:cs="Arial Unicode MS" w:hAnsi="Arial Unicode MS" w:eastAsia="Arial Unicode MS"/>
          <w:rtl w:val="0"/>
        </w:rPr>
        <w:tab/>
        <w:t xml:space="preserve">Help maintain or repair body parts </w:t>
      </w:r>
    </w:p>
    <w:p>
      <w:pPr>
        <w:pStyle w:val="Body"/>
        <w:bidi w:val="0"/>
      </w:pPr>
      <w:r>
        <w:rPr>
          <w:rFonts w:ascii="Helvetica" w:cs="Arial Unicode MS" w:hAnsi="Arial Unicode MS" w:eastAsia="Arial Unicode MS"/>
          <w:rtl w:val="0"/>
        </w:rPr>
        <w:tab/>
        <w:t xml:space="preserve">Support growth </w:t>
      </w:r>
    </w:p>
    <w:p>
      <w:pPr>
        <w:pStyle w:val="Body"/>
        <w:bidi w:val="0"/>
      </w:pPr>
    </w:p>
    <w:p>
      <w:pPr>
        <w:pStyle w:val="Body"/>
        <w:rPr>
          <w:b w:val="1"/>
          <w:bCs w:val="1"/>
          <w:u w:val="single"/>
        </w:rPr>
      </w:pPr>
      <w:r>
        <w:rPr>
          <w:b w:val="1"/>
          <w:bCs w:val="1"/>
          <w:u w:val="single"/>
          <w:rtl w:val="0"/>
          <w:lang w:val="en-US"/>
        </w:rPr>
        <w:t>Six classes of nutrients</w:t>
      </w:r>
      <w:r>
        <w:rPr>
          <w:b w:val="1"/>
          <w:bCs w:val="1"/>
          <w:u w:val="single"/>
        </w:rPr>
        <mc:AlternateContent>
          <mc:Choice Requires="wps">
            <w:drawing>
              <wp:anchor distT="152400" distB="152400" distL="152400" distR="152400" simplePos="0" relativeHeight="251659264" behindDoc="0" locked="0" layoutInCell="1" allowOverlap="1">
                <wp:simplePos x="0" y="0"/>
                <wp:positionH relativeFrom="margin">
                  <wp:posOffset>4077147</wp:posOffset>
                </wp:positionH>
                <wp:positionV relativeFrom="page">
                  <wp:posOffset>589948</wp:posOffset>
                </wp:positionV>
                <wp:extent cx="1651000" cy="812800"/>
                <wp:effectExtent l="0" t="0" r="0" b="0"/>
                <wp:wrapThrough wrapText="bothSides" distL="152400" distR="152400">
                  <wp:wrapPolygon edited="1">
                    <wp:start x="10800" y="0"/>
                    <wp:lineTo x="8623" y="219"/>
                    <wp:lineTo x="6596" y="849"/>
                    <wp:lineTo x="4762" y="1844"/>
                    <wp:lineTo x="3163" y="3163"/>
                    <wp:lineTo x="1844" y="4762"/>
                    <wp:lineTo x="849" y="6596"/>
                    <wp:lineTo x="219" y="8623"/>
                    <wp:lineTo x="0" y="10800"/>
                    <wp:lineTo x="231" y="13025"/>
                    <wp:lineTo x="893" y="15089"/>
                    <wp:lineTo x="1936" y="16950"/>
                    <wp:lineTo x="3313" y="18563"/>
                    <wp:lineTo x="135" y="25924"/>
                    <wp:lineTo x="6677" y="20777"/>
                    <wp:lineTo x="8667" y="21386"/>
                    <wp:lineTo x="10800" y="21600"/>
                    <wp:lineTo x="12977" y="21381"/>
                    <wp:lineTo x="15004" y="20751"/>
                    <wp:lineTo x="16838" y="19756"/>
                    <wp:lineTo x="18437" y="18437"/>
                    <wp:lineTo x="19756" y="16838"/>
                    <wp:lineTo x="20751" y="15004"/>
                    <wp:lineTo x="21381" y="12977"/>
                    <wp:lineTo x="21600" y="10800"/>
                    <wp:lineTo x="21381" y="8623"/>
                    <wp:lineTo x="20751" y="6596"/>
                    <wp:lineTo x="19756" y="4762"/>
                    <wp:lineTo x="18437" y="3163"/>
                    <wp:lineTo x="16838" y="1844"/>
                    <wp:lineTo x="15004" y="849"/>
                    <wp:lineTo x="12977" y="219"/>
                    <wp:lineTo x="10800" y="0"/>
                  </wp:wrapPolygon>
                </wp:wrapThrough>
                <wp:docPr id="1073741825" name="officeArt object"/>
                <wp:cNvGraphicFramePr/>
                <a:graphic xmlns:a="http://schemas.openxmlformats.org/drawingml/2006/main">
                  <a:graphicData uri="http://schemas.microsoft.com/office/word/2010/wordprocessingShape">
                    <wps:wsp>
                      <wps:cNvSpPr/>
                      <wps:spPr>
                        <a:xfrm>
                          <a:off x="0" y="0"/>
                          <a:ext cx="1651000" cy="812800"/>
                        </a:xfrm>
                        <a:prstGeom prst="wedgeEllipseCallout">
                          <a:avLst>
                            <a:gd name="adj1" fmla="val -49385"/>
                            <a:gd name="adj2" fmla="val 70000"/>
                          </a:avLst>
                        </a:prstGeom>
                        <a:blipFill rotWithShape="1">
                          <a:blip r:embed="rId4"/>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wps:spPr>
                      <wps:bodyPr/>
                    </wps:wsp>
                  </a:graphicData>
                </a:graphic>
              </wp:anchor>
            </w:drawing>
          </mc:Choice>
          <mc:Fallback>
            <w:pict>
              <v:shape id="_x0000_s1026" type="#_x0000_t63" style="visibility:visible;position:absolute;margin-left:0.0pt;margin-top:0.0pt;width:130.0pt;height:64.0pt;z-index:251659264;mso-position-horizontal:absolute;mso-position-horizontal-relative:margin;mso-position-vertical:absolute;mso-position-vertical-relative:page;mso-wrap-distance-left:12.0pt;mso-wrap-distance-top:12.0pt;mso-wrap-distance-right:12.0pt;mso-wrap-distance-bottom:12.0pt;" adj="133,25920">
                <v:fill r:id="rId4"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w10:wrap type="through" side="bothSides" anchorx="margin" anchory="page"/>
              </v:shape>
            </w:pict>
          </mc:Fallback>
        </mc:AlternateContent>
      </w:r>
      <w:r>
        <w:rPr>
          <w:b w:val="1"/>
          <w:bCs w:val="1"/>
          <w:u w:val="single"/>
        </w:rPr>
        <mc:AlternateContent>
          <mc:Choice Requires="wps">
            <w:drawing>
              <wp:anchor distT="152400" distB="152400" distL="152400" distR="152400" simplePos="0" relativeHeight="251660288" behindDoc="0" locked="0" layoutInCell="1" allowOverlap="1">
                <wp:simplePos x="0" y="0"/>
                <wp:positionH relativeFrom="margin">
                  <wp:posOffset>4039056</wp:posOffset>
                </wp:positionH>
                <wp:positionV relativeFrom="page">
                  <wp:posOffset>821465</wp:posOffset>
                </wp:positionV>
                <wp:extent cx="1898194" cy="384100"/>
                <wp:effectExtent l="0" t="0" r="0" b="0"/>
                <wp:wrapThrough wrapText="bothSides" distL="152400" distR="152400">
                  <wp:wrapPolygon edited="1">
                    <wp:start x="0" y="0"/>
                    <wp:lineTo x="0" y="21604"/>
                    <wp:lineTo x="21601" y="21604"/>
                    <wp:lineTo x="21601" y="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1898194" cy="384100"/>
                        </a:xfrm>
                        <a:prstGeom prst="rect">
                          <a:avLst/>
                        </a:prstGeom>
                        <a:noFill/>
                        <a:ln w="12700" cap="flat">
                          <a:noFill/>
                          <a:miter lim="400000"/>
                        </a:ln>
                        <a:effectLst/>
                      </wps:spPr>
                      <wps:txbx>
                        <w:txbxContent>
                          <w:p>
                            <w:pPr>
                              <w:pStyle w:val="Body"/>
                            </w:pPr>
                            <w:r>
                              <w:rPr>
                                <w:color w:val="fefefe"/>
                                <w:rtl w:val="0"/>
                                <w:lang w:val="en-US"/>
                              </w:rPr>
                              <w:t>1 Kilocalorie = 1 Calorie!</w:t>
                            </w:r>
                          </w:p>
                        </w:txbxContent>
                      </wps:txbx>
                      <wps:bodyPr wrap="square" lIns="50800" tIns="50800" rIns="50800" bIns="50800" numCol="1" anchor="t">
                        <a:noAutofit/>
                      </wps:bodyPr>
                    </wps:wsp>
                  </a:graphicData>
                </a:graphic>
              </wp:anchor>
            </w:drawing>
          </mc:Choice>
          <mc:Fallback>
            <w:pict>
              <v:rect id="_x0000_s1027" style="visibility:visible;position:absolute;margin-left:318.0pt;margin-top:64.7pt;width:149.5pt;height:30.2pt;z-index:251660288;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olor w:val="fefefe"/>
                          <w:rtl w:val="0"/>
                          <w:lang w:val="en-US"/>
                        </w:rPr>
                        <w:t>1 Kilocalorie = 1 Calorie!</w:t>
                      </w:r>
                    </w:p>
                  </w:txbxContent>
                </v:textbox>
                <w10:wrap type="through" side="bothSides" anchorx="margin" anchory="page"/>
              </v:rect>
            </w:pict>
          </mc:Fallback>
        </mc:AlternateContent>
      </w:r>
      <w:r>
        <w:rPr>
          <w:b w:val="1"/>
          <w:bCs w:val="1"/>
          <w:u w:val="single"/>
        </w:rPr>
        <mc:AlternateContent>
          <mc:Choice Requires="wps">
            <w:drawing>
              <wp:anchor distT="152400" distB="152400" distL="152400" distR="152400" simplePos="0" relativeHeight="251661312" behindDoc="0" locked="0" layoutInCell="1" allowOverlap="1">
                <wp:simplePos x="0" y="0"/>
                <wp:positionH relativeFrom="margin">
                  <wp:posOffset>4614326</wp:posOffset>
                </wp:positionH>
                <wp:positionV relativeFrom="line">
                  <wp:posOffset>173689</wp:posOffset>
                </wp:positionV>
                <wp:extent cx="1890143" cy="1225741"/>
                <wp:effectExtent l="0" t="0" r="0" b="0"/>
                <wp:wrapThrough wrapText="bothSides" distL="152400" distR="152400">
                  <wp:wrapPolygon edited="1">
                    <wp:start x="10799" y="0"/>
                    <wp:lineTo x="8622" y="219"/>
                    <wp:lineTo x="6595" y="848"/>
                    <wp:lineTo x="4761" y="1844"/>
                    <wp:lineTo x="3163" y="3162"/>
                    <wp:lineTo x="1844" y="4760"/>
                    <wp:lineTo x="849" y="6595"/>
                    <wp:lineTo x="219" y="8622"/>
                    <wp:lineTo x="0" y="10798"/>
                    <wp:lineTo x="218" y="12970"/>
                    <wp:lineTo x="844" y="14993"/>
                    <wp:lineTo x="1835" y="16825"/>
                    <wp:lineTo x="3148" y="18421"/>
                    <wp:lineTo x="132" y="24877"/>
                    <wp:lineTo x="5896" y="20373"/>
                    <wp:lineTo x="8236" y="21269"/>
                    <wp:lineTo x="10799" y="21597"/>
                    <wp:lineTo x="12975" y="21377"/>
                    <wp:lineTo x="15003" y="20748"/>
                    <wp:lineTo x="16838" y="19753"/>
                    <wp:lineTo x="18437" y="18434"/>
                    <wp:lineTo x="19756" y="16836"/>
                    <wp:lineTo x="20753" y="15002"/>
                    <wp:lineTo x="21382" y="12975"/>
                    <wp:lineTo x="21602" y="10798"/>
                    <wp:lineTo x="21382" y="8622"/>
                    <wp:lineTo x="20753" y="6595"/>
                    <wp:lineTo x="19756" y="4760"/>
                    <wp:lineTo x="18437" y="3162"/>
                    <wp:lineTo x="16838" y="1844"/>
                    <wp:lineTo x="15003" y="848"/>
                    <wp:lineTo x="12975" y="219"/>
                    <wp:lineTo x="10799" y="0"/>
                  </wp:wrapPolygon>
                </wp:wrapThrough>
                <wp:docPr id="1073741827" name="officeArt object"/>
                <wp:cNvGraphicFramePr/>
                <a:graphic xmlns:a="http://schemas.openxmlformats.org/drawingml/2006/main">
                  <a:graphicData uri="http://schemas.microsoft.com/office/word/2010/wordprocessingShape">
                    <wps:wsp>
                      <wps:cNvSpPr/>
                      <wps:spPr>
                        <a:xfrm>
                          <a:off x="0" y="0"/>
                          <a:ext cx="1890143" cy="1225741"/>
                        </a:xfrm>
                        <a:prstGeom prst="wedgeEllipseCallout">
                          <a:avLst>
                            <a:gd name="adj1" fmla="val -49385"/>
                            <a:gd name="adj2" fmla="val 65183"/>
                          </a:avLst>
                        </a:prstGeom>
                        <a:blipFill rotWithShape="1">
                          <a:blip r:embed="rId5"/>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wps:spPr>
                      <wps:bodyPr/>
                    </wps:wsp>
                  </a:graphicData>
                </a:graphic>
              </wp:anchor>
            </w:drawing>
          </mc:Choice>
          <mc:Fallback>
            <w:pict>
              <v:shape id="_x0000_s1028" type="#_x0000_t63" style="visibility:visible;position:absolute;margin-left:0.0pt;margin-top:0.0pt;width:148.8pt;height:96.5pt;z-index:251661312;mso-position-horizontal:absolute;mso-position-horizontal-relative:margin;mso-position-vertical:absolute;mso-position-vertical-relative:line;mso-wrap-distance-left:12.0pt;mso-wrap-distance-top:12.0pt;mso-wrap-distance-right:12.0pt;mso-wrap-distance-bottom:12.0pt;" adj="133,24880">
                <v:fill r:id="rId5"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w10:wrap type="through" side="bothSides" anchorx="margin"/>
              </v:shape>
            </w:pict>
          </mc:Fallback>
        </mc:AlternateContent>
      </w:r>
      <w:r>
        <w:rPr>
          <w:b w:val="1"/>
          <w:bCs w:val="1"/>
          <w:u w:val="single"/>
        </w:rPr>
        <mc:AlternateContent>
          <mc:Choice Requires="wps">
            <w:drawing>
              <wp:anchor distT="152400" distB="152400" distL="152400" distR="152400" simplePos="0" relativeHeight="251663360" behindDoc="0" locked="0" layoutInCell="1" allowOverlap="1">
                <wp:simplePos x="0" y="0"/>
                <wp:positionH relativeFrom="margin">
                  <wp:posOffset>2494557</wp:posOffset>
                </wp:positionH>
                <wp:positionV relativeFrom="line">
                  <wp:posOffset>267053</wp:posOffset>
                </wp:positionV>
                <wp:extent cx="1175211" cy="784984"/>
                <wp:effectExtent l="0" t="0" r="0" b="0"/>
                <wp:wrapThrough wrapText="bothSides" distL="152400" distR="152400">
                  <wp:wrapPolygon edited="1">
                    <wp:start x="10803" y="0"/>
                    <wp:lineTo x="8626" y="219"/>
                    <wp:lineTo x="6599" y="849"/>
                    <wp:lineTo x="4764" y="1845"/>
                    <wp:lineTo x="3165" y="3163"/>
                    <wp:lineTo x="1845" y="4762"/>
                    <wp:lineTo x="849" y="6597"/>
                    <wp:lineTo x="220" y="8624"/>
                    <wp:lineTo x="0" y="10800"/>
                    <wp:lineTo x="220" y="12977"/>
                    <wp:lineTo x="849" y="15004"/>
                    <wp:lineTo x="1845" y="16839"/>
                    <wp:lineTo x="3165" y="18437"/>
                    <wp:lineTo x="4764" y="19756"/>
                    <wp:lineTo x="6599" y="20752"/>
                    <wp:lineTo x="8626" y="21382"/>
                    <wp:lineTo x="10803" y="21601"/>
                    <wp:lineTo x="12892" y="21392"/>
                    <wp:lineTo x="14844" y="20804"/>
                    <wp:lineTo x="23138" y="21099"/>
                    <wp:lineTo x="20607" y="15278"/>
                    <wp:lineTo x="21337" y="13127"/>
                    <wp:lineTo x="21599" y="10800"/>
                    <wp:lineTo x="21380" y="8624"/>
                    <wp:lineTo x="20751" y="6597"/>
                    <wp:lineTo x="19756" y="4762"/>
                    <wp:lineTo x="18438" y="3163"/>
                    <wp:lineTo x="16840" y="1845"/>
                    <wp:lineTo x="15006" y="849"/>
                    <wp:lineTo x="12979" y="219"/>
                    <wp:lineTo x="10803" y="0"/>
                  </wp:wrapPolygon>
                </wp:wrapThrough>
                <wp:docPr id="1073741828" name="officeArt object"/>
                <wp:cNvGraphicFramePr/>
                <a:graphic xmlns:a="http://schemas.openxmlformats.org/drawingml/2006/main">
                  <a:graphicData uri="http://schemas.microsoft.com/office/word/2010/wordprocessingShape">
                    <wps:wsp>
                      <wps:cNvSpPr/>
                      <wps:spPr>
                        <a:xfrm>
                          <a:off x="0" y="0"/>
                          <a:ext cx="1175211" cy="784984"/>
                        </a:xfrm>
                        <a:prstGeom prst="wedgeEllipseCallout">
                          <a:avLst>
                            <a:gd name="adj1" fmla="val 57126"/>
                            <a:gd name="adj2" fmla="val 47665"/>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29" type="#_x0000_t63" style="visibility:visible;position:absolute;margin-left:0.0pt;margin-top:0.0pt;width:92.5pt;height:61.8pt;z-index:251663360;mso-position-horizontal:absolute;mso-position-horizontal-relative:margin;mso-position-vertical:absolute;mso-position-vertical-relative:line;mso-wrap-distance-left:12.0pt;mso-wrap-distance-top:12.0pt;mso-wrap-distance-right:12.0pt;mso-wrap-distance-bottom:12.0pt;" adj="23139,21096">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b w:val="1"/>
          <w:bCs w:val="1"/>
          <w:u w:val="single"/>
          <w:rtl w:val="0"/>
          <w:lang w:val="en-US"/>
        </w:rPr>
        <w:t xml:space="preserve"> </w:t>
      </w:r>
    </w:p>
    <w:p>
      <w:pPr>
        <w:pStyle w:val="Body"/>
        <w:numPr>
          <w:ilvl w:val="0"/>
          <w:numId w:val="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Water</w:t>
      </w:r>
      <w:r>
        <mc:AlternateContent>
          <mc:Choice Requires="wps">
            <w:drawing>
              <wp:anchor distT="152400" distB="152400" distL="152400" distR="152400" simplePos="0" relativeHeight="251662336" behindDoc="0" locked="0" layoutInCell="1" allowOverlap="1">
                <wp:simplePos x="0" y="0"/>
                <wp:positionH relativeFrom="margin">
                  <wp:posOffset>4932687</wp:posOffset>
                </wp:positionH>
                <wp:positionV relativeFrom="line">
                  <wp:posOffset>241112</wp:posOffset>
                </wp:positionV>
                <wp:extent cx="1132079" cy="836929"/>
                <wp:effectExtent l="0" t="0" r="0" b="0"/>
                <wp:wrapThrough wrapText="bothSides" distL="152400" distR="152400">
                  <wp:wrapPolygon edited="1">
                    <wp:start x="0" y="0"/>
                    <wp:lineTo x="0" y="21602"/>
                    <wp:lineTo x="21596" y="21602"/>
                    <wp:lineTo x="21596" y="0"/>
                    <wp:lineTo x="0" y="0"/>
                  </wp:wrapPolygon>
                </wp:wrapThrough>
                <wp:docPr id="1073741829" name="officeArt object"/>
                <wp:cNvGraphicFramePr/>
                <a:graphic xmlns:a="http://schemas.openxmlformats.org/drawingml/2006/main">
                  <a:graphicData uri="http://schemas.microsoft.com/office/word/2010/wordprocessingShape">
                    <wps:wsp>
                      <wps:cNvSpPr/>
                      <wps:spPr>
                        <a:xfrm>
                          <a:off x="0" y="0"/>
                          <a:ext cx="1132079" cy="836929"/>
                        </a:xfrm>
                        <a:prstGeom prst="rect">
                          <a:avLst/>
                        </a:prstGeom>
                        <a:noFill/>
                        <a:ln w="12700" cap="flat">
                          <a:noFill/>
                          <a:miter lim="400000"/>
                        </a:ln>
                        <a:effectLst/>
                      </wps:spPr>
                      <wps:txbx>
                        <w:txbxContent>
                          <w:p>
                            <w:pPr>
                              <w:pStyle w:val="Body"/>
                              <w:rPr>
                                <w:color w:val="fefefe"/>
                              </w:rPr>
                            </w:pPr>
                            <w:r>
                              <w:rPr>
                                <w:color w:val="fefefe"/>
                                <w:rtl w:val="0"/>
                                <w:lang w:val="en-US"/>
                              </w:rPr>
                              <w:t>Carbs: 4kcal/g</w:t>
                            </w:r>
                          </w:p>
                          <w:p>
                            <w:pPr>
                              <w:pStyle w:val="Body"/>
                              <w:rPr>
                                <w:color w:val="fefefe"/>
                              </w:rPr>
                            </w:pPr>
                            <w:r>
                              <w:rPr>
                                <w:color w:val="fefefe"/>
                                <w:rtl w:val="0"/>
                                <w:lang w:val="en-US"/>
                              </w:rPr>
                              <w:t>Lipids: 9kcal/g</w:t>
                            </w:r>
                          </w:p>
                          <w:p>
                            <w:pPr>
                              <w:pStyle w:val="Body"/>
                              <w:rPr>
                                <w:color w:val="fefefe"/>
                              </w:rPr>
                            </w:pPr>
                            <w:r>
                              <w:rPr>
                                <w:color w:val="fefefe"/>
                                <w:rtl w:val="0"/>
                                <w:lang w:val="en-US"/>
                              </w:rPr>
                              <w:t>Protein: 4kcal/g</w:t>
                            </w:r>
                          </w:p>
                          <w:p>
                            <w:pPr>
                              <w:pStyle w:val="Body"/>
                            </w:pPr>
                            <w:r>
                              <w:rPr>
                                <w:color w:val="fefefe"/>
                                <w:rtl w:val="0"/>
                                <w:lang w:val="en-US"/>
                              </w:rPr>
                              <w:t>Alcohol: 7kcal/g</w:t>
                            </w:r>
                          </w:p>
                        </w:txbxContent>
                      </wps:txbx>
                      <wps:bodyPr wrap="square" lIns="50800" tIns="50800" rIns="50800" bIns="50800" numCol="1" anchor="t">
                        <a:noAutofit/>
                      </wps:bodyPr>
                    </wps:wsp>
                  </a:graphicData>
                </a:graphic>
              </wp:anchor>
            </w:drawing>
          </mc:Choice>
          <mc:Fallback>
            <w:pict>
              <v:rect id="_x0000_s1030" style="visibility:visible;position:absolute;margin-left:388.4pt;margin-top:19.0pt;width:89.1pt;height:65.9pt;z-index:25166233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rPr>
                          <w:color w:val="fefefe"/>
                        </w:rPr>
                      </w:pPr>
                      <w:r>
                        <w:rPr>
                          <w:color w:val="fefefe"/>
                          <w:rtl w:val="0"/>
                          <w:lang w:val="en-US"/>
                        </w:rPr>
                        <w:t>Carbs: 4kcal/g</w:t>
                      </w:r>
                    </w:p>
                    <w:p>
                      <w:pPr>
                        <w:pStyle w:val="Body"/>
                        <w:rPr>
                          <w:color w:val="fefefe"/>
                        </w:rPr>
                      </w:pPr>
                      <w:r>
                        <w:rPr>
                          <w:color w:val="fefefe"/>
                          <w:rtl w:val="0"/>
                          <w:lang w:val="en-US"/>
                        </w:rPr>
                        <w:t>Lipids: 9kcal/g</w:t>
                      </w:r>
                    </w:p>
                    <w:p>
                      <w:pPr>
                        <w:pStyle w:val="Body"/>
                        <w:rPr>
                          <w:color w:val="fefefe"/>
                        </w:rPr>
                      </w:pPr>
                      <w:r>
                        <w:rPr>
                          <w:color w:val="fefefe"/>
                          <w:rtl w:val="0"/>
                          <w:lang w:val="en-US"/>
                        </w:rPr>
                        <w:t>Protein: 4kcal/g</w:t>
                      </w:r>
                    </w:p>
                    <w:p>
                      <w:pPr>
                        <w:pStyle w:val="Body"/>
                      </w:pPr>
                      <w:r>
                        <w:rPr>
                          <w:color w:val="fefefe"/>
                          <w:rtl w:val="0"/>
                          <w:lang w:val="en-US"/>
                        </w:rPr>
                        <w:t>Alcohol: 7kcal/g</w:t>
                      </w:r>
                    </w:p>
                  </w:txbxContent>
                </v:textbox>
                <w10:wrap type="through" side="bothSides" anchorx="margin"/>
              </v:rect>
            </w:pict>
          </mc:Fallback>
        </mc:AlternateContent>
      </w:r>
      <w:r>
        <w:rPr>
          <w:rFonts w:ascii="Helvetica" w:cs="Arial Unicode MS" w:hAnsi="Arial Unicode MS" w:eastAsia="Arial Unicode MS"/>
          <w:rtl w:val="0"/>
        </w:rPr>
        <w:t xml:space="preserve"> </w:t>
      </w:r>
    </w:p>
    <w:p>
      <w:pPr>
        <w:pStyle w:val="Body"/>
        <w:numPr>
          <w:ilvl w:val="0"/>
          <w:numId w:val="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Carbs</w:t>
      </w:r>
      <w:r>
        <mc:AlternateContent>
          <mc:Choice Requires="wps">
            <w:drawing>
              <wp:anchor distT="152400" distB="152400" distL="152400" distR="152400" simplePos="0" relativeHeight="251664384" behindDoc="0" locked="0" layoutInCell="1" allowOverlap="1">
                <wp:simplePos x="0" y="0"/>
                <wp:positionH relativeFrom="margin">
                  <wp:posOffset>2562862</wp:posOffset>
                </wp:positionH>
                <wp:positionV relativeFrom="line">
                  <wp:posOffset>180563</wp:posOffset>
                </wp:positionV>
                <wp:extent cx="1114972" cy="269794"/>
                <wp:effectExtent l="0" t="0" r="0" b="0"/>
                <wp:wrapThrough wrapText="bothSides" distL="152400" distR="152400">
                  <wp:wrapPolygon edited="1">
                    <wp:start x="0" y="0"/>
                    <wp:lineTo x="0" y="21607"/>
                    <wp:lineTo x="21597" y="21607"/>
                    <wp:lineTo x="21597" y="0"/>
                    <wp:lineTo x="0" y="0"/>
                  </wp:wrapPolygon>
                </wp:wrapThrough>
                <wp:docPr id="1073741830" name="officeArt object"/>
                <wp:cNvGraphicFramePr/>
                <a:graphic xmlns:a="http://schemas.openxmlformats.org/drawingml/2006/main">
                  <a:graphicData uri="http://schemas.microsoft.com/office/word/2010/wordprocessingShape">
                    <wps:wsp>
                      <wps:cNvSpPr/>
                      <wps:spPr>
                        <a:xfrm>
                          <a:off x="0" y="0"/>
                          <a:ext cx="1114972" cy="269794"/>
                        </a:xfrm>
                        <a:prstGeom prst="rect">
                          <a:avLst/>
                        </a:prstGeom>
                        <a:noFill/>
                        <a:ln w="12700" cap="flat">
                          <a:noFill/>
                          <a:miter lim="400000"/>
                        </a:ln>
                        <a:effectLst/>
                      </wps:spPr>
                      <wps:txbx>
                        <w:txbxContent>
                          <w:p>
                            <w:pPr>
                              <w:pStyle w:val="Body"/>
                            </w:pPr>
                            <w:r>
                              <w:rPr>
                                <w:color w:val="fefefe"/>
                                <w:rtl w:val="0"/>
                                <w:lang w:val="en-US"/>
                              </w:rPr>
                              <w:t>1 kcal = 4.18kJ</w:t>
                            </w:r>
                          </w:p>
                        </w:txbxContent>
                      </wps:txbx>
                      <wps:bodyPr wrap="square" lIns="50800" tIns="50800" rIns="50800" bIns="50800" numCol="1" anchor="t">
                        <a:noAutofit/>
                      </wps:bodyPr>
                    </wps:wsp>
                  </a:graphicData>
                </a:graphic>
              </wp:anchor>
            </w:drawing>
          </mc:Choice>
          <mc:Fallback>
            <w:pict>
              <v:rect id="_x0000_s1031" style="visibility:visible;position:absolute;margin-left:201.8pt;margin-top:14.2pt;width:87.8pt;height:21.2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olor w:val="fefefe"/>
                          <w:rtl w:val="0"/>
                          <w:lang w:val="en-US"/>
                        </w:rPr>
                        <w:t>1 kcal = 4.18kJ</w:t>
                      </w:r>
                    </w:p>
                  </w:txbxContent>
                </v:textbox>
                <w10:wrap type="through" side="bothSides" anchorx="margin"/>
              </v:rect>
            </w:pict>
          </mc:Fallback>
        </mc:AlternateContent>
      </w:r>
      <w:r>
        <w:rPr>
          <w:rFonts w:ascii="Helvetica" w:cs="Arial Unicode MS" w:hAnsi="Arial Unicode MS" w:eastAsia="Arial Unicode MS"/>
          <w:rtl w:val="0"/>
        </w:rPr>
        <w:t xml:space="preserve"> </w:t>
      </w:r>
    </w:p>
    <w:p>
      <w:pPr>
        <w:pStyle w:val="Body"/>
        <w:numPr>
          <w:ilvl w:val="0"/>
          <w:numId w:val="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 xml:space="preserve">Fat </w:t>
      </w:r>
    </w:p>
    <w:p>
      <w:pPr>
        <w:pStyle w:val="Body"/>
        <w:numPr>
          <w:ilvl w:val="0"/>
          <w:numId w:val="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Proteins</w:t>
      </w:r>
    </w:p>
    <w:p>
      <w:pPr>
        <w:pStyle w:val="Body"/>
        <w:numPr>
          <w:ilvl w:val="0"/>
          <w:numId w:val="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Vitamins</w:t>
      </w:r>
    </w:p>
    <w:p>
      <w:pPr>
        <w:pStyle w:val="Body"/>
        <w:numPr>
          <w:ilvl w:val="0"/>
          <w:numId w:val="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Minerals</w:t>
      </w:r>
    </w:p>
    <w:p>
      <w:pPr>
        <w:pStyle w:val="Body"/>
        <w:bidi w:val="0"/>
      </w:pPr>
    </w:p>
    <w:p>
      <w:pPr>
        <w:pStyle w:val="Body"/>
        <w:rPr>
          <w:b w:val="1"/>
          <w:bCs w:val="1"/>
          <w:u w:val="single"/>
        </w:rPr>
      </w:pPr>
      <w:r>
        <w:rPr>
          <w:b w:val="1"/>
          <w:bCs w:val="1"/>
          <w:u w:val="single"/>
          <w:rtl w:val="0"/>
          <w:lang w:val="en-US"/>
        </w:rPr>
        <w:t>Food energy</w:t>
      </w:r>
    </w:p>
    <w:p>
      <w:pPr>
        <w:pStyle w:val="Body"/>
        <w:bidi w:val="0"/>
      </w:pPr>
      <w:r>
        <w:rPr>
          <w:rFonts w:ascii="Helvetica" w:cs="Arial Unicode MS" w:hAnsi="Arial Unicode MS" w:eastAsia="Arial Unicode MS"/>
          <w:rtl w:val="0"/>
        </w:rPr>
        <w:t xml:space="preserve">Calories: Units of energy </w:t>
      </w:r>
    </w:p>
    <w:p>
      <w:pPr>
        <w:pStyle w:val="Body"/>
        <w:bidi w:val="0"/>
      </w:pPr>
      <w:r>
        <w:rPr>
          <w:rFonts w:ascii="Helvetica" w:cs="Arial Unicode MS" w:hAnsi="Arial Unicode MS" w:eastAsia="Arial Unicode MS"/>
          <w:rtl w:val="0"/>
        </w:rPr>
        <w:t>-Amount of heat energy needed to raise the temperature of 1 kilogram of water 1 degree C</w:t>
      </w:r>
    </w:p>
    <w:p>
      <w:pPr>
        <w:pStyle w:val="Body"/>
        <w:bidi w:val="0"/>
      </w:pPr>
    </w:p>
    <w:p>
      <w:pPr>
        <w:pStyle w:val="Body"/>
        <w:bidi w:val="0"/>
      </w:pPr>
      <w:r>
        <w:rPr>
          <w:rFonts w:ascii="Helvetica" w:cs="Arial Unicode MS" w:hAnsi="Arial Unicode MS" w:eastAsia="Arial Unicode MS"/>
          <w:rtl w:val="0"/>
        </w:rPr>
        <w:t xml:space="preserve">Grams: units of mass </w:t>
      </w:r>
    </w:p>
    <w:p>
      <w:pPr>
        <w:pStyle w:val="Body"/>
        <w:bidi w:val="0"/>
      </w:pPr>
      <w:r>
        <w:rPr>
          <w:rFonts w:ascii="Helvetica" w:cs="Arial Unicode MS" w:hAnsi="Arial Unicode MS" w:eastAsia="Arial Unicode MS"/>
          <w:rtl w:val="0"/>
        </w:rPr>
        <w:t xml:space="preserve">-Foods and nutrients quantities are often measured in grams </w:t>
      </w:r>
    </w:p>
    <w:p>
      <w:pPr>
        <w:pStyle w:val="Body"/>
        <w:bidi w:val="0"/>
      </w:pPr>
    </w:p>
    <w:p>
      <w:pPr>
        <w:pStyle w:val="Body"/>
        <w:rPr>
          <w:b w:val="0"/>
          <w:bCs w:val="0"/>
          <w:u w:val="single"/>
        </w:rPr>
      </w:pPr>
      <w:r>
        <w:rPr>
          <w:b w:val="1"/>
          <w:bCs w:val="1"/>
          <w:u w:val="single"/>
          <w:rtl w:val="0"/>
          <w:lang w:val="en-US"/>
        </w:rPr>
        <w:t>Micronutrients</w:t>
      </w:r>
    </w:p>
    <w:p>
      <w:pPr>
        <w:pStyle w:val="Body"/>
        <w:rPr>
          <w:b w:val="0"/>
          <w:bCs w:val="0"/>
        </w:rPr>
      </w:pPr>
      <w:r>
        <w:rPr>
          <w:b w:val="0"/>
          <w:bCs w:val="0"/>
          <w:rtl w:val="0"/>
          <w:lang w:val="en-US"/>
        </w:rPr>
        <w:t xml:space="preserve">-Micronutrients provide </w:t>
      </w:r>
      <w:r>
        <w:rPr>
          <w:b w:val="0"/>
          <w:bCs w:val="0"/>
          <w:u w:val="single"/>
          <w:rtl w:val="0"/>
          <w:lang w:val="en-US"/>
        </w:rPr>
        <w:t>NO ENERGY</w:t>
      </w:r>
      <w:r>
        <w:rPr>
          <w:b w:val="0"/>
          <w:bCs w:val="0"/>
          <w:rtl w:val="0"/>
          <w:lang w:val="en-US"/>
        </w:rPr>
        <w:t xml:space="preserve"> for the body but are necessary for proper functioning of the body </w:t>
      </w:r>
    </w:p>
    <w:p>
      <w:pPr>
        <w:pStyle w:val="Body"/>
        <w:rPr>
          <w:b w:val="0"/>
          <w:bCs w:val="0"/>
        </w:rPr>
      </w:pPr>
      <w:r>
        <w:rPr>
          <w:b w:val="0"/>
          <w:bCs w:val="0"/>
          <w:rtl w:val="0"/>
          <w:lang w:val="en-US"/>
        </w:rPr>
        <w:t xml:space="preserve">-Micronutrients include </w:t>
      </w:r>
      <w:r>
        <w:rPr>
          <w:b w:val="1"/>
          <w:bCs w:val="1"/>
          <w:rtl w:val="0"/>
          <w:lang w:val="en-US"/>
        </w:rPr>
        <w:t>vitamins and minerals</w:t>
      </w:r>
    </w:p>
    <w:p>
      <w:pPr>
        <w:pStyle w:val="Body"/>
        <w:rPr>
          <w:b w:val="0"/>
          <w:bCs w:val="0"/>
        </w:rPr>
      </w:pPr>
      <w:r>
        <w:rPr>
          <w:b w:val="0"/>
          <w:bCs w:val="0"/>
          <w:rtl w:val="0"/>
          <w:lang w:val="en-US"/>
        </w:rPr>
        <w:t xml:space="preserve">-Micronutrients are very important for good </w:t>
      </w:r>
      <w:r>
        <w:rPr>
          <w:b w:val="0"/>
          <w:bCs w:val="0"/>
          <w:u w:val="single"/>
          <w:rtl w:val="0"/>
          <w:lang w:val="en-US"/>
        </w:rPr>
        <w:t>health</w:t>
      </w:r>
      <w:r>
        <w:rPr>
          <w:b w:val="0"/>
          <w:bCs w:val="0"/>
          <w:rtl w:val="0"/>
          <w:lang w:val="en-US"/>
        </w:rPr>
        <w:t xml:space="preserve"> but are required in </w:t>
      </w:r>
      <w:r>
        <w:rPr>
          <w:b w:val="0"/>
          <w:bCs w:val="0"/>
          <w:u w:val="single"/>
          <w:rtl w:val="0"/>
          <w:lang w:val="en-US"/>
        </w:rPr>
        <w:t>small amounts</w:t>
      </w:r>
    </w:p>
    <w:p>
      <w:pPr>
        <w:pStyle w:val="Body"/>
        <w:rPr>
          <w:b w:val="0"/>
          <w:bCs w:val="0"/>
        </w:rPr>
      </w:pPr>
      <w:r>
        <w:rPr>
          <w:b w:val="0"/>
          <w:bCs w:val="0"/>
          <w:rtl w:val="0"/>
          <w:lang w:val="en-US"/>
        </w:rPr>
        <w:t xml:space="preserve">-Micronutrients can be found in most foods. Fresh foods are a good natural source of micronutrients </w:t>
      </w:r>
    </w:p>
    <w:p>
      <w:pPr>
        <w:pStyle w:val="Body"/>
        <w:rPr>
          <w:b w:val="0"/>
          <w:bCs w:val="0"/>
        </w:rPr>
      </w:pPr>
      <w:r>
        <w:rPr>
          <w:b w:val="0"/>
          <w:bCs w:val="0"/>
          <w:rtl w:val="0"/>
          <w:lang w:val="en-US"/>
        </w:rPr>
        <w:t xml:space="preserve">-Fortified processed foods also supply vitamins and mineral. Canada allows fortified foods, in which micronutrients lost in processing are replaced </w:t>
      </w:r>
    </w:p>
    <w:p>
      <w:pPr>
        <w:pStyle w:val="Body"/>
        <w:rPr>
          <w:b w:val="0"/>
          <w:bCs w:val="0"/>
        </w:rPr>
      </w:pPr>
    </w:p>
    <w:p>
      <w:pPr>
        <w:pStyle w:val="Body"/>
        <w:rPr>
          <w:b w:val="0"/>
          <w:bCs w:val="0"/>
          <w:u w:val="single"/>
        </w:rPr>
      </w:pPr>
      <w:r>
        <w:rPr>
          <w:b w:val="1"/>
          <w:bCs w:val="1"/>
          <w:u w:val="single"/>
          <w:rtl w:val="0"/>
          <w:lang w:val="en-US"/>
        </w:rPr>
        <w:t>Composition of the human body</w:t>
      </w:r>
      <w:r>
        <w:rPr>
          <w:b w:val="1"/>
          <w:bCs w:val="1"/>
          <w:u w:val="single"/>
        </w:rPr>
        <w:drawing>
          <wp:anchor distT="152400" distB="152400" distL="152400" distR="152400" simplePos="0" relativeHeight="251665408" behindDoc="0" locked="0" layoutInCell="1" allowOverlap="1">
            <wp:simplePos x="0" y="0"/>
            <wp:positionH relativeFrom="margin">
              <wp:posOffset>-6349</wp:posOffset>
            </wp:positionH>
            <wp:positionV relativeFrom="line">
              <wp:posOffset>202240</wp:posOffset>
            </wp:positionV>
            <wp:extent cx="3200256" cy="2671841"/>
            <wp:effectExtent l="0" t="0" r="0" b="0"/>
            <wp:wrapThrough wrapText="bothSides" distL="152400" distR="152400">
              <wp:wrapPolygon edited="1">
                <wp:start x="0" y="0"/>
                <wp:lineTo x="0" y="21600"/>
                <wp:lineTo x="21600" y="21600"/>
                <wp:lineTo x="2160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creen Shot 2016-10-26 at 8.02.06 PM.png"/>
                    <pic:cNvPicPr/>
                  </pic:nvPicPr>
                  <pic:blipFill>
                    <a:blip r:embed="rId6">
                      <a:extLst/>
                    </a:blip>
                    <a:stretch>
                      <a:fillRect/>
                    </a:stretch>
                  </pic:blipFill>
                  <pic:spPr>
                    <a:xfrm>
                      <a:off x="0" y="0"/>
                      <a:ext cx="3200256" cy="2671841"/>
                    </a:xfrm>
                    <a:prstGeom prst="rect">
                      <a:avLst/>
                    </a:prstGeom>
                    <a:ln w="12700" cap="flat">
                      <a:noFill/>
                      <a:miter lim="400000"/>
                    </a:ln>
                    <a:effectLst/>
                  </pic:spPr>
                </pic:pic>
              </a:graphicData>
            </a:graphic>
          </wp:anchor>
        </w:drawing>
      </w:r>
      <w:r>
        <w:rPr>
          <w:b w:val="0"/>
          <w:bCs w:val="0"/>
          <w:u w:val="single"/>
          <w:rtl w:val="0"/>
          <w:lang w:val="en-US"/>
        </w:rPr>
        <w:t xml:space="preserve"> </w:t>
      </w: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0"/>
          <w:bCs w:val="0"/>
          <w:u w:val="single"/>
        </w:rPr>
      </w:pPr>
    </w:p>
    <w:p>
      <w:pPr>
        <w:pStyle w:val="Body"/>
        <w:rPr>
          <w:b w:val="1"/>
          <w:bCs w:val="1"/>
          <w:u w:val="single"/>
        </w:rPr>
      </w:pPr>
      <w:r>
        <w:rPr>
          <w:b w:val="1"/>
          <w:bCs w:val="1"/>
          <w:u w:val="single"/>
          <w:rtl w:val="0"/>
          <w:lang w:val="en-US"/>
        </w:rPr>
        <w:t>Essential nutrients</w:t>
      </w:r>
      <w:r>
        <w:rPr>
          <w:b w:val="1"/>
          <w:bCs w:val="1"/>
          <w:u w:val="single"/>
        </w:rPr>
        <w:drawing>
          <wp:anchor distT="152400" distB="152400" distL="152400" distR="152400" simplePos="0" relativeHeight="251666432" behindDoc="0" locked="0" layoutInCell="1" allowOverlap="1">
            <wp:simplePos x="0" y="0"/>
            <wp:positionH relativeFrom="margin">
              <wp:posOffset>-331022</wp:posOffset>
            </wp:positionH>
            <wp:positionV relativeFrom="page">
              <wp:posOffset>570844</wp:posOffset>
            </wp:positionV>
            <wp:extent cx="6592946" cy="2917569"/>
            <wp:effectExtent l="0" t="0" r="0" b="0"/>
            <wp:wrapThrough wrapText="bothSides" distL="152400" distR="152400">
              <wp:wrapPolygon edited="1">
                <wp:start x="0" y="0"/>
                <wp:lineTo x="0" y="21600"/>
                <wp:lineTo x="21600" y="21600"/>
                <wp:lineTo x="21600" y="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creen Shot 2016-10-26 at 8.03.58 PM.png"/>
                    <pic:cNvPicPr/>
                  </pic:nvPicPr>
                  <pic:blipFill>
                    <a:blip r:embed="rId7">
                      <a:extLst/>
                    </a:blip>
                    <a:stretch>
                      <a:fillRect/>
                    </a:stretch>
                  </pic:blipFill>
                  <pic:spPr>
                    <a:xfrm>
                      <a:off x="0" y="0"/>
                      <a:ext cx="6592946" cy="2917569"/>
                    </a:xfrm>
                    <a:prstGeom prst="rect">
                      <a:avLst/>
                    </a:prstGeom>
                    <a:ln w="12700" cap="flat">
                      <a:noFill/>
                      <a:miter lim="400000"/>
                    </a:ln>
                    <a:effectLst/>
                  </pic:spPr>
                </pic:pic>
              </a:graphicData>
            </a:graphic>
          </wp:anchor>
        </w:drawing>
      </w:r>
      <w:r>
        <w:rPr>
          <w:b w:val="1"/>
          <w:bCs w:val="1"/>
          <w:u w:val="single"/>
          <w:rtl w:val="0"/>
          <w:lang w:val="en-US"/>
        </w:rPr>
        <w:t xml:space="preserve"> </w:t>
      </w:r>
    </w:p>
    <w:p>
      <w:pPr>
        <w:pStyle w:val="Body"/>
        <w:bidi w:val="0"/>
      </w:pPr>
      <w:r>
        <w:rPr>
          <w:rFonts w:ascii="Helvetica" w:cs="Arial Unicode MS" w:hAnsi="Arial Unicode MS" w:eastAsia="Arial Unicode MS"/>
          <w:rtl w:val="0"/>
        </w:rPr>
        <w:t xml:space="preserve">-Nutrients that the body either cannot make, or cannot make fast enough from other raw materials </w:t>
      </w:r>
    </w:p>
    <w:p>
      <w:pPr>
        <w:pStyle w:val="Body"/>
        <w:bidi w:val="0"/>
      </w:pPr>
      <w:r>
        <w:rPr>
          <w:rFonts w:ascii="Helvetica" w:cs="Arial Unicode MS" w:hAnsi="Arial Unicode MS" w:eastAsia="Arial Unicode MS"/>
          <w:rtl w:val="0"/>
        </w:rPr>
        <w:t xml:space="preserve">-Nutrients that must be obtained from food. If not, deficiency will occur </w:t>
      </w:r>
    </w:p>
    <w:p>
      <w:pPr>
        <w:pStyle w:val="Body"/>
        <w:bidi w:val="0"/>
      </w:pPr>
    </w:p>
    <w:p>
      <w:pPr>
        <w:pStyle w:val="Body"/>
        <w:rPr>
          <w:b w:val="0"/>
          <w:bCs w:val="0"/>
          <w:u w:val="single"/>
        </w:rPr>
      </w:pPr>
      <w:r>
        <w:rPr>
          <w:b w:val="1"/>
          <w:bCs w:val="1"/>
          <w:u w:val="single"/>
          <w:rtl w:val="0"/>
          <w:lang w:val="en-US"/>
        </w:rPr>
        <w:t>Malnutrition</w:t>
      </w:r>
    </w:p>
    <w:p>
      <w:pPr>
        <w:pStyle w:val="Body"/>
        <w:rPr>
          <w:b w:val="0"/>
          <w:bCs w:val="0"/>
        </w:rPr>
      </w:pPr>
      <w:r>
        <w:rPr>
          <w:b w:val="0"/>
          <w:bCs w:val="0"/>
          <w:rtl w:val="0"/>
          <w:lang w:val="en-US"/>
        </w:rPr>
        <w:t xml:space="preserve">-Malnutrition can mean eating too little or too much of one or more nutrients </w:t>
      </w:r>
    </w:p>
    <w:p>
      <w:pPr>
        <w:pStyle w:val="Body"/>
        <w:rPr>
          <w:b w:val="0"/>
          <w:bCs w:val="0"/>
        </w:rPr>
      </w:pPr>
      <w:r>
        <w:rPr>
          <w:b w:val="0"/>
          <w:bCs w:val="0"/>
          <w:rtl w:val="0"/>
          <w:lang w:val="en-US"/>
        </w:rPr>
        <w:t>-A well chosen array of foods will prevent malnutrition</w:t>
      </w:r>
    </w:p>
    <w:p>
      <w:pPr>
        <w:pStyle w:val="Body"/>
        <w:rPr>
          <w:b w:val="0"/>
          <w:bCs w:val="0"/>
        </w:rPr>
      </w:pPr>
      <w:r>
        <w:rPr>
          <w:b w:val="0"/>
          <w:bCs w:val="0"/>
          <w:rtl w:val="0"/>
          <w:lang w:val="en-US"/>
        </w:rPr>
        <w:t>Includes:</w:t>
      </w:r>
    </w:p>
    <w:p>
      <w:pPr>
        <w:pStyle w:val="Body"/>
        <w:rPr>
          <w:b w:val="0"/>
          <w:bCs w:val="0"/>
        </w:rPr>
      </w:pPr>
      <w:r>
        <w:rPr>
          <w:b w:val="0"/>
          <w:bCs w:val="0"/>
          <w:rtl w:val="0"/>
        </w:rPr>
        <w:tab/>
        <w:t>Nutrient deficiencies (undernutrition)</w:t>
      </w:r>
    </w:p>
    <w:p>
      <w:pPr>
        <w:pStyle w:val="Body"/>
        <w:rPr>
          <w:b w:val="0"/>
          <w:bCs w:val="0"/>
        </w:rPr>
      </w:pPr>
      <w:r>
        <w:rPr>
          <w:b w:val="0"/>
          <w:bCs w:val="0"/>
          <w:rtl w:val="0"/>
        </w:rPr>
        <w:tab/>
        <w:t>Nutrient imbalances</w:t>
      </w:r>
    </w:p>
    <w:p>
      <w:pPr>
        <w:pStyle w:val="Body"/>
        <w:rPr>
          <w:b w:val="0"/>
          <w:bCs w:val="0"/>
        </w:rPr>
      </w:pPr>
      <w:r>
        <w:rPr>
          <w:b w:val="0"/>
          <w:bCs w:val="0"/>
          <w:rtl w:val="0"/>
        </w:rPr>
        <w:tab/>
        <w:t>Nutrient excesses (overnutrition)</w:t>
      </w:r>
    </w:p>
    <w:p>
      <w:pPr>
        <w:pStyle w:val="Body"/>
        <w:rPr>
          <w:b w:val="1"/>
          <w:bCs w:val="1"/>
          <w:u w:val="single"/>
        </w:rPr>
      </w:pPr>
      <w:r>
        <w:rPr>
          <w:b w:val="1"/>
          <w:bCs w:val="1"/>
          <w:u w:val="single"/>
          <w:rtl w:val="0"/>
          <w:lang w:val="en-US"/>
        </w:rPr>
        <w:t>Foods contain:</w:t>
      </w:r>
    </w:p>
    <w:p>
      <w:pPr>
        <w:pStyle w:val="Body"/>
        <w:rPr>
          <w:u w:val="none"/>
        </w:rPr>
      </w:pPr>
      <w:r>
        <w:rPr>
          <w:u w:val="single"/>
          <w:rtl w:val="0"/>
          <w:lang w:val="en-US"/>
        </w:rPr>
        <w:t>Nonnutrients</w:t>
      </w:r>
      <w:r>
        <w:rPr>
          <w:u w:val="none"/>
          <w:rtl w:val="0"/>
          <w:lang w:val="en-US"/>
        </w:rPr>
        <w:t xml:space="preserve">: compounds other than the 6 nutrients present in food that have biological activity </w:t>
        <w:tab/>
        <w:t xml:space="preserve">in the body </w:t>
      </w:r>
    </w:p>
    <w:p>
      <w:pPr>
        <w:pStyle w:val="Body"/>
        <w:rPr>
          <w:u w:val="none"/>
        </w:rPr>
      </w:pPr>
      <w:r>
        <w:rPr>
          <w:u w:val="single"/>
          <w:rtl w:val="0"/>
          <w:lang w:val="en-US"/>
        </w:rPr>
        <w:t>Phytochemicals:</w:t>
      </w:r>
      <w:r>
        <w:rPr>
          <w:u w:val="none"/>
          <w:rtl w:val="0"/>
          <w:lang w:val="en-US"/>
        </w:rPr>
        <w:t xml:space="preserve"> Nonnutrient compounds the confer colour, taste, and other characteristics on food</w:t>
      </w:r>
    </w:p>
    <w:p>
      <w:pPr>
        <w:pStyle w:val="Body"/>
        <w:rPr>
          <w:u w:val="none"/>
        </w:rPr>
      </w:pPr>
    </w:p>
    <w:p>
      <w:pPr>
        <w:pStyle w:val="Body"/>
        <w:rPr>
          <w:b w:val="1"/>
          <w:bCs w:val="1"/>
          <w:u w:val="single"/>
        </w:rPr>
      </w:pPr>
      <w:r>
        <w:rPr>
          <w:b w:val="1"/>
          <w:bCs w:val="1"/>
          <w:u w:val="single"/>
          <w:rtl w:val="0"/>
          <w:lang w:val="en-US"/>
        </w:rPr>
        <w:t>Ingredients of a nutritious diet</w:t>
      </w:r>
    </w:p>
    <w:p>
      <w:pPr>
        <w:pStyle w:val="Body"/>
        <w:bidi w:val="0"/>
      </w:pPr>
      <w:r>
        <w:rPr>
          <w:rFonts w:ascii="Helvetica" w:cs="Arial Unicode MS" w:hAnsi="Arial Unicode MS" w:eastAsia="Arial Unicode MS"/>
          <w:rtl w:val="0"/>
        </w:rPr>
        <w:t>A</w:t>
        <w:tab/>
        <w:t>Adequacy</w:t>
      </w:r>
    </w:p>
    <w:p>
      <w:pPr>
        <w:pStyle w:val="Body"/>
        <w:bidi w:val="0"/>
      </w:pPr>
      <w:r>
        <w:rPr>
          <w:rFonts w:ascii="Helvetica" w:cs="Arial Unicode MS" w:hAnsi="Arial Unicode MS" w:eastAsia="Arial Unicode MS"/>
          <w:rtl w:val="0"/>
        </w:rPr>
        <w:t>B</w:t>
        <w:tab/>
        <w:t>Balance</w:t>
      </w:r>
    </w:p>
    <w:p>
      <w:pPr>
        <w:pStyle w:val="Body"/>
        <w:bidi w:val="0"/>
      </w:pPr>
      <w:r>
        <w:rPr>
          <w:rFonts w:ascii="Helvetica" w:cs="Arial Unicode MS" w:hAnsi="Arial Unicode MS" w:eastAsia="Arial Unicode MS"/>
          <w:rtl w:val="0"/>
        </w:rPr>
        <w:t>C</w:t>
        <w:tab/>
        <w:t>Calorie control</w:t>
      </w:r>
    </w:p>
    <w:p>
      <w:pPr>
        <w:pStyle w:val="Body"/>
        <w:bidi w:val="0"/>
      </w:pPr>
      <w:r>
        <w:rPr>
          <w:rFonts w:ascii="Helvetica" w:cs="Arial Unicode MS" w:hAnsi="Arial Unicode MS" w:eastAsia="Arial Unicode MS"/>
          <w:rtl w:val="0"/>
        </w:rPr>
        <w:t>M</w:t>
        <w:tab/>
        <w:t>Moderation</w:t>
      </w:r>
    </w:p>
    <w:p>
      <w:pPr>
        <w:pStyle w:val="Body"/>
        <w:bidi w:val="0"/>
      </w:pPr>
      <w:r>
        <w:rPr>
          <w:rFonts w:ascii="Helvetica" w:cs="Arial Unicode MS" w:hAnsi="Arial Unicode MS" w:eastAsia="Arial Unicode MS"/>
          <w:rtl w:val="0"/>
        </w:rPr>
        <w:t>V</w:t>
        <w:tab/>
        <w:t>Variety</w:t>
      </w:r>
    </w:p>
    <w:p>
      <w:pPr>
        <w:pStyle w:val="Body"/>
        <w:bidi w:val="0"/>
      </w:pPr>
    </w:p>
    <w:p>
      <w:pPr>
        <w:pStyle w:val="Body"/>
        <w:bidi w:val="0"/>
      </w:pPr>
      <w:r>
        <w:rPr>
          <w:rFonts w:ascii="Helvetica" w:cs="Arial Unicode MS" w:hAnsi="Arial Unicode MS" w:eastAsia="Arial Unicode MS"/>
          <w:rtl w:val="0"/>
        </w:rPr>
        <w:t xml:space="preserve">-It is important to recognize that ALL 5 principles must be applied to obtain a nutritious diet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u w:val="none"/>
        </w:rPr>
      </w:pPr>
      <w:r>
        <w:rPr>
          <w:u w:val="single"/>
          <w:rtl w:val="0"/>
          <w:lang w:val="en-US"/>
        </w:rPr>
        <w:t>Adequacy</w:t>
      </w:r>
    </w:p>
    <w:p>
      <w:pPr>
        <w:pStyle w:val="Body"/>
        <w:rPr>
          <w:u w:val="none"/>
        </w:rPr>
      </w:pPr>
      <w:r>
        <w:rPr>
          <w:u w:val="none"/>
          <w:rtl w:val="0"/>
          <w:lang w:val="en-US"/>
        </w:rPr>
        <w:t xml:space="preserve">The dietary characteristic of providing all of the essential nutrients, fibre, and energy in sufficient amounts to maintain health and body weight </w:t>
      </w:r>
    </w:p>
    <w:p>
      <w:pPr>
        <w:pStyle w:val="Body"/>
        <w:rPr>
          <w:u w:val="none"/>
        </w:rPr>
      </w:pPr>
    </w:p>
    <w:p>
      <w:pPr>
        <w:pStyle w:val="Body"/>
        <w:rPr>
          <w:u w:val="single"/>
        </w:rPr>
      </w:pPr>
      <w:r>
        <w:rPr>
          <w:u w:val="single"/>
          <w:rtl w:val="0"/>
          <w:lang w:val="en-US"/>
        </w:rPr>
        <w:t>Balance</w:t>
      </w:r>
    </w:p>
    <w:p>
      <w:pPr>
        <w:pStyle w:val="Body"/>
        <w:bidi w:val="0"/>
      </w:pPr>
      <w:r>
        <w:rPr>
          <w:rFonts w:ascii="Helvetica" w:cs="Arial Unicode MS" w:hAnsi="Arial Unicode MS" w:eastAsia="Arial Unicode MS"/>
          <w:rtl w:val="0"/>
        </w:rPr>
        <w:t xml:space="preserve">The dietary characteristic of providing foods of a number of different types in proportion to each other, such that foods rich in some nutrients do not replace foods that are rich in other nutrients </w:t>
      </w:r>
    </w:p>
    <w:p>
      <w:pPr>
        <w:pStyle w:val="Body"/>
        <w:rPr>
          <w:u w:val="single"/>
        </w:rPr>
      </w:pPr>
    </w:p>
    <w:p>
      <w:pPr>
        <w:pStyle w:val="Body"/>
        <w:rPr>
          <w:u w:val="none"/>
        </w:rPr>
      </w:pPr>
      <w:r>
        <w:rPr>
          <w:u w:val="single"/>
          <w:rtl w:val="0"/>
          <w:lang w:val="en-US"/>
        </w:rPr>
        <w:t>Calorie control</w:t>
      </w:r>
    </w:p>
    <w:p>
      <w:pPr>
        <w:pStyle w:val="Body"/>
        <w:rPr>
          <w:u w:val="none"/>
        </w:rPr>
      </w:pPr>
      <w:r>
        <w:rPr>
          <w:u w:val="none"/>
          <w:rtl w:val="0"/>
          <w:lang w:val="en-US"/>
        </w:rPr>
        <w:t>Control of energy intake</w:t>
      </w:r>
    </w:p>
    <w:p>
      <w:pPr>
        <w:pStyle w:val="Body"/>
        <w:rPr>
          <w:u w:val="none"/>
        </w:rPr>
      </w:pPr>
      <w:r>
        <w:rPr>
          <w:u w:val="none"/>
          <w:rtl w:val="0"/>
          <w:lang w:val="en-US"/>
        </w:rPr>
        <w:t xml:space="preserve">-Match Kcal in with kCal out </w:t>
      </w:r>
    </w:p>
    <w:p>
      <w:pPr>
        <w:pStyle w:val="Body"/>
        <w:rPr>
          <w:u w:val="none"/>
        </w:rPr>
      </w:pPr>
    </w:p>
    <w:p>
      <w:pPr>
        <w:pStyle w:val="Body"/>
        <w:rPr>
          <w:u w:val="none"/>
        </w:rPr>
      </w:pPr>
      <w:r>
        <w:rPr>
          <w:u w:val="single"/>
          <w:rtl w:val="0"/>
          <w:lang w:val="en-US"/>
        </w:rPr>
        <w:t>Moderation</w:t>
      </w:r>
    </w:p>
    <w:p>
      <w:pPr>
        <w:pStyle w:val="Body"/>
        <w:rPr>
          <w:u w:val="none"/>
        </w:rPr>
      </w:pPr>
      <w:r>
        <w:rPr>
          <w:u w:val="none"/>
          <w:rtl w:val="0"/>
          <w:lang w:val="en-US"/>
        </w:rPr>
        <w:t xml:space="preserve">The dietary characteristic of providing constituents within set limits </w:t>
      </w:r>
    </w:p>
    <w:p>
      <w:pPr>
        <w:pStyle w:val="Body"/>
        <w:rPr>
          <w:u w:val="none"/>
        </w:rPr>
      </w:pPr>
      <w:r>
        <w:rPr>
          <w:u w:val="none"/>
          <w:rtl w:val="0"/>
          <w:lang w:val="en-US"/>
        </w:rPr>
        <w:t xml:space="preserve">-Nothing in excess </w:t>
      </w:r>
    </w:p>
    <w:p>
      <w:pPr>
        <w:pStyle w:val="Body"/>
        <w:rPr>
          <w:u w:val="none"/>
        </w:rPr>
      </w:pPr>
    </w:p>
    <w:p>
      <w:pPr>
        <w:pStyle w:val="Body"/>
        <w:rPr>
          <w:u w:val="single"/>
        </w:rPr>
      </w:pPr>
      <w:r>
        <w:rPr>
          <w:u w:val="single"/>
          <w:rtl w:val="0"/>
          <w:lang w:val="en-US"/>
        </w:rPr>
        <w:t>Variety</w:t>
      </w:r>
    </w:p>
    <w:p>
      <w:pPr>
        <w:pStyle w:val="Body"/>
        <w:bidi w:val="0"/>
      </w:pPr>
      <w:r>
        <w:rPr>
          <w:rFonts w:ascii="Helvetica" w:cs="Arial Unicode MS" w:hAnsi="Arial Unicode MS" w:eastAsia="Arial Unicode MS"/>
          <w:rtl w:val="0"/>
        </w:rPr>
        <w:t xml:space="preserve">The dietary characteristic of providing a wide selection of foods </w:t>
      </w:r>
    </w:p>
    <w:p>
      <w:pPr>
        <w:pStyle w:val="Body"/>
        <w:bidi w:val="0"/>
      </w:pPr>
      <w:r>
        <w:rPr>
          <w:rFonts w:ascii="Helvetica" w:cs="Arial Unicode MS" w:hAnsi="Arial Unicode MS" w:eastAsia="Arial Unicode MS"/>
          <w:rtl w:val="0"/>
        </w:rPr>
        <w:t xml:space="preserve">-No one food provides all necessary nutrients </w:t>
      </w:r>
    </w:p>
    <w:p>
      <w:pPr>
        <w:pStyle w:val="Body"/>
        <w:bidi w:val="0"/>
      </w:pPr>
      <w:r>
        <w:rPr>
          <w:rFonts w:ascii="Helvetica" w:cs="Arial Unicode MS" w:hAnsi="Arial Unicode MS" w:eastAsia="Arial Unicode MS"/>
          <w:rtl w:val="0"/>
        </w:rPr>
        <w:t>-Selecting a variety of foods helps the body to obtain all necessary nutrients</w:t>
      </w:r>
    </w:p>
    <w:p>
      <w:pPr>
        <w:pStyle w:val="Body"/>
        <w:bidi w:val="0"/>
      </w:pPr>
      <w:r>
        <w:rPr>
          <w:rFonts w:ascii="Helvetica" w:cs="Arial Unicode MS" w:hAnsi="Arial Unicode MS" w:eastAsia="Arial Unicode MS"/>
          <w:rtl w:val="0"/>
        </w:rPr>
        <w:t>-There are many interactions between foods. Selecting a variety of foods means you will provide the fuel the body needs, even if some food interactions are not positive</w:t>
      </w:r>
    </w:p>
    <w:p>
      <w:pPr>
        <w:pStyle w:val="Body"/>
        <w:bidi w:val="0"/>
      </w:pPr>
    </w:p>
    <w:p>
      <w:pPr>
        <w:pStyle w:val="Body"/>
        <w:rPr>
          <w:b w:val="0"/>
          <w:bCs w:val="0"/>
          <w:u w:val="single"/>
        </w:rPr>
      </w:pPr>
      <w:r>
        <w:rPr>
          <w:b w:val="1"/>
          <w:bCs w:val="1"/>
          <w:u w:val="single"/>
          <w:rtl w:val="0"/>
          <w:lang w:val="en-US"/>
        </w:rPr>
        <w:t>Excuses for not eating well</w:t>
      </w:r>
    </w:p>
    <w:p>
      <w:pPr>
        <w:pStyle w:val="Body"/>
        <w:rPr>
          <w:b w:val="0"/>
          <w:bCs w:val="0"/>
          <w:u w:val="none"/>
        </w:rPr>
      </w:pPr>
      <w:r>
        <w:rPr>
          <w:b w:val="0"/>
          <w:bCs w:val="0"/>
          <w:u w:val="single"/>
          <w:rtl w:val="0"/>
          <w:lang w:val="en-US"/>
        </w:rPr>
        <w:t>Excuse</w:t>
      </w:r>
      <w:r>
        <w:rPr>
          <w:b w:val="0"/>
          <w:bCs w:val="0"/>
          <w:u w:val="none"/>
          <w:rtl w:val="0"/>
          <w:lang w:val="en-US"/>
        </w:rPr>
        <w:t xml:space="preserve"> </w:t>
      </w:r>
    </w:p>
    <w:p>
      <w:pPr>
        <w:pStyle w:val="Body"/>
        <w:rPr>
          <w:b w:val="0"/>
          <w:bCs w:val="0"/>
          <w:u w:val="none"/>
        </w:rPr>
      </w:pPr>
      <w:r>
        <w:rPr>
          <w:b w:val="0"/>
          <w:bCs w:val="0"/>
          <w:u w:val="none"/>
          <w:rtl w:val="0"/>
        </w:rPr>
        <w:tab/>
        <w:t xml:space="preserve">No time </w:t>
      </w:r>
    </w:p>
    <w:p>
      <w:pPr>
        <w:pStyle w:val="Body"/>
        <w:rPr>
          <w:b w:val="0"/>
          <w:bCs w:val="0"/>
          <w:u w:val="none"/>
        </w:rPr>
      </w:pPr>
      <w:r>
        <w:rPr>
          <w:b w:val="0"/>
          <w:bCs w:val="0"/>
          <w:u w:val="none"/>
          <w:rtl w:val="0"/>
        </w:rPr>
        <w:tab/>
        <w:t>Crave fast food</w:t>
      </w:r>
    </w:p>
    <w:p>
      <w:pPr>
        <w:pStyle w:val="Body"/>
        <w:rPr>
          <w:b w:val="0"/>
          <w:bCs w:val="0"/>
          <w:u w:val="none"/>
        </w:rPr>
      </w:pPr>
      <w:r>
        <w:rPr>
          <w:b w:val="0"/>
          <w:bCs w:val="0"/>
          <w:u w:val="none"/>
          <w:rtl w:val="0"/>
        </w:rPr>
        <w:tab/>
        <w:t xml:space="preserve">No money </w:t>
      </w:r>
    </w:p>
    <w:p>
      <w:pPr>
        <w:pStyle w:val="Body"/>
        <w:rPr>
          <w:b w:val="0"/>
          <w:bCs w:val="0"/>
          <w:u w:val="none"/>
        </w:rPr>
      </w:pPr>
      <w:r>
        <w:rPr>
          <w:b w:val="0"/>
          <w:bCs w:val="0"/>
          <w:u w:val="none"/>
          <w:rtl w:val="0"/>
        </w:rPr>
        <w:tab/>
        <w:t xml:space="preserve">Take vitamins instead </w:t>
      </w:r>
    </w:p>
    <w:p>
      <w:pPr>
        <w:pStyle w:val="Body"/>
        <w:rPr>
          <w:b w:val="0"/>
          <w:bCs w:val="0"/>
          <w:u w:val="none"/>
        </w:rPr>
      </w:pPr>
      <w:r>
        <w:rPr>
          <w:b w:val="0"/>
          <w:bCs w:val="0"/>
          <w:u w:val="none"/>
          <w:rtl w:val="0"/>
        </w:rPr>
        <w:tab/>
        <w:t xml:space="preserve">Love sweets </w:t>
      </w:r>
    </w:p>
    <w:p>
      <w:pPr>
        <w:pStyle w:val="Body"/>
        <w:rPr>
          <w:b w:val="0"/>
          <w:bCs w:val="0"/>
          <w:u w:val="single"/>
        </w:rPr>
      </w:pPr>
      <w:r>
        <w:rPr>
          <w:b w:val="0"/>
          <w:bCs w:val="0"/>
          <w:u w:val="single"/>
          <w:rtl w:val="0"/>
          <w:lang w:val="en-US"/>
        </w:rPr>
        <w:t>Solution</w:t>
      </w:r>
    </w:p>
    <w:p>
      <w:pPr>
        <w:pStyle w:val="Body"/>
        <w:rPr>
          <w:b w:val="0"/>
          <w:bCs w:val="0"/>
        </w:rPr>
      </w:pPr>
      <w:r>
        <w:rPr>
          <w:b w:val="0"/>
          <w:bCs w:val="0"/>
          <w:rtl w:val="0"/>
        </w:rPr>
        <w:tab/>
        <w:t xml:space="preserve">Frozen foods </w:t>
      </w:r>
    </w:p>
    <w:p>
      <w:pPr>
        <w:pStyle w:val="Body"/>
        <w:rPr>
          <w:b w:val="0"/>
          <w:bCs w:val="0"/>
        </w:rPr>
      </w:pPr>
      <w:r>
        <w:rPr>
          <w:b w:val="0"/>
          <w:bCs w:val="0"/>
          <w:rtl w:val="0"/>
        </w:rPr>
        <w:tab/>
        <w:t>In moderation</w:t>
      </w:r>
    </w:p>
    <w:p>
      <w:pPr>
        <w:pStyle w:val="Body"/>
        <w:rPr>
          <w:b w:val="0"/>
          <w:bCs w:val="0"/>
        </w:rPr>
      </w:pPr>
      <w:r>
        <w:rPr>
          <w:b w:val="0"/>
          <w:bCs w:val="0"/>
          <w:rtl w:val="0"/>
        </w:rPr>
        <w:tab/>
        <w:t>Pills don</w:t>
      </w:r>
      <w:r>
        <w:rPr>
          <w:rFonts w:hAnsi="Helvetica" w:hint="default"/>
          <w:b w:val="0"/>
          <w:bCs w:val="0"/>
          <w:rtl w:val="0"/>
          <w:lang w:val="en-US"/>
        </w:rPr>
        <w:t>’</w:t>
      </w:r>
      <w:r>
        <w:rPr>
          <w:b w:val="0"/>
          <w:bCs w:val="0"/>
          <w:rtl w:val="0"/>
          <w:lang w:val="en-US"/>
        </w:rPr>
        <w:t xml:space="preserve">t have fibre or phytochemicals </w:t>
      </w:r>
    </w:p>
    <w:p>
      <w:pPr>
        <w:pStyle w:val="Body"/>
        <w:rPr>
          <w:b w:val="0"/>
          <w:bCs w:val="0"/>
        </w:rPr>
      </w:pPr>
      <w:r>
        <w:rPr>
          <w:b w:val="0"/>
          <w:bCs w:val="0"/>
        </w:rPr>
        <w:tab/>
      </w:r>
    </w:p>
    <w:p>
      <w:pPr>
        <w:pStyle w:val="Body"/>
        <w:rPr>
          <w:b w:val="1"/>
          <w:bCs w:val="1"/>
          <w:u w:val="single"/>
        </w:rPr>
      </w:pPr>
      <w:r>
        <w:rPr>
          <w:b w:val="1"/>
          <w:bCs w:val="1"/>
          <w:u w:val="single"/>
          <w:rtl w:val="0"/>
          <w:lang w:val="en-US"/>
        </w:rPr>
        <w:t xml:space="preserve">Factors that affect food choices </w:t>
      </w:r>
    </w:p>
    <w:p>
      <w:pPr>
        <w:pStyle w:val="Body"/>
        <w:rPr>
          <w:u w:val="none"/>
        </w:rPr>
      </w:pPr>
      <w:r>
        <w:rPr>
          <w:u w:val="single"/>
          <w:rtl w:val="0"/>
          <w:lang w:val="en-US"/>
        </w:rPr>
        <w:t>Food availability</w:t>
      </w:r>
    </w:p>
    <w:p>
      <w:pPr>
        <w:pStyle w:val="Body"/>
        <w:rPr>
          <w:u w:val="none"/>
        </w:rPr>
      </w:pPr>
      <w:r>
        <w:rPr>
          <w:u w:val="none"/>
          <w:rtl w:val="0"/>
        </w:rPr>
        <w:tab/>
        <w:t>1. Geography</w:t>
      </w:r>
    </w:p>
    <w:p>
      <w:pPr>
        <w:pStyle w:val="Body"/>
        <w:rPr>
          <w:u w:val="none"/>
        </w:rPr>
      </w:pPr>
      <w:r>
        <w:rPr>
          <w:u w:val="none"/>
          <w:rtl w:val="0"/>
        </w:rPr>
        <w:tab/>
        <w:t xml:space="preserve">2. Transportation and mobility </w:t>
      </w:r>
    </w:p>
    <w:p>
      <w:pPr>
        <w:pStyle w:val="Body"/>
        <w:rPr>
          <w:u w:val="none"/>
        </w:rPr>
      </w:pPr>
      <w:r>
        <w:rPr>
          <w:u w:val="none"/>
          <w:rtl w:val="0"/>
        </w:rPr>
        <w:tab/>
        <w:t>3.Available income</w:t>
      </w:r>
    </w:p>
    <w:p>
      <w:pPr>
        <w:pStyle w:val="Body"/>
        <w:rPr>
          <w:u w:val="none"/>
        </w:rPr>
      </w:pPr>
      <w:r>
        <w:rPr>
          <w:u w:val="none"/>
          <w:rtl w:val="0"/>
        </w:rPr>
        <w:tab/>
        <w:t>4. Food storage and preparation equipment</w:t>
      </w:r>
    </w:p>
    <w:p>
      <w:pPr>
        <w:pStyle w:val="Body"/>
        <w:rPr>
          <w:u w:val="single"/>
        </w:rPr>
      </w:pPr>
      <w:r>
        <w:rPr>
          <w:u w:val="single"/>
          <w:rtl w:val="0"/>
          <w:lang w:val="en-US"/>
        </w:rPr>
        <w:t>Cultural and personal background</w:t>
      </w:r>
    </w:p>
    <w:p>
      <w:pPr>
        <w:pStyle w:val="Body"/>
        <w:bidi w:val="0"/>
      </w:pPr>
      <w:r>
        <w:rPr>
          <w:rFonts w:ascii="Helvetica" w:cs="Arial Unicode MS" w:hAnsi="Arial Unicode MS" w:eastAsia="Arial Unicode MS"/>
          <w:rtl w:val="0"/>
        </w:rPr>
        <w:tab/>
        <w:t xml:space="preserve">1. Religious dietary laws </w:t>
      </w:r>
    </w:p>
    <w:p>
      <w:pPr>
        <w:pStyle w:val="Body"/>
        <w:bidi w:val="0"/>
      </w:pPr>
      <w:r>
        <w:rPr>
          <w:rFonts w:ascii="Helvetica" w:cs="Arial Unicode MS" w:hAnsi="Arial Unicode MS" w:eastAsia="Arial Unicode MS"/>
          <w:rtl w:val="0"/>
        </w:rPr>
        <w:tab/>
        <w:t xml:space="preserve">2. Ethnic menu preferences </w:t>
      </w:r>
    </w:p>
    <w:p>
      <w:pPr>
        <w:pStyle w:val="Body"/>
        <w:bidi w:val="0"/>
      </w:pPr>
      <w:r>
        <w:rPr>
          <w:rFonts w:ascii="Helvetica" w:cs="Arial Unicode MS" w:hAnsi="Arial Unicode MS" w:eastAsia="Arial Unicode MS"/>
          <w:rtl w:val="0"/>
        </w:rPr>
        <w:tab/>
        <w:t xml:space="preserve">3. Social acceptability </w:t>
      </w:r>
    </w:p>
    <w:p>
      <w:pPr>
        <w:pStyle w:val="Body"/>
        <w:bidi w:val="0"/>
      </w:pPr>
      <w:r>
        <w:rPr>
          <w:rFonts w:ascii="Helvetica" w:cs="Arial Unicode MS" w:hAnsi="Arial Unicode MS" w:eastAsia="Arial Unicode MS"/>
          <w:rtl w:val="0"/>
        </w:rPr>
        <w:tab/>
        <w:t xml:space="preserve">4. Cultural events </w:t>
      </w:r>
    </w:p>
    <w:p>
      <w:pPr>
        <w:pStyle w:val="Body"/>
        <w:bidi w:val="0"/>
      </w:pPr>
      <w:r>
        <w:rPr>
          <w:rFonts w:ascii="Helvetica" w:cs="Arial Unicode MS" w:hAnsi="Arial Unicode MS" w:eastAsia="Arial Unicode MS"/>
          <w:rtl w:val="0"/>
        </w:rPr>
        <w:tab/>
        <w:t xml:space="preserve">5. Psychological and emotional factors </w:t>
      </w:r>
    </w:p>
    <w:p>
      <w:pPr>
        <w:pStyle w:val="Body"/>
        <w:bidi w:val="0"/>
      </w:pPr>
      <w:r>
        <w:rPr>
          <w:rFonts w:ascii="Helvetica" w:cs="Arial Unicode MS" w:hAnsi="Arial Unicode MS" w:eastAsia="Arial Unicode MS"/>
          <w:rtl w:val="0"/>
        </w:rPr>
        <w:tab/>
        <w:t xml:space="preserve">6. Health concerns </w:t>
      </w:r>
    </w:p>
    <w:p>
      <w:pPr>
        <w:pStyle w:val="Body"/>
        <w:bidi w:val="0"/>
      </w:pPr>
    </w:p>
    <w:p>
      <w:pPr>
        <w:pStyle w:val="Body"/>
        <w:rPr>
          <w:u w:val="none"/>
        </w:rPr>
      </w:pPr>
      <w:r>
        <w:rPr>
          <w:u w:val="single"/>
          <w:rtl w:val="0"/>
          <w:lang w:val="en-US"/>
        </w:rPr>
        <w:t>Others</w:t>
      </w:r>
    </w:p>
    <w:p>
      <w:pPr>
        <w:pStyle w:val="Body"/>
        <w:rPr>
          <w:u w:val="none"/>
        </w:rPr>
      </w:pPr>
      <w:r>
        <w:rPr>
          <w:u w:val="none"/>
          <w:rtl w:val="0"/>
        </w:rPr>
        <w:tab/>
        <w:t xml:space="preserve">1.Convenience </w:t>
      </w:r>
    </w:p>
    <w:p>
      <w:pPr>
        <w:pStyle w:val="Body"/>
        <w:rPr>
          <w:u w:val="none"/>
        </w:rPr>
      </w:pPr>
      <w:r>
        <w:rPr>
          <w:u w:val="none"/>
          <w:rtl w:val="0"/>
        </w:rPr>
        <w:tab/>
        <w:t xml:space="preserve">2. Media/Advertising </w:t>
      </w:r>
    </w:p>
    <w:p>
      <w:pPr>
        <w:pStyle w:val="Body"/>
        <w:rPr>
          <w:u w:val="none"/>
        </w:rPr>
      </w:pPr>
    </w:p>
    <w:p>
      <w:pPr>
        <w:pStyle w:val="Body"/>
        <w:rPr>
          <w:b w:val="1"/>
          <w:bCs w:val="1"/>
          <w:u w:val="single"/>
        </w:rPr>
      </w:pPr>
      <w:r>
        <w:rPr>
          <w:b w:val="1"/>
          <w:bCs w:val="1"/>
          <w:u w:val="single"/>
          <w:rtl w:val="0"/>
          <w:lang w:val="en-US"/>
        </w:rPr>
        <w:t xml:space="preserve">Understanding science helps us understand nutrition </w:t>
      </w:r>
    </w:p>
    <w:p>
      <w:pPr>
        <w:pStyle w:val="Body"/>
        <w:bidi w:val="0"/>
      </w:pPr>
      <w:r>
        <w:rPr>
          <w:rFonts w:ascii="Helvetica" w:cs="Arial Unicode MS" w:hAnsi="Arial Unicode MS" w:eastAsia="Arial Unicode MS"/>
          <w:rtl w:val="0"/>
        </w:rPr>
        <w:t xml:space="preserve">-Nutrition is a science </w:t>
      </w:r>
    </w:p>
    <w:p>
      <w:pPr>
        <w:pStyle w:val="Body"/>
        <w:bidi w:val="0"/>
      </w:pPr>
      <w:r>
        <w:rPr>
          <w:rFonts w:ascii="Helvetica" w:cs="Arial Unicode MS" w:hAnsi="Arial Unicode MS" w:eastAsia="Arial Unicode MS"/>
          <w:rtl w:val="0"/>
        </w:rPr>
        <w:t>-Developing an understanding of the processes in nutritional science will help us to understand the relationship between health and nutrition</w:t>
      </w:r>
    </w:p>
    <w:p>
      <w:pPr>
        <w:pStyle w:val="Body"/>
        <w:bidi w:val="0"/>
      </w:pPr>
      <w:r>
        <w:rPr>
          <w:rFonts w:ascii="Helvetica" w:cs="Arial Unicode MS" w:hAnsi="Arial Unicode MS" w:eastAsia="Arial Unicode MS"/>
          <w:rtl w:val="0"/>
        </w:rPr>
        <w:t xml:space="preserve">-Understanding nutritional processes will help us make wise nutrition decisions </w:t>
      </w:r>
    </w:p>
    <w:p>
      <w:pPr>
        <w:pStyle w:val="Body"/>
        <w:bidi w:val="0"/>
      </w:pPr>
      <w:r>
        <w:rPr>
          <w:rFonts w:ascii="Helvetica" w:cs="Arial Unicode MS" w:hAnsi="Arial Unicode MS" w:eastAsia="Arial Unicode MS"/>
          <w:rtl w:val="0"/>
        </w:rPr>
        <w:t>-Advances in nutrition are made using the scientific method</w:t>
      </w:r>
    </w:p>
    <w:p>
      <w:pPr>
        <w:pStyle w:val="Body"/>
        <w:bidi w:val="0"/>
      </w:pPr>
      <w:r>
        <w:rPr>
          <w:rFonts w:ascii="Helvetica" w:cs="Arial Unicode MS" w:hAnsi="Arial Unicode MS" w:eastAsia="Arial Unicode MS"/>
          <w:rtl w:val="0"/>
        </w:rPr>
        <w:t xml:space="preserve">-The scientific method uses an unbiased approach to examine the interaction of food, nutrients and health </w:t>
      </w:r>
    </w:p>
    <w:p>
      <w:pPr>
        <w:pStyle w:val="Body"/>
        <w:bidi w:val="0"/>
      </w:pPr>
    </w:p>
    <w:p>
      <w:pPr>
        <w:pStyle w:val="Body"/>
        <w:rPr>
          <w:b w:val="1"/>
          <w:bCs w:val="1"/>
          <w:u w:val="single"/>
        </w:rPr>
      </w:pPr>
      <w:r>
        <w:rPr>
          <w:b w:val="1"/>
          <w:bCs w:val="1"/>
          <w:u w:val="single"/>
          <w:rtl w:val="0"/>
          <w:lang w:val="en-US"/>
        </w:rPr>
        <w:t xml:space="preserve">Scientific method </w:t>
      </w:r>
    </w:p>
    <w:p>
      <w:pPr>
        <w:pStyle w:val="Body"/>
        <w:bidi w:val="0"/>
      </w:pPr>
      <w:r>
        <w:rPr>
          <w:rFonts w:ascii="Helvetica" w:cs="Arial Unicode MS" w:hAnsi="Arial Unicode MS" w:eastAsia="Arial Unicode MS"/>
          <w:rtl w:val="0"/>
        </w:rPr>
        <w:tab/>
        <w:t>1. Observation</w:t>
      </w:r>
    </w:p>
    <w:p>
      <w:pPr>
        <w:pStyle w:val="Body"/>
        <w:bidi w:val="0"/>
      </w:pPr>
      <w:r>
        <w:rPr>
          <w:rFonts w:ascii="Helvetica" w:cs="Arial Unicode MS" w:hAnsi="Arial Unicode MS" w:eastAsia="Arial Unicode MS"/>
          <w:rtl w:val="0"/>
        </w:rPr>
        <w:tab/>
        <w:t xml:space="preserve">2. Hypothesis </w:t>
      </w:r>
    </w:p>
    <w:p>
      <w:pPr>
        <w:pStyle w:val="Body"/>
        <w:bidi w:val="0"/>
      </w:pPr>
      <w:r>
        <w:rPr>
          <w:rFonts w:ascii="Helvetica" w:cs="Arial Unicode MS" w:hAnsi="Arial Unicode MS" w:eastAsia="Arial Unicode MS"/>
          <w:rtl w:val="0"/>
        </w:rPr>
        <w:tab/>
        <w:t xml:space="preserve">3. Experiments </w:t>
      </w:r>
    </w:p>
    <w:p>
      <w:pPr>
        <w:pStyle w:val="Body"/>
        <w:bidi w:val="0"/>
      </w:pPr>
      <w:r>
        <w:rPr>
          <w:rFonts w:ascii="Helvetica" w:cs="Arial Unicode MS" w:hAnsi="Arial Unicode MS" w:eastAsia="Arial Unicode MS"/>
          <w:rtl w:val="0"/>
        </w:rPr>
        <w:tab/>
        <w:t>4. Theory</w:t>
      </w:r>
    </w:p>
    <w:p>
      <w:pPr>
        <w:pStyle w:val="Body"/>
        <w:bidi w:val="0"/>
      </w:pPr>
    </w:p>
    <w:p>
      <w:pPr>
        <w:pStyle w:val="Body"/>
        <w:rPr>
          <w:b w:val="1"/>
          <w:bCs w:val="1"/>
          <w:u w:val="single"/>
        </w:rPr>
      </w:pPr>
      <w:r>
        <w:rPr>
          <w:b w:val="1"/>
          <w:bCs w:val="1"/>
          <w:u w:val="single"/>
          <w:rtl w:val="0"/>
          <w:lang w:val="en-US"/>
        </w:rPr>
        <w:t>Sorting out nutrition information</w:t>
      </w:r>
    </w:p>
    <w:p>
      <w:pPr>
        <w:pStyle w:val="Body"/>
        <w:bidi w:val="0"/>
      </w:pPr>
      <w:r>
        <w:rPr>
          <w:rFonts w:ascii="Helvetica" w:cs="Arial Unicode MS" w:hAnsi="Arial Unicode MS" w:eastAsia="Arial Unicode MS"/>
          <w:rtl w:val="0"/>
        </w:rPr>
        <w:t>-Does the claim make sense?</w:t>
      </w:r>
    </w:p>
    <w:p>
      <w:pPr>
        <w:pStyle w:val="Body"/>
        <w:bidi w:val="0"/>
      </w:pPr>
      <w:r>
        <w:rPr>
          <w:rFonts w:ascii="Helvetica" w:cs="Arial Unicode MS" w:hAnsi="Arial Unicode MS" w:eastAsia="Arial Unicode MS"/>
          <w:rtl w:val="0"/>
        </w:rPr>
        <w:t>-Where did the information come from?</w:t>
      </w:r>
    </w:p>
    <w:p>
      <w:pPr>
        <w:pStyle w:val="Body"/>
        <w:bidi w:val="0"/>
      </w:pPr>
      <w:r>
        <w:rPr>
          <w:rFonts w:ascii="Helvetica" w:cs="Arial Unicode MS" w:hAnsi="Arial Unicode MS" w:eastAsia="Arial Unicode MS"/>
          <w:rtl w:val="0"/>
        </w:rPr>
        <w:t xml:space="preserve">-Was the info based on well-designed experiments </w:t>
      </w:r>
    </w:p>
    <w:p>
      <w:pPr>
        <w:pStyle w:val="Body"/>
        <w:bidi w:val="0"/>
      </w:pPr>
      <w:r>
        <w:rPr>
          <w:rFonts w:ascii="Helvetica" w:cs="Arial Unicode MS" w:hAnsi="Arial Unicode MS" w:eastAsia="Arial Unicode MS"/>
          <w:rtl w:val="0"/>
        </w:rPr>
        <w:t>-Were the results interpreted accurately?</w:t>
      </w:r>
    </w:p>
    <w:p>
      <w:pPr>
        <w:pStyle w:val="Body"/>
        <w:bidi w:val="0"/>
      </w:pPr>
      <w:r>
        <w:rPr>
          <w:rFonts w:ascii="Helvetica" w:cs="Arial Unicode MS" w:hAnsi="Arial Unicode MS" w:eastAsia="Arial Unicode MS"/>
          <w:rtl w:val="0"/>
        </w:rPr>
        <w:t>-Who stands to benefit?</w:t>
      </w:r>
    </w:p>
    <w:p>
      <w:pPr>
        <w:pStyle w:val="Body"/>
        <w:bidi w:val="0"/>
      </w:pPr>
      <w:r>
        <w:rPr>
          <w:rFonts w:ascii="Helvetica" w:cs="Arial Unicode MS" w:hAnsi="Arial Unicode MS" w:eastAsia="Arial Unicode MS"/>
          <w:rtl w:val="0"/>
        </w:rPr>
        <w:t>-Has it stood the test of time?</w:t>
      </w:r>
    </w:p>
    <w:p>
      <w:pPr>
        <w:pStyle w:val="Body"/>
        <w:bidi w:val="0"/>
      </w:pPr>
      <w:r>
        <w:rPr>
          <w:rFonts w:ascii="Helvetica" w:cs="Arial Unicode MS" w:hAnsi="Arial Unicode MS" w:eastAsia="Arial Unicode MS"/>
          <w:rtl w:val="0"/>
        </w:rPr>
        <w:t>-Does it pose a risk?</w:t>
      </w:r>
    </w:p>
    <w:p>
      <w:pPr>
        <w:pStyle w:val="Body"/>
        <w:bidi w:val="0"/>
      </w:pPr>
    </w:p>
    <w:p>
      <w:pPr>
        <w:pStyle w:val="Body"/>
        <w:rPr>
          <w:b w:val="1"/>
          <w:bCs w:val="1"/>
          <w:u w:val="single"/>
        </w:rPr>
      </w:pPr>
      <w:r>
        <w:rPr>
          <w:b w:val="1"/>
          <w:bCs w:val="1"/>
          <w:u w:val="single"/>
          <w:rtl w:val="0"/>
          <w:lang w:val="en-US"/>
        </w:rPr>
        <w:t>Reliable nutrition information in Canada</w:t>
      </w:r>
    </w:p>
    <w:p>
      <w:pPr>
        <w:pStyle w:val="Body"/>
        <w:rPr>
          <w:u w:val="none"/>
        </w:rPr>
      </w:pPr>
      <w:r>
        <w:rPr>
          <w:u w:val="single"/>
          <w:rtl w:val="0"/>
          <w:lang w:val="en-US"/>
        </w:rPr>
        <w:t>Government</w:t>
      </w:r>
    </w:p>
    <w:p>
      <w:pPr>
        <w:pStyle w:val="Body"/>
        <w:rPr>
          <w:u w:val="none"/>
        </w:rPr>
      </w:pPr>
      <w:r>
        <w:rPr>
          <w:u w:val="none"/>
          <w:rtl w:val="0"/>
          <w:lang w:val="en-US"/>
        </w:rPr>
        <w:t xml:space="preserve">Health Canada, Canada food inspection agency, and The Public health agency of Canada </w:t>
      </w:r>
    </w:p>
    <w:p>
      <w:pPr>
        <w:pStyle w:val="Body"/>
        <w:rPr>
          <w:u w:val="none"/>
        </w:rPr>
      </w:pPr>
      <w:r>
        <w:rPr>
          <w:u w:val="single"/>
          <w:rtl w:val="0"/>
          <w:lang w:val="en-US"/>
        </w:rPr>
        <w:t>Non-profit institutions</w:t>
      </w:r>
    </w:p>
    <w:p>
      <w:pPr>
        <w:pStyle w:val="Body"/>
        <w:rPr>
          <w:u w:val="none"/>
        </w:rPr>
      </w:pPr>
      <w:r>
        <w:rPr>
          <w:u w:val="none"/>
          <w:rtl w:val="0"/>
          <w:lang w:val="en-US"/>
        </w:rPr>
        <w:t xml:space="preserve">Dieticians of Canada, Canada Medical association, heart and stroke foundation, canadian cancer society </w:t>
      </w:r>
    </w:p>
    <w:p>
      <w:pPr>
        <w:pStyle w:val="Body"/>
        <w:rPr>
          <w:u w:val="single"/>
        </w:rPr>
      </w:pPr>
      <w:r>
        <w:rPr>
          <w:u w:val="single"/>
          <w:rtl w:val="0"/>
          <w:lang w:val="en-US"/>
        </w:rPr>
        <w:t>Educational institutions</w:t>
      </w:r>
    </w:p>
    <w:p>
      <w:pPr>
        <w:pStyle w:val="Body"/>
        <w:bidi w:val="0"/>
      </w:pPr>
      <w:r>
        <w:rPr>
          <w:rFonts w:ascii="Helvetica" w:cs="Arial Unicode MS" w:hAnsi="Arial Unicode MS" w:eastAsia="Arial Unicode MS"/>
          <w:rtl w:val="0"/>
        </w:rPr>
        <w:t xml:space="preserve">Universities and peer-reviewed journals </w:t>
      </w:r>
    </w:p>
    <w:p>
      <w:pPr>
        <w:pStyle w:val="Body"/>
        <w:bidi w:val="0"/>
      </w:pPr>
    </w:p>
    <w:p>
      <w:pPr>
        <w:pStyle w:val="Body"/>
        <w:jc w:val="center"/>
      </w:pPr>
      <w:r>
        <w:rPr>
          <w:rtl w:val="0"/>
          <w:lang w:val="en-US"/>
        </w:rPr>
        <w:t>CHAPTER 2</w:t>
      </w:r>
    </w:p>
    <w:p>
      <w:pPr>
        <w:pStyle w:val="Body"/>
        <w:jc w:val="left"/>
        <w:rPr>
          <w:b w:val="0"/>
          <w:bCs w:val="0"/>
          <w:u w:val="single"/>
        </w:rPr>
      </w:pPr>
      <w:r>
        <w:rPr>
          <w:b w:val="1"/>
          <w:bCs w:val="1"/>
          <w:u w:val="single"/>
          <w:rtl w:val="0"/>
          <w:lang w:val="en-US"/>
        </w:rPr>
        <w:t>Nutrition recommendations for the Canadian diet</w:t>
      </w:r>
    </w:p>
    <w:p>
      <w:pPr>
        <w:pStyle w:val="Body"/>
        <w:jc w:val="left"/>
      </w:pPr>
      <w:r>
        <w:rPr>
          <w:rtl w:val="0"/>
          <w:lang w:val="en-US"/>
        </w:rPr>
        <w:t>-In the 1860</w:t>
      </w:r>
      <w:r>
        <w:rPr>
          <w:rFonts w:hAnsi="Helvetica" w:hint="default"/>
          <w:rtl w:val="0"/>
          <w:lang w:val="en-US"/>
        </w:rPr>
        <w:t>’</w:t>
      </w:r>
      <w:r>
        <w:rPr>
          <w:rtl w:val="0"/>
          <w:lang w:val="en-US"/>
        </w:rPr>
        <w:t xml:space="preserve">s the industrial revolution induced the British government to make the first nutritional recommendations </w:t>
      </w:r>
    </w:p>
    <w:p>
      <w:pPr>
        <w:pStyle w:val="Body"/>
        <w:bidi w:val="0"/>
      </w:pPr>
      <w:r>
        <w:rPr>
          <w:rFonts w:ascii="Helvetica" w:cs="Arial Unicode MS" w:hAnsi="Arial Unicode MS" w:eastAsia="Arial Unicode MS"/>
          <w:rtl w:val="0"/>
        </w:rPr>
        <w:t>-Today, the world health organization makes international health recommendations</w:t>
      </w:r>
    </w:p>
    <w:p>
      <w:pPr>
        <w:pStyle w:val="Body"/>
        <w:bidi w:val="0"/>
        <w:rPr>
          <w:i w:val="1"/>
          <w:iCs w:val="1"/>
        </w:rPr>
      </w:pPr>
      <w:r>
        <w:rPr>
          <w:rFonts w:ascii="Helvetica" w:cs="Arial Unicode MS" w:hAnsi="Arial Unicode MS" w:eastAsia="Arial Unicode MS"/>
          <w:rtl w:val="0"/>
        </w:rPr>
        <w:t xml:space="preserve">-Canada makes nutritional and health recommendations for its citizens in </w:t>
      </w:r>
      <w:r>
        <w:rPr>
          <w:rFonts w:ascii="Helvetica" w:cs="Arial Unicode MS" w:hAnsi="Arial Unicode MS" w:eastAsia="Arial Unicode MS"/>
          <w:i w:val="1"/>
          <w:iCs w:val="1"/>
          <w:rtl w:val="0"/>
          <w:lang w:val="en-US"/>
        </w:rPr>
        <w:t>eating well with Canada</w:t>
      </w:r>
      <w:r>
        <w:rPr>
          <w:rFonts w:ascii="Arial Unicode MS" w:cs="Arial Unicode MS" w:hAnsi="Helvetica" w:eastAsia="Arial Unicode MS" w:hint="default"/>
          <w:i w:val="1"/>
          <w:iCs w:val="1"/>
          <w:rtl w:val="0"/>
          <w:lang w:val="en-US"/>
        </w:rPr>
        <w:t>’</w:t>
      </w:r>
      <w:r>
        <w:rPr>
          <w:rFonts w:ascii="Helvetica" w:cs="Arial Unicode MS" w:hAnsi="Arial Unicode MS" w:eastAsia="Arial Unicode MS"/>
          <w:i w:val="1"/>
          <w:iCs w:val="1"/>
          <w:rtl w:val="0"/>
          <w:lang w:val="en-US"/>
        </w:rPr>
        <w:t xml:space="preserve">s food guide </w:t>
      </w:r>
    </w:p>
    <w:p>
      <w:pPr>
        <w:pStyle w:val="Body"/>
        <w:bidi w:val="0"/>
        <w:rPr>
          <w:i w:val="1"/>
          <w:iCs w:val="1"/>
        </w:rPr>
      </w:pPr>
    </w:p>
    <w:p>
      <w:pPr>
        <w:pStyle w:val="Body"/>
        <w:rPr>
          <w:u w:val="none"/>
        </w:rPr>
      </w:pPr>
      <w:r>
        <w:rPr>
          <w:u w:val="single"/>
          <w:rtl w:val="0"/>
          <w:lang w:val="en-US"/>
        </w:rPr>
        <w:t>Dietary pattern</w:t>
      </w:r>
    </w:p>
    <w:p>
      <w:pPr>
        <w:pStyle w:val="Body"/>
        <w:rPr>
          <w:u w:val="none"/>
        </w:rPr>
      </w:pPr>
      <w:r>
        <w:rPr>
          <w:u w:val="none"/>
          <w:rtl w:val="0"/>
          <w:lang w:val="en-US"/>
        </w:rPr>
        <w:t xml:space="preserve">-A description of a way of eating that includes the type and amounts of recommended foods and food groups, rather than individual nutrients </w:t>
      </w:r>
    </w:p>
    <w:p>
      <w:pPr>
        <w:pStyle w:val="Body"/>
        <w:rPr>
          <w:u w:val="none"/>
        </w:rPr>
      </w:pPr>
    </w:p>
    <w:p>
      <w:pPr>
        <w:pStyle w:val="Body"/>
        <w:rPr>
          <w:u w:val="single"/>
        </w:rPr>
      </w:pPr>
      <w:r>
        <w:rPr>
          <w:u w:val="single"/>
          <w:rtl w:val="0"/>
          <w:lang w:val="en-US"/>
        </w:rPr>
        <w:t>Dietary reference intakes (DRI)</w:t>
      </w:r>
    </w:p>
    <w:p>
      <w:pPr>
        <w:pStyle w:val="Body"/>
        <w:bidi w:val="0"/>
      </w:pPr>
      <w:r>
        <w:rPr>
          <w:rFonts w:ascii="Helvetica" w:cs="Arial Unicode MS" w:hAnsi="Arial Unicode MS" w:eastAsia="Arial Unicode MS"/>
          <w:rtl w:val="0"/>
        </w:rPr>
        <w:t>-A set of reference values for the intake of energy, nutrients, and food components that can be used for planning and assessing the diets of healthy people in the US and Canada</w:t>
      </w:r>
    </w:p>
    <w:p>
      <w:pPr>
        <w:pStyle w:val="Body"/>
        <w:bidi w:val="0"/>
      </w:pPr>
    </w:p>
    <w:p>
      <w:pPr>
        <w:pStyle w:val="Body"/>
        <w:rPr>
          <w:b w:val="1"/>
          <w:bCs w:val="1"/>
          <w:u w:val="none"/>
        </w:rPr>
      </w:pPr>
      <w:r>
        <w:rPr>
          <w:b w:val="1"/>
          <w:bCs w:val="1"/>
          <w:u w:val="single"/>
          <w:rtl w:val="0"/>
          <w:lang w:val="en-US"/>
        </w:rPr>
        <w:t>Dietary reference intakes</w:t>
      </w:r>
    </w:p>
    <w:p>
      <w:pPr>
        <w:pStyle w:val="Body"/>
        <w:rPr>
          <w:u w:val="none"/>
        </w:rPr>
      </w:pPr>
      <w:r>
        <w:rPr>
          <w:u w:val="none"/>
          <w:rtl w:val="0"/>
          <w:lang w:val="en-US"/>
        </w:rPr>
        <w:t xml:space="preserve">-Used for planning and assassin diets of HEALTHY PEOPLE </w:t>
      </w:r>
    </w:p>
    <w:p>
      <w:pPr>
        <w:pStyle w:val="Body"/>
        <w:rPr>
          <w:u w:val="none"/>
        </w:rPr>
      </w:pPr>
      <w:r>
        <w:rPr>
          <w:u w:val="none"/>
          <w:rtl w:val="0"/>
          <w:lang w:val="en-US"/>
        </w:rPr>
        <w:t>-Vary according to LIFE STAGE and GENDER</w:t>
      </w:r>
    </w:p>
    <w:p>
      <w:pPr>
        <w:pStyle w:val="Body"/>
        <w:rPr>
          <w:u w:val="none"/>
        </w:rPr>
      </w:pPr>
      <w:r>
        <w:rPr>
          <w:u w:val="none"/>
          <w:rtl w:val="0"/>
          <w:lang w:val="en-US"/>
        </w:rPr>
        <w:t>-Have replaced Recommended Nutrient intakes (RNI)</w:t>
      </w:r>
    </w:p>
    <w:p>
      <w:pPr>
        <w:pStyle w:val="Body"/>
        <w:rPr>
          <w:u w:val="none"/>
        </w:rPr>
      </w:pPr>
      <w:r>
        <w:rPr>
          <w:u w:val="none"/>
          <w:rtl w:val="0"/>
          <w:lang w:val="en-US"/>
        </w:rPr>
        <w:t xml:space="preserve">-Promote good health and reduce chronic disease </w:t>
      </w:r>
    </w:p>
    <w:p>
      <w:pPr>
        <w:pStyle w:val="Body"/>
        <w:rPr>
          <w:u w:val="none"/>
        </w:rPr>
      </w:pPr>
      <w:r>
        <w:rPr>
          <w:u w:val="none"/>
          <w:rtl w:val="0"/>
          <w:lang w:val="en-US"/>
        </w:rPr>
        <w:t>-DRIs have developed for:</w:t>
      </w:r>
    </w:p>
    <w:p>
      <w:pPr>
        <w:pStyle w:val="Body"/>
        <w:rPr>
          <w:u w:val="none"/>
        </w:rPr>
      </w:pPr>
      <w:r>
        <w:rPr>
          <w:u w:val="none"/>
          <w:rtl w:val="0"/>
        </w:rPr>
        <w:tab/>
        <w:t>1. Energy (carbs, proteins, fat)</w:t>
      </w:r>
    </w:p>
    <w:p>
      <w:pPr>
        <w:pStyle w:val="Body"/>
        <w:rPr>
          <w:u w:val="none"/>
        </w:rPr>
      </w:pPr>
      <w:r>
        <w:rPr>
          <w:u w:val="none"/>
          <w:rtl w:val="0"/>
        </w:rPr>
        <w:tab/>
        <w:t>2.Water soluble vitamins (B&amp;C)</w:t>
      </w:r>
    </w:p>
    <w:p>
      <w:pPr>
        <w:pStyle w:val="Body"/>
        <w:rPr>
          <w:u w:val="none"/>
        </w:rPr>
      </w:pPr>
      <w:r>
        <w:rPr>
          <w:u w:val="none"/>
          <w:rtl w:val="0"/>
        </w:rPr>
        <w:tab/>
        <w:t>3. Fat soluble vitamins (A,D,E&amp;K)</w:t>
      </w:r>
    </w:p>
    <w:p>
      <w:pPr>
        <w:pStyle w:val="Body"/>
        <w:rPr>
          <w:u w:val="none"/>
        </w:rPr>
      </w:pPr>
      <w:r>
        <w:rPr>
          <w:u w:val="none"/>
          <w:rtl w:val="0"/>
        </w:rPr>
        <w:tab/>
        <w:t>4. Minerals (Fe, Ca, K, Mg, F, Se, Zn, Na, P)</w:t>
      </w:r>
    </w:p>
    <w:p>
      <w:pPr>
        <w:pStyle w:val="Body"/>
        <w:rPr>
          <w:u w:val="none"/>
        </w:rPr>
      </w:pPr>
      <w:r>
        <w:rPr>
          <w:u w:val="none"/>
          <w:rtl w:val="0"/>
        </w:rPr>
        <w:tab/>
        <w:t xml:space="preserve">5. Water </w:t>
      </w:r>
    </w:p>
    <w:p>
      <w:pPr>
        <w:pStyle w:val="Body"/>
        <w:rPr>
          <w:u w:val="none"/>
        </w:rPr>
      </w:pPr>
    </w:p>
    <w:p>
      <w:pPr>
        <w:pStyle w:val="Body"/>
        <w:rPr>
          <w:u w:val="none"/>
        </w:rPr>
      </w:pPr>
      <w:r>
        <w:rPr>
          <w:u w:val="single"/>
          <w:rtl w:val="0"/>
          <w:lang w:val="en-US"/>
        </w:rPr>
        <w:t>Recommended dietary allowances (RDA)</w:t>
      </w:r>
    </w:p>
    <w:p>
      <w:pPr>
        <w:pStyle w:val="Body"/>
        <w:rPr>
          <w:u w:val="none"/>
        </w:rPr>
      </w:pPr>
      <w:r>
        <w:rPr>
          <w:u w:val="none"/>
          <w:rtl w:val="0"/>
          <w:lang w:val="en-US"/>
        </w:rPr>
        <w:t xml:space="preserve">Nutrient intake goals for individuals; the average daily nutrient intake level that meets the needs of nearly all healthy people in a particular life stage and gender group. </w:t>
      </w:r>
    </w:p>
    <w:p>
      <w:pPr>
        <w:pStyle w:val="Body"/>
        <w:rPr>
          <w:u w:val="none"/>
        </w:rPr>
      </w:pPr>
    </w:p>
    <w:p>
      <w:pPr>
        <w:pStyle w:val="Body"/>
        <w:rPr>
          <w:u w:val="single"/>
        </w:rPr>
      </w:pPr>
      <w:r>
        <w:rPr>
          <w:u w:val="single"/>
          <w:rtl w:val="0"/>
          <w:lang w:val="en-US"/>
        </w:rPr>
        <w:t>Adequate intakes (AI)</w:t>
      </w:r>
    </w:p>
    <w:p>
      <w:pPr>
        <w:pStyle w:val="Body"/>
        <w:bidi w:val="0"/>
      </w:pPr>
      <w:r>
        <w:rPr>
          <w:rFonts w:ascii="Helvetica" w:cs="Arial Unicode MS" w:hAnsi="Arial Unicode MS" w:eastAsia="Arial Unicode MS"/>
          <w:rtl w:val="0"/>
        </w:rPr>
        <w:t xml:space="preserve">Nutrient intake goals for individuals; the recommended average daily nutrient intake level based on intakes of healthy people in a particular life stage or gender group and assumed to be adequate. </w:t>
      </w:r>
    </w:p>
    <w:p>
      <w:pPr>
        <w:pStyle w:val="Body"/>
        <w:bidi w:val="0"/>
      </w:pPr>
    </w:p>
    <w:p>
      <w:pPr>
        <w:pStyle w:val="Body"/>
        <w:rPr>
          <w:u w:val="single"/>
        </w:rPr>
      </w:pPr>
      <w:r>
        <w:rPr>
          <w:u w:val="single"/>
          <w:rtl w:val="0"/>
          <w:lang w:val="en-US"/>
        </w:rPr>
        <w:t>Estimated average requirements (EAR)</w:t>
      </w:r>
      <w:r>
        <w:rPr>
          <w:rFonts w:hAnsi="Helvetica" w:hint="default"/>
          <w:u w:val="single"/>
          <w:rtl w:val="0"/>
          <w:lang w:val="en-US"/>
        </w:rPr>
        <w:t>’</w:t>
      </w:r>
    </w:p>
    <w:p>
      <w:pPr>
        <w:pStyle w:val="Body"/>
        <w:bidi w:val="0"/>
      </w:pPr>
      <w:r>
        <w:rPr>
          <w:rFonts w:ascii="Helvetica" w:cs="Arial Unicode MS" w:hAnsi="Arial Unicode MS" w:eastAsia="Arial Unicode MS"/>
          <w:rtl w:val="0"/>
        </w:rPr>
        <w:t xml:space="preserve">The average daily nutrient intake estimated to meet the requirement of half of the healthy individuals of a particular life stage and gender group; used in nutrition research and policy making and the basis upon which RDA values are set </w:t>
      </w:r>
    </w:p>
    <w:p>
      <w:pPr>
        <w:pStyle w:val="Body"/>
        <w:bidi w:val="0"/>
      </w:pPr>
    </w:p>
    <w:p>
      <w:pPr>
        <w:pStyle w:val="Body"/>
        <w:rPr>
          <w:u w:val="single"/>
        </w:rPr>
      </w:pPr>
      <w:r>
        <w:rPr>
          <w:u w:val="single"/>
          <w:rtl w:val="0"/>
          <w:lang w:val="en-US"/>
        </w:rPr>
        <w:t>Acceptable Macronutrient distribution range (AMDR)</w:t>
      </w:r>
    </w:p>
    <w:p>
      <w:pPr>
        <w:pStyle w:val="Body"/>
        <w:bidi w:val="0"/>
      </w:pPr>
      <w:r>
        <w:rPr>
          <w:rFonts w:ascii="Helvetica" w:cs="Arial Unicode MS" w:hAnsi="Arial Unicode MS" w:eastAsia="Arial Unicode MS"/>
          <w:rtl w:val="0"/>
        </w:rPr>
        <w:t xml:space="preserve">Values for carbs, fats, and proteins expressed as % of total daily caloric intake; ranges of intakes set for the energy yielding nutrients that are sufficient to provide adequate total energy and nutrients while reducing the risk of chronic diseases </w:t>
      </w:r>
    </w:p>
    <w:p>
      <w:pPr>
        <w:pStyle w:val="Body"/>
        <w:bidi w:val="0"/>
      </w:pPr>
    </w:p>
    <w:p>
      <w:pPr>
        <w:pStyle w:val="Body"/>
        <w:rPr>
          <w:u w:val="none"/>
        </w:rPr>
      </w:pPr>
      <w:r>
        <w:rPr>
          <w:u w:val="single"/>
          <w:rtl w:val="0"/>
          <w:lang w:val="en-US"/>
        </w:rPr>
        <w:t>Tolerable Upper intake levels</w:t>
      </w:r>
    </w:p>
    <w:p>
      <w:pPr>
        <w:pStyle w:val="Body"/>
        <w:rPr>
          <w:u w:val="none"/>
        </w:rPr>
      </w:pPr>
      <w:r>
        <w:rPr>
          <w:u w:val="none"/>
          <w:rtl w:val="0"/>
          <w:lang w:val="en-US"/>
        </w:rPr>
        <w:t>The highest average daily nutrient intake level that is likely to pose no risk of toxicity to almost all healthy individuals of a particular life stage and gender group. Usual intake above this level</w:t>
      </w:r>
      <w:r>
        <w:rPr>
          <w:u w:val="none"/>
        </w:rPr>
        <mc:AlternateContent>
          <mc:Choice Requires="wps">
            <w:drawing>
              <wp:anchor distT="152400" distB="152400" distL="152400" distR="152400" simplePos="0" relativeHeight="251667456" behindDoc="0" locked="0" layoutInCell="1" allowOverlap="1">
                <wp:simplePos x="0" y="0"/>
                <wp:positionH relativeFrom="margin">
                  <wp:posOffset>4660793</wp:posOffset>
                </wp:positionH>
                <wp:positionV relativeFrom="line">
                  <wp:posOffset>200757</wp:posOffset>
                </wp:positionV>
                <wp:extent cx="1826387" cy="1077718"/>
                <wp:effectExtent l="0" t="0" r="0" b="0"/>
                <wp:wrapThrough wrapText="bothSides" distL="152400" distR="152400">
                  <wp:wrapPolygon edited="1">
                    <wp:start x="10800" y="0"/>
                    <wp:lineTo x="8624" y="220"/>
                    <wp:lineTo x="6596" y="849"/>
                    <wp:lineTo x="4762" y="1845"/>
                    <wp:lineTo x="3163" y="3164"/>
                    <wp:lineTo x="1845" y="4763"/>
                    <wp:lineTo x="849" y="6598"/>
                    <wp:lineTo x="219" y="8625"/>
                    <wp:lineTo x="0" y="10802"/>
                    <wp:lineTo x="124" y="12444"/>
                    <wp:lineTo x="484" y="14008"/>
                    <wp:lineTo x="1062" y="15477"/>
                    <wp:lineTo x="1840" y="16831"/>
                    <wp:lineTo x="-577" y="20610"/>
                    <wp:lineTo x="3943" y="19082"/>
                    <wp:lineTo x="5435" y="20130"/>
                    <wp:lineTo x="7091" y="20924"/>
                    <wp:lineTo x="8887" y="21428"/>
                    <wp:lineTo x="10800" y="21604"/>
                    <wp:lineTo x="12977" y="21384"/>
                    <wp:lineTo x="15004" y="20755"/>
                    <wp:lineTo x="16839" y="19759"/>
                    <wp:lineTo x="18437" y="18440"/>
                    <wp:lineTo x="19756" y="16841"/>
                    <wp:lineTo x="20752" y="15006"/>
                    <wp:lineTo x="21381" y="12979"/>
                    <wp:lineTo x="21600" y="10802"/>
                    <wp:lineTo x="21381" y="8625"/>
                    <wp:lineTo x="20752" y="6598"/>
                    <wp:lineTo x="19756" y="4763"/>
                    <wp:lineTo x="18437" y="3164"/>
                    <wp:lineTo x="16839" y="1845"/>
                    <wp:lineTo x="15004" y="849"/>
                    <wp:lineTo x="12977" y="220"/>
                    <wp:lineTo x="10800" y="0"/>
                  </wp:wrapPolygon>
                </wp:wrapThrough>
                <wp:docPr id="1073741833" name="officeArt object"/>
                <wp:cNvGraphicFramePr/>
                <a:graphic xmlns:a="http://schemas.openxmlformats.org/drawingml/2006/main">
                  <a:graphicData uri="http://schemas.microsoft.com/office/word/2010/wordprocessingShape">
                    <wps:wsp>
                      <wps:cNvSpPr/>
                      <wps:spPr>
                        <a:xfrm>
                          <a:off x="0" y="0"/>
                          <a:ext cx="1826387" cy="1077718"/>
                        </a:xfrm>
                        <a:prstGeom prst="wedgeEllipseCallout">
                          <a:avLst>
                            <a:gd name="adj1" fmla="val -52674"/>
                            <a:gd name="adj2" fmla="val 45403"/>
                          </a:avLst>
                        </a:prstGeom>
                        <a:blipFill rotWithShape="1">
                          <a:blip r:embed="rId4"/>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wps:spPr>
                      <wps:bodyPr/>
                    </wps:wsp>
                  </a:graphicData>
                </a:graphic>
              </wp:anchor>
            </w:drawing>
          </mc:Choice>
          <mc:Fallback>
            <w:pict>
              <v:shape id="_x0000_s1032" type="#_x0000_t63" style="visibility:visible;position:absolute;margin-left:0.0pt;margin-top:0.0pt;width:143.8pt;height:84.9pt;z-index:251667456;mso-position-horizontal:absolute;mso-position-horizontal-relative:margin;mso-position-vertical:absolute;mso-position-vertical-relative:line;mso-wrap-distance-left:12.0pt;mso-wrap-distance-top:12.0pt;mso-wrap-distance-right:12.0pt;mso-wrap-distance-bottom:12.0pt;" adj="-578,20607">
                <v:fill r:id="rId4"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w10:wrap type="through" side="bothSides" anchorx="margin"/>
              </v:shape>
            </w:pict>
          </mc:Fallback>
        </mc:AlternateContent>
      </w:r>
      <w:r>
        <w:rPr>
          <w:u w:val="none"/>
          <w:rtl w:val="0"/>
          <w:lang w:val="en-US"/>
        </w:rPr>
        <w:t xml:space="preserve"> may  place an individual at risk of illness from nutrient toxicity</w:t>
      </w:r>
      <w:r>
        <w:rPr>
          <w:u w:val="none"/>
        </w:rPr>
        <mc:AlternateContent>
          <mc:Choice Requires="wps">
            <w:drawing>
              <wp:anchor distT="152400" distB="152400" distL="152400" distR="152400" simplePos="0" relativeHeight="251668480" behindDoc="0" locked="0" layoutInCell="1" allowOverlap="1">
                <wp:simplePos x="0" y="0"/>
                <wp:positionH relativeFrom="margin">
                  <wp:posOffset>5002388</wp:posOffset>
                </wp:positionH>
                <wp:positionV relativeFrom="line">
                  <wp:posOffset>258861</wp:posOffset>
                </wp:positionV>
                <wp:extent cx="1383882" cy="715135"/>
                <wp:effectExtent l="0" t="0" r="0" b="0"/>
                <wp:wrapThrough wrapText="bothSides" distL="152400" distR="152400">
                  <wp:wrapPolygon edited="1">
                    <wp:start x="0" y="0"/>
                    <wp:lineTo x="0" y="21601"/>
                    <wp:lineTo x="21600" y="21601"/>
                    <wp:lineTo x="21600" y="0"/>
                    <wp:lineTo x="0" y="0"/>
                  </wp:wrapPolygon>
                </wp:wrapThrough>
                <wp:docPr id="1073741834" name="officeArt object"/>
                <wp:cNvGraphicFramePr/>
                <a:graphic xmlns:a="http://schemas.openxmlformats.org/drawingml/2006/main">
                  <a:graphicData uri="http://schemas.microsoft.com/office/word/2010/wordprocessingShape">
                    <wps:wsp>
                      <wps:cNvSpPr/>
                      <wps:spPr>
                        <a:xfrm>
                          <a:off x="0" y="0"/>
                          <a:ext cx="1383882" cy="715135"/>
                        </a:xfrm>
                        <a:prstGeom prst="rect">
                          <a:avLst/>
                        </a:prstGeom>
                        <a:noFill/>
                        <a:ln w="12700" cap="flat">
                          <a:noFill/>
                          <a:miter lim="400000"/>
                        </a:ln>
                        <a:effectLst/>
                      </wps:spPr>
                      <wps:txbx>
                        <w:txbxContent>
                          <w:p>
                            <w:pPr>
                              <w:pStyle w:val="Body"/>
                              <w:rPr>
                                <w:color w:val="fefefe"/>
                              </w:rPr>
                            </w:pPr>
                            <w:r>
                              <w:rPr>
                                <w:color w:val="fefefe"/>
                                <w:rtl w:val="0"/>
                                <w:lang w:val="en-US"/>
                              </w:rPr>
                              <w:t>Carbs (45-60%)</w:t>
                            </w:r>
                          </w:p>
                          <w:p>
                            <w:pPr>
                              <w:pStyle w:val="Body"/>
                              <w:rPr>
                                <w:color w:val="fefefe"/>
                              </w:rPr>
                            </w:pPr>
                            <w:r>
                              <w:rPr>
                                <w:color w:val="fefefe"/>
                                <w:rtl w:val="0"/>
                                <w:lang w:val="en-US"/>
                              </w:rPr>
                              <w:t>Proteins (10-35%)</w:t>
                            </w:r>
                          </w:p>
                          <w:p>
                            <w:pPr>
                              <w:pStyle w:val="Body"/>
                            </w:pPr>
                            <w:r>
                              <w:rPr>
                                <w:color w:val="fefefe"/>
                                <w:rtl w:val="0"/>
                                <w:lang w:val="en-US"/>
                              </w:rPr>
                              <w:t>Fat (20-35%)</w:t>
                            </w:r>
                          </w:p>
                        </w:txbxContent>
                      </wps:txbx>
                      <wps:bodyPr wrap="square" lIns="50800" tIns="50800" rIns="50800" bIns="50800" numCol="1" anchor="t">
                        <a:noAutofit/>
                      </wps:bodyPr>
                    </wps:wsp>
                  </a:graphicData>
                </a:graphic>
              </wp:anchor>
            </w:drawing>
          </mc:Choice>
          <mc:Fallback>
            <w:pict>
              <v:rect id="_x0000_s1033" style="visibility:visible;position:absolute;margin-left:393.9pt;margin-top:20.4pt;width:109.0pt;height:56.3pt;z-index:2516684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rPr>
                          <w:color w:val="fefefe"/>
                        </w:rPr>
                      </w:pPr>
                      <w:r>
                        <w:rPr>
                          <w:color w:val="fefefe"/>
                          <w:rtl w:val="0"/>
                          <w:lang w:val="en-US"/>
                        </w:rPr>
                        <w:t>Carbs (45-60%)</w:t>
                      </w:r>
                    </w:p>
                    <w:p>
                      <w:pPr>
                        <w:pStyle w:val="Body"/>
                        <w:rPr>
                          <w:color w:val="fefefe"/>
                        </w:rPr>
                      </w:pPr>
                      <w:r>
                        <w:rPr>
                          <w:color w:val="fefefe"/>
                          <w:rtl w:val="0"/>
                          <w:lang w:val="en-US"/>
                        </w:rPr>
                        <w:t>Proteins (10-35%)</w:t>
                      </w:r>
                    </w:p>
                    <w:p>
                      <w:pPr>
                        <w:pStyle w:val="Body"/>
                      </w:pPr>
                      <w:r>
                        <w:rPr>
                          <w:color w:val="fefefe"/>
                          <w:rtl w:val="0"/>
                          <w:lang w:val="en-US"/>
                        </w:rPr>
                        <w:t>Fat (20-35%)</w:t>
                      </w:r>
                    </w:p>
                  </w:txbxContent>
                </v:textbox>
                <w10:wrap type="through" side="bothSides" anchorx="margin"/>
              </v:rect>
            </w:pict>
          </mc:Fallback>
        </mc:AlternateContent>
      </w:r>
      <w:r>
        <w:rPr>
          <w:u w:val="none"/>
          <w:rtl w:val="0"/>
          <w:lang w:val="en-US"/>
        </w:rPr>
        <w:t xml:space="preserve"> </w:t>
      </w:r>
    </w:p>
    <w:p>
      <w:pPr>
        <w:pStyle w:val="Body"/>
        <w:rPr>
          <w:u w:val="none"/>
        </w:rPr>
      </w:pPr>
    </w:p>
    <w:p>
      <w:pPr>
        <w:pStyle w:val="Body"/>
        <w:rPr>
          <w:b w:val="1"/>
          <w:bCs w:val="1"/>
          <w:u w:val="single"/>
        </w:rPr>
      </w:pPr>
      <w:r>
        <w:rPr>
          <w:b w:val="1"/>
          <w:bCs w:val="1"/>
          <w:u w:val="single"/>
          <w:rtl w:val="0"/>
          <w:lang w:val="en-US"/>
        </w:rPr>
        <w:t xml:space="preserve">Energy recommendations </w:t>
      </w:r>
    </w:p>
    <w:p>
      <w:pPr>
        <w:pStyle w:val="Body"/>
        <w:bidi w:val="0"/>
      </w:pPr>
      <w:r>
        <w:rPr>
          <w:rFonts w:ascii="Helvetica" w:cs="Arial Unicode MS" w:hAnsi="Arial Unicode MS" w:eastAsia="Arial Unicode MS"/>
          <w:rtl w:val="0"/>
        </w:rPr>
        <w:t>-The DRIs make 2 types of energy intake recommendations</w:t>
      </w:r>
    </w:p>
    <w:p>
      <w:pPr>
        <w:pStyle w:val="Body"/>
        <w:bidi w:val="0"/>
      </w:pPr>
      <w:r>
        <w:tab/>
      </w:r>
      <w:r>
        <w:rPr>
          <w:rFonts w:ascii="Helvetica" w:cs="Arial Unicode MS" w:hAnsi="Arial Unicode MS" w:eastAsia="Arial Unicode MS"/>
          <w:u w:val="single"/>
          <w:rtl w:val="0"/>
          <w:lang w:val="en-US"/>
        </w:rPr>
        <w:t>Estimated Energy Requirement</w:t>
      </w:r>
    </w:p>
    <w:p>
      <w:pPr>
        <w:pStyle w:val="Body"/>
        <w:bidi w:val="0"/>
      </w:pPr>
      <w:r>
        <w:rPr>
          <w:rFonts w:ascii="Helvetica" w:cs="Arial Unicode MS" w:hAnsi="Arial Unicode MS" w:eastAsia="Arial Unicode MS"/>
          <w:rtl w:val="0"/>
        </w:rPr>
        <w:tab/>
        <w:t xml:space="preserve">Used to calculate kcalorie intake needed to maintain body weight </w:t>
      </w:r>
    </w:p>
    <w:p>
      <w:pPr>
        <w:pStyle w:val="Body"/>
        <w:bidi w:val="0"/>
        <w:rPr>
          <w:u w:val="single"/>
        </w:rPr>
      </w:pPr>
      <w:r>
        <w:tab/>
      </w:r>
      <w:r>
        <w:rPr>
          <w:rFonts w:ascii="Helvetica" w:cs="Arial Unicode MS" w:hAnsi="Arial Unicode MS" w:eastAsia="Arial Unicode MS"/>
          <w:u w:val="single"/>
          <w:rtl w:val="0"/>
          <w:lang w:val="en-US"/>
        </w:rPr>
        <w:t>Acceptable macronutrient</w:t>
      </w:r>
    </w:p>
    <w:p>
      <w:pPr>
        <w:pStyle w:val="Body"/>
        <w:bidi w:val="0"/>
      </w:pPr>
      <w:r>
        <w:rPr>
          <w:rFonts w:ascii="Helvetica" w:cs="Arial Unicode MS" w:hAnsi="Arial Unicode MS" w:eastAsia="Arial Unicode MS"/>
          <w:rtl w:val="0"/>
        </w:rPr>
        <w:tab/>
        <w:t xml:space="preserve">Range for healthy intake </w:t>
      </w:r>
    </w:p>
    <w:p>
      <w:pPr>
        <w:pStyle w:val="Body"/>
        <w:bidi w:val="0"/>
      </w:pPr>
    </w:p>
    <w:p>
      <w:pPr>
        <w:pStyle w:val="Body"/>
        <w:bidi w:val="0"/>
      </w:pPr>
    </w:p>
    <w:p>
      <w:pPr>
        <w:pStyle w:val="Body"/>
        <w:bidi w:val="0"/>
      </w:pPr>
    </w:p>
    <w:p>
      <w:pPr>
        <w:pStyle w:val="Body"/>
        <w:bidi w:val="0"/>
      </w:pPr>
    </w:p>
    <w:p>
      <w:pPr>
        <w:pStyle w:val="Body"/>
        <w:bidi w:val="0"/>
        <w:rPr>
          <w:b w:val="1"/>
          <w:bCs w:val="1"/>
          <w:u w:val="single"/>
        </w:rPr>
      </w:pPr>
      <w:r>
        <w:rPr>
          <w:rFonts w:ascii="Helvetica" w:cs="Arial Unicode MS" w:hAnsi="Arial Unicode MS" w:eastAsia="Arial Unicode MS"/>
          <w:rtl w:val="0"/>
        </w:rPr>
        <w:t xml:space="preserve"> </w:t>
      </w:r>
      <w:r>
        <w:rPr>
          <w:rFonts w:ascii="Helvetica" w:cs="Arial Unicode MS" w:hAnsi="Arial Unicode MS" w:eastAsia="Arial Unicode MS"/>
          <w:b w:val="1"/>
          <w:bCs w:val="1"/>
          <w:u w:val="single"/>
          <w:rtl w:val="0"/>
          <w:lang w:val="en-US"/>
        </w:rPr>
        <w:t>Discretionary calorie allowance</w:t>
      </w:r>
      <w:r>
        <w:rPr>
          <w:b w:val="1"/>
          <w:bCs w:val="1"/>
          <w:u w:val="single"/>
        </w:rPr>
        <w:drawing>
          <wp:anchor distT="152400" distB="152400" distL="152400" distR="152400" simplePos="0" relativeHeight="251670528" behindDoc="0" locked="0" layoutInCell="1" allowOverlap="1">
            <wp:simplePos x="0" y="0"/>
            <wp:positionH relativeFrom="margin">
              <wp:posOffset>-370726</wp:posOffset>
            </wp:positionH>
            <wp:positionV relativeFrom="line">
              <wp:posOffset>198756</wp:posOffset>
            </wp:positionV>
            <wp:extent cx="4160610" cy="2277091"/>
            <wp:effectExtent l="0" t="0" r="0" b="0"/>
            <wp:wrapThrough wrapText="bothSides" distL="152400" distR="152400">
              <wp:wrapPolygon edited="1">
                <wp:start x="0" y="0"/>
                <wp:lineTo x="0" y="21600"/>
                <wp:lineTo x="21600" y="21600"/>
                <wp:lineTo x="21600" y="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Screen Shot 2016-10-26 at 10.10.01 PM.png"/>
                    <pic:cNvPicPr/>
                  </pic:nvPicPr>
                  <pic:blipFill>
                    <a:blip r:embed="rId8">
                      <a:extLst/>
                    </a:blip>
                    <a:stretch>
                      <a:fillRect/>
                    </a:stretch>
                  </pic:blipFill>
                  <pic:spPr>
                    <a:xfrm>
                      <a:off x="0" y="0"/>
                      <a:ext cx="4160610" cy="2277091"/>
                    </a:xfrm>
                    <a:prstGeom prst="rect">
                      <a:avLst/>
                    </a:prstGeom>
                    <a:ln w="12700" cap="flat">
                      <a:noFill/>
                      <a:miter lim="400000"/>
                    </a:ln>
                    <a:effectLst/>
                  </pic:spPr>
                </pic:pic>
              </a:graphicData>
            </a:graphic>
          </wp:anchor>
        </w:drawing>
      </w:r>
      <w:r>
        <w:rPr>
          <w:rFonts w:ascii="Helvetica" w:cs="Arial Unicode MS" w:hAnsi="Arial Unicode MS" w:eastAsia="Arial Unicode MS"/>
          <w:b w:val="1"/>
          <w:bCs w:val="1"/>
          <w:u w:val="single"/>
          <w:rtl w:val="0"/>
          <w:lang w:val="en-US"/>
        </w:rPr>
        <w:t xml:space="preserve"> </w:t>
      </w: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bidi w:val="0"/>
        <w:rPr>
          <w:b w:val="1"/>
          <w:bCs w:val="1"/>
          <w:u w:val="single"/>
        </w:rPr>
      </w:pPr>
    </w:p>
    <w:p>
      <w:pPr>
        <w:pStyle w:val="Body"/>
        <w:rPr>
          <w:b w:val="1"/>
          <w:bCs w:val="1"/>
          <w:u w:val="single"/>
        </w:rPr>
      </w:pPr>
      <w:r>
        <w:rPr>
          <w:b w:val="1"/>
          <w:bCs w:val="1"/>
          <w:u w:val="single"/>
          <w:rtl w:val="0"/>
          <w:lang w:val="en-US"/>
        </w:rPr>
        <w:t xml:space="preserve">Nutrient density </w:t>
      </w:r>
    </w:p>
    <w:p>
      <w:pPr>
        <w:pStyle w:val="Body"/>
        <w:bidi w:val="0"/>
      </w:pPr>
      <w:r>
        <w:rPr>
          <w:rFonts w:ascii="Helvetica" w:cs="Arial Unicode MS" w:hAnsi="Arial Unicode MS" w:eastAsia="Arial Unicode MS"/>
          <w:rtl w:val="0"/>
        </w:rPr>
        <w:t>Nutrient density is a measure of the nutrient a food provides compares to its energy content</w:t>
      </w:r>
      <w:r>
        <mc:AlternateContent>
          <mc:Choice Requires="wps">
            <w:drawing>
              <wp:anchor distT="152400" distB="152400" distL="152400" distR="152400" simplePos="0" relativeHeight="251669504" behindDoc="0" locked="0" layoutInCell="1" allowOverlap="1">
                <wp:simplePos x="0" y="0"/>
                <wp:positionH relativeFrom="margin">
                  <wp:posOffset>3619410</wp:posOffset>
                </wp:positionH>
                <wp:positionV relativeFrom="line">
                  <wp:posOffset>194875</wp:posOffset>
                </wp:positionV>
                <wp:extent cx="2964877" cy="2040232"/>
                <wp:effectExtent l="0" t="0" r="0" b="0"/>
                <wp:wrapThrough wrapText="bothSides" distL="152400" distR="152400">
                  <wp:wrapPolygon edited="1">
                    <wp:start x="10799" y="0"/>
                    <wp:lineTo x="8854" y="175"/>
                    <wp:lineTo x="7024" y="680"/>
                    <wp:lineTo x="5340" y="1484"/>
                    <wp:lineTo x="3831" y="2555"/>
                    <wp:lineTo x="-1457" y="853"/>
                    <wp:lineTo x="1515" y="5303"/>
                    <wp:lineTo x="875" y="6559"/>
                    <wp:lineTo x="399" y="7901"/>
                    <wp:lineTo x="102" y="9318"/>
                    <wp:lineTo x="0" y="10798"/>
                    <wp:lineTo x="56" y="11903"/>
                    <wp:lineTo x="219" y="12975"/>
                    <wp:lineTo x="485" y="14010"/>
                    <wp:lineTo x="849" y="15003"/>
                    <wp:lineTo x="1303" y="15947"/>
                    <wp:lineTo x="1844" y="16838"/>
                    <wp:lineTo x="2466" y="17669"/>
                    <wp:lineTo x="3163" y="18437"/>
                    <wp:lineTo x="3930" y="19134"/>
                    <wp:lineTo x="4761" y="19756"/>
                    <wp:lineTo x="5651" y="20297"/>
                    <wp:lineTo x="6595" y="20752"/>
                    <wp:lineTo x="7588" y="21115"/>
                    <wp:lineTo x="8623" y="21382"/>
                    <wp:lineTo x="9695" y="21545"/>
                    <wp:lineTo x="10799" y="21601"/>
                    <wp:lineTo x="11903" y="21545"/>
                    <wp:lineTo x="12976" y="21382"/>
                    <wp:lineTo x="14011" y="21115"/>
                    <wp:lineTo x="15003" y="20752"/>
                    <wp:lineTo x="15948" y="20297"/>
                    <wp:lineTo x="16838" y="19756"/>
                    <wp:lineTo x="17670" y="19134"/>
                    <wp:lineTo x="18437" y="18437"/>
                    <wp:lineTo x="19134" y="17669"/>
                    <wp:lineTo x="19756" y="16838"/>
                    <wp:lineTo x="20297" y="15947"/>
                    <wp:lineTo x="20752" y="15003"/>
                    <wp:lineTo x="21116" y="14010"/>
                    <wp:lineTo x="21382" y="12975"/>
                    <wp:lineTo x="21546" y="11903"/>
                    <wp:lineTo x="21601" y="10798"/>
                    <wp:lineTo x="21546" y="9694"/>
                    <wp:lineTo x="21382" y="8622"/>
                    <wp:lineTo x="21116" y="7587"/>
                    <wp:lineTo x="20752" y="6595"/>
                    <wp:lineTo x="20297" y="5651"/>
                    <wp:lineTo x="19756" y="4761"/>
                    <wp:lineTo x="19134" y="3929"/>
                    <wp:lineTo x="18437" y="3162"/>
                    <wp:lineTo x="17670" y="2466"/>
                    <wp:lineTo x="16838" y="1844"/>
                    <wp:lineTo x="15948" y="1303"/>
                    <wp:lineTo x="15003" y="848"/>
                    <wp:lineTo x="14011" y="485"/>
                    <wp:lineTo x="12976" y="219"/>
                    <wp:lineTo x="11903" y="56"/>
                    <wp:lineTo x="10799" y="0"/>
                  </wp:wrapPolygon>
                </wp:wrapThrough>
                <wp:docPr id="1073741836" name="officeArt object"/>
                <wp:cNvGraphicFramePr/>
                <a:graphic xmlns:a="http://schemas.openxmlformats.org/drawingml/2006/main">
                  <a:graphicData uri="http://schemas.microsoft.com/office/word/2010/wordprocessingShape">
                    <wps:wsp>
                      <wps:cNvSpPr/>
                      <wps:spPr>
                        <a:xfrm>
                          <a:off x="0" y="0"/>
                          <a:ext cx="2964877" cy="2040232"/>
                        </a:xfrm>
                        <a:prstGeom prst="wedgeEllipseCallout">
                          <a:avLst>
                            <a:gd name="adj1" fmla="val -56751"/>
                            <a:gd name="adj2" fmla="val -46054"/>
                          </a:avLst>
                        </a:prstGeom>
                        <a:solidFill>
                          <a:srgbClr val="BFBFBF"/>
                        </a:solidFill>
                        <a:ln w="12700" cap="flat">
                          <a:noFill/>
                          <a:miter lim="400000"/>
                        </a:ln>
                        <a:effectLst/>
                      </wps:spPr>
                      <wps:bodyPr/>
                    </wps:wsp>
                  </a:graphicData>
                </a:graphic>
              </wp:anchor>
            </w:drawing>
          </mc:Choice>
          <mc:Fallback>
            <w:pict>
              <v:shape id="_x0000_s1034" type="#_x0000_t63" style="visibility:visible;position:absolute;margin-left:0.0pt;margin-top:0.0pt;width:233.5pt;height:160.6pt;z-index:251669504;mso-position-horizontal:absolute;mso-position-horizontal-relative:margin;mso-position-vertical:absolute;mso-position-vertical-relative:line;mso-wrap-distance-left:12.0pt;mso-wrap-distance-top:12.0pt;mso-wrap-distance-right:12.0pt;mso-wrap-distance-bottom:12.0pt;" adj="-1458,852">
                <v:fill color="#BFBFB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Helvetica" w:cs="Arial Unicode MS" w:hAnsi="Arial Unicode MS" w:eastAsia="Arial Unicode MS"/>
          <w:rtl w:val="0"/>
        </w:rPr>
        <w:t xml:space="preserve">  </w:t>
      </w:r>
    </w:p>
    <w:p>
      <w:pPr>
        <w:pStyle w:val="Body"/>
        <w:bidi w:val="0"/>
      </w:pPr>
      <w:r>
        <w:drawing>
          <wp:anchor distT="152400" distB="152400" distL="152400" distR="152400" simplePos="0" relativeHeight="251671552" behindDoc="0" locked="0" layoutInCell="1" allowOverlap="1">
            <wp:simplePos x="0" y="0"/>
            <wp:positionH relativeFrom="margin">
              <wp:posOffset>4052377</wp:posOffset>
            </wp:positionH>
            <wp:positionV relativeFrom="line">
              <wp:posOffset>316230</wp:posOffset>
            </wp:positionV>
            <wp:extent cx="2244501" cy="1258348"/>
            <wp:effectExtent l="0" t="0" r="0" b="0"/>
            <wp:wrapThrough wrapText="bothSides" distL="152400" distR="152400">
              <wp:wrapPolygon edited="1">
                <wp:start x="0" y="0"/>
                <wp:lineTo x="0" y="21600"/>
                <wp:lineTo x="21600" y="21600"/>
                <wp:lineTo x="21600" y="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Screen Shot 2016-10-26 at 10.18.18 PM.png"/>
                    <pic:cNvPicPr/>
                  </pic:nvPicPr>
                  <pic:blipFill>
                    <a:blip r:embed="rId9">
                      <a:extLst/>
                    </a:blip>
                    <a:stretch>
                      <a:fillRect/>
                    </a:stretch>
                  </pic:blipFill>
                  <pic:spPr>
                    <a:xfrm>
                      <a:off x="0" y="0"/>
                      <a:ext cx="2244501" cy="1258348"/>
                    </a:xfrm>
                    <a:prstGeom prst="rect">
                      <a:avLst/>
                    </a:prstGeom>
                    <a:ln w="12700" cap="flat">
                      <a:noFill/>
                      <a:miter lim="400000"/>
                    </a:ln>
                    <a:effectLst/>
                  </pic:spPr>
                </pic:pic>
              </a:graphicData>
            </a:graphic>
          </wp:anchor>
        </w:drawing>
      </w:r>
    </w:p>
    <w:p>
      <w:pPr>
        <w:pStyle w:val="Body"/>
        <w:rPr>
          <w:b w:val="1"/>
          <w:bCs w:val="1"/>
          <w:u w:val="single"/>
        </w:rPr>
      </w:pPr>
      <w:r>
        <w:rPr>
          <w:b w:val="1"/>
          <w:bCs w:val="1"/>
          <w:u w:val="single"/>
          <w:rtl w:val="0"/>
          <w:lang w:val="en-US"/>
        </w:rPr>
        <w:t>Eating well with canada</w:t>
      </w:r>
      <w:r>
        <w:rPr>
          <w:rFonts w:hAnsi="Helvetica" w:hint="default"/>
          <w:b w:val="1"/>
          <w:bCs w:val="1"/>
          <w:u w:val="single"/>
          <w:rtl w:val="0"/>
          <w:lang w:val="en-US"/>
        </w:rPr>
        <w:t>’</w:t>
      </w:r>
      <w:r>
        <w:rPr>
          <w:b w:val="1"/>
          <w:bCs w:val="1"/>
          <w:u w:val="single"/>
          <w:rtl w:val="0"/>
          <w:lang w:val="en-US"/>
        </w:rPr>
        <w:t>s food guide</w:t>
      </w:r>
    </w:p>
    <w:p>
      <w:pPr>
        <w:pStyle w:val="Body"/>
        <w:bidi w:val="0"/>
      </w:pPr>
      <w:r>
        <w:rPr>
          <w:rFonts w:ascii="Helvetica" w:cs="Arial Unicode MS" w:hAnsi="Arial Unicode MS" w:eastAsia="Arial Unicode MS"/>
          <w:rtl w:val="0"/>
        </w:rPr>
        <w:t>-Provides recommended SERVING SIZES</w:t>
      </w:r>
      <w:r>
        <w:rPr>
          <w:rFonts w:ascii="Helvetica" w:cs="Arial Unicode MS" w:hAnsi="Arial Unicode MS" w:eastAsia="Arial Unicode MS"/>
          <w:b w:val="1"/>
          <w:bCs w:val="1"/>
          <w:rtl w:val="0"/>
          <w:lang w:val="en-US"/>
        </w:rPr>
        <w:t xml:space="preserve"> </w:t>
      </w:r>
      <w:r>
        <w:rPr>
          <w:rFonts w:ascii="Helvetica" w:cs="Arial Unicode MS" w:hAnsi="Arial Unicode MS" w:eastAsia="Arial Unicode MS"/>
          <w:rtl w:val="0"/>
        </w:rPr>
        <w:t>for each food</w:t>
      </w:r>
    </w:p>
    <w:p>
      <w:pPr>
        <w:pStyle w:val="Body"/>
        <w:bidi w:val="0"/>
      </w:pPr>
      <w:r>
        <w:rPr>
          <w:rFonts w:ascii="Helvetica" w:cs="Arial Unicode MS" w:hAnsi="Arial Unicode MS" w:eastAsia="Arial Unicode MS"/>
          <w:rtl w:val="0"/>
        </w:rPr>
        <w:t>-individuals should consume foods from ALL FOUR FOOD GROUPS to meet needs for vitamins, minerals, and other nutrients</w:t>
      </w:r>
    </w:p>
    <w:p>
      <w:pPr>
        <w:pStyle w:val="Body"/>
        <w:bidi w:val="0"/>
      </w:pPr>
      <w:r>
        <w:rPr>
          <w:rFonts w:ascii="Helvetica" w:cs="Arial Unicode MS" w:hAnsi="Arial Unicode MS" w:eastAsia="Arial Unicode MS"/>
          <w:rtl w:val="0"/>
        </w:rPr>
        <w:t>-eating the recommended types and amounts of foods REDUCES RISK FOR CHRONIC DISEASE (diabetes,heart disease, cancers, osteoporosis)</w:t>
      </w:r>
    </w:p>
    <w:p>
      <w:pPr>
        <w:pStyle w:val="Body"/>
        <w:bidi w:val="0"/>
      </w:pPr>
    </w:p>
    <w:p>
      <w:pPr>
        <w:pStyle w:val="Body"/>
        <w:rPr>
          <w:u w:val="none"/>
        </w:rPr>
      </w:pPr>
      <w:r>
        <w:rPr>
          <w:u w:val="single"/>
          <w:rtl w:val="0"/>
          <w:lang w:val="en-US"/>
        </w:rPr>
        <w:t xml:space="preserve">Suggestions </w:t>
      </w:r>
    </w:p>
    <w:p>
      <w:pPr>
        <w:pStyle w:val="Body"/>
        <w:rPr>
          <w:u w:val="none"/>
        </w:rPr>
      </w:pPr>
      <w:r>
        <w:rPr>
          <w:u w:val="none"/>
          <w:rtl w:val="0"/>
          <w:lang w:val="en-US"/>
        </w:rPr>
        <w:t>-Food choices should be LOW IN FAT, LOW IN SUGAR, LOW IN SODIUM, HIGH IN FIBRE</w:t>
      </w:r>
    </w:p>
    <w:p>
      <w:pPr>
        <w:pStyle w:val="Body"/>
        <w:rPr>
          <w:u w:val="none"/>
        </w:rPr>
      </w:pPr>
      <w:r>
        <w:rPr>
          <w:u w:val="none"/>
          <w:rtl w:val="0"/>
          <w:lang w:val="en-US"/>
        </w:rPr>
        <w:t xml:space="preserve">-Choose WATER to quench thirst </w:t>
      </w:r>
    </w:p>
    <w:p>
      <w:pPr>
        <w:pStyle w:val="Body"/>
        <w:rPr>
          <w:u w:val="none"/>
        </w:rPr>
      </w:pPr>
      <w:r>
        <w:rPr>
          <w:u w:val="none"/>
          <w:rtl w:val="0"/>
          <w:lang w:val="en-US"/>
        </w:rPr>
        <w:t xml:space="preserve">-READ FOOD LABELS to assist in making better food choices </w:t>
      </w:r>
    </w:p>
    <w:p>
      <w:pPr>
        <w:pStyle w:val="Body"/>
        <w:rPr>
          <w:u w:val="none"/>
        </w:rPr>
      </w:pPr>
      <w:r>
        <w:rPr>
          <w:u w:val="none"/>
          <w:rtl w:val="0"/>
          <w:lang w:val="en-US"/>
        </w:rPr>
        <w:t xml:space="preserve">-BE ACTIVE - provide recommendations made for physical activity </w:t>
      </w:r>
    </w:p>
    <w:p>
      <w:pPr>
        <w:pStyle w:val="Body"/>
        <w:rPr>
          <w:u w:val="none"/>
        </w:rPr>
      </w:pPr>
    </w:p>
    <w:p>
      <w:pPr>
        <w:pStyle w:val="Body"/>
        <w:rPr>
          <w:b w:val="1"/>
          <w:bCs w:val="1"/>
          <w:u w:val="single"/>
        </w:rPr>
      </w:pPr>
      <w:r>
        <w:rPr>
          <w:b w:val="1"/>
          <w:bCs w:val="1"/>
          <w:u w:val="single"/>
          <w:rtl w:val="0"/>
          <w:lang w:val="en-US"/>
        </w:rPr>
        <w:t xml:space="preserve">Portion control </w:t>
      </w:r>
    </w:p>
    <w:p>
      <w:pPr>
        <w:pStyle w:val="Body"/>
        <w:bidi w:val="0"/>
      </w:pPr>
      <w:r>
        <w:rPr>
          <w:rFonts w:ascii="Helvetica" w:cs="Arial Unicode MS" w:hAnsi="Arial Unicode MS" w:eastAsia="Arial Unicode MS"/>
          <w:rtl w:val="0"/>
        </w:rPr>
        <w:t>-To control calories, the diet planner must learn to control food portions</w:t>
      </w:r>
    </w:p>
    <w:p>
      <w:pPr>
        <w:pStyle w:val="Body"/>
        <w:bidi w:val="0"/>
      </w:pPr>
      <w:r>
        <w:rPr>
          <w:rFonts w:ascii="Helvetica" w:cs="Arial Unicode MS" w:hAnsi="Arial Unicode MS" w:eastAsia="Arial Unicode MS"/>
          <w:rtl w:val="0"/>
        </w:rPr>
        <w:t>-The trend in North America: larger food portions</w:t>
      </w:r>
    </w:p>
    <w:p>
      <w:pPr>
        <w:pStyle w:val="Body"/>
        <w:bidi w:val="0"/>
      </w:pPr>
      <w:r>
        <w:rPr>
          <w:rFonts w:ascii="Helvetica" w:cs="Arial Unicode MS" w:hAnsi="Arial Unicode MS" w:eastAsia="Arial Unicode MS"/>
          <w:rtl w:val="0"/>
        </w:rPr>
        <w:t xml:space="preserve">-Body weights have been increasing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0"/>
          <w:bCs w:val="0"/>
          <w:u w:val="single"/>
        </w:rPr>
      </w:pPr>
      <w:r>
        <w:rPr>
          <w:b w:val="1"/>
          <w:bCs w:val="1"/>
          <w:u w:val="single"/>
          <w:rtl w:val="0"/>
          <w:lang w:val="en-US"/>
        </w:rPr>
        <w:t>Food labels</w:t>
      </w:r>
    </w:p>
    <w:p>
      <w:pPr>
        <w:pStyle w:val="Body"/>
        <w:rPr>
          <w:b w:val="0"/>
          <w:bCs w:val="0"/>
        </w:rPr>
      </w:pPr>
      <w:r>
        <w:rPr>
          <w:b w:val="0"/>
          <w:bCs w:val="0"/>
          <w:rtl w:val="0"/>
          <w:lang w:val="en-US"/>
        </w:rPr>
        <w:t>By Canadian law, a food label must include</w:t>
      </w:r>
    </w:p>
    <w:p>
      <w:pPr>
        <w:pStyle w:val="Body"/>
        <w:rPr>
          <w:b w:val="0"/>
          <w:bCs w:val="0"/>
        </w:rPr>
      </w:pPr>
      <w:r>
        <w:rPr>
          <w:b w:val="0"/>
          <w:bCs w:val="0"/>
          <w:rtl w:val="0"/>
        </w:rPr>
        <w:tab/>
        <w:t xml:space="preserve">1. Common or usual name of product </w:t>
      </w:r>
    </w:p>
    <w:p>
      <w:pPr>
        <w:pStyle w:val="Body"/>
        <w:rPr>
          <w:b w:val="1"/>
          <w:bCs w:val="1"/>
        </w:rPr>
      </w:pPr>
      <w:r>
        <w:rPr>
          <w:b w:val="0"/>
          <w:bCs w:val="0"/>
          <w:rtl w:val="0"/>
        </w:rPr>
        <w:tab/>
        <w:t>2. Name/ address of manufacturer, packer, or distributor</w:t>
      </w:r>
    </w:p>
    <w:p>
      <w:pPr>
        <w:pStyle w:val="Body"/>
        <w:rPr>
          <w:b w:val="0"/>
          <w:bCs w:val="0"/>
        </w:rPr>
      </w:pPr>
      <w:r>
        <w:rPr>
          <w:b w:val="1"/>
          <w:bCs w:val="1"/>
        </w:rPr>
        <w:tab/>
      </w:r>
      <w:r>
        <w:rPr>
          <w:b w:val="0"/>
          <w:bCs w:val="0"/>
          <w:rtl w:val="0"/>
          <w:lang w:val="en-US"/>
        </w:rPr>
        <w:t>3. Net contents by weight, measure, or count</w:t>
      </w:r>
    </w:p>
    <w:p>
      <w:pPr>
        <w:pStyle w:val="Body"/>
        <w:rPr>
          <w:b w:val="0"/>
          <w:bCs w:val="0"/>
        </w:rPr>
      </w:pPr>
      <w:r>
        <w:rPr>
          <w:b w:val="0"/>
          <w:bCs w:val="0"/>
          <w:rtl w:val="0"/>
        </w:rPr>
        <w:tab/>
        <w:t>4. Date by which the product should be sol</w:t>
      </w:r>
      <w:r>
        <w:drawing>
          <wp:anchor distT="152400" distB="152400" distL="152400" distR="152400" simplePos="0" relativeHeight="251672576" behindDoc="0" locked="0" layoutInCell="1" allowOverlap="1">
            <wp:simplePos x="0" y="0"/>
            <wp:positionH relativeFrom="page">
              <wp:posOffset>0</wp:posOffset>
            </wp:positionH>
            <wp:positionV relativeFrom="page">
              <wp:posOffset>0</wp:posOffset>
            </wp:positionV>
            <wp:extent cx="4840685" cy="2815727"/>
            <wp:effectExtent l="0" t="0" r="0" b="0"/>
            <wp:wrapThrough wrapText="bothSides" distL="152400" distR="152400">
              <wp:wrapPolygon edited="1">
                <wp:start x="0" y="0"/>
                <wp:lineTo x="0" y="21600"/>
                <wp:lineTo x="21600" y="21600"/>
                <wp:lineTo x="21600" y="0"/>
                <wp:lineTo x="0" y="0"/>
              </wp:wrapPolygon>
            </wp:wrapThrough>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Screen Shot 2016-10-26 at 11.19.32 PM.png"/>
                    <pic:cNvPicPr/>
                  </pic:nvPicPr>
                  <pic:blipFill>
                    <a:blip r:embed="rId10">
                      <a:extLst/>
                    </a:blip>
                    <a:stretch>
                      <a:fillRect/>
                    </a:stretch>
                  </pic:blipFill>
                  <pic:spPr>
                    <a:xfrm>
                      <a:off x="0" y="0"/>
                      <a:ext cx="4840685" cy="2815727"/>
                    </a:xfrm>
                    <a:prstGeom prst="rect">
                      <a:avLst/>
                    </a:prstGeom>
                    <a:ln w="12700" cap="flat">
                      <a:noFill/>
                      <a:miter lim="400000"/>
                    </a:ln>
                    <a:effectLst/>
                  </pic:spPr>
                </pic:pic>
              </a:graphicData>
            </a:graphic>
          </wp:anchor>
        </w:drawing>
      </w:r>
      <w:r>
        <w:drawing>
          <wp:anchor distT="152400" distB="152400" distL="152400" distR="152400" simplePos="0" relativeHeight="251673600" behindDoc="0" locked="0" layoutInCell="1" allowOverlap="1">
            <wp:simplePos x="0" y="0"/>
            <wp:positionH relativeFrom="page">
              <wp:posOffset>1986470</wp:posOffset>
            </wp:positionH>
            <wp:positionV relativeFrom="page">
              <wp:posOffset>2815726</wp:posOffset>
            </wp:positionV>
            <wp:extent cx="5303276" cy="3634535"/>
            <wp:effectExtent l="0" t="0" r="0" b="0"/>
            <wp:wrapThrough wrapText="bothSides" distL="152400" distR="152400">
              <wp:wrapPolygon edited="1">
                <wp:start x="0" y="0"/>
                <wp:lineTo x="0" y="21600"/>
                <wp:lineTo x="21600" y="21600"/>
                <wp:lineTo x="21600" y="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Screen Shot 2016-10-26 at 11.20.44 PM.png"/>
                    <pic:cNvPicPr/>
                  </pic:nvPicPr>
                  <pic:blipFill>
                    <a:blip r:embed="rId11">
                      <a:extLst/>
                    </a:blip>
                    <a:stretch>
                      <a:fillRect/>
                    </a:stretch>
                  </pic:blipFill>
                  <pic:spPr>
                    <a:xfrm>
                      <a:off x="0" y="0"/>
                      <a:ext cx="5303276" cy="3634535"/>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74624" behindDoc="0" locked="0" layoutInCell="1" allowOverlap="1">
                <wp:simplePos x="0" y="0"/>
                <wp:positionH relativeFrom="page">
                  <wp:posOffset>5353794</wp:posOffset>
                </wp:positionH>
                <wp:positionV relativeFrom="page">
                  <wp:posOffset>1091713</wp:posOffset>
                </wp:positionV>
                <wp:extent cx="1935952" cy="1490056"/>
                <wp:effectExtent l="0" t="0" r="0" b="0"/>
                <wp:wrapThrough wrapText="bothSides" distL="152400" distR="152400">
                  <wp:wrapPolygon edited="1">
                    <wp:start x="0" y="0"/>
                    <wp:lineTo x="0" y="21597"/>
                    <wp:lineTo x="21600" y="21597"/>
                    <wp:lineTo x="21600" y="0"/>
                    <wp:lineTo x="0" y="0"/>
                  </wp:wrapPolygon>
                </wp:wrapThrough>
                <wp:docPr id="1073741840" name="officeArt object"/>
                <wp:cNvGraphicFramePr/>
                <a:graphic xmlns:a="http://schemas.openxmlformats.org/drawingml/2006/main">
                  <a:graphicData uri="http://schemas.microsoft.com/office/word/2010/wordprocessingShape">
                    <wps:wsp>
                      <wps:cNvSpPr/>
                      <wps:spPr>
                        <a:xfrm>
                          <a:off x="0" y="0"/>
                          <a:ext cx="1935952" cy="1490056"/>
                        </a:xfrm>
                        <a:prstGeom prst="rect">
                          <a:avLst/>
                        </a:prstGeom>
                        <a:noFill/>
                        <a:ln w="12700" cap="flat">
                          <a:noFill/>
                          <a:miter lim="400000"/>
                        </a:ln>
                        <a:effectLst/>
                      </wps:spPr>
                      <wps:txbx>
                        <w:txbxContent>
                          <w:p>
                            <w:pPr>
                              <w:pStyle w:val="Body"/>
                              <w:bidi w:val="0"/>
                            </w:pPr>
                            <w:r>
                              <w:rPr>
                                <w:rFonts w:ascii="Helvetica" w:cs="Arial Unicode MS" w:hAnsi="Arial Unicode MS" w:eastAsia="Arial Unicode MS"/>
                                <w:rtl w:val="0"/>
                              </w:rPr>
                              <w:t xml:space="preserve">Predicting food size </w:t>
                            </w:r>
                          </w:p>
                        </w:txbxContent>
                      </wps:txbx>
                      <wps:bodyPr wrap="square" lIns="50800" tIns="50800" rIns="50800" bIns="50800" numCol="1" anchor="t">
                        <a:noAutofit/>
                      </wps:bodyPr>
                    </wps:wsp>
                  </a:graphicData>
                </a:graphic>
              </wp:anchor>
            </w:drawing>
          </mc:Choice>
          <mc:Fallback>
            <w:pict>
              <v:rect id="_x0000_s1035" style="visibility:visible;position:absolute;margin-left:421.6pt;margin-top:86.0pt;width:152.4pt;height:117.3pt;z-index:25167462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ascii="Helvetica" w:cs="Arial Unicode MS" w:hAnsi="Arial Unicode MS" w:eastAsia="Arial Unicode MS"/>
                          <w:rtl w:val="0"/>
                        </w:rPr>
                        <w:t xml:space="preserve">Predicting food size </w:t>
                      </w:r>
                    </w:p>
                  </w:txbxContent>
                </v:textbox>
                <w10:wrap type="through" side="bothSides" anchorx="page" anchory="page"/>
              </v:rect>
            </w:pict>
          </mc:Fallback>
        </mc:AlternateContent>
      </w:r>
      <w:r>
        <w:rPr>
          <w:b w:val="0"/>
          <w:bCs w:val="0"/>
          <w:rtl w:val="0"/>
        </w:rPr>
        <w:t>d (if perishable)</w:t>
      </w:r>
    </w:p>
    <w:p>
      <w:pPr>
        <w:pStyle w:val="Body"/>
        <w:rPr>
          <w:b w:val="0"/>
          <w:bCs w:val="0"/>
        </w:rPr>
      </w:pPr>
      <w:r>
        <w:rPr>
          <w:b w:val="0"/>
          <w:bCs w:val="0"/>
          <w:rtl w:val="0"/>
        </w:rPr>
        <w:tab/>
        <w:t>5. Nutrition facts panel</w:t>
      </w:r>
    </w:p>
    <w:p>
      <w:pPr>
        <w:pStyle w:val="Body"/>
        <w:rPr>
          <w:b w:val="0"/>
          <w:bCs w:val="0"/>
        </w:rPr>
      </w:pPr>
      <w:r>
        <w:rPr>
          <w:b w:val="0"/>
          <w:bCs w:val="0"/>
          <w:rtl w:val="0"/>
        </w:rPr>
        <w:tab/>
        <w:t>6. the ingredients, in ordinary language, by descending order of predominance by weight</w:t>
      </w:r>
    </w:p>
    <w:p>
      <w:pPr>
        <w:pStyle w:val="Body"/>
        <w:rPr>
          <w:b w:val="0"/>
          <w:bCs w:val="0"/>
        </w:rPr>
      </w:pPr>
    </w:p>
    <w:p>
      <w:pPr>
        <w:pStyle w:val="Body"/>
        <w:rPr>
          <w:b w:val="1"/>
          <w:bCs w:val="1"/>
          <w:u w:val="single"/>
        </w:rPr>
      </w:pPr>
      <w:r>
        <w:rPr>
          <w:b w:val="1"/>
          <w:bCs w:val="1"/>
          <w:u w:val="single"/>
          <w:rtl w:val="0"/>
          <w:lang w:val="en-US"/>
        </w:rPr>
        <w:t xml:space="preserve">Nutrition information provided on food labels </w:t>
      </w:r>
    </w:p>
    <w:p>
      <w:pPr>
        <w:pStyle w:val="Body"/>
        <w:bidi w:val="0"/>
      </w:pPr>
      <w:r>
        <w:rPr>
          <w:rFonts w:ascii="Helvetica" w:cs="Arial Unicode MS" w:hAnsi="Arial Unicode MS" w:eastAsia="Arial Unicode MS"/>
          <w:rtl w:val="0"/>
        </w:rPr>
        <w:tab/>
        <w:t xml:space="preserve">1.Nutrition facts </w:t>
      </w:r>
    </w:p>
    <w:p>
      <w:pPr>
        <w:pStyle w:val="Body"/>
        <w:bidi w:val="0"/>
      </w:pPr>
      <w:r>
        <w:rPr>
          <w:rFonts w:ascii="Helvetica" w:cs="Arial Unicode MS" w:hAnsi="Arial Unicode MS" w:eastAsia="Arial Unicode MS"/>
          <w:rtl w:val="0"/>
        </w:rPr>
        <w:tab/>
        <w:t xml:space="preserve">2.Ingredients lists </w:t>
      </w:r>
    </w:p>
    <w:p>
      <w:pPr>
        <w:pStyle w:val="Body"/>
        <w:bidi w:val="0"/>
      </w:pPr>
      <w:r>
        <w:rPr>
          <w:rFonts w:ascii="Helvetica" w:cs="Arial Unicode MS" w:hAnsi="Arial Unicode MS" w:eastAsia="Arial Unicode MS"/>
          <w:rtl w:val="0"/>
        </w:rPr>
        <w:tab/>
        <w:t xml:space="preserve">3.Nutrition claims </w:t>
      </w:r>
    </w:p>
    <w:p>
      <w:pPr>
        <w:pStyle w:val="Body"/>
        <w:bidi w:val="0"/>
      </w:pPr>
      <w:r>
        <w:rPr>
          <w:rFonts w:ascii="Helvetica" w:cs="Arial Unicode MS" w:hAnsi="Arial Unicode MS" w:eastAsia="Arial Unicode MS"/>
          <w:rtl w:val="0"/>
        </w:rPr>
        <w:tab/>
        <w:t xml:space="preserve">4. Health claims </w:t>
      </w:r>
    </w:p>
    <w:p>
      <w:pPr>
        <w:pStyle w:val="Body"/>
        <w:rPr>
          <w:b w:val="1"/>
          <w:bCs w:val="1"/>
          <w:u w:val="single"/>
        </w:rPr>
      </w:pPr>
      <w:r>
        <w:rPr>
          <w:b w:val="1"/>
          <w:bCs w:val="1"/>
          <w:u w:val="single"/>
          <w:rtl w:val="0"/>
          <w:lang w:val="en-US"/>
        </w:rPr>
        <w:t xml:space="preserve">What food products have nutrition facts </w:t>
      </w:r>
    </w:p>
    <w:p>
      <w:pPr>
        <w:pStyle w:val="Body"/>
        <w:bidi w:val="0"/>
      </w:pPr>
      <w:r>
        <w:rPr>
          <w:rFonts w:ascii="Helvetica" w:cs="Arial Unicode MS" w:hAnsi="Arial Unicode MS" w:eastAsia="Arial Unicode MS"/>
          <w:rtl w:val="0"/>
        </w:rPr>
        <w:t xml:space="preserve">-Almost all pre-packaged foods have nutrition facts </w:t>
      </w:r>
    </w:p>
    <w:p>
      <w:pPr>
        <w:pStyle w:val="Body"/>
        <w:bidi w:val="0"/>
      </w:pPr>
      <w:r>
        <w:rPr>
          <w:rFonts w:ascii="Helvetica" w:cs="Arial Unicode MS" w:hAnsi="Arial Unicode MS" w:eastAsia="Arial Unicode MS"/>
          <w:rtl w:val="0"/>
        </w:rPr>
        <w:t>-Some exceptions include:</w:t>
      </w:r>
    </w:p>
    <w:p>
      <w:pPr>
        <w:pStyle w:val="Body"/>
        <w:bidi w:val="0"/>
      </w:pPr>
      <w:r>
        <w:rPr>
          <w:rFonts w:ascii="Helvetica" w:cs="Arial Unicode MS" w:hAnsi="Arial Unicode MS" w:eastAsia="Arial Unicode MS"/>
          <w:rtl w:val="0"/>
        </w:rPr>
        <w:tab/>
        <w:t xml:space="preserve">-Fresh fruits &amp; veggies </w:t>
      </w:r>
    </w:p>
    <w:p>
      <w:pPr>
        <w:pStyle w:val="Body"/>
        <w:bidi w:val="0"/>
      </w:pPr>
      <w:r>
        <w:rPr>
          <w:rFonts w:ascii="Helvetica" w:cs="Arial Unicode MS" w:hAnsi="Arial Unicode MS" w:eastAsia="Arial Unicode MS"/>
          <w:rtl w:val="0"/>
        </w:rPr>
        <w:tab/>
        <w:t>-Raw meat &amp; poultry, fish/seafood</w:t>
      </w:r>
    </w:p>
    <w:p>
      <w:pPr>
        <w:pStyle w:val="Body"/>
        <w:bidi w:val="0"/>
      </w:pPr>
      <w:r>
        <w:rPr>
          <w:rFonts w:ascii="Helvetica" w:cs="Arial Unicode MS" w:hAnsi="Arial Unicode MS" w:eastAsia="Arial Unicode MS"/>
          <w:rtl w:val="0"/>
        </w:rPr>
        <w:tab/>
        <w:t>-Food prepared or processed at the store (bakery buns, salads)</w:t>
      </w:r>
    </w:p>
    <w:p>
      <w:pPr>
        <w:pStyle w:val="Body"/>
        <w:bidi w:val="0"/>
      </w:pPr>
      <w:r>
        <w:rPr>
          <w:rFonts w:ascii="Helvetica" w:cs="Arial Unicode MS" w:hAnsi="Arial Unicode MS" w:eastAsia="Arial Unicode MS"/>
          <w:rtl w:val="0"/>
        </w:rPr>
        <w:tab/>
        <w:t>-Foods that contain few ingredients (coffee beans)</w:t>
      </w:r>
    </w:p>
    <w:p>
      <w:pPr>
        <w:pStyle w:val="Body"/>
        <w:bidi w:val="0"/>
      </w:pPr>
      <w:r>
        <w:rPr>
          <w:rFonts w:ascii="Helvetica" w:cs="Arial Unicode MS" w:hAnsi="Arial Unicode MS" w:eastAsia="Arial Unicode MS"/>
          <w:rtl w:val="0"/>
        </w:rPr>
        <w:tab/>
        <w:t xml:space="preserve">-Alcoholic beverages </w:t>
      </w:r>
    </w:p>
    <w:p>
      <w:pPr>
        <w:pStyle w:val="Body"/>
        <w:bidi w:val="0"/>
      </w:pPr>
    </w:p>
    <w:p>
      <w:pPr>
        <w:pStyle w:val="Body"/>
        <w:rPr>
          <w:b w:val="1"/>
          <w:bCs w:val="1"/>
          <w:u w:val="single"/>
        </w:rPr>
      </w:pPr>
      <w:r>
        <w:rPr>
          <w:b w:val="1"/>
          <w:bCs w:val="1"/>
          <w:u w:val="single"/>
          <w:rtl w:val="0"/>
          <w:lang w:val="en-US"/>
        </w:rPr>
        <w:t xml:space="preserve">Use nutrition facts </w:t>
      </w:r>
    </w:p>
    <w:p>
      <w:pPr>
        <w:pStyle w:val="Body"/>
        <w:bidi w:val="0"/>
      </w:pPr>
      <w:r>
        <w:rPr>
          <w:rFonts w:ascii="Helvetica" w:cs="Arial Unicode MS" w:hAnsi="Arial Unicode MS" w:eastAsia="Arial Unicode MS"/>
          <w:rtl w:val="0"/>
        </w:rPr>
        <w:t xml:space="preserve">-To easily compare similar foods </w:t>
      </w:r>
    </w:p>
    <w:p>
      <w:pPr>
        <w:pStyle w:val="Body"/>
        <w:bidi w:val="0"/>
      </w:pPr>
      <w:r>
        <w:rPr>
          <w:rFonts w:ascii="Helvetica" w:cs="Arial Unicode MS" w:hAnsi="Arial Unicode MS" w:eastAsia="Arial Unicode MS"/>
          <w:rtl w:val="0"/>
        </w:rPr>
        <w:t>-To look for foods with little or a lot of specific nutrient</w:t>
      </w:r>
    </w:p>
    <w:p>
      <w:pPr>
        <w:pStyle w:val="Body"/>
        <w:bidi w:val="0"/>
      </w:pPr>
      <w:r>
        <w:rPr>
          <w:rFonts w:ascii="Helvetica" w:cs="Arial Unicode MS" w:hAnsi="Arial Unicode MS" w:eastAsia="Arial Unicode MS"/>
          <w:rtl w:val="0"/>
        </w:rPr>
        <w:t xml:space="preserve">-To select foods for special diets </w:t>
      </w:r>
    </w:p>
    <w:p>
      <w:pPr>
        <w:pStyle w:val="Body"/>
        <w:bidi w:val="0"/>
      </w:pPr>
      <w:r>
        <w:rPr>
          <w:rFonts w:ascii="Helvetica" w:cs="Arial Unicode MS" w:hAnsi="Arial Unicode MS" w:eastAsia="Arial Unicode MS"/>
          <w:rtl w:val="0"/>
        </w:rPr>
        <w:t xml:space="preserve">-TO MAKE INFORMED FOOD CHOICES </w:t>
      </w:r>
    </w:p>
    <w:p>
      <w:pPr>
        <w:pStyle w:val="Body"/>
        <w:bidi w:val="0"/>
      </w:pPr>
    </w:p>
    <w:p>
      <w:pPr>
        <w:pStyle w:val="Body"/>
        <w:rPr>
          <w:b w:val="0"/>
          <w:bCs w:val="0"/>
          <w:u w:val="single"/>
        </w:rPr>
      </w:pPr>
      <w:r>
        <w:rPr>
          <w:b w:val="1"/>
          <w:bCs w:val="1"/>
          <w:u w:val="single"/>
          <w:rtl w:val="0"/>
          <w:lang w:val="en-US"/>
        </w:rPr>
        <w:t>Nutrition facts are based on a specific amount of food</w:t>
      </w:r>
    </w:p>
    <w:p>
      <w:pPr>
        <w:pStyle w:val="Body"/>
        <w:rPr>
          <w:b w:val="0"/>
          <w:bCs w:val="0"/>
        </w:rPr>
      </w:pPr>
      <w:r>
        <w:rPr>
          <w:b w:val="0"/>
          <w:bCs w:val="0"/>
          <w:rtl w:val="0"/>
          <w:lang w:val="en-US"/>
        </w:rPr>
        <w:t xml:space="preserve">Compare this to the amount you eat </w:t>
      </w:r>
    </w:p>
    <w:p>
      <w:pPr>
        <w:pStyle w:val="Body"/>
        <w:rPr>
          <w:b w:val="0"/>
          <w:bCs w:val="0"/>
        </w:rPr>
      </w:pPr>
      <w:r>
        <w:rPr>
          <w:b w:val="0"/>
          <w:bCs w:val="0"/>
          <w:rtl w:val="0"/>
          <w:lang w:val="en-US"/>
        </w:rPr>
        <w:t>The specific amount:</w:t>
      </w:r>
    </w:p>
    <w:p>
      <w:pPr>
        <w:pStyle w:val="Body"/>
        <w:rPr>
          <w:b w:val="0"/>
          <w:bCs w:val="0"/>
        </w:rPr>
      </w:pPr>
      <w:r>
        <w:rPr>
          <w:b w:val="0"/>
          <w:bCs w:val="0"/>
          <w:rtl w:val="0"/>
        </w:rPr>
        <w:tab/>
        <w:t xml:space="preserve">-listed under the nutrition facts title </w:t>
      </w:r>
    </w:p>
    <w:p>
      <w:pPr>
        <w:pStyle w:val="Body"/>
        <w:rPr>
          <w:b w:val="0"/>
          <w:bCs w:val="0"/>
        </w:rPr>
      </w:pPr>
      <w:r>
        <w:rPr>
          <w:b w:val="0"/>
          <w:bCs w:val="0"/>
          <w:rtl w:val="0"/>
        </w:rPr>
        <w:tab/>
        <w:t xml:space="preserve">-listed in common measures you use at home and a metric unit </w:t>
      </w:r>
    </w:p>
    <w:p>
      <w:pPr>
        <w:pStyle w:val="Body"/>
        <w:rPr>
          <w:b w:val="0"/>
          <w:bCs w:val="0"/>
        </w:rPr>
      </w:pPr>
      <w:r>
        <w:rPr>
          <w:b w:val="0"/>
          <w:bCs w:val="0"/>
          <w:rtl w:val="0"/>
        </w:rPr>
        <w:tab/>
        <w:t>-not necessarily a suggested quantity of food consumption</w:t>
      </w:r>
    </w:p>
    <w:p>
      <w:pPr>
        <w:pStyle w:val="Body"/>
        <w:rPr>
          <w:u w:val="single"/>
        </w:rPr>
      </w:pPr>
    </w:p>
    <w:p>
      <w:pPr>
        <w:pStyle w:val="Body"/>
        <w:rPr>
          <w:b w:val="1"/>
          <w:bCs w:val="1"/>
          <w:u w:val="single"/>
        </w:rPr>
      </w:pPr>
      <w:r>
        <w:rPr>
          <w:b w:val="1"/>
          <w:bCs w:val="1"/>
          <w:u w:val="single"/>
          <w:rtl w:val="0"/>
          <w:lang w:val="en-US"/>
        </w:rPr>
        <w:t>Why are daily values used on labels?</w:t>
      </w:r>
    </w:p>
    <w:p>
      <w:pPr>
        <w:pStyle w:val="Body"/>
        <w:bidi w:val="0"/>
      </w:pPr>
      <w:r>
        <w:rPr>
          <w:rFonts w:ascii="Helvetica" w:cs="Arial Unicode MS" w:hAnsi="Arial Unicode MS" w:eastAsia="Arial Unicode MS"/>
          <w:rtl w:val="0"/>
        </w:rPr>
        <w:t>-Daily values (DV) are another set of nutrient standard, practical for people seeking to make wise choices</w:t>
      </w:r>
    </w:p>
    <w:p>
      <w:pPr>
        <w:pStyle w:val="Body"/>
        <w:bidi w:val="0"/>
      </w:pPr>
      <w:r>
        <w:rPr>
          <w:rFonts w:ascii="Helvetica" w:cs="Arial Unicode MS" w:hAnsi="Arial Unicode MS" w:eastAsia="Arial Unicode MS"/>
          <w:rtl w:val="0"/>
        </w:rPr>
        <w:t>-DRI values vary from group to group. On a food label, however, one set of values must apply to everyone</w:t>
      </w:r>
    </w:p>
    <w:p>
      <w:pPr>
        <w:pStyle w:val="Body"/>
        <w:bidi w:val="0"/>
      </w:pPr>
      <w:r>
        <w:rPr>
          <w:rFonts w:ascii="Helvetica" w:cs="Arial Unicode MS" w:hAnsi="Arial Unicode MS" w:eastAsia="Arial Unicode MS"/>
          <w:rtl w:val="0"/>
        </w:rPr>
        <w:tab/>
        <w:t xml:space="preserve">The DV reflects the needs of an </w:t>
      </w:r>
      <w:r>
        <w:rPr>
          <w:rFonts w:ascii="Arial Unicode MS" w:cs="Arial Unicode MS" w:hAnsi="Helvetica" w:eastAsia="Arial Unicode MS" w:hint="default"/>
          <w:rtl w:val="0"/>
        </w:rPr>
        <w:t>“</w:t>
      </w:r>
      <w:r>
        <w:rPr>
          <w:rFonts w:ascii="Helvetica" w:cs="Arial Unicode MS" w:hAnsi="Arial Unicode MS" w:eastAsia="Arial Unicode MS"/>
          <w:rtl w:val="0"/>
        </w:rPr>
        <w:t>average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person </w:t>
      </w:r>
    </w:p>
    <w:p>
      <w:pPr>
        <w:pStyle w:val="Body"/>
        <w:bidi w:val="0"/>
      </w:pPr>
      <w:r>
        <w:rPr>
          <w:rFonts w:ascii="Helvetica" w:cs="Arial Unicode MS" w:hAnsi="Arial Unicode MS" w:eastAsia="Arial Unicode MS"/>
          <w:rtl w:val="0"/>
        </w:rPr>
        <w:tab/>
        <w:t xml:space="preserve">This is based on a 2000 calorie per day intake </w:t>
      </w:r>
    </w:p>
    <w:p>
      <w:pPr>
        <w:pStyle w:val="Body"/>
        <w:bidi w:val="0"/>
      </w:pPr>
    </w:p>
    <w:p>
      <w:pPr>
        <w:pStyle w:val="Body"/>
        <w:rPr>
          <w:b w:val="1"/>
          <w:bCs w:val="1"/>
          <w:u w:val="single"/>
        </w:rPr>
      </w:pPr>
      <w:r>
        <w:rPr>
          <w:b w:val="1"/>
          <w:bCs w:val="1"/>
          <w:u w:val="single"/>
          <w:rtl w:val="0"/>
          <w:lang w:val="en-US"/>
        </w:rPr>
        <w:t>The % DV is:</w:t>
      </w:r>
    </w:p>
    <w:p>
      <w:pPr>
        <w:pStyle w:val="Body"/>
        <w:bidi w:val="0"/>
      </w:pPr>
      <w:r>
        <w:rPr>
          <w:rFonts w:ascii="Helvetica" w:cs="Arial Unicode MS" w:hAnsi="Arial Unicode MS" w:eastAsia="Arial Unicode MS"/>
          <w:rtl w:val="0"/>
        </w:rPr>
        <w:t xml:space="preserve">-used to determine whether there is a little or a lot of nutrient in the amount of food </w:t>
      </w:r>
    </w:p>
    <w:p>
      <w:pPr>
        <w:pStyle w:val="Body"/>
        <w:bidi w:val="0"/>
      </w:pPr>
      <w:r>
        <w:rPr>
          <w:rFonts w:ascii="Helvetica" w:cs="Arial Unicode MS" w:hAnsi="Arial Unicode MS" w:eastAsia="Arial Unicode MS"/>
          <w:rtl w:val="0"/>
        </w:rPr>
        <w:t xml:space="preserve">-A benchmark to evaluate the nutrient content of food </w:t>
      </w:r>
    </w:p>
    <w:p>
      <w:pPr>
        <w:pStyle w:val="Body"/>
        <w:bidi w:val="0"/>
      </w:pPr>
      <w:r>
        <w:rPr>
          <w:rFonts w:ascii="Helvetica" w:cs="Arial Unicode MS" w:hAnsi="Arial Unicode MS" w:eastAsia="Arial Unicode MS"/>
          <w:rtl w:val="0"/>
        </w:rPr>
        <w:t xml:space="preserve">-Based on recommendations for a healthy diet </w:t>
      </w:r>
    </w:p>
    <w:p>
      <w:pPr>
        <w:pStyle w:val="Body"/>
        <w:bidi w:val="0"/>
      </w:pPr>
    </w:p>
    <w:p>
      <w:pPr>
        <w:pStyle w:val="Body"/>
        <w:rPr>
          <w:b w:val="1"/>
          <w:bCs w:val="1"/>
          <w:u w:val="single"/>
        </w:rPr>
      </w:pPr>
      <w:r>
        <w:rPr>
          <w:b w:val="1"/>
          <w:bCs w:val="1"/>
          <w:u w:val="single"/>
          <w:rtl w:val="0"/>
          <w:lang w:val="en-US"/>
        </w:rPr>
        <w:t>How to use the % DV</w:t>
      </w:r>
    </w:p>
    <w:p>
      <w:pPr>
        <w:pStyle w:val="Body"/>
        <w:rPr>
          <w:u w:val="single"/>
        </w:rPr>
      </w:pPr>
      <w:r>
        <w:rPr>
          <w:u w:val="single"/>
          <w:rtl w:val="0"/>
          <w:lang w:val="en-US"/>
        </w:rPr>
        <w:t>Step 1: LOOK at the amount of food</w:t>
      </w:r>
      <w:r>
        <w:rPr>
          <w:u w:val="single"/>
        </w:rPr>
        <w:drawing>
          <wp:anchor distT="152400" distB="152400" distL="152400" distR="152400" simplePos="0" relativeHeight="251675648" behindDoc="0" locked="0" layoutInCell="1" allowOverlap="1">
            <wp:simplePos x="0" y="0"/>
            <wp:positionH relativeFrom="margin">
              <wp:posOffset>4992927</wp:posOffset>
            </wp:positionH>
            <wp:positionV relativeFrom="line">
              <wp:posOffset>271560</wp:posOffset>
            </wp:positionV>
            <wp:extent cx="1858723" cy="1034971"/>
            <wp:effectExtent l="0" t="0" r="0" b="0"/>
            <wp:wrapThrough wrapText="bothSides" distL="152400" distR="152400">
              <wp:wrapPolygon edited="1">
                <wp:start x="0" y="0"/>
                <wp:lineTo x="0" y="21600"/>
                <wp:lineTo x="21600" y="21600"/>
                <wp:lineTo x="21600" y="0"/>
                <wp:lineTo x="0" y="0"/>
              </wp:wrapPolygon>
            </wp:wrapThrough>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Screen Shot 2016-10-27 at 12.39.31 AM.png"/>
                    <pic:cNvPicPr/>
                  </pic:nvPicPr>
                  <pic:blipFill>
                    <a:blip r:embed="rId12">
                      <a:extLst/>
                    </a:blip>
                    <a:stretch>
                      <a:fillRect/>
                    </a:stretch>
                  </pic:blipFill>
                  <pic:spPr>
                    <a:xfrm>
                      <a:off x="0" y="0"/>
                      <a:ext cx="1858723" cy="1034971"/>
                    </a:xfrm>
                    <a:prstGeom prst="rect">
                      <a:avLst/>
                    </a:prstGeom>
                    <a:ln w="12700" cap="flat">
                      <a:noFill/>
                      <a:miter lim="400000"/>
                    </a:ln>
                    <a:effectLst/>
                  </pic:spPr>
                </pic:pic>
              </a:graphicData>
            </a:graphic>
          </wp:anchor>
        </w:drawing>
      </w:r>
    </w:p>
    <w:p>
      <w:pPr>
        <w:pStyle w:val="Body"/>
        <w:bidi w:val="0"/>
      </w:pPr>
      <w:r>
        <w:rPr>
          <w:rFonts w:ascii="Helvetica" w:cs="Arial Unicode MS" w:hAnsi="Arial Unicode MS" w:eastAsia="Arial Unicode MS"/>
          <w:rtl w:val="0"/>
        </w:rPr>
        <w:tab/>
        <w:t xml:space="preserve">Nutrition facts are based on a specific amount of food </w:t>
      </w:r>
    </w:p>
    <w:p>
      <w:pPr>
        <w:pStyle w:val="Body"/>
        <w:bidi w:val="0"/>
      </w:pPr>
      <w:r>
        <w:rPr>
          <w:rFonts w:ascii="Helvetica" w:cs="Arial Unicode MS" w:hAnsi="Arial Unicode MS" w:eastAsia="Arial Unicode MS"/>
          <w:rtl w:val="0"/>
        </w:rPr>
        <w:tab/>
        <w:t xml:space="preserve">Compare this to the amount you eat </w:t>
      </w:r>
    </w:p>
    <w:p>
      <w:pPr>
        <w:pStyle w:val="Body"/>
        <w:rPr>
          <w:u w:val="none"/>
        </w:rPr>
      </w:pPr>
      <w:r>
        <w:rPr>
          <w:u w:val="single"/>
          <w:rtl w:val="0"/>
          <w:lang w:val="en-US"/>
        </w:rPr>
        <w:t>Step 2: Read the % DV</w:t>
      </w:r>
    </w:p>
    <w:p>
      <w:pPr>
        <w:pStyle w:val="Body"/>
        <w:rPr>
          <w:u w:val="none"/>
        </w:rPr>
      </w:pPr>
      <w:r>
        <w:rPr>
          <w:u w:val="none"/>
          <w:rtl w:val="0"/>
        </w:rPr>
        <w:tab/>
        <w:t xml:space="preserve">The % DV helps you see a specific amount of food has a little or a lot </w:t>
        <w:tab/>
        <w:t xml:space="preserve">of a nutrient </w:t>
      </w:r>
    </w:p>
    <w:p>
      <w:pPr>
        <w:pStyle w:val="Body"/>
        <w:rPr>
          <w:u w:val="none"/>
        </w:rPr>
      </w:pPr>
    </w:p>
    <w:p>
      <w:pPr>
        <w:pStyle w:val="Body"/>
        <w:rPr>
          <w:u w:val="none"/>
        </w:rPr>
      </w:pPr>
      <w:r>
        <w:rPr>
          <w:u w:val="none"/>
          <w:rtl w:val="0"/>
        </w:rPr>
        <w:tab/>
        <w:t xml:space="preserve">5% DV or LESS is a LITTLE </w:t>
      </w:r>
    </w:p>
    <w:p>
      <w:pPr>
        <w:pStyle w:val="Body"/>
        <w:rPr>
          <w:u w:val="none"/>
        </w:rPr>
      </w:pPr>
      <w:r>
        <w:rPr>
          <w:u w:val="none"/>
          <w:rtl w:val="0"/>
        </w:rPr>
        <w:tab/>
        <w:t xml:space="preserve">15% DV or MORE is LOT </w:t>
      </w:r>
    </w:p>
    <w:p>
      <w:pPr>
        <w:pStyle w:val="Body"/>
        <w:rPr>
          <w:u w:val="single"/>
        </w:rPr>
      </w:pPr>
      <w:r>
        <w:rPr>
          <w:u w:val="single"/>
          <w:rtl w:val="0"/>
          <w:lang w:val="en-US"/>
        </w:rPr>
        <w:t xml:space="preserve">Step 3: CHOOSE </w:t>
      </w:r>
    </w:p>
    <w:p>
      <w:pPr>
        <w:pStyle w:val="Body"/>
        <w:bidi w:val="0"/>
      </w:pPr>
      <w:r>
        <w:rPr>
          <w:rFonts w:ascii="Helvetica" w:cs="Arial Unicode MS" w:hAnsi="Arial Unicode MS" w:eastAsia="Arial Unicode MS"/>
          <w:rtl w:val="0"/>
        </w:rPr>
        <w:tab/>
        <w:t xml:space="preserve">Make a better choice for you. Here are some nutrients you may want </w:t>
      </w:r>
    </w:p>
    <w:p>
      <w:pPr>
        <w:pStyle w:val="Body"/>
        <w:bidi w:val="0"/>
      </w:pPr>
      <w:r>
        <w:rPr>
          <w:rFonts w:ascii="Helvetica" w:cs="Arial Unicode MS" w:hAnsi="Arial Unicode MS" w:eastAsia="Arial Unicode MS"/>
          <w:rtl w:val="0"/>
        </w:rPr>
        <w:tab/>
        <w:t xml:space="preserve">MORE: Fibre, Vitamin A, Calcium, Iron </w:t>
      </w:r>
    </w:p>
    <w:p>
      <w:pPr>
        <w:pStyle w:val="Body"/>
        <w:bidi w:val="0"/>
      </w:pPr>
      <w:r>
        <w:rPr>
          <w:rFonts w:ascii="Helvetica" w:cs="Arial Unicode MS" w:hAnsi="Arial Unicode MS" w:eastAsia="Arial Unicode MS"/>
          <w:rtl w:val="0"/>
        </w:rPr>
        <w:tab/>
        <w:t xml:space="preserve">LESS: Fat, saturated and trans fat, sodium </w:t>
      </w:r>
    </w:p>
    <w:p>
      <w:pPr>
        <w:pStyle w:val="Body"/>
        <w:rPr>
          <w:b w:val="0"/>
          <w:bCs w:val="0"/>
          <w:u w:val="single"/>
        </w:rPr>
      </w:pPr>
      <w:r>
        <w:rPr>
          <w:b w:val="1"/>
          <w:bCs w:val="1"/>
          <w:u w:val="single"/>
          <w:rtl w:val="0"/>
          <w:lang w:val="en-US"/>
        </w:rPr>
        <w:t>The ingredient list</w:t>
      </w:r>
    </w:p>
    <w:p>
      <w:pPr>
        <w:pStyle w:val="Body"/>
        <w:rPr>
          <w:b w:val="0"/>
          <w:bCs w:val="0"/>
        </w:rPr>
      </w:pPr>
      <w:r>
        <w:rPr>
          <w:b w:val="0"/>
          <w:bCs w:val="0"/>
          <w:rtl w:val="0"/>
          <w:lang w:val="en-US"/>
        </w:rPr>
        <w:t xml:space="preserve">-Lists all of the ingredients for a food by weight, from the most to the least </w:t>
      </w:r>
    </w:p>
    <w:p>
      <w:pPr>
        <w:pStyle w:val="Body"/>
        <w:rPr>
          <w:b w:val="0"/>
          <w:bCs w:val="0"/>
        </w:rPr>
      </w:pPr>
      <w:r>
        <w:rPr>
          <w:b w:val="0"/>
          <w:bCs w:val="0"/>
          <w:rtl w:val="0"/>
          <w:lang w:val="en-US"/>
        </w:rPr>
        <w:t xml:space="preserve">-Is a source of information for certain nutrients </w:t>
      </w:r>
    </w:p>
    <w:p>
      <w:pPr>
        <w:pStyle w:val="Body"/>
        <w:rPr>
          <w:b w:val="0"/>
          <w:bCs w:val="0"/>
        </w:rPr>
      </w:pPr>
      <w:r>
        <w:rPr>
          <w:b w:val="0"/>
          <w:bCs w:val="0"/>
          <w:rtl w:val="0"/>
          <w:lang w:val="en-US"/>
        </w:rPr>
        <w:t xml:space="preserve">-Is a source of information for people with food allergies </w:t>
      </w:r>
    </w:p>
    <w:p>
      <w:pPr>
        <w:pStyle w:val="Body"/>
        <w:rPr>
          <w:b w:val="0"/>
          <w:bCs w:val="0"/>
        </w:rPr>
      </w:pPr>
      <w:r>
        <w:rPr>
          <w:b w:val="0"/>
          <w:bCs w:val="0"/>
          <w:rtl w:val="0"/>
          <w:lang w:val="en-US"/>
        </w:rPr>
        <w:t xml:space="preserve">-additives, food colours and flavourings must be listed </w:t>
      </w:r>
    </w:p>
    <w:p>
      <w:pPr>
        <w:pStyle w:val="Body"/>
        <w:rPr>
          <w:b w:val="0"/>
          <w:bCs w:val="0"/>
        </w:rPr>
      </w:pPr>
    </w:p>
    <w:p>
      <w:pPr>
        <w:pStyle w:val="Body"/>
        <w:rPr>
          <w:b w:val="0"/>
          <w:bCs w:val="0"/>
          <w:u w:val="single"/>
        </w:rPr>
      </w:pPr>
      <w:r>
        <w:rPr>
          <w:b w:val="1"/>
          <w:bCs w:val="1"/>
          <w:u w:val="single"/>
          <w:rtl w:val="0"/>
          <w:lang w:val="en-US"/>
        </w:rPr>
        <w:t>Nutrient claims</w:t>
      </w:r>
    </w:p>
    <w:p>
      <w:pPr>
        <w:pStyle w:val="Body"/>
        <w:rPr>
          <w:b w:val="1"/>
          <w:bCs w:val="1"/>
        </w:rPr>
      </w:pPr>
      <w:r>
        <w:rPr>
          <w:b w:val="0"/>
          <w:bCs w:val="0"/>
          <w:rtl w:val="0"/>
          <w:lang w:val="en-US"/>
        </w:rPr>
        <w:t>When you want to decrease the amount of certain nutrients, look for:</w:t>
      </w:r>
      <w:r>
        <w:rPr>
          <w:b w:val="0"/>
          <w:bCs w:val="0"/>
        </w:rPr>
        <w:drawing>
          <wp:anchor distT="152400" distB="152400" distL="152400" distR="152400" simplePos="0" relativeHeight="251676672" behindDoc="0" locked="0" layoutInCell="1" allowOverlap="1">
            <wp:simplePos x="0" y="0"/>
            <wp:positionH relativeFrom="margin">
              <wp:posOffset>-6350</wp:posOffset>
            </wp:positionH>
            <wp:positionV relativeFrom="line">
              <wp:posOffset>198289</wp:posOffset>
            </wp:positionV>
            <wp:extent cx="3575600" cy="1784765"/>
            <wp:effectExtent l="0" t="0" r="0" b="0"/>
            <wp:wrapThrough wrapText="bothSides" distL="152400" distR="152400">
              <wp:wrapPolygon edited="1">
                <wp:start x="0" y="0"/>
                <wp:lineTo x="0" y="21600"/>
                <wp:lineTo x="21600" y="21600"/>
                <wp:lineTo x="21600" y="0"/>
                <wp:lineTo x="0" y="0"/>
              </wp:wrapPolygon>
            </wp:wrapThrough>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Screen Shot 2016-10-27 at 12.48.18 AM.png"/>
                    <pic:cNvPicPr/>
                  </pic:nvPicPr>
                  <pic:blipFill>
                    <a:blip r:embed="rId13">
                      <a:extLst/>
                    </a:blip>
                    <a:stretch>
                      <a:fillRect/>
                    </a:stretch>
                  </pic:blipFill>
                  <pic:spPr>
                    <a:xfrm>
                      <a:off x="0" y="0"/>
                      <a:ext cx="3575600" cy="1784765"/>
                    </a:xfrm>
                    <a:prstGeom prst="rect">
                      <a:avLst/>
                    </a:prstGeom>
                    <a:ln w="12700" cap="flat">
                      <a:noFill/>
                      <a:miter lim="400000"/>
                    </a:ln>
                    <a:effectLst/>
                  </pic:spPr>
                </pic:pic>
              </a:graphicData>
            </a:graphic>
          </wp:anchor>
        </w:drawing>
      </w: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bidi w:val="0"/>
      </w:pPr>
      <w:r>
        <w:rPr>
          <w:rFonts w:ascii="Helvetica" w:cs="Arial Unicode MS" w:hAnsi="Arial Unicode MS" w:eastAsia="Arial Unicode MS"/>
          <w:rtl w:val="0"/>
        </w:rPr>
        <w:t>-If  serving size is small enough they could round to zero if the ingredient was less than 0.5 grams per serving</w:t>
      </w:r>
    </w:p>
    <w:p>
      <w:pPr>
        <w:pStyle w:val="Body"/>
        <w:bidi w:val="0"/>
      </w:pPr>
      <w:r>
        <w:rPr>
          <w:rFonts w:ascii="Helvetica" w:cs="Arial Unicode MS" w:hAnsi="Arial Unicode MS" w:eastAsia="Arial Unicode MS"/>
          <w:rtl w:val="0"/>
        </w:rPr>
        <w:t xml:space="preserve">-Since 2006 new FDA regulations requiring disclosure of trans fats </w:t>
      </w:r>
    </w:p>
    <w:p>
      <w:pPr>
        <w:pStyle w:val="Body"/>
        <w:bidi w:val="0"/>
      </w:pPr>
    </w:p>
    <w:p>
      <w:pPr>
        <w:pStyle w:val="Body"/>
        <w:bidi w:val="0"/>
      </w:pPr>
      <w:r>
        <w:rPr>
          <w:rFonts w:ascii="Helvetica" w:cs="Arial Unicode MS" w:hAnsi="Arial Unicode MS" w:eastAsia="Arial Unicode MS"/>
          <w:rtl w:val="0"/>
        </w:rPr>
        <w:t>When you want to increase the amount of certain nutrients, look for:</w:t>
      </w:r>
      <w:r>
        <w:drawing>
          <wp:anchor distT="152400" distB="152400" distL="152400" distR="152400" simplePos="0" relativeHeight="251677696" behindDoc="0" locked="0" layoutInCell="1" allowOverlap="1">
            <wp:simplePos x="0" y="0"/>
            <wp:positionH relativeFrom="margin">
              <wp:posOffset>-6350</wp:posOffset>
            </wp:positionH>
            <wp:positionV relativeFrom="line">
              <wp:posOffset>187139</wp:posOffset>
            </wp:positionV>
            <wp:extent cx="3636370" cy="1796429"/>
            <wp:effectExtent l="0" t="0" r="0" b="0"/>
            <wp:wrapThrough wrapText="bothSides" distL="152400" distR="152400">
              <wp:wrapPolygon edited="1">
                <wp:start x="0" y="0"/>
                <wp:lineTo x="0" y="21600"/>
                <wp:lineTo x="21600" y="21600"/>
                <wp:lineTo x="21600" y="0"/>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Screen Shot 2016-10-27 at 12.51.21 AM.png"/>
                    <pic:cNvPicPr/>
                  </pic:nvPicPr>
                  <pic:blipFill>
                    <a:blip r:embed="rId14">
                      <a:extLst/>
                    </a:blip>
                    <a:stretch>
                      <a:fillRect/>
                    </a:stretch>
                  </pic:blipFill>
                  <pic:spPr>
                    <a:xfrm>
                      <a:off x="0" y="0"/>
                      <a:ext cx="3636370" cy="1796429"/>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78720" behindDoc="0" locked="0" layoutInCell="1" allowOverlap="1">
            <wp:simplePos x="0" y="0"/>
            <wp:positionH relativeFrom="margin">
              <wp:posOffset>3484665</wp:posOffset>
            </wp:positionH>
            <wp:positionV relativeFrom="line">
              <wp:posOffset>231252</wp:posOffset>
            </wp:positionV>
            <wp:extent cx="2952363" cy="943042"/>
            <wp:effectExtent l="0" t="0" r="0" b="0"/>
            <wp:wrapThrough wrapText="bothSides" distL="152400" distR="152400">
              <wp:wrapPolygon edited="1">
                <wp:start x="0" y="0"/>
                <wp:lineTo x="0" y="21600"/>
                <wp:lineTo x="21600" y="21600"/>
                <wp:lineTo x="21600" y="0"/>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Screen Shot 2016-10-27 at 12.53.21 AM.png"/>
                    <pic:cNvPicPr/>
                  </pic:nvPicPr>
                  <pic:blipFill>
                    <a:blip r:embed="rId15">
                      <a:extLst/>
                    </a:blip>
                    <a:stretch>
                      <a:fillRect/>
                    </a:stretch>
                  </pic:blipFill>
                  <pic:spPr>
                    <a:xfrm>
                      <a:off x="0" y="0"/>
                      <a:ext cx="2952363" cy="943042"/>
                    </a:xfrm>
                    <a:prstGeom prst="rect">
                      <a:avLst/>
                    </a:prstGeom>
                    <a:ln w="12700" cap="flat">
                      <a:noFill/>
                      <a:miter lim="400000"/>
                    </a:ln>
                    <a:effectLst/>
                  </pic:spPr>
                </pic:pic>
              </a:graphicData>
            </a:graphic>
          </wp:anchor>
        </w:drawing>
      </w:r>
    </w:p>
    <w:p>
      <w:pPr>
        <w:pStyle w:val="Body"/>
        <w:bidi w:val="0"/>
      </w:pPr>
    </w:p>
    <w:p>
      <w:pPr>
        <w:pStyle w:val="Body"/>
        <w:rPr>
          <w:b w:val="1"/>
          <w:bCs w:val="1"/>
          <w:u w:val="single"/>
        </w:rPr>
      </w:pPr>
      <w:r>
        <w:rPr>
          <w:b w:val="1"/>
          <w:bCs w:val="1"/>
          <w:u w:val="single"/>
          <w:rtl w:val="0"/>
          <w:lang w:val="en-US"/>
        </w:rPr>
        <w:t>General health claims</w:t>
      </w:r>
    </w:p>
    <w:p>
      <w:pPr>
        <w:pStyle w:val="Body"/>
        <w:bidi w:val="0"/>
      </w:pPr>
      <w:r>
        <w:rPr>
          <w:rFonts w:ascii="Helvetica" w:cs="Arial Unicode MS" w:hAnsi="Arial Unicode MS" w:eastAsia="Arial Unicode MS"/>
          <w:rtl w:val="0"/>
        </w:rPr>
        <w:t>General health claims are generally developed:</w:t>
      </w:r>
    </w:p>
    <w:p>
      <w:pPr>
        <w:pStyle w:val="Body"/>
        <w:bidi w:val="0"/>
      </w:pPr>
      <w:r>
        <w:rPr>
          <w:rFonts w:ascii="Helvetica" w:cs="Arial Unicode MS" w:hAnsi="Arial Unicode MS" w:eastAsia="Arial Unicode MS"/>
          <w:rtl w:val="0"/>
        </w:rPr>
        <w:t xml:space="preserve">-Consumers should not solely rely on general health claims to make informed food choices </w:t>
      </w:r>
    </w:p>
    <w:p>
      <w:pPr>
        <w:pStyle w:val="Body"/>
        <w:bidi w:val="0"/>
      </w:pPr>
    </w:p>
    <w:p>
      <w:pPr>
        <w:pStyle w:val="Body"/>
        <w:bidi w:val="0"/>
      </w:pPr>
    </w:p>
    <w:p>
      <w:pPr>
        <w:pStyle w:val="Body"/>
        <w:bidi w:val="0"/>
      </w:pPr>
    </w:p>
    <w:p>
      <w:pPr>
        <w:pStyle w:val="Body"/>
        <w:bidi w:val="0"/>
      </w:pPr>
    </w:p>
    <w:p>
      <w:pPr>
        <w:pStyle w:val="Body"/>
        <w:bidi w:val="0"/>
      </w:pPr>
    </w:p>
    <w:p>
      <w:pPr>
        <w:pStyle w:val="Body"/>
        <w:rPr>
          <w:b w:val="0"/>
          <w:bCs w:val="0"/>
          <w:u w:val="single"/>
        </w:rPr>
      </w:pPr>
      <w:r>
        <w:rPr>
          <w:b w:val="1"/>
          <w:bCs w:val="1"/>
          <w:u w:val="single"/>
          <w:rtl w:val="0"/>
          <w:lang w:val="en-US"/>
        </w:rPr>
        <w:t>Natural health products labelling</w:t>
      </w:r>
    </w:p>
    <w:p>
      <w:pPr>
        <w:pStyle w:val="Body"/>
        <w:rPr>
          <w:b w:val="0"/>
          <w:bCs w:val="0"/>
        </w:rPr>
      </w:pPr>
      <w:r>
        <w:rPr>
          <w:b w:val="0"/>
          <w:bCs w:val="0"/>
          <w:rtl w:val="0"/>
          <w:lang w:val="en-US"/>
        </w:rPr>
        <w:t>The Natural health products directorate of health Canada regulates:</w:t>
      </w:r>
    </w:p>
    <w:p>
      <w:pPr>
        <w:pStyle w:val="Body"/>
        <w:rPr>
          <w:b w:val="0"/>
          <w:bCs w:val="0"/>
        </w:rPr>
      </w:pPr>
      <w:r>
        <w:rPr>
          <w:b w:val="0"/>
          <w:bCs w:val="0"/>
          <w:rtl w:val="0"/>
        </w:rPr>
        <w:tab/>
        <w:t>1. Vitamin and mineral supplement</w:t>
      </w:r>
    </w:p>
    <w:p>
      <w:pPr>
        <w:pStyle w:val="Body"/>
        <w:rPr>
          <w:b w:val="0"/>
          <w:bCs w:val="0"/>
        </w:rPr>
      </w:pPr>
      <w:r>
        <w:rPr>
          <w:b w:val="0"/>
          <w:bCs w:val="0"/>
          <w:rtl w:val="0"/>
        </w:rPr>
        <w:tab/>
        <w:t xml:space="preserve">2. Natural health products </w:t>
      </w:r>
    </w:p>
    <w:p>
      <w:pPr>
        <w:pStyle w:val="Body"/>
        <w:rPr>
          <w:b w:val="0"/>
          <w:bCs w:val="0"/>
        </w:rPr>
      </w:pPr>
      <w:r>
        <w:rPr>
          <w:b w:val="0"/>
          <w:bCs w:val="0"/>
          <w:rtl w:val="0"/>
        </w:rPr>
        <w:tab/>
        <w:t>3.Herbal remedies</w:t>
      </w:r>
    </w:p>
    <w:p>
      <w:pPr>
        <w:pStyle w:val="Body"/>
        <w:rPr>
          <w:b w:val="0"/>
          <w:bCs w:val="0"/>
        </w:rPr>
      </w:pPr>
      <w:r>
        <w:rPr>
          <w:b w:val="0"/>
          <w:bCs w:val="0"/>
          <w:rtl w:val="0"/>
        </w:rPr>
        <w:tab/>
        <w:t xml:space="preserve">4. Traditional medicines </w:t>
      </w:r>
    </w:p>
    <w:p>
      <w:pPr>
        <w:pStyle w:val="Body"/>
        <w:rPr>
          <w:b w:val="0"/>
          <w:bCs w:val="0"/>
        </w:rPr>
      </w:pPr>
      <w:r>
        <w:rPr>
          <w:b w:val="0"/>
          <w:bCs w:val="0"/>
          <w:rtl w:val="0"/>
        </w:rPr>
        <w:tab/>
        <w:t xml:space="preserve">5. Homeopathic products </w:t>
      </w:r>
    </w:p>
    <w:p>
      <w:pPr>
        <w:pStyle w:val="Body"/>
        <w:rPr>
          <w:b w:val="0"/>
          <w:bCs w:val="0"/>
        </w:rPr>
      </w:pPr>
      <w:r>
        <w:rPr>
          <w:b w:val="0"/>
          <w:bCs w:val="0"/>
          <w:rtl w:val="0"/>
          <w:lang w:val="en-US"/>
        </w:rPr>
        <w:t>Labels on health products must include:</w:t>
      </w:r>
    </w:p>
    <w:p>
      <w:pPr>
        <w:pStyle w:val="Body"/>
        <w:rPr>
          <w:b w:val="0"/>
          <w:bCs w:val="0"/>
        </w:rPr>
      </w:pPr>
      <w:r>
        <w:rPr>
          <w:b w:val="0"/>
          <w:bCs w:val="0"/>
          <w:rtl w:val="0"/>
        </w:rPr>
        <w:tab/>
        <w:t xml:space="preserve">1.Product name </w:t>
      </w:r>
    </w:p>
    <w:p>
      <w:pPr>
        <w:pStyle w:val="Body"/>
        <w:rPr>
          <w:b w:val="0"/>
          <w:bCs w:val="0"/>
        </w:rPr>
      </w:pPr>
      <w:r>
        <w:rPr>
          <w:b w:val="0"/>
          <w:bCs w:val="0"/>
          <w:rtl w:val="0"/>
        </w:rPr>
        <w:tab/>
        <w:t xml:space="preserve">2. Product licence holder </w:t>
      </w:r>
    </w:p>
    <w:p>
      <w:pPr>
        <w:pStyle w:val="Body"/>
        <w:rPr>
          <w:b w:val="0"/>
          <w:bCs w:val="0"/>
        </w:rPr>
      </w:pPr>
      <w:r>
        <w:rPr>
          <w:b w:val="0"/>
          <w:bCs w:val="0"/>
          <w:rtl w:val="0"/>
        </w:rPr>
        <w:tab/>
        <w:t>3. Natural product number (NPN) and Homeopathic number (DIN-HM)</w:t>
      </w:r>
    </w:p>
    <w:p>
      <w:pPr>
        <w:pStyle w:val="Body"/>
        <w:rPr>
          <w:b w:val="0"/>
          <w:bCs w:val="0"/>
        </w:rPr>
      </w:pPr>
      <w:r>
        <w:rPr>
          <w:b w:val="0"/>
          <w:bCs w:val="0"/>
          <w:rtl w:val="0"/>
        </w:rPr>
        <w:tab/>
        <w:t xml:space="preserve">4. Medicinal and non-medical ingredients </w:t>
      </w:r>
    </w:p>
    <w:p>
      <w:pPr>
        <w:pStyle w:val="Body"/>
        <w:rPr>
          <w:b w:val="0"/>
          <w:bCs w:val="0"/>
        </w:rPr>
      </w:pPr>
      <w:r>
        <w:rPr>
          <w:b w:val="0"/>
          <w:bCs w:val="0"/>
          <w:rtl w:val="0"/>
        </w:rPr>
        <w:tab/>
        <w:t xml:space="preserve">5.Dosage form </w:t>
      </w:r>
    </w:p>
    <w:p>
      <w:pPr>
        <w:pStyle w:val="Body"/>
        <w:rPr>
          <w:b w:val="0"/>
          <w:bCs w:val="0"/>
        </w:rPr>
      </w:pPr>
      <w:r>
        <w:rPr>
          <w:b w:val="0"/>
          <w:bCs w:val="0"/>
          <w:rtl w:val="0"/>
        </w:rPr>
        <w:tab/>
        <w:t xml:space="preserve">6.Recommended use or purpose </w:t>
      </w:r>
    </w:p>
    <w:p>
      <w:pPr>
        <w:pStyle w:val="Body"/>
        <w:rPr>
          <w:b w:val="0"/>
          <w:bCs w:val="0"/>
        </w:rPr>
      </w:pPr>
      <w:r>
        <w:rPr>
          <w:b w:val="0"/>
          <w:bCs w:val="0"/>
          <w:rtl w:val="0"/>
        </w:rPr>
        <w:tab/>
        <w:t xml:space="preserve">7. Risk information </w:t>
      </w:r>
    </w:p>
    <w:p>
      <w:pPr>
        <w:pStyle w:val="Body"/>
        <w:rPr>
          <w:b w:val="0"/>
          <w:bCs w:val="0"/>
        </w:rPr>
      </w:pPr>
    </w:p>
    <w:p>
      <w:pPr>
        <w:pStyle w:val="Body"/>
        <w:rPr>
          <w:b w:val="0"/>
          <w:bCs w:val="0"/>
          <w:u w:val="single"/>
        </w:rPr>
      </w:pPr>
      <w:r>
        <w:rPr>
          <w:b w:val="1"/>
          <w:bCs w:val="1"/>
          <w:u w:val="single"/>
          <w:rtl w:val="0"/>
          <w:lang w:val="en-US"/>
        </w:rPr>
        <w:t>Nutrition labelling summary</w:t>
      </w:r>
      <w:r>
        <w:rPr>
          <w:b w:val="0"/>
          <w:bCs w:val="0"/>
          <w:u w:val="single"/>
          <w:rtl w:val="0"/>
          <w:lang w:val="en-US"/>
        </w:rPr>
        <w:t xml:space="preserve"> </w:t>
      </w:r>
    </w:p>
    <w:p>
      <w:pPr>
        <w:pStyle w:val="Body"/>
        <w:rPr>
          <w:b w:val="0"/>
          <w:bCs w:val="0"/>
        </w:rPr>
      </w:pPr>
      <w:r>
        <w:rPr>
          <w:b w:val="0"/>
          <w:bCs w:val="0"/>
          <w:rtl w:val="0"/>
          <w:lang w:val="en-US"/>
        </w:rPr>
        <w:t xml:space="preserve">-Use nutrition facts, the ingredient list, nutrition claims and health claims to make informed food choices </w:t>
      </w:r>
    </w:p>
    <w:p>
      <w:pPr>
        <w:pStyle w:val="Body"/>
        <w:rPr>
          <w:b w:val="0"/>
          <w:bCs w:val="0"/>
        </w:rPr>
      </w:pPr>
      <w:r>
        <w:rPr>
          <w:b w:val="0"/>
          <w:bCs w:val="0"/>
          <w:rtl w:val="0"/>
          <w:lang w:val="en-US"/>
        </w:rPr>
        <w:t xml:space="preserve">-Nutrition facts are based on a specific amount of food- compare this to the amount you eat </w:t>
      </w:r>
    </w:p>
    <w:p>
      <w:pPr>
        <w:pStyle w:val="Body"/>
        <w:rPr>
          <w:b w:val="0"/>
          <w:bCs w:val="0"/>
        </w:rPr>
      </w:pPr>
      <w:r>
        <w:rPr>
          <w:b w:val="0"/>
          <w:bCs w:val="0"/>
          <w:rtl w:val="0"/>
          <w:lang w:val="en-US"/>
        </w:rPr>
        <w:t xml:space="preserve">-Use the % Daily value to see if food has little or a lot of nutrient. </w:t>
      </w:r>
    </w:p>
    <w:p>
      <w:pPr>
        <w:pStyle w:val="Body"/>
        <w:rPr>
          <w:b w:val="0"/>
          <w:bCs w:val="0"/>
        </w:rPr>
      </w:pPr>
    </w:p>
    <w:p>
      <w:pPr>
        <w:pStyle w:val="Body"/>
        <w:jc w:val="center"/>
        <w:rPr>
          <w:b w:val="0"/>
          <w:bCs w:val="0"/>
        </w:rPr>
      </w:pPr>
      <w:r>
        <w:rPr>
          <w:b w:val="0"/>
          <w:bCs w:val="0"/>
          <w:rtl w:val="0"/>
          <w:lang w:val="en-US"/>
        </w:rPr>
        <w:t>CHAPTER 3</w:t>
      </w:r>
      <w:r>
        <w:rPr>
          <w:b w:val="0"/>
          <w:bCs w:val="0"/>
        </w:rPr>
        <w:drawing>
          <wp:anchor distT="152400" distB="152400" distL="152400" distR="152400" simplePos="0" relativeHeight="251679744" behindDoc="0" locked="0" layoutInCell="1" allowOverlap="1">
            <wp:simplePos x="0" y="0"/>
            <wp:positionH relativeFrom="margin">
              <wp:posOffset>-6350</wp:posOffset>
            </wp:positionH>
            <wp:positionV relativeFrom="line">
              <wp:posOffset>330200</wp:posOffset>
            </wp:positionV>
            <wp:extent cx="5943600" cy="2633899"/>
            <wp:effectExtent l="0" t="0" r="0" b="0"/>
            <wp:wrapThrough wrapText="bothSides" distL="152400" distR="152400">
              <wp:wrapPolygon edited="1">
                <wp:start x="0" y="0"/>
                <wp:lineTo x="0" y="21600"/>
                <wp:lineTo x="21600" y="21600"/>
                <wp:lineTo x="21600" y="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Screen Shot 2016-10-27 at 1.00.46 AM.png"/>
                    <pic:cNvPicPr/>
                  </pic:nvPicPr>
                  <pic:blipFill>
                    <a:blip r:embed="rId16">
                      <a:extLst/>
                    </a:blip>
                    <a:stretch>
                      <a:fillRect/>
                    </a:stretch>
                  </pic:blipFill>
                  <pic:spPr>
                    <a:xfrm>
                      <a:off x="0" y="0"/>
                      <a:ext cx="5943600" cy="2633899"/>
                    </a:xfrm>
                    <a:prstGeom prst="rect">
                      <a:avLst/>
                    </a:prstGeom>
                    <a:ln w="12700" cap="flat">
                      <a:noFill/>
                      <a:miter lim="400000"/>
                    </a:ln>
                    <a:effectLst/>
                  </pic:spPr>
                </pic:pic>
              </a:graphicData>
            </a:graphic>
          </wp:anchor>
        </w:drawing>
      </w:r>
    </w:p>
    <w:p>
      <w:pPr>
        <w:pStyle w:val="Body"/>
        <w:jc w:val="left"/>
        <w:rPr>
          <w:b w:val="0"/>
          <w:bCs w:val="0"/>
          <w:u w:val="single"/>
        </w:rPr>
      </w:pPr>
      <w:r>
        <w:rPr>
          <w:b w:val="1"/>
          <w:bCs w:val="1"/>
          <w:u w:val="single"/>
          <w:rtl w:val="0"/>
          <w:lang w:val="en-US"/>
        </w:rPr>
        <w:t xml:space="preserve">Organ system of the body </w:t>
      </w:r>
    </w:p>
    <w:p>
      <w:pPr>
        <w:pStyle w:val="Body"/>
        <w:jc w:val="left"/>
        <w:rPr>
          <w:b w:val="0"/>
          <w:bCs w:val="0"/>
          <w:u w:val="single"/>
        </w:rPr>
      </w:pPr>
      <w:r>
        <w:rPr>
          <w:b w:val="1"/>
          <w:bCs w:val="1"/>
          <w:u w:val="single"/>
          <w:rtl w:val="0"/>
          <w:lang w:val="en-US"/>
        </w:rPr>
        <w:t xml:space="preserve">The nervous system </w:t>
      </w:r>
    </w:p>
    <w:p>
      <w:pPr>
        <w:pStyle w:val="Body"/>
        <w:jc w:val="left"/>
        <w:rPr>
          <w:b w:val="0"/>
          <w:bCs w:val="0"/>
        </w:rPr>
      </w:pPr>
      <w:r>
        <w:rPr>
          <w:b w:val="0"/>
          <w:bCs w:val="0"/>
          <w:rtl w:val="0"/>
          <w:lang w:val="en-US"/>
        </w:rPr>
        <w:t xml:space="preserve">Nervous system </w:t>
      </w:r>
    </w:p>
    <w:p>
      <w:pPr>
        <w:pStyle w:val="Body"/>
        <w:jc w:val="left"/>
        <w:rPr>
          <w:b w:val="0"/>
          <w:bCs w:val="0"/>
        </w:rPr>
      </w:pPr>
      <w:r>
        <w:rPr>
          <w:b w:val="0"/>
          <w:bCs w:val="0"/>
          <w:rtl w:val="0"/>
        </w:rPr>
        <w:tab/>
        <w:t xml:space="preserve">-Brain and spinal system are the main controls </w:t>
      </w:r>
    </w:p>
    <w:p>
      <w:pPr>
        <w:pStyle w:val="Body"/>
        <w:jc w:val="left"/>
        <w:rPr>
          <w:b w:val="0"/>
          <w:bCs w:val="0"/>
        </w:rPr>
      </w:pPr>
      <w:r>
        <w:rPr>
          <w:b w:val="0"/>
          <w:bCs w:val="0"/>
          <w:rtl w:val="0"/>
        </w:rPr>
        <w:tab/>
        <w:t xml:space="preserve">-Receives and integrates information from sensory receptors all over the body </w:t>
      </w:r>
    </w:p>
    <w:p>
      <w:pPr>
        <w:pStyle w:val="Body"/>
        <w:jc w:val="left"/>
        <w:rPr>
          <w:b w:val="0"/>
          <w:bCs w:val="0"/>
        </w:rPr>
      </w:pPr>
      <w:r>
        <w:rPr>
          <w:b w:val="0"/>
          <w:bCs w:val="0"/>
          <w:rtl w:val="0"/>
          <w:lang w:val="en-US"/>
        </w:rPr>
        <w:t>Role in hunger regulation</w:t>
      </w:r>
    </w:p>
    <w:p>
      <w:pPr>
        <w:pStyle w:val="Body"/>
        <w:jc w:val="left"/>
        <w:rPr>
          <w:b w:val="0"/>
          <w:bCs w:val="0"/>
        </w:rPr>
      </w:pPr>
      <w:r>
        <w:rPr>
          <w:b w:val="0"/>
          <w:bCs w:val="0"/>
          <w:rtl w:val="0"/>
        </w:rPr>
        <w:tab/>
        <w:t xml:space="preserve">-Cortex: perceives sensations of hunger and appetite </w:t>
      </w:r>
    </w:p>
    <w:p>
      <w:pPr>
        <w:pStyle w:val="Body"/>
        <w:jc w:val="left"/>
        <w:rPr>
          <w:b w:val="0"/>
          <w:bCs w:val="0"/>
        </w:rPr>
      </w:pPr>
      <w:r>
        <w:rPr>
          <w:b w:val="0"/>
          <w:bCs w:val="0"/>
          <w:rtl w:val="0"/>
        </w:rPr>
        <w:tab/>
        <w:t xml:space="preserve">-Hypothalamus: monitors the availability of nutrients and water </w:t>
      </w:r>
    </w:p>
    <w:p>
      <w:pPr>
        <w:pStyle w:val="Body"/>
        <w:jc w:val="left"/>
        <w:rPr>
          <w:b w:val="0"/>
          <w:bCs w:val="0"/>
        </w:rPr>
      </w:pPr>
    </w:p>
    <w:p>
      <w:pPr>
        <w:pStyle w:val="Body"/>
        <w:jc w:val="left"/>
        <w:rPr>
          <w:b w:val="0"/>
          <w:bCs w:val="0"/>
        </w:rPr>
      </w:pPr>
      <w:r>
        <w:rPr>
          <w:b w:val="0"/>
          <w:bCs w:val="0"/>
          <w:rtl w:val="0"/>
          <w:lang w:val="en-US"/>
        </w:rPr>
        <w:t>Fight or flight reaction (stress response)</w:t>
      </w:r>
    </w:p>
    <w:p>
      <w:pPr>
        <w:pStyle w:val="Body"/>
        <w:jc w:val="left"/>
        <w:rPr>
          <w:b w:val="0"/>
          <w:bCs w:val="0"/>
        </w:rPr>
      </w:pPr>
      <w:r>
        <w:rPr>
          <w:b w:val="0"/>
          <w:bCs w:val="0"/>
          <w:rtl w:val="0"/>
        </w:rPr>
        <w:tab/>
        <w:t>-The body</w:t>
      </w:r>
      <w:r>
        <w:rPr>
          <w:rFonts w:hAnsi="Helvetica" w:hint="default"/>
          <w:b w:val="0"/>
          <w:bCs w:val="0"/>
          <w:rtl w:val="0"/>
          <w:lang w:val="en-US"/>
        </w:rPr>
        <w:t>’</w:t>
      </w:r>
      <w:r>
        <w:rPr>
          <w:b w:val="0"/>
          <w:bCs w:val="0"/>
          <w:rtl w:val="0"/>
          <w:lang w:val="en-US"/>
        </w:rPr>
        <w:t xml:space="preserve">s ability to respond to danger </w:t>
      </w:r>
    </w:p>
    <w:p>
      <w:pPr>
        <w:pStyle w:val="Body"/>
        <w:jc w:val="left"/>
        <w:rPr>
          <w:b w:val="0"/>
          <w:bCs w:val="0"/>
        </w:rPr>
      </w:pPr>
      <w:r>
        <w:rPr>
          <w:b w:val="0"/>
          <w:bCs w:val="0"/>
          <w:rtl w:val="0"/>
        </w:rPr>
        <w:tab/>
        <w:t>-Neurotransmitters released when danger present</w:t>
      </w:r>
    </w:p>
    <w:p>
      <w:pPr>
        <w:pStyle w:val="Body"/>
        <w:jc w:val="left"/>
        <w:rPr>
          <w:b w:val="0"/>
          <w:bCs w:val="0"/>
        </w:rPr>
      </w:pPr>
      <w:r>
        <w:rPr>
          <w:b w:val="0"/>
          <w:bCs w:val="0"/>
          <w:rtl w:val="0"/>
        </w:rPr>
        <w:tab/>
        <w:t>-Glands supply epinephrine and norepinephrine (hormones)</w:t>
      </w:r>
    </w:p>
    <w:p>
      <w:pPr>
        <w:pStyle w:val="Body"/>
        <w:jc w:val="left"/>
        <w:rPr>
          <w:b w:val="0"/>
          <w:bCs w:val="0"/>
        </w:rPr>
      </w:pPr>
    </w:p>
    <w:p>
      <w:pPr>
        <w:pStyle w:val="Body"/>
        <w:jc w:val="left"/>
        <w:rPr>
          <w:b w:val="1"/>
          <w:bCs w:val="1"/>
          <w:u w:val="single"/>
        </w:rPr>
      </w:pPr>
      <w:r>
        <w:rPr>
          <w:b w:val="1"/>
          <w:bCs w:val="1"/>
          <w:u w:val="single"/>
          <w:rtl w:val="0"/>
          <w:lang w:val="en-US"/>
        </w:rPr>
        <w:t xml:space="preserve">Cardiovascular system </w:t>
      </w:r>
    </w:p>
    <w:p>
      <w:pPr>
        <w:pStyle w:val="Body"/>
        <w:jc w:val="left"/>
      </w:pPr>
      <w:r>
        <w:rPr>
          <w:rtl w:val="0"/>
          <w:lang w:val="en-US"/>
        </w:rPr>
        <w:t>Transport of nutrients and waste</w:t>
      </w:r>
    </w:p>
    <w:p>
      <w:pPr>
        <w:pStyle w:val="Body"/>
        <w:jc w:val="left"/>
      </w:pPr>
      <w:r>
        <w:rPr>
          <w:rtl w:val="0"/>
        </w:rPr>
        <w:tab/>
        <w:t>-Blood passes through the digestive system (delivers O2 &amp; picks up nutrients)</w:t>
      </w:r>
    </w:p>
    <w:p>
      <w:pPr>
        <w:pStyle w:val="Body"/>
        <w:jc w:val="left"/>
      </w:pPr>
      <w:r>
        <w:rPr>
          <w:rtl w:val="0"/>
          <w:lang w:val="en-US"/>
        </w:rPr>
        <w:t>Fats</w:t>
      </w:r>
    </w:p>
    <w:p>
      <w:pPr>
        <w:pStyle w:val="Body"/>
        <w:jc w:val="left"/>
      </w:pPr>
      <w:r>
        <w:rPr>
          <w:rtl w:val="0"/>
        </w:rPr>
        <w:tab/>
        <w:t xml:space="preserve">-Travel via lymph back into the blood </w:t>
      </w:r>
    </w:p>
    <w:p>
      <w:pPr>
        <w:pStyle w:val="Body"/>
        <w:jc w:val="left"/>
      </w:pPr>
      <w:r>
        <w:rPr>
          <w:rtl w:val="0"/>
          <w:lang w:val="en-US"/>
        </w:rPr>
        <w:t>All blood leaving the digestive system is routed directly to the liver (for chemically alteration for absorption)</w:t>
      </w:r>
    </w:p>
    <w:p>
      <w:pPr>
        <w:pStyle w:val="Body"/>
        <w:jc w:val="left"/>
      </w:pPr>
      <w:r>
        <w:rPr>
          <w:rtl w:val="0"/>
          <w:lang w:val="en-US"/>
        </w:rPr>
        <w:t xml:space="preserve">Kindeys </w:t>
      </w:r>
    </w:p>
    <w:p>
      <w:pPr>
        <w:pStyle w:val="Body"/>
        <w:jc w:val="left"/>
      </w:pPr>
      <w:r>
        <w:rPr>
          <w:rtl w:val="0"/>
        </w:rPr>
        <w:tab/>
        <w:t xml:space="preserve">-Cleanse the blood of wastes </w:t>
      </w:r>
    </w:p>
    <w:p>
      <w:pPr>
        <w:pStyle w:val="Body"/>
        <w:jc w:val="left"/>
      </w:pPr>
    </w:p>
    <w:p>
      <w:pPr>
        <w:pStyle w:val="Body"/>
        <w:jc w:val="left"/>
        <w:rPr>
          <w:b w:val="1"/>
          <w:bCs w:val="1"/>
          <w:u w:val="single"/>
        </w:rPr>
      </w:pPr>
      <w:r>
        <w:rPr>
          <w:b w:val="1"/>
          <w:bCs w:val="1"/>
          <w:u w:val="single"/>
          <w:rtl w:val="0"/>
          <w:lang w:val="en-US"/>
        </w:rPr>
        <w:t xml:space="preserve">The endocrine system </w:t>
      </w:r>
    </w:p>
    <w:p>
      <w:pPr>
        <w:pStyle w:val="Body"/>
        <w:jc w:val="left"/>
      </w:pPr>
      <w:r>
        <w:rPr>
          <w:rtl w:val="0"/>
          <w:lang w:val="en-US"/>
        </w:rPr>
        <w:t>Hormones</w:t>
      </w:r>
    </w:p>
    <w:p>
      <w:pPr>
        <w:pStyle w:val="Body"/>
        <w:jc w:val="left"/>
      </w:pPr>
      <w:r>
        <w:rPr>
          <w:rtl w:val="0"/>
        </w:rPr>
        <w:tab/>
        <w:t xml:space="preserve">-Chemical messengers </w:t>
      </w:r>
    </w:p>
    <w:p>
      <w:pPr>
        <w:pStyle w:val="Body"/>
        <w:jc w:val="left"/>
      </w:pPr>
      <w:r>
        <w:rPr>
          <w:rtl w:val="0"/>
        </w:rPr>
        <w:tab/>
        <w:t xml:space="preserve">-Secreted and released directly into blood by </w:t>
      </w:r>
      <w:r>
        <w:drawing>
          <wp:anchor distT="152400" distB="152400" distL="152400" distR="152400" simplePos="0" relativeHeight="251680768" behindDoc="0" locked="0" layoutInCell="1" allowOverlap="1">
            <wp:simplePos x="0" y="0"/>
            <wp:positionH relativeFrom="page">
              <wp:posOffset>2594015</wp:posOffset>
            </wp:positionH>
            <wp:positionV relativeFrom="page">
              <wp:posOffset>6538702</wp:posOffset>
            </wp:positionV>
            <wp:extent cx="4057036" cy="3436337"/>
            <wp:effectExtent l="0" t="0" r="0" b="0"/>
            <wp:wrapThrough wrapText="bothSides" distL="152400" distR="152400">
              <wp:wrapPolygon edited="1">
                <wp:start x="0" y="0"/>
                <wp:lineTo x="0" y="21600"/>
                <wp:lineTo x="21600" y="21600"/>
                <wp:lineTo x="21600" y="0"/>
                <wp:lineTo x="0" y="0"/>
              </wp:wrapPolygon>
            </wp:wrapThrough>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Screen Shot 2016-10-27 at 1.13.08 AM.png"/>
                    <pic:cNvPicPr/>
                  </pic:nvPicPr>
                  <pic:blipFill>
                    <a:blip r:embed="rId17">
                      <a:extLst/>
                    </a:blip>
                    <a:stretch>
                      <a:fillRect/>
                    </a:stretch>
                  </pic:blipFill>
                  <pic:spPr>
                    <a:xfrm>
                      <a:off x="0" y="0"/>
                      <a:ext cx="4057036" cy="3436337"/>
                    </a:xfrm>
                    <a:prstGeom prst="rect">
                      <a:avLst/>
                    </a:prstGeom>
                    <a:ln w="12700" cap="flat">
                      <a:noFill/>
                      <a:miter lim="400000"/>
                    </a:ln>
                    <a:effectLst/>
                  </pic:spPr>
                </pic:pic>
              </a:graphicData>
            </a:graphic>
          </wp:anchor>
        </w:drawing>
      </w:r>
      <w:r>
        <w:rPr>
          <w:rtl w:val="0"/>
        </w:rPr>
        <w:t>glands (eg. pancreas, pituitary)</w:t>
      </w:r>
    </w:p>
    <w:p>
      <w:pPr>
        <w:pStyle w:val="Body"/>
        <w:jc w:val="left"/>
      </w:pPr>
      <w:r>
        <w:rPr>
          <w:rtl w:val="0"/>
        </w:rPr>
        <w:tab/>
        <w:t>-Stimulate organs to take action</w:t>
      </w:r>
    </w:p>
    <w:p>
      <w:pPr>
        <w:pStyle w:val="Body"/>
        <w:jc w:val="left"/>
      </w:pPr>
      <w:r>
        <w:rPr>
          <w:rtl w:val="0"/>
          <w:lang w:val="en-US"/>
        </w:rPr>
        <w:t xml:space="preserve">Examples: </w:t>
      </w:r>
    </w:p>
    <w:p>
      <w:pPr>
        <w:pStyle w:val="Body"/>
        <w:jc w:val="left"/>
      </w:pPr>
      <w:r>
        <w:rPr>
          <w:rtl w:val="0"/>
        </w:rPr>
        <w:tab/>
        <w:t>-Gastrin (stomach and small intestines)</w:t>
      </w:r>
    </w:p>
    <w:p>
      <w:pPr>
        <w:pStyle w:val="Body"/>
        <w:jc w:val="left"/>
      </w:pPr>
      <w:r>
        <w:rPr>
          <w:rtl w:val="0"/>
        </w:rPr>
        <w:tab/>
        <w:t>-Cholectokinin (small intestines)</w:t>
      </w:r>
    </w:p>
    <w:p>
      <w:pPr>
        <w:pStyle w:val="Body"/>
        <w:jc w:val="left"/>
      </w:pPr>
      <w:r>
        <w:rPr>
          <w:rtl w:val="0"/>
        </w:rPr>
        <w:tab/>
        <w:t>-Insulin, glucagon (pancreas)</w:t>
      </w:r>
    </w:p>
    <w:p>
      <w:pPr>
        <w:pStyle w:val="Body"/>
        <w:jc w:val="left"/>
      </w:pPr>
    </w:p>
    <w:p>
      <w:pPr>
        <w:pStyle w:val="Body"/>
        <w:jc w:val="left"/>
        <w:rPr>
          <w:b w:val="0"/>
          <w:bCs w:val="0"/>
          <w:u w:val="single"/>
        </w:rPr>
      </w:pPr>
      <w:r>
        <w:rPr>
          <w:b w:val="1"/>
          <w:bCs w:val="1"/>
          <w:u w:val="single"/>
          <w:rtl w:val="0"/>
          <w:lang w:val="en-US"/>
        </w:rPr>
        <w:t xml:space="preserve">Link nutrition and endocrine system </w:t>
      </w:r>
    </w:p>
    <w:p>
      <w:pPr>
        <w:pStyle w:val="Body"/>
        <w:jc w:val="left"/>
        <w:rPr>
          <w:b w:val="0"/>
          <w:bCs w:val="0"/>
        </w:rPr>
      </w:pPr>
      <w:r>
        <w:rPr>
          <w:b w:val="0"/>
          <w:bCs w:val="0"/>
          <w:rtl w:val="0"/>
          <w:lang w:val="en-US"/>
        </w:rPr>
        <w:t xml:space="preserve">Nutrition affects the endocrine system </w:t>
      </w:r>
    </w:p>
    <w:p>
      <w:pPr>
        <w:pStyle w:val="Body"/>
        <w:jc w:val="left"/>
        <w:rPr>
          <w:b w:val="0"/>
          <w:bCs w:val="0"/>
        </w:rPr>
      </w:pPr>
      <w:r>
        <w:rPr>
          <w:b w:val="0"/>
          <w:bCs w:val="0"/>
          <w:rtl w:val="0"/>
        </w:rPr>
        <w:tab/>
        <w:t>-Fasting, feeding, and exercise alter the hormonal balance</w:t>
      </w:r>
    </w:p>
    <w:p>
      <w:pPr>
        <w:pStyle w:val="Body"/>
        <w:jc w:val="left"/>
        <w:rPr>
          <w:b w:val="0"/>
          <w:bCs w:val="0"/>
        </w:rPr>
      </w:pPr>
      <w:r>
        <w:rPr>
          <w:b w:val="0"/>
          <w:bCs w:val="0"/>
          <w:rtl w:val="0"/>
          <w:lang w:val="en-US"/>
        </w:rPr>
        <w:t>Hormones affect nutrition</w:t>
      </w:r>
    </w:p>
    <w:p>
      <w:pPr>
        <w:pStyle w:val="Body"/>
        <w:jc w:val="left"/>
        <w:rPr>
          <w:b w:val="0"/>
          <w:bCs w:val="0"/>
        </w:rPr>
      </w:pPr>
      <w:r>
        <w:rPr>
          <w:b w:val="0"/>
          <w:bCs w:val="0"/>
          <w:rtl w:val="0"/>
        </w:rPr>
        <w:tab/>
        <w:t>-Regulate hunger and affect appetite</w:t>
      </w:r>
    </w:p>
    <w:p>
      <w:pPr>
        <w:pStyle w:val="Body"/>
        <w:jc w:val="left"/>
        <w:rPr>
          <w:b w:val="0"/>
          <w:bCs w:val="0"/>
        </w:rPr>
      </w:pPr>
      <w:r>
        <w:rPr>
          <w:b w:val="0"/>
          <w:bCs w:val="0"/>
          <w:rtl w:val="0"/>
        </w:rPr>
        <w:tab/>
        <w:t xml:space="preserve">-Carry messages to regulate the digestive system </w:t>
      </w:r>
    </w:p>
    <w:p>
      <w:pPr>
        <w:pStyle w:val="Body"/>
        <w:jc w:val="left"/>
        <w:rPr>
          <w:b w:val="0"/>
          <w:bCs w:val="0"/>
        </w:rPr>
      </w:pPr>
      <w:r>
        <w:rPr>
          <w:b w:val="0"/>
          <w:bCs w:val="0"/>
          <w:rtl w:val="0"/>
        </w:rPr>
        <w:tab/>
        <w:t>-Leptin (</w:t>
      </w:r>
      <w:r>
        <w:rPr>
          <w:rFonts w:hAnsi="Helvetica" w:hint="default"/>
          <w:b w:val="0"/>
          <w:bCs w:val="0"/>
          <w:rtl w:val="0"/>
          <w:lang w:val="en-US"/>
        </w:rPr>
        <w:t>‘</w:t>
      </w:r>
      <w:r>
        <w:rPr>
          <w:b w:val="0"/>
          <w:bCs w:val="0"/>
          <w:rtl w:val="0"/>
          <w:lang w:val="en-US"/>
        </w:rPr>
        <w:t>satiety hormone</w:t>
      </w:r>
      <w:r>
        <w:rPr>
          <w:rFonts w:hAnsi="Helvetica" w:hint="default"/>
          <w:b w:val="0"/>
          <w:bCs w:val="0"/>
          <w:rtl w:val="0"/>
          <w:lang w:val="en-US"/>
        </w:rPr>
        <w:t xml:space="preserve">” </w:t>
      </w:r>
      <w:r>
        <w:rPr>
          <w:b w:val="0"/>
          <w:bCs w:val="0"/>
          <w:rtl w:val="0"/>
          <w:lang w:val="en-US"/>
        </w:rPr>
        <w:t>from fat tissues) helps regulate appetite</w:t>
      </w:r>
    </w:p>
    <w:p>
      <w:pPr>
        <w:pStyle w:val="Body"/>
        <w:jc w:val="left"/>
        <w:rPr>
          <w:b w:val="0"/>
          <w:bCs w:val="0"/>
        </w:rPr>
      </w:pPr>
      <w:r>
        <w:rPr>
          <w:b w:val="0"/>
          <w:bCs w:val="0"/>
          <w:rtl w:val="0"/>
        </w:rPr>
        <w:tab/>
        <w:t>-Stress hormones (cortisol, epinephrine) suppress hunger and digestion and absorption</w:t>
      </w:r>
    </w:p>
    <w:p>
      <w:pPr>
        <w:pStyle w:val="Body"/>
        <w:jc w:val="left"/>
        <w:rPr>
          <w:b w:val="0"/>
          <w:bCs w:val="0"/>
        </w:rPr>
      </w:pPr>
    </w:p>
    <w:p>
      <w:pPr>
        <w:pStyle w:val="Body"/>
        <w:jc w:val="left"/>
        <w:rPr>
          <w:b w:val="0"/>
          <w:bCs w:val="0"/>
          <w:u w:val="single"/>
        </w:rPr>
      </w:pPr>
      <w:r>
        <w:rPr>
          <w:b w:val="1"/>
          <w:bCs w:val="1"/>
          <w:u w:val="single"/>
          <w:rtl w:val="0"/>
          <w:lang w:val="en-US"/>
        </w:rPr>
        <w:t>The digestive system</w:t>
      </w:r>
    </w:p>
    <w:p>
      <w:pPr>
        <w:pStyle w:val="Body"/>
        <w:jc w:val="left"/>
        <w:rPr>
          <w:b w:val="1"/>
          <w:bCs w:val="1"/>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1"/>
          <w:bCs w:val="1"/>
          <w:u w:val="single"/>
        </w:rPr>
      </w:pPr>
      <w:r>
        <w:rPr>
          <w:b w:val="1"/>
          <w:bCs w:val="1"/>
          <w:u w:val="single"/>
          <w:rtl w:val="0"/>
          <w:lang w:val="en-US"/>
        </w:rPr>
        <w:t>4 basic processes of digestive processes</w:t>
      </w:r>
    </w:p>
    <w:p>
      <w:pPr>
        <w:pStyle w:val="Body"/>
        <w:jc w:val="left"/>
      </w:pPr>
      <w:r>
        <w:rPr>
          <w:rtl w:val="0"/>
        </w:rPr>
        <w:tab/>
        <w:t>1. digestion</w:t>
      </w:r>
    </w:p>
    <w:p>
      <w:pPr>
        <w:pStyle w:val="Body"/>
        <w:jc w:val="left"/>
      </w:pPr>
      <w:r>
        <w:rPr>
          <w:rtl w:val="0"/>
        </w:rPr>
        <w:tab/>
        <w:t>2.Absorption</w:t>
      </w:r>
    </w:p>
    <w:p>
      <w:pPr>
        <w:pStyle w:val="Body"/>
        <w:jc w:val="left"/>
      </w:pPr>
      <w:r>
        <w:rPr>
          <w:rtl w:val="0"/>
        </w:rPr>
        <w:tab/>
        <w:t>3.secretion</w:t>
      </w:r>
    </w:p>
    <w:p>
      <w:pPr>
        <w:pStyle w:val="Body"/>
        <w:jc w:val="left"/>
      </w:pPr>
      <w:r>
        <w:rPr>
          <w:rtl w:val="0"/>
        </w:rPr>
        <w:tab/>
        <w:t>4.motility</w:t>
      </w:r>
    </w:p>
    <w:p>
      <w:pPr>
        <w:pStyle w:val="Body"/>
        <w:jc w:val="left"/>
        <w:rPr>
          <w:b w:val="1"/>
          <w:bCs w:val="1"/>
        </w:rPr>
      </w:pPr>
    </w:p>
    <w:p>
      <w:pPr>
        <w:pStyle w:val="Body"/>
        <w:jc w:val="left"/>
        <w:rPr>
          <w:b w:val="0"/>
          <w:bCs w:val="0"/>
        </w:rPr>
      </w:pPr>
      <w:r>
        <w:rPr>
          <w:b w:val="1"/>
          <w:bCs w:val="1"/>
          <w:rtl w:val="0"/>
          <w:lang w:val="en-US"/>
        </w:rPr>
        <w:t xml:space="preserve">Digestion: </w:t>
      </w:r>
      <w:r>
        <w:rPr>
          <w:b w:val="0"/>
          <w:bCs w:val="0"/>
          <w:rtl w:val="0"/>
          <w:lang w:val="en-US"/>
        </w:rPr>
        <w:t>Process of breaking food into components small enough to be absorbed by the body</w:t>
      </w:r>
    </w:p>
    <w:p>
      <w:pPr>
        <w:pStyle w:val="Body"/>
        <w:jc w:val="left"/>
        <w:rPr>
          <w:b w:val="0"/>
          <w:bCs w:val="0"/>
        </w:rPr>
      </w:pPr>
      <w:r>
        <w:rPr>
          <w:b w:val="1"/>
          <w:bCs w:val="1"/>
          <w:rtl w:val="0"/>
          <w:lang w:val="en-US"/>
        </w:rPr>
        <w:t xml:space="preserve">Absorption: </w:t>
      </w:r>
      <w:r>
        <w:rPr>
          <w:b w:val="0"/>
          <w:bCs w:val="0"/>
          <w:rtl w:val="0"/>
          <w:lang w:val="en-US"/>
        </w:rPr>
        <w:t xml:space="preserve">Process of taking substances into the interior of the body </w:t>
      </w:r>
    </w:p>
    <w:p>
      <w:pPr>
        <w:pStyle w:val="Body"/>
        <w:jc w:val="left"/>
        <w:rPr>
          <w:b w:val="0"/>
          <w:bCs w:val="0"/>
        </w:rPr>
      </w:pPr>
      <w:r>
        <w:rPr>
          <w:b w:val="1"/>
          <w:bCs w:val="1"/>
          <w:rtl w:val="0"/>
          <w:lang w:val="en-US"/>
        </w:rPr>
        <w:t>Gastrointestinal tract:</w:t>
      </w:r>
      <w:r>
        <w:rPr>
          <w:b w:val="0"/>
          <w:bCs w:val="0"/>
          <w:rtl w:val="0"/>
          <w:lang w:val="en-US"/>
        </w:rPr>
        <w:t xml:space="preserve"> Hollow tube consisting of the mouth, pharynx, esophagus, stomach, </w:t>
        <w:tab/>
        <w:tab/>
        <w:t xml:space="preserve">small &amp; large intestine and anus </w:t>
      </w:r>
    </w:p>
    <w:p>
      <w:pPr>
        <w:pStyle w:val="Body"/>
        <w:jc w:val="left"/>
        <w:rPr>
          <w:b w:val="0"/>
          <w:bCs w:val="0"/>
        </w:rPr>
      </w:pPr>
      <w:r>
        <w:rPr>
          <w:b w:val="1"/>
          <w:bCs w:val="1"/>
          <w:rtl w:val="0"/>
          <w:lang w:val="en-US"/>
        </w:rPr>
        <w:t>Transit time:</w:t>
      </w:r>
      <w:r>
        <w:rPr>
          <w:b w:val="0"/>
          <w:bCs w:val="0"/>
          <w:rtl w:val="0"/>
          <w:lang w:val="en-US"/>
        </w:rPr>
        <w:t xml:space="preserve"> the amount of time it takes food to pass the length of the GI tract</w:t>
      </w:r>
    </w:p>
    <w:p>
      <w:pPr>
        <w:pStyle w:val="Body"/>
        <w:jc w:val="left"/>
        <w:rPr>
          <w:b w:val="0"/>
          <w:bCs w:val="0"/>
        </w:rPr>
      </w:pPr>
      <w:r>
        <w:rPr>
          <w:b w:val="1"/>
          <w:bCs w:val="1"/>
          <w:rtl w:val="0"/>
          <w:lang w:val="en-US"/>
        </w:rPr>
        <w:t xml:space="preserve">Feces: </w:t>
      </w:r>
      <w:r>
        <w:rPr>
          <w:b w:val="0"/>
          <w:bCs w:val="0"/>
          <w:rtl w:val="0"/>
          <w:lang w:val="en-US"/>
        </w:rPr>
        <w:t xml:space="preserve">Body waste, including unabsorbed food residue, bacteria and dead cells </w:t>
      </w:r>
    </w:p>
    <w:p>
      <w:pPr>
        <w:pStyle w:val="Body"/>
        <w:jc w:val="left"/>
        <w:rPr>
          <w:b w:val="0"/>
          <w:bCs w:val="0"/>
        </w:rPr>
      </w:pPr>
    </w:p>
    <w:p>
      <w:pPr>
        <w:pStyle w:val="Body"/>
        <w:jc w:val="left"/>
        <w:rPr>
          <w:b w:val="0"/>
          <w:bCs w:val="0"/>
          <w:u w:val="single"/>
        </w:rPr>
      </w:pPr>
      <w:r>
        <w:rPr>
          <w:b w:val="1"/>
          <w:bCs w:val="1"/>
          <w:u w:val="single"/>
          <w:rtl w:val="0"/>
          <w:lang w:val="en-US"/>
        </w:rPr>
        <w:t>Structure of the Gut wall</w:t>
      </w:r>
      <w:r>
        <w:rPr>
          <w:b w:val="1"/>
          <w:bCs w:val="1"/>
          <w:u w:val="single"/>
        </w:rPr>
        <w:drawing>
          <wp:anchor distT="152400" distB="152400" distL="152400" distR="152400" simplePos="0" relativeHeight="251681792" behindDoc="0" locked="0" layoutInCell="1" allowOverlap="1">
            <wp:simplePos x="0" y="0"/>
            <wp:positionH relativeFrom="margin">
              <wp:posOffset>-311789</wp:posOffset>
            </wp:positionH>
            <wp:positionV relativeFrom="line">
              <wp:posOffset>211330</wp:posOffset>
            </wp:positionV>
            <wp:extent cx="1459377" cy="1823024"/>
            <wp:effectExtent l="0" t="0" r="0" b="0"/>
            <wp:wrapThrough wrapText="bothSides" distL="152400" distR="152400">
              <wp:wrapPolygon edited="1">
                <wp:start x="0" y="0"/>
                <wp:lineTo x="0" y="21600"/>
                <wp:lineTo x="21600" y="21600"/>
                <wp:lineTo x="21600" y="0"/>
                <wp:lineTo x="0" y="0"/>
              </wp:wrapPolygon>
            </wp:wrapThrough>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Screen Shot 2016-10-27 at 1.27.39 AM.png"/>
                    <pic:cNvPicPr/>
                  </pic:nvPicPr>
                  <pic:blipFill>
                    <a:blip r:embed="rId18">
                      <a:extLst/>
                    </a:blip>
                    <a:stretch>
                      <a:fillRect/>
                    </a:stretch>
                  </pic:blipFill>
                  <pic:spPr>
                    <a:xfrm>
                      <a:off x="0" y="0"/>
                      <a:ext cx="1459377" cy="1823024"/>
                    </a:xfrm>
                    <a:prstGeom prst="rect">
                      <a:avLst/>
                    </a:prstGeom>
                    <a:ln w="12700" cap="flat">
                      <a:noFill/>
                      <a:miter lim="400000"/>
                    </a:ln>
                    <a:effectLst/>
                  </pic:spPr>
                </pic:pic>
              </a:graphicData>
            </a:graphic>
          </wp:anchor>
        </w:drawing>
      </w:r>
      <w:r>
        <w:rPr>
          <w:b w:val="0"/>
          <w:bCs w:val="0"/>
          <w:u w:val="single"/>
          <w:rtl w:val="0"/>
          <w:lang w:val="en-US"/>
        </w:rPr>
        <w:t xml:space="preserve"> </w:t>
      </w: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0"/>
          <w:bCs w:val="0"/>
          <w:u w:val="single"/>
        </w:rPr>
      </w:pPr>
    </w:p>
    <w:p>
      <w:pPr>
        <w:pStyle w:val="Body"/>
        <w:jc w:val="left"/>
        <w:rPr>
          <w:b w:val="1"/>
          <w:bCs w:val="1"/>
          <w:u w:val="single"/>
        </w:rPr>
      </w:pPr>
      <w:r>
        <w:rPr>
          <w:b w:val="1"/>
          <w:bCs w:val="1"/>
          <w:u w:val="single"/>
          <w:rtl w:val="0"/>
          <w:lang w:val="en-US"/>
        </w:rPr>
        <w:t>Digestive secretions</w:t>
      </w:r>
    </w:p>
    <w:p>
      <w:pPr>
        <w:pStyle w:val="Body"/>
        <w:jc w:val="left"/>
      </w:pPr>
      <w:r>
        <w:rPr>
          <w:rtl w:val="0"/>
          <w:lang w:val="en-US"/>
        </w:rPr>
        <w:t>Digestion inside the GI tract is assisted by digestive secretions</w:t>
      </w:r>
    </w:p>
    <w:p>
      <w:pPr>
        <w:pStyle w:val="Body"/>
        <w:jc w:val="left"/>
        <w:rPr>
          <w:b w:val="0"/>
          <w:bCs w:val="0"/>
        </w:rPr>
      </w:pPr>
      <w:r>
        <w:rPr>
          <w:b w:val="1"/>
          <w:bCs w:val="1"/>
          <w:rtl w:val="0"/>
          <w:lang w:val="en-US"/>
        </w:rPr>
        <w:t>Mucus:</w:t>
      </w:r>
      <w:r>
        <w:rPr>
          <w:b w:val="0"/>
          <w:bCs w:val="0"/>
          <w:rtl w:val="0"/>
          <w:lang w:val="en-US"/>
        </w:rPr>
        <w:t xml:space="preserve"> viscous material produced by goblet cells; mucus moistens, lubricates and protects GI tract </w:t>
      </w:r>
    </w:p>
    <w:p>
      <w:pPr>
        <w:pStyle w:val="Body"/>
        <w:jc w:val="left"/>
        <w:rPr>
          <w:b w:val="0"/>
          <w:bCs w:val="0"/>
        </w:rPr>
      </w:pPr>
      <w:r>
        <w:rPr>
          <w:b w:val="1"/>
          <w:bCs w:val="1"/>
          <w:rtl w:val="0"/>
          <w:lang w:val="en-US"/>
        </w:rPr>
        <w:t>Enzymes:</w:t>
      </w:r>
      <w:r>
        <w:rPr>
          <w:b w:val="0"/>
          <w:bCs w:val="0"/>
          <w:rtl w:val="0"/>
          <w:lang w:val="en-US"/>
        </w:rPr>
        <w:t xml:space="preserve"> protein molecules that speed up chemical reactions; enzymes are not changed during reactions </w:t>
      </w: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1"/>
          <w:bCs w:val="1"/>
          <w:u w:val="single"/>
        </w:rPr>
      </w:pPr>
      <w:r>
        <w:rPr>
          <w:b w:val="1"/>
          <w:bCs w:val="1"/>
          <w:u w:val="single"/>
          <w:rtl w:val="0"/>
          <w:lang w:val="en-US"/>
        </w:rPr>
        <w:t>Digestive enzymes</w:t>
      </w:r>
      <w:r>
        <w:rPr>
          <w:b w:val="1"/>
          <w:bCs w:val="1"/>
          <w:u w:val="single"/>
        </w:rPr>
        <w:drawing>
          <wp:anchor distT="152400" distB="152400" distL="152400" distR="152400" simplePos="0" relativeHeight="251682816" behindDoc="0" locked="0" layoutInCell="1" allowOverlap="1">
            <wp:simplePos x="0" y="0"/>
            <wp:positionH relativeFrom="margin">
              <wp:posOffset>-6349</wp:posOffset>
            </wp:positionH>
            <wp:positionV relativeFrom="line">
              <wp:posOffset>196964</wp:posOffset>
            </wp:positionV>
            <wp:extent cx="5479478" cy="4117527"/>
            <wp:effectExtent l="0" t="0" r="0" b="0"/>
            <wp:wrapThrough wrapText="bothSides" distL="152400" distR="152400">
              <wp:wrapPolygon edited="1">
                <wp:start x="0" y="0"/>
                <wp:lineTo x="0" y="21600"/>
                <wp:lineTo x="21600" y="21600"/>
                <wp:lineTo x="21600" y="0"/>
                <wp:lineTo x="0" y="0"/>
              </wp:wrapPolygon>
            </wp:wrapThrough>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Screen Shot 2016-10-27 at 1.30.27 AM.png"/>
                    <pic:cNvPicPr/>
                  </pic:nvPicPr>
                  <pic:blipFill>
                    <a:blip r:embed="rId19">
                      <a:extLst/>
                    </a:blip>
                    <a:stretch>
                      <a:fillRect/>
                    </a:stretch>
                  </pic:blipFill>
                  <pic:spPr>
                    <a:xfrm>
                      <a:off x="0" y="0"/>
                      <a:ext cx="5479478" cy="4117527"/>
                    </a:xfrm>
                    <a:prstGeom prst="rect">
                      <a:avLst/>
                    </a:prstGeom>
                    <a:ln w="12700" cap="flat">
                      <a:noFill/>
                      <a:miter lim="400000"/>
                    </a:ln>
                    <a:effectLst/>
                  </pic:spPr>
                </pic:pic>
              </a:graphicData>
            </a:graphic>
          </wp:anchor>
        </w:drawing>
      </w:r>
      <w:r>
        <w:rPr>
          <w:b w:val="1"/>
          <w:bCs w:val="1"/>
          <w:u w:val="single"/>
          <w:rtl w:val="0"/>
          <w:lang w:val="en-US"/>
        </w:rPr>
        <w:t xml:space="preserve"> </w:t>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tl w:val="0"/>
          <w:lang w:val="en-US"/>
        </w:rPr>
        <w:t>Digestive hormones</w:t>
      </w:r>
      <w:r>
        <w:rPr>
          <w:b w:val="1"/>
          <w:bCs w:val="1"/>
          <w:u w:val="single"/>
        </w:rPr>
        <w:drawing>
          <wp:anchor distT="152400" distB="152400" distL="152400" distR="152400" simplePos="0" relativeHeight="251683840" behindDoc="0" locked="0" layoutInCell="1" allowOverlap="1">
            <wp:simplePos x="0" y="0"/>
            <wp:positionH relativeFrom="margin">
              <wp:posOffset>-6349</wp:posOffset>
            </wp:positionH>
            <wp:positionV relativeFrom="line">
              <wp:posOffset>201705</wp:posOffset>
            </wp:positionV>
            <wp:extent cx="5425024" cy="2806612"/>
            <wp:effectExtent l="0" t="0" r="0" b="0"/>
            <wp:wrapThrough wrapText="bothSides" distL="152400" distR="152400">
              <wp:wrapPolygon edited="1">
                <wp:start x="0" y="0"/>
                <wp:lineTo x="0" y="21600"/>
                <wp:lineTo x="21600" y="21600"/>
                <wp:lineTo x="21600" y="0"/>
                <wp:lineTo x="0" y="0"/>
              </wp:wrapPolygon>
            </wp:wrapThrough>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Screen Shot 2016-10-27 at 1.31.18 AM.png"/>
                    <pic:cNvPicPr/>
                  </pic:nvPicPr>
                  <pic:blipFill>
                    <a:blip r:embed="rId20">
                      <a:extLst/>
                    </a:blip>
                    <a:stretch>
                      <a:fillRect/>
                    </a:stretch>
                  </pic:blipFill>
                  <pic:spPr>
                    <a:xfrm>
                      <a:off x="0" y="0"/>
                      <a:ext cx="5425024" cy="2806612"/>
                    </a:xfrm>
                    <a:prstGeom prst="rect">
                      <a:avLst/>
                    </a:prstGeom>
                    <a:ln w="12700" cap="flat">
                      <a:noFill/>
                      <a:miter lim="400000"/>
                    </a:ln>
                    <a:effectLst/>
                  </pic:spPr>
                </pic:pic>
              </a:graphicData>
            </a:graphic>
          </wp:anchor>
        </w:drawing>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rPr>
          <w:b w:val="1"/>
          <w:bCs w:val="1"/>
          <w:u w:val="single"/>
        </w:rPr>
      </w:pPr>
      <w:r>
        <w:rPr>
          <w:b w:val="1"/>
          <w:bCs w:val="1"/>
          <w:u w:val="single"/>
          <w:rtl w:val="0"/>
          <w:lang w:val="en-US"/>
        </w:rPr>
        <w:t xml:space="preserve">Barrier function of the GI tract </w:t>
      </w:r>
    </w:p>
    <w:p>
      <w:pPr>
        <w:pStyle w:val="Body"/>
        <w:jc w:val="left"/>
      </w:pPr>
      <w:r>
        <w:rPr>
          <w:rtl w:val="0"/>
          <w:lang w:val="en-US"/>
        </w:rPr>
        <w:t>The GI tract limits the absorption of toxins and disease-causing organisms</w:t>
      </w:r>
    </w:p>
    <w:p>
      <w:pPr>
        <w:pStyle w:val="Body"/>
        <w:jc w:val="left"/>
        <w:rPr>
          <w:b w:val="0"/>
          <w:bCs w:val="0"/>
        </w:rPr>
      </w:pPr>
      <w:r>
        <w:rPr>
          <w:b w:val="1"/>
          <w:bCs w:val="1"/>
          <w:rtl w:val="0"/>
        </w:rPr>
        <w:tab/>
        <w:t>Antigen</w:t>
      </w:r>
      <w:r>
        <w:rPr>
          <w:b w:val="0"/>
          <w:bCs w:val="0"/>
          <w:rtl w:val="0"/>
          <w:lang w:val="en-US"/>
        </w:rPr>
        <w:t xml:space="preserve">: A foreign substance (almost always a protein) that, when introduced into the </w:t>
        <w:tab/>
        <w:tab/>
        <w:t xml:space="preserve">body, stimulates an immune response </w:t>
      </w:r>
    </w:p>
    <w:p>
      <w:pPr>
        <w:pStyle w:val="Body"/>
        <w:jc w:val="left"/>
        <w:rPr>
          <w:b w:val="0"/>
          <w:bCs w:val="0"/>
        </w:rPr>
      </w:pPr>
      <w:r>
        <w:rPr>
          <w:b w:val="0"/>
          <w:bCs w:val="0"/>
          <w:rtl w:val="0"/>
        </w:rPr>
        <w:tab/>
        <w:t xml:space="preserve">-Food allergens can cause an overreaction of the immune system (anaphylaxis) </w:t>
      </w:r>
    </w:p>
    <w:p>
      <w:pPr>
        <w:pStyle w:val="Body"/>
        <w:jc w:val="left"/>
        <w:rPr>
          <w:b w:val="0"/>
          <w:bCs w:val="0"/>
        </w:rPr>
      </w:pPr>
      <w:r>
        <w:rPr>
          <w:b w:val="0"/>
          <w:bCs w:val="0"/>
          <w:rtl w:val="0"/>
          <w:lang w:val="en-US"/>
        </w:rPr>
        <w:t>Some cells of the immune system are present in the GI tract:</w:t>
      </w:r>
    </w:p>
    <w:p>
      <w:pPr>
        <w:pStyle w:val="Body"/>
        <w:jc w:val="left"/>
        <w:rPr>
          <w:b w:val="0"/>
          <w:bCs w:val="0"/>
        </w:rPr>
      </w:pPr>
      <w:r>
        <w:rPr>
          <w:b w:val="0"/>
          <w:bCs w:val="0"/>
          <w:rtl w:val="0"/>
        </w:rPr>
        <w:tab/>
        <w:t>-Phagocytes</w:t>
      </w:r>
    </w:p>
    <w:p>
      <w:pPr>
        <w:pStyle w:val="Body"/>
        <w:jc w:val="left"/>
        <w:rPr>
          <w:b w:val="0"/>
          <w:bCs w:val="0"/>
        </w:rPr>
      </w:pPr>
      <w:r>
        <w:rPr>
          <w:b w:val="0"/>
          <w:bCs w:val="0"/>
          <w:rtl w:val="0"/>
        </w:rPr>
        <w:tab/>
        <w:t>-Lymphocytes</w:t>
      </w:r>
    </w:p>
    <w:p>
      <w:pPr>
        <w:pStyle w:val="Body"/>
        <w:jc w:val="left"/>
        <w:rPr>
          <w:b w:val="0"/>
          <w:bCs w:val="0"/>
        </w:rPr>
      </w:pPr>
      <w:r>
        <w:rPr>
          <w:b w:val="0"/>
          <w:bCs w:val="0"/>
          <w:rtl w:val="0"/>
        </w:rPr>
        <w:tab/>
        <w:t>-Antibodies</w:t>
      </w:r>
    </w:p>
    <w:p>
      <w:pPr>
        <w:pStyle w:val="Body"/>
        <w:jc w:val="left"/>
        <w:rPr>
          <w:b w:val="0"/>
          <w:bCs w:val="0"/>
        </w:rPr>
      </w:pPr>
      <w:r>
        <w:rPr>
          <w:b w:val="0"/>
          <w:bCs w:val="0"/>
          <w:rtl w:val="0"/>
          <w:lang w:val="en-US"/>
        </w:rPr>
        <w:t xml:space="preserve"> </w:t>
      </w:r>
    </w:p>
    <w:p>
      <w:pPr>
        <w:pStyle w:val="Body"/>
        <w:jc w:val="left"/>
        <w:rPr>
          <w:b w:val="0"/>
          <w:bCs w:val="0"/>
          <w:u w:val="single"/>
        </w:rPr>
      </w:pPr>
      <w:r>
        <w:rPr>
          <w:b w:val="1"/>
          <w:bCs w:val="1"/>
          <w:u w:val="single"/>
          <w:rtl w:val="0"/>
          <w:lang w:val="en-US"/>
        </w:rPr>
        <w:t xml:space="preserve">Digestive tract </w:t>
      </w:r>
    </w:p>
    <w:p>
      <w:pPr>
        <w:pStyle w:val="Body"/>
        <w:jc w:val="left"/>
        <w:rPr>
          <w:b w:val="0"/>
          <w:bCs w:val="0"/>
        </w:rPr>
      </w:pPr>
      <w:r>
        <w:rPr>
          <w:b w:val="0"/>
          <w:bCs w:val="0"/>
          <w:rtl w:val="0"/>
          <w:lang w:val="en-US"/>
        </w:rPr>
        <w:t xml:space="preserve">Flexible, muscular tube </w:t>
      </w:r>
    </w:p>
    <w:p>
      <w:pPr>
        <w:pStyle w:val="Body"/>
        <w:jc w:val="left"/>
        <w:rPr>
          <w:b w:val="0"/>
          <w:bCs w:val="0"/>
          <w:i w:val="1"/>
          <w:iCs w:val="1"/>
        </w:rPr>
      </w:pPr>
      <w:r>
        <w:rPr>
          <w:b w:val="0"/>
          <w:bCs w:val="0"/>
          <w:i w:val="1"/>
          <w:iCs w:val="1"/>
          <w:rtl w:val="0"/>
          <w:lang w:val="en-US"/>
        </w:rPr>
        <w:t>mouth - throat - esophagus - stomach - small intestine - large intestine - rectum - anus</w:t>
      </w:r>
    </w:p>
    <w:p>
      <w:pPr>
        <w:pStyle w:val="Body"/>
        <w:jc w:val="left"/>
        <w:rPr>
          <w:b w:val="0"/>
          <w:bCs w:val="0"/>
        </w:rPr>
      </w:pPr>
      <w:r>
        <w:rPr>
          <w:b w:val="0"/>
          <w:bCs w:val="0"/>
          <w:rtl w:val="0"/>
          <w:lang w:val="en-US"/>
        </w:rPr>
        <w:t xml:space="preserve">Total length about 8 meters </w:t>
      </w:r>
    </w:p>
    <w:p>
      <w:pPr>
        <w:pStyle w:val="Body"/>
        <w:jc w:val="left"/>
        <w:rPr>
          <w:b w:val="0"/>
          <w:bCs w:val="0"/>
        </w:rPr>
      </w:pPr>
      <w:r>
        <w:rPr>
          <w:b w:val="0"/>
          <w:bCs w:val="0"/>
          <w:rtl w:val="0"/>
          <w:lang w:val="en-US"/>
        </w:rPr>
        <w:t>Body surrounds digestive canal</w:t>
      </w:r>
    </w:p>
    <w:p>
      <w:pPr>
        <w:pStyle w:val="Body"/>
        <w:jc w:val="left"/>
        <w:rPr>
          <w:b w:val="0"/>
          <w:bCs w:val="0"/>
        </w:rPr>
      </w:pPr>
      <w:r>
        <w:rPr>
          <w:b w:val="0"/>
          <w:bCs w:val="0"/>
          <w:rtl w:val="0"/>
          <w:lang w:val="en-US"/>
        </w:rPr>
        <w:t>Main job:</w:t>
      </w:r>
    </w:p>
    <w:p>
      <w:pPr>
        <w:pStyle w:val="Body"/>
        <w:jc w:val="left"/>
        <w:rPr>
          <w:b w:val="0"/>
          <w:bCs w:val="0"/>
        </w:rPr>
      </w:pPr>
      <w:r>
        <w:rPr>
          <w:b w:val="0"/>
          <w:bCs w:val="0"/>
          <w:rtl w:val="0"/>
        </w:rPr>
        <w:tab/>
        <w:t xml:space="preserve">-Digest food to its components, absorb, and excrete </w:t>
      </w:r>
    </w:p>
    <w:p>
      <w:pPr>
        <w:pStyle w:val="Body"/>
        <w:jc w:val="left"/>
        <w:rPr>
          <w:b w:val="0"/>
          <w:bCs w:val="0"/>
        </w:rPr>
      </w:pPr>
    </w:p>
    <w:p>
      <w:pPr>
        <w:pStyle w:val="Body"/>
        <w:jc w:val="left"/>
        <w:rPr>
          <w:b w:val="1"/>
          <w:bCs w:val="1"/>
          <w:u w:val="single"/>
        </w:rPr>
      </w:pPr>
      <w:r>
        <w:rPr>
          <w:b w:val="1"/>
          <w:bCs w:val="1"/>
          <w:u w:val="single"/>
          <w:rtl w:val="0"/>
          <w:lang w:val="en-US"/>
        </w:rPr>
        <w:t xml:space="preserve">Mouth </w:t>
      </w:r>
    </w:p>
    <w:p>
      <w:pPr>
        <w:pStyle w:val="Body"/>
        <w:jc w:val="left"/>
      </w:pPr>
      <w:r>
        <w:rPr>
          <w:rtl w:val="0"/>
          <w:lang w:val="en-US"/>
        </w:rPr>
        <w:t xml:space="preserve">The mouth is the entry point for food into the digestive tract </w:t>
      </w:r>
    </w:p>
    <w:p>
      <w:pPr>
        <w:pStyle w:val="Body"/>
        <w:jc w:val="left"/>
      </w:pPr>
      <w:r>
        <w:rPr>
          <w:rtl w:val="0"/>
        </w:rPr>
        <w:tab/>
        <w:t>-Saliva in the mouth moistens food</w:t>
      </w:r>
    </w:p>
    <w:p>
      <w:pPr>
        <w:pStyle w:val="Body"/>
        <w:jc w:val="left"/>
      </w:pPr>
      <w:r>
        <w:rPr>
          <w:rtl w:val="0"/>
        </w:rPr>
        <w:tab/>
        <w:t xml:space="preserve">-Saliva contains salivary amylase, which helps to break down carbs and lysozyme, </w:t>
        <w:tab/>
        <w:tab/>
        <w:t xml:space="preserve">which help inhibit bacterial growth in the mouth </w:t>
      </w:r>
    </w:p>
    <w:p>
      <w:pPr>
        <w:pStyle w:val="Body"/>
        <w:jc w:val="left"/>
      </w:pPr>
      <w:r>
        <w:rPr>
          <w:rtl w:val="0"/>
        </w:rPr>
        <w:tab/>
        <w:t xml:space="preserve">-Chewing mechanically breaks down food, increasing the surface area in contact with </w:t>
        <w:tab/>
        <w:tab/>
        <w:t xml:space="preserve">digestive enzymes </w:t>
      </w:r>
    </w:p>
    <w:p>
      <w:pPr>
        <w:pStyle w:val="Body"/>
        <w:jc w:val="left"/>
      </w:pPr>
    </w:p>
    <w:p>
      <w:pPr>
        <w:pStyle w:val="Body"/>
        <w:jc w:val="left"/>
        <w:rPr>
          <w:b w:val="1"/>
          <w:bCs w:val="1"/>
          <w:u w:val="single"/>
        </w:rPr>
      </w:pPr>
      <w:r>
        <w:rPr>
          <w:b w:val="1"/>
          <w:bCs w:val="1"/>
          <w:u w:val="single"/>
          <w:rtl w:val="0"/>
          <w:lang w:val="en-US"/>
        </w:rPr>
        <w:t>Mechanical digestion</w:t>
      </w:r>
    </w:p>
    <w:p>
      <w:pPr>
        <w:pStyle w:val="Body"/>
        <w:jc w:val="left"/>
      </w:pPr>
      <w:r>
        <w:rPr>
          <w:rtl w:val="0"/>
          <w:lang w:val="en-US"/>
        </w:rPr>
        <w:t xml:space="preserve">-Breakdown of food into a form that allows nutrients to be absorbed </w:t>
      </w:r>
    </w:p>
    <w:p>
      <w:pPr>
        <w:pStyle w:val="Body"/>
        <w:jc w:val="left"/>
      </w:pPr>
      <w:r>
        <w:rPr>
          <w:rtl w:val="0"/>
          <w:lang w:val="en-US"/>
        </w:rPr>
        <w:t>-Begins in the mouth; aided by chewing, saliva</w:t>
      </w:r>
    </w:p>
    <w:p>
      <w:pPr>
        <w:pStyle w:val="Body"/>
        <w:jc w:val="left"/>
      </w:pPr>
      <w:r>
        <w:rPr>
          <w:rtl w:val="0"/>
          <w:lang w:val="en-US"/>
        </w:rPr>
        <w:t>-Stomach and small intestine</w:t>
      </w:r>
    </w:p>
    <w:p>
      <w:pPr>
        <w:pStyle w:val="Body"/>
        <w:jc w:val="left"/>
      </w:pPr>
      <w:r>
        <w:rPr>
          <w:rtl w:val="0"/>
        </w:rPr>
        <w:tab/>
        <w:t>PERISTALSIS helps liquefy food</w:t>
      </w:r>
    </w:p>
    <w:p>
      <w:pPr>
        <w:pStyle w:val="Body"/>
        <w:jc w:val="left"/>
      </w:pPr>
      <w:r>
        <w:rPr>
          <w:rtl w:val="0"/>
        </w:rPr>
        <w:tab/>
        <w:t xml:space="preserve">Chyme/digesta help create a paste-like substance </w:t>
      </w:r>
    </w:p>
    <w:p>
      <w:pPr>
        <w:pStyle w:val="Body"/>
        <w:jc w:val="left"/>
      </w:pPr>
      <w:r>
        <w:rPr>
          <w:rtl w:val="0"/>
        </w:rPr>
        <w:tab/>
        <w:t>SEGMENTATION helps mix food and divides it into smaller portions</w:t>
      </w:r>
    </w:p>
    <w:p>
      <w:pPr>
        <w:pStyle w:val="Body"/>
        <w:jc w:val="left"/>
      </w:pPr>
    </w:p>
    <w:p>
      <w:pPr>
        <w:pStyle w:val="Body"/>
        <w:jc w:val="left"/>
        <w:rPr>
          <w:b w:val="1"/>
          <w:bCs w:val="1"/>
          <w:u w:val="single"/>
        </w:rPr>
      </w:pPr>
      <w:r>
        <w:rPr>
          <w:b w:val="1"/>
          <w:bCs w:val="1"/>
          <w:u w:val="single"/>
          <w:rtl w:val="0"/>
          <w:lang w:val="en-US"/>
        </w:rPr>
        <w:t>Pharynx and epiglottis</w:t>
      </w:r>
      <w:r>
        <w:rPr>
          <w:b w:val="1"/>
          <w:bCs w:val="1"/>
          <w:u w:val="single"/>
        </w:rPr>
        <w:drawing>
          <wp:anchor distT="152400" distB="152400" distL="152400" distR="152400" simplePos="0" relativeHeight="251684864" behindDoc="0" locked="0" layoutInCell="1" allowOverlap="1">
            <wp:simplePos x="0" y="0"/>
            <wp:positionH relativeFrom="margin">
              <wp:posOffset>163159</wp:posOffset>
            </wp:positionH>
            <wp:positionV relativeFrom="line">
              <wp:posOffset>242021</wp:posOffset>
            </wp:positionV>
            <wp:extent cx="4771214" cy="2845281"/>
            <wp:effectExtent l="0" t="0" r="0" b="0"/>
            <wp:wrapThrough wrapText="bothSides" distL="152400" distR="152400">
              <wp:wrapPolygon edited="1">
                <wp:start x="0" y="0"/>
                <wp:lineTo x="0" y="21600"/>
                <wp:lineTo x="21600" y="21600"/>
                <wp:lineTo x="21600" y="0"/>
                <wp:lineTo x="0" y="0"/>
              </wp:wrapPolygon>
            </wp:wrapThrough>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Screen Shot 2016-10-27 at 1.42.28 AM.png"/>
                    <pic:cNvPicPr/>
                  </pic:nvPicPr>
                  <pic:blipFill>
                    <a:blip r:embed="rId21">
                      <a:extLst/>
                    </a:blip>
                    <a:stretch>
                      <a:fillRect/>
                    </a:stretch>
                  </pic:blipFill>
                  <pic:spPr>
                    <a:xfrm>
                      <a:off x="0" y="0"/>
                      <a:ext cx="4771214" cy="2845281"/>
                    </a:xfrm>
                    <a:prstGeom prst="rect">
                      <a:avLst/>
                    </a:prstGeom>
                    <a:ln w="12700" cap="flat">
                      <a:noFill/>
                      <a:miter lim="400000"/>
                    </a:ln>
                    <a:effectLst/>
                  </pic:spPr>
                </pic:pic>
              </a:graphicData>
            </a:graphic>
          </wp:anchor>
        </w:drawing>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rPr>
          <w:b w:val="1"/>
          <w:bCs w:val="1"/>
          <w:u w:val="single"/>
        </w:rPr>
      </w:pPr>
      <w:r>
        <w:rPr>
          <w:b w:val="1"/>
          <w:bCs w:val="1"/>
          <w:u w:val="single"/>
          <w:rtl w:val="0"/>
          <w:lang w:val="en-US"/>
        </w:rPr>
        <w:t>Stomach</w:t>
      </w:r>
    </w:p>
    <w:p>
      <w:pPr>
        <w:pStyle w:val="Body"/>
        <w:jc w:val="left"/>
        <w:rPr>
          <w:b w:val="0"/>
          <w:bCs w:val="0"/>
        </w:rPr>
      </w:pPr>
      <w:r>
        <w:rPr>
          <w:b w:val="1"/>
          <w:bCs w:val="1"/>
          <w:rtl w:val="0"/>
          <w:lang w:val="en-US"/>
        </w:rPr>
        <w:t xml:space="preserve">Chyme: </w:t>
      </w:r>
      <w:r>
        <w:rPr>
          <w:b w:val="0"/>
          <w:bCs w:val="0"/>
          <w:rtl w:val="0"/>
          <w:lang w:val="en-US"/>
        </w:rPr>
        <w:t>a mixture of partially digested food  and stomach secretions</w:t>
      </w:r>
    </w:p>
    <w:p>
      <w:pPr>
        <w:pStyle w:val="Body"/>
        <w:jc w:val="left"/>
        <w:rPr>
          <w:b w:val="0"/>
          <w:bCs w:val="0"/>
        </w:rPr>
      </w:pPr>
      <w:r>
        <w:rPr>
          <w:b w:val="1"/>
          <w:bCs w:val="1"/>
          <w:rtl w:val="0"/>
          <w:lang w:val="en-US"/>
        </w:rPr>
        <w:t>Parietal cells:</w:t>
      </w:r>
      <w:r>
        <w:rPr>
          <w:b w:val="0"/>
          <w:bCs w:val="0"/>
          <w:rtl w:val="0"/>
          <w:lang w:val="en-US"/>
        </w:rPr>
        <w:t xml:space="preserve"> Cells in the stomach lining that make hydrochloric acid and intrinsic factor in response to nervous or hormonal stimulation </w:t>
      </w:r>
    </w:p>
    <w:p>
      <w:pPr>
        <w:pStyle w:val="Body"/>
        <w:jc w:val="left"/>
        <w:rPr>
          <w:b w:val="0"/>
          <w:bCs w:val="0"/>
        </w:rPr>
      </w:pPr>
      <w:r>
        <w:rPr>
          <w:b w:val="1"/>
          <w:bCs w:val="1"/>
          <w:rtl w:val="0"/>
          <w:lang w:val="en-US"/>
        </w:rPr>
        <w:t>Pepsinogen:</w:t>
      </w:r>
      <w:r>
        <w:rPr>
          <w:b w:val="0"/>
          <w:bCs w:val="0"/>
          <w:rtl w:val="0"/>
          <w:lang w:val="en-US"/>
        </w:rPr>
        <w:t xml:space="preserve"> An inactive protein-digesting enzyme produced by gastric glands and activated to pepsin by acid in the stomach</w:t>
      </w:r>
    </w:p>
    <w:p>
      <w:pPr>
        <w:pStyle w:val="Body"/>
        <w:jc w:val="left"/>
        <w:rPr>
          <w:b w:val="0"/>
          <w:bCs w:val="0"/>
        </w:rPr>
      </w:pPr>
      <w:r>
        <w:rPr>
          <w:b w:val="1"/>
          <w:bCs w:val="1"/>
          <w:rtl w:val="0"/>
          <w:lang w:val="en-US"/>
        </w:rPr>
        <w:t xml:space="preserve">Pepsin: </w:t>
      </w:r>
      <w:r>
        <w:rPr>
          <w:b w:val="0"/>
          <w:bCs w:val="0"/>
          <w:rtl w:val="0"/>
          <w:lang w:val="en-US"/>
        </w:rPr>
        <w:t xml:space="preserve">A protein digesting enzyme produces by the gastric glands. It is secreted in the gastric juice in an inactive form and activated by acid in the stomach </w:t>
      </w:r>
    </w:p>
    <w:p>
      <w:pPr>
        <w:pStyle w:val="Body"/>
        <w:jc w:val="left"/>
        <w:rPr>
          <w:b w:val="0"/>
          <w:bCs w:val="0"/>
        </w:rPr>
      </w:pPr>
    </w:p>
    <w:p>
      <w:pPr>
        <w:pStyle w:val="Body"/>
        <w:jc w:val="left"/>
        <w:rPr>
          <w:b w:val="0"/>
          <w:bCs w:val="0"/>
          <w:u w:val="single"/>
        </w:rPr>
      </w:pPr>
      <w:r>
        <w:rPr>
          <w:b w:val="1"/>
          <w:bCs w:val="1"/>
          <w:u w:val="single"/>
          <w:rtl w:val="0"/>
          <w:lang w:val="en-US"/>
        </w:rPr>
        <w:t>The muscular stomach</w:t>
      </w:r>
    </w:p>
    <w:p>
      <w:pPr>
        <w:pStyle w:val="Body"/>
        <w:jc w:val="left"/>
        <w:rPr>
          <w:b w:val="0"/>
          <w:bCs w:val="0"/>
        </w:rPr>
      </w:pPr>
      <w:r>
        <w:rPr>
          <w:b w:val="0"/>
          <w:bCs w:val="0"/>
          <w:rtl w:val="0"/>
          <w:lang w:val="en-US"/>
        </w:rPr>
        <w:t xml:space="preserve">-Bolus enters the stomach from the esophagus via the gastroesophageal sphincter </w:t>
      </w:r>
    </w:p>
    <w:p>
      <w:pPr>
        <w:pStyle w:val="Body"/>
        <w:jc w:val="left"/>
        <w:rPr>
          <w:b w:val="0"/>
          <w:bCs w:val="0"/>
        </w:rPr>
      </w:pPr>
      <w:r>
        <w:rPr>
          <w:b w:val="0"/>
          <w:bCs w:val="0"/>
          <w:rtl w:val="0"/>
        </w:rPr>
        <w:tab/>
        <w:t>Heart burn, gastroesophageal reflex disease (GERD)</w:t>
      </w:r>
    </w:p>
    <w:p>
      <w:pPr>
        <w:pStyle w:val="Body"/>
        <w:jc w:val="left"/>
        <w:rPr>
          <w:b w:val="0"/>
          <w:bCs w:val="0"/>
        </w:rPr>
      </w:pPr>
      <w:r>
        <w:rPr>
          <w:b w:val="0"/>
          <w:bCs w:val="0"/>
          <w:rtl w:val="0"/>
          <w:lang w:val="en-US"/>
        </w:rPr>
        <w:t>-Stomach mixes bolus with acidic gastric juice into chyme</w:t>
      </w:r>
    </w:p>
    <w:p>
      <w:pPr>
        <w:pStyle w:val="Body"/>
        <w:jc w:val="left"/>
        <w:rPr>
          <w:b w:val="0"/>
          <w:bCs w:val="0"/>
        </w:rPr>
      </w:pPr>
      <w:r>
        <w:rPr>
          <w:b w:val="0"/>
          <w:bCs w:val="0"/>
          <w:rtl w:val="0"/>
          <w:lang w:val="en-US"/>
        </w:rPr>
        <w:t>-Stomach temporarily stores food until it moves onto the duodenum</w:t>
      </w:r>
    </w:p>
    <w:p>
      <w:pPr>
        <w:pStyle w:val="Body"/>
        <w:jc w:val="left"/>
        <w:rPr>
          <w:b w:val="0"/>
          <w:bCs w:val="0"/>
        </w:rPr>
      </w:pPr>
      <w:r>
        <w:rPr>
          <w:b w:val="0"/>
          <w:bCs w:val="0"/>
          <w:rtl w:val="0"/>
          <w:lang w:val="en-US"/>
        </w:rPr>
        <w:t>-Each peristaltic wave, 1-2tsp of chyme flows into the duodenum via the PYLORIC SPHINCTER</w:t>
      </w:r>
    </w:p>
    <w:p>
      <w:pPr>
        <w:pStyle w:val="Body"/>
        <w:jc w:val="left"/>
        <w:rPr>
          <w:b w:val="0"/>
          <w:bCs w:val="0"/>
        </w:rPr>
      </w:pPr>
    </w:p>
    <w:p>
      <w:pPr>
        <w:pStyle w:val="Body"/>
        <w:jc w:val="left"/>
        <w:rPr>
          <w:b w:val="1"/>
          <w:bCs w:val="1"/>
          <w:u w:val="single"/>
        </w:rPr>
      </w:pPr>
      <w:r>
        <w:rPr>
          <w:b w:val="1"/>
          <w:bCs w:val="1"/>
          <w:u w:val="single"/>
          <w:rtl w:val="0"/>
          <w:lang w:val="en-US"/>
        </w:rPr>
        <w:t>Regulation of stomach</w:t>
      </w:r>
    </w:p>
    <w:p>
      <w:pPr>
        <w:pStyle w:val="Body"/>
        <w:jc w:val="left"/>
      </w:pPr>
      <w:r>
        <w:rPr>
          <w:rtl w:val="0"/>
          <w:lang w:val="en-US"/>
        </w:rPr>
        <w:t>-Thoughts, smell, sight, taste of food stimulates gastric secretions and stomach motility</w:t>
      </w:r>
    </w:p>
    <w:p>
      <w:pPr>
        <w:pStyle w:val="Body"/>
        <w:jc w:val="left"/>
      </w:pPr>
      <w:r>
        <w:rPr>
          <w:rtl w:val="0"/>
          <w:lang w:val="en-US"/>
        </w:rPr>
        <w:t xml:space="preserve">-Food entering stomach increases gastric secretions and motility </w:t>
      </w:r>
    </w:p>
    <w:p>
      <w:pPr>
        <w:pStyle w:val="Body"/>
        <w:jc w:val="left"/>
      </w:pPr>
      <w:r>
        <w:rPr>
          <w:rtl w:val="0"/>
          <w:lang w:val="en-US"/>
        </w:rPr>
        <w:t xml:space="preserve">-Food entering the small intestine triggers hormonal and nervous system signalling </w:t>
      </w:r>
    </w:p>
    <w:p>
      <w:pPr>
        <w:pStyle w:val="Body"/>
        <w:jc w:val="left"/>
      </w:pPr>
    </w:p>
    <w:p>
      <w:pPr>
        <w:pStyle w:val="Body"/>
        <w:jc w:val="left"/>
        <w:rPr>
          <w:b w:val="0"/>
          <w:bCs w:val="0"/>
          <w:u w:val="single"/>
        </w:rPr>
      </w:pPr>
      <w:r>
        <w:rPr>
          <w:b w:val="1"/>
          <w:bCs w:val="1"/>
          <w:u w:val="single"/>
          <w:rtl w:val="0"/>
          <w:lang w:val="en-US"/>
        </w:rPr>
        <w:t xml:space="preserve">Stomach </w:t>
      </w:r>
    </w:p>
    <w:p>
      <w:pPr>
        <w:pStyle w:val="Body"/>
        <w:jc w:val="left"/>
        <w:rPr>
          <w:b w:val="0"/>
          <w:bCs w:val="0"/>
        </w:rPr>
      </w:pPr>
      <w:r>
        <w:rPr>
          <w:b w:val="0"/>
          <w:bCs w:val="0"/>
          <w:rtl w:val="0"/>
          <w:lang w:val="en-US"/>
        </w:rPr>
        <w:t xml:space="preserve">-Thought, smell, sight, or taste of food sends signals to brain to increase stomach muscle contraction </w:t>
      </w:r>
    </w:p>
    <w:p>
      <w:pPr>
        <w:pStyle w:val="Body"/>
        <w:jc w:val="left"/>
        <w:rPr>
          <w:b w:val="0"/>
          <w:bCs w:val="0"/>
        </w:rPr>
      </w:pPr>
      <w:r>
        <w:rPr>
          <w:b w:val="0"/>
          <w:bCs w:val="0"/>
          <w:rtl w:val="0"/>
          <w:lang w:val="en-US"/>
        </w:rPr>
        <w:t xml:space="preserve">-Stretching of stomach sends signal to brain to release of gastrin from stomach lining, which stimulates the release of gastric juices </w:t>
      </w:r>
    </w:p>
    <w:p>
      <w:pPr>
        <w:pStyle w:val="Body"/>
        <w:jc w:val="left"/>
        <w:rPr>
          <w:b w:val="0"/>
          <w:bCs w:val="0"/>
        </w:rPr>
      </w:pPr>
      <w:r>
        <w:rPr>
          <w:b w:val="0"/>
          <w:bCs w:val="0"/>
          <w:rtl w:val="0"/>
        </w:rPr>
        <w:tab/>
        <w:t xml:space="preserve">Water, HCL, digestive enzymes, mucosa, intrinsic factor </w:t>
      </w:r>
    </w:p>
    <w:p>
      <w:pPr>
        <w:pStyle w:val="Body"/>
        <w:jc w:val="left"/>
        <w:rPr>
          <w:b w:val="0"/>
          <w:bCs w:val="0"/>
        </w:rPr>
      </w:pPr>
      <w:r>
        <w:rPr>
          <w:b w:val="0"/>
          <w:bCs w:val="0"/>
          <w:rtl w:val="0"/>
          <w:lang w:val="en-US"/>
        </w:rPr>
        <w:t xml:space="preserve">-Stomach lining is covered with thick mucus </w:t>
      </w:r>
    </w:p>
    <w:p>
      <w:pPr>
        <w:pStyle w:val="Body"/>
        <w:jc w:val="left"/>
        <w:rPr>
          <w:b w:val="0"/>
          <w:bCs w:val="0"/>
        </w:rPr>
      </w:pPr>
      <w:r>
        <w:rPr>
          <w:b w:val="0"/>
          <w:bCs w:val="0"/>
          <w:rtl w:val="0"/>
        </w:rPr>
        <w:tab/>
        <w:t xml:space="preserve">Damages causes inflammation of gastritis </w:t>
      </w:r>
    </w:p>
    <w:p>
      <w:pPr>
        <w:pStyle w:val="Body"/>
        <w:jc w:val="left"/>
        <w:rPr>
          <w:b w:val="0"/>
          <w:bCs w:val="0"/>
        </w:rPr>
      </w:pPr>
      <w:r>
        <w:rPr>
          <w:b w:val="0"/>
          <w:bCs w:val="0"/>
          <w:rtl w:val="0"/>
        </w:rPr>
        <w:tab/>
        <w:t xml:space="preserve">ULCERS are caused by helicobacter pylori </w:t>
      </w:r>
    </w:p>
    <w:p>
      <w:pPr>
        <w:pStyle w:val="Body"/>
        <w:jc w:val="left"/>
        <w:rPr>
          <w:b w:val="0"/>
          <w:bCs w:val="0"/>
        </w:rPr>
      </w:pPr>
    </w:p>
    <w:p>
      <w:pPr>
        <w:pStyle w:val="Body"/>
        <w:jc w:val="left"/>
        <w:rPr>
          <w:b w:val="1"/>
          <w:bCs w:val="1"/>
          <w:u w:val="single"/>
        </w:rPr>
      </w:pPr>
      <w:r>
        <w:rPr>
          <w:b w:val="1"/>
          <w:bCs w:val="1"/>
          <w:u w:val="single"/>
          <w:rtl w:val="0"/>
          <w:lang w:val="en-US"/>
        </w:rPr>
        <w:t xml:space="preserve">What would  affect the rate of gastric emptying </w:t>
      </w:r>
    </w:p>
    <w:p>
      <w:pPr>
        <w:pStyle w:val="Body"/>
        <w:jc w:val="left"/>
      </w:pPr>
      <w:r>
        <w:rPr>
          <w:rtl w:val="0"/>
          <w:lang w:val="en-US"/>
        </w:rPr>
        <w:t xml:space="preserve">A number of factors influence the speed of the process by which food leaves the stomach </w:t>
      </w:r>
    </w:p>
    <w:p>
      <w:pPr>
        <w:pStyle w:val="Body"/>
        <w:jc w:val="left"/>
      </w:pPr>
      <w:r>
        <w:rPr>
          <w:rtl w:val="0"/>
        </w:rPr>
        <w:tab/>
        <w:t xml:space="preserve">Consistency of food </w:t>
      </w:r>
    </w:p>
    <w:p>
      <w:pPr>
        <w:pStyle w:val="Body"/>
        <w:jc w:val="left"/>
      </w:pPr>
      <w:r>
        <w:rPr>
          <w:rtl w:val="0"/>
        </w:rPr>
        <w:tab/>
        <w:t xml:space="preserve">Nutrient composition of a food </w:t>
      </w:r>
    </w:p>
    <w:p>
      <w:pPr>
        <w:pStyle w:val="Body"/>
        <w:jc w:val="left"/>
      </w:pPr>
      <w:r>
        <w:rPr>
          <w:rtl w:val="0"/>
        </w:rPr>
        <w:tab/>
        <w:t xml:space="preserve">Size of the meal </w:t>
      </w:r>
    </w:p>
    <w:p>
      <w:pPr>
        <w:pStyle w:val="Body"/>
        <w:jc w:val="left"/>
      </w:pPr>
    </w:p>
    <w:p>
      <w:pPr>
        <w:pStyle w:val="Body"/>
        <w:jc w:val="left"/>
      </w:pPr>
    </w:p>
    <w:p>
      <w:pPr>
        <w:pStyle w:val="Body"/>
        <w:jc w:val="left"/>
      </w:pPr>
    </w:p>
    <w:p>
      <w:pPr>
        <w:pStyle w:val="Body"/>
        <w:jc w:val="left"/>
        <w:rPr>
          <w:b w:val="0"/>
          <w:bCs w:val="0"/>
          <w:u w:val="single"/>
        </w:rPr>
      </w:pPr>
      <w:r>
        <w:rPr>
          <w:b w:val="1"/>
          <w:bCs w:val="1"/>
          <w:u w:val="single"/>
          <w:rtl w:val="0"/>
          <w:lang w:val="en-US"/>
        </w:rPr>
        <w:t>Small intestine</w:t>
      </w:r>
      <w:r>
        <w:rPr>
          <w:b w:val="0"/>
          <w:bCs w:val="0"/>
          <w:u w:val="single"/>
          <w:rtl w:val="0"/>
          <w:lang w:val="en-US"/>
        </w:rPr>
        <w:t xml:space="preserve"> </w:t>
      </w:r>
    </w:p>
    <w:p>
      <w:pPr>
        <w:pStyle w:val="Body"/>
        <w:jc w:val="left"/>
        <w:rPr>
          <w:b w:val="0"/>
          <w:bCs w:val="0"/>
        </w:rPr>
      </w:pPr>
      <w:r>
        <w:rPr>
          <w:b w:val="1"/>
          <w:bCs w:val="1"/>
          <w:rtl w:val="0"/>
          <w:lang w:val="en-US"/>
        </w:rPr>
        <w:t>Villi:</w:t>
      </w:r>
      <w:r>
        <w:rPr>
          <w:b w:val="0"/>
          <w:bCs w:val="0"/>
          <w:rtl w:val="0"/>
          <w:lang w:val="en-US"/>
        </w:rPr>
        <w:t xml:space="preserve"> finger like protrusions of the lining of the small intestine that participate in the digestion and absorption of nutrients </w:t>
      </w:r>
    </w:p>
    <w:p>
      <w:pPr>
        <w:pStyle w:val="Body"/>
        <w:jc w:val="left"/>
        <w:rPr>
          <w:b w:val="0"/>
          <w:bCs w:val="0"/>
        </w:rPr>
      </w:pPr>
      <w:r>
        <w:rPr>
          <w:b w:val="1"/>
          <w:bCs w:val="1"/>
          <w:rtl w:val="0"/>
          <w:lang w:val="en-US"/>
        </w:rPr>
        <w:t>Microvilli:</w:t>
      </w:r>
      <w:r>
        <w:rPr>
          <w:b w:val="0"/>
          <w:bCs w:val="0"/>
          <w:rtl w:val="0"/>
          <w:lang w:val="en-US"/>
        </w:rPr>
        <w:t xml:space="preserve"> Minute, brush like projections on the mucosal cell membrane that increase the absorptive surface area in the small intestine </w:t>
      </w:r>
    </w:p>
    <w:p>
      <w:pPr>
        <w:pStyle w:val="Body"/>
        <w:jc w:val="left"/>
        <w:rPr>
          <w:b w:val="0"/>
          <w:bCs w:val="0"/>
        </w:rPr>
      </w:pPr>
      <w:r>
        <w:rPr>
          <w:b w:val="1"/>
          <w:bCs w:val="1"/>
          <w:rtl w:val="0"/>
          <w:lang w:val="en-US"/>
        </w:rPr>
        <w:t>Lacteal:</w:t>
      </w:r>
      <w:r>
        <w:rPr>
          <w:b w:val="0"/>
          <w:bCs w:val="0"/>
          <w:rtl w:val="0"/>
          <w:lang w:val="en-US"/>
        </w:rPr>
        <w:t xml:space="preserve"> A tubular component of the lymphatic system that carries fluid away from body tissues. Lymph vessels in the intestine are known as lacteals and can transport large particles such as products of fat digestion </w:t>
      </w:r>
    </w:p>
    <w:p>
      <w:pPr>
        <w:pStyle w:val="Body"/>
        <w:jc w:val="left"/>
        <w:rPr>
          <w:b w:val="0"/>
          <w:bCs w:val="0"/>
        </w:rPr>
      </w:pPr>
    </w:p>
    <w:p>
      <w:pPr>
        <w:pStyle w:val="Body"/>
        <w:jc w:val="left"/>
        <w:rPr>
          <w:b w:val="0"/>
          <w:bCs w:val="0"/>
        </w:rPr>
      </w:pPr>
      <w:r>
        <w:rPr>
          <w:b w:val="0"/>
          <w:bCs w:val="0"/>
          <w:rtl w:val="0"/>
          <w:lang w:val="en-US"/>
        </w:rPr>
        <w:t>-Pyloric sphincter</w:t>
      </w:r>
    </w:p>
    <w:p>
      <w:pPr>
        <w:pStyle w:val="Body"/>
        <w:jc w:val="left"/>
        <w:rPr>
          <w:b w:val="0"/>
          <w:bCs w:val="0"/>
        </w:rPr>
      </w:pPr>
      <w:r>
        <w:rPr>
          <w:b w:val="0"/>
          <w:bCs w:val="0"/>
          <w:rtl w:val="0"/>
        </w:rPr>
        <w:tab/>
        <w:t>Controls exit of chyme to the small intestine</w:t>
      </w:r>
    </w:p>
    <w:p>
      <w:pPr>
        <w:pStyle w:val="Body"/>
        <w:jc w:val="left"/>
        <w:rPr>
          <w:b w:val="0"/>
          <w:bCs w:val="0"/>
        </w:rPr>
      </w:pPr>
      <w:r>
        <w:rPr>
          <w:b w:val="0"/>
          <w:bCs w:val="0"/>
          <w:rtl w:val="0"/>
          <w:lang w:val="en-US"/>
        </w:rPr>
        <w:t>-Secretions of the following fluids aid in digestion</w:t>
      </w:r>
    </w:p>
    <w:p>
      <w:pPr>
        <w:pStyle w:val="Body"/>
        <w:jc w:val="left"/>
        <w:rPr>
          <w:b w:val="0"/>
          <w:bCs w:val="0"/>
        </w:rPr>
      </w:pPr>
      <w:r>
        <w:rPr>
          <w:b w:val="1"/>
          <w:bCs w:val="1"/>
          <w:rtl w:val="0"/>
          <w:lang w:val="en-US"/>
        </w:rPr>
        <w:t>Bile:</w:t>
      </w:r>
      <w:r>
        <w:rPr>
          <w:b w:val="0"/>
          <w:bCs w:val="0"/>
          <w:rtl w:val="0"/>
          <w:lang w:val="en-US"/>
        </w:rPr>
        <w:t xml:space="preserve"> emulsifier, made by the liver &amp; stored in the gallbladder </w:t>
      </w:r>
    </w:p>
    <w:p>
      <w:pPr>
        <w:pStyle w:val="Body"/>
        <w:jc w:val="left"/>
        <w:rPr>
          <w:b w:val="0"/>
          <w:bCs w:val="0"/>
        </w:rPr>
      </w:pPr>
      <w:r>
        <w:rPr>
          <w:b w:val="1"/>
          <w:bCs w:val="1"/>
          <w:rtl w:val="0"/>
          <w:lang w:val="en-US"/>
        </w:rPr>
        <w:t>Pancreatic juice:</w:t>
      </w:r>
      <w:r>
        <w:rPr>
          <w:b w:val="0"/>
          <w:bCs w:val="0"/>
          <w:rtl w:val="0"/>
          <w:lang w:val="en-US"/>
        </w:rPr>
        <w:t xml:space="preserve"> secreted by the pancreas, contains an acid-neutralizing again (bicarbonate)</w:t>
      </w:r>
    </w:p>
    <w:p>
      <w:pPr>
        <w:pStyle w:val="Body"/>
        <w:jc w:val="left"/>
        <w:rPr>
          <w:b w:val="0"/>
          <w:bCs w:val="0"/>
        </w:rPr>
      </w:pPr>
      <w:r>
        <w:rPr>
          <w:b w:val="0"/>
          <w:bCs w:val="0"/>
          <w:rtl w:val="0"/>
          <w:lang w:val="en-US"/>
        </w:rPr>
        <w:t>-The organ of DIGESTION and ABSORPTION</w:t>
      </w:r>
    </w:p>
    <w:p>
      <w:pPr>
        <w:pStyle w:val="Body"/>
        <w:jc w:val="left"/>
        <w:rPr>
          <w:b w:val="0"/>
          <w:bCs w:val="0"/>
        </w:rPr>
      </w:pPr>
      <w:r>
        <w:rPr>
          <w:b w:val="0"/>
          <w:bCs w:val="0"/>
          <w:rtl w:val="0"/>
          <w:lang w:val="en-US"/>
        </w:rPr>
        <w:t xml:space="preserve">-Intestinal wall hold digestive enzymes for last-minute breakdown </w:t>
      </w:r>
    </w:p>
    <w:p>
      <w:pPr>
        <w:pStyle w:val="Body"/>
        <w:jc w:val="left"/>
        <w:rPr>
          <w:b w:val="0"/>
          <w:bCs w:val="0"/>
        </w:rPr>
      </w:pPr>
    </w:p>
    <w:p>
      <w:pPr>
        <w:pStyle w:val="Body"/>
        <w:jc w:val="left"/>
        <w:rPr>
          <w:b w:val="0"/>
          <w:bCs w:val="0"/>
          <w:u w:val="single"/>
        </w:rPr>
      </w:pPr>
      <w:r>
        <w:rPr>
          <w:b w:val="1"/>
          <w:bCs w:val="1"/>
          <w:u w:val="single"/>
          <w:rtl w:val="0"/>
          <w:lang w:val="en-US"/>
        </w:rPr>
        <w:t>Small intestine secretions</w:t>
      </w:r>
    </w:p>
    <w:p>
      <w:pPr>
        <w:pStyle w:val="Body"/>
        <w:jc w:val="left"/>
        <w:rPr>
          <w:b w:val="0"/>
          <w:bCs w:val="0"/>
        </w:rPr>
      </w:pPr>
      <w:r>
        <w:rPr>
          <w:b w:val="0"/>
          <w:bCs w:val="0"/>
          <w:rtl w:val="0"/>
          <w:lang w:val="en-US"/>
        </w:rPr>
        <w:t>Pancreas secretes pancreatic juice containing:</w:t>
      </w:r>
    </w:p>
    <w:p>
      <w:pPr>
        <w:pStyle w:val="Body"/>
        <w:jc w:val="left"/>
        <w:rPr>
          <w:b w:val="0"/>
          <w:bCs w:val="0"/>
        </w:rPr>
      </w:pPr>
      <w:r>
        <w:rPr>
          <w:b w:val="0"/>
          <w:bCs w:val="0"/>
          <w:rtl w:val="0"/>
        </w:rPr>
        <w:tab/>
        <w:t>Bicarbonate: neutralizes acid in chyme (from the stomach)</w:t>
      </w:r>
    </w:p>
    <w:p>
      <w:pPr>
        <w:pStyle w:val="Body"/>
        <w:jc w:val="left"/>
        <w:rPr>
          <w:b w:val="0"/>
          <w:bCs w:val="0"/>
        </w:rPr>
      </w:pPr>
      <w:r>
        <w:rPr>
          <w:b w:val="0"/>
          <w:bCs w:val="0"/>
          <w:rtl w:val="0"/>
        </w:rPr>
        <w:tab/>
        <w:t xml:space="preserve">Pancreatic Amylase: Digests carbs into sugars </w:t>
      </w:r>
    </w:p>
    <w:p>
      <w:pPr>
        <w:pStyle w:val="Body"/>
        <w:jc w:val="left"/>
        <w:rPr>
          <w:b w:val="0"/>
          <w:bCs w:val="0"/>
        </w:rPr>
      </w:pPr>
      <w:r>
        <w:rPr>
          <w:b w:val="0"/>
          <w:bCs w:val="0"/>
          <w:rtl w:val="0"/>
        </w:rPr>
        <w:tab/>
        <w:t xml:space="preserve">Pancreatic proteases: digests proteins into amino acids </w:t>
      </w:r>
    </w:p>
    <w:p>
      <w:pPr>
        <w:pStyle w:val="Body"/>
        <w:jc w:val="left"/>
        <w:rPr>
          <w:b w:val="0"/>
          <w:bCs w:val="0"/>
        </w:rPr>
      </w:pPr>
      <w:r>
        <w:rPr>
          <w:b w:val="0"/>
          <w:bCs w:val="0"/>
          <w:rtl w:val="0"/>
        </w:rPr>
        <w:tab/>
        <w:t xml:space="preserve">Pancreatic lipases: Digests fats into fatty acids </w:t>
      </w:r>
    </w:p>
    <w:p>
      <w:pPr>
        <w:pStyle w:val="Body"/>
        <w:jc w:val="left"/>
        <w:rPr>
          <w:b w:val="0"/>
          <w:bCs w:val="0"/>
        </w:rPr>
      </w:pPr>
      <w:r>
        <w:rPr>
          <w:b w:val="0"/>
          <w:bCs w:val="0"/>
          <w:rtl w:val="0"/>
          <w:lang w:val="en-US"/>
        </w:rPr>
        <w:t xml:space="preserve">-Brush border secretes enzymes that complete digestion of Carbs and proteins </w:t>
      </w:r>
    </w:p>
    <w:p>
      <w:pPr>
        <w:pStyle w:val="Body"/>
        <w:jc w:val="left"/>
        <w:rPr>
          <w:b w:val="0"/>
          <w:bCs w:val="0"/>
        </w:rPr>
      </w:pPr>
      <w:r>
        <w:rPr>
          <w:b w:val="0"/>
          <w:bCs w:val="0"/>
          <w:rtl w:val="0"/>
          <w:lang w:val="en-US"/>
        </w:rPr>
        <w:t>-Liver secretes bile which emulsifies fat (breaks down droplets) so lipase can access fat molecules</w:t>
      </w:r>
    </w:p>
    <w:p>
      <w:pPr>
        <w:pStyle w:val="Body"/>
        <w:jc w:val="left"/>
        <w:rPr>
          <w:b w:val="0"/>
          <w:bCs w:val="0"/>
        </w:rPr>
      </w:pPr>
      <w:r>
        <w:rPr>
          <w:b w:val="0"/>
          <w:bCs w:val="0"/>
          <w:rtl w:val="0"/>
          <w:lang w:val="en-US"/>
        </w:rPr>
        <w:t xml:space="preserve">-Gall bladder stores bile </w:t>
      </w:r>
    </w:p>
    <w:p>
      <w:pPr>
        <w:pStyle w:val="Body"/>
        <w:jc w:val="left"/>
        <w:rPr>
          <w:b w:val="0"/>
          <w:bCs w:val="0"/>
        </w:rPr>
      </w:pPr>
    </w:p>
    <w:p>
      <w:pPr>
        <w:pStyle w:val="Body"/>
        <w:jc w:val="left"/>
        <w:rPr>
          <w:b w:val="0"/>
          <w:bCs w:val="0"/>
        </w:rPr>
      </w:pPr>
    </w:p>
    <w:p>
      <w:pPr>
        <w:pStyle w:val="Body"/>
        <w:jc w:val="left"/>
        <w:rPr>
          <w:b w:val="0"/>
          <w:bCs w:val="0"/>
        </w:rPr>
      </w:pPr>
      <w:r>
        <w:rPr>
          <w:b w:val="1"/>
          <w:bCs w:val="1"/>
          <w:rtl w:val="0"/>
        </w:rPr>
        <w:t xml:space="preserve">Secretin: </w:t>
      </w:r>
      <w:r>
        <w:rPr>
          <w:b w:val="0"/>
          <w:bCs w:val="0"/>
          <w:rtl w:val="0"/>
          <w:lang w:val="en-US"/>
        </w:rPr>
        <w:t>A hormone released by the duodenum that signals the release of pancreatic juice rich in bicarbonate ions and stimulates the liver to secrete bile into the gallbladder.</w:t>
      </w:r>
    </w:p>
    <w:p>
      <w:pPr>
        <w:pStyle w:val="Body"/>
        <w:jc w:val="left"/>
        <w:rPr>
          <w:b w:val="0"/>
          <w:bCs w:val="0"/>
        </w:rPr>
      </w:pPr>
      <w:r>
        <w:rPr>
          <w:b w:val="0"/>
          <w:bCs w:val="0"/>
          <w:rtl w:val="0"/>
        </w:rPr>
        <w:t xml:space="preserve"> </w:t>
      </w:r>
      <w:r>
        <w:rPr>
          <w:b w:val="1"/>
          <w:bCs w:val="1"/>
          <w:rtl w:val="0"/>
        </w:rPr>
        <w:t>Cholecystokinin:</w:t>
      </w:r>
      <w:r>
        <w:rPr>
          <w:b w:val="0"/>
          <w:bCs w:val="0"/>
          <w:rtl w:val="0"/>
          <w:lang w:val="en-US"/>
        </w:rPr>
        <w:t xml:space="preserve"> A hormone released by the duodenum that stimulates the release of pancreatic juice rich in digestive enzymes and causes the gallbladder to contract and release bile into the duodenum.</w:t>
      </w:r>
    </w:p>
    <w:p>
      <w:pPr>
        <w:pStyle w:val="Body"/>
        <w:jc w:val="left"/>
        <w:rPr>
          <w:b w:val="1"/>
          <w:bCs w:val="1"/>
          <w:u w:val="single"/>
        </w:rPr>
      </w:pPr>
    </w:p>
    <w:p>
      <w:pPr>
        <w:pStyle w:val="Body"/>
        <w:jc w:val="left"/>
        <w:rPr>
          <w:b w:val="0"/>
          <w:bCs w:val="0"/>
          <w:u w:val="single"/>
        </w:rPr>
      </w:pPr>
      <w:r>
        <w:rPr>
          <w:b w:val="1"/>
          <w:bCs w:val="1"/>
          <w:u w:val="single"/>
          <w:rtl w:val="0"/>
          <w:lang w:val="en-US"/>
        </w:rPr>
        <w:t>Chemical digestion</w:t>
      </w:r>
    </w:p>
    <w:p>
      <w:pPr>
        <w:pStyle w:val="Body"/>
        <w:jc w:val="left"/>
        <w:rPr>
          <w:b w:val="0"/>
          <w:bCs w:val="0"/>
        </w:rPr>
      </w:pPr>
      <w:r>
        <w:rPr>
          <w:b w:val="0"/>
          <w:bCs w:val="0"/>
          <w:rtl w:val="0"/>
          <w:lang w:val="en-US"/>
        </w:rPr>
        <w:t>Digestive juices are secreted by:</w:t>
      </w:r>
    </w:p>
    <w:p>
      <w:pPr>
        <w:pStyle w:val="Body"/>
        <w:jc w:val="left"/>
        <w:rPr>
          <w:b w:val="0"/>
          <w:bCs w:val="0"/>
        </w:rPr>
      </w:pPr>
      <w:r>
        <w:rPr>
          <w:b w:val="0"/>
          <w:bCs w:val="0"/>
        </w:rPr>
        <w:tab/>
      </w:r>
      <w:r>
        <w:rPr>
          <w:rFonts w:hAnsi="Helvetica" w:hint="default"/>
          <w:b w:val="0"/>
          <w:bCs w:val="0"/>
          <w:rtl w:val="0"/>
        </w:rPr>
        <w:t xml:space="preserve">• </w:t>
      </w:r>
      <w:r>
        <w:rPr>
          <w:b w:val="0"/>
          <w:bCs w:val="0"/>
          <w:rtl w:val="0"/>
          <w:lang w:val="en-US"/>
        </w:rPr>
        <w:t>salivary glands, stomach, pancreas, liver, and small intestine</w:t>
      </w:r>
    </w:p>
    <w:p>
      <w:pPr>
        <w:pStyle w:val="Body"/>
        <w:jc w:val="left"/>
        <w:rPr>
          <w:b w:val="0"/>
          <w:bCs w:val="0"/>
        </w:rPr>
      </w:pPr>
      <w:r>
        <w:rPr>
          <w:b w:val="0"/>
          <w:bCs w:val="0"/>
          <w:rtl w:val="0"/>
          <w:lang w:val="en-US"/>
        </w:rPr>
        <w:t>Digestive juices contain enzymes that break down nutrients.</w:t>
      </w:r>
    </w:p>
    <w:p>
      <w:pPr>
        <w:pStyle w:val="Body"/>
        <w:jc w:val="left"/>
        <w:rPr>
          <w:b w:val="0"/>
          <w:bCs w:val="0"/>
        </w:rPr>
      </w:pPr>
      <w:r>
        <w:rPr>
          <w:b w:val="0"/>
          <w:bCs w:val="0"/>
          <w:rtl w:val="0"/>
          <w:lang w:val="en-US"/>
        </w:rPr>
        <w:t>Digestion begins in the mouth.</w:t>
      </w:r>
    </w:p>
    <w:p>
      <w:pPr>
        <w:pStyle w:val="Body"/>
        <w:jc w:val="left"/>
        <w:rPr>
          <w:b w:val="0"/>
          <w:bCs w:val="0"/>
        </w:rPr>
      </w:pPr>
      <w:r>
        <w:rPr>
          <w:b w:val="0"/>
          <w:bCs w:val="0"/>
        </w:rPr>
        <w:tab/>
      </w:r>
      <w:r>
        <w:rPr>
          <w:b w:val="0"/>
          <w:bCs w:val="0"/>
          <w:rtl w:val="0"/>
          <w:lang w:val="en-US"/>
        </w:rPr>
        <w:t xml:space="preserve">Saliva contains enzymes that break down </w:t>
      </w:r>
    </w:p>
    <w:p>
      <w:pPr>
        <w:pStyle w:val="Body"/>
        <w:jc w:val="left"/>
        <w:rPr>
          <w:b w:val="0"/>
          <w:bCs w:val="0"/>
        </w:rPr>
      </w:pPr>
      <w:r>
        <w:rPr>
          <w:b w:val="0"/>
          <w:bCs w:val="0"/>
          <w:rtl w:val="0"/>
        </w:rPr>
        <w:tab/>
        <w:tab/>
        <w:t>-</w:t>
      </w:r>
      <w:r>
        <w:rPr>
          <w:b w:val="0"/>
          <w:bCs w:val="0"/>
          <w:rtl w:val="0"/>
          <w:lang w:val="en-US"/>
        </w:rPr>
        <w:t>starches (salivary amylase)</w:t>
      </w:r>
    </w:p>
    <w:p>
      <w:pPr>
        <w:pStyle w:val="Body"/>
        <w:jc w:val="left"/>
        <w:rPr>
          <w:b w:val="0"/>
          <w:bCs w:val="0"/>
        </w:rPr>
      </w:pPr>
      <w:r>
        <w:rPr>
          <w:b w:val="0"/>
          <w:bCs w:val="0"/>
          <w:rtl w:val="0"/>
        </w:rPr>
        <w:tab/>
        <w:tab/>
        <w:t>-</w:t>
      </w:r>
      <w:r>
        <w:rPr>
          <w:b w:val="0"/>
          <w:bCs w:val="0"/>
          <w:rtl w:val="0"/>
          <w:lang w:val="it-IT"/>
        </w:rPr>
        <w:t>fats (lingual lipase)</w:t>
      </w:r>
    </w:p>
    <w:p>
      <w:pPr>
        <w:pStyle w:val="Body"/>
        <w:jc w:val="left"/>
        <w:rPr>
          <w:b w:val="0"/>
          <w:bCs w:val="0"/>
        </w:rPr>
      </w:pPr>
      <w:r>
        <w:rPr>
          <w:b w:val="0"/>
          <w:bCs w:val="0"/>
          <w:rtl w:val="0"/>
          <w:lang w:val="en-US"/>
        </w:rPr>
        <w:t>Protein digestion begins in the stomach.</w:t>
      </w:r>
    </w:p>
    <w:p>
      <w:pPr>
        <w:pStyle w:val="Body"/>
        <w:jc w:val="left"/>
        <w:rPr>
          <w:b w:val="0"/>
          <w:bCs w:val="0"/>
        </w:rPr>
      </w:pPr>
      <w:r>
        <w:rPr>
          <w:b w:val="0"/>
          <w:bCs w:val="0"/>
        </w:rPr>
        <w:tab/>
      </w:r>
      <w:r>
        <w:rPr>
          <w:b w:val="0"/>
          <w:bCs w:val="0"/>
          <w:rtl w:val="0"/>
          <w:lang w:val="en-US"/>
        </w:rPr>
        <w:t>Gastric juices (water, enzymes, hydrochloric acid) are</w:t>
      </w:r>
      <w:r>
        <w:rPr>
          <w:b w:val="0"/>
          <w:bCs w:val="0"/>
          <w:rtl w:val="0"/>
          <w:lang w:val="en-US"/>
        </w:rPr>
        <w:t xml:space="preserve"> </w:t>
      </w:r>
      <w:r>
        <w:rPr>
          <w:b w:val="0"/>
          <w:bCs w:val="0"/>
          <w:rtl w:val="0"/>
          <w:lang w:val="en-US"/>
        </w:rPr>
        <w:t>required to activate the protein</w:t>
      </w:r>
      <w:r>
        <w:rPr>
          <w:b w:val="0"/>
          <w:bCs w:val="0"/>
          <w:rtl w:val="0"/>
          <w:lang w:val="en-US"/>
        </w:rPr>
        <w:t xml:space="preserve"> </w:t>
        <w:tab/>
        <w:tab/>
      </w:r>
      <w:r>
        <w:rPr>
          <w:b w:val="0"/>
          <w:bCs w:val="0"/>
          <w:rtl w:val="0"/>
        </w:rPr>
        <w:t>digesting enzyme (pepsin).</w:t>
      </w:r>
    </w:p>
    <w:p>
      <w:pPr>
        <w:pStyle w:val="Body"/>
        <w:jc w:val="left"/>
        <w:rPr>
          <w:b w:val="0"/>
          <w:bCs w:val="0"/>
        </w:rPr>
      </w:pPr>
      <w:r>
        <w:rPr>
          <w:b w:val="0"/>
          <w:bCs w:val="0"/>
          <w:rtl w:val="0"/>
          <w:lang w:val="en-US"/>
        </w:rPr>
        <w:t>Acid strength is determined by its pH.</w:t>
      </w:r>
    </w:p>
    <w:p>
      <w:pPr>
        <w:pStyle w:val="Body"/>
        <w:jc w:val="left"/>
        <w:rPr>
          <w:b w:val="0"/>
          <w:bCs w:val="0"/>
        </w:rPr>
      </w:pPr>
    </w:p>
    <w:p>
      <w:pPr>
        <w:pStyle w:val="Body"/>
        <w:jc w:val="left"/>
        <w:rPr>
          <w:b w:val="1"/>
          <w:bCs w:val="1"/>
          <w:u w:val="single"/>
        </w:rPr>
      </w:pPr>
      <w:r>
        <w:rPr>
          <w:b w:val="1"/>
          <w:bCs w:val="1"/>
          <w:u w:val="single"/>
          <w:rtl w:val="0"/>
          <w:lang w:val="en-US"/>
        </w:rPr>
        <w:t>Large intestine</w:t>
      </w:r>
    </w:p>
    <w:p>
      <w:pPr>
        <w:pStyle w:val="Body"/>
        <w:jc w:val="left"/>
      </w:pPr>
      <w:r>
        <w:rPr>
          <w:rtl w:val="0"/>
          <w:lang w:val="en-US"/>
        </w:rPr>
        <w:t>The large intestine does not participate in digestion.</w:t>
      </w:r>
    </w:p>
    <w:p>
      <w:pPr>
        <w:pStyle w:val="Body"/>
        <w:jc w:val="left"/>
      </w:pPr>
      <w:r>
        <w:rPr>
          <w:rtl w:val="0"/>
          <w:lang w:val="en-US"/>
        </w:rPr>
        <w:t>The large intestine can absorb water and some vitamins and minerals.</w:t>
      </w:r>
    </w:p>
    <w:p>
      <w:pPr>
        <w:pStyle w:val="Body"/>
        <w:jc w:val="left"/>
      </w:pPr>
      <w:r>
        <w:rPr>
          <w:rtl w:val="0"/>
          <w:lang w:val="en-US"/>
        </w:rPr>
        <w:t>The large intestine contains the colon and the rectum.</w:t>
      </w:r>
    </w:p>
    <w:p>
      <w:pPr>
        <w:pStyle w:val="Body"/>
        <w:jc w:val="left"/>
      </w:pPr>
      <w:r>
        <w:rPr>
          <w:rtl w:val="0"/>
          <w:lang w:val="en-US"/>
        </w:rPr>
        <w:t>Water, nutrients and fecal material may spend up to 24 hours in the large intestine.</w:t>
      </w:r>
    </w:p>
    <w:p>
      <w:pPr>
        <w:pStyle w:val="Body"/>
        <w:jc w:val="left"/>
      </w:pPr>
    </w:p>
    <w:p>
      <w:pPr>
        <w:pStyle w:val="Body"/>
        <w:jc w:val="left"/>
      </w:pPr>
    </w:p>
    <w:p>
      <w:pPr>
        <w:pStyle w:val="Body"/>
        <w:jc w:val="left"/>
      </w:pPr>
    </w:p>
    <w:p>
      <w:pPr>
        <w:pStyle w:val="Body"/>
        <w:jc w:val="left"/>
      </w:pPr>
    </w:p>
    <w:p>
      <w:pPr>
        <w:pStyle w:val="Body"/>
        <w:jc w:val="left"/>
      </w:pPr>
    </w:p>
    <w:p>
      <w:pPr>
        <w:pStyle w:val="Body"/>
        <w:jc w:val="left"/>
        <w:rPr>
          <w:b w:val="1"/>
          <w:bCs w:val="1"/>
          <w:u w:val="single"/>
        </w:rPr>
      </w:pPr>
      <w:r>
        <w:rPr>
          <w:b w:val="1"/>
          <w:bCs w:val="1"/>
          <w:u w:val="single"/>
          <w:rtl w:val="0"/>
          <w:lang w:val="en-US"/>
        </w:rPr>
        <w:t xml:space="preserve">Absorption of nutrients </w:t>
      </w:r>
    </w:p>
    <w:p>
      <w:pPr>
        <w:pStyle w:val="Body"/>
        <w:jc w:val="left"/>
        <w:rPr>
          <w:u w:val="single"/>
        </w:rPr>
      </w:pPr>
      <w:r>
        <w:rPr>
          <w:u w:val="single"/>
          <w:rtl w:val="0"/>
          <w:lang w:val="en-US"/>
        </w:rPr>
        <w:t>Absorption</w:t>
      </w:r>
    </w:p>
    <w:p>
      <w:pPr>
        <w:pStyle w:val="Body"/>
        <w:jc w:val="left"/>
      </w:pPr>
      <w:r>
        <w:rPr>
          <w:rtl w:val="0"/>
          <w:lang w:val="en-US"/>
        </w:rPr>
        <w:t xml:space="preserve">-Nutrient molecules transverse intestinal lining cells </w:t>
      </w:r>
    </w:p>
    <w:p>
      <w:pPr>
        <w:pStyle w:val="Body"/>
        <w:jc w:val="left"/>
      </w:pPr>
      <w:r>
        <w:rPr>
          <w:rtl w:val="0"/>
          <w:lang w:val="en-US"/>
        </w:rPr>
        <w:t>-Cells absorb nutrients and deposit in blood (carbs, protein, minerals) and lymph (fat, vitamins)</w:t>
      </w:r>
    </w:p>
    <w:p>
      <w:pPr>
        <w:pStyle w:val="Body"/>
        <w:jc w:val="left"/>
      </w:pPr>
      <w:r>
        <w:rPr>
          <w:rtl w:val="0"/>
          <w:lang w:val="en-US"/>
        </w:rPr>
        <w:t xml:space="preserve">-The cells of the small intestine are selective, increasing absorption of some nutrients that may be short in supply </w:t>
      </w:r>
    </w:p>
    <w:p>
      <w:pPr>
        <w:pStyle w:val="Body"/>
        <w:jc w:val="left"/>
      </w:pPr>
    </w:p>
    <w:p>
      <w:pPr>
        <w:pStyle w:val="Body"/>
        <w:jc w:val="left"/>
        <w:rPr>
          <w:b w:val="0"/>
          <w:bCs w:val="0"/>
          <w:u w:val="single"/>
        </w:rPr>
      </w:pPr>
      <w:r>
        <w:rPr>
          <w:b w:val="1"/>
          <w:bCs w:val="1"/>
          <w:u w:val="single"/>
          <w:rtl w:val="0"/>
          <w:lang w:val="en-US"/>
        </w:rPr>
        <w:t>Absorption and malnutrition</w:t>
      </w:r>
    </w:p>
    <w:p>
      <w:pPr>
        <w:pStyle w:val="Body"/>
        <w:jc w:val="left"/>
        <w:rPr>
          <w:b w:val="0"/>
          <w:bCs w:val="0"/>
        </w:rPr>
      </w:pPr>
      <w:r>
        <w:rPr>
          <w:b w:val="0"/>
          <w:bCs w:val="0"/>
          <w:rtl w:val="0"/>
          <w:lang w:val="en-US"/>
        </w:rPr>
        <w:t>-The digestive system is sensitive to MALNUTRITION</w:t>
      </w:r>
    </w:p>
    <w:p>
      <w:pPr>
        <w:pStyle w:val="Body"/>
        <w:jc w:val="left"/>
        <w:rPr>
          <w:b w:val="0"/>
          <w:bCs w:val="0"/>
        </w:rPr>
      </w:pPr>
      <w:r>
        <w:rPr>
          <w:b w:val="0"/>
          <w:bCs w:val="0"/>
          <w:rtl w:val="0"/>
          <w:lang w:val="en-US"/>
        </w:rPr>
        <w:t>-servere undernutrition will result in the shrinking of the absorptive surface of the small intestine</w:t>
      </w:r>
    </w:p>
    <w:p>
      <w:pPr>
        <w:pStyle w:val="Body"/>
        <w:jc w:val="left"/>
        <w:rPr>
          <w:b w:val="0"/>
          <w:bCs w:val="0"/>
        </w:rPr>
      </w:pPr>
      <w:r>
        <w:rPr>
          <w:b w:val="0"/>
          <w:bCs w:val="0"/>
          <w:rtl w:val="0"/>
          <w:lang w:val="en-US"/>
        </w:rPr>
        <w:t>-This cause impaired digestion, and the impaired digestion worsens malnutrition</w:t>
      </w:r>
    </w:p>
    <w:p>
      <w:pPr>
        <w:pStyle w:val="Body"/>
        <w:jc w:val="left"/>
        <w:rPr>
          <w:b w:val="0"/>
          <w:bCs w:val="0"/>
        </w:rPr>
      </w:pPr>
    </w:p>
    <w:p>
      <w:pPr>
        <w:pStyle w:val="Body"/>
        <w:jc w:val="center"/>
        <w:rPr>
          <w:b w:val="0"/>
          <w:bCs w:val="0"/>
        </w:rPr>
      </w:pPr>
      <w:r>
        <w:rPr>
          <w:b w:val="0"/>
          <w:bCs w:val="0"/>
          <w:rtl w:val="0"/>
          <w:lang w:val="en-US"/>
        </w:rPr>
        <w:t>CHAPTER 4</w:t>
      </w:r>
    </w:p>
    <w:p>
      <w:pPr>
        <w:pStyle w:val="Body"/>
        <w:jc w:val="center"/>
        <w:rPr>
          <w:b w:val="0"/>
          <w:bCs w:val="0"/>
        </w:rPr>
      </w:pPr>
    </w:p>
    <w:p>
      <w:pPr>
        <w:pStyle w:val="Body"/>
        <w:jc w:val="left"/>
        <w:rPr>
          <w:b w:val="0"/>
          <w:bCs w:val="0"/>
          <w:u w:val="single"/>
        </w:rPr>
      </w:pPr>
      <w:r>
        <w:rPr>
          <w:b w:val="1"/>
          <w:bCs w:val="1"/>
          <w:u w:val="single"/>
          <w:rtl w:val="0"/>
          <w:lang w:val="en-US"/>
        </w:rPr>
        <w:t>Photosynthesis</w:t>
      </w:r>
    </w:p>
    <w:p>
      <w:pPr>
        <w:pStyle w:val="Body"/>
        <w:jc w:val="left"/>
        <w:rPr>
          <w:b w:val="0"/>
          <w:bCs w:val="0"/>
          <w:u w:val="none"/>
        </w:rPr>
      </w:pPr>
      <w:r>
        <w:rPr>
          <w:b w:val="0"/>
          <w:bCs w:val="0"/>
          <w:u w:val="none"/>
          <w:rtl w:val="0"/>
          <w:lang w:val="pt-PT"/>
        </w:rPr>
        <w:t>CO2 + H2O =C6H12O6 + O2</w:t>
      </w:r>
    </w:p>
    <w:p>
      <w:pPr>
        <w:pStyle w:val="Body"/>
        <w:jc w:val="left"/>
        <w:rPr>
          <w:b w:val="0"/>
          <w:bCs w:val="0"/>
          <w:u w:val="none"/>
        </w:rPr>
      </w:pPr>
    </w:p>
    <w:p>
      <w:pPr>
        <w:pStyle w:val="Body"/>
        <w:jc w:val="left"/>
        <w:rPr>
          <w:b w:val="1"/>
          <w:bCs w:val="1"/>
          <w:u w:val="single"/>
        </w:rPr>
      </w:pPr>
      <w:r>
        <w:rPr>
          <w:b w:val="1"/>
          <w:bCs w:val="1"/>
          <w:u w:val="single"/>
          <w:rtl w:val="0"/>
          <w:lang w:val="en-US"/>
        </w:rPr>
        <w:t>Carbohydrates</w:t>
      </w:r>
    </w:p>
    <w:p>
      <w:pPr>
        <w:pStyle w:val="Body"/>
        <w:jc w:val="left"/>
      </w:pPr>
      <w:r>
        <w:rPr>
          <w:rtl w:val="0"/>
          <w:lang w:val="en-US"/>
        </w:rPr>
        <w:t>-Carbs are ideal nutrients because they:</w:t>
      </w:r>
    </w:p>
    <w:p>
      <w:pPr>
        <w:pStyle w:val="Body"/>
        <w:jc w:val="left"/>
      </w:pPr>
      <w:r>
        <w:rPr>
          <w:rtl w:val="0"/>
        </w:rPr>
        <w:tab/>
        <w:t xml:space="preserve">help meet energy needs </w:t>
      </w:r>
    </w:p>
    <w:p>
      <w:pPr>
        <w:pStyle w:val="Body"/>
        <w:jc w:val="left"/>
      </w:pPr>
      <w:r>
        <w:rPr>
          <w:rtl w:val="0"/>
        </w:rPr>
        <w:tab/>
        <w:t xml:space="preserve">feed the brain and nervous system </w:t>
      </w:r>
    </w:p>
    <w:p>
      <w:pPr>
        <w:pStyle w:val="Body"/>
        <w:jc w:val="left"/>
      </w:pPr>
      <w:r>
        <w:rPr>
          <w:rtl w:val="0"/>
        </w:rPr>
        <w:tab/>
        <w:t xml:space="preserve">keep the digestive system fit </w:t>
      </w:r>
    </w:p>
    <w:p>
      <w:pPr>
        <w:pStyle w:val="Body"/>
        <w:jc w:val="left"/>
      </w:pPr>
      <w:r>
        <w:rPr>
          <w:rtl w:val="0"/>
        </w:rPr>
        <w:tab/>
        <w:t xml:space="preserve">keep the body lean </w:t>
      </w:r>
    </w:p>
    <w:p>
      <w:pPr>
        <w:pStyle w:val="Body"/>
        <w:jc w:val="left"/>
      </w:pPr>
      <w:r>
        <w:rPr>
          <w:rtl w:val="0"/>
          <w:lang w:val="en-US"/>
        </w:rPr>
        <w:t xml:space="preserve">-Simple vs complex carbs </w:t>
      </w:r>
    </w:p>
    <w:p>
      <w:pPr>
        <w:pStyle w:val="Body"/>
        <w:jc w:val="left"/>
      </w:pPr>
    </w:p>
    <w:p>
      <w:pPr>
        <w:pStyle w:val="Body"/>
        <w:jc w:val="left"/>
        <w:rPr>
          <w:b w:val="0"/>
          <w:bCs w:val="0"/>
          <w:u w:val="single"/>
        </w:rPr>
      </w:pPr>
      <w:r>
        <w:rPr>
          <w:b w:val="1"/>
          <w:bCs w:val="1"/>
          <w:u w:val="single"/>
          <w:rtl w:val="0"/>
          <w:lang w:val="en-US"/>
        </w:rPr>
        <w:t>Sugars: Mono vs Disaccharides</w:t>
      </w:r>
    </w:p>
    <w:p>
      <w:pPr>
        <w:pStyle w:val="Body"/>
        <w:jc w:val="left"/>
        <w:rPr>
          <w:b w:val="0"/>
          <w:bCs w:val="0"/>
        </w:rPr>
      </w:pPr>
      <w:r>
        <w:rPr>
          <w:b w:val="0"/>
          <w:bCs w:val="0"/>
          <w:rtl w:val="0"/>
          <w:lang w:val="en-US"/>
        </w:rPr>
        <w:t>Monosaccharides</w:t>
      </w:r>
    </w:p>
    <w:p>
      <w:pPr>
        <w:pStyle w:val="Body"/>
        <w:jc w:val="left"/>
        <w:rPr>
          <w:b w:val="0"/>
          <w:bCs w:val="0"/>
        </w:rPr>
      </w:pPr>
      <w:r>
        <w:rPr>
          <w:b w:val="0"/>
          <w:bCs w:val="0"/>
          <w:rtl w:val="0"/>
        </w:rPr>
        <w:tab/>
        <w:t>Glucose, fructose, galactose,</w:t>
      </w:r>
    </w:p>
    <w:p>
      <w:pPr>
        <w:pStyle w:val="Body"/>
        <w:jc w:val="left"/>
        <w:rPr>
          <w:b w:val="0"/>
          <w:bCs w:val="0"/>
        </w:rPr>
      </w:pPr>
      <w:r>
        <w:rPr>
          <w:b w:val="0"/>
          <w:bCs w:val="0"/>
          <w:rtl w:val="0"/>
          <w:lang w:val="en-US"/>
        </w:rPr>
        <w:t>Disaccharides</w:t>
      </w:r>
    </w:p>
    <w:p>
      <w:pPr>
        <w:pStyle w:val="Body"/>
        <w:jc w:val="left"/>
        <w:rPr>
          <w:b w:val="0"/>
          <w:bCs w:val="0"/>
        </w:rPr>
      </w:pPr>
      <w:r>
        <w:rPr>
          <w:b w:val="0"/>
          <w:bCs w:val="0"/>
          <w:rtl w:val="0"/>
        </w:rPr>
        <w:tab/>
        <w:t xml:space="preserve">Lactose, maltose, sucrose </w:t>
      </w:r>
    </w:p>
    <w:p>
      <w:pPr>
        <w:pStyle w:val="Body"/>
        <w:jc w:val="left"/>
        <w:rPr>
          <w:b w:val="1"/>
          <w:bCs w:val="1"/>
        </w:rPr>
      </w:pPr>
    </w:p>
    <w:p>
      <w:pPr>
        <w:pStyle w:val="Body"/>
        <w:jc w:val="left"/>
        <w:rPr>
          <w:b w:val="0"/>
          <w:bCs w:val="0"/>
        </w:rPr>
      </w:pPr>
      <w:r>
        <w:rPr>
          <w:b w:val="1"/>
          <w:bCs w:val="1"/>
          <w:rtl w:val="0"/>
          <w:lang w:val="en-US"/>
        </w:rPr>
        <w:t>Hydrolysis reaction:</w:t>
      </w:r>
      <w:r>
        <w:rPr>
          <w:b w:val="0"/>
          <w:bCs w:val="0"/>
          <w:rtl w:val="0"/>
          <w:lang w:val="en-US"/>
        </w:rPr>
        <w:t xml:space="preserve"> the chemical reaction that breaks down sugar molecules apart </w:t>
      </w:r>
    </w:p>
    <w:p>
      <w:pPr>
        <w:pStyle w:val="Body"/>
        <w:jc w:val="left"/>
        <w:rPr>
          <w:b w:val="0"/>
          <w:bCs w:val="0"/>
        </w:rPr>
      </w:pPr>
      <w:r>
        <w:rPr>
          <w:b w:val="1"/>
          <w:bCs w:val="1"/>
          <w:rtl w:val="0"/>
          <w:lang w:val="en-US"/>
        </w:rPr>
        <w:t xml:space="preserve">Condensation reaction: </w:t>
      </w:r>
      <w:r>
        <w:rPr>
          <w:b w:val="0"/>
          <w:bCs w:val="0"/>
          <w:rtl w:val="0"/>
          <w:lang w:val="en-US"/>
        </w:rPr>
        <w:t xml:space="preserve"> the chemical reaction that links two sugar molecules together </w:t>
      </w:r>
    </w:p>
    <w:p>
      <w:pPr>
        <w:pStyle w:val="Body"/>
        <w:jc w:val="left"/>
        <w:rPr>
          <w:b w:val="0"/>
          <w:bCs w:val="0"/>
        </w:rPr>
      </w:pPr>
    </w:p>
    <w:p>
      <w:pPr>
        <w:pStyle w:val="Body"/>
        <w:jc w:val="left"/>
        <w:rPr>
          <w:b w:val="1"/>
          <w:bCs w:val="1"/>
          <w:u w:val="single"/>
        </w:rPr>
      </w:pPr>
      <w:r>
        <w:rPr>
          <w:b w:val="1"/>
          <w:bCs w:val="1"/>
          <w:u w:val="single"/>
          <w:rtl w:val="0"/>
          <w:lang w:val="en-US"/>
        </w:rPr>
        <w:t>Complex carbohydrates</w:t>
      </w:r>
    </w:p>
    <w:p>
      <w:pPr>
        <w:pStyle w:val="Body"/>
        <w:jc w:val="left"/>
        <w:rPr>
          <w:u w:val="none"/>
        </w:rPr>
      </w:pPr>
      <w:r>
        <w:rPr>
          <w:u w:val="single"/>
          <w:rtl w:val="0"/>
          <w:lang w:val="en-US"/>
        </w:rPr>
        <w:t>Starch and glucagon</w:t>
      </w:r>
    </w:p>
    <w:p>
      <w:pPr>
        <w:pStyle w:val="Body"/>
        <w:jc w:val="left"/>
        <w:rPr>
          <w:u w:val="none"/>
        </w:rPr>
      </w:pPr>
      <w:r>
        <w:rPr>
          <w:u w:val="none"/>
          <w:rtl w:val="0"/>
          <w:lang w:val="en-US"/>
        </w:rPr>
        <w:t xml:space="preserve">Starch </w:t>
      </w:r>
    </w:p>
    <w:p>
      <w:pPr>
        <w:pStyle w:val="Body"/>
        <w:jc w:val="left"/>
        <w:rPr>
          <w:u w:val="none"/>
        </w:rPr>
      </w:pPr>
      <w:r>
        <w:rPr>
          <w:u w:val="none"/>
          <w:rtl w:val="0"/>
        </w:rPr>
        <w:tab/>
        <w:t>Polysaccharide</w:t>
      </w:r>
    </w:p>
    <w:p>
      <w:pPr>
        <w:pStyle w:val="Body"/>
        <w:jc w:val="left"/>
        <w:rPr>
          <w:u w:val="none"/>
        </w:rPr>
      </w:pPr>
      <w:r>
        <w:rPr>
          <w:u w:val="none"/>
          <w:rtl w:val="0"/>
        </w:rPr>
        <w:tab/>
        <w:t>Plant</w:t>
      </w:r>
      <w:r>
        <w:rPr>
          <w:rFonts w:hAnsi="Helvetica" w:hint="default"/>
          <w:u w:val="none"/>
          <w:rtl w:val="0"/>
          <w:lang w:val="en-US"/>
        </w:rPr>
        <w:t>’</w:t>
      </w:r>
      <w:r>
        <w:rPr>
          <w:u w:val="none"/>
          <w:rtl w:val="0"/>
          <w:lang w:val="en-US"/>
        </w:rPr>
        <w:t xml:space="preserve">s storage form of glucose </w:t>
      </w:r>
    </w:p>
    <w:p>
      <w:pPr>
        <w:pStyle w:val="Body"/>
        <w:jc w:val="left"/>
        <w:rPr>
          <w:u w:val="none"/>
        </w:rPr>
      </w:pPr>
      <w:r>
        <w:rPr>
          <w:u w:val="none"/>
          <w:rtl w:val="0"/>
        </w:rPr>
        <w:tab/>
        <w:t xml:space="preserve">Packed in granules </w:t>
      </w:r>
    </w:p>
    <w:p>
      <w:pPr>
        <w:pStyle w:val="Body"/>
        <w:jc w:val="left"/>
        <w:rPr>
          <w:u w:val="none"/>
        </w:rPr>
      </w:pPr>
      <w:r>
        <w:rPr>
          <w:u w:val="none"/>
          <w:rtl w:val="0"/>
          <w:lang w:val="en-US"/>
        </w:rPr>
        <w:t>Glycogen</w:t>
      </w:r>
    </w:p>
    <w:p>
      <w:pPr>
        <w:pStyle w:val="Body"/>
        <w:jc w:val="left"/>
        <w:rPr>
          <w:u w:val="none"/>
        </w:rPr>
      </w:pPr>
      <w:r>
        <w:rPr>
          <w:u w:val="none"/>
          <w:rtl w:val="0"/>
        </w:rPr>
        <w:tab/>
        <w:t xml:space="preserve">Storage form of glucose in humans and animals </w:t>
      </w:r>
    </w:p>
    <w:p>
      <w:pPr>
        <w:pStyle w:val="Body"/>
        <w:jc w:val="left"/>
        <w:rPr>
          <w:u w:val="single"/>
        </w:rPr>
      </w:pPr>
      <w:r>
        <w:rPr>
          <w:u w:val="single"/>
          <w:rtl w:val="0"/>
          <w:lang w:val="en-US"/>
        </w:rPr>
        <w:t>Fibres</w:t>
      </w:r>
    </w:p>
    <w:p>
      <w:pPr>
        <w:pStyle w:val="Body"/>
        <w:jc w:val="left"/>
      </w:pPr>
      <w:r>
        <w:rPr>
          <w:rtl w:val="0"/>
          <w:lang w:val="en-US"/>
        </w:rPr>
        <w:t xml:space="preserve">Supporting structures of plants </w:t>
      </w:r>
    </w:p>
    <w:p>
      <w:pPr>
        <w:pStyle w:val="Body"/>
        <w:jc w:val="left"/>
      </w:pPr>
      <w:r>
        <w:rPr>
          <w:rtl w:val="0"/>
          <w:lang w:val="en-US"/>
        </w:rPr>
        <w:t>Resists digestion by human enzymes;</w:t>
      </w:r>
    </w:p>
    <w:p>
      <w:pPr>
        <w:pStyle w:val="Body"/>
        <w:jc w:val="left"/>
      </w:pPr>
      <w:r>
        <w:rPr>
          <w:rtl w:val="0"/>
        </w:rPr>
        <w:tab/>
        <w:t xml:space="preserve">Digestive bacteria in intestines can break down some fibres </w:t>
      </w:r>
    </w:p>
    <w:p>
      <w:pPr>
        <w:pStyle w:val="Body"/>
        <w:jc w:val="left"/>
        <w:rPr>
          <w:b w:val="0"/>
          <w:bCs w:val="0"/>
        </w:rPr>
      </w:pPr>
      <w:r>
        <w:rPr>
          <w:b w:val="1"/>
          <w:bCs w:val="1"/>
          <w:rtl w:val="0"/>
          <w:lang w:val="en-US"/>
        </w:rPr>
        <w:t>Soluble fibres:</w:t>
      </w:r>
      <w:r>
        <w:rPr>
          <w:b w:val="0"/>
          <w:bCs w:val="0"/>
          <w:rtl w:val="0"/>
          <w:lang w:val="en-US"/>
        </w:rPr>
        <w:t xml:space="preserve"> viscous, fermentable, fibres are often gummy and add thickness to foods </w:t>
      </w:r>
    </w:p>
    <w:p>
      <w:pPr>
        <w:pStyle w:val="Body"/>
        <w:jc w:val="left"/>
        <w:rPr>
          <w:b w:val="0"/>
          <w:bCs w:val="0"/>
        </w:rPr>
      </w:pPr>
      <w:r>
        <w:rPr>
          <w:b w:val="1"/>
          <w:bCs w:val="1"/>
          <w:rtl w:val="0"/>
          <w:lang w:val="en-US"/>
        </w:rPr>
        <w:t>Insoluble fibres:</w:t>
      </w:r>
      <w:r>
        <w:rPr>
          <w:b w:val="0"/>
          <w:bCs w:val="0"/>
          <w:rtl w:val="0"/>
          <w:lang w:val="en-US"/>
        </w:rPr>
        <w:t xml:space="preserve"> Nonviscous, less fermentable fibres are tough, stringy, or gritty in foods</w:t>
      </w:r>
    </w:p>
    <w:p>
      <w:pPr>
        <w:pStyle w:val="Body"/>
        <w:jc w:val="left"/>
        <w:rPr>
          <w:b w:val="0"/>
          <w:bCs w:val="0"/>
        </w:rPr>
      </w:pPr>
    </w:p>
    <w:p>
      <w:pPr>
        <w:pStyle w:val="Body"/>
        <w:jc w:val="left"/>
        <w:rPr>
          <w:b w:val="0"/>
          <w:bCs w:val="0"/>
        </w:rPr>
      </w:pPr>
      <w:r>
        <w:rPr>
          <w:b w:val="0"/>
          <w:bCs w:val="0"/>
          <w:rtl w:val="0"/>
          <w:lang w:val="en-US"/>
        </w:rPr>
        <w:t>Soluble fibres</w:t>
        <w:tab/>
        <w:tab/>
        <w:tab/>
        <w:tab/>
        <w:tab/>
        <w:tab/>
        <w:t xml:space="preserve"> Insoluble fibres </w:t>
      </w:r>
    </w:p>
    <w:p>
      <w:pPr>
        <w:pStyle w:val="Body"/>
        <w:jc w:val="left"/>
        <w:rPr>
          <w:b w:val="0"/>
          <w:bCs w:val="0"/>
        </w:rPr>
      </w:pPr>
      <w:r>
        <w:rPr>
          <w:b w:val="0"/>
          <w:bCs w:val="0"/>
          <w:rtl w:val="0"/>
          <w:lang w:val="en-US"/>
        </w:rPr>
        <w:t xml:space="preserve">-Oatmeal </w:t>
        <w:tab/>
        <w:tab/>
        <w:tab/>
        <w:tab/>
        <w:tab/>
        <w:tab/>
        <w:t>-Whole wheat bread</w:t>
      </w:r>
    </w:p>
    <w:p>
      <w:pPr>
        <w:pStyle w:val="Body"/>
        <w:jc w:val="left"/>
        <w:rPr>
          <w:b w:val="0"/>
          <w:bCs w:val="0"/>
        </w:rPr>
      </w:pPr>
      <w:r>
        <w:rPr>
          <w:b w:val="0"/>
          <w:bCs w:val="0"/>
          <w:rtl w:val="0"/>
          <w:lang w:val="en-US"/>
        </w:rPr>
        <w:t xml:space="preserve">-Oat bran </w:t>
        <w:tab/>
        <w:tab/>
        <w:tab/>
        <w:tab/>
        <w:tab/>
        <w:tab/>
        <w:t>-Barley</w:t>
      </w:r>
    </w:p>
    <w:p>
      <w:pPr>
        <w:pStyle w:val="Body"/>
        <w:jc w:val="left"/>
        <w:rPr>
          <w:b w:val="0"/>
          <w:bCs w:val="0"/>
        </w:rPr>
      </w:pPr>
      <w:r>
        <w:rPr>
          <w:b w:val="0"/>
          <w:bCs w:val="0"/>
          <w:rtl w:val="0"/>
          <w:lang w:val="en-US"/>
        </w:rPr>
        <w:t xml:space="preserve">-Nuts and seeds </w:t>
        <w:tab/>
        <w:tab/>
        <w:tab/>
        <w:tab/>
        <w:tab/>
        <w:t>-Wheat bran</w:t>
      </w:r>
    </w:p>
    <w:p>
      <w:pPr>
        <w:pStyle w:val="Body"/>
        <w:jc w:val="left"/>
        <w:rPr>
          <w:b w:val="0"/>
          <w:bCs w:val="0"/>
        </w:rPr>
      </w:pPr>
      <w:r>
        <w:rPr>
          <w:b w:val="0"/>
          <w:bCs w:val="0"/>
          <w:rtl w:val="0"/>
          <w:lang w:val="en-US"/>
        </w:rPr>
        <w:t xml:space="preserve">-Most fruits </w:t>
        <w:tab/>
        <w:tab/>
        <w:tab/>
        <w:tab/>
        <w:tab/>
        <w:tab/>
        <w:t>- Seeds</w:t>
      </w:r>
    </w:p>
    <w:p>
      <w:pPr>
        <w:pStyle w:val="Body"/>
        <w:jc w:val="left"/>
        <w:rPr>
          <w:b w:val="0"/>
          <w:bCs w:val="0"/>
        </w:rPr>
      </w:pPr>
      <w:r>
        <w:rPr>
          <w:b w:val="0"/>
          <w:bCs w:val="0"/>
          <w:rtl w:val="0"/>
          <w:lang w:val="en-US"/>
        </w:rPr>
        <w:t>-Dry beans and peas</w:t>
        <w:tab/>
        <w:tab/>
        <w:tab/>
        <w:tab/>
        <w:tab/>
        <w:t xml:space="preserve">- Most vegetables </w:t>
      </w:r>
    </w:p>
    <w:p>
      <w:pPr>
        <w:pStyle w:val="Body"/>
        <w:jc w:val="left"/>
        <w:rPr>
          <w:b w:val="0"/>
          <w:bCs w:val="0"/>
        </w:rPr>
      </w:pPr>
    </w:p>
    <w:p>
      <w:pPr>
        <w:pStyle w:val="Body"/>
        <w:jc w:val="left"/>
        <w:rPr>
          <w:b w:val="0"/>
          <w:bCs w:val="0"/>
          <w:u w:val="single"/>
        </w:rPr>
      </w:pPr>
      <w:r>
        <w:rPr>
          <w:b w:val="1"/>
          <w:bCs w:val="1"/>
          <w:u w:val="single"/>
          <w:rtl w:val="0"/>
          <w:lang w:val="en-US"/>
        </w:rPr>
        <w:t>Carbs in the food guide</w:t>
      </w:r>
    </w:p>
    <w:p>
      <w:pPr>
        <w:pStyle w:val="Body"/>
        <w:jc w:val="left"/>
        <w:rPr>
          <w:b w:val="0"/>
          <w:bCs w:val="0"/>
        </w:rPr>
      </w:pPr>
      <w:r>
        <w:rPr>
          <w:b w:val="0"/>
          <w:bCs w:val="0"/>
          <w:rtl w:val="0"/>
        </w:rPr>
        <w:t>Canada</w:t>
      </w:r>
      <w:r>
        <w:rPr>
          <w:rFonts w:hAnsi="Helvetica" w:hint="default"/>
          <w:b w:val="0"/>
          <w:bCs w:val="0"/>
          <w:rtl w:val="0"/>
          <w:lang w:val="fr-FR"/>
        </w:rPr>
        <w:t>’</w:t>
      </w:r>
      <w:r>
        <w:rPr>
          <w:b w:val="0"/>
          <w:bCs w:val="0"/>
          <w:rtl w:val="0"/>
          <w:lang w:val="en-US"/>
        </w:rPr>
        <w:t>s Food Guide recommends:</w:t>
      </w:r>
    </w:p>
    <w:p>
      <w:pPr>
        <w:pStyle w:val="Body"/>
        <w:jc w:val="left"/>
        <w:rPr>
          <w:b w:val="0"/>
          <w:bCs w:val="0"/>
        </w:rPr>
      </w:pPr>
      <w:r>
        <w:rPr>
          <w:b w:val="0"/>
          <w:bCs w:val="0"/>
        </w:rPr>
        <w:tab/>
      </w:r>
      <w:r>
        <w:rPr>
          <w:b w:val="0"/>
          <w:bCs w:val="0"/>
          <w:rtl w:val="0"/>
          <w:lang w:val="en-US"/>
        </w:rPr>
        <w:t xml:space="preserve">Increase consumption of unrefined carbohydrates, such as whole grains, vegetables, </w:t>
      </w:r>
      <w:r>
        <w:rPr>
          <w:b w:val="0"/>
          <w:bCs w:val="0"/>
        </w:rPr>
        <w:tab/>
        <w:tab/>
      </w:r>
      <w:r>
        <w:rPr>
          <w:b w:val="0"/>
          <w:bCs w:val="0"/>
          <w:rtl w:val="0"/>
        </w:rPr>
        <w:t>legumes, and fruits.</w:t>
      </w:r>
    </w:p>
    <w:p>
      <w:pPr>
        <w:pStyle w:val="Body"/>
        <w:jc w:val="left"/>
        <w:rPr>
          <w:b w:val="0"/>
          <w:bCs w:val="0"/>
        </w:rPr>
      </w:pPr>
      <w:r>
        <w:rPr>
          <w:b w:val="0"/>
          <w:bCs w:val="0"/>
        </w:rPr>
        <w:tab/>
      </w:r>
      <w:r>
        <w:rPr>
          <w:b w:val="0"/>
          <w:bCs w:val="0"/>
          <w:rtl w:val="0"/>
          <w:lang w:val="en-US"/>
        </w:rPr>
        <w:t>Decrease intake of refined carbohydrates and added sugars from foods such as baked</w:t>
      </w:r>
    </w:p>
    <w:p>
      <w:pPr>
        <w:pStyle w:val="Body"/>
        <w:jc w:val="left"/>
        <w:rPr>
          <w:b w:val="0"/>
          <w:bCs w:val="0"/>
        </w:rPr>
      </w:pPr>
      <w:r>
        <w:rPr>
          <w:b w:val="0"/>
          <w:bCs w:val="0"/>
        </w:rPr>
        <w:tab/>
      </w:r>
      <w:r>
        <w:rPr>
          <w:b w:val="0"/>
          <w:bCs w:val="0"/>
          <w:rtl w:val="0"/>
          <w:lang w:val="en-US"/>
        </w:rPr>
        <w:t>goods and soft drinks.</w:t>
      </w:r>
      <w:r>
        <w:rPr>
          <w:b w:val="0"/>
          <w:bCs w:val="0"/>
        </w:rPr>
        <w:tab/>
      </w:r>
    </w:p>
    <w:p>
      <w:pPr>
        <w:pStyle w:val="Body"/>
        <w:jc w:val="left"/>
        <w:rPr>
          <w:b w:val="0"/>
          <w:bCs w:val="0"/>
        </w:rPr>
      </w:pPr>
      <w:r>
        <w:rPr>
          <w:b w:val="0"/>
          <w:bCs w:val="0"/>
          <w:rtl w:val="0"/>
          <w:lang w:val="en-US"/>
        </w:rPr>
        <w:t xml:space="preserve">Grain products </w:t>
        <w:tab/>
        <w:tab/>
        <w:tab/>
        <w:tab/>
        <w:tab/>
        <w:t xml:space="preserve">Meats and alternatives </w:t>
      </w:r>
    </w:p>
    <w:p>
      <w:pPr>
        <w:pStyle w:val="Body"/>
        <w:jc w:val="left"/>
        <w:rPr>
          <w:b w:val="0"/>
          <w:bCs w:val="0"/>
        </w:rPr>
      </w:pPr>
      <w:r>
        <w:rPr>
          <w:b w:val="0"/>
          <w:bCs w:val="0"/>
        </w:rPr>
        <w:tab/>
      </w:r>
      <w:r>
        <w:rPr>
          <w:b w:val="0"/>
          <w:bCs w:val="0"/>
          <w:i w:val="1"/>
          <w:iCs w:val="1"/>
          <w:sz w:val="20"/>
          <w:szCs w:val="20"/>
          <w:rtl w:val="0"/>
          <w:lang w:val="en-US"/>
        </w:rPr>
        <w:t xml:space="preserve">Low fat &amp; low sugar choices </w:t>
        <w:tab/>
        <w:tab/>
        <w:tab/>
        <w:tab/>
        <w:t>nuts, dried beans and legumes</w:t>
      </w:r>
      <w:r>
        <w:rPr>
          <w:b w:val="0"/>
          <w:bCs w:val="0"/>
          <w:i w:val="1"/>
          <w:iCs w:val="1"/>
          <w:rtl w:val="0"/>
          <w:lang w:val="en-US"/>
        </w:rPr>
        <w:t xml:space="preserve"> </w:t>
      </w:r>
    </w:p>
    <w:p>
      <w:pPr>
        <w:pStyle w:val="Body"/>
        <w:jc w:val="left"/>
        <w:rPr>
          <w:b w:val="0"/>
          <w:bCs w:val="0"/>
        </w:rPr>
      </w:pPr>
      <w:r>
        <w:rPr>
          <w:b w:val="0"/>
          <w:bCs w:val="0"/>
          <w:rtl w:val="0"/>
          <w:lang w:val="en-US"/>
        </w:rPr>
        <w:t xml:space="preserve">Vegetables </w:t>
        <w:tab/>
        <w:tab/>
        <w:tab/>
        <w:tab/>
        <w:tab/>
        <w:tab/>
        <w:t>Milks and alternatives</w:t>
      </w:r>
    </w:p>
    <w:p>
      <w:pPr>
        <w:pStyle w:val="Body"/>
        <w:jc w:val="left"/>
        <w:rPr>
          <w:b w:val="0"/>
          <w:bCs w:val="0"/>
          <w:i w:val="1"/>
          <w:iCs w:val="1"/>
          <w:sz w:val="20"/>
          <w:szCs w:val="20"/>
        </w:rPr>
      </w:pPr>
      <w:r>
        <w:rPr>
          <w:b w:val="0"/>
          <w:bCs w:val="0"/>
        </w:rPr>
        <w:tab/>
      </w:r>
      <w:r>
        <w:rPr>
          <w:b w:val="0"/>
          <w:bCs w:val="0"/>
          <w:i w:val="1"/>
          <w:iCs w:val="1"/>
          <w:sz w:val="20"/>
          <w:szCs w:val="20"/>
          <w:rtl w:val="0"/>
          <w:lang w:val="en-US"/>
        </w:rPr>
        <w:t>Starchy vegetables provide higher</w:t>
        <w:tab/>
        <w:tab/>
        <w:tab/>
        <w:t>Lactose</w:t>
      </w:r>
    </w:p>
    <w:p>
      <w:pPr>
        <w:pStyle w:val="Body"/>
        <w:jc w:val="left"/>
        <w:rPr>
          <w:b w:val="0"/>
          <w:bCs w:val="0"/>
          <w:sz w:val="20"/>
          <w:szCs w:val="20"/>
        </w:rPr>
      </w:pPr>
      <w:r>
        <w:rPr>
          <w:b w:val="0"/>
          <w:bCs w:val="0"/>
          <w:i w:val="1"/>
          <w:iCs w:val="1"/>
          <w:sz w:val="20"/>
          <w:szCs w:val="20"/>
          <w:rtl w:val="0"/>
        </w:rPr>
        <w:tab/>
        <w:t xml:space="preserve"> amounts of carbs (potatoes, corn)</w:t>
      </w:r>
    </w:p>
    <w:p>
      <w:pPr>
        <w:pStyle w:val="Body"/>
        <w:jc w:val="left"/>
        <w:rPr>
          <w:b w:val="0"/>
          <w:bCs w:val="0"/>
        </w:rPr>
      </w:pPr>
      <w:r>
        <w:rPr>
          <w:b w:val="0"/>
          <w:bCs w:val="0"/>
          <w:rtl w:val="0"/>
          <w:lang w:val="en-US"/>
        </w:rPr>
        <w:t>Fruits</w:t>
        <w:tab/>
        <w:tab/>
        <w:tab/>
        <w:tab/>
        <w:tab/>
        <w:tab/>
        <w:tab/>
        <w:t xml:space="preserve">Oils and fats </w:t>
      </w:r>
    </w:p>
    <w:p>
      <w:pPr>
        <w:pStyle w:val="Body"/>
        <w:jc w:val="left"/>
        <w:rPr>
          <w:b w:val="0"/>
          <w:bCs w:val="0"/>
          <w:sz w:val="20"/>
          <w:szCs w:val="20"/>
        </w:rPr>
      </w:pPr>
      <w:r>
        <w:rPr>
          <w:b w:val="0"/>
          <w:bCs w:val="0"/>
        </w:rPr>
        <w:tab/>
      </w:r>
      <w:r>
        <w:rPr>
          <w:b w:val="0"/>
          <w:bCs w:val="0"/>
          <w:i w:val="1"/>
          <w:iCs w:val="1"/>
          <w:sz w:val="20"/>
          <w:szCs w:val="20"/>
          <w:rtl w:val="0"/>
          <w:lang w:val="en-US"/>
        </w:rPr>
        <w:t xml:space="preserve">Vary in water, fibre and sugar </w:t>
        <w:tab/>
        <w:tab/>
        <w:tab/>
        <w:tab/>
        <w:t xml:space="preserve">Don't contain carbs </w:t>
      </w:r>
    </w:p>
    <w:p>
      <w:pPr>
        <w:pStyle w:val="Body"/>
        <w:jc w:val="left"/>
        <w:rPr>
          <w:b w:val="0"/>
          <w:bCs w:val="0"/>
          <w:sz w:val="20"/>
          <w:szCs w:val="20"/>
        </w:rPr>
      </w:pPr>
      <w:r>
        <w:rPr>
          <w:b w:val="0"/>
          <w:bCs w:val="0"/>
          <w:sz w:val="20"/>
          <w:szCs w:val="20"/>
        </w:rPr>
        <w:tab/>
      </w:r>
      <w:r>
        <w:rPr>
          <w:b w:val="0"/>
          <w:bCs w:val="0"/>
          <w:i w:val="1"/>
          <w:iCs w:val="1"/>
          <w:sz w:val="20"/>
          <w:szCs w:val="20"/>
          <w:rtl w:val="0"/>
          <w:lang w:val="en-US"/>
        </w:rPr>
        <w:t xml:space="preserve">concentrations </w:t>
        <w:tab/>
      </w:r>
      <w:r>
        <w:rPr>
          <w:b w:val="0"/>
          <w:bCs w:val="0"/>
          <w:sz w:val="20"/>
          <w:szCs w:val="20"/>
        </w:rPr>
        <w:tab/>
        <w:tab/>
        <w:tab/>
        <w:tab/>
      </w:r>
      <w:r>
        <w:rPr>
          <w:b w:val="0"/>
          <w:bCs w:val="0"/>
          <w:rtl w:val="0"/>
          <w:lang w:val="en-US"/>
        </w:rPr>
        <w:t xml:space="preserve">Naturally occurring vs. added sugar </w:t>
      </w:r>
    </w:p>
    <w:p>
      <w:pPr>
        <w:pStyle w:val="Body"/>
        <w:jc w:val="left"/>
        <w:rPr>
          <w:b w:val="0"/>
          <w:bCs w:val="0"/>
          <w:i w:val="1"/>
          <w:iCs w:val="1"/>
          <w:sz w:val="20"/>
          <w:szCs w:val="20"/>
        </w:rPr>
      </w:pPr>
      <w:r>
        <w:rPr>
          <w:b w:val="0"/>
          <w:bCs w:val="0"/>
          <w:sz w:val="20"/>
          <w:szCs w:val="20"/>
        </w:rPr>
        <w:tab/>
      </w:r>
      <w:r>
        <w:rPr>
          <w:b w:val="0"/>
          <w:bCs w:val="0"/>
          <w:i w:val="1"/>
          <w:iCs w:val="1"/>
          <w:sz w:val="20"/>
          <w:szCs w:val="20"/>
          <w:rtl w:val="0"/>
          <w:lang w:val="en-US"/>
        </w:rPr>
        <w:t xml:space="preserve">-Caution: limit juice to no more </w:t>
      </w:r>
    </w:p>
    <w:p>
      <w:pPr>
        <w:pStyle w:val="Body"/>
        <w:jc w:val="left"/>
        <w:rPr>
          <w:b w:val="0"/>
          <w:bCs w:val="0"/>
          <w:i w:val="1"/>
          <w:iCs w:val="1"/>
          <w:sz w:val="20"/>
          <w:szCs w:val="20"/>
        </w:rPr>
      </w:pPr>
      <w:r>
        <w:rPr>
          <w:b w:val="0"/>
          <w:bCs w:val="0"/>
          <w:i w:val="1"/>
          <w:iCs w:val="1"/>
          <w:sz w:val="20"/>
          <w:szCs w:val="20"/>
          <w:rtl w:val="0"/>
        </w:rPr>
        <w:tab/>
        <w:t xml:space="preserve">than 1/3 of daily servings fruit </w:t>
      </w:r>
    </w:p>
    <w:p>
      <w:pPr>
        <w:pStyle w:val="Body"/>
        <w:jc w:val="left"/>
        <w:rPr>
          <w:b w:val="0"/>
          <w:bCs w:val="0"/>
          <w:i w:val="1"/>
          <w:iCs w:val="1"/>
          <w:sz w:val="20"/>
          <w:szCs w:val="20"/>
        </w:rPr>
      </w:pPr>
    </w:p>
    <w:p>
      <w:pPr>
        <w:pStyle w:val="Body"/>
        <w:jc w:val="left"/>
        <w:rPr>
          <w:b w:val="1"/>
          <w:bCs w:val="1"/>
          <w:u w:val="single"/>
        </w:rPr>
      </w:pPr>
      <w:r>
        <w:rPr>
          <w:b w:val="1"/>
          <w:bCs w:val="1"/>
          <w:u w:val="single"/>
          <w:rtl w:val="0"/>
          <w:lang w:val="en-US"/>
        </w:rPr>
        <w:t xml:space="preserve">Naturally occurring vs. added sugars </w:t>
      </w:r>
    </w:p>
    <w:p>
      <w:pPr>
        <w:pStyle w:val="Body"/>
        <w:jc w:val="left"/>
      </w:pPr>
      <w:r>
        <w:rPr>
          <w:rtl w:val="0"/>
          <w:lang w:val="en-US"/>
        </w:rPr>
        <w:t>-</w:t>
      </w:r>
      <w:r>
        <w:rPr>
          <w:rFonts w:hAnsi="Helvetica" w:hint="default"/>
          <w:rtl w:val="0"/>
          <w:lang w:val="en-US"/>
        </w:rPr>
        <w:t>“</w:t>
      </w:r>
      <w:r>
        <w:rPr>
          <w:rtl w:val="0"/>
          <w:lang w:val="en-US"/>
        </w:rPr>
        <w:t>Sugar</w:t>
      </w:r>
      <w:r>
        <w:rPr>
          <w:rFonts w:hAnsi="Helvetica" w:hint="default"/>
          <w:rtl w:val="0"/>
          <w:lang w:val="en-US"/>
        </w:rPr>
        <w:t xml:space="preserve">” </w:t>
      </w:r>
      <w:r>
        <w:rPr>
          <w:rtl w:val="0"/>
          <w:lang w:val="en-US"/>
        </w:rPr>
        <w:t xml:space="preserve">on food label account for both </w:t>
      </w:r>
    </w:p>
    <w:p>
      <w:pPr>
        <w:pStyle w:val="Body"/>
        <w:jc w:val="left"/>
      </w:pPr>
      <w:r>
        <w:rPr>
          <w:rtl w:val="0"/>
          <w:lang w:val="en-US"/>
        </w:rPr>
        <w:t xml:space="preserve">-Naturally occurring sugars usually contain other important nutrients </w:t>
      </w:r>
    </w:p>
    <w:p>
      <w:pPr>
        <w:pStyle w:val="Body"/>
        <w:jc w:val="left"/>
      </w:pPr>
      <w:r>
        <w:rPr>
          <w:rtl w:val="0"/>
          <w:lang w:val="en-US"/>
        </w:rPr>
        <w:t xml:space="preserve">-Canadians consumed the equivalent of 12 teaspoons of sugar and syrup daily in 2009 </w:t>
      </w:r>
    </w:p>
    <w:p>
      <w:pPr>
        <w:pStyle w:val="Body"/>
        <w:jc w:val="left"/>
      </w:pPr>
      <w:r>
        <w:rPr>
          <w:rtl w:val="0"/>
          <w:lang w:val="en-US"/>
        </w:rPr>
        <w:t xml:space="preserve">-WHO suggests limiting added sugar to no more than 10% of total calorie intake each day </w:t>
      </w:r>
    </w:p>
    <w:p>
      <w:pPr>
        <w:pStyle w:val="Body"/>
        <w:jc w:val="left"/>
      </w:pPr>
    </w:p>
    <w:p>
      <w:pPr>
        <w:pStyle w:val="Body"/>
        <w:jc w:val="left"/>
        <w:rPr>
          <w:b w:val="1"/>
          <w:bCs w:val="1"/>
          <w:u w:val="single"/>
        </w:rPr>
      </w:pPr>
      <w:r>
        <w:rPr>
          <w:b w:val="1"/>
          <w:bCs w:val="1"/>
          <w:u w:val="single"/>
          <w:rtl w:val="0"/>
          <w:lang w:val="en-US"/>
        </w:rPr>
        <w:t xml:space="preserve">Added sugars in our diet </w:t>
      </w:r>
    </w:p>
    <w:p>
      <w:pPr>
        <w:pStyle w:val="Body"/>
        <w:jc w:val="left"/>
        <w:rPr>
          <w:b w:val="0"/>
          <w:bCs w:val="0"/>
        </w:rPr>
      </w:pPr>
      <w:r>
        <w:rPr>
          <w:b w:val="1"/>
          <w:bCs w:val="1"/>
          <w:rtl w:val="0"/>
          <w:lang w:val="en-US"/>
        </w:rPr>
        <w:t>Added sugars:</w:t>
      </w:r>
      <w:r>
        <w:rPr>
          <w:b w:val="0"/>
          <w:bCs w:val="0"/>
          <w:rtl w:val="0"/>
          <w:lang w:val="en-US"/>
        </w:rPr>
        <w:t xml:space="preserve"> sugars and syrups that have been added to foods during processing or prep </w:t>
      </w:r>
    </w:p>
    <w:p>
      <w:pPr>
        <w:pStyle w:val="Body"/>
        <w:jc w:val="left"/>
        <w:rPr>
          <w:b w:val="0"/>
          <w:bCs w:val="0"/>
        </w:rPr>
      </w:pPr>
      <w:r>
        <w:rPr>
          <w:b w:val="1"/>
          <w:bCs w:val="1"/>
          <w:rtl w:val="0"/>
          <w:lang w:val="en-US"/>
        </w:rPr>
        <w:t>Empty calories:</w:t>
      </w:r>
      <w:r>
        <w:rPr>
          <w:b w:val="0"/>
          <w:bCs w:val="0"/>
          <w:rtl w:val="0"/>
          <w:lang w:val="en-US"/>
        </w:rPr>
        <w:t xml:space="preserve"> refers to foods that contribute energy but few other nutrients </w:t>
      </w:r>
    </w:p>
    <w:p>
      <w:pPr>
        <w:pStyle w:val="Body"/>
        <w:jc w:val="left"/>
        <w:rPr>
          <w:b w:val="0"/>
          <w:bCs w:val="0"/>
        </w:rPr>
      </w:pPr>
    </w:p>
    <w:p>
      <w:pPr>
        <w:pStyle w:val="Body"/>
        <w:jc w:val="left"/>
        <w:rPr>
          <w:b w:val="0"/>
          <w:bCs w:val="0"/>
          <w:u w:val="single"/>
        </w:rPr>
      </w:pPr>
      <w:r>
        <w:rPr>
          <w:b w:val="1"/>
          <w:bCs w:val="1"/>
          <w:u w:val="single"/>
          <w:rtl w:val="0"/>
          <w:lang w:val="en-US"/>
        </w:rPr>
        <w:t>Whole grain vs. refined grain</w:t>
      </w:r>
    </w:p>
    <w:p>
      <w:pPr>
        <w:pStyle w:val="Body"/>
        <w:jc w:val="left"/>
        <w:rPr>
          <w:b w:val="0"/>
          <w:bCs w:val="0"/>
        </w:rPr>
      </w:pPr>
      <w:r>
        <w:rPr>
          <w:rFonts w:hAnsi="Helvetica" w:hint="default"/>
          <w:b w:val="0"/>
          <w:bCs w:val="0"/>
          <w:rtl w:val="0"/>
        </w:rPr>
        <w:t xml:space="preserve">• </w:t>
      </w:r>
      <w:r>
        <w:rPr>
          <w:b w:val="0"/>
          <w:bCs w:val="0"/>
          <w:rtl w:val="0"/>
          <w:lang w:val="en-US"/>
        </w:rPr>
        <w:t>Refined grains (e.g., corn flakes, puffed rice) are made largely from the endosperm and are mostly starch.</w:t>
      </w:r>
    </w:p>
    <w:p>
      <w:pPr>
        <w:pStyle w:val="Body"/>
        <w:jc w:val="left"/>
        <w:rPr>
          <w:b w:val="0"/>
          <w:bCs w:val="0"/>
        </w:rPr>
      </w:pPr>
      <w:r>
        <w:rPr>
          <w:rFonts w:hAnsi="Helvetica" w:hint="default"/>
          <w:b w:val="0"/>
          <w:bCs w:val="0"/>
          <w:rtl w:val="0"/>
        </w:rPr>
        <w:t xml:space="preserve">• </w:t>
      </w:r>
      <w:r>
        <w:rPr>
          <w:b w:val="0"/>
          <w:bCs w:val="0"/>
          <w:rtl w:val="0"/>
          <w:lang w:val="en-US"/>
        </w:rPr>
        <w:t>Refined grains sold in Canada may be enriched with thiamin, riboflavin, niacin, and iron and fortified with folate.</w:t>
      </w:r>
    </w:p>
    <w:p>
      <w:pPr>
        <w:pStyle w:val="Body"/>
        <w:numPr>
          <w:ilvl w:val="0"/>
          <w:numId w:val="4"/>
        </w:numPr>
        <w:tabs>
          <w:tab w:val="num" w:pos="180"/>
          <w:tab w:val="clear" w:pos="0"/>
        </w:tabs>
        <w:ind w:left="180" w:hanging="180"/>
        <w:jc w:val="left"/>
        <w:rPr>
          <w:b w:val="1"/>
          <w:bCs w:val="1"/>
          <w:position w:val="-2"/>
          <w:sz w:val="22"/>
          <w:szCs w:val="22"/>
        </w:rPr>
      </w:pPr>
      <w:r>
        <w:rPr>
          <w:b w:val="0"/>
          <w:bCs w:val="0"/>
          <w:rtl w:val="0"/>
          <w:lang w:val="en-US"/>
        </w:rPr>
        <w:t>They do not contain the magnesium, Vitamin E, B6 or a number of other nutrients that are lost during processing.</w:t>
      </w:r>
    </w:p>
    <w:p>
      <w:pPr>
        <w:pStyle w:val="Body"/>
        <w:jc w:val="left"/>
        <w:rPr>
          <w:b w:val="0"/>
          <w:bCs w:val="0"/>
        </w:rPr>
      </w:pPr>
    </w:p>
    <w:p>
      <w:pPr>
        <w:pStyle w:val="Body"/>
        <w:jc w:val="left"/>
        <w:rPr>
          <w:b w:val="0"/>
          <w:bCs w:val="0"/>
        </w:rPr>
      </w:pPr>
      <w:r>
        <w:rPr>
          <w:rFonts w:hAnsi="Helvetica" w:hint="default"/>
          <w:b w:val="0"/>
          <w:bCs w:val="0"/>
          <w:rtl w:val="0"/>
        </w:rPr>
        <w:t xml:space="preserve">• </w:t>
      </w:r>
      <w:r>
        <w:rPr>
          <w:b w:val="0"/>
          <w:bCs w:val="0"/>
          <w:rtl w:val="0"/>
          <w:lang w:val="en-US"/>
        </w:rPr>
        <w:t>Whole or unrefined grains contain:</w:t>
      </w:r>
    </w:p>
    <w:p>
      <w:pPr>
        <w:pStyle w:val="Body"/>
        <w:jc w:val="left"/>
        <w:rPr>
          <w:b w:val="0"/>
          <w:bCs w:val="0"/>
        </w:rPr>
      </w:pPr>
      <w:r>
        <w:rPr>
          <w:b w:val="0"/>
          <w:bCs w:val="0"/>
        </w:rPr>
        <w:tab/>
      </w:r>
      <w:r>
        <w:rPr>
          <w:b w:val="0"/>
          <w:bCs w:val="0"/>
          <w:rtl w:val="0"/>
          <w:lang w:val="en-US"/>
        </w:rPr>
        <w:t>Bran layers: good source of fibre and vitamins</w:t>
      </w:r>
    </w:p>
    <w:p>
      <w:pPr>
        <w:pStyle w:val="Body"/>
        <w:jc w:val="left"/>
        <w:rPr>
          <w:b w:val="0"/>
          <w:bCs w:val="0"/>
        </w:rPr>
      </w:pPr>
      <w:r>
        <w:rPr>
          <w:b w:val="0"/>
          <w:bCs w:val="0"/>
        </w:rPr>
        <w:tab/>
      </w:r>
      <w:r>
        <w:rPr>
          <w:b w:val="0"/>
          <w:bCs w:val="0"/>
          <w:rtl w:val="0"/>
          <w:lang w:val="en-US"/>
        </w:rPr>
        <w:t>Germ: good source of vegetable oils and vitamin E</w:t>
      </w:r>
    </w:p>
    <w:p>
      <w:pPr>
        <w:pStyle w:val="Body"/>
        <w:jc w:val="left"/>
        <w:rPr>
          <w:b w:val="0"/>
          <w:bCs w:val="0"/>
        </w:rPr>
      </w:pPr>
      <w:r>
        <w:rPr>
          <w:b w:val="0"/>
          <w:bCs w:val="0"/>
        </w:rPr>
        <w:tab/>
      </w:r>
      <w:r>
        <w:rPr>
          <w:b w:val="0"/>
          <w:bCs w:val="0"/>
          <w:rtl w:val="0"/>
          <w:lang w:val="en-US"/>
        </w:rPr>
        <w:t>Endosperm: contains starch and some protein</w:t>
      </w: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rPr>
      </w:pPr>
    </w:p>
    <w:p>
      <w:pPr>
        <w:pStyle w:val="Body"/>
        <w:jc w:val="left"/>
        <w:rPr>
          <w:b w:val="0"/>
          <w:bCs w:val="0"/>
          <w:u w:val="single"/>
        </w:rPr>
      </w:pPr>
      <w:r>
        <w:rPr>
          <w:b w:val="1"/>
          <w:bCs w:val="1"/>
          <w:u w:val="single"/>
          <w:rtl w:val="0"/>
          <w:lang w:val="en-US"/>
        </w:rPr>
        <w:t>Carbohydrate intake</w:t>
      </w:r>
    </w:p>
    <w:p>
      <w:pPr>
        <w:pStyle w:val="Body"/>
        <w:jc w:val="left"/>
        <w:rPr>
          <w:b w:val="0"/>
          <w:bCs w:val="0"/>
        </w:rPr>
      </w:pPr>
      <w:r>
        <w:rPr>
          <w:b w:val="0"/>
          <w:bCs w:val="0"/>
          <w:rtl w:val="0"/>
          <w:lang w:val="en-US"/>
        </w:rPr>
        <w:t xml:space="preserve">-RDA for carbs: 130 g/day for adults and children </w:t>
      </w:r>
    </w:p>
    <w:p>
      <w:pPr>
        <w:pStyle w:val="Body"/>
        <w:jc w:val="left"/>
        <w:rPr>
          <w:b w:val="0"/>
          <w:bCs w:val="0"/>
        </w:rPr>
      </w:pPr>
      <w:r>
        <w:rPr>
          <w:b w:val="0"/>
          <w:bCs w:val="0"/>
          <w:rtl w:val="0"/>
        </w:rPr>
        <w:tab/>
        <w:t xml:space="preserve">This provides for the minimum amount of glucose used by the brain </w:t>
      </w:r>
    </w:p>
    <w:p>
      <w:pPr>
        <w:pStyle w:val="Body"/>
        <w:jc w:val="left"/>
        <w:rPr>
          <w:b w:val="0"/>
          <w:bCs w:val="0"/>
        </w:rPr>
      </w:pPr>
      <w:r>
        <w:rPr>
          <w:b w:val="0"/>
          <w:bCs w:val="0"/>
          <w:rtl w:val="0"/>
          <w:lang w:val="en-US"/>
        </w:rPr>
        <w:t>-</w:t>
      </w:r>
      <w:r>
        <w:rPr>
          <w:b w:val="0"/>
          <w:bCs w:val="0"/>
          <w:rtl w:val="0"/>
          <w:lang w:val="en-US"/>
        </w:rPr>
        <w:t>AMDR for carbohydrates: 45 to 65% of energy.</w:t>
      </w:r>
    </w:p>
    <w:p>
      <w:pPr>
        <w:pStyle w:val="Body"/>
        <w:jc w:val="left"/>
        <w:rPr>
          <w:b w:val="0"/>
          <w:bCs w:val="0"/>
        </w:rPr>
      </w:pPr>
      <w:r>
        <w:rPr>
          <w:b w:val="0"/>
          <w:bCs w:val="0"/>
          <w:rtl w:val="0"/>
          <w:lang w:val="en-US"/>
        </w:rPr>
        <w:t>-</w:t>
      </w:r>
      <w:r>
        <w:rPr>
          <w:b w:val="0"/>
          <w:bCs w:val="0"/>
          <w:rtl w:val="0"/>
          <w:lang w:val="en-US"/>
        </w:rPr>
        <w:t>Carbohydrate sources should be unrefined</w:t>
      </w:r>
    </w:p>
    <w:p>
      <w:pPr>
        <w:pStyle w:val="Body"/>
        <w:jc w:val="left"/>
        <w:rPr>
          <w:b w:val="0"/>
          <w:bCs w:val="0"/>
        </w:rPr>
      </w:pPr>
      <w:r>
        <w:rPr>
          <w:b w:val="0"/>
          <w:bCs w:val="0"/>
          <w:rtl w:val="0"/>
          <w:lang w:val="en-US"/>
        </w:rPr>
        <w:t>-</w:t>
      </w:r>
      <w:r>
        <w:rPr>
          <w:b w:val="0"/>
          <w:bCs w:val="0"/>
          <w:rtl w:val="0"/>
          <w:lang w:val="en-US"/>
        </w:rPr>
        <w:t>No more than 25% of carbohydrates consumed should come from added refined sugars.</w:t>
      </w:r>
    </w:p>
    <w:p>
      <w:pPr>
        <w:pStyle w:val="Body"/>
        <w:jc w:val="left"/>
        <w:rPr>
          <w:b w:val="0"/>
          <w:bCs w:val="0"/>
        </w:rPr>
      </w:pPr>
      <w:r>
        <w:rPr>
          <w:b w:val="0"/>
          <w:bCs w:val="0"/>
          <w:rtl w:val="0"/>
          <w:lang w:val="en-US"/>
        </w:rPr>
        <w:t>-</w:t>
      </w:r>
      <w:r>
        <w:rPr>
          <w:b w:val="0"/>
          <w:bCs w:val="0"/>
          <w:rtl w:val="0"/>
          <w:lang w:val="en-US"/>
        </w:rPr>
        <w:t>AI for fibre: 38 g for young adult men and 25 g per day for young adult women.</w:t>
      </w:r>
    </w:p>
    <w:p>
      <w:pPr>
        <w:pStyle w:val="Body"/>
        <w:jc w:val="left"/>
        <w:rPr>
          <w:b w:val="0"/>
          <w:bCs w:val="0"/>
        </w:rPr>
      </w:pPr>
      <w:r>
        <w:rPr>
          <w:b w:val="0"/>
          <w:bCs w:val="0"/>
          <w:rtl w:val="0"/>
          <w:lang w:val="en-US"/>
        </w:rPr>
        <w:t>-</w:t>
      </w:r>
      <w:r>
        <w:rPr>
          <w:b w:val="0"/>
          <w:bCs w:val="0"/>
          <w:rtl w:val="0"/>
        </w:rPr>
        <w:t>Canada</w:t>
      </w:r>
      <w:r>
        <w:rPr>
          <w:rFonts w:hAnsi="Helvetica" w:hint="default"/>
          <w:b w:val="0"/>
          <w:bCs w:val="0"/>
          <w:rtl w:val="0"/>
          <w:lang w:val="fr-FR"/>
        </w:rPr>
        <w:t>’</w:t>
      </w:r>
      <w:r>
        <w:rPr>
          <w:b w:val="0"/>
          <w:bCs w:val="0"/>
          <w:rtl w:val="0"/>
          <w:lang w:val="en-US"/>
        </w:rPr>
        <w:t>s Food Guide recommends that Canadians choose foods with little or no added sugar.</w:t>
      </w:r>
    </w:p>
    <w:p>
      <w:pPr>
        <w:pStyle w:val="Body"/>
        <w:jc w:val="left"/>
        <w:rPr>
          <w:b w:val="0"/>
          <w:bCs w:val="0"/>
        </w:rPr>
      </w:pPr>
    </w:p>
    <w:p>
      <w:pPr>
        <w:pStyle w:val="Body"/>
        <w:jc w:val="left"/>
        <w:rPr>
          <w:b w:val="0"/>
          <w:bCs w:val="0"/>
          <w:color w:val="ff2c21"/>
        </w:rPr>
      </w:pPr>
      <w:r>
        <w:rPr>
          <w:b w:val="1"/>
          <w:bCs w:val="1"/>
          <w:color w:val="ff2c21"/>
          <w:rtl w:val="0"/>
          <w:lang w:val="en-US"/>
        </w:rPr>
        <w:t>How to calculate AMDR of carbs</w:t>
      </w:r>
    </w:p>
    <w:p>
      <w:pPr>
        <w:pStyle w:val="Body"/>
        <w:jc w:val="left"/>
        <w:rPr>
          <w:b w:val="0"/>
          <w:bCs w:val="0"/>
          <w:color w:val="ff2c21"/>
        </w:rPr>
      </w:pPr>
      <w:r>
        <w:rPr>
          <w:b w:val="0"/>
          <w:bCs w:val="0"/>
          <w:color w:val="ff2c21"/>
          <w:rtl w:val="0"/>
          <w:lang w:val="en-US"/>
        </w:rPr>
        <w:t>How many grams of carbohydrates can someone on a 1,800 kcal diet consume if he/she stays within the AMDR?</w:t>
      </w:r>
      <w:r>
        <w:rPr>
          <w:b w:val="0"/>
          <w:bCs w:val="0"/>
          <w:color w:val="ff2c21"/>
        </w:rPr>
        <mc:AlternateContent>
          <mc:Choice Requires="wps">
            <w:drawing>
              <wp:anchor distT="152400" distB="152400" distL="152400" distR="152400" simplePos="0" relativeHeight="251687936" behindDoc="0" locked="0" layoutInCell="1" allowOverlap="1">
                <wp:simplePos x="0" y="0"/>
                <wp:positionH relativeFrom="margin">
                  <wp:posOffset>4915693</wp:posOffset>
                </wp:positionH>
                <wp:positionV relativeFrom="line">
                  <wp:posOffset>254002</wp:posOffset>
                </wp:positionV>
                <wp:extent cx="2043131" cy="1072542"/>
                <wp:effectExtent l="0" t="0" r="0" b="0"/>
                <wp:wrapThrough wrapText="bothSides" distL="152400" distR="152400">
                  <wp:wrapPolygon edited="1">
                    <wp:start x="10800" y="0"/>
                    <wp:lineTo x="8623" y="219"/>
                    <wp:lineTo x="6596" y="848"/>
                    <wp:lineTo x="4762" y="1844"/>
                    <wp:lineTo x="3163" y="3162"/>
                    <wp:lineTo x="1844" y="4760"/>
                    <wp:lineTo x="849" y="6595"/>
                    <wp:lineTo x="219" y="8622"/>
                    <wp:lineTo x="0" y="10798"/>
                    <wp:lineTo x="228" y="13009"/>
                    <wp:lineTo x="881" y="15064"/>
                    <wp:lineTo x="1912" y="16918"/>
                    <wp:lineTo x="3273" y="18527"/>
                    <wp:lineTo x="134" y="25649"/>
                    <wp:lineTo x="6474" y="20685"/>
                    <wp:lineTo x="8557" y="21359"/>
                    <wp:lineTo x="10800" y="21596"/>
                    <wp:lineTo x="12976" y="21377"/>
                    <wp:lineTo x="15004" y="20748"/>
                    <wp:lineTo x="16838" y="19752"/>
                    <wp:lineTo x="18437" y="18434"/>
                    <wp:lineTo x="19755" y="16836"/>
                    <wp:lineTo x="20751" y="15002"/>
                    <wp:lineTo x="21380" y="12975"/>
                    <wp:lineTo x="21600" y="10798"/>
                    <wp:lineTo x="21380" y="8622"/>
                    <wp:lineTo x="20751" y="6595"/>
                    <wp:lineTo x="19755" y="4760"/>
                    <wp:lineTo x="18437" y="3162"/>
                    <wp:lineTo x="16838" y="1844"/>
                    <wp:lineTo x="15004" y="848"/>
                    <wp:lineTo x="12976" y="219"/>
                    <wp:lineTo x="10800" y="0"/>
                  </wp:wrapPolygon>
                </wp:wrapThrough>
                <wp:docPr id="1073741851" name="officeArt object"/>
                <wp:cNvGraphicFramePr/>
                <a:graphic xmlns:a="http://schemas.openxmlformats.org/drawingml/2006/main">
                  <a:graphicData uri="http://schemas.microsoft.com/office/word/2010/wordprocessingShape">
                    <wps:wsp>
                      <wps:cNvSpPr/>
                      <wps:spPr>
                        <a:xfrm>
                          <a:off x="0" y="0"/>
                          <a:ext cx="2043131" cy="1072542"/>
                        </a:xfrm>
                        <a:prstGeom prst="wedgeEllipseCallout">
                          <a:avLst>
                            <a:gd name="adj1" fmla="val -49385"/>
                            <a:gd name="adj2" fmla="val 68756"/>
                          </a:avLst>
                        </a:prstGeom>
                        <a:blipFill rotWithShape="1">
                          <a:blip r:embed="rId5"/>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wps:spPr>
                      <wps:bodyPr/>
                    </wps:wsp>
                  </a:graphicData>
                </a:graphic>
              </wp:anchor>
            </w:drawing>
          </mc:Choice>
          <mc:Fallback>
            <w:pict>
              <v:shape id="_x0000_s1036" type="#_x0000_t63" style="visibility:visible;position:absolute;margin-left:0.0pt;margin-top:0.0pt;width:160.9pt;height:84.5pt;z-index:251687936;mso-position-horizontal:absolute;mso-position-horizontal-relative:margin;mso-position-vertical:absolute;mso-position-vertical-relative:line;mso-wrap-distance-left:12.0pt;mso-wrap-distance-top:12.0pt;mso-wrap-distance-right:12.0pt;mso-wrap-distance-bottom:12.0pt;" adj="133,25651">
                <v:fill r:id="rId5"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w10:wrap type="through" side="bothSides" anchorx="margin"/>
              </v:shape>
            </w:pict>
          </mc:Fallback>
        </mc:AlternateContent>
      </w:r>
    </w:p>
    <w:p>
      <w:pPr>
        <w:pStyle w:val="Body"/>
        <w:jc w:val="left"/>
        <w:rPr>
          <w:b w:val="0"/>
          <w:bCs w:val="0"/>
          <w:color w:val="ff2c21"/>
        </w:rPr>
      </w:pPr>
      <w:r>
        <w:rPr>
          <w:b w:val="0"/>
          <w:bCs w:val="0"/>
          <w:color w:val="ff2c21"/>
        </w:rPr>
        <mc:AlternateContent>
          <mc:Choice Requires="wps">
            <w:drawing>
              <wp:anchor distT="152400" distB="152400" distL="152400" distR="152400" simplePos="0" relativeHeight="251688960" behindDoc="0" locked="0" layoutInCell="1" allowOverlap="1">
                <wp:simplePos x="0" y="0"/>
                <wp:positionH relativeFrom="margin">
                  <wp:posOffset>5234304</wp:posOffset>
                </wp:positionH>
                <wp:positionV relativeFrom="line">
                  <wp:posOffset>197942</wp:posOffset>
                </wp:positionV>
                <wp:extent cx="1405891" cy="786898"/>
                <wp:effectExtent l="0" t="0" r="0" b="0"/>
                <wp:wrapThrough wrapText="bothSides" distL="152400" distR="152400">
                  <wp:wrapPolygon edited="1">
                    <wp:start x="0" y="0"/>
                    <wp:lineTo x="0" y="21603"/>
                    <wp:lineTo x="21598" y="21603"/>
                    <wp:lineTo x="21598" y="0"/>
                    <wp:lineTo x="0" y="0"/>
                  </wp:wrapPolygon>
                </wp:wrapThrough>
                <wp:docPr id="1073741852" name="officeArt object"/>
                <wp:cNvGraphicFramePr/>
                <a:graphic xmlns:a="http://schemas.openxmlformats.org/drawingml/2006/main">
                  <a:graphicData uri="http://schemas.microsoft.com/office/word/2010/wordprocessingShape">
                    <wps:wsp>
                      <wps:cNvSpPr/>
                      <wps:spPr>
                        <a:xfrm>
                          <a:off x="0" y="0"/>
                          <a:ext cx="1405891" cy="786898"/>
                        </a:xfrm>
                        <a:prstGeom prst="rect">
                          <a:avLst/>
                        </a:prstGeom>
                        <a:noFill/>
                        <a:ln w="12700" cap="flat">
                          <a:noFill/>
                          <a:miter lim="400000"/>
                        </a:ln>
                        <a:effectLst/>
                      </wps:spPr>
                      <wps:txbx>
                        <w:txbxContent>
                          <w:p>
                            <w:pPr>
                              <w:pStyle w:val="Body"/>
                            </w:pPr>
                            <w:r>
                              <w:rPr>
                                <w:color w:val="fefefe"/>
                                <w:rtl w:val="0"/>
                                <w:lang w:val="en-US"/>
                              </w:rPr>
                              <w:t>High-fibre diet: More cholesterol (in bile) is carried out of the body</w:t>
                            </w:r>
                          </w:p>
                        </w:txbxContent>
                      </wps:txbx>
                      <wps:bodyPr wrap="square" lIns="50800" tIns="50800" rIns="50800" bIns="50800" numCol="1" anchor="t">
                        <a:noAutofit/>
                      </wps:bodyPr>
                    </wps:wsp>
                  </a:graphicData>
                </a:graphic>
              </wp:anchor>
            </w:drawing>
          </mc:Choice>
          <mc:Fallback>
            <w:pict>
              <v:rect id="_x0000_s1037" style="visibility:visible;position:absolute;margin-left:412.1pt;margin-top:15.6pt;width:110.7pt;height:62.0pt;z-index:2516889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olor w:val="fefefe"/>
                          <w:rtl w:val="0"/>
                          <w:lang w:val="en-US"/>
                        </w:rPr>
                        <w:t>High-fibre diet: More cholesterol (in bile) is carried out of the body</w:t>
                      </w:r>
                    </w:p>
                  </w:txbxContent>
                </v:textbox>
                <w10:wrap type="through" side="bothSides" anchorx="margin"/>
              </v:rect>
            </w:pict>
          </mc:Fallback>
        </mc:AlternateContent>
      </w:r>
    </w:p>
    <w:p>
      <w:pPr>
        <w:pStyle w:val="Body"/>
        <w:jc w:val="left"/>
        <w:rPr>
          <w:b w:val="0"/>
          <w:bCs w:val="0"/>
          <w:color w:val="ff2c21"/>
        </w:rPr>
      </w:pPr>
    </w:p>
    <w:p>
      <w:pPr>
        <w:pStyle w:val="Body"/>
        <w:jc w:val="left"/>
        <w:rPr>
          <w:b w:val="0"/>
          <w:bCs w:val="0"/>
          <w:color w:val="ff2c21"/>
        </w:rPr>
      </w:pPr>
    </w:p>
    <w:p>
      <w:pPr>
        <w:pStyle w:val="Body"/>
        <w:jc w:val="left"/>
        <w:rPr>
          <w:b w:val="0"/>
          <w:bCs w:val="0"/>
        </w:rPr>
      </w:pPr>
      <w:r>
        <w:rPr>
          <w:b w:val="1"/>
          <w:bCs w:val="1"/>
          <w:rtl w:val="0"/>
          <w:lang w:val="en-US"/>
        </w:rPr>
        <w:t>Good carb:</w:t>
      </w:r>
      <w:r>
        <w:rPr>
          <w:b w:val="0"/>
          <w:bCs w:val="0"/>
          <w:rtl w:val="0"/>
          <w:lang w:val="en-US"/>
        </w:rPr>
        <w:t xml:space="preserve"> more fibre &amp; complex CHO.. take longer to break down into glucose e.g.: veggies, </w:t>
      </w:r>
    </w:p>
    <w:p>
      <w:pPr>
        <w:pStyle w:val="Body"/>
        <w:jc w:val="left"/>
        <w:rPr>
          <w:b w:val="0"/>
          <w:bCs w:val="0"/>
        </w:rPr>
      </w:pPr>
      <w:r>
        <w:rPr>
          <w:b w:val="1"/>
          <w:bCs w:val="1"/>
          <w:rtl w:val="0"/>
          <w:lang w:val="en-US"/>
        </w:rPr>
        <w:t>Bad carbs:</w:t>
      </w:r>
      <w:r>
        <w:rPr>
          <w:b w:val="0"/>
          <w:bCs w:val="0"/>
          <w:rtl w:val="0"/>
          <w:lang w:val="en-US"/>
        </w:rPr>
        <w:t xml:space="preserve"> foods with refined carbs (eg; made from white flours and added sugars . cakes)</w:t>
      </w:r>
      <w:r>
        <w:rPr>
          <w:b w:val="0"/>
          <w:bCs w:val="0"/>
        </w:rPr>
        <mc:AlternateContent>
          <mc:Choice Requires="wps">
            <w:drawing>
              <wp:anchor distT="152400" distB="152400" distL="152400" distR="152400" simplePos="0" relativeHeight="251685888" behindDoc="0" locked="0" layoutInCell="1" allowOverlap="1">
                <wp:simplePos x="0" y="0"/>
                <wp:positionH relativeFrom="margin">
                  <wp:posOffset>4702492</wp:posOffset>
                </wp:positionH>
                <wp:positionV relativeFrom="line">
                  <wp:posOffset>295683</wp:posOffset>
                </wp:positionV>
                <wp:extent cx="2019366" cy="1084619"/>
                <wp:effectExtent l="0" t="0" r="0" b="0"/>
                <wp:wrapThrough wrapText="bothSides" distL="152400" distR="152400">
                  <wp:wrapPolygon edited="1">
                    <wp:start x="10800" y="0"/>
                    <wp:lineTo x="8623" y="219"/>
                    <wp:lineTo x="6596" y="848"/>
                    <wp:lineTo x="4761" y="1843"/>
                    <wp:lineTo x="3163" y="3161"/>
                    <wp:lineTo x="1844" y="4759"/>
                    <wp:lineTo x="849" y="6593"/>
                    <wp:lineTo x="219" y="8620"/>
                    <wp:lineTo x="0" y="10796"/>
                    <wp:lineTo x="51" y="11848"/>
                    <wp:lineTo x="-3031" y="15159"/>
                    <wp:lineTo x="1889" y="16898"/>
                    <wp:lineTo x="3582" y="18830"/>
                    <wp:lineTo x="5687" y="20313"/>
                    <wp:lineTo x="8120" y="21265"/>
                    <wp:lineTo x="10800" y="21601"/>
                    <wp:lineTo x="12976" y="21381"/>
                    <wp:lineTo x="15003" y="20751"/>
                    <wp:lineTo x="16838" y="19755"/>
                    <wp:lineTo x="18436" y="18435"/>
                    <wp:lineTo x="19755" y="16836"/>
                    <wp:lineTo x="20751" y="15001"/>
                    <wp:lineTo x="21380" y="12973"/>
                    <wp:lineTo x="21599" y="10796"/>
                    <wp:lineTo x="21380" y="8620"/>
                    <wp:lineTo x="20751" y="6593"/>
                    <wp:lineTo x="19755" y="4759"/>
                    <wp:lineTo x="18436" y="3161"/>
                    <wp:lineTo x="16838" y="1843"/>
                    <wp:lineTo x="15003" y="848"/>
                    <wp:lineTo x="12976" y="219"/>
                    <wp:lineTo x="10800" y="0"/>
                  </wp:wrapPolygon>
                </wp:wrapThrough>
                <wp:docPr id="1073741853" name="officeArt object"/>
                <wp:cNvGraphicFramePr/>
                <a:graphic xmlns:a="http://schemas.openxmlformats.org/drawingml/2006/main">
                  <a:graphicData uri="http://schemas.microsoft.com/office/word/2010/wordprocessingShape">
                    <wps:wsp>
                      <wps:cNvSpPr/>
                      <wps:spPr>
                        <a:xfrm>
                          <a:off x="0" y="0"/>
                          <a:ext cx="2019366" cy="1084619"/>
                        </a:xfrm>
                        <a:prstGeom prst="wedgeEllipseCallout">
                          <a:avLst>
                            <a:gd name="adj1" fmla="val -64032"/>
                            <a:gd name="adj2" fmla="val 20174"/>
                          </a:avLst>
                        </a:prstGeom>
                        <a:blipFill rotWithShape="1">
                          <a:blip r:embed="rId4"/>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wps:spPr>
                      <wps:bodyPr/>
                    </wps:wsp>
                  </a:graphicData>
                </a:graphic>
              </wp:anchor>
            </w:drawing>
          </mc:Choice>
          <mc:Fallback>
            <w:pict>
              <v:shape id="_x0000_s1038" type="#_x0000_t63" style="visibility:visible;position:absolute;margin-left:0.0pt;margin-top:0.0pt;width:159.0pt;height:85.4pt;z-index:251685888;mso-position-horizontal:absolute;mso-position-horizontal-relative:margin;mso-position-vertical:absolute;mso-position-vertical-relative:line;mso-wrap-distance-left:12.0pt;mso-wrap-distance-top:12.0pt;mso-wrap-distance-right:12.0pt;mso-wrap-distance-bottom:12.0pt;" adj="-3031,15158">
                <v:fill r:id="rId4" o:title="Simple_Noise_2x.jpeg" rotate="t" type="tile"/>
                <v:stroke on="f" weight="1.0pt" dashstyle="solid" endcap="flat" miterlimit="400.0%" joinstyle="miter" linestyle="single" startarrow="none" startarrowwidth="medium" startarrowlength="medium" endarrow="none" endarrowwidth="medium" endarrowlength="medium"/>
                <v:shadow on="t" color="#000000" opacity="0.5" offset="0.0pt,2.0pt"/>
                <w10:wrap type="through" side="bothSides" anchorx="margin"/>
              </v:shape>
            </w:pict>
          </mc:Fallback>
        </mc:AlternateContent>
      </w:r>
    </w:p>
    <w:p>
      <w:pPr>
        <w:pStyle w:val="Body"/>
        <w:jc w:val="left"/>
        <w:rPr>
          <w:b w:val="0"/>
          <w:bCs w:val="0"/>
        </w:rPr>
      </w:pPr>
      <w:r>
        <w:rPr>
          <w:b w:val="0"/>
          <w:bCs w:val="0"/>
        </w:rPr>
        <mc:AlternateContent>
          <mc:Choice Requires="wps">
            <w:drawing>
              <wp:anchor distT="152400" distB="152400" distL="152400" distR="152400" simplePos="0" relativeHeight="251686912" behindDoc="0" locked="0" layoutInCell="1" allowOverlap="1">
                <wp:simplePos x="0" y="0"/>
                <wp:positionH relativeFrom="margin">
                  <wp:posOffset>5065492</wp:posOffset>
                </wp:positionH>
                <wp:positionV relativeFrom="line">
                  <wp:posOffset>250748</wp:posOffset>
                </wp:positionV>
                <wp:extent cx="1743516" cy="789674"/>
                <wp:effectExtent l="0" t="0" r="0" b="0"/>
                <wp:wrapThrough wrapText="bothSides" distL="152400" distR="152400">
                  <wp:wrapPolygon edited="1">
                    <wp:start x="0" y="0"/>
                    <wp:lineTo x="0" y="21603"/>
                    <wp:lineTo x="21599" y="21603"/>
                    <wp:lineTo x="21599" y="0"/>
                    <wp:lineTo x="0" y="0"/>
                  </wp:wrapPolygon>
                </wp:wrapThrough>
                <wp:docPr id="1073741854" name="officeArt object"/>
                <wp:cNvGraphicFramePr/>
                <a:graphic xmlns:a="http://schemas.openxmlformats.org/drawingml/2006/main">
                  <a:graphicData uri="http://schemas.microsoft.com/office/word/2010/wordprocessingShape">
                    <wps:wsp>
                      <wps:cNvSpPr/>
                      <wps:spPr>
                        <a:xfrm>
                          <a:off x="0" y="0"/>
                          <a:ext cx="1743516" cy="789674"/>
                        </a:xfrm>
                        <a:prstGeom prst="rect">
                          <a:avLst/>
                        </a:prstGeom>
                        <a:noFill/>
                        <a:ln w="12700" cap="flat">
                          <a:noFill/>
                          <a:miter lim="400000"/>
                        </a:ln>
                        <a:effectLst/>
                      </wps:spPr>
                      <wps:txbx>
                        <w:txbxContent>
                          <w:p>
                            <w:pPr>
                              <w:pStyle w:val="Body"/>
                            </w:pPr>
                            <w:r>
                              <w:rPr>
                                <w:color w:val="fefefe"/>
                                <w:rtl w:val="0"/>
                                <w:lang w:val="en-US"/>
                              </w:rPr>
                              <w:t>Low-fibre diet: More cholesterol (in bile) is reabsorbed and returned to the bloodstream</w:t>
                            </w:r>
                          </w:p>
                        </w:txbxContent>
                      </wps:txbx>
                      <wps:bodyPr wrap="square" lIns="50800" tIns="50800" rIns="50800" bIns="50800" numCol="1" anchor="t">
                        <a:noAutofit/>
                      </wps:bodyPr>
                    </wps:wsp>
                  </a:graphicData>
                </a:graphic>
              </wp:anchor>
            </w:drawing>
          </mc:Choice>
          <mc:Fallback>
            <w:pict>
              <v:rect id="_x0000_s1039" style="visibility:visible;position:absolute;margin-left:398.9pt;margin-top:19.7pt;width:137.3pt;height:62.2pt;z-index:2516869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olor w:val="fefefe"/>
                          <w:rtl w:val="0"/>
                          <w:lang w:val="en-US"/>
                        </w:rPr>
                        <w:t>Low-fibre diet: More cholesterol (in bile) is reabsorbed and returned to the bloodstream</w:t>
                      </w:r>
                    </w:p>
                  </w:txbxContent>
                </v:textbox>
                <w10:wrap type="through" side="bothSides" anchorx="margin"/>
              </v:rect>
            </w:pict>
          </mc:Fallback>
        </mc:AlternateContent>
      </w:r>
    </w:p>
    <w:p>
      <w:pPr>
        <w:pStyle w:val="Body"/>
        <w:jc w:val="left"/>
        <w:rPr>
          <w:b w:val="1"/>
          <w:bCs w:val="1"/>
          <w:u w:val="single"/>
        </w:rPr>
      </w:pPr>
      <w:r>
        <w:rPr>
          <w:b w:val="1"/>
          <w:bCs w:val="1"/>
          <w:u w:val="single"/>
          <w:rtl w:val="0"/>
          <w:lang w:val="en-US"/>
        </w:rPr>
        <w:t xml:space="preserve">Health benefits of fibre-rich foods </w:t>
      </w:r>
    </w:p>
    <w:p>
      <w:pPr>
        <w:pStyle w:val="Body"/>
        <w:jc w:val="left"/>
        <w:rPr/>
      </w:pPr>
      <w:r>
        <w:rPr>
          <w:rFonts w:hAnsi="Helvetica" w:hint="default"/>
          <w:rtl w:val="0"/>
        </w:rPr>
        <w:t xml:space="preserve">• </w:t>
      </w:r>
      <w:r>
        <w:rPr>
          <w:rtl w:val="0"/>
          <w:lang w:val="en-US"/>
        </w:rPr>
        <w:t>Reduced risk of heart disease</w:t>
      </w:r>
    </w:p>
    <w:p>
      <w:pPr>
        <w:pStyle w:val="Body"/>
        <w:jc w:val="left"/>
        <w:rPr/>
      </w:pPr>
      <w:r>
        <w:rPr>
          <w:rFonts w:hAnsi="Helvetica" w:hint="default"/>
          <w:rtl w:val="0"/>
        </w:rPr>
        <w:t xml:space="preserve">• </w:t>
      </w:r>
      <w:r>
        <w:rPr>
          <w:rtl w:val="0"/>
          <w:lang w:val="en-US"/>
        </w:rPr>
        <w:t>Reduced risk of diabetes</w:t>
      </w:r>
    </w:p>
    <w:p>
      <w:pPr>
        <w:pStyle w:val="Body"/>
        <w:jc w:val="left"/>
        <w:rPr/>
      </w:pPr>
      <w:r>
        <w:rPr>
          <w:rFonts w:hAnsi="Helvetica" w:hint="default"/>
          <w:rtl w:val="0"/>
        </w:rPr>
        <w:t xml:space="preserve">• </w:t>
      </w:r>
      <w:r>
        <w:rPr>
          <w:rtl w:val="0"/>
          <w:lang w:val="en-US"/>
        </w:rPr>
        <w:t>Reduced risk of bowel disease</w:t>
      </w:r>
    </w:p>
    <w:p>
      <w:pPr>
        <w:pStyle w:val="Body"/>
        <w:jc w:val="left"/>
        <w:rPr/>
      </w:pPr>
      <w:r>
        <w:rPr>
          <w:rFonts w:hAnsi="Helvetica" w:hint="default"/>
          <w:rtl w:val="0"/>
        </w:rPr>
        <w:t xml:space="preserve">• </w:t>
      </w:r>
      <w:r>
        <w:rPr>
          <w:rtl w:val="0"/>
          <w:lang w:val="en-US"/>
        </w:rPr>
        <w:t>Promotion of healthy body weight</w:t>
      </w:r>
    </w:p>
    <w:p>
      <w:pPr>
        <w:pStyle w:val="Body"/>
        <w:jc w:val="left"/>
        <w:rPr/>
      </w:pPr>
    </w:p>
    <w:p>
      <w:pPr>
        <w:pStyle w:val="Body"/>
        <w:jc w:val="left"/>
        <w:rPr/>
      </w:pPr>
      <w:r>
        <w:rPr>
          <w:rFonts w:hAnsi="Helvetica" w:hint="default"/>
          <w:rtl w:val="0"/>
        </w:rPr>
        <w:t xml:space="preserve">• </w:t>
      </w:r>
      <w:r>
        <w:rPr>
          <w:rtl w:val="0"/>
          <w:lang w:val="en-US"/>
        </w:rPr>
        <w:t>Lower cholesterol and heart disease risk</w:t>
      </w:r>
    </w:p>
    <w:p>
      <w:pPr>
        <w:pStyle w:val="Body"/>
        <w:jc w:val="left"/>
        <w:rPr/>
      </w:pPr>
      <w:r>
        <w:rPr/>
        <w:tab/>
      </w:r>
      <w:r>
        <w:rPr>
          <w:rtl w:val="0"/>
        </w:rPr>
        <w:t>Complex carbohydrates (whole grains), legumes,</w:t>
      </w:r>
      <w:r>
        <w:rPr>
          <w:rtl w:val="0"/>
          <w:lang w:val="en-US"/>
        </w:rPr>
        <w:t xml:space="preserve"> </w:t>
      </w:r>
      <w:r>
        <w:rPr>
          <w:rtl w:val="0"/>
          <w:lang w:val="fr-FR"/>
        </w:rPr>
        <w:t>vegetables</w:t>
      </w:r>
    </w:p>
    <w:p>
      <w:pPr>
        <w:pStyle w:val="Body"/>
        <w:jc w:val="left"/>
        <w:rPr/>
      </w:pPr>
      <w:r>
        <w:rPr>
          <w:rFonts w:hAnsi="Helvetica" w:hint="default"/>
          <w:rtl w:val="0"/>
        </w:rPr>
        <w:t xml:space="preserve">• </w:t>
      </w:r>
      <w:r>
        <w:rPr>
          <w:rtl w:val="0"/>
          <w:lang w:val="en-US"/>
        </w:rPr>
        <w:t>Soluble, viscous fibre</w:t>
      </w:r>
    </w:p>
    <w:p>
      <w:pPr>
        <w:pStyle w:val="Body"/>
        <w:jc w:val="left"/>
        <w:rPr/>
      </w:pPr>
      <w:r>
        <w:rPr/>
        <w:tab/>
      </w:r>
      <w:r>
        <w:rPr>
          <w:rtl w:val="0"/>
          <w:lang w:val="en-US"/>
        </w:rPr>
        <w:t>Bind with cholesterol-containing bile in the intestine and carrying it out with the feces</w:t>
      </w:r>
    </w:p>
    <w:p>
      <w:pPr>
        <w:pStyle w:val="Body"/>
        <w:jc w:val="left"/>
        <w:rPr/>
      </w:pPr>
    </w:p>
    <w:p>
      <w:pPr>
        <w:pStyle w:val="Body"/>
        <w:jc w:val="left"/>
        <w:rPr/>
      </w:pPr>
      <w:r>
        <w:rPr>
          <w:rFonts w:hAnsi="Helvetica" w:hint="default"/>
          <w:rtl w:val="0"/>
        </w:rPr>
        <w:t xml:space="preserve">• </w:t>
      </w:r>
      <w:r>
        <w:rPr>
          <w:rtl w:val="0"/>
          <w:lang w:val="en-US"/>
        </w:rPr>
        <w:t>Blood glucose control</w:t>
      </w:r>
    </w:p>
    <w:p>
      <w:pPr>
        <w:pStyle w:val="Body"/>
        <w:jc w:val="left"/>
        <w:rPr/>
      </w:pPr>
      <w:r>
        <w:rPr/>
        <w:tab/>
      </w:r>
      <w:r>
        <w:rPr>
          <w:rtl w:val="0"/>
          <w:lang w:val="en-US"/>
        </w:rPr>
        <w:t xml:space="preserve">Soluble, viscous fibres from foods trap nutrients and delay their transit through the </w:t>
      </w:r>
      <w:r>
        <w:rPr/>
        <w:tab/>
        <w:tab/>
      </w:r>
      <w:r>
        <w:rPr>
          <w:rtl w:val="0"/>
          <w:lang w:val="en-US"/>
        </w:rPr>
        <w:t>digestive tract, slowing glucose absorption.</w:t>
      </w:r>
    </w:p>
    <w:p>
      <w:pPr>
        <w:pStyle w:val="Body"/>
        <w:jc w:val="left"/>
        <w:rPr/>
      </w:pPr>
    </w:p>
    <w:p>
      <w:pPr>
        <w:pStyle w:val="Body"/>
        <w:jc w:val="left"/>
        <w:rPr/>
      </w:pPr>
      <w:r>
        <w:rPr>
          <w:rFonts w:hAnsi="Helvetica" w:hint="default"/>
          <w:rtl w:val="0"/>
        </w:rPr>
        <w:t xml:space="preserve">• </w:t>
      </w:r>
      <w:r>
        <w:rPr>
          <w:rtl w:val="0"/>
          <w:lang w:val="en-US"/>
        </w:rPr>
        <w:t>Maintenance of digestive tract health</w:t>
      </w:r>
    </w:p>
    <w:p>
      <w:pPr>
        <w:pStyle w:val="Body"/>
        <w:jc w:val="left"/>
        <w:rPr/>
      </w:pPr>
      <w:r>
        <w:rPr>
          <w:rFonts w:hAnsi="Helvetica" w:hint="default"/>
          <w:rtl w:val="0"/>
        </w:rPr>
        <w:t xml:space="preserve">• </w:t>
      </w:r>
      <w:r>
        <w:rPr>
          <w:rtl w:val="0"/>
          <w:lang w:val="en-US"/>
        </w:rPr>
        <w:t>All kinds of fibre along with ample fluid intake</w:t>
      </w:r>
    </w:p>
    <w:p>
      <w:pPr>
        <w:pStyle w:val="Body"/>
        <w:jc w:val="left"/>
        <w:rPr/>
      </w:pPr>
      <w:r>
        <w:rPr>
          <w:rFonts w:hAnsi="Helvetica" w:hint="default"/>
          <w:rtl w:val="0"/>
        </w:rPr>
        <w:t xml:space="preserve">• </w:t>
      </w:r>
      <w:r>
        <w:rPr>
          <w:rtl w:val="0"/>
          <w:lang w:val="en-US"/>
        </w:rPr>
        <w:t>Benefits of fibre</w:t>
      </w:r>
    </w:p>
    <w:p>
      <w:pPr>
        <w:pStyle w:val="Body"/>
        <w:jc w:val="left"/>
        <w:rPr/>
      </w:pPr>
      <w:r>
        <w:rPr/>
        <w:tab/>
      </w:r>
      <w:r>
        <w:rPr>
          <w:rtl w:val="0"/>
          <w:lang w:val="en-US"/>
        </w:rPr>
        <w:t>Prevention: constipation, hemorrhoids, appendicitis,</w:t>
      </w:r>
      <w:r>
        <w:rPr>
          <w:rtl w:val="0"/>
          <w:lang w:val="en-US"/>
        </w:rPr>
        <w:t xml:space="preserve"> </w:t>
      </w:r>
      <w:r>
        <w:rPr>
          <w:rtl w:val="0"/>
        </w:rPr>
        <w:t>diverticulosis</w:t>
      </w:r>
    </w:p>
    <w:p>
      <w:pPr>
        <w:pStyle w:val="Body"/>
        <w:jc w:val="left"/>
        <w:rPr/>
      </w:pPr>
      <w:r>
        <w:rPr>
          <w:rFonts w:hAnsi="Helvetica" w:hint="default"/>
          <w:rtl w:val="0"/>
        </w:rPr>
        <w:t xml:space="preserve">• </w:t>
      </w:r>
      <w:r>
        <w:rPr>
          <w:rtl w:val="0"/>
          <w:lang w:val="en-US"/>
        </w:rPr>
        <w:t>Further benefits of fibre</w:t>
      </w:r>
    </w:p>
    <w:p>
      <w:pPr>
        <w:pStyle w:val="Body"/>
        <w:jc w:val="left"/>
        <w:rPr/>
      </w:pPr>
      <w:r>
        <w:rPr/>
        <w:tab/>
      </w:r>
      <w:r>
        <w:rPr>
          <w:rtl w:val="0"/>
          <w:lang w:val="en-US"/>
        </w:rPr>
        <w:t>Prevention: digestive tract cancers (colon)</w:t>
      </w:r>
    </w:p>
    <w:p>
      <w:pPr>
        <w:pStyle w:val="Body"/>
        <w:jc w:val="left"/>
        <w:rPr/>
      </w:pPr>
    </w:p>
    <w:p>
      <w:pPr>
        <w:pStyle w:val="Body"/>
        <w:numPr>
          <w:ilvl w:val="0"/>
          <w:numId w:val="5"/>
        </w:numPr>
        <w:tabs>
          <w:tab w:val="num" w:pos="180"/>
          <w:tab w:val="clear" w:pos="0"/>
        </w:tabs>
        <w:ind w:left="180" w:hanging="180"/>
        <w:jc w:val="left"/>
        <w:rPr>
          <w:position w:val="-2"/>
          <w:sz w:val="22"/>
          <w:szCs w:val="22"/>
        </w:rPr>
      </w:pPr>
      <w:r>
        <w:rPr>
          <w:rFonts w:hAnsi="Helvetica" w:hint="default"/>
          <w:rtl w:val="0"/>
        </w:rPr>
        <w:t xml:space="preserve">• </w:t>
      </w:r>
      <w:r>
        <w:rPr>
          <w:rtl w:val="0"/>
          <w:lang w:val="en-US"/>
        </w:rPr>
        <w:t xml:space="preserve">Healthy weight management </w:t>
      </w:r>
    </w:p>
    <w:p>
      <w:pPr>
        <w:pStyle w:val="Body"/>
        <w:numPr>
          <w:ilvl w:val="2"/>
          <w:numId w:val="6"/>
        </w:numPr>
        <w:tabs>
          <w:tab w:val="num" w:pos="540"/>
          <w:tab w:val="clear" w:pos="0"/>
        </w:tabs>
        <w:ind w:left="540" w:hanging="180"/>
        <w:jc w:val="left"/>
        <w:rPr>
          <w:position w:val="-2"/>
          <w:sz w:val="22"/>
          <w:szCs w:val="22"/>
        </w:rPr>
      </w:pPr>
      <w:r>
        <w:rPr>
          <w:rtl w:val="0"/>
          <w:lang w:val="en-US"/>
        </w:rPr>
        <w:t xml:space="preserve"> Carbohydrates provide fewer</w:t>
      </w:r>
    </w:p>
    <w:p>
      <w:pPr>
        <w:pStyle w:val="Body"/>
        <w:numPr>
          <w:ilvl w:val="2"/>
          <w:numId w:val="7"/>
        </w:numPr>
        <w:tabs>
          <w:tab w:val="num" w:pos="540"/>
          <w:tab w:val="clear" w:pos="0"/>
        </w:tabs>
        <w:ind w:left="540" w:hanging="180"/>
        <w:jc w:val="left"/>
        <w:rPr>
          <w:position w:val="-2"/>
          <w:sz w:val="22"/>
          <w:szCs w:val="22"/>
        </w:rPr>
      </w:pPr>
      <w:r>
        <w:rPr>
          <w:rtl w:val="0"/>
          <w:lang w:val="en-US"/>
        </w:rPr>
        <w:t>Calories than fat (per gram)</w:t>
      </w:r>
    </w:p>
    <w:p>
      <w:pPr>
        <w:pStyle w:val="Body"/>
        <w:numPr>
          <w:ilvl w:val="2"/>
          <w:numId w:val="8"/>
        </w:numPr>
        <w:tabs>
          <w:tab w:val="num" w:pos="540"/>
          <w:tab w:val="clear" w:pos="0"/>
        </w:tabs>
        <w:ind w:left="540" w:hanging="180"/>
        <w:jc w:val="left"/>
        <w:rPr>
          <w:position w:val="-2"/>
          <w:sz w:val="22"/>
          <w:szCs w:val="22"/>
        </w:rPr>
      </w:pPr>
      <w:r>
        <w:rPr>
          <w:rtl w:val="0"/>
          <w:lang w:val="en-US"/>
        </w:rPr>
        <w:t xml:space="preserve"> Complex carbohydrates tend to be low in fats and added sugars, delivering less energy per bite.</w:t>
      </w:r>
    </w:p>
    <w:p>
      <w:pPr>
        <w:pStyle w:val="Body"/>
        <w:numPr>
          <w:ilvl w:val="2"/>
          <w:numId w:val="9"/>
        </w:numPr>
        <w:tabs>
          <w:tab w:val="num" w:pos="540"/>
          <w:tab w:val="clear" w:pos="0"/>
        </w:tabs>
        <w:ind w:left="540" w:hanging="180"/>
        <w:jc w:val="left"/>
        <w:rPr>
          <w:position w:val="-2"/>
          <w:sz w:val="22"/>
          <w:szCs w:val="22"/>
        </w:rPr>
      </w:pPr>
      <w:r>
        <w:rPr>
          <w:rtl w:val="0"/>
          <w:lang w:val="en-US"/>
        </w:rPr>
        <w:t>Fibre creates feelings of fullness and delays hunger.</w:t>
      </w:r>
    </w:p>
    <w:p>
      <w:pPr>
        <w:pStyle w:val="Body"/>
        <w:numPr>
          <w:ilvl w:val="2"/>
          <w:numId w:val="10"/>
        </w:numPr>
        <w:tabs>
          <w:tab w:val="num" w:pos="540"/>
          <w:tab w:val="clear" w:pos="0"/>
        </w:tabs>
        <w:ind w:left="540" w:hanging="180"/>
        <w:jc w:val="left"/>
        <w:rPr>
          <w:position w:val="-2"/>
          <w:sz w:val="22"/>
          <w:szCs w:val="22"/>
        </w:rPr>
      </w:pPr>
      <w:r>
        <w:rPr>
          <w:rtl w:val="0"/>
          <w:lang w:val="en-US"/>
        </w:rPr>
        <w:t xml:space="preserve"> Key is to select nutrient-dense carbohydrates and limit refined sugars!</w:t>
      </w:r>
    </w:p>
    <w:p>
      <w:pPr>
        <w:pStyle w:val="Body"/>
        <w:jc w:val="left"/>
        <w:rPr>
          <w:b w:val="1"/>
          <w:bCs w:val="1"/>
          <w:u w:val="single"/>
        </w:rPr>
      </w:pPr>
      <w:r>
        <w:rPr>
          <w:b w:val="1"/>
          <w:bCs w:val="1"/>
          <w:u w:val="single"/>
          <w:rtl w:val="0"/>
          <w:lang w:val="en-US"/>
        </w:rPr>
        <w:t>Indigestible Carbohydrates and Bowel Disorders</w:t>
      </w:r>
    </w:p>
    <w:p>
      <w:pPr>
        <w:pStyle w:val="Body"/>
        <w:numPr>
          <w:ilvl w:val="0"/>
          <w:numId w:val="11"/>
        </w:numPr>
        <w:ind w:left="180"/>
        <w:jc w:val="left"/>
        <w:rPr>
          <w:position w:val="-2"/>
          <w:sz w:val="22"/>
          <w:szCs w:val="22"/>
        </w:rPr>
      </w:pPr>
      <w:r>
        <w:rPr>
          <w:rtl w:val="0"/>
          <w:lang w:val="en-US"/>
        </w:rPr>
        <w:t>Epidemiological studies have shown that the incidence of colon cancer is lower in populations that consume diets high in fibre.</w:t>
      </w:r>
      <w:r>
        <w:rPr/>
        <w:drawing>
          <wp:anchor distT="152400" distB="152400" distL="152400" distR="152400" simplePos="0" relativeHeight="251689984" behindDoc="0" locked="0" layoutInCell="1" allowOverlap="1">
            <wp:simplePos x="0" y="0"/>
            <wp:positionH relativeFrom="margin">
              <wp:posOffset>313253</wp:posOffset>
            </wp:positionH>
            <wp:positionV relativeFrom="line">
              <wp:posOffset>204912</wp:posOffset>
            </wp:positionV>
            <wp:extent cx="4657547" cy="1731652"/>
            <wp:effectExtent l="0" t="0" r="0" b="0"/>
            <wp:wrapThrough wrapText="bothSides" distL="152400" distR="152400">
              <wp:wrapPolygon edited="1">
                <wp:start x="0" y="0"/>
                <wp:lineTo x="0" y="21600"/>
                <wp:lineTo x="21600" y="21600"/>
                <wp:lineTo x="21600" y="0"/>
                <wp:lineTo x="0"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Screen Shot 2016-10-27 at 12.29.42 PM.png"/>
                    <pic:cNvPicPr/>
                  </pic:nvPicPr>
                  <pic:blipFill>
                    <a:blip r:embed="rId22">
                      <a:extLst/>
                    </a:blip>
                    <a:stretch>
                      <a:fillRect/>
                    </a:stretch>
                  </pic:blipFill>
                  <pic:spPr>
                    <a:xfrm>
                      <a:off x="0" y="0"/>
                      <a:ext cx="4657547" cy="1731652"/>
                    </a:xfrm>
                    <a:prstGeom prst="rect">
                      <a:avLst/>
                    </a:prstGeom>
                    <a:ln w="12700" cap="flat">
                      <a:noFill/>
                      <a:miter lim="400000"/>
                    </a:ln>
                    <a:effectLst/>
                  </pic:spPr>
                </pic:pic>
              </a:graphicData>
            </a:graphic>
          </wp:anchor>
        </w:drawing>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lang w:val="en-US"/>
        </w:rPr>
        <w:t>Characteristics, Sources, and Health Effects of Fibres</w:t>
      </w:r>
      <w:r>
        <w:rPr>
          <w:b w:val="1"/>
          <w:bCs w:val="1"/>
          <w:u w:val="single"/>
        </w:rPr>
        <w:drawing>
          <wp:anchor distT="152400" distB="152400" distL="152400" distR="152400" simplePos="0" relativeHeight="251691008" behindDoc="0" locked="0" layoutInCell="1" allowOverlap="1">
            <wp:simplePos x="0" y="0"/>
            <wp:positionH relativeFrom="margin">
              <wp:posOffset>-6350</wp:posOffset>
            </wp:positionH>
            <wp:positionV relativeFrom="line">
              <wp:posOffset>172765</wp:posOffset>
            </wp:positionV>
            <wp:extent cx="5943600" cy="3284390"/>
            <wp:effectExtent l="0" t="0" r="0" b="0"/>
            <wp:wrapThrough wrapText="bothSides" distL="152400" distR="152400">
              <wp:wrapPolygon edited="1">
                <wp:start x="0" y="0"/>
                <wp:lineTo x="0" y="21600"/>
                <wp:lineTo x="21600" y="21600"/>
                <wp:lineTo x="21600" y="0"/>
                <wp:lineTo x="0" y="0"/>
              </wp:wrapPolygon>
            </wp:wrapThrough>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Screen Shot 2016-10-27 at 12.31.23 PM.png"/>
                    <pic:cNvPicPr/>
                  </pic:nvPicPr>
                  <pic:blipFill>
                    <a:blip r:embed="rId23">
                      <a:extLst/>
                    </a:blip>
                    <a:stretch>
                      <a:fillRect/>
                    </a:stretch>
                  </pic:blipFill>
                  <pic:spPr>
                    <a:xfrm>
                      <a:off x="0" y="0"/>
                      <a:ext cx="5943600" cy="3284390"/>
                    </a:xfrm>
                    <a:prstGeom prst="rect">
                      <a:avLst/>
                    </a:prstGeom>
                    <a:ln w="12700" cap="flat">
                      <a:noFill/>
                      <a:miter lim="400000"/>
                    </a:ln>
                    <a:effectLst/>
                  </pic:spPr>
                </pic:pic>
              </a:graphicData>
            </a:graphic>
          </wp:anchor>
        </w:drawing>
      </w:r>
      <w:r>
        <w:rPr>
          <w:b w:val="1"/>
          <w:bCs w:val="1"/>
          <w:u w:val="single"/>
        </w:rPr>
        <w:drawing>
          <wp:anchor distT="152400" distB="152400" distL="152400" distR="152400" simplePos="0" relativeHeight="251692032" behindDoc="0" locked="0" layoutInCell="1" allowOverlap="1">
            <wp:simplePos x="0" y="0"/>
            <wp:positionH relativeFrom="margin">
              <wp:posOffset>2965450</wp:posOffset>
            </wp:positionH>
            <wp:positionV relativeFrom="line">
              <wp:posOffset>3405184</wp:posOffset>
            </wp:positionV>
            <wp:extent cx="3755580" cy="1498787"/>
            <wp:effectExtent l="0" t="0" r="0" b="0"/>
            <wp:wrapThrough wrapText="bothSides" distL="152400" distR="152400">
              <wp:wrapPolygon edited="1">
                <wp:start x="0" y="0"/>
                <wp:lineTo x="0" y="21600"/>
                <wp:lineTo x="21600" y="21600"/>
                <wp:lineTo x="21600" y="0"/>
                <wp:lineTo x="0" y="0"/>
              </wp:wrapPolygon>
            </wp:wrapThrough>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Screen Shot 2016-10-27 at 12.32.10 PM.png"/>
                    <pic:cNvPicPr/>
                  </pic:nvPicPr>
                  <pic:blipFill>
                    <a:blip r:embed="rId24">
                      <a:extLst/>
                    </a:blip>
                    <a:stretch>
                      <a:fillRect/>
                    </a:stretch>
                  </pic:blipFill>
                  <pic:spPr>
                    <a:xfrm>
                      <a:off x="0" y="0"/>
                      <a:ext cx="3755580" cy="1498787"/>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lang w:val="en-US"/>
        </w:rPr>
        <w:t>Fibre recommended intakes</w:t>
      </w:r>
    </w:p>
    <w:p>
      <w:pPr>
        <w:pStyle w:val="Body"/>
        <w:jc w:val="left"/>
        <w:rPr/>
      </w:pPr>
      <w:r>
        <w:rPr>
          <w:rFonts w:hAnsi="Helvetica" w:hint="default"/>
          <w:rtl w:val="0"/>
        </w:rPr>
        <w:t xml:space="preserve">• </w:t>
      </w:r>
      <w:r>
        <w:rPr>
          <w:rtl w:val="0"/>
          <w:lang w:val="en-US"/>
        </w:rPr>
        <w:t>Excessive fibre intake should be avoided.</w:t>
      </w:r>
    </w:p>
    <w:p>
      <w:pPr>
        <w:pStyle w:val="Body"/>
        <w:jc w:val="left"/>
        <w:rPr/>
      </w:pPr>
      <w:r>
        <w:rPr>
          <w:rFonts w:hAnsi="Helvetica" w:hint="default"/>
          <w:rtl w:val="0"/>
        </w:rPr>
        <w:t xml:space="preserve">• </w:t>
      </w:r>
      <w:r>
        <w:rPr>
          <w:rtl w:val="0"/>
        </w:rPr>
        <w:t>Caution:</w:t>
      </w:r>
    </w:p>
    <w:p>
      <w:pPr>
        <w:pStyle w:val="Body"/>
        <w:jc w:val="left"/>
        <w:rPr/>
      </w:pPr>
      <w:r>
        <w:rPr/>
        <w:tab/>
      </w:r>
      <w:r>
        <w:rPr>
          <w:rtl w:val="0"/>
          <w:lang w:val="en-US"/>
        </w:rPr>
        <w:t xml:space="preserve">Purified fibres </w:t>
      </w:r>
      <w:r>
        <w:rPr>
          <w:rFonts w:hAnsi="Helvetica" w:hint="default"/>
          <w:rtl w:val="0"/>
        </w:rPr>
        <w:t xml:space="preserve">• </w:t>
      </w:r>
      <w:r>
        <w:rPr>
          <w:rtl w:val="0"/>
        </w:rPr>
        <w:t>Dehydration</w:t>
      </w:r>
    </w:p>
    <w:p>
      <w:pPr>
        <w:pStyle w:val="Body"/>
        <w:jc w:val="left"/>
        <w:rPr/>
      </w:pPr>
      <w:r>
        <w:rPr/>
        <w:tab/>
      </w:r>
      <w:r>
        <w:rPr>
          <w:rtl w:val="0"/>
          <w:lang w:val="en-US"/>
        </w:rPr>
        <w:t xml:space="preserve">Binders (chelating agents) in some </w:t>
      </w:r>
      <w:r>
        <w:rPr/>
        <w:tab/>
        <w:tab/>
      </w:r>
      <w:r>
        <w:rPr>
          <w:rtl w:val="0"/>
          <w:lang w:val="en-US"/>
        </w:rPr>
        <w:t xml:space="preserve">fibres reduce absorption of other </w:t>
      </w:r>
      <w:r>
        <w:rPr/>
        <w:tab/>
        <w:tab/>
      </w:r>
      <w:r>
        <w:rPr>
          <w:rtl w:val="0"/>
          <w:lang w:val="en-US"/>
        </w:rPr>
        <w:t>nutrients.</w:t>
      </w: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lang w:val="en-US"/>
        </w:rPr>
        <w:t>From Carbohydrates to Glucose</w:t>
      </w:r>
      <w:r>
        <w:rPr>
          <w:rFonts w:hAnsi="Helvetica" w:hint="default"/>
          <w:b w:val="1"/>
          <w:bCs w:val="1"/>
          <w:u w:val="single"/>
          <w:rtl w:val="0"/>
        </w:rPr>
        <w:t xml:space="preserve">– </w:t>
      </w:r>
      <w:r>
        <w:rPr>
          <w:b w:val="1"/>
          <w:bCs w:val="1"/>
          <w:u w:val="single"/>
          <w:rtl w:val="0"/>
          <w:lang w:val="en-US"/>
        </w:rPr>
        <w:t>Digestion and Absorption</w:t>
      </w:r>
    </w:p>
    <w:p>
      <w:pPr>
        <w:pStyle w:val="Body"/>
        <w:numPr>
          <w:ilvl w:val="0"/>
          <w:numId w:val="12"/>
        </w:numPr>
        <w:ind w:left="180"/>
        <w:jc w:val="left"/>
        <w:rPr>
          <w:position w:val="-2"/>
          <w:sz w:val="22"/>
          <w:szCs w:val="22"/>
        </w:rPr>
      </w:pPr>
      <w:r>
        <w:rPr>
          <w:rtl w:val="0"/>
          <w:lang w:val="en-US"/>
        </w:rPr>
        <w:t>Starch and disaccharides are broken down</w:t>
      </w:r>
    </w:p>
    <w:p>
      <w:pPr>
        <w:pStyle w:val="Body"/>
        <w:numPr>
          <w:ilvl w:val="2"/>
          <w:numId w:val="13"/>
        </w:numPr>
        <w:ind w:left="540"/>
        <w:jc w:val="left"/>
        <w:rPr>
          <w:position w:val="-2"/>
          <w:sz w:val="22"/>
          <w:szCs w:val="22"/>
        </w:rPr>
      </w:pPr>
      <w:r>
        <w:rPr>
          <w:rtl w:val="0"/>
          <w:lang w:val="en-US"/>
        </w:rPr>
        <w:t>Monosaccharides for absorption</w:t>
      </w:r>
    </w:p>
    <w:p>
      <w:pPr>
        <w:pStyle w:val="Body"/>
        <w:numPr>
          <w:ilvl w:val="0"/>
          <w:numId w:val="14"/>
        </w:numPr>
        <w:ind w:left="180"/>
        <w:jc w:val="left"/>
        <w:rPr>
          <w:position w:val="-2"/>
          <w:sz w:val="22"/>
          <w:szCs w:val="22"/>
        </w:rPr>
      </w:pPr>
      <w:r>
        <w:rPr>
          <w:rtl w:val="0"/>
          <w:lang w:val="en-US"/>
        </w:rPr>
        <w:t xml:space="preserve">Digestion of starch </w:t>
      </w:r>
    </w:p>
    <w:p>
      <w:pPr>
        <w:pStyle w:val="Body"/>
        <w:numPr>
          <w:ilvl w:val="1"/>
          <w:numId w:val="15"/>
        </w:numPr>
        <w:ind w:left="360"/>
        <w:jc w:val="left"/>
        <w:rPr>
          <w:position w:val="-2"/>
          <w:sz w:val="22"/>
          <w:szCs w:val="22"/>
        </w:rPr>
      </w:pPr>
      <w:r>
        <w:rPr>
          <w:rtl w:val="0"/>
          <w:lang w:val="en-US"/>
        </w:rPr>
        <w:t>Begins in the mouth</w:t>
      </w:r>
    </w:p>
    <w:p>
      <w:pPr>
        <w:pStyle w:val="Body"/>
        <w:jc w:val="left"/>
        <w:rPr/>
      </w:pPr>
      <w:r>
        <w:rPr/>
        <w:tab/>
      </w:r>
      <w:r>
        <w:rPr>
          <w:rtl w:val="0"/>
          <w:lang w:val="en-US"/>
        </w:rPr>
        <w:t>Splits starch into shorter units</w:t>
      </w:r>
    </w:p>
    <w:p>
      <w:pPr>
        <w:pStyle w:val="Body"/>
        <w:jc w:val="left"/>
        <w:rPr/>
      </w:pPr>
      <w:r>
        <w:rPr>
          <w:rFonts w:hAnsi="Helvetica" w:hint="default"/>
          <w:rtl w:val="0"/>
        </w:rPr>
        <w:t xml:space="preserve">• </w:t>
      </w:r>
      <w:r>
        <w:rPr>
          <w:rtl w:val="0"/>
          <w:lang w:val="en-US"/>
        </w:rPr>
        <w:t>Ceases in the stomach</w:t>
      </w:r>
    </w:p>
    <w:p>
      <w:pPr>
        <w:pStyle w:val="Body"/>
        <w:jc w:val="left"/>
        <w:rPr/>
      </w:pPr>
      <w:r>
        <w:rPr>
          <w:rFonts w:hAnsi="Helvetica" w:hint="default"/>
          <w:rtl w:val="0"/>
        </w:rPr>
        <w:t xml:space="preserve">• </w:t>
      </w:r>
      <w:r>
        <w:rPr>
          <w:rtl w:val="0"/>
          <w:lang w:val="en-US"/>
        </w:rPr>
        <w:t>Resumes in small intestine (pancreatic amylase)</w:t>
      </w:r>
    </w:p>
    <w:p>
      <w:pPr>
        <w:pStyle w:val="Body"/>
        <w:jc w:val="left"/>
        <w:rPr/>
      </w:pPr>
      <w:r>
        <w:rPr>
          <w:rFonts w:hAnsi="Helvetica" w:hint="default"/>
          <w:rtl w:val="0"/>
        </w:rPr>
        <w:t xml:space="preserve">• </w:t>
      </w:r>
      <w:r>
        <w:rPr>
          <w:rtl w:val="0"/>
          <w:lang w:val="en-US"/>
        </w:rPr>
        <w:t>Resistant starch is less digestible</w:t>
      </w:r>
    </w:p>
    <w:p>
      <w:pPr>
        <w:pStyle w:val="Body"/>
        <w:jc w:val="left"/>
        <w:rPr/>
      </w:pPr>
      <w:r>
        <w:rPr/>
        <w:tab/>
      </w:r>
      <w:r>
        <w:rPr>
          <w:rtl w:val="0"/>
          <w:lang w:val="en-US"/>
        </w:rPr>
        <w:t xml:space="preserve"> Bacteria of the colon may break it down</w:t>
      </w:r>
    </w:p>
    <w:p>
      <w:pPr>
        <w:pStyle w:val="Body"/>
        <w:jc w:val="left"/>
        <w:rPr/>
      </w:pPr>
    </w:p>
    <w:p>
      <w:pPr>
        <w:pStyle w:val="Body"/>
        <w:jc w:val="left"/>
        <w:rPr/>
      </w:pPr>
      <w:r>
        <w:rPr>
          <w:rFonts w:hAnsi="Helvetica" w:hint="default"/>
          <w:rtl w:val="0"/>
        </w:rPr>
        <w:t xml:space="preserve">• </w:t>
      </w:r>
      <w:r>
        <w:rPr>
          <w:rtl w:val="0"/>
          <w:lang w:val="es-ES_tradnl"/>
        </w:rPr>
        <w:t>Sugars</w:t>
      </w:r>
    </w:p>
    <w:p>
      <w:pPr>
        <w:pStyle w:val="Body"/>
        <w:jc w:val="left"/>
        <w:rPr/>
      </w:pPr>
      <w:r>
        <w:rPr/>
        <w:tab/>
      </w:r>
      <w:r>
        <w:rPr>
          <w:rtl w:val="0"/>
          <w:lang w:val="en-US"/>
        </w:rPr>
        <w:t>Split to yield free monosaccharides</w:t>
      </w:r>
    </w:p>
    <w:p>
      <w:pPr>
        <w:pStyle w:val="Body"/>
        <w:jc w:val="left"/>
        <w:rPr/>
      </w:pPr>
      <w:r>
        <w:rPr/>
        <w:tab/>
        <w:tab/>
      </w:r>
      <w:r>
        <w:rPr>
          <w:rtl w:val="0"/>
          <w:lang w:val="en-US"/>
        </w:rPr>
        <w:t xml:space="preserve">Enzymes on small intestine lining </w:t>
      </w:r>
      <w:r>
        <w:rPr>
          <w:rFonts w:hAnsi="Helvetica" w:hint="default"/>
          <w:rtl w:val="0"/>
        </w:rPr>
        <w:t xml:space="preserve">• </w:t>
      </w:r>
      <w:r>
        <w:rPr>
          <w:rtl w:val="0"/>
          <w:lang w:val="en-US"/>
        </w:rPr>
        <w:t>Travel to the liver</w:t>
      </w:r>
    </w:p>
    <w:p>
      <w:pPr>
        <w:pStyle w:val="Body"/>
        <w:jc w:val="left"/>
        <w:rPr/>
      </w:pPr>
      <w:r>
        <w:rPr>
          <w:rFonts w:hAnsi="Helvetica" w:hint="default"/>
          <w:rtl w:val="0"/>
        </w:rPr>
        <w:t xml:space="preserve">• </w:t>
      </w:r>
      <w:r>
        <w:rPr>
          <w:rtl w:val="0"/>
        </w:rPr>
        <w:t>Fibre</w:t>
      </w:r>
    </w:p>
    <w:p>
      <w:pPr>
        <w:pStyle w:val="Body"/>
        <w:jc w:val="left"/>
        <w:rPr/>
      </w:pPr>
      <w:r>
        <w:rPr/>
        <w:tab/>
      </w:r>
      <w:r>
        <w:rPr>
          <w:rtl w:val="0"/>
          <w:lang w:val="en-US"/>
        </w:rPr>
        <w:t>Fermented by bacteria in the colon</w:t>
      </w:r>
    </w:p>
    <w:p>
      <w:pPr>
        <w:pStyle w:val="Body"/>
        <w:jc w:val="left"/>
        <w:rPr/>
      </w:pPr>
      <w:r>
        <w:rPr/>
        <w:tab/>
        <w:tab/>
      </w:r>
      <w:r>
        <w:rPr>
          <w:rtl w:val="0"/>
          <w:lang w:val="en-US"/>
        </w:rPr>
        <w:t xml:space="preserve"> Odorous gas</w:t>
      </w:r>
    </w:p>
    <w:p>
      <w:pPr>
        <w:pStyle w:val="Body"/>
        <w:jc w:val="left"/>
        <w:rPr/>
      </w:pPr>
      <w:r>
        <w:rPr>
          <w:rFonts w:hAnsi="Helvetica" w:hint="default"/>
          <w:rtl w:val="0"/>
        </w:rPr>
        <w:t xml:space="preserve">• </w:t>
      </w:r>
      <w:r>
        <w:rPr>
          <w:rtl w:val="0"/>
          <w:lang w:val="en-US"/>
        </w:rPr>
        <w:t>Gradually increase fibre intakes</w:t>
      </w:r>
    </w:p>
    <w:p>
      <w:pPr>
        <w:pStyle w:val="Body"/>
        <w:jc w:val="left"/>
        <w:rPr/>
      </w:pPr>
      <w:r>
        <w:rPr/>
        <w:drawing>
          <wp:anchor distT="152400" distB="152400" distL="152400" distR="152400" simplePos="0" relativeHeight="251693056" behindDoc="0" locked="0" layoutInCell="1" allowOverlap="1">
            <wp:simplePos x="0" y="0"/>
            <wp:positionH relativeFrom="margin">
              <wp:posOffset>-463550</wp:posOffset>
            </wp:positionH>
            <wp:positionV relativeFrom="line">
              <wp:posOffset>201548</wp:posOffset>
            </wp:positionV>
            <wp:extent cx="6858000" cy="4540206"/>
            <wp:effectExtent l="0" t="0" r="0" b="0"/>
            <wp:wrapThrough wrapText="bothSides" distL="152400" distR="152400">
              <wp:wrapPolygon edited="1">
                <wp:start x="0" y="0"/>
                <wp:lineTo x="0" y="21600"/>
                <wp:lineTo x="21600" y="21600"/>
                <wp:lineTo x="21600" y="0"/>
                <wp:lineTo x="0" y="0"/>
              </wp:wrapPolygon>
            </wp:wrapThrough>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Screen Shot 2016-10-27 at 12.37.26 PM.png"/>
                    <pic:cNvPicPr/>
                  </pic:nvPicPr>
                  <pic:blipFill>
                    <a:blip r:embed="rId25">
                      <a:extLst/>
                    </a:blip>
                    <a:stretch>
                      <a:fillRect/>
                    </a:stretch>
                  </pic:blipFill>
                  <pic:spPr>
                    <a:xfrm>
                      <a:off x="0" y="0"/>
                      <a:ext cx="6858000" cy="4540206"/>
                    </a:xfrm>
                    <a:prstGeom prst="rect">
                      <a:avLst/>
                    </a:prstGeom>
                    <a:ln w="12700" cap="flat">
                      <a:noFill/>
                      <a:miter lim="400000"/>
                    </a:ln>
                    <a:effectLst/>
                  </pic:spPr>
                </pic:pic>
              </a:graphicData>
            </a:graphic>
          </wp:anchor>
        </w:drawing>
      </w:r>
    </w:p>
    <w:p>
      <w:pPr>
        <w:pStyle w:val="Body"/>
        <w:jc w:val="left"/>
        <w:rPr/>
      </w:pPr>
    </w:p>
    <w:p>
      <w:pPr>
        <w:pStyle w:val="Body"/>
        <w:jc w:val="left"/>
        <w:rPr>
          <w:b w:val="1"/>
          <w:bCs w:val="1"/>
          <w:u w:val="single"/>
        </w:rPr>
      </w:pPr>
      <w:r>
        <w:rPr>
          <w:b w:val="1"/>
          <w:bCs w:val="1"/>
          <w:u w:val="single"/>
          <w:rtl w:val="0"/>
          <w:lang w:val="en-US"/>
        </w:rPr>
        <w:t>Digesting Milk</w:t>
      </w:r>
    </w:p>
    <w:p>
      <w:pPr>
        <w:pStyle w:val="Body"/>
        <w:numPr>
          <w:ilvl w:val="0"/>
          <w:numId w:val="16"/>
        </w:numPr>
        <w:ind w:left="180"/>
        <w:jc w:val="left"/>
        <w:rPr>
          <w:position w:val="-2"/>
          <w:sz w:val="22"/>
          <w:szCs w:val="22"/>
        </w:rPr>
      </w:pPr>
      <w:r>
        <w:rPr>
          <w:rtl w:val="0"/>
          <w:lang w:val="en-US"/>
        </w:rPr>
        <w:t xml:space="preserve">Ability to digest milk carbohydrates varies </w:t>
      </w:r>
    </w:p>
    <w:p>
      <w:pPr>
        <w:pStyle w:val="Body"/>
        <w:numPr>
          <w:ilvl w:val="1"/>
          <w:numId w:val="17"/>
        </w:numPr>
        <w:ind w:left="360"/>
        <w:jc w:val="left"/>
        <w:rPr>
          <w:position w:val="-2"/>
          <w:sz w:val="22"/>
          <w:szCs w:val="22"/>
        </w:rPr>
      </w:pPr>
      <w:r>
        <w:rPr>
          <w:rtl w:val="0"/>
        </w:rPr>
        <w:t>Lactase enzyme</w:t>
      </w:r>
    </w:p>
    <w:p>
      <w:pPr>
        <w:pStyle w:val="Body"/>
        <w:jc w:val="left"/>
        <w:rPr/>
      </w:pPr>
      <w:r>
        <w:rPr/>
        <w:tab/>
      </w:r>
      <w:r>
        <w:rPr>
          <w:rtl w:val="0"/>
          <w:lang w:val="en-US"/>
        </w:rPr>
        <w:t>Made by small intestine</w:t>
      </w:r>
    </w:p>
    <w:p>
      <w:pPr>
        <w:pStyle w:val="Body"/>
        <w:jc w:val="left"/>
        <w:rPr/>
      </w:pPr>
      <w:r>
        <w:rPr>
          <w:rFonts w:hAnsi="Helvetica" w:hint="default"/>
          <w:rtl w:val="0"/>
        </w:rPr>
        <w:t xml:space="preserve">• </w:t>
      </w:r>
      <w:r>
        <w:rPr>
          <w:rtl w:val="0"/>
          <w:lang w:val="en-US"/>
        </w:rPr>
        <w:t>Symptoms of intolerance</w:t>
      </w:r>
    </w:p>
    <w:p>
      <w:pPr>
        <w:pStyle w:val="Body"/>
        <w:jc w:val="left"/>
        <w:rPr/>
      </w:pPr>
      <w:r>
        <w:rPr/>
        <w:tab/>
      </w:r>
      <w:r>
        <w:rPr>
          <w:rtl w:val="0"/>
          <w:lang w:val="en-US"/>
        </w:rPr>
        <w:t xml:space="preserve"> Nausea, pain, diarrhea, and gas</w:t>
      </w:r>
    </w:p>
    <w:p>
      <w:pPr>
        <w:pStyle w:val="Body"/>
        <w:jc w:val="left"/>
        <w:rPr/>
      </w:pPr>
      <w:r>
        <w:rPr>
          <w:rFonts w:hAnsi="Helvetica" w:hint="default"/>
          <w:rtl w:val="0"/>
        </w:rPr>
        <w:t xml:space="preserve">• </w:t>
      </w:r>
      <w:r>
        <w:rPr>
          <w:rtl w:val="0"/>
          <w:lang w:val="en-US"/>
        </w:rPr>
        <w:t>Nutritional consequences</w:t>
      </w:r>
    </w:p>
    <w:p>
      <w:pPr>
        <w:pStyle w:val="Body"/>
        <w:jc w:val="left"/>
        <w:rPr/>
      </w:pPr>
      <w:r>
        <w:rPr>
          <w:rFonts w:hAnsi="Helvetica" w:hint="default"/>
          <w:rtl w:val="0"/>
        </w:rPr>
        <w:t xml:space="preserve">• </w:t>
      </w:r>
      <w:r>
        <w:rPr>
          <w:rtl w:val="0"/>
          <w:lang w:val="en-US"/>
        </w:rPr>
        <w:t>Dietary strategies</w:t>
      </w:r>
    </w:p>
    <w:p>
      <w:pPr>
        <w:pStyle w:val="Body"/>
        <w:numPr>
          <w:ilvl w:val="0"/>
          <w:numId w:val="18"/>
        </w:numPr>
        <w:ind w:left="180"/>
        <w:jc w:val="left"/>
        <w:rPr>
          <w:position w:val="-2"/>
          <w:sz w:val="22"/>
          <w:szCs w:val="22"/>
        </w:rPr>
      </w:pPr>
      <w:r>
        <w:rPr>
          <w:rtl w:val="0"/>
          <w:lang w:val="en-US"/>
        </w:rPr>
        <w:t>Milk allergy</w:t>
      </w:r>
      <w:r>
        <w:rPr>
          <w:rtl w:val="0"/>
          <w:lang w:val="en-US"/>
        </w:rPr>
        <w:t xml:space="preserve">:  </w:t>
      </w:r>
      <w:r>
        <w:rPr>
          <w:rtl w:val="0"/>
          <w:lang w:val="en-US"/>
        </w:rPr>
        <w:t>Involves the immune system; not the same as an intolerance</w:t>
      </w:r>
    </w:p>
    <w:p>
      <w:pPr>
        <w:pStyle w:val="Body"/>
        <w:jc w:val="left"/>
        <w:rPr/>
      </w:pPr>
    </w:p>
    <w:p>
      <w:pPr>
        <w:pStyle w:val="Body"/>
        <w:jc w:val="left"/>
        <w:rPr>
          <w:b w:val="1"/>
          <w:bCs w:val="1"/>
          <w:u w:val="single"/>
        </w:rPr>
      </w:pPr>
      <w:r>
        <w:rPr>
          <w:b w:val="1"/>
          <w:bCs w:val="1"/>
          <w:u w:val="single"/>
          <w:rtl w:val="0"/>
          <w:lang w:val="nl-NL"/>
        </w:rPr>
        <w:t>Meeting Calcium Needs</w:t>
      </w:r>
    </w:p>
    <w:p>
      <w:pPr>
        <w:pStyle w:val="Body"/>
        <w:jc w:val="left"/>
        <w:rPr/>
      </w:pPr>
      <w:r>
        <w:rPr>
          <w:rFonts w:hAnsi="Helvetica" w:hint="default"/>
          <w:rtl w:val="0"/>
        </w:rPr>
        <w:t xml:space="preserve">• </w:t>
      </w:r>
      <w:r>
        <w:rPr>
          <w:rtl w:val="0"/>
        </w:rPr>
        <w:t>Canada</w:t>
      </w:r>
      <w:r>
        <w:rPr>
          <w:rFonts w:hAnsi="Helvetica" w:hint="default"/>
          <w:rtl w:val="0"/>
          <w:lang w:val="fr-FR"/>
        </w:rPr>
        <w:t>’</w:t>
      </w:r>
      <w:r>
        <w:rPr>
          <w:rtl w:val="0"/>
          <w:lang w:val="en-US"/>
        </w:rPr>
        <w:t>s Food Guide recommends 2 to 3 servings of milk and milk alternatives per day.</w:t>
      </w:r>
    </w:p>
    <w:p>
      <w:pPr>
        <w:pStyle w:val="Body"/>
        <w:jc w:val="left"/>
        <w:rPr/>
      </w:pPr>
      <w:r>
        <w:rPr>
          <w:rFonts w:hAnsi="Helvetica" w:hint="default"/>
          <w:rtl w:val="0"/>
        </w:rPr>
        <w:t xml:space="preserve">• </w:t>
      </w:r>
      <w:r>
        <w:rPr>
          <w:rtl w:val="0"/>
          <w:lang w:val="en-US"/>
        </w:rPr>
        <w:t>To meet calcium requirements, individuals who are lactose intolerant can:</w:t>
      </w:r>
    </w:p>
    <w:p>
      <w:pPr>
        <w:pStyle w:val="Body"/>
        <w:jc w:val="left"/>
        <w:rPr/>
      </w:pPr>
      <w:r>
        <w:rPr>
          <w:rtl w:val="0"/>
        </w:rPr>
        <w:t xml:space="preserve"> </w:t>
      </w:r>
      <w:r>
        <w:rPr>
          <w:rtl w:val="0"/>
        </w:rPr>
        <w:tab/>
        <w:t>-</w:t>
      </w:r>
      <w:r>
        <w:rPr>
          <w:rtl w:val="0"/>
          <w:lang w:val="en-US"/>
        </w:rPr>
        <w:t xml:space="preserve">(if the intolerance is not too severe) divide milk servings into smaller portions and </w:t>
      </w:r>
      <w:r>
        <w:rPr/>
        <w:tab/>
        <w:tab/>
      </w:r>
      <w:r>
        <w:rPr>
          <w:rtl w:val="0"/>
        </w:rPr>
        <w:t>sprea</w:t>
      </w:r>
      <w:r>
        <w:rPr>
          <w:rtl w:val="0"/>
          <w:lang w:val="en-US"/>
        </w:rPr>
        <w:t xml:space="preserve">d </w:t>
      </w:r>
      <w:r>
        <w:rPr>
          <w:rtl w:val="0"/>
          <w:lang w:val="en-US"/>
        </w:rPr>
        <w:t>them throughout the day</w:t>
      </w:r>
    </w:p>
    <w:p>
      <w:pPr>
        <w:pStyle w:val="Body"/>
        <w:jc w:val="left"/>
        <w:rPr/>
      </w:pPr>
      <w:r>
        <w:rPr>
          <w:rtl w:val="0"/>
        </w:rPr>
        <w:tab/>
        <w:t>-</w:t>
      </w:r>
      <w:r>
        <w:rPr>
          <w:rtl w:val="0"/>
          <w:lang w:val="en-US"/>
        </w:rPr>
        <w:t>consume foods like tofu, fish, and vegetables</w:t>
      </w:r>
    </w:p>
    <w:p>
      <w:pPr>
        <w:pStyle w:val="Body"/>
        <w:jc w:val="left"/>
        <w:rPr/>
      </w:pPr>
      <w:r>
        <w:rPr>
          <w:rtl w:val="0"/>
        </w:rPr>
        <w:tab/>
        <w:t>-</w:t>
      </w:r>
      <w:r>
        <w:rPr>
          <w:rtl w:val="0"/>
          <w:lang w:val="en-US"/>
        </w:rPr>
        <w:t xml:space="preserve">consume calcium-fortified foods, milk treated with the enzyme lactase and lactase </w:t>
      </w:r>
      <w:r>
        <w:rPr/>
        <w:tab/>
        <w:tab/>
      </w:r>
      <w:r>
        <w:rPr>
          <w:rtl w:val="0"/>
        </w:rPr>
        <w:t>tablets.</w:t>
      </w:r>
    </w:p>
    <w:p>
      <w:pPr>
        <w:pStyle w:val="Body"/>
        <w:jc w:val="left"/>
        <w:rPr/>
      </w:pPr>
    </w:p>
    <w:p>
      <w:pPr>
        <w:pStyle w:val="Body"/>
        <w:jc w:val="left"/>
        <w:rPr>
          <w:b w:val="1"/>
          <w:bCs w:val="1"/>
          <w:u w:val="single"/>
        </w:rPr>
      </w:pPr>
      <w:r>
        <w:rPr>
          <w:b w:val="1"/>
          <w:bCs w:val="1"/>
          <w:u w:val="single"/>
          <w:rtl w:val="0"/>
        </w:rPr>
        <w:t xml:space="preserve">Carbohydrates </w:t>
      </w:r>
      <w:r>
        <w:rPr>
          <w:rFonts w:hAnsi="Helvetica" w:hint="default"/>
          <w:b w:val="1"/>
          <w:bCs w:val="1"/>
          <w:u w:val="single"/>
          <w:rtl w:val="0"/>
        </w:rPr>
        <w:t xml:space="preserve">– </w:t>
      </w:r>
      <w:r>
        <w:rPr>
          <w:b w:val="1"/>
          <w:bCs w:val="1"/>
          <w:u w:val="single"/>
          <w:rtl w:val="0"/>
          <w:lang w:val="de-DE"/>
        </w:rPr>
        <w:t>Absorption</w:t>
      </w:r>
    </w:p>
    <w:p>
      <w:pPr>
        <w:pStyle w:val="Body"/>
        <w:jc w:val="left"/>
        <w:rPr/>
      </w:pPr>
      <w:r>
        <w:rPr>
          <w:rFonts w:hAnsi="Helvetica" w:hint="default"/>
          <w:rtl w:val="0"/>
        </w:rPr>
        <w:t xml:space="preserve">• </w:t>
      </w:r>
      <w:r>
        <w:rPr>
          <w:rtl w:val="0"/>
          <w:lang w:val="en-US"/>
        </w:rPr>
        <w:t>In small intestine, monosaccharides are absorbed into the blood stream</w:t>
      </w:r>
    </w:p>
    <w:p>
      <w:pPr>
        <w:pStyle w:val="Body"/>
        <w:jc w:val="left"/>
        <w:rPr/>
      </w:pPr>
      <w:r>
        <w:rPr>
          <w:rFonts w:hAnsi="Helvetica" w:hint="default"/>
          <w:rtl w:val="0"/>
        </w:rPr>
        <w:t xml:space="preserve">• </w:t>
      </w:r>
      <w:r>
        <w:rPr>
          <w:rtl w:val="0"/>
          <w:lang w:val="en-US"/>
        </w:rPr>
        <w:t>A soluble-fibre-rich meal dilutes the stomach and small intestinal contents and slows the digestion and absorption of nutrients</w:t>
      </w:r>
    </w:p>
    <w:p>
      <w:pPr>
        <w:pStyle w:val="Body"/>
        <w:numPr>
          <w:ilvl w:val="0"/>
          <w:numId w:val="19"/>
        </w:numPr>
        <w:ind w:left="180"/>
        <w:jc w:val="left"/>
        <w:rPr>
          <w:position w:val="-2"/>
          <w:sz w:val="22"/>
          <w:szCs w:val="22"/>
        </w:rPr>
      </w:pPr>
      <w:r>
        <w:rPr>
          <w:rtl w:val="0"/>
          <w:lang w:val="en-US"/>
        </w:rPr>
        <w:t>Simple carbohydrates and low- soluble fibre foods cause a spike in blood glucose</w:t>
      </w:r>
    </w:p>
    <w:p>
      <w:pPr>
        <w:pStyle w:val="Body"/>
        <w:jc w:val="left"/>
        <w:rPr/>
      </w:pPr>
    </w:p>
    <w:p>
      <w:pPr>
        <w:pStyle w:val="Body"/>
        <w:jc w:val="left"/>
        <w:rPr>
          <w:b w:val="1"/>
          <w:bCs w:val="1"/>
          <w:u w:val="single"/>
        </w:rPr>
      </w:pPr>
      <w:r>
        <w:rPr>
          <w:b w:val="1"/>
          <w:bCs w:val="1"/>
          <w:u w:val="single"/>
          <w:rtl w:val="0"/>
          <w:lang w:val="en-US"/>
        </w:rPr>
        <w:t>The Body</w:t>
      </w:r>
      <w:r>
        <w:rPr>
          <w:rFonts w:hAnsi="Helvetica" w:hint="default"/>
          <w:b w:val="1"/>
          <w:bCs w:val="1"/>
          <w:u w:val="single"/>
          <w:rtl w:val="0"/>
          <w:lang w:val="fr-FR"/>
        </w:rPr>
        <w:t>’</w:t>
      </w:r>
      <w:r>
        <w:rPr>
          <w:b w:val="1"/>
          <w:bCs w:val="1"/>
          <w:u w:val="single"/>
          <w:rtl w:val="0"/>
          <w:lang w:val="en-US"/>
        </w:rPr>
        <w:t>s Use of Glucose</w:t>
      </w:r>
    </w:p>
    <w:p>
      <w:pPr>
        <w:pStyle w:val="Body"/>
        <w:numPr>
          <w:ilvl w:val="0"/>
          <w:numId w:val="20"/>
        </w:numPr>
        <w:ind w:left="180"/>
        <w:jc w:val="left"/>
        <w:rPr>
          <w:position w:val="-2"/>
          <w:sz w:val="22"/>
          <w:szCs w:val="22"/>
        </w:rPr>
      </w:pPr>
      <w:r>
        <w:rPr>
          <w:rtl w:val="0"/>
          <w:lang w:val="en-US"/>
        </w:rPr>
        <w:t xml:space="preserve">Basic carbohydrate unit used for energy </w:t>
      </w:r>
    </w:p>
    <w:p>
      <w:pPr>
        <w:pStyle w:val="Body"/>
        <w:jc w:val="left"/>
        <w:rPr/>
      </w:pPr>
      <w:r>
        <w:rPr/>
        <w:tab/>
      </w:r>
      <w:r>
        <w:rPr>
          <w:rtl w:val="0"/>
          <w:lang w:val="sv-SE"/>
        </w:rPr>
        <w:t>Glycolysis (anaerobic)</w:t>
      </w:r>
    </w:p>
    <w:p>
      <w:pPr>
        <w:pStyle w:val="Body"/>
        <w:jc w:val="left"/>
        <w:rPr/>
      </w:pPr>
      <w:r>
        <w:rPr/>
        <w:tab/>
      </w:r>
      <w:r>
        <w:rPr>
          <w:rtl w:val="0"/>
          <w:lang w:val="en-US"/>
        </w:rPr>
        <w:t xml:space="preserve"> Krebs cycle (aerobic): produces CO2 and H2O</w:t>
      </w:r>
    </w:p>
    <w:p>
      <w:pPr>
        <w:pStyle w:val="Body"/>
        <w:jc w:val="left"/>
        <w:rPr/>
      </w:pPr>
      <w:r>
        <w:rPr>
          <w:rFonts w:hAnsi="Helvetica" w:hint="default"/>
          <w:rtl w:val="0"/>
        </w:rPr>
        <w:t xml:space="preserve">• </w:t>
      </w:r>
      <w:r>
        <w:rPr>
          <w:rtl w:val="0"/>
        </w:rPr>
        <w:t>Body handles glucose carefully.</w:t>
      </w:r>
    </w:p>
    <w:p>
      <w:pPr>
        <w:pStyle w:val="Body"/>
        <w:jc w:val="left"/>
        <w:rPr/>
      </w:pPr>
      <w:r>
        <w:rPr/>
        <w:tab/>
      </w:r>
      <w:r>
        <w:rPr>
          <w:rtl w:val="0"/>
          <w:lang w:val="en-US"/>
        </w:rPr>
        <w:t>Maintains an internal supply</w:t>
      </w:r>
    </w:p>
    <w:p>
      <w:pPr>
        <w:pStyle w:val="Body"/>
        <w:jc w:val="left"/>
        <w:rPr/>
      </w:pPr>
      <w:r>
        <w:rPr/>
        <w:tab/>
      </w:r>
      <w:r>
        <w:rPr>
          <w:rtl w:val="0"/>
          <w:lang w:val="en-US"/>
        </w:rPr>
        <w:t>Tightly controlling blood glucose concentrations</w:t>
      </w:r>
    </w:p>
    <w:p>
      <w:pPr>
        <w:pStyle w:val="Body"/>
        <w:numPr>
          <w:ilvl w:val="0"/>
          <w:numId w:val="21"/>
        </w:numPr>
        <w:ind w:left="180"/>
        <w:jc w:val="left"/>
        <w:rPr>
          <w:position w:val="-2"/>
          <w:sz w:val="22"/>
          <w:szCs w:val="22"/>
        </w:rPr>
      </w:pPr>
      <w:r>
        <w:rPr>
          <w:rtl w:val="0"/>
          <w:lang w:val="en-US"/>
        </w:rPr>
        <w:t>Brain, nervous system, red blood cells</w:t>
      </w:r>
      <w:r>
        <w:rPr/>
        <w:drawing>
          <wp:anchor distT="152400" distB="152400" distL="152400" distR="152400" simplePos="0" relativeHeight="251694080" behindDoc="0" locked="0" layoutInCell="1" allowOverlap="1">
            <wp:simplePos x="0" y="0"/>
            <wp:positionH relativeFrom="margin">
              <wp:posOffset>2292019</wp:posOffset>
            </wp:positionH>
            <wp:positionV relativeFrom="line">
              <wp:posOffset>287328</wp:posOffset>
            </wp:positionV>
            <wp:extent cx="4310804" cy="3173452"/>
            <wp:effectExtent l="0" t="0" r="0" b="0"/>
            <wp:wrapThrough wrapText="bothSides" distL="152400" distR="152400">
              <wp:wrapPolygon edited="1">
                <wp:start x="0" y="0"/>
                <wp:lineTo x="0" y="21600"/>
                <wp:lineTo x="21600" y="21600"/>
                <wp:lineTo x="21600" y="0"/>
                <wp:lineTo x="0" y="0"/>
              </wp:wrapPolygon>
            </wp:wrapThrough>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Screen Shot 2016-10-27 at 12.42.42 PM.png"/>
                    <pic:cNvPicPr/>
                  </pic:nvPicPr>
                  <pic:blipFill>
                    <a:blip r:embed="rId26">
                      <a:extLst/>
                    </a:blip>
                    <a:stretch>
                      <a:fillRect/>
                    </a:stretch>
                  </pic:blipFill>
                  <pic:spPr>
                    <a:xfrm>
                      <a:off x="0" y="0"/>
                      <a:ext cx="4310804" cy="3173452"/>
                    </a:xfrm>
                    <a:prstGeom prst="rect">
                      <a:avLst/>
                    </a:prstGeom>
                    <a:ln w="12700" cap="flat">
                      <a:noFill/>
                      <a:miter lim="400000"/>
                    </a:ln>
                    <a:effectLst/>
                  </pic:spPr>
                </pic:pic>
              </a:graphicData>
            </a:graphic>
          </wp:anchor>
        </w:drawing>
      </w:r>
    </w:p>
    <w:p>
      <w:pPr>
        <w:pStyle w:val="Body"/>
        <w:jc w:val="left"/>
        <w:rPr/>
      </w:pPr>
    </w:p>
    <w:p>
      <w:pPr>
        <w:pStyle w:val="Body"/>
        <w:jc w:val="left"/>
        <w:rPr>
          <w:b w:val="1"/>
          <w:bCs w:val="1"/>
          <w:u w:val="single"/>
        </w:rPr>
      </w:pPr>
      <w:r>
        <w:rPr>
          <w:b w:val="1"/>
          <w:bCs w:val="1"/>
          <w:u w:val="single"/>
          <w:rtl w:val="0"/>
          <w:lang w:val="en-US"/>
        </w:rPr>
        <w:t>Regulating Blood Glucose</w:t>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tl w:val="0"/>
          <w:lang w:val="en-US"/>
        </w:rPr>
        <w:t>Rationale for Low-Carbohydrate Weight Loss Diets</w:t>
      </w:r>
    </w:p>
    <w:p>
      <w:pPr>
        <w:pStyle w:val="Body"/>
        <w:jc w:val="left"/>
        <w:rPr/>
      </w:pPr>
      <w:r>
        <w:rPr>
          <w:rFonts w:hAnsi="Helvetica" w:hint="default"/>
          <w:rtl w:val="0"/>
        </w:rPr>
        <w:t xml:space="preserve">• </w:t>
      </w:r>
      <w:r>
        <w:rPr>
          <w:rtl w:val="0"/>
          <w:lang w:val="en-US"/>
        </w:rPr>
        <w:t>Foods high in carbohydrates stimulate the release of insulin.</w:t>
      </w:r>
    </w:p>
    <w:p>
      <w:pPr>
        <w:pStyle w:val="Body"/>
        <w:jc w:val="left"/>
        <w:rPr/>
      </w:pPr>
      <w:r>
        <w:rPr>
          <w:rFonts w:hAnsi="Helvetica" w:hint="default"/>
          <w:rtl w:val="0"/>
        </w:rPr>
        <w:t xml:space="preserve">• </w:t>
      </w:r>
      <w:r>
        <w:rPr>
          <w:rtl w:val="0"/>
          <w:lang w:val="en-US"/>
        </w:rPr>
        <w:t>Insulin promotes energy storage, mostly from fat.</w:t>
      </w:r>
    </w:p>
    <w:p>
      <w:pPr>
        <w:pStyle w:val="Body"/>
        <w:jc w:val="left"/>
        <w:rPr/>
      </w:pPr>
      <w:r>
        <w:rPr>
          <w:rFonts w:hAnsi="Helvetica" w:hint="default"/>
          <w:rtl w:val="0"/>
        </w:rPr>
        <w:t xml:space="preserve">• </w:t>
      </w:r>
      <w:r>
        <w:rPr>
          <w:rtl w:val="0"/>
          <w:lang w:val="en-US"/>
        </w:rPr>
        <w:t>The more insulin you release, the more fat you store.</w:t>
      </w:r>
    </w:p>
    <w:p>
      <w:pPr>
        <w:pStyle w:val="Body"/>
        <w:jc w:val="left"/>
        <w:rPr/>
      </w:pPr>
      <w:r>
        <w:rPr>
          <w:rFonts w:hAnsi="Helvetica" w:hint="default"/>
          <w:rtl w:val="0"/>
        </w:rPr>
        <w:t xml:space="preserve">• </w:t>
      </w:r>
      <w:r>
        <w:rPr>
          <w:rtl w:val="0"/>
          <w:lang w:val="en-US"/>
        </w:rPr>
        <w:t>Low-carbohydrate diets cause less insulin to be released.</w:t>
      </w:r>
    </w:p>
    <w:p>
      <w:pPr>
        <w:pStyle w:val="Body"/>
        <w:jc w:val="left"/>
        <w:rPr/>
      </w:pPr>
      <w:r>
        <w:rPr>
          <w:rFonts w:hAnsi="Helvetica" w:hint="default"/>
          <w:rtl w:val="0"/>
        </w:rPr>
        <w:t xml:space="preserve">• </w:t>
      </w:r>
      <w:r>
        <w:rPr>
          <w:rtl w:val="0"/>
          <w:lang w:val="en-US"/>
        </w:rPr>
        <w:t>With low-carbohydrate diets, the body produces more ketones.</w:t>
      </w:r>
    </w:p>
    <w:p>
      <w:pPr>
        <w:pStyle w:val="Body"/>
        <w:jc w:val="left"/>
        <w:rPr/>
      </w:pPr>
      <w:r>
        <w:rPr>
          <w:rFonts w:hAnsi="Helvetica" w:hint="default"/>
          <w:rtl w:val="0"/>
        </w:rPr>
        <w:t xml:space="preserve">• </w:t>
      </w:r>
      <w:r>
        <w:rPr>
          <w:rtl w:val="0"/>
          <w:lang w:val="en-US"/>
        </w:rPr>
        <w:t>Ketones help suppress the appetite.</w:t>
      </w:r>
    </w:p>
    <w:p>
      <w:pPr>
        <w:pStyle w:val="Body"/>
        <w:jc w:val="left"/>
        <w:rPr/>
      </w:pPr>
    </w:p>
    <w:p>
      <w:pPr>
        <w:pStyle w:val="Body"/>
        <w:jc w:val="left"/>
        <w:rPr>
          <w:b w:val="1"/>
          <w:bCs w:val="1"/>
          <w:u w:val="single"/>
        </w:rPr>
      </w:pPr>
      <w:r>
        <w:rPr>
          <w:b w:val="1"/>
          <w:bCs w:val="1"/>
          <w:u w:val="single"/>
          <w:rtl w:val="0"/>
          <w:lang w:val="de-DE"/>
        </w:rPr>
        <w:t xml:space="preserve">Low-Carb Diets </w:t>
      </w:r>
      <w:r>
        <w:rPr>
          <w:rFonts w:hAnsi="Helvetica" w:hint="default"/>
          <w:b w:val="1"/>
          <w:bCs w:val="1"/>
          <w:u w:val="single"/>
          <w:rtl w:val="0"/>
        </w:rPr>
        <w:t xml:space="preserve">– </w:t>
      </w:r>
      <w:r>
        <w:rPr>
          <w:b w:val="1"/>
          <w:bCs w:val="1"/>
          <w:u w:val="single"/>
          <w:rtl w:val="0"/>
          <w:lang w:val="en-US"/>
        </w:rPr>
        <w:t>Good or Bad?</w:t>
      </w:r>
    </w:p>
    <w:p>
      <w:pPr>
        <w:pStyle w:val="Body"/>
        <w:jc w:val="left"/>
        <w:rPr/>
      </w:pPr>
      <w:r>
        <w:rPr>
          <w:rtl w:val="0"/>
          <w:lang w:val="en-US"/>
        </w:rPr>
        <w:t>In case of severe deficit of carbohydrates:</w:t>
      </w:r>
    </w:p>
    <w:p>
      <w:pPr>
        <w:pStyle w:val="Body"/>
        <w:numPr>
          <w:ilvl w:val="0"/>
          <w:numId w:val="22"/>
        </w:numPr>
        <w:ind w:left="180"/>
        <w:jc w:val="left"/>
        <w:rPr>
          <w:position w:val="-2"/>
          <w:sz w:val="22"/>
          <w:szCs w:val="22"/>
        </w:rPr>
      </w:pPr>
      <w:r>
        <w:rPr>
          <w:rtl w:val="0"/>
          <w:lang w:val="en-US"/>
        </w:rPr>
        <w:t>Protein converted to glucose (gluconeogenesis)</w:t>
      </w:r>
    </w:p>
    <w:p>
      <w:pPr>
        <w:pStyle w:val="Body"/>
        <w:jc w:val="left"/>
        <w:rPr/>
      </w:pPr>
      <w:r>
        <w:rPr/>
        <w:tab/>
      </w:r>
      <w:r>
        <w:rPr>
          <w:rtl w:val="0"/>
          <w:lang w:val="en-US"/>
        </w:rPr>
        <w:t xml:space="preserve"> no longer available for other important functions (enzymes, hormones, and antibodies </w:t>
      </w:r>
      <w:r>
        <w:rPr/>
        <w:tab/>
        <w:tab/>
      </w:r>
      <w:r>
        <w:rPr>
          <w:rtl w:val="0"/>
          <w:lang w:val="en-US"/>
        </w:rPr>
        <w:t>and regulation of fluid balance.)</w:t>
      </w:r>
    </w:p>
    <w:p>
      <w:pPr>
        <w:pStyle w:val="Body"/>
        <w:jc w:val="left"/>
        <w:rPr/>
      </w:pPr>
      <w:r>
        <w:rPr>
          <w:rFonts w:hAnsi="Helvetica" w:hint="default"/>
          <w:rtl w:val="0"/>
        </w:rPr>
        <w:t xml:space="preserve">• </w:t>
      </w:r>
      <w:r>
        <w:rPr>
          <w:rtl w:val="0"/>
          <w:lang w:val="en-US"/>
        </w:rPr>
        <w:t>Breakdown of fat incomplete: formation of ketone bodies</w:t>
      </w:r>
    </w:p>
    <w:p>
      <w:pPr>
        <w:pStyle w:val="Body"/>
        <w:jc w:val="left"/>
        <w:rPr/>
      </w:pPr>
      <w:r>
        <w:rPr/>
        <w:tab/>
      </w:r>
      <w:r>
        <w:rPr>
          <w:rtl w:val="0"/>
          <w:lang w:val="en-US"/>
        </w:rPr>
        <w:t>Ketosis cause a decrease in appetite</w:t>
      </w:r>
    </w:p>
    <w:p>
      <w:pPr>
        <w:pStyle w:val="Body"/>
        <w:jc w:val="left"/>
        <w:rPr/>
      </w:pPr>
      <w:r>
        <w:rPr>
          <w:rFonts w:hAnsi="Helvetica" w:hint="default"/>
          <w:rtl w:val="0"/>
        </w:rPr>
        <w:t xml:space="preserve">• </w:t>
      </w:r>
      <w:r>
        <w:rPr>
          <w:rtl w:val="0"/>
          <w:lang w:val="en-US"/>
        </w:rPr>
        <w:t>Side effects of very low-carb diets include: nausea, headaches, dizziness, fatigue, bad breath, and dehydration.</w:t>
      </w:r>
    </w:p>
    <w:p>
      <w:pPr>
        <w:pStyle w:val="Body"/>
        <w:jc w:val="left"/>
        <w:rPr/>
      </w:pPr>
      <w:r>
        <w:rPr>
          <w:rFonts w:hAnsi="Helvetica" w:hint="default"/>
          <w:rtl w:val="0"/>
        </w:rPr>
        <w:t xml:space="preserve">• </w:t>
      </w:r>
      <w:r>
        <w:rPr>
          <w:rtl w:val="0"/>
          <w:lang w:val="en-US"/>
        </w:rPr>
        <w:t>Low fibre intake + dehydration causes constipation.</w:t>
      </w:r>
    </w:p>
    <w:p>
      <w:pPr>
        <w:pStyle w:val="Body"/>
        <w:jc w:val="left"/>
        <w:rPr/>
      </w:pPr>
      <w:r>
        <w:rPr>
          <w:rFonts w:hAnsi="Helvetica" w:hint="default"/>
          <w:rtl w:val="0"/>
        </w:rPr>
        <w:t xml:space="preserve">• </w:t>
      </w:r>
      <w:r>
        <w:rPr>
          <w:rtl w:val="0"/>
          <w:lang w:val="en-US"/>
        </w:rPr>
        <w:t>Exercise and fitness performance is reduced</w:t>
      </w:r>
    </w:p>
    <w:p>
      <w:pPr>
        <w:pStyle w:val="Body"/>
        <w:jc w:val="left"/>
        <w:rPr/>
      </w:pPr>
      <w:r>
        <w:rPr>
          <w:rtl w:val="0"/>
          <w:lang w:val="en-US"/>
        </w:rPr>
        <w:t>because of low energy level.</w:t>
      </w:r>
    </w:p>
    <w:p>
      <w:pPr>
        <w:pStyle w:val="Body"/>
        <w:jc w:val="left"/>
        <w:rPr/>
      </w:pPr>
    </w:p>
    <w:p>
      <w:pPr>
        <w:pStyle w:val="Body"/>
        <w:jc w:val="left"/>
        <w:rPr>
          <w:b w:val="1"/>
          <w:bCs w:val="1"/>
          <w:u w:val="single"/>
        </w:rPr>
      </w:pPr>
    </w:p>
    <w:p>
      <w:pPr>
        <w:pStyle w:val="Body"/>
        <w:jc w:val="left"/>
        <w:rPr>
          <w:b w:val="1"/>
          <w:bCs w:val="1"/>
          <w:u w:val="single"/>
        </w:rPr>
      </w:pPr>
      <w:r>
        <w:rPr>
          <w:b w:val="1"/>
          <w:bCs w:val="1"/>
          <w:u w:val="single"/>
          <w:rtl w:val="0"/>
          <w:lang w:val="en-US"/>
        </w:rPr>
        <w:t>Splitting Glucose for Energy</w:t>
      </w:r>
    </w:p>
    <w:p>
      <w:pPr>
        <w:pStyle w:val="Body"/>
        <w:jc w:val="left"/>
        <w:rPr/>
      </w:pPr>
      <w:r>
        <w:rPr>
          <w:rFonts w:hAnsi="Helvetica" w:hint="default"/>
          <w:rtl w:val="0"/>
        </w:rPr>
        <w:t xml:space="preserve">• </w:t>
      </w:r>
      <w:r>
        <w:rPr>
          <w:rtl w:val="0"/>
          <w:lang w:val="en-US"/>
        </w:rPr>
        <w:t>Glucose can be converted to fat.</w:t>
      </w:r>
    </w:p>
    <w:p>
      <w:pPr>
        <w:pStyle w:val="Body"/>
        <w:jc w:val="left"/>
        <w:rPr/>
      </w:pPr>
      <w:r>
        <w:rPr/>
        <w:tab/>
      </w:r>
      <w:r>
        <w:rPr>
          <w:rtl w:val="0"/>
          <w:lang w:val="en-US"/>
        </w:rPr>
        <w:t>Fat cannot be converted to glucose to feed the brain</w:t>
      </w:r>
    </w:p>
    <w:p>
      <w:pPr>
        <w:pStyle w:val="Body"/>
        <w:jc w:val="left"/>
        <w:rPr/>
      </w:pPr>
      <w:r>
        <w:rPr/>
        <w:tab/>
      </w:r>
      <w:r>
        <w:rPr>
          <w:rtl w:val="0"/>
          <w:lang w:val="en-US"/>
        </w:rPr>
        <w:t xml:space="preserve">Dependence on protein when insufficient carbohydrate </w:t>
      </w:r>
      <w:r>
        <w:rPr>
          <w:rFonts w:hAnsi="Helvetica" w:hint="default"/>
          <w:rtl w:val="0"/>
        </w:rPr>
        <w:t xml:space="preserve">• </w:t>
      </w:r>
    </w:p>
    <w:p>
      <w:pPr>
        <w:pStyle w:val="Body"/>
        <w:jc w:val="left"/>
        <w:rPr/>
      </w:pPr>
      <w:r>
        <w:rPr/>
        <w:tab/>
        <w:tab/>
      </w:r>
      <w:r>
        <w:rPr>
          <w:rtl w:val="0"/>
          <w:lang w:val="en-US"/>
        </w:rPr>
        <w:t>Protein-sparing action</w:t>
      </w:r>
    </w:p>
    <w:p>
      <w:pPr>
        <w:pStyle w:val="Body"/>
        <w:jc w:val="left"/>
        <w:rPr/>
      </w:pPr>
      <w:r>
        <w:rPr>
          <w:rFonts w:hAnsi="Helvetica" w:hint="default"/>
          <w:rtl w:val="0"/>
        </w:rPr>
        <w:t xml:space="preserve">• </w:t>
      </w:r>
      <w:r>
        <w:rPr>
          <w:rtl w:val="0"/>
          <w:lang w:val="pt-PT"/>
        </w:rPr>
        <w:t>Ketosis</w:t>
      </w:r>
    </w:p>
    <w:p>
      <w:pPr>
        <w:pStyle w:val="Body"/>
        <w:jc w:val="left"/>
        <w:rPr/>
      </w:pPr>
      <w:r>
        <w:rPr/>
        <w:tab/>
      </w:r>
      <w:r>
        <w:rPr>
          <w:rtl w:val="0"/>
          <w:lang w:val="de-DE"/>
        </w:rPr>
        <w:t xml:space="preserve"> Shift in body</w:t>
      </w:r>
      <w:r>
        <w:rPr>
          <w:rFonts w:hAnsi="Helvetica" w:hint="default"/>
          <w:rtl w:val="0"/>
          <w:lang w:val="fr-FR"/>
        </w:rPr>
        <w:t>’</w:t>
      </w:r>
      <w:r>
        <w:rPr>
          <w:rtl w:val="0"/>
          <w:lang w:val="nl-NL"/>
        </w:rPr>
        <w:t>s metabolism</w:t>
      </w:r>
    </w:p>
    <w:p>
      <w:pPr>
        <w:pStyle w:val="Body"/>
        <w:jc w:val="left"/>
        <w:rPr/>
      </w:pPr>
      <w:r>
        <w:rPr/>
        <w:tab/>
        <w:tab/>
      </w:r>
      <w:r>
        <w:rPr>
          <w:rtl w:val="0"/>
          <w:lang w:val="en-US"/>
        </w:rPr>
        <w:t>Disruption of acid-base balance</w:t>
      </w:r>
    </w:p>
    <w:p>
      <w:pPr>
        <w:pStyle w:val="Body"/>
        <w:numPr>
          <w:ilvl w:val="0"/>
          <w:numId w:val="23"/>
        </w:numPr>
        <w:ind w:left="180"/>
        <w:jc w:val="left"/>
        <w:rPr>
          <w:position w:val="-2"/>
          <w:sz w:val="22"/>
          <w:szCs w:val="22"/>
        </w:rPr>
      </w:pPr>
      <w:r>
        <w:rPr>
          <w:rtl w:val="0"/>
          <w:lang w:val="en-US"/>
        </w:rPr>
        <w:t xml:space="preserve">DRI minimum of digestible carbohydrate </w:t>
      </w:r>
    </w:p>
    <w:p>
      <w:pPr>
        <w:pStyle w:val="Body"/>
        <w:jc w:val="left"/>
        <w:rPr/>
      </w:pPr>
      <w:r>
        <w:rPr/>
        <w:tab/>
      </w:r>
      <w:r>
        <w:rPr>
          <w:rtl w:val="0"/>
          <w:lang w:val="pt-PT"/>
        </w:rPr>
        <w:t>130 gram a day</w:t>
      </w:r>
    </w:p>
    <w:p>
      <w:pPr>
        <w:pStyle w:val="Body"/>
        <w:jc w:val="left"/>
        <w:rPr>
          <w:b w:val="1"/>
          <w:bCs w:val="1"/>
          <w:u w:val="single"/>
        </w:rPr>
      </w:pPr>
    </w:p>
    <w:p>
      <w:pPr>
        <w:pStyle w:val="Body"/>
        <w:jc w:val="left"/>
        <w:rPr>
          <w:b w:val="1"/>
          <w:bCs w:val="1"/>
          <w:u w:val="single"/>
        </w:rPr>
      </w:pPr>
      <w:r>
        <w:rPr>
          <w:b w:val="1"/>
          <w:bCs w:val="1"/>
          <w:u w:val="single"/>
          <w:rtl w:val="0"/>
          <w:lang w:val="en-US"/>
        </w:rPr>
        <w:t>Storing Glucose for Energy</w:t>
      </w:r>
    </w:p>
    <w:p>
      <w:pPr>
        <w:pStyle w:val="Body"/>
        <w:jc w:val="left"/>
        <w:rPr/>
      </w:pPr>
      <w:r>
        <w:rPr>
          <w:rFonts w:hAnsi="Helvetica" w:hint="default"/>
          <w:rtl w:val="0"/>
        </w:rPr>
        <w:t xml:space="preserve">• </w:t>
      </w:r>
      <w:r>
        <w:rPr>
          <w:rtl w:val="0"/>
          <w:lang w:val="en-US"/>
        </w:rPr>
        <w:t>As blood glucose (BG) rises or drops, the pancreas is the first organ to respond.</w:t>
      </w:r>
    </w:p>
    <w:p>
      <w:pPr>
        <w:pStyle w:val="Body"/>
        <w:jc w:val="left"/>
        <w:rPr/>
      </w:pPr>
      <w:r>
        <w:rPr/>
        <w:tab/>
      </w:r>
      <w:r>
        <w:rPr>
          <w:rtl w:val="0"/>
          <w:lang w:val="en-US"/>
        </w:rPr>
        <w:t>Rise in BG = release of the hormone insulin</w:t>
      </w:r>
    </w:p>
    <w:p>
      <w:pPr>
        <w:pStyle w:val="Body"/>
        <w:jc w:val="left"/>
        <w:rPr/>
      </w:pPr>
      <w:r>
        <w:rPr/>
        <w:tab/>
      </w:r>
      <w:r>
        <w:rPr>
          <w:rtl w:val="0"/>
          <w:lang w:val="en-US"/>
        </w:rPr>
        <w:t>Drop in BG = release of the hormone glucagon</w:t>
      </w:r>
    </w:p>
    <w:p>
      <w:pPr>
        <w:pStyle w:val="Body"/>
        <w:jc w:val="left"/>
        <w:rPr/>
      </w:pPr>
      <w:r>
        <w:rPr>
          <w:rFonts w:hAnsi="Helvetica" w:hint="default"/>
          <w:rtl w:val="0"/>
        </w:rPr>
        <w:t xml:space="preserve">• </w:t>
      </w:r>
      <w:r>
        <w:rPr>
          <w:rtl w:val="0"/>
          <w:lang w:val="en-US"/>
        </w:rPr>
        <w:t>The brain stores a small amount of glucose</w:t>
      </w:r>
    </w:p>
    <w:p>
      <w:pPr>
        <w:pStyle w:val="Body"/>
        <w:jc w:val="left"/>
        <w:rPr/>
      </w:pPr>
      <w:r>
        <w:rPr/>
        <w:tab/>
      </w:r>
      <w:r>
        <w:rPr>
          <w:rtl w:val="0"/>
          <w:lang w:val="en-US"/>
        </w:rPr>
        <w:t>Emergency reserve to fuel the brain in severe glucose</w:t>
      </w:r>
      <w:r>
        <w:rPr>
          <w:rtl w:val="0"/>
          <w:lang w:val="en-US"/>
        </w:rPr>
        <w:t xml:space="preserve"> </w:t>
      </w:r>
      <w:r>
        <w:rPr>
          <w:rtl w:val="0"/>
        </w:rPr>
        <w:t>deprivation</w:t>
      </w:r>
    </w:p>
    <w:p>
      <w:pPr>
        <w:pStyle w:val="Body"/>
        <w:jc w:val="left"/>
        <w:rPr/>
      </w:pPr>
      <w:r>
        <w:rPr>
          <w:rFonts w:hAnsi="Helvetica" w:hint="default"/>
          <w:rtl w:val="0"/>
        </w:rPr>
        <w:t xml:space="preserve">• </w:t>
      </w:r>
      <w:r>
        <w:rPr>
          <w:rtl w:val="0"/>
          <w:lang w:val="en-US"/>
        </w:rPr>
        <w:t>Muscles and liver store glycogen</w:t>
      </w:r>
    </w:p>
    <w:p>
      <w:pPr>
        <w:pStyle w:val="Body"/>
        <w:jc w:val="left"/>
        <w:rPr/>
      </w:pPr>
      <w:r>
        <w:rPr/>
        <w:tab/>
      </w:r>
      <w:r>
        <w:rPr>
          <w:rtl w:val="0"/>
          <w:lang w:val="en-US"/>
        </w:rPr>
        <w:t>Muscles conserve for their own use.</w:t>
      </w:r>
    </w:p>
    <w:p>
      <w:pPr>
        <w:pStyle w:val="Body"/>
        <w:jc w:val="left"/>
        <w:rPr/>
      </w:pPr>
      <w:r>
        <w:rPr/>
        <w:tab/>
      </w:r>
      <w:r>
        <w:rPr>
          <w:rtl w:val="0"/>
          <w:lang w:val="en-US"/>
        </w:rPr>
        <w:t>The liver is generous with its glycogen.</w:t>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rPr>
        <w:t>Hypoglycemia</w:t>
      </w:r>
    </w:p>
    <w:p>
      <w:pPr>
        <w:pStyle w:val="Body"/>
        <w:numPr>
          <w:ilvl w:val="0"/>
          <w:numId w:val="24"/>
        </w:numPr>
        <w:ind w:left="180"/>
        <w:jc w:val="left"/>
        <w:rPr>
          <w:position w:val="-2"/>
          <w:sz w:val="22"/>
          <w:szCs w:val="22"/>
        </w:rPr>
      </w:pPr>
      <w:r>
        <w:rPr>
          <w:rtl w:val="0"/>
          <w:lang w:val="en-US"/>
        </w:rPr>
        <w:t>Abnormally low blood glucose (&lt;2.2</w:t>
      </w:r>
      <w:r>
        <w:rPr>
          <w:rFonts w:hAnsi="Helvetica" w:hint="default"/>
          <w:rtl w:val="0"/>
        </w:rPr>
        <w:t>–</w:t>
      </w:r>
      <w:r>
        <w:rPr>
          <w:rtl w:val="0"/>
        </w:rPr>
        <w:t xml:space="preserve">2.8 mmol/L) </w:t>
      </w:r>
    </w:p>
    <w:p>
      <w:pPr>
        <w:pStyle w:val="Body"/>
        <w:jc w:val="left"/>
        <w:rPr/>
      </w:pPr>
      <w:r>
        <w:rPr/>
        <w:tab/>
      </w:r>
      <w:r>
        <w:rPr>
          <w:rtl w:val="0"/>
        </w:rPr>
        <w:t>Postprandial hypoglycemia (rare)</w:t>
      </w:r>
    </w:p>
    <w:p>
      <w:pPr>
        <w:pStyle w:val="Body"/>
        <w:jc w:val="left"/>
        <w:rPr/>
      </w:pPr>
      <w:r>
        <w:rPr/>
        <w:tab/>
      </w:r>
      <w:r>
        <w:rPr>
          <w:rtl w:val="0"/>
          <w:lang w:val="sv-SE"/>
        </w:rPr>
        <w:t>Fasting hypoglycemia</w:t>
      </w:r>
    </w:p>
    <w:p>
      <w:pPr>
        <w:pStyle w:val="Body"/>
        <w:jc w:val="left"/>
        <w:rPr/>
      </w:pPr>
      <w:r>
        <w:rPr>
          <w:rFonts w:hAnsi="Helvetica" w:hint="default"/>
          <w:rtl w:val="0"/>
        </w:rPr>
        <w:t xml:space="preserve">• </w:t>
      </w:r>
      <w:r>
        <w:rPr>
          <w:rtl w:val="0"/>
          <w:lang w:val="en-US"/>
        </w:rPr>
        <w:t>Symptoms</w:t>
      </w:r>
    </w:p>
    <w:p>
      <w:pPr>
        <w:pStyle w:val="Body"/>
        <w:jc w:val="left"/>
        <w:rPr/>
      </w:pPr>
      <w:r>
        <w:rPr>
          <w:rFonts w:hAnsi="Helvetica" w:hint="default"/>
          <w:rtl w:val="0"/>
        </w:rPr>
        <w:t xml:space="preserve">• </w:t>
      </w:r>
      <w:r>
        <w:rPr>
          <w:rtl w:val="0"/>
          <w:lang w:val="fr-FR"/>
        </w:rPr>
        <w:t>Causes</w:t>
      </w:r>
    </w:p>
    <w:p>
      <w:pPr>
        <w:pStyle w:val="Body"/>
        <w:jc w:val="left"/>
        <w:rPr/>
      </w:pPr>
      <w:r>
        <w:rPr/>
        <w:tab/>
      </w:r>
      <w:r>
        <w:rPr>
          <w:rtl w:val="0"/>
          <w:lang w:val="en-US"/>
        </w:rPr>
        <w:t xml:space="preserve">Poorly managed diabetes </w:t>
      </w:r>
      <w:r>
        <w:rPr>
          <w:rFonts w:hAnsi="Helvetica" w:hint="default"/>
          <w:rtl w:val="0"/>
        </w:rPr>
        <w:t xml:space="preserve">• </w:t>
      </w:r>
      <w:r>
        <w:rPr>
          <w:rtl w:val="0"/>
          <w:lang w:val="en-US"/>
        </w:rPr>
        <w:t>Medications</w:t>
      </w:r>
    </w:p>
    <w:p>
      <w:pPr>
        <w:pStyle w:val="Body"/>
        <w:jc w:val="left"/>
        <w:rPr/>
      </w:pPr>
      <w:r>
        <w:rPr/>
        <w:tab/>
      </w:r>
      <w:r>
        <w:rPr>
          <w:rtl w:val="0"/>
        </w:rPr>
        <w:t>Alcohol abuse</w:t>
      </w:r>
    </w:p>
    <w:p>
      <w:pPr>
        <w:pStyle w:val="Body"/>
        <w:jc w:val="left"/>
        <w:rPr/>
      </w:pPr>
      <w:r>
        <w:rPr/>
        <w:tab/>
      </w:r>
      <w:r>
        <w:rPr>
          <w:rtl w:val="0"/>
          <w:lang w:val="en-US"/>
        </w:rPr>
        <w:t>Others</w:t>
      </w:r>
    </w:p>
    <w:p>
      <w:pPr>
        <w:pStyle w:val="Body"/>
        <w:jc w:val="left"/>
        <w:rPr/>
      </w:pPr>
    </w:p>
    <w:p>
      <w:pPr>
        <w:pStyle w:val="Body"/>
        <w:jc w:val="left"/>
        <w:rPr>
          <w:b w:val="1"/>
          <w:bCs w:val="1"/>
          <w:u w:val="single"/>
        </w:rPr>
      </w:pPr>
      <w:r>
        <w:rPr>
          <w:b w:val="1"/>
          <w:bCs w:val="1"/>
          <w:u w:val="single"/>
          <w:rtl w:val="0"/>
          <w:lang w:val="en-US"/>
        </w:rPr>
        <w:t>The Glycemic Response</w:t>
      </w:r>
    </w:p>
    <w:p>
      <w:pPr>
        <w:pStyle w:val="Body"/>
        <w:jc w:val="left"/>
        <w:rPr/>
      </w:pPr>
      <w:r>
        <w:rPr>
          <w:rFonts w:hAnsi="Helvetica" w:hint="default"/>
          <w:rtl w:val="0"/>
        </w:rPr>
        <w:t xml:space="preserve">• </w:t>
      </w:r>
      <w:r>
        <w:rPr>
          <w:rtl w:val="0"/>
          <w:lang w:val="en-US"/>
        </w:rPr>
        <w:t>The measurement of the elevation of blood glucose and insulin in response to a food item</w:t>
      </w:r>
    </w:p>
    <w:p>
      <w:pPr>
        <w:pStyle w:val="Body"/>
        <w:jc w:val="left"/>
        <w:rPr/>
      </w:pPr>
      <w:r>
        <w:rPr/>
        <w:tab/>
      </w:r>
      <w:r>
        <w:rPr>
          <w:rtl w:val="0"/>
          <w:lang w:val="en-US"/>
        </w:rPr>
        <w:t xml:space="preserve">Food score on a scale, Glycemic Index (GI), compared with standard food, given a score </w:t>
      </w:r>
      <w:r>
        <w:rPr/>
        <w:tab/>
      </w:r>
      <w:r>
        <w:rPr>
          <w:rtl w:val="0"/>
          <w:lang w:val="en-US"/>
        </w:rPr>
        <w:t>of 100</w:t>
      </w:r>
    </w:p>
    <w:p>
      <w:pPr>
        <w:pStyle w:val="Body"/>
        <w:numPr>
          <w:ilvl w:val="0"/>
          <w:numId w:val="25"/>
        </w:numPr>
        <w:ind w:left="180"/>
        <w:jc w:val="left"/>
        <w:rPr>
          <w:position w:val="-2"/>
          <w:sz w:val="22"/>
          <w:szCs w:val="22"/>
        </w:rPr>
      </w:pPr>
      <w:r>
        <w:rPr>
          <w:rtl w:val="0"/>
        </w:rPr>
        <w:t>Diabetes</w:t>
      </w:r>
    </w:p>
    <w:p>
      <w:pPr>
        <w:pStyle w:val="Body"/>
        <w:numPr>
          <w:ilvl w:val="0"/>
          <w:numId w:val="26"/>
        </w:numPr>
        <w:ind w:left="180"/>
        <w:jc w:val="left"/>
        <w:rPr>
          <w:position w:val="-2"/>
          <w:sz w:val="22"/>
          <w:szCs w:val="22"/>
        </w:rPr>
      </w:pPr>
      <w:r>
        <w:rPr>
          <w:rtl w:val="0"/>
          <w:lang w:val="en-US"/>
        </w:rPr>
        <w:t>Glycemic load (GL)</w:t>
      </w:r>
    </w:p>
    <w:p>
      <w:pPr>
        <w:pStyle w:val="Body"/>
        <w:jc w:val="left"/>
        <w:rPr/>
      </w:pPr>
      <w:r>
        <w:rPr/>
        <w:tab/>
      </w:r>
      <w:r>
        <w:rPr>
          <w:rtl w:val="0"/>
          <w:lang w:val="en-US"/>
        </w:rPr>
        <w:t>A lower GL = less glucose</w:t>
      </w:r>
      <w:r>
        <w:rPr>
          <w:rtl w:val="0"/>
          <w:lang w:val="en-US"/>
        </w:rPr>
        <w:t xml:space="preserve"> </w:t>
      </w:r>
      <w:r>
        <w:rPr>
          <w:rtl w:val="0"/>
          <w:lang w:val="en-US"/>
        </w:rPr>
        <w:t>build up and less insulin neede</w:t>
      </w:r>
      <w:r>
        <w:rPr>
          <w:rtl w:val="0"/>
          <w:lang w:val="en-US"/>
        </w:rPr>
        <w:t>d</w:t>
      </w:r>
    </w:p>
    <w:p>
      <w:pPr>
        <w:pStyle w:val="Body"/>
        <w:jc w:val="left"/>
        <w:rPr/>
      </w:pPr>
    </w:p>
    <w:p>
      <w:pPr>
        <w:pStyle w:val="Body"/>
        <w:jc w:val="left"/>
        <w:rPr/>
      </w:pPr>
      <w:r>
        <w:rPr>
          <w:rFonts w:hAnsi="Helvetica" w:hint="default"/>
          <w:rtl w:val="0"/>
        </w:rPr>
        <w:t xml:space="preserve">• </w:t>
      </w:r>
      <w:r>
        <w:rPr>
          <w:rtl w:val="0"/>
          <w:lang w:val="en-US"/>
        </w:rPr>
        <w:t>Many factors can affect glycemic index:</w:t>
      </w:r>
    </w:p>
    <w:p>
      <w:pPr>
        <w:pStyle w:val="Body"/>
        <w:jc w:val="left"/>
        <w:rPr/>
      </w:pPr>
      <w:r>
        <w:rPr/>
        <w:tab/>
      </w:r>
      <w:r>
        <w:rPr>
          <w:rtl w:val="0"/>
          <w:lang w:val="en-US"/>
        </w:rPr>
        <w:t>Time of day of the test, body size and weight, blood</w:t>
      </w:r>
      <w:r>
        <w:rPr>
          <w:rtl w:val="0"/>
          <w:lang w:val="en-US"/>
        </w:rPr>
        <w:t xml:space="preserve"> </w:t>
      </w:r>
      <w:r>
        <w:rPr>
          <w:rtl w:val="0"/>
          <w:lang w:val="en-US"/>
        </w:rPr>
        <w:t>volume, and metabolic rate</w:t>
      </w:r>
    </w:p>
    <w:p>
      <w:pPr>
        <w:pStyle w:val="Body"/>
        <w:jc w:val="left"/>
        <w:rPr/>
      </w:pPr>
      <w:r>
        <w:rPr/>
        <w:tab/>
      </w:r>
      <w:r>
        <w:rPr>
          <w:rtl w:val="0"/>
          <w:lang w:val="en-US"/>
        </w:rPr>
        <w:t>May vary from person to person</w:t>
      </w:r>
    </w:p>
    <w:p>
      <w:pPr>
        <w:pStyle w:val="Body"/>
        <w:jc w:val="left"/>
        <w:rPr/>
      </w:pPr>
      <w:r>
        <w:rPr/>
        <w:tab/>
      </w:r>
      <w:r>
        <w:rPr>
          <w:rtl w:val="0"/>
          <w:lang w:val="en-US"/>
        </w:rPr>
        <w:t>Depends on how the food is prepared</w:t>
      </w:r>
    </w:p>
    <w:p>
      <w:pPr>
        <w:pStyle w:val="Body"/>
        <w:jc w:val="left"/>
        <w:rPr/>
      </w:pPr>
      <w:r>
        <w:rPr/>
        <w:tab/>
      </w:r>
      <w:r>
        <w:rPr>
          <w:rtl w:val="0"/>
          <w:lang w:val="en-US"/>
        </w:rPr>
        <w:t>A food</w:t>
      </w:r>
      <w:r>
        <w:rPr>
          <w:rFonts w:hAnsi="Helvetica" w:hint="default"/>
          <w:rtl w:val="0"/>
          <w:lang w:val="fr-FR"/>
        </w:rPr>
        <w:t>’</w:t>
      </w:r>
      <w:r>
        <w:rPr>
          <w:rtl w:val="0"/>
          <w:lang w:val="it-IT"/>
        </w:rPr>
        <w:t>s ripeness</w:t>
      </w:r>
    </w:p>
    <w:p>
      <w:pPr>
        <w:pStyle w:val="Body"/>
        <w:jc w:val="left"/>
        <w:rPr/>
      </w:pPr>
      <w:r>
        <w:rPr/>
        <w:tab/>
      </w:r>
      <w:r>
        <w:rPr>
          <w:rtl w:val="0"/>
          <w:lang w:val="en-US"/>
        </w:rPr>
        <w:t>Food combinations in a meal</w:t>
      </w:r>
    </w:p>
    <w:p>
      <w:pPr>
        <w:pStyle w:val="Body"/>
        <w:jc w:val="left"/>
        <w:rPr/>
      </w:pPr>
    </w:p>
    <w:p>
      <w:pPr>
        <w:pStyle w:val="Body"/>
        <w:jc w:val="left"/>
        <w:rPr>
          <w:b w:val="1"/>
          <w:bCs w:val="1"/>
          <w:u w:val="single"/>
        </w:rPr>
      </w:pPr>
      <w:r>
        <w:rPr>
          <w:b w:val="1"/>
          <w:bCs w:val="1"/>
          <w:u w:val="single"/>
          <w:rtl w:val="0"/>
          <w:lang w:val="sv-SE"/>
        </w:rPr>
        <w:t>Handling Excess Glucose</w:t>
      </w:r>
    </w:p>
    <w:p>
      <w:pPr>
        <w:pStyle w:val="Body"/>
        <w:jc w:val="left"/>
        <w:rPr/>
      </w:pPr>
      <w:r>
        <w:rPr>
          <w:rFonts w:hAnsi="Helvetica" w:hint="default"/>
          <w:rtl w:val="0"/>
        </w:rPr>
        <w:t xml:space="preserve">• </w:t>
      </w:r>
      <w:r>
        <w:rPr>
          <w:rtl w:val="0"/>
          <w:lang w:val="en-US"/>
        </w:rPr>
        <w:t>Once the liver and muscles have stored glycogen to capacity, the body burns glucose for</w:t>
      </w:r>
      <w:r>
        <w:rPr>
          <w:rtl w:val="0"/>
          <w:lang w:val="en-US"/>
        </w:rPr>
        <w:t xml:space="preserve"> </w:t>
      </w:r>
      <w:r>
        <w:rPr>
          <w:rtl w:val="0"/>
          <w:lang w:val="en-US"/>
        </w:rPr>
        <w:t>energy instead of fat.</w:t>
      </w:r>
    </w:p>
    <w:p>
      <w:pPr>
        <w:pStyle w:val="Body"/>
        <w:jc w:val="left"/>
        <w:rPr/>
      </w:pPr>
      <w:r>
        <w:rPr>
          <w:rFonts w:hAnsi="Helvetica" w:hint="default"/>
          <w:rtl w:val="0"/>
        </w:rPr>
        <w:t xml:space="preserve">• </w:t>
      </w:r>
      <w:r>
        <w:rPr>
          <w:rtl w:val="0"/>
          <w:lang w:val="en-US"/>
        </w:rPr>
        <w:t>This results in:</w:t>
      </w:r>
    </w:p>
    <w:p>
      <w:pPr>
        <w:pStyle w:val="Body"/>
        <w:jc w:val="left"/>
        <w:rPr/>
      </w:pPr>
      <w:r>
        <w:rPr>
          <w:rtl w:val="0"/>
        </w:rPr>
        <w:tab/>
        <w:t>-</w:t>
      </w:r>
      <w:r>
        <w:rPr>
          <w:rtl w:val="0"/>
          <w:lang w:val="en-US"/>
        </w:rPr>
        <w:t>fat being left in the bloodstream until picked up</w:t>
      </w:r>
      <w:r>
        <w:rPr>
          <w:rtl w:val="0"/>
          <w:lang w:val="en-US"/>
        </w:rPr>
        <w:t xml:space="preserve"> </w:t>
      </w:r>
      <w:r>
        <w:rPr>
          <w:rtl w:val="0"/>
          <w:lang w:val="en-US"/>
        </w:rPr>
        <w:t>and delivered to fatty tissue</w:t>
      </w:r>
    </w:p>
    <w:p>
      <w:pPr>
        <w:pStyle w:val="Body"/>
        <w:jc w:val="left"/>
        <w:rPr/>
      </w:pPr>
      <w:r>
        <w:rPr>
          <w:rtl w:val="0"/>
        </w:rPr>
        <w:tab/>
        <w:t>-</w:t>
      </w:r>
      <w:r>
        <w:rPr>
          <w:rtl w:val="0"/>
          <w:lang w:val="en-US"/>
        </w:rPr>
        <w:t>the liver breaking the excess glucose into small fat fragments and storing</w:t>
      </w:r>
    </w:p>
    <w:p>
      <w:pPr>
        <w:pStyle w:val="Body"/>
        <w:jc w:val="left"/>
        <w:rPr/>
      </w:pPr>
      <w:r>
        <w:rPr>
          <w:rtl w:val="0"/>
        </w:rPr>
        <w:tab/>
        <w:t>-</w:t>
      </w:r>
      <w:r>
        <w:rPr>
          <w:rtl w:val="0"/>
          <w:lang w:val="en-US"/>
        </w:rPr>
        <w:t>the fat cells taking up glucose and converting it to fat directly</w:t>
      </w:r>
    </w:p>
    <w:p>
      <w:pPr>
        <w:pStyle w:val="Body"/>
        <w:jc w:val="left"/>
        <w:rPr/>
      </w:pPr>
    </w:p>
    <w:p>
      <w:pPr>
        <w:pStyle w:val="Body"/>
        <w:jc w:val="left"/>
        <w:rPr>
          <w:b w:val="1"/>
          <w:bCs w:val="1"/>
          <w:u w:val="single"/>
        </w:rPr>
      </w:pPr>
      <w:r>
        <w:rPr>
          <w:b w:val="1"/>
          <w:bCs w:val="1"/>
          <w:u w:val="single"/>
          <w:rtl w:val="0"/>
        </w:rPr>
        <w:t>Diabetes</w:t>
      </w:r>
    </w:p>
    <w:p>
      <w:pPr>
        <w:pStyle w:val="Body"/>
        <w:jc w:val="left"/>
        <w:rPr/>
      </w:pPr>
      <w:r>
        <w:rPr>
          <w:rFonts w:hAnsi="Helvetica" w:hint="default"/>
          <w:rtl w:val="0"/>
        </w:rPr>
        <w:t xml:space="preserve">• </w:t>
      </w:r>
      <w:r>
        <w:rPr>
          <w:rtl w:val="0"/>
          <w:lang w:val="en-US"/>
        </w:rPr>
        <w:t>Chronic disease characterized by elevated blood glucose concentrations</w:t>
      </w:r>
    </w:p>
    <w:p>
      <w:pPr>
        <w:pStyle w:val="Body"/>
        <w:jc w:val="left"/>
        <w:rPr/>
      </w:pPr>
      <w:r>
        <w:rPr>
          <w:rFonts w:hAnsi="Helvetica" w:hint="default"/>
          <w:rtl w:val="0"/>
        </w:rPr>
        <w:t xml:space="preserve">• </w:t>
      </w:r>
      <w:r>
        <w:rPr>
          <w:rtl w:val="0"/>
          <w:lang w:val="en-US"/>
        </w:rPr>
        <w:t>Common forms of diabetes</w:t>
      </w:r>
    </w:p>
    <w:p>
      <w:pPr>
        <w:pStyle w:val="Body"/>
        <w:jc w:val="left"/>
        <w:rPr/>
      </w:pPr>
      <w:r>
        <w:rPr/>
        <w:tab/>
      </w:r>
      <w:r>
        <w:rPr>
          <w:rtl w:val="0"/>
        </w:rPr>
        <w:t xml:space="preserve">Type 1 diabetes </w:t>
      </w:r>
      <w:r>
        <w:rPr>
          <w:rFonts w:hAnsi="Helvetica" w:hint="default"/>
          <w:rtl w:val="0"/>
        </w:rPr>
        <w:t xml:space="preserve">– </w:t>
      </w:r>
      <w:r>
        <w:rPr>
          <w:rtl w:val="0"/>
        </w:rPr>
        <w:t>insulin dependent</w:t>
      </w:r>
    </w:p>
    <w:p>
      <w:pPr>
        <w:pStyle w:val="Body"/>
        <w:jc w:val="left"/>
        <w:rPr/>
      </w:pPr>
      <w:r>
        <w:rPr/>
        <w:tab/>
      </w:r>
      <w:r>
        <w:rPr>
          <w:rtl w:val="0"/>
        </w:rPr>
        <w:t xml:space="preserve">Type 2 diabetes </w:t>
      </w:r>
      <w:r>
        <w:rPr>
          <w:rFonts w:hAnsi="Helvetica" w:hint="default"/>
          <w:rtl w:val="0"/>
        </w:rPr>
        <w:t xml:space="preserve">– </w:t>
      </w:r>
      <w:r>
        <w:rPr>
          <w:rtl w:val="0"/>
          <w:lang w:val="en-US"/>
        </w:rPr>
        <w:t>insulin resistant</w:t>
      </w:r>
    </w:p>
    <w:p>
      <w:pPr>
        <w:pStyle w:val="Body"/>
        <w:numPr>
          <w:ilvl w:val="0"/>
          <w:numId w:val="27"/>
        </w:numPr>
        <w:ind w:left="180"/>
        <w:jc w:val="left"/>
        <w:rPr>
          <w:position w:val="-2"/>
          <w:sz w:val="22"/>
          <w:szCs w:val="22"/>
        </w:rPr>
      </w:pPr>
      <w:r>
        <w:rPr>
          <w:rtl w:val="0"/>
          <w:lang w:val="en-US"/>
        </w:rPr>
        <w:t xml:space="preserve">Management of diabetes </w:t>
      </w:r>
    </w:p>
    <w:p>
      <w:pPr>
        <w:pStyle w:val="Body"/>
        <w:jc w:val="left"/>
        <w:rPr/>
      </w:pPr>
      <w:r>
        <w:rPr/>
        <w:tab/>
      </w:r>
      <w:r>
        <w:rPr>
          <w:rtl w:val="0"/>
          <w:lang w:val="de-DE"/>
        </w:rPr>
        <w:t>Nutritional intervention</w:t>
      </w:r>
    </w:p>
    <w:p>
      <w:pPr>
        <w:pStyle w:val="Body"/>
        <w:jc w:val="left"/>
        <w:rPr/>
      </w:pPr>
      <w:r>
        <w:rPr/>
        <w:tab/>
      </w:r>
      <w:r>
        <w:rPr>
          <w:rtl w:val="0"/>
          <w:lang w:val="en-US"/>
        </w:rPr>
        <w:t>Physical activity</w:t>
      </w:r>
      <w:r>
        <w:rPr/>
        <w:drawing>
          <wp:anchor distT="152400" distB="152400" distL="152400" distR="152400" simplePos="0" relativeHeight="251695104" behindDoc="0" locked="0" layoutInCell="1" allowOverlap="1">
            <wp:simplePos x="0" y="0"/>
            <wp:positionH relativeFrom="margin">
              <wp:posOffset>311222</wp:posOffset>
            </wp:positionH>
            <wp:positionV relativeFrom="line">
              <wp:posOffset>203477</wp:posOffset>
            </wp:positionV>
            <wp:extent cx="5308455" cy="1621411"/>
            <wp:effectExtent l="0" t="0" r="0" b="0"/>
            <wp:wrapThrough wrapText="bothSides" distL="152400" distR="152400">
              <wp:wrapPolygon edited="1">
                <wp:start x="0" y="0"/>
                <wp:lineTo x="0" y="21600"/>
                <wp:lineTo x="21600" y="21600"/>
                <wp:lineTo x="21600" y="0"/>
                <wp:lineTo x="0" y="0"/>
              </wp:wrapPolygon>
            </wp:wrapThrough>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Screen Shot 2016-10-27 at 12.59.49 PM.png"/>
                    <pic:cNvPicPr/>
                  </pic:nvPicPr>
                  <pic:blipFill>
                    <a:blip r:embed="rId27">
                      <a:extLst/>
                    </a:blip>
                    <a:stretch>
                      <a:fillRect/>
                    </a:stretch>
                  </pic:blipFill>
                  <pic:spPr>
                    <a:xfrm>
                      <a:off x="0" y="0"/>
                      <a:ext cx="5308455" cy="1621411"/>
                    </a:xfrm>
                    <a:prstGeom prst="rect">
                      <a:avLst/>
                    </a:prstGeom>
                    <a:ln w="12700" cap="flat">
                      <a:noFill/>
                      <a:miter lim="400000"/>
                    </a:ln>
                    <a:effectLst/>
                  </pic:spPr>
                </pic:pic>
              </a:graphicData>
            </a:graphic>
          </wp:anchor>
        </w:drawing>
      </w:r>
    </w:p>
    <w:p>
      <w:pPr>
        <w:pStyle w:val="Body"/>
        <w:jc w:val="left"/>
        <w:rPr/>
      </w:pPr>
    </w:p>
    <w:p>
      <w:pPr>
        <w:pStyle w:val="Body"/>
        <w:jc w:val="left"/>
        <w:rPr>
          <w:b w:val="1"/>
          <w:bCs w:val="1"/>
          <w:u w:val="single"/>
        </w:rPr>
      </w:pPr>
      <w:r>
        <w:rPr>
          <w:b w:val="1"/>
          <w:bCs w:val="1"/>
          <w:u w:val="single"/>
          <w:rtl w:val="0"/>
          <w:lang w:val="en-US"/>
        </w:rPr>
        <w:t>Diabetes Treatment</w:t>
      </w:r>
    </w:p>
    <w:p>
      <w:pPr>
        <w:pStyle w:val="Body"/>
        <w:jc w:val="left"/>
        <w:rPr/>
      </w:pPr>
      <w:r>
        <w:rPr>
          <w:rFonts w:hAnsi="Helvetica" w:hint="default"/>
          <w:rtl w:val="0"/>
        </w:rPr>
        <w:t xml:space="preserve">• </w:t>
      </w:r>
      <w:r>
        <w:rPr>
          <w:rtl w:val="0"/>
          <w:lang w:val="en-US"/>
        </w:rPr>
        <w:t>The goal of diabetes treatment is to keep blood glucose levels within normal ranges.</w:t>
      </w:r>
    </w:p>
    <w:p>
      <w:pPr>
        <w:pStyle w:val="Body"/>
        <w:jc w:val="left"/>
        <w:rPr/>
      </w:pPr>
      <w:r>
        <w:rPr>
          <w:rFonts w:hAnsi="Helvetica" w:hint="default"/>
          <w:rtl w:val="0"/>
        </w:rPr>
        <w:t xml:space="preserve">• </w:t>
      </w:r>
      <w:r>
        <w:rPr>
          <w:rtl w:val="0"/>
          <w:lang w:val="en-US"/>
        </w:rPr>
        <w:t>Treatment includes a combination of diet, exercise, and, if necessary, medication (oral or injected).</w:t>
      </w:r>
    </w:p>
    <w:p>
      <w:pPr>
        <w:pStyle w:val="Body"/>
        <w:numPr>
          <w:ilvl w:val="0"/>
          <w:numId w:val="28"/>
        </w:numPr>
        <w:ind w:left="180"/>
        <w:jc w:val="left"/>
        <w:rPr>
          <w:position w:val="-2"/>
          <w:sz w:val="22"/>
          <w:szCs w:val="22"/>
        </w:rPr>
      </w:pPr>
      <w:r>
        <w:rPr>
          <w:rtl w:val="0"/>
          <w:lang w:val="en-US"/>
        </w:rPr>
        <w:t>Evidence is accumulating that refined sugar may play a role in the development of type 2 diabetes.</w:t>
      </w:r>
    </w:p>
    <w:p>
      <w:pPr>
        <w:pStyle w:val="Body"/>
        <w:jc w:val="left"/>
        <w:rPr/>
      </w:pPr>
    </w:p>
    <w:p>
      <w:pPr>
        <w:pStyle w:val="Body"/>
        <w:jc w:val="left"/>
        <w:rPr>
          <w:b w:val="1"/>
          <w:bCs w:val="1"/>
          <w:u w:val="single"/>
        </w:rPr>
      </w:pPr>
      <w:r>
        <w:rPr>
          <w:b w:val="1"/>
          <w:bCs w:val="1"/>
          <w:u w:val="single"/>
          <w:rtl w:val="0"/>
          <w:lang w:val="en-US"/>
        </w:rPr>
        <w:t>Tools for Diabetes Management</w:t>
      </w:r>
    </w:p>
    <w:p>
      <w:pPr>
        <w:pStyle w:val="Body"/>
        <w:jc w:val="left"/>
        <w:rPr/>
      </w:pPr>
      <w:r>
        <w:rPr>
          <w:rFonts w:hAnsi="Helvetica" w:hint="default"/>
          <w:rtl w:val="0"/>
        </w:rPr>
        <w:t xml:space="preserve">• </w:t>
      </w:r>
      <w:r>
        <w:rPr>
          <w:rtl w:val="0"/>
          <w:lang w:val="en-US"/>
        </w:rPr>
        <w:t>The Canadian Diabetes Association has developed Just the Basics and Beyond the Basics to help individuals control their blood glucose levels.</w:t>
      </w:r>
    </w:p>
    <w:p>
      <w:pPr>
        <w:pStyle w:val="Body"/>
        <w:jc w:val="left"/>
        <w:rPr/>
      </w:pPr>
      <w:r>
        <w:rPr>
          <w:rFonts w:hAnsi="Helvetica" w:hint="default"/>
          <w:rtl w:val="0"/>
        </w:rPr>
        <w:t xml:space="preserve">• </w:t>
      </w:r>
      <w:r>
        <w:rPr>
          <w:rtl w:val="0"/>
          <w:lang w:val="en-US"/>
        </w:rPr>
        <w:t>Just the Basics: simplified dietary plan</w:t>
      </w:r>
    </w:p>
    <w:p>
      <w:pPr>
        <w:pStyle w:val="Body"/>
        <w:jc w:val="left"/>
        <w:rPr/>
      </w:pPr>
      <w:r>
        <w:rPr/>
        <w:tab/>
      </w:r>
      <w:r>
        <w:rPr>
          <w:rtl w:val="0"/>
          <w:lang w:val="en-US"/>
        </w:rPr>
        <w:t>use a divided plate to ensure proper portions</w:t>
      </w:r>
    </w:p>
    <w:p>
      <w:pPr>
        <w:pStyle w:val="Body"/>
        <w:jc w:val="left"/>
        <w:rPr/>
      </w:pPr>
      <w:r>
        <w:rPr/>
        <w:tab/>
      </w:r>
      <w:r>
        <w:rPr>
          <w:rtl w:val="0"/>
          <w:lang w:val="en-US"/>
        </w:rPr>
        <w:t>choose whole grains</w:t>
      </w:r>
    </w:p>
    <w:p>
      <w:pPr>
        <w:pStyle w:val="Body"/>
        <w:jc w:val="left"/>
        <w:rPr/>
      </w:pPr>
      <w:r>
        <w:rPr/>
        <w:tab/>
      </w:r>
      <w:r>
        <w:rPr>
          <w:rtl w:val="0"/>
          <w:lang w:val="en-US"/>
        </w:rPr>
        <w:t>avoid simple sugars</w:t>
      </w:r>
    </w:p>
    <w:p>
      <w:pPr>
        <w:pStyle w:val="Body"/>
        <w:jc w:val="left"/>
        <w:rPr/>
      </w:pPr>
      <w:r>
        <w:rPr/>
        <w:tab/>
      </w:r>
      <w:r>
        <w:rPr>
          <w:rtl w:val="0"/>
          <w:lang w:val="en-US"/>
        </w:rPr>
        <w:t>Eat 3 meals per day at about the same time each day</w:t>
      </w:r>
    </w:p>
    <w:p>
      <w:pPr>
        <w:pStyle w:val="Body"/>
        <w:numPr>
          <w:ilvl w:val="0"/>
          <w:numId w:val="29"/>
        </w:numPr>
        <w:ind w:left="180"/>
        <w:jc w:val="left"/>
        <w:rPr>
          <w:position w:val="-2"/>
          <w:sz w:val="22"/>
          <w:szCs w:val="22"/>
        </w:rPr>
      </w:pPr>
      <w:r>
        <w:rPr>
          <w:rtl w:val="0"/>
          <w:lang w:val="en-US"/>
        </w:rPr>
        <w:t xml:space="preserve">Beyond The Basics: poster used for meal planning </w:t>
      </w:r>
    </w:p>
    <w:p>
      <w:pPr>
        <w:pStyle w:val="Body"/>
        <w:jc w:val="left"/>
        <w:rPr/>
      </w:pPr>
      <w:r>
        <w:rPr/>
        <w:tab/>
      </w:r>
      <w:r>
        <w:rPr>
          <w:rtl w:val="0"/>
          <w:lang w:val="en-US"/>
        </w:rPr>
        <w:t>Foods divided into groups by</w:t>
      </w:r>
      <w:r>
        <w:rPr>
          <w:rtl w:val="0"/>
          <w:lang w:val="en-US"/>
        </w:rPr>
        <w:t xml:space="preserve"> </w:t>
      </w:r>
      <w:r>
        <w:rPr>
          <w:rtl w:val="0"/>
        </w:rPr>
        <w:t>carbohydrate content.</w:t>
      </w:r>
    </w:p>
    <w:p>
      <w:pPr>
        <w:pStyle w:val="Body"/>
        <w:jc w:val="left"/>
        <w:rPr/>
      </w:pPr>
      <w:r>
        <w:rPr/>
        <w:tab/>
      </w:r>
      <w:r>
        <w:rPr>
          <w:rtl w:val="0"/>
          <w:lang w:val="en-US"/>
        </w:rPr>
        <w:t>Poster is filled in by a dietitian</w:t>
      </w:r>
    </w:p>
    <w:p>
      <w:pPr>
        <w:pStyle w:val="Body"/>
        <w:jc w:val="left"/>
        <w:rPr>
          <w:b w:val="1"/>
          <w:bCs w:val="1"/>
          <w:u w:val="single"/>
        </w:rPr>
      </w:pPr>
    </w:p>
    <w:p>
      <w:pPr>
        <w:pStyle w:val="Body"/>
        <w:jc w:val="left"/>
        <w:rPr>
          <w:b w:val="1"/>
          <w:bCs w:val="1"/>
          <w:u w:val="single"/>
        </w:rPr>
      </w:pPr>
      <w:r>
        <w:rPr>
          <w:b w:val="1"/>
          <w:bCs w:val="1"/>
          <w:u w:val="single"/>
          <w:rtl w:val="0"/>
          <w:lang w:val="en-US"/>
        </w:rPr>
        <w:t>Sugar and Dental Caries</w:t>
      </w:r>
    </w:p>
    <w:p>
      <w:pPr>
        <w:pStyle w:val="Body"/>
        <w:jc w:val="left"/>
        <w:rPr/>
      </w:pPr>
      <w:r>
        <w:rPr>
          <w:rFonts w:hAnsi="Helvetica" w:hint="default"/>
          <w:rtl w:val="0"/>
        </w:rPr>
        <w:t xml:space="preserve">• </w:t>
      </w:r>
      <w:r>
        <w:rPr>
          <w:rtl w:val="0"/>
          <w:lang w:val="en-US"/>
        </w:rPr>
        <w:t>Carbohydrate as sugar has been named as the main causative factor in the formation of caries.</w:t>
      </w:r>
    </w:p>
    <w:p>
      <w:pPr>
        <w:pStyle w:val="Body"/>
        <w:jc w:val="left"/>
        <w:rPr/>
      </w:pPr>
      <w:r>
        <w:rPr>
          <w:rFonts w:hAnsi="Helvetica" w:hint="default"/>
          <w:rtl w:val="0"/>
        </w:rPr>
        <w:t xml:space="preserve">• </w:t>
      </w:r>
      <w:r>
        <w:rPr>
          <w:rtl w:val="0"/>
          <w:lang w:val="en-US"/>
        </w:rPr>
        <w:t>Starch supports bacterial growth if the bacteria are allowed sufficient time to work on it.</w:t>
      </w:r>
    </w:p>
    <w:p>
      <w:pPr>
        <w:pStyle w:val="Body"/>
        <w:numPr>
          <w:ilvl w:val="0"/>
          <w:numId w:val="30"/>
        </w:numPr>
        <w:ind w:left="180"/>
        <w:jc w:val="left"/>
        <w:rPr>
          <w:position w:val="-2"/>
          <w:sz w:val="22"/>
          <w:szCs w:val="22"/>
        </w:rPr>
      </w:pPr>
      <w:r>
        <w:rPr>
          <w:rtl w:val="0"/>
        </w:rPr>
        <w:t>Important:</w:t>
      </w:r>
    </w:p>
    <w:p>
      <w:pPr>
        <w:pStyle w:val="Body"/>
        <w:jc w:val="left"/>
        <w:rPr/>
      </w:pPr>
      <w:r>
        <w:rPr/>
        <w:tab/>
      </w:r>
      <w:r>
        <w:rPr>
          <w:rtl w:val="0"/>
          <w:lang w:val="en-US"/>
        </w:rPr>
        <w:t xml:space="preserve">Length of time the food stays in your mouth </w:t>
      </w:r>
    </w:p>
    <w:p>
      <w:pPr>
        <w:pStyle w:val="Body"/>
        <w:jc w:val="left"/>
        <w:rPr/>
      </w:pPr>
      <w:r>
        <w:rPr/>
        <w:tab/>
      </w:r>
      <w:r>
        <w:rPr>
          <w:rtl w:val="0"/>
          <w:lang w:val="en-US"/>
        </w:rPr>
        <w:t>The food</w:t>
      </w:r>
      <w:r>
        <w:rPr>
          <w:rFonts w:hAnsi="Helvetica" w:hint="default"/>
          <w:rtl w:val="0"/>
          <w:lang w:val="fr-FR"/>
        </w:rPr>
        <w:t>’</w:t>
      </w:r>
      <w:r>
        <w:rPr>
          <w:rtl w:val="0"/>
          <w:lang w:val="es-ES_tradnl"/>
        </w:rPr>
        <w:t>s composition</w:t>
      </w:r>
    </w:p>
    <w:p>
      <w:pPr>
        <w:pStyle w:val="Body"/>
        <w:jc w:val="left"/>
        <w:rPr/>
      </w:pPr>
      <w:r>
        <w:rPr/>
        <w:tab/>
      </w:r>
      <w:r>
        <w:rPr>
          <w:rtl w:val="0"/>
          <w:lang w:val="en-US"/>
        </w:rPr>
        <w:t>How sticky the food is</w:t>
      </w:r>
    </w:p>
    <w:p>
      <w:pPr>
        <w:pStyle w:val="Body"/>
        <w:jc w:val="left"/>
        <w:rPr/>
      </w:pPr>
      <w:r>
        <w:rPr/>
        <w:tab/>
      </w:r>
      <w:r>
        <w:rPr>
          <w:rtl w:val="0"/>
          <w:lang w:val="en-US"/>
        </w:rPr>
        <w:t>How often you eat the food</w:t>
      </w:r>
    </w:p>
    <w:p>
      <w:pPr>
        <w:pStyle w:val="Body"/>
        <w:jc w:val="left"/>
        <w:rPr/>
      </w:pPr>
      <w:r>
        <w:rPr/>
        <w:tab/>
      </w:r>
      <w:r>
        <w:rPr>
          <w:rtl w:val="0"/>
          <w:lang w:val="en-US"/>
        </w:rPr>
        <w:t>Whether you brush your teeth</w:t>
      </w:r>
      <w:r>
        <w:rPr>
          <w:rtl w:val="0"/>
          <w:lang w:val="en-US"/>
        </w:rPr>
        <w:t xml:space="preserve"> </w:t>
      </w:r>
      <w:r>
        <w:rPr>
          <w:rtl w:val="0"/>
          <w:lang w:val="en-US"/>
        </w:rPr>
        <w:t>soon afterwards</w:t>
      </w:r>
    </w:p>
    <w:p>
      <w:pPr>
        <w:pStyle w:val="Body"/>
        <w:jc w:val="left"/>
        <w:rPr/>
      </w:pPr>
    </w:p>
    <w:p>
      <w:pPr>
        <w:pStyle w:val="Body"/>
        <w:jc w:val="left"/>
        <w:rPr>
          <w:b w:val="1"/>
          <w:bCs w:val="1"/>
          <w:u w:val="single"/>
        </w:rPr>
      </w:pPr>
      <w:r>
        <w:rPr>
          <w:b w:val="1"/>
          <w:bCs w:val="1"/>
          <w:u w:val="single"/>
          <w:rtl w:val="0"/>
          <w:lang w:val="nl-NL"/>
        </w:rPr>
        <w:t>Artificial Sweeteners</w:t>
      </w:r>
    </w:p>
    <w:p>
      <w:pPr>
        <w:pStyle w:val="Body"/>
        <w:jc w:val="left"/>
        <w:rPr/>
      </w:pPr>
      <w:r>
        <w:rPr>
          <w:rFonts w:hAnsi="Helvetica" w:hint="default"/>
          <w:rtl w:val="0"/>
        </w:rPr>
        <w:t xml:space="preserve">• </w:t>
      </w:r>
      <w:r>
        <w:rPr>
          <w:rtl w:val="0"/>
          <w:lang w:val="en-US"/>
        </w:rPr>
        <w:t xml:space="preserve">Also called </w:t>
      </w:r>
      <w:r>
        <w:rPr>
          <w:rFonts w:hAnsi="Helvetica" w:hint="default"/>
          <w:rtl w:val="0"/>
        </w:rPr>
        <w:t>“</w:t>
      </w:r>
      <w:r>
        <w:rPr>
          <w:rtl w:val="0"/>
          <w:lang w:val="en-US"/>
        </w:rPr>
        <w:t>nonnutritive sweeteners.</w:t>
      </w:r>
      <w:r>
        <w:rPr>
          <w:rFonts w:hAnsi="Helvetica" w:hint="default"/>
          <w:rtl w:val="0"/>
        </w:rPr>
        <w:t>”</w:t>
      </w:r>
    </w:p>
    <w:p>
      <w:pPr>
        <w:pStyle w:val="Body"/>
        <w:jc w:val="left"/>
        <w:rPr/>
      </w:pPr>
      <w:r>
        <w:rPr/>
        <w:tab/>
      </w:r>
      <w:r>
        <w:rPr>
          <w:rtl w:val="0"/>
          <w:lang w:val="en-US"/>
        </w:rPr>
        <w:t>Do not elicit glycemic response (or less severe)</w:t>
      </w:r>
    </w:p>
    <w:p>
      <w:pPr>
        <w:pStyle w:val="Body"/>
        <w:jc w:val="left"/>
        <w:rPr/>
      </w:pPr>
      <w:r>
        <w:rPr/>
        <w:tab/>
      </w:r>
      <w:r>
        <w:rPr>
          <w:rtl w:val="0"/>
          <w:lang w:val="en-US"/>
        </w:rPr>
        <w:t>Do not contribute to dental caries</w:t>
      </w:r>
    </w:p>
    <w:p>
      <w:pPr>
        <w:pStyle w:val="Body"/>
        <w:jc w:val="left"/>
        <w:rPr/>
      </w:pPr>
      <w:r>
        <w:rPr/>
        <w:tab/>
      </w:r>
      <w:r>
        <w:rPr>
          <w:rtl w:val="0"/>
          <w:lang w:val="en-US"/>
        </w:rPr>
        <w:t>Calorie-free</w:t>
      </w:r>
    </w:p>
    <w:p>
      <w:pPr>
        <w:pStyle w:val="Body"/>
        <w:jc w:val="left"/>
        <w:rPr/>
      </w:pPr>
      <w:r>
        <w:rPr/>
        <w:tab/>
      </w:r>
      <w:r>
        <w:rPr>
          <w:rtl w:val="0"/>
          <w:lang w:val="en-US"/>
        </w:rPr>
        <w:t>But all substances are toxic if consumed in high-enough dose</w:t>
      </w:r>
    </w:p>
    <w:p>
      <w:pPr>
        <w:pStyle w:val="Body"/>
        <w:jc w:val="left"/>
        <w:rPr/>
      </w:pPr>
      <w:r>
        <w:rPr/>
        <w:tab/>
      </w:r>
      <w:r>
        <w:rPr>
          <w:rtl w:val="0"/>
          <w:lang w:val="en-US"/>
        </w:rPr>
        <w:t xml:space="preserve">Not proven to help in weight control </w:t>
      </w:r>
    </w:p>
    <w:p>
      <w:pPr>
        <w:pStyle w:val="Body"/>
        <w:numPr>
          <w:ilvl w:val="0"/>
          <w:numId w:val="31"/>
        </w:numPr>
        <w:ind w:left="180"/>
        <w:jc w:val="left"/>
        <w:rPr>
          <w:position w:val="-2"/>
          <w:sz w:val="22"/>
          <w:szCs w:val="22"/>
        </w:rPr>
      </w:pPr>
      <w:r>
        <w:rPr>
          <w:rtl w:val="0"/>
          <w:lang w:val="en-US"/>
        </w:rPr>
        <w:t>In general:</w:t>
      </w:r>
    </w:p>
    <w:p>
      <w:pPr>
        <w:pStyle w:val="Body"/>
        <w:jc w:val="left"/>
        <w:rPr/>
      </w:pPr>
      <w:r>
        <w:rPr/>
        <w:tab/>
      </w:r>
      <w:r>
        <w:rPr>
          <w:rtl w:val="0"/>
          <w:lang w:val="en-US"/>
        </w:rPr>
        <w:t>Moderate intakes of artificial sweeteners pose no health risks for most people.</w:t>
      </w:r>
    </w:p>
    <w:p>
      <w:pPr>
        <w:pStyle w:val="Body"/>
        <w:jc w:val="left"/>
        <w:rPr/>
      </w:pPr>
    </w:p>
    <w:p>
      <w:pPr>
        <w:pStyle w:val="Body"/>
        <w:jc w:val="left"/>
        <w:rPr>
          <w:b w:val="1"/>
          <w:bCs w:val="1"/>
          <w:u w:val="single"/>
        </w:rPr>
      </w:pPr>
      <w:r>
        <w:rPr>
          <w:b w:val="1"/>
          <w:bCs w:val="1"/>
          <w:u w:val="single"/>
          <w:rtl w:val="0"/>
          <w:lang w:val="en-US"/>
        </w:rPr>
        <w:t>Alternative Sweeteners</w:t>
      </w:r>
    </w:p>
    <w:p>
      <w:pPr>
        <w:pStyle w:val="Body"/>
        <w:jc w:val="left"/>
        <w:rPr/>
      </w:pPr>
      <w:r>
        <w:rPr>
          <w:rtl w:val="0"/>
          <w:lang w:val="en-US"/>
        </w:rPr>
        <w:t>Types of alternative sweeteners available in Canada include:</w:t>
      </w:r>
    </w:p>
    <w:p>
      <w:pPr>
        <w:pStyle w:val="Body"/>
        <w:numPr>
          <w:ilvl w:val="0"/>
          <w:numId w:val="32"/>
        </w:numPr>
        <w:ind w:left="180"/>
        <w:jc w:val="left"/>
        <w:rPr>
          <w:position w:val="-2"/>
          <w:sz w:val="22"/>
          <w:szCs w:val="22"/>
        </w:rPr>
      </w:pPr>
      <w:r>
        <w:rPr>
          <w:rtl w:val="0"/>
        </w:rPr>
        <w:t xml:space="preserve">Cyclamate </w:t>
      </w:r>
      <w:r>
        <w:rPr>
          <w:rFonts w:hAnsi="Helvetica" w:hint="default"/>
          <w:rtl w:val="0"/>
        </w:rPr>
        <w:t xml:space="preserve">– </w:t>
      </w:r>
      <w:r>
        <w:rPr>
          <w:rtl w:val="0"/>
          <w:lang w:val="en-US"/>
        </w:rPr>
        <w:t>tabletop sweetener, limited sale.</w:t>
      </w:r>
    </w:p>
    <w:p>
      <w:pPr>
        <w:pStyle w:val="Body"/>
        <w:jc w:val="left"/>
        <w:rPr/>
      </w:pPr>
      <w:r>
        <w:rPr>
          <w:rFonts w:hAnsi="Helvetica" w:hint="default"/>
          <w:rtl w:val="0"/>
        </w:rPr>
        <w:t xml:space="preserve">• </w:t>
      </w:r>
      <w:r>
        <w:rPr>
          <w:rtl w:val="0"/>
          <w:lang w:val="it-IT"/>
        </w:rPr>
        <w:t xml:space="preserve">Saccharin </w:t>
      </w:r>
      <w:r>
        <w:rPr>
          <w:rFonts w:hAnsi="Helvetica" w:hint="default"/>
          <w:rtl w:val="0"/>
        </w:rPr>
        <w:t xml:space="preserve">– </w:t>
      </w:r>
      <w:r>
        <w:rPr>
          <w:rtl w:val="0"/>
          <w:lang w:val="en-US"/>
        </w:rPr>
        <w:t>tabletop sweetener, purchased in pharmacies.</w:t>
      </w:r>
    </w:p>
    <w:p>
      <w:pPr>
        <w:pStyle w:val="Body"/>
        <w:jc w:val="left"/>
        <w:rPr/>
      </w:pPr>
      <w:r>
        <w:rPr/>
        <w:tab/>
      </w:r>
      <w:r>
        <w:rPr>
          <w:rtl w:val="0"/>
          <w:lang w:val="nl-NL"/>
        </w:rPr>
        <w:t xml:space="preserve">E.g., Sweet </w:t>
      </w:r>
      <w:r>
        <w:rPr>
          <w:rFonts w:hAnsi="Helvetica" w:hint="default"/>
          <w:rtl w:val="0"/>
        </w:rPr>
        <w:t>‘</w:t>
      </w:r>
      <w:r>
        <w:rPr>
          <w:rtl w:val="0"/>
        </w:rPr>
        <w:t>N Low</w:t>
      </w:r>
      <w:r>
        <w:rPr>
          <w:rFonts w:hAnsi="Helvetica" w:hint="default"/>
          <w:rtl w:val="0"/>
        </w:rPr>
        <w:t>®</w:t>
      </w:r>
      <w:r>
        <w:rPr>
          <w:rtl w:val="0"/>
          <w:lang w:val="es-ES_tradnl"/>
        </w:rPr>
        <w:t>, Sugar Twin</w:t>
      </w:r>
      <w:r>
        <w:rPr>
          <w:rFonts w:hAnsi="Helvetica" w:hint="default"/>
          <w:rtl w:val="0"/>
        </w:rPr>
        <w:t>®</w:t>
      </w:r>
    </w:p>
    <w:p>
      <w:pPr>
        <w:pStyle w:val="Body"/>
        <w:jc w:val="left"/>
        <w:rPr/>
      </w:pPr>
      <w:r>
        <w:rPr>
          <w:rFonts w:hAnsi="Helvetica" w:hint="default"/>
          <w:rtl w:val="0"/>
        </w:rPr>
        <w:t xml:space="preserve">• </w:t>
      </w:r>
      <w:r>
        <w:rPr>
          <w:rtl w:val="0"/>
          <w:lang w:val="en-US"/>
        </w:rPr>
        <w:t xml:space="preserve">Aspartame </w:t>
      </w:r>
      <w:r>
        <w:rPr>
          <w:rFonts w:hAnsi="Helvetica" w:hint="default"/>
          <w:rtl w:val="0"/>
        </w:rPr>
        <w:t xml:space="preserve">– </w:t>
      </w:r>
      <w:r>
        <w:rPr>
          <w:rtl w:val="0"/>
          <w:lang w:val="en-US"/>
        </w:rPr>
        <w:t>tabletop sweetener, used in uncooked foods. Health Canada ADI 40 mg/kg body weight.</w:t>
      </w:r>
    </w:p>
    <w:p>
      <w:pPr>
        <w:pStyle w:val="Body"/>
        <w:jc w:val="left"/>
        <w:rPr/>
      </w:pPr>
      <w:r>
        <w:rPr/>
        <w:tab/>
      </w:r>
      <w:r>
        <w:rPr>
          <w:rtl w:val="0"/>
          <w:lang w:val="nl-NL"/>
        </w:rPr>
        <w:t>E.g., NutraSweet</w:t>
      </w:r>
      <w:r>
        <w:rPr>
          <w:rFonts w:hAnsi="Helvetica" w:hint="default"/>
          <w:rtl w:val="0"/>
        </w:rPr>
        <w:t>®</w:t>
      </w:r>
      <w:r>
        <w:rPr>
          <w:rtl w:val="0"/>
          <w:lang w:val="it-IT"/>
        </w:rPr>
        <w:t>, Equal</w:t>
      </w:r>
      <w:r>
        <w:rPr>
          <w:rFonts w:hAnsi="Helvetica" w:hint="default"/>
          <w:rtl w:val="0"/>
        </w:rPr>
        <w:t>®</w:t>
      </w:r>
      <w:r>
        <w:rPr>
          <w:rtl w:val="0"/>
          <w:lang w:val="sv-SE"/>
        </w:rPr>
        <w:t xml:space="preserve">, NutriTaste </w:t>
      </w:r>
      <w:r>
        <w:rPr>
          <w:rFonts w:hAnsi="Helvetica" w:hint="default"/>
          <w:rtl w:val="0"/>
        </w:rPr>
        <w:t>®</w:t>
      </w:r>
    </w:p>
    <w:p>
      <w:pPr>
        <w:pStyle w:val="Body"/>
        <w:jc w:val="left"/>
        <w:rPr/>
      </w:pPr>
      <w:r>
        <w:rPr>
          <w:rFonts w:hAnsi="Helvetica" w:hint="default"/>
          <w:rtl w:val="0"/>
        </w:rPr>
        <w:t xml:space="preserve">• </w:t>
      </w:r>
      <w:r>
        <w:rPr>
          <w:rtl w:val="0"/>
        </w:rPr>
        <w:t xml:space="preserve">Sucralose </w:t>
      </w:r>
      <w:r>
        <w:rPr>
          <w:rFonts w:hAnsi="Helvetica" w:hint="default"/>
          <w:rtl w:val="0"/>
        </w:rPr>
        <w:t xml:space="preserve">– </w:t>
      </w:r>
      <w:r>
        <w:rPr>
          <w:rtl w:val="0"/>
          <w:lang w:val="en-US"/>
        </w:rPr>
        <w:t>tabletop sweetener, used in foods, heat stable. ADI 9 mg/kg body weight.</w:t>
      </w:r>
    </w:p>
    <w:p>
      <w:pPr>
        <w:pStyle w:val="Body"/>
        <w:jc w:val="left"/>
        <w:rPr/>
      </w:pPr>
      <w:r>
        <w:rPr/>
        <w:tab/>
      </w:r>
      <w:r>
        <w:rPr>
          <w:rtl w:val="0"/>
        </w:rPr>
        <w:t>E.g., Splenda</w:t>
      </w:r>
      <w:r>
        <w:rPr>
          <w:rFonts w:hAnsi="Helvetica" w:hint="default"/>
          <w:rtl w:val="0"/>
        </w:rPr>
        <w:t>®</w:t>
      </w:r>
    </w:p>
    <w:p>
      <w:pPr>
        <w:pStyle w:val="Body"/>
        <w:jc w:val="left"/>
        <w:rPr/>
      </w:pPr>
      <w:r>
        <w:rPr>
          <w:rFonts w:hAnsi="Helvetica" w:hint="default"/>
          <w:rtl w:val="0"/>
        </w:rPr>
        <w:t xml:space="preserve">• </w:t>
      </w:r>
      <w:r>
        <w:rPr>
          <w:rtl w:val="0"/>
        </w:rPr>
        <w:t xml:space="preserve">Acesulfame K </w:t>
      </w:r>
      <w:r>
        <w:rPr>
          <w:rFonts w:hAnsi="Helvetica" w:hint="default"/>
          <w:rtl w:val="0"/>
        </w:rPr>
        <w:t xml:space="preserve">– </w:t>
      </w:r>
      <w:r>
        <w:rPr>
          <w:rtl w:val="0"/>
          <w:lang w:val="en-US"/>
        </w:rPr>
        <w:t>used in foods, heat stable. ADI</w:t>
      </w:r>
      <w:r>
        <w:rPr>
          <w:rtl w:val="0"/>
          <w:lang w:val="en-US"/>
        </w:rPr>
        <w:t xml:space="preserve"> </w:t>
      </w:r>
      <w:r>
        <w:rPr>
          <w:rtl w:val="0"/>
          <w:lang w:val="en-US"/>
        </w:rPr>
        <w:t xml:space="preserve">15mg/kg body weight. </w:t>
      </w:r>
      <w:r>
        <w:rPr>
          <w:rFonts w:hAnsi="Helvetica" w:hint="default"/>
          <w:rtl w:val="0"/>
        </w:rPr>
        <w:t xml:space="preserve">• </w:t>
      </w:r>
      <w:r>
        <w:rPr>
          <w:rtl w:val="0"/>
          <w:lang w:val="nl-NL"/>
        </w:rPr>
        <w:t>E.g., Sweet One</w:t>
      </w:r>
      <w:r>
        <w:rPr>
          <w:rFonts w:hAnsi="Helvetica" w:hint="default"/>
          <w:rtl w:val="0"/>
        </w:rPr>
        <w:t>®</w:t>
      </w:r>
    </w:p>
    <w:p>
      <w:pPr>
        <w:pStyle w:val="Body"/>
        <w:jc w:val="left"/>
        <w:rPr/>
      </w:pPr>
      <w:r>
        <w:rPr>
          <w:rFonts w:hAnsi="Helvetica" w:hint="default"/>
          <w:rtl w:val="0"/>
        </w:rPr>
        <w:t xml:space="preserve">• </w:t>
      </w:r>
      <w:r>
        <w:rPr>
          <w:rtl w:val="0"/>
          <w:lang w:val="fr-FR"/>
        </w:rPr>
        <w:t xml:space="preserve">Neotame </w:t>
      </w:r>
      <w:r>
        <w:rPr>
          <w:rFonts w:hAnsi="Helvetica" w:hint="default"/>
          <w:rtl w:val="0"/>
        </w:rPr>
        <w:t xml:space="preserve">– </w:t>
      </w:r>
      <w:r>
        <w:rPr>
          <w:rtl w:val="0"/>
          <w:lang w:val="en-US"/>
        </w:rPr>
        <w:t>used in foods, heat stable.</w:t>
      </w:r>
    </w:p>
    <w:p>
      <w:pPr>
        <w:pStyle w:val="Body"/>
        <w:jc w:val="left"/>
        <w:rPr/>
      </w:pPr>
      <w:r>
        <w:rPr>
          <w:rFonts w:hAnsi="Helvetica" w:hint="default"/>
          <w:rtl w:val="0"/>
        </w:rPr>
        <w:t xml:space="preserve">• </w:t>
      </w:r>
      <w:r>
        <w:rPr>
          <w:rtl w:val="0"/>
          <w:lang w:val="es-ES_tradnl"/>
        </w:rPr>
        <w:t xml:space="preserve">Sugar Alcohols </w:t>
      </w:r>
      <w:r>
        <w:rPr>
          <w:rFonts w:hAnsi="Helvetica" w:hint="default"/>
          <w:rtl w:val="0"/>
        </w:rPr>
        <w:t xml:space="preserve">– </w:t>
      </w:r>
      <w:r>
        <w:rPr>
          <w:rtl w:val="0"/>
          <w:lang w:val="en-US"/>
        </w:rPr>
        <w:t>chemical deriatives of sugar, listed on the label under carbohydrate, provides less energy than sugar.</w:t>
      </w:r>
    </w:p>
    <w:p>
      <w:pPr>
        <w:pStyle w:val="Body"/>
        <w:jc w:val="left"/>
        <w:rPr/>
      </w:pPr>
      <w:r>
        <w:rPr/>
        <w:tab/>
      </w:r>
      <w:r>
        <w:rPr>
          <w:rtl w:val="0"/>
          <w:lang w:val="en-US"/>
        </w:rPr>
        <w:t>E.g., sorbitol, mannitol, Lacitol, and xylitol</w:t>
      </w:r>
    </w:p>
    <w:p>
      <w:pPr>
        <w:pStyle w:val="Body"/>
        <w:jc w:val="left"/>
        <w:rPr/>
      </w:pPr>
    </w:p>
    <w:p>
      <w:pPr>
        <w:pStyle w:val="Body"/>
        <w:jc w:val="left"/>
        <w:rPr/>
      </w:pPr>
      <w:r>
        <w:rPr>
          <w:rFonts w:hAnsi="Helvetica" w:hint="default"/>
          <w:rtl w:val="0"/>
        </w:rPr>
        <w:t xml:space="preserve">• </w:t>
      </w:r>
      <w:r>
        <w:rPr>
          <w:rtl w:val="0"/>
          <w:lang w:val="sv-SE"/>
        </w:rPr>
        <w:t>Stevia (stevia glycosides)</w:t>
      </w:r>
    </w:p>
    <w:p>
      <w:pPr>
        <w:pStyle w:val="Body"/>
        <w:jc w:val="left"/>
        <w:rPr/>
      </w:pPr>
      <w:r>
        <w:rPr/>
        <w:tab/>
      </w:r>
      <w:r>
        <w:rPr>
          <w:rtl w:val="0"/>
          <w:lang w:val="en-US"/>
        </w:rPr>
        <w:t>Leaves of stevia plants are particularly sweet</w:t>
      </w:r>
    </w:p>
    <w:p>
      <w:pPr>
        <w:pStyle w:val="Body"/>
        <w:jc w:val="left"/>
        <w:rPr/>
      </w:pPr>
      <w:r>
        <w:rPr/>
        <w:tab/>
      </w:r>
      <w:r>
        <w:rPr>
          <w:rtl w:val="0"/>
          <w:lang w:val="en-US"/>
        </w:rPr>
        <w:t>Long recognized by the native people living in the regions these plants grow</w:t>
      </w:r>
    </w:p>
    <w:p>
      <w:pPr>
        <w:pStyle w:val="Body"/>
        <w:jc w:val="left"/>
        <w:rPr/>
      </w:pPr>
      <w:r>
        <w:rPr/>
        <w:tab/>
      </w:r>
      <w:r>
        <w:rPr>
          <w:rtl w:val="0"/>
          <w:lang w:val="en-US"/>
        </w:rPr>
        <w:t>Little is known about its effects on human health</w:t>
      </w:r>
    </w:p>
    <w:p>
      <w:pPr>
        <w:pStyle w:val="Body"/>
        <w:jc w:val="left"/>
        <w:rPr/>
      </w:pPr>
      <w:r>
        <w:rPr/>
        <w:tab/>
      </w:r>
      <w:r>
        <w:rPr>
          <w:rtl w:val="0"/>
          <w:lang w:val="en-US"/>
        </w:rPr>
        <w:t>Essentially free of calories and sweeter than table sugar</w:t>
      </w:r>
    </w:p>
    <w:p>
      <w:pPr>
        <w:pStyle w:val="Body"/>
        <w:jc w:val="left"/>
        <w:rPr/>
      </w:pPr>
      <w:r>
        <w:rPr/>
        <w:tab/>
      </w:r>
      <w:r>
        <w:rPr>
          <w:rtl w:val="0"/>
          <w:lang w:val="en-US"/>
        </w:rPr>
        <w:t>In Canada it can be added to table-top sweeteners</w:t>
      </w:r>
    </w:p>
    <w:p>
      <w:pPr>
        <w:pStyle w:val="Body"/>
        <w:jc w:val="left"/>
        <w:rPr/>
      </w:pPr>
      <w:r>
        <w:rPr>
          <w:rtl w:val="0"/>
        </w:rPr>
        <w:tab/>
        <w:t>I</w:t>
      </w:r>
      <w:r>
        <w:rPr>
          <w:rtl w:val="0"/>
          <w:lang w:val="en-US"/>
        </w:rPr>
        <w:t>n the US it is sold as supplement as Truvia</w:t>
      </w:r>
      <w:r>
        <w:rPr>
          <w:rFonts w:hAnsi="Helvetica" w:hint="default"/>
          <w:rtl w:val="0"/>
        </w:rPr>
        <w:t xml:space="preserve">® </w:t>
      </w:r>
      <w:r>
        <w:rPr>
          <w:rtl w:val="0"/>
          <w:lang w:val="en-US"/>
        </w:rPr>
        <w:t>and NuSteviaTM</w:t>
      </w:r>
    </w:p>
    <w:p>
      <w:pPr>
        <w:pStyle w:val="Body"/>
        <w:jc w:val="left"/>
        <w:rPr/>
      </w:pPr>
    </w:p>
    <w:p>
      <w:pPr>
        <w:pStyle w:val="Body"/>
        <w:jc w:val="center"/>
        <w:rPr/>
      </w:pPr>
      <w:r>
        <w:rPr>
          <w:rtl w:val="0"/>
          <w:lang w:val="en-US"/>
        </w:rPr>
        <w:t>CHAPTER 5</w:t>
      </w:r>
    </w:p>
    <w:p>
      <w:pPr>
        <w:pStyle w:val="Body"/>
        <w:jc w:val="left"/>
        <w:rPr>
          <w:b w:val="1"/>
          <w:bCs w:val="1"/>
          <w:u w:val="single"/>
        </w:rPr>
      </w:pPr>
      <w:r>
        <w:rPr>
          <w:b w:val="1"/>
          <w:bCs w:val="1"/>
          <w:u w:val="single"/>
          <w:rtl w:val="0"/>
          <w:lang w:val="en-US"/>
        </w:rPr>
        <w:t>Eating to Lower Cholesterol Levels</w:t>
      </w:r>
    </w:p>
    <w:p>
      <w:pPr>
        <w:pStyle w:val="Body"/>
        <w:jc w:val="left"/>
        <w:rPr/>
      </w:pPr>
      <w:r>
        <w:rPr>
          <w:rFonts w:hAnsi="Helvetica" w:hint="default"/>
          <w:rtl w:val="0"/>
        </w:rPr>
        <w:t xml:space="preserve">• </w:t>
      </w:r>
      <w:r>
        <w:rPr>
          <w:rtl w:val="0"/>
          <w:lang w:val="en-US"/>
        </w:rPr>
        <w:t>Flaxseed provides soluble fibre and omega-3 fatty acids.</w:t>
      </w:r>
    </w:p>
    <w:p>
      <w:pPr>
        <w:pStyle w:val="Body"/>
        <w:jc w:val="left"/>
        <w:rPr/>
      </w:pPr>
      <w:r>
        <w:rPr>
          <w:rFonts w:hAnsi="Helvetica" w:hint="default"/>
          <w:rtl w:val="0"/>
        </w:rPr>
        <w:t xml:space="preserve">• </w:t>
      </w:r>
      <w:r>
        <w:rPr>
          <w:rtl w:val="0"/>
          <w:lang w:val="en-US"/>
        </w:rPr>
        <w:t>Plant sterols and stanols are similar in structure to cholesterol but inhibit cholesterol</w:t>
      </w:r>
      <w:r>
        <w:rPr>
          <w:rtl w:val="0"/>
          <w:lang w:val="en-US"/>
        </w:rPr>
        <w:t xml:space="preserve"> </w:t>
      </w:r>
      <w:r>
        <w:rPr>
          <w:rtl w:val="0"/>
          <w:lang w:val="en-US"/>
        </w:rPr>
        <w:t>absorption.</w:t>
      </w:r>
    </w:p>
    <w:p>
      <w:pPr>
        <w:pStyle w:val="Body"/>
        <w:jc w:val="left"/>
        <w:rPr/>
      </w:pPr>
      <w:r>
        <w:rPr>
          <w:rFonts w:hAnsi="Helvetica" w:hint="default"/>
          <w:rtl w:val="0"/>
        </w:rPr>
        <w:t xml:space="preserve">• </w:t>
      </w:r>
      <w:r>
        <w:rPr>
          <w:rtl w:val="0"/>
          <w:lang w:val="en-US"/>
        </w:rPr>
        <w:t>Nuts are high in monounsaturated fat, omega-3 fatty acids, antioxidants.</w:t>
      </w:r>
    </w:p>
    <w:p>
      <w:pPr>
        <w:pStyle w:val="Body"/>
        <w:numPr>
          <w:ilvl w:val="0"/>
          <w:numId w:val="33"/>
        </w:numPr>
        <w:ind w:left="180"/>
        <w:jc w:val="left"/>
        <w:rPr>
          <w:position w:val="-2"/>
          <w:sz w:val="22"/>
          <w:szCs w:val="22"/>
        </w:rPr>
      </w:pPr>
      <w:r>
        <w:rPr>
          <w:rtl w:val="0"/>
          <w:lang w:val="en-US"/>
        </w:rPr>
        <w:t>Fatty fish (salmon, mackerel, sardines) is high in omega-3 fatty acids</w:t>
      </w:r>
    </w:p>
    <w:p>
      <w:pPr>
        <w:pStyle w:val="Body"/>
        <w:jc w:val="left"/>
        <w:rPr/>
      </w:pPr>
    </w:p>
    <w:p>
      <w:pPr>
        <w:pStyle w:val="Body"/>
        <w:jc w:val="left"/>
        <w:rPr>
          <w:b w:val="1"/>
          <w:bCs w:val="1"/>
          <w:u w:val="single"/>
        </w:rPr>
      </w:pPr>
      <w:r>
        <w:rPr>
          <w:b w:val="1"/>
          <w:bCs w:val="1"/>
          <w:u w:val="single"/>
          <w:rtl w:val="0"/>
          <w:lang w:val="en-US"/>
        </w:rPr>
        <w:t>Usefulness of Fats in Body</w:t>
      </w:r>
    </w:p>
    <w:p>
      <w:pPr>
        <w:pStyle w:val="Body"/>
        <w:jc w:val="left"/>
        <w:rPr/>
      </w:pPr>
      <w:r>
        <w:rPr>
          <w:rFonts w:hAnsi="Helvetica" w:hint="default"/>
          <w:rtl w:val="0"/>
        </w:rPr>
        <w:t xml:space="preserve">• </w:t>
      </w:r>
      <w:r>
        <w:rPr>
          <w:rtl w:val="0"/>
          <w:lang w:val="en-US"/>
        </w:rPr>
        <w:t>Structure</w:t>
      </w:r>
    </w:p>
    <w:p>
      <w:pPr>
        <w:pStyle w:val="Body"/>
        <w:jc w:val="left"/>
        <w:rPr/>
      </w:pPr>
      <w:r>
        <w:rPr/>
        <w:tab/>
      </w:r>
      <w:r>
        <w:rPr>
          <w:rtl w:val="0"/>
          <w:lang w:val="sv-SE"/>
        </w:rPr>
        <w:t>Cell membranes</w:t>
      </w:r>
    </w:p>
    <w:p>
      <w:pPr>
        <w:pStyle w:val="Body"/>
        <w:jc w:val="left"/>
        <w:rPr/>
      </w:pPr>
      <w:r>
        <w:rPr/>
        <w:tab/>
      </w:r>
      <w:r>
        <w:rPr>
          <w:rtl w:val="0"/>
          <w:lang w:val="en-US"/>
        </w:rPr>
        <w:t>Contour of body</w:t>
      </w:r>
    </w:p>
    <w:p>
      <w:pPr>
        <w:pStyle w:val="Body"/>
        <w:jc w:val="left"/>
        <w:rPr/>
      </w:pPr>
      <w:r>
        <w:rPr/>
        <w:tab/>
      </w:r>
      <w:r>
        <w:rPr>
          <w:rtl w:val="0"/>
          <w:lang w:val="en-US"/>
        </w:rPr>
        <w:t>Building material for other compounds</w:t>
      </w:r>
    </w:p>
    <w:p>
      <w:pPr>
        <w:pStyle w:val="Body"/>
        <w:jc w:val="left"/>
        <w:rPr/>
      </w:pPr>
      <w:r>
        <w:rPr>
          <w:rFonts w:hAnsi="Helvetica" w:hint="default"/>
          <w:rtl w:val="0"/>
        </w:rPr>
        <w:t xml:space="preserve">• </w:t>
      </w:r>
      <w:r>
        <w:rPr>
          <w:rtl w:val="0"/>
          <w:lang w:val="en-US"/>
        </w:rPr>
        <w:t xml:space="preserve">Protection </w:t>
      </w:r>
      <w:r>
        <w:rPr>
          <w:rFonts w:hAnsi="Helvetica" w:hint="default"/>
          <w:rtl w:val="0"/>
        </w:rPr>
        <w:t xml:space="preserve">– </w:t>
      </w:r>
      <w:r>
        <w:rPr>
          <w:rtl w:val="0"/>
          <w:lang w:val="en-US"/>
        </w:rPr>
        <w:t>shock absorption</w:t>
      </w:r>
    </w:p>
    <w:p>
      <w:pPr>
        <w:pStyle w:val="Body"/>
        <w:jc w:val="left"/>
        <w:rPr/>
      </w:pPr>
      <w:r>
        <w:rPr>
          <w:rFonts w:hAnsi="Helvetica" w:hint="default"/>
          <w:rtl w:val="0"/>
        </w:rPr>
        <w:t xml:space="preserve">• </w:t>
      </w:r>
      <w:r>
        <w:rPr>
          <w:rtl w:val="0"/>
          <w:lang w:val="en-US"/>
        </w:rPr>
        <w:t>Temperature Insulation</w:t>
      </w:r>
    </w:p>
    <w:p>
      <w:pPr>
        <w:pStyle w:val="Body"/>
        <w:jc w:val="left"/>
        <w:rPr/>
      </w:pPr>
      <w:r>
        <w:rPr>
          <w:rFonts w:hAnsi="Helvetica" w:hint="default"/>
          <w:rtl w:val="0"/>
        </w:rPr>
        <w:t xml:space="preserve">• </w:t>
      </w:r>
      <w:r>
        <w:rPr>
          <w:rtl w:val="0"/>
          <w:lang w:val="en-US"/>
        </w:rPr>
        <w:t>Regulation</w:t>
      </w:r>
    </w:p>
    <w:p>
      <w:pPr>
        <w:pStyle w:val="Body"/>
        <w:jc w:val="left"/>
        <w:rPr/>
      </w:pPr>
      <w:r>
        <w:rPr/>
        <w:tab/>
      </w:r>
      <w:r>
        <w:rPr>
          <w:rtl w:val="0"/>
          <w:lang w:val="es-ES_tradnl"/>
        </w:rPr>
        <w:t>Hormones</w:t>
      </w:r>
    </w:p>
    <w:p>
      <w:pPr>
        <w:pStyle w:val="Body"/>
        <w:jc w:val="left"/>
        <w:rPr/>
      </w:pPr>
      <w:r>
        <w:rPr/>
        <w:tab/>
      </w:r>
      <w:r>
        <w:rPr>
          <w:rtl w:val="0"/>
          <w:lang w:val="en-US"/>
        </w:rPr>
        <w:t>Essential fatty acids and eicosanoids</w:t>
      </w:r>
    </w:p>
    <w:p>
      <w:pPr>
        <w:pStyle w:val="Body"/>
        <w:jc w:val="left"/>
        <w:rPr/>
      </w:pPr>
      <w:r>
        <w:rPr/>
        <w:tab/>
      </w:r>
      <w:r>
        <w:rPr>
          <w:rtl w:val="0"/>
          <w:lang w:val="en-US"/>
        </w:rPr>
        <w:t>Growth, skin integrity, fertility</w:t>
      </w:r>
    </w:p>
    <w:p>
      <w:pPr>
        <w:pStyle w:val="Body"/>
        <w:jc w:val="left"/>
        <w:rPr/>
      </w:pPr>
      <w:r>
        <w:rPr/>
        <w:tab/>
      </w:r>
      <w:r>
        <w:rPr>
          <w:rtl w:val="0"/>
          <w:lang w:val="en-US"/>
        </w:rPr>
        <w:t>Blood pressure, blood clotting, immune function</w:t>
      </w:r>
    </w:p>
    <w:p>
      <w:pPr>
        <w:pStyle w:val="Body"/>
        <w:numPr>
          <w:ilvl w:val="0"/>
          <w:numId w:val="34"/>
        </w:numPr>
        <w:ind w:left="180"/>
        <w:jc w:val="left"/>
        <w:rPr>
          <w:position w:val="-2"/>
          <w:sz w:val="22"/>
          <w:szCs w:val="22"/>
        </w:rPr>
      </w:pPr>
      <w:r>
        <w:rPr>
          <w:rtl w:val="0"/>
          <w:lang w:val="en-US"/>
        </w:rPr>
        <w:t>Energy source and storage</w:t>
      </w:r>
    </w:p>
    <w:p>
      <w:pPr>
        <w:pStyle w:val="Body"/>
        <w:jc w:val="left"/>
        <w:rPr/>
      </w:pPr>
    </w:p>
    <w:p>
      <w:pPr>
        <w:pStyle w:val="Body"/>
        <w:jc w:val="left"/>
        <w:rPr/>
      </w:pPr>
      <w:r>
        <w:rPr>
          <w:rFonts w:hAnsi="Helvetica" w:hint="default"/>
          <w:rtl w:val="0"/>
        </w:rPr>
        <w:t xml:space="preserve">• </w:t>
      </w:r>
      <w:r>
        <w:rPr>
          <w:rtl w:val="0"/>
          <w:lang w:val="nl-NL"/>
        </w:rPr>
        <w:t>Fat in food:</w:t>
      </w:r>
    </w:p>
    <w:p>
      <w:pPr>
        <w:pStyle w:val="Body"/>
        <w:jc w:val="left"/>
        <w:rPr/>
      </w:pPr>
      <w:r>
        <w:rPr/>
        <w:tab/>
      </w:r>
      <w:r>
        <w:rPr>
          <w:rtl w:val="0"/>
          <w:lang w:val="en-US"/>
        </w:rPr>
        <w:t xml:space="preserve">provides a concentrated Calorie source </w:t>
      </w:r>
      <w:r>
        <w:rPr>
          <w:rFonts w:hAnsi="Helvetica" w:hint="default"/>
          <w:rtl w:val="0"/>
        </w:rPr>
        <w:t xml:space="preserve">• </w:t>
      </w:r>
      <w:r>
        <w:rPr>
          <w:rtl w:val="0"/>
          <w:lang w:val="en-US"/>
        </w:rPr>
        <w:t>gives aromas and flavours</w:t>
      </w:r>
    </w:p>
    <w:p>
      <w:pPr>
        <w:pStyle w:val="Body"/>
        <w:jc w:val="left"/>
        <w:rPr/>
      </w:pPr>
      <w:r>
        <w:rPr/>
        <w:tab/>
      </w:r>
      <w:r>
        <w:rPr>
          <w:rtl w:val="0"/>
          <w:lang w:val="en-US"/>
        </w:rPr>
        <w:t>lends tenderness to the food</w:t>
      </w:r>
    </w:p>
    <w:p>
      <w:pPr>
        <w:pStyle w:val="Body"/>
        <w:jc w:val="left"/>
        <w:rPr/>
      </w:pPr>
      <w:r>
        <w:rPr/>
        <w:tab/>
      </w:r>
      <w:r>
        <w:rPr>
          <w:rtl w:val="0"/>
          <w:lang w:val="en-US"/>
        </w:rPr>
        <w:t>stimulates appetite</w:t>
      </w:r>
    </w:p>
    <w:p>
      <w:pPr>
        <w:pStyle w:val="Body"/>
        <w:jc w:val="left"/>
        <w:rPr/>
      </w:pPr>
      <w:r>
        <w:rPr/>
        <w:tab/>
      </w:r>
      <w:r>
        <w:rPr>
          <w:rtl w:val="0"/>
          <w:lang w:val="en-US"/>
        </w:rPr>
        <w:t>contributes to satiety</w:t>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lang w:val="en-US"/>
        </w:rPr>
        <w:t>Three classes of lipids</w:t>
      </w:r>
    </w:p>
    <w:p>
      <w:pPr>
        <w:pStyle w:val="Body"/>
        <w:jc w:val="left"/>
        <w:rPr/>
      </w:pPr>
      <w:r>
        <w:rPr>
          <w:rtl w:val="0"/>
          <w:lang w:val="sv-SE"/>
        </w:rPr>
        <w:t>1. Triglycerides</w:t>
      </w:r>
    </w:p>
    <w:p>
      <w:pPr>
        <w:pStyle w:val="Body"/>
        <w:jc w:val="left"/>
        <w:rPr/>
      </w:pPr>
      <w:r>
        <w:rPr/>
        <w:tab/>
      </w:r>
      <w:r>
        <w:rPr>
          <w:rtl w:val="0"/>
          <w:lang w:val="en-US"/>
        </w:rPr>
        <w:t xml:space="preserve">Make up 95% of fat in food and the human body </w:t>
      </w:r>
      <w:r>
        <w:rPr>
          <w:rFonts w:hAnsi="Helvetica" w:hint="default"/>
          <w:rtl w:val="0"/>
        </w:rPr>
        <w:t xml:space="preserve">• </w:t>
      </w:r>
      <w:r>
        <w:rPr>
          <w:rtl w:val="0"/>
          <w:lang w:val="en-US"/>
        </w:rPr>
        <w:t>Glycerol and fatty acids</w:t>
      </w:r>
    </w:p>
    <w:p>
      <w:pPr>
        <w:pStyle w:val="Body"/>
        <w:jc w:val="left"/>
        <w:rPr/>
      </w:pPr>
      <w:r>
        <w:rPr>
          <w:rtl w:val="0"/>
        </w:rPr>
        <w:t>2. Phospholipids</w:t>
      </w:r>
    </w:p>
    <w:p>
      <w:pPr>
        <w:pStyle w:val="Body"/>
        <w:jc w:val="left"/>
        <w:rPr/>
      </w:pPr>
      <w:r>
        <w:rPr/>
        <w:tab/>
      </w:r>
      <w:r>
        <w:rPr>
          <w:rtl w:val="0"/>
          <w:lang w:val="sv-SE"/>
        </w:rPr>
        <w:t xml:space="preserve">Glycerol + fatty acids + phosphorus </w:t>
      </w:r>
      <w:r>
        <w:rPr>
          <w:rFonts w:hAnsi="Helvetica" w:hint="default"/>
          <w:rtl w:val="0"/>
        </w:rPr>
        <w:t xml:space="preserve">• </w:t>
      </w:r>
      <w:r>
        <w:rPr>
          <w:rtl w:val="0"/>
          <w:lang w:val="en-US"/>
        </w:rPr>
        <w:t>E.g., lecithin</w:t>
      </w:r>
      <w:r>
        <w:rPr/>
        <w:drawing>
          <wp:anchor distT="152400" distB="152400" distL="152400" distR="152400" simplePos="0" relativeHeight="251696128" behindDoc="0" locked="0" layoutInCell="1" allowOverlap="1">
            <wp:simplePos x="0" y="0"/>
            <wp:positionH relativeFrom="margin">
              <wp:posOffset>3043735</wp:posOffset>
            </wp:positionH>
            <wp:positionV relativeFrom="line">
              <wp:posOffset>322319</wp:posOffset>
            </wp:positionV>
            <wp:extent cx="3807915" cy="4339078"/>
            <wp:effectExtent l="0" t="0" r="0" b="0"/>
            <wp:wrapThrough wrapText="bothSides" distL="152400" distR="152400">
              <wp:wrapPolygon edited="1">
                <wp:start x="0" y="0"/>
                <wp:lineTo x="0" y="21600"/>
                <wp:lineTo x="21600" y="21600"/>
                <wp:lineTo x="21600" y="0"/>
                <wp:lineTo x="0" y="0"/>
              </wp:wrapPolygon>
            </wp:wrapThrough>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Screen Shot 2016-10-27 at 1.27.05 PM.png"/>
                    <pic:cNvPicPr/>
                  </pic:nvPicPr>
                  <pic:blipFill>
                    <a:blip r:embed="rId28">
                      <a:extLst/>
                    </a:blip>
                    <a:stretch>
                      <a:fillRect/>
                    </a:stretch>
                  </pic:blipFill>
                  <pic:spPr>
                    <a:xfrm>
                      <a:off x="0" y="0"/>
                      <a:ext cx="3807915" cy="4339078"/>
                    </a:xfrm>
                    <a:prstGeom prst="rect">
                      <a:avLst/>
                    </a:prstGeom>
                    <a:ln w="12700" cap="flat">
                      <a:noFill/>
                      <a:miter lim="400000"/>
                    </a:ln>
                    <a:effectLst/>
                  </pic:spPr>
                </pic:pic>
              </a:graphicData>
            </a:graphic>
          </wp:anchor>
        </w:drawing>
      </w:r>
    </w:p>
    <w:p>
      <w:pPr>
        <w:pStyle w:val="Body"/>
        <w:jc w:val="left"/>
        <w:rPr/>
      </w:pPr>
      <w:r>
        <w:rPr>
          <w:rtl w:val="0"/>
        </w:rPr>
        <w:t>3. Sterols</w:t>
      </w:r>
    </w:p>
    <w:p>
      <w:pPr>
        <w:pStyle w:val="Body"/>
        <w:jc w:val="left"/>
        <w:rPr/>
      </w:pPr>
      <w:r>
        <w:rPr/>
        <w:tab/>
      </w:r>
      <w:r>
        <w:rPr>
          <w:rtl w:val="0"/>
          <w:lang w:val="da-DK"/>
        </w:rPr>
        <w:t>E.g., cholesterol</w:t>
      </w:r>
    </w:p>
    <w:p>
      <w:pPr>
        <w:pStyle w:val="Body"/>
        <w:jc w:val="left"/>
        <w:rPr/>
      </w:pPr>
    </w:p>
    <w:p>
      <w:pPr>
        <w:pStyle w:val="Body"/>
        <w:jc w:val="left"/>
        <w:rPr>
          <w:b w:val="1"/>
          <w:bCs w:val="1"/>
          <w:u w:val="single"/>
        </w:rPr>
      </w:pPr>
      <w:r>
        <w:rPr>
          <w:rtl w:val="0"/>
          <w:lang w:val="en-US"/>
        </w:rPr>
        <w:t xml:space="preserve"> </w:t>
      </w:r>
      <w:r>
        <w:rPr>
          <w:b w:val="1"/>
          <w:bCs w:val="1"/>
          <w:u w:val="single"/>
          <w:rtl w:val="0"/>
        </w:rPr>
        <w:t>Fatty Acids</w:t>
      </w:r>
    </w:p>
    <w:p>
      <w:pPr>
        <w:pStyle w:val="Body"/>
        <w:jc w:val="left"/>
        <w:rPr/>
      </w:pPr>
      <w:r>
        <w:rPr>
          <w:rFonts w:hAnsi="Helvetica" w:hint="default"/>
          <w:rtl w:val="0"/>
        </w:rPr>
        <w:t xml:space="preserve">• </w:t>
      </w:r>
      <w:r>
        <w:rPr>
          <w:rtl w:val="0"/>
          <w:lang w:val="en-US"/>
        </w:rPr>
        <w:t>Most animal fats contain saturated fatty acids.</w:t>
      </w:r>
    </w:p>
    <w:p>
      <w:pPr>
        <w:pStyle w:val="Body"/>
        <w:jc w:val="left"/>
        <w:rPr/>
      </w:pPr>
      <w:r>
        <w:rPr>
          <w:rFonts w:hAnsi="Helvetica" w:hint="default"/>
          <w:rtl w:val="0"/>
        </w:rPr>
        <w:t xml:space="preserve">• </w:t>
      </w:r>
      <w:r>
        <w:rPr>
          <w:rtl w:val="0"/>
          <w:lang w:val="en-US"/>
        </w:rPr>
        <w:t>Unsaturated fatty acids contain some carbons that are not saturated with hydrogens.</w:t>
      </w:r>
    </w:p>
    <w:p>
      <w:pPr>
        <w:pStyle w:val="Body"/>
        <w:jc w:val="left"/>
        <w:rPr/>
      </w:pPr>
      <w:r>
        <w:rPr>
          <w:rFonts w:hAnsi="Helvetica" w:hint="default"/>
          <w:rtl w:val="0"/>
        </w:rPr>
        <w:t xml:space="preserve">• </w:t>
      </w:r>
      <w:r>
        <w:rPr>
          <w:rtl w:val="0"/>
          <w:lang w:val="en-US"/>
        </w:rPr>
        <w:t>Omega-3 and omega-6 fatty acids are unsaturated fatty acids.</w:t>
      </w:r>
    </w:p>
    <w:p>
      <w:pPr>
        <w:pStyle w:val="Body"/>
        <w:numPr>
          <w:ilvl w:val="0"/>
          <w:numId w:val="35"/>
        </w:numPr>
        <w:ind w:left="180"/>
        <w:jc w:val="left"/>
        <w:rPr>
          <w:position w:val="-2"/>
          <w:sz w:val="22"/>
          <w:szCs w:val="22"/>
        </w:rPr>
      </w:pPr>
      <w:r>
        <w:rPr>
          <w:rtl w:val="0"/>
          <w:lang w:val="en-US"/>
        </w:rPr>
        <w:t>Coconut oil is a medium chain fatty acid.</w:t>
      </w:r>
    </w:p>
    <w:p>
      <w:pPr>
        <w:pStyle w:val="Body"/>
        <w:jc w:val="left"/>
        <w:rPr/>
      </w:pPr>
    </w:p>
    <w:p>
      <w:pPr>
        <w:pStyle w:val="Body"/>
        <w:numPr>
          <w:ilvl w:val="0"/>
          <w:numId w:val="36"/>
        </w:numPr>
        <w:ind w:left="180"/>
        <w:jc w:val="left"/>
        <w:rPr>
          <w:position w:val="-2"/>
          <w:sz w:val="22"/>
          <w:szCs w:val="22"/>
        </w:rPr>
      </w:pPr>
      <w:r>
        <w:rPr>
          <w:rtl w:val="0"/>
          <w:lang w:val="en-US"/>
        </w:rPr>
        <w:t>Depending on which fatty acids are incorporated into a triglyceride, the resulting fat will be:</w:t>
      </w:r>
    </w:p>
    <w:p>
      <w:pPr>
        <w:pStyle w:val="Body"/>
        <w:jc w:val="left"/>
        <w:rPr/>
      </w:pPr>
    </w:p>
    <w:p>
      <w:pPr>
        <w:pStyle w:val="Body"/>
        <w:numPr>
          <w:ilvl w:val="0"/>
          <w:numId w:val="37"/>
        </w:numPr>
        <w:ind w:left="180"/>
        <w:jc w:val="left"/>
        <w:rPr>
          <w:position w:val="-2"/>
          <w:sz w:val="22"/>
          <w:szCs w:val="22"/>
        </w:rPr>
      </w:pPr>
      <w:r>
        <w:rPr>
          <w:rtl w:val="0"/>
          <w:lang w:val="fr-FR"/>
        </w:rPr>
        <w:t>softer (liquid)</w:t>
      </w:r>
    </w:p>
    <w:p>
      <w:pPr>
        <w:pStyle w:val="Body"/>
        <w:jc w:val="left"/>
        <w:rPr/>
      </w:pPr>
      <w:r>
        <w:rPr/>
        <w:tab/>
      </w:r>
      <w:r>
        <w:rPr>
          <w:rtl w:val="0"/>
        </w:rPr>
        <w:t>shorter-chain fatty acids</w:t>
      </w:r>
    </w:p>
    <w:p>
      <w:pPr>
        <w:pStyle w:val="Body"/>
        <w:jc w:val="left"/>
        <w:rPr/>
      </w:pPr>
      <w:r>
        <w:rPr/>
        <w:tab/>
      </w:r>
      <w:r>
        <w:rPr>
          <w:rtl w:val="0"/>
          <w:lang w:val="en-US"/>
        </w:rPr>
        <w:t>more unsaturated</w:t>
      </w:r>
    </w:p>
    <w:p>
      <w:pPr>
        <w:pStyle w:val="Body"/>
        <w:jc w:val="left"/>
        <w:rPr/>
      </w:pPr>
      <w:r>
        <w:rPr/>
        <w:tab/>
      </w:r>
      <w:r>
        <w:rPr>
          <w:rtl w:val="0"/>
          <w:lang w:val="en-US"/>
        </w:rPr>
        <w:t>melt at lower temperature</w:t>
      </w:r>
    </w:p>
    <w:p>
      <w:pPr>
        <w:pStyle w:val="Body"/>
        <w:numPr>
          <w:ilvl w:val="0"/>
          <w:numId w:val="38"/>
        </w:numPr>
        <w:ind w:left="180"/>
        <w:jc w:val="left"/>
        <w:rPr>
          <w:position w:val="-2"/>
          <w:sz w:val="22"/>
          <w:szCs w:val="22"/>
        </w:rPr>
      </w:pPr>
      <w:r>
        <w:rPr>
          <w:rtl w:val="0"/>
        </w:rPr>
        <w:t>harder</w:t>
      </w:r>
    </w:p>
    <w:p>
      <w:pPr>
        <w:pStyle w:val="Body"/>
        <w:jc w:val="left"/>
        <w:rPr/>
      </w:pPr>
      <w:r>
        <w:rPr/>
        <w:tab/>
      </w:r>
      <w:r>
        <w:rPr>
          <w:rtl w:val="0"/>
          <w:lang w:val="en-US"/>
        </w:rPr>
        <w:t xml:space="preserve"> longer-chain fatty acids</w:t>
      </w:r>
    </w:p>
    <w:p>
      <w:pPr>
        <w:pStyle w:val="Body"/>
        <w:jc w:val="left"/>
        <w:rPr/>
      </w:pPr>
      <w:r>
        <w:rPr/>
        <w:tab/>
      </w:r>
      <w:r>
        <w:rPr>
          <w:rtl w:val="0"/>
          <w:lang w:val="en-US"/>
        </w:rPr>
        <w:t>more saturated</w:t>
      </w:r>
    </w:p>
    <w:p>
      <w:pPr>
        <w:pStyle w:val="Body"/>
        <w:jc w:val="left"/>
        <w:rPr/>
      </w:pPr>
      <w:r>
        <w:rPr/>
        <w:tab/>
      </w:r>
      <w:r>
        <w:rPr>
          <w:rtl w:val="0"/>
          <w:lang w:val="en-US"/>
        </w:rPr>
        <w:t>melt at higher temperature</w:t>
      </w:r>
    </w:p>
    <w:p>
      <w:pPr>
        <w:pStyle w:val="Body"/>
        <w:jc w:val="left"/>
        <w:rPr/>
      </w:pPr>
    </w:p>
    <w:p>
      <w:pPr>
        <w:pStyle w:val="Body"/>
        <w:jc w:val="left"/>
        <w:rPr/>
      </w:pPr>
    </w:p>
    <w:p>
      <w:pPr>
        <w:pStyle w:val="Body"/>
        <w:jc w:val="left"/>
        <w:rPr>
          <w:b w:val="1"/>
          <w:bCs w:val="1"/>
          <w:u w:val="single"/>
        </w:rPr>
      </w:pPr>
      <w:r>
        <w:rPr>
          <w:b w:val="1"/>
          <w:bCs w:val="1"/>
          <w:u w:val="single"/>
          <w:rtl w:val="0"/>
          <w:lang w:val="en-US"/>
        </w:rPr>
        <w:t>Saturated vs. Unsaturated Fatty Acids</w:t>
      </w:r>
    </w:p>
    <w:p>
      <w:pPr>
        <w:pStyle w:val="Body"/>
        <w:numPr>
          <w:ilvl w:val="0"/>
          <w:numId w:val="39"/>
        </w:numPr>
        <w:ind w:left="180"/>
        <w:jc w:val="left"/>
        <w:rPr>
          <w:position w:val="-2"/>
          <w:sz w:val="22"/>
          <w:szCs w:val="22"/>
        </w:rPr>
      </w:pPr>
      <w:r>
        <w:rPr>
          <w:rtl w:val="0"/>
          <w:lang w:val="en-US"/>
        </w:rPr>
        <w:t>Saturated fatty acid (SAFA)</w:t>
      </w:r>
    </w:p>
    <w:p>
      <w:pPr>
        <w:pStyle w:val="Body"/>
        <w:jc w:val="left"/>
        <w:rPr/>
      </w:pPr>
      <w:r>
        <w:rPr/>
        <w:tab/>
      </w:r>
      <w:r>
        <w:rPr>
          <w:rtl w:val="0"/>
          <w:lang w:val="en-US"/>
        </w:rPr>
        <w:t>Filled to capacity with hydrogen</w:t>
      </w:r>
    </w:p>
    <w:p>
      <w:pPr>
        <w:pStyle w:val="Body"/>
        <w:numPr>
          <w:ilvl w:val="0"/>
          <w:numId w:val="40"/>
        </w:numPr>
        <w:ind w:left="180"/>
        <w:jc w:val="left"/>
        <w:rPr>
          <w:position w:val="-2"/>
          <w:sz w:val="22"/>
          <w:szCs w:val="22"/>
        </w:rPr>
      </w:pPr>
      <w:r>
        <w:rPr>
          <w:rtl w:val="0"/>
          <w:lang w:val="en-US"/>
        </w:rPr>
        <w:t>Unsaturated fatty acid</w:t>
      </w:r>
    </w:p>
    <w:p>
      <w:pPr>
        <w:pStyle w:val="Body"/>
        <w:jc w:val="left"/>
        <w:rPr/>
      </w:pPr>
      <w:r>
        <w:rPr/>
        <w:tab/>
      </w:r>
      <w:r>
        <w:rPr>
          <w:rFonts w:hAnsi="Helvetica" w:hint="default"/>
          <w:rtl w:val="0"/>
        </w:rPr>
        <w:t>“</w:t>
      </w:r>
      <w:r>
        <w:rPr>
          <w:rtl w:val="0"/>
          <w:lang w:val="en-US"/>
        </w:rPr>
        <w:t>Empty spot</w:t>
      </w:r>
      <w:r>
        <w:rPr>
          <w:rFonts w:hAnsi="Helvetica" w:hint="default"/>
          <w:rtl w:val="0"/>
        </w:rPr>
        <w:t xml:space="preserve">” </w:t>
      </w:r>
      <w:r>
        <w:rPr>
          <w:rtl w:val="0"/>
          <w:lang w:val="en-US"/>
        </w:rPr>
        <w:t>where hydrogen</w:t>
      </w:r>
      <w:r>
        <w:rPr>
          <w:rtl w:val="0"/>
          <w:lang w:val="en-US"/>
        </w:rPr>
        <w:t xml:space="preserve"> </w:t>
      </w:r>
      <w:r>
        <w:rPr>
          <w:rtl w:val="0"/>
          <w:lang w:val="nl-NL"/>
        </w:rPr>
        <w:t>missing</w:t>
      </w:r>
    </w:p>
    <w:p>
      <w:pPr>
        <w:pStyle w:val="Body"/>
        <w:jc w:val="left"/>
        <w:rPr/>
      </w:pPr>
      <w:r>
        <w:rPr/>
        <w:tab/>
      </w:r>
      <w:r>
        <w:rPr>
          <w:rtl w:val="0"/>
          <w:lang w:val="en-US"/>
        </w:rPr>
        <w:t>1 point of unsaturation = monounsaturated fat (MUFA)</w:t>
      </w:r>
    </w:p>
    <w:p>
      <w:pPr>
        <w:pStyle w:val="Body"/>
        <w:jc w:val="left"/>
        <w:rPr/>
      </w:pPr>
      <w:r>
        <w:rPr/>
        <w:tab/>
      </w:r>
      <w:r>
        <w:rPr>
          <w:rtl w:val="0"/>
          <w:lang w:val="en-US"/>
        </w:rPr>
        <w:t>2+ points of unsaturation = polyunsaturated fat (PUFA)</w:t>
      </w:r>
    </w:p>
    <w:p>
      <w:pPr>
        <w:pStyle w:val="Body"/>
        <w:jc w:val="left"/>
        <w:rPr/>
      </w:pPr>
    </w:p>
    <w:p>
      <w:pPr>
        <w:pStyle w:val="Body"/>
        <w:jc w:val="left"/>
        <w:rPr>
          <w:b w:val="1"/>
          <w:bCs w:val="1"/>
          <w:u w:val="single"/>
        </w:rPr>
      </w:pPr>
      <w:r>
        <w:rPr>
          <w:b w:val="1"/>
          <w:bCs w:val="1"/>
          <w:u w:val="single"/>
          <w:rtl w:val="0"/>
          <w:lang w:val="en-US"/>
        </w:rPr>
        <w:t>Omega-3 and Omega-6 Fatty Acids</w:t>
      </w:r>
    </w:p>
    <w:p>
      <w:pPr>
        <w:pStyle w:val="Body"/>
        <w:jc w:val="left"/>
        <w:rPr/>
      </w:pPr>
      <w:r>
        <w:rPr/>
        <w:tab/>
      </w:r>
      <w:r>
        <w:rPr>
          <w:rtl w:val="0"/>
          <w:lang w:val="en-US"/>
        </w:rPr>
        <w:t xml:space="preserve">Naming of fatty acids is assigned based on where the first unsaturated/double-bond </w:t>
      </w:r>
      <w:r>
        <w:rPr/>
        <w:tab/>
        <w:tab/>
      </w:r>
      <w:r>
        <w:rPr>
          <w:rtl w:val="0"/>
          <w:lang w:val="it-IT"/>
        </w:rPr>
        <w:t>occurs.</w:t>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rPr>
        <w:t>What Are Trans Fatty Acids?</w:t>
      </w:r>
    </w:p>
    <w:p>
      <w:pPr>
        <w:pStyle w:val="Body"/>
        <w:jc w:val="left"/>
        <w:rPr/>
      </w:pPr>
      <w:r>
        <w:rPr>
          <w:rtl w:val="0"/>
          <w:lang w:val="en-US"/>
        </w:rPr>
        <w:t>These fats are not made by the body.</w:t>
      </w:r>
    </w:p>
    <w:p>
      <w:pPr>
        <w:pStyle w:val="Body"/>
        <w:jc w:val="left"/>
        <w:rPr/>
      </w:pPr>
      <w:r>
        <w:rPr>
          <w:rtl w:val="0"/>
          <w:lang w:val="en-US"/>
        </w:rPr>
        <w:t>Occur naturally in very small amounts in some foods:</w:t>
      </w:r>
    </w:p>
    <w:p>
      <w:pPr>
        <w:pStyle w:val="Body"/>
        <w:jc w:val="left"/>
        <w:rPr/>
      </w:pPr>
      <w:r>
        <w:rPr>
          <w:rtl w:val="0"/>
        </w:rPr>
        <w:tab/>
        <w:t>-Dairy foods, beef</w:t>
      </w:r>
    </w:p>
    <w:p>
      <w:pPr>
        <w:pStyle w:val="Body"/>
        <w:jc w:val="left"/>
        <w:rPr/>
      </w:pPr>
      <w:r>
        <w:rPr>
          <w:rtl w:val="0"/>
          <w:lang w:val="en-US"/>
        </w:rPr>
        <w:t xml:space="preserve">Pose risk to heart health </w:t>
      </w:r>
    </w:p>
    <w:p>
      <w:pPr>
        <w:pStyle w:val="Body"/>
        <w:jc w:val="left"/>
        <w:rPr/>
      </w:pPr>
      <w:r>
        <w:rPr>
          <w:rtl w:val="0"/>
        </w:rPr>
        <w:tab/>
        <w:t xml:space="preserve">-Raise LDL cholesterol </w:t>
      </w:r>
    </w:p>
    <w:p>
      <w:pPr>
        <w:pStyle w:val="Body"/>
        <w:jc w:val="left"/>
        <w:rPr/>
      </w:pPr>
      <w:r>
        <w:rPr>
          <w:rtl w:val="0"/>
        </w:rPr>
        <w:tab/>
        <w:t xml:space="preserve">-Lower HDL cholesterol </w:t>
      </w:r>
    </w:p>
    <w:p>
      <w:pPr>
        <w:pStyle w:val="Body"/>
        <w:jc w:val="left"/>
        <w:rPr/>
      </w:pPr>
      <w:r>
        <w:rPr>
          <w:rtl w:val="0"/>
        </w:rPr>
        <w:tab/>
        <w:t xml:space="preserve">-Produces inflammation in the body </w:t>
      </w:r>
    </w:p>
    <w:p>
      <w:pPr>
        <w:pStyle w:val="Body"/>
        <w:jc w:val="left"/>
        <w:rPr/>
      </w:pPr>
      <w:r>
        <w:rPr/>
        <w:tab/>
      </w:r>
    </w:p>
    <w:p>
      <w:pPr>
        <w:pStyle w:val="Body"/>
        <w:jc w:val="left"/>
        <w:rPr/>
      </w:pPr>
      <w:r>
        <w:rPr>
          <w:rFonts w:hAnsi="Helvetica" w:hint="default"/>
          <w:rtl w:val="0"/>
        </w:rPr>
        <w:t xml:space="preserve">• </w:t>
      </w:r>
      <w:r>
        <w:rPr>
          <w:rtl w:val="0"/>
          <w:lang w:val="en-US"/>
        </w:rPr>
        <w:t>Trans fatty acids can be created by</w:t>
      </w:r>
      <w:r>
        <w:rPr>
          <w:rtl w:val="0"/>
          <w:lang w:val="en-US"/>
        </w:rPr>
        <w:t xml:space="preserve"> </w:t>
      </w:r>
      <w:r>
        <w:rPr>
          <w:rtl w:val="0"/>
          <w:lang w:val="de-DE"/>
        </w:rPr>
        <w:t>hydrogenation.</w:t>
      </w:r>
    </w:p>
    <w:p>
      <w:pPr>
        <w:pStyle w:val="Body"/>
        <w:jc w:val="left"/>
        <w:rPr/>
      </w:pPr>
      <w:r>
        <w:rPr>
          <w:rFonts w:hAnsi="Helvetica" w:hint="default"/>
          <w:rtl w:val="0"/>
        </w:rPr>
        <w:t xml:space="preserve">• </w:t>
      </w:r>
      <w:r>
        <w:rPr>
          <w:rtl w:val="0"/>
          <w:lang w:val="en-US"/>
        </w:rPr>
        <w:t>Hydrogenation causes some double bonds to become saturated.</w:t>
      </w:r>
    </w:p>
    <w:p>
      <w:pPr>
        <w:pStyle w:val="Body"/>
        <w:jc w:val="left"/>
        <w:rPr/>
      </w:pPr>
      <w:r>
        <w:rPr>
          <w:rFonts w:hAnsi="Helvetica" w:hint="default"/>
          <w:rtl w:val="0"/>
        </w:rPr>
        <w:t xml:space="preserve">• </w:t>
      </w:r>
      <w:r>
        <w:rPr>
          <w:rtl w:val="0"/>
          <w:lang w:val="en-US"/>
        </w:rPr>
        <w:t>Hydrogenated fats can be found in margarines, vegetable shortening, and shelf-stable baked goods.</w:t>
      </w:r>
    </w:p>
    <w:p>
      <w:pPr>
        <w:pStyle w:val="Body"/>
        <w:numPr>
          <w:ilvl w:val="0"/>
          <w:numId w:val="41"/>
        </w:numPr>
        <w:ind w:left="180"/>
        <w:jc w:val="left"/>
        <w:rPr>
          <w:position w:val="-2"/>
          <w:sz w:val="22"/>
          <w:szCs w:val="22"/>
        </w:rPr>
      </w:pPr>
      <w:r>
        <w:rPr>
          <w:rtl w:val="0"/>
          <w:lang w:val="en-US"/>
        </w:rPr>
        <w:t>Trans fatty acids have be shown to raise blood cholesterol levels and increase the risk of heart disease.</w:t>
      </w:r>
    </w:p>
    <w:p>
      <w:pPr>
        <w:pStyle w:val="Body"/>
        <w:jc w:val="left"/>
        <w:rPr/>
      </w:pPr>
    </w:p>
    <w:p>
      <w:pPr>
        <w:pStyle w:val="Body"/>
        <w:jc w:val="left"/>
        <w:rPr>
          <w:b w:val="1"/>
          <w:bCs w:val="1"/>
          <w:u w:val="single"/>
        </w:rPr>
      </w:pPr>
      <w:r>
        <w:rPr>
          <w:b w:val="1"/>
          <w:bCs w:val="1"/>
          <w:u w:val="single"/>
          <w:rtl w:val="0"/>
        </w:rPr>
        <w:t>Phospholipids</w:t>
      </w:r>
    </w:p>
    <w:p>
      <w:pPr>
        <w:pStyle w:val="Body"/>
        <w:jc w:val="left"/>
        <w:rPr/>
      </w:pPr>
      <w:r>
        <w:rPr>
          <w:rFonts w:hAnsi="Helvetica" w:hint="default"/>
          <w:rtl w:val="0"/>
        </w:rPr>
        <w:t xml:space="preserve">• </w:t>
      </w:r>
      <w:r>
        <w:rPr>
          <w:rtl w:val="0"/>
          <w:lang w:val="en-US"/>
        </w:rPr>
        <w:t>Glycerol, two fatty acids, and a phosphorus molecule</w:t>
      </w:r>
    </w:p>
    <w:p>
      <w:pPr>
        <w:pStyle w:val="Body"/>
        <w:jc w:val="left"/>
        <w:rPr/>
      </w:pPr>
      <w:r>
        <w:rPr>
          <w:rFonts w:hAnsi="Helvetica" w:hint="default"/>
          <w:rtl w:val="0"/>
        </w:rPr>
        <w:t xml:space="preserve">• </w:t>
      </w:r>
      <w:r>
        <w:rPr>
          <w:rtl w:val="0"/>
          <w:lang w:val="en-US"/>
        </w:rPr>
        <w:t>Soluble in fat and soluble in water with phosphorus molecule</w:t>
      </w:r>
    </w:p>
    <w:p>
      <w:pPr>
        <w:pStyle w:val="Body"/>
        <w:jc w:val="left"/>
        <w:rPr/>
      </w:pPr>
      <w:r>
        <w:rPr>
          <w:rFonts w:hAnsi="Helvetica" w:hint="default"/>
          <w:rtl w:val="0"/>
        </w:rPr>
        <w:t xml:space="preserve">• </w:t>
      </w:r>
      <w:r>
        <w:rPr>
          <w:rtl w:val="0"/>
          <w:lang w:val="en-US"/>
        </w:rPr>
        <w:t>Form the lipid bilayer in the membranes</w:t>
      </w:r>
    </w:p>
    <w:p>
      <w:pPr>
        <w:pStyle w:val="Body"/>
        <w:numPr>
          <w:ilvl w:val="0"/>
          <w:numId w:val="42"/>
        </w:numPr>
        <w:ind w:left="180"/>
        <w:jc w:val="left"/>
        <w:rPr>
          <w:position w:val="-2"/>
          <w:sz w:val="22"/>
          <w:szCs w:val="22"/>
        </w:rPr>
      </w:pPr>
      <w:r>
        <w:rPr>
          <w:rtl w:val="0"/>
          <w:lang w:val="en-US"/>
        </w:rPr>
        <w:t>Acts as an emulsifier (a substance that</w:t>
      </w:r>
      <w:r>
        <w:rPr>
          <w:rtl w:val="0"/>
          <w:lang w:val="en-US"/>
        </w:rPr>
        <w:t xml:space="preserve"> </w:t>
      </w:r>
      <w:r>
        <w:rPr>
          <w:rtl w:val="0"/>
          <w:lang w:val="en-US"/>
        </w:rPr>
        <w:t>mixes with both fat and water)</w:t>
      </w:r>
      <w:r>
        <w:rPr>
          <w:rtl w:val="0"/>
          <w:lang w:val="en-US"/>
        </w:rPr>
        <w:t xml:space="preserve"> </w:t>
      </w:r>
    </w:p>
    <w:p>
      <w:pPr>
        <w:pStyle w:val="Body"/>
        <w:jc w:val="left"/>
        <w:rPr/>
      </w:pPr>
    </w:p>
    <w:p>
      <w:pPr>
        <w:pStyle w:val="Body"/>
        <w:jc w:val="left"/>
        <w:rPr>
          <w:b w:val="1"/>
          <w:bCs w:val="1"/>
          <w:u w:val="single"/>
        </w:rPr>
      </w:pPr>
      <w:r>
        <w:rPr>
          <w:b w:val="1"/>
          <w:bCs w:val="1"/>
          <w:u w:val="single"/>
          <w:rtl w:val="0"/>
        </w:rPr>
        <w:t>Sterols</w:t>
      </w:r>
    </w:p>
    <w:p>
      <w:pPr>
        <w:pStyle w:val="Body"/>
        <w:jc w:val="left"/>
        <w:rPr/>
      </w:pPr>
      <w:r>
        <w:rPr>
          <w:rFonts w:hAnsi="Helvetica" w:hint="default"/>
          <w:rtl w:val="0"/>
        </w:rPr>
        <w:t xml:space="preserve">• </w:t>
      </w:r>
      <w:r>
        <w:rPr>
          <w:rtl w:val="0"/>
          <w:lang w:val="en-US"/>
        </w:rPr>
        <w:t>Sterols are a type of lipid found in plants and animals.</w:t>
      </w:r>
    </w:p>
    <w:p>
      <w:pPr>
        <w:pStyle w:val="Body"/>
        <w:jc w:val="left"/>
        <w:rPr/>
      </w:pPr>
      <w:r>
        <w:rPr>
          <w:rFonts w:hAnsi="Helvetica" w:hint="default"/>
          <w:rtl w:val="0"/>
        </w:rPr>
        <w:t xml:space="preserve">• </w:t>
      </w:r>
      <w:r>
        <w:rPr>
          <w:rtl w:val="0"/>
          <w:lang w:val="en-US"/>
        </w:rPr>
        <w:t>Sterols do not dissolve in water.</w:t>
      </w:r>
    </w:p>
    <w:p>
      <w:pPr>
        <w:pStyle w:val="Body"/>
        <w:jc w:val="left"/>
        <w:rPr/>
      </w:pPr>
      <w:r>
        <w:rPr>
          <w:rFonts w:hAnsi="Helvetica" w:hint="default"/>
          <w:rtl w:val="0"/>
        </w:rPr>
        <w:t xml:space="preserve">• </w:t>
      </w:r>
      <w:r>
        <w:rPr>
          <w:rtl w:val="0"/>
          <w:lang w:val="en-US"/>
        </w:rPr>
        <w:t>Cholesterol is a type of sterol found only in animals.</w:t>
      </w:r>
    </w:p>
    <w:p>
      <w:pPr>
        <w:pStyle w:val="Body"/>
        <w:jc w:val="left"/>
        <w:rPr/>
      </w:pPr>
      <w:r>
        <w:rPr/>
        <w:tab/>
      </w:r>
      <w:r>
        <w:rPr>
          <w:rtl w:val="0"/>
          <w:lang w:val="en-US"/>
        </w:rPr>
        <w:t xml:space="preserve"> 90% of cholesterol in the body is found in cell membranes.</w:t>
      </w:r>
    </w:p>
    <w:p>
      <w:pPr>
        <w:pStyle w:val="Body"/>
        <w:jc w:val="left"/>
        <w:rPr/>
      </w:pPr>
      <w:r>
        <w:rPr/>
        <w:tab/>
      </w:r>
      <w:r>
        <w:rPr>
          <w:rtl w:val="0"/>
          <w:lang w:val="en-US"/>
        </w:rPr>
        <w:t xml:space="preserve"> Needed to synthesize vitamin D (in skin), bile, and some hormones (testosterone, </w:t>
      </w:r>
      <w:r>
        <w:rPr/>
        <w:tab/>
        <w:tab/>
      </w:r>
      <w:r>
        <w:rPr>
          <w:rtl w:val="0"/>
          <w:lang w:val="it-IT"/>
        </w:rPr>
        <w:t>estrogen, cortisol)</w:t>
      </w:r>
    </w:p>
    <w:p>
      <w:pPr>
        <w:pStyle w:val="Body"/>
        <w:jc w:val="left"/>
        <w:rPr/>
      </w:pPr>
      <w:r>
        <w:rPr>
          <w:rFonts w:hAnsi="Helvetica" w:hint="default"/>
          <w:rtl w:val="0"/>
        </w:rPr>
        <w:t xml:space="preserve">• </w:t>
      </w:r>
      <w:r>
        <w:rPr>
          <w:rtl w:val="0"/>
          <w:lang w:val="en-US"/>
        </w:rPr>
        <w:t>Diets high in cholesterol (from animals) can increase the risk of heart disease.</w:t>
      </w:r>
    </w:p>
    <w:p>
      <w:pPr>
        <w:pStyle w:val="Body"/>
        <w:numPr>
          <w:ilvl w:val="0"/>
          <w:numId w:val="43"/>
        </w:numPr>
        <w:ind w:left="180"/>
        <w:jc w:val="left"/>
        <w:rPr>
          <w:position w:val="-2"/>
          <w:sz w:val="22"/>
          <w:szCs w:val="22"/>
        </w:rPr>
      </w:pPr>
      <w:r>
        <w:rPr>
          <w:rtl w:val="0"/>
          <w:lang w:val="en-US"/>
        </w:rPr>
        <w:t>Plant sterols can help reduce cholesterol in the body.</w:t>
      </w:r>
    </w:p>
    <w:p>
      <w:pPr>
        <w:pStyle w:val="Body"/>
        <w:jc w:val="left"/>
        <w:rPr/>
      </w:pPr>
    </w:p>
    <w:p>
      <w:pPr>
        <w:pStyle w:val="Body"/>
        <w:jc w:val="left"/>
        <w:rPr>
          <w:b w:val="1"/>
          <w:bCs w:val="1"/>
          <w:u w:val="single"/>
        </w:rPr>
      </w:pPr>
      <w:r>
        <w:rPr>
          <w:b w:val="1"/>
          <w:bCs w:val="1"/>
          <w:u w:val="single"/>
          <w:rtl w:val="0"/>
          <w:lang w:val="en-US"/>
        </w:rPr>
        <w:t>Digestion of Lipids</w:t>
      </w:r>
    </w:p>
    <w:p>
      <w:pPr>
        <w:pStyle w:val="Body"/>
        <w:numPr>
          <w:ilvl w:val="0"/>
          <w:numId w:val="44"/>
        </w:numPr>
        <w:ind w:left="180"/>
        <w:jc w:val="left"/>
        <w:rPr>
          <w:position w:val="-2"/>
          <w:sz w:val="22"/>
          <w:szCs w:val="22"/>
        </w:rPr>
      </w:pPr>
      <w:r>
        <w:rPr>
          <w:rtl w:val="0"/>
          <w:lang w:val="da-DK"/>
        </w:rPr>
        <w:t xml:space="preserve">Digestion </w:t>
      </w:r>
    </w:p>
    <w:p>
      <w:pPr>
        <w:pStyle w:val="Body"/>
        <w:jc w:val="left"/>
        <w:rPr/>
      </w:pPr>
      <w:r>
        <w:rPr/>
        <w:tab/>
      </w:r>
      <w:r>
        <w:rPr>
          <w:rtl w:val="0"/>
          <w:lang w:val="en-US"/>
        </w:rPr>
        <w:t xml:space="preserve"> Mouth</w:t>
      </w:r>
    </w:p>
    <w:p>
      <w:pPr>
        <w:pStyle w:val="Body"/>
        <w:jc w:val="left"/>
        <w:rPr/>
      </w:pPr>
      <w:r>
        <w:rPr/>
        <w:tab/>
        <w:tab/>
      </w:r>
      <w:r>
        <w:rPr>
          <w:rtl w:val="0"/>
          <w:lang w:val="en-US"/>
        </w:rPr>
        <w:t>Milk fat in infants; little importance in adults</w:t>
      </w:r>
    </w:p>
    <w:p>
      <w:pPr>
        <w:pStyle w:val="Body"/>
        <w:numPr>
          <w:ilvl w:val="0"/>
          <w:numId w:val="45"/>
        </w:numPr>
        <w:ind w:left="180"/>
        <w:jc w:val="left"/>
        <w:rPr>
          <w:position w:val="-2"/>
          <w:sz w:val="22"/>
          <w:szCs w:val="22"/>
        </w:rPr>
      </w:pPr>
      <w:r>
        <w:rPr>
          <w:rtl w:val="0"/>
        </w:rPr>
        <w:t>Stomach</w:t>
      </w:r>
    </w:p>
    <w:p>
      <w:pPr>
        <w:pStyle w:val="Body"/>
        <w:jc w:val="left"/>
        <w:rPr/>
      </w:pPr>
      <w:r>
        <w:rPr/>
        <w:tab/>
      </w:r>
      <w:r>
        <w:rPr>
          <w:rtl w:val="0"/>
          <w:lang w:val="en-US"/>
        </w:rPr>
        <w:t>Small amount of fat begins digestion due to gastric lipase.</w:t>
      </w:r>
    </w:p>
    <w:p>
      <w:pPr>
        <w:pStyle w:val="Body"/>
        <w:numPr>
          <w:ilvl w:val="0"/>
          <w:numId w:val="46"/>
        </w:numPr>
        <w:ind w:left="180"/>
        <w:jc w:val="left"/>
        <w:rPr>
          <w:position w:val="-2"/>
          <w:sz w:val="22"/>
          <w:szCs w:val="22"/>
        </w:rPr>
      </w:pPr>
      <w:r>
        <w:rPr>
          <w:rtl w:val="0"/>
          <w:lang w:val="en-US"/>
        </w:rPr>
        <w:t>Small intestine</w:t>
      </w:r>
    </w:p>
    <w:p>
      <w:pPr>
        <w:pStyle w:val="Body"/>
        <w:jc w:val="left"/>
        <w:rPr/>
      </w:pPr>
      <w:r>
        <w:rPr/>
        <w:tab/>
      </w:r>
      <w:r>
        <w:rPr>
          <w:rtl w:val="0"/>
          <w:lang w:val="en-US"/>
        </w:rPr>
        <w:t xml:space="preserve">Bile is excreted into the small intestine to assist with fat digestion by mixing fat with </w:t>
      </w:r>
      <w:r>
        <w:rPr/>
        <w:tab/>
        <w:tab/>
      </w:r>
      <w:r>
        <w:rPr>
          <w:rtl w:val="0"/>
          <w:lang w:val="nl-NL"/>
        </w:rPr>
        <w:t>watery fluid.</w:t>
      </w:r>
    </w:p>
    <w:p>
      <w:pPr>
        <w:pStyle w:val="Body"/>
        <w:jc w:val="left"/>
        <w:rPr/>
      </w:pPr>
      <w:r>
        <w:rPr/>
        <w:tab/>
      </w:r>
      <w:r>
        <w:rPr>
          <w:rtl w:val="0"/>
          <w:lang w:val="en-US"/>
        </w:rPr>
        <w:t xml:space="preserve"> Pancreatic enzymes are excreted to split fat into small particles.</w:t>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lang w:val="en-US"/>
        </w:rPr>
        <w:t>Absorption of Lipids</w:t>
      </w:r>
    </w:p>
    <w:p>
      <w:pPr>
        <w:pStyle w:val="Body"/>
        <w:jc w:val="left"/>
        <w:rPr/>
      </w:pPr>
      <w:r>
        <w:rPr>
          <w:rFonts w:hAnsi="Helvetica" w:hint="default"/>
          <w:rtl w:val="0"/>
        </w:rPr>
        <w:t xml:space="preserve">• </w:t>
      </w:r>
      <w:r>
        <w:rPr>
          <w:rtl w:val="0"/>
          <w:lang w:val="en-US"/>
        </w:rPr>
        <w:t>Fatty acids are now split from</w:t>
      </w:r>
      <w:r>
        <w:rPr>
          <w:rtl w:val="0"/>
          <w:lang w:val="en-US"/>
        </w:rPr>
        <w:t xml:space="preserve"> </w:t>
      </w:r>
      <w:r>
        <w:rPr>
          <w:rtl w:val="0"/>
          <w:lang w:val="en-US"/>
        </w:rPr>
        <w:t>their glycerol backbone.</w:t>
      </w:r>
    </w:p>
    <w:p>
      <w:pPr>
        <w:pStyle w:val="Body"/>
        <w:jc w:val="left"/>
        <w:rPr/>
      </w:pPr>
      <w:r>
        <w:rPr>
          <w:rFonts w:hAnsi="Helvetica" w:hint="default"/>
          <w:rtl w:val="0"/>
        </w:rPr>
        <w:t xml:space="preserve">• </w:t>
      </w:r>
      <w:r>
        <w:rPr>
          <w:rtl w:val="0"/>
          <w:lang w:val="en-US"/>
        </w:rPr>
        <w:t>Bile shuttles lipids (micelles) across the mucus layer.</w:t>
      </w:r>
    </w:p>
    <w:p>
      <w:pPr>
        <w:pStyle w:val="Body"/>
        <w:numPr>
          <w:ilvl w:val="0"/>
          <w:numId w:val="47"/>
        </w:numPr>
        <w:ind w:left="180"/>
        <w:jc w:val="left"/>
        <w:rPr>
          <w:position w:val="-2"/>
          <w:sz w:val="22"/>
          <w:szCs w:val="22"/>
        </w:rPr>
      </w:pPr>
      <w:r>
        <w:rPr>
          <w:rtl w:val="0"/>
          <w:lang w:val="en-US"/>
        </w:rPr>
        <w:t>Triglycerides in food are absorbed with 98% efficiency</w:t>
      </w:r>
    </w:p>
    <w:p>
      <w:pPr>
        <w:pStyle w:val="Body"/>
        <w:jc w:val="left"/>
        <w:rPr/>
      </w:pPr>
    </w:p>
    <w:p>
      <w:pPr>
        <w:pStyle w:val="Body"/>
        <w:jc w:val="left"/>
        <w:rPr>
          <w:b w:val="1"/>
          <w:bCs w:val="1"/>
          <w:u w:val="single"/>
        </w:rPr>
      </w:pPr>
      <w:r>
        <w:rPr>
          <w:b w:val="1"/>
          <w:bCs w:val="1"/>
          <w:u w:val="single"/>
          <w:rtl w:val="0"/>
          <w:lang w:val="en-US"/>
        </w:rPr>
        <w:t>Transport of Fats</w:t>
      </w:r>
    </w:p>
    <w:p>
      <w:pPr>
        <w:pStyle w:val="Body"/>
        <w:jc w:val="left"/>
        <w:rPr/>
      </w:pPr>
      <w:r>
        <w:rPr>
          <w:rFonts w:hAnsi="Helvetica" w:hint="default"/>
          <w:rtl w:val="0"/>
        </w:rPr>
        <w:t xml:space="preserve">• </w:t>
      </w:r>
      <w:r>
        <w:rPr>
          <w:rtl w:val="0"/>
          <w:lang w:val="en-US"/>
        </w:rPr>
        <w:t>Smaller lipids (glycerol and shorter-chain fatty acids) pass directly into the bloodstream and to the liver.</w:t>
      </w:r>
    </w:p>
    <w:p>
      <w:pPr>
        <w:pStyle w:val="Body"/>
        <w:jc w:val="left"/>
        <w:rPr/>
      </w:pPr>
      <w:r>
        <w:rPr>
          <w:rFonts w:hAnsi="Helvetica" w:hint="default"/>
          <w:rtl w:val="0"/>
        </w:rPr>
        <w:t xml:space="preserve">• </w:t>
      </w:r>
      <w:r>
        <w:rPr>
          <w:rtl w:val="0"/>
          <w:lang w:val="en-US"/>
        </w:rPr>
        <w:t>Larger lipids are transported in protein carriers, lipoproteins.</w:t>
      </w:r>
    </w:p>
    <w:p>
      <w:pPr>
        <w:pStyle w:val="Body"/>
        <w:jc w:val="left"/>
        <w:rPr/>
      </w:pPr>
      <w:r>
        <w:rPr>
          <w:rtl w:val="0"/>
        </w:rPr>
        <w:tab/>
        <w:t>-</w:t>
      </w:r>
      <w:r>
        <w:rPr>
          <w:rtl w:val="0"/>
          <w:lang w:val="en-US"/>
        </w:rPr>
        <w:t>Lipoproteins can be released into the lymph that le</w:t>
      </w:r>
      <w:r>
        <w:drawing>
          <wp:anchor distT="152400" distB="152400" distL="152400" distR="152400" simplePos="0" relativeHeight="251697152" behindDoc="0" locked="0" layoutInCell="1" allowOverlap="1">
            <wp:simplePos x="0" y="0"/>
            <wp:positionH relativeFrom="page">
              <wp:posOffset>424182</wp:posOffset>
            </wp:positionH>
            <wp:positionV relativeFrom="page">
              <wp:posOffset>283142</wp:posOffset>
            </wp:positionV>
            <wp:extent cx="6433818" cy="4572575"/>
            <wp:effectExtent l="0" t="0" r="0" b="0"/>
            <wp:wrapThrough wrapText="bothSides" distL="152400" distR="152400">
              <wp:wrapPolygon edited="1">
                <wp:start x="0" y="0"/>
                <wp:lineTo x="0" y="21600"/>
                <wp:lineTo x="21600" y="21600"/>
                <wp:lineTo x="21600" y="0"/>
                <wp:lineTo x="0" y="0"/>
              </wp:wrapPolygon>
            </wp:wrapThrough>
            <wp:docPr id="1073741863" name="officeArt object"/>
            <wp:cNvGraphicFramePr/>
            <a:graphic xmlns:a="http://schemas.openxmlformats.org/drawingml/2006/main">
              <a:graphicData uri="http://schemas.openxmlformats.org/drawingml/2006/picture">
                <pic:pic xmlns:pic="http://schemas.openxmlformats.org/drawingml/2006/picture">
                  <pic:nvPicPr>
                    <pic:cNvPr id="1073741863" name="Screen Shot 2016-10-27 at 1.36.57 PM.png"/>
                    <pic:cNvPicPr/>
                  </pic:nvPicPr>
                  <pic:blipFill>
                    <a:blip r:embed="rId29">
                      <a:extLst/>
                    </a:blip>
                    <a:stretch>
                      <a:fillRect/>
                    </a:stretch>
                  </pic:blipFill>
                  <pic:spPr>
                    <a:xfrm>
                      <a:off x="0" y="0"/>
                      <a:ext cx="6433818" cy="4572575"/>
                    </a:xfrm>
                    <a:prstGeom prst="rect">
                      <a:avLst/>
                    </a:prstGeom>
                    <a:ln w="12700" cap="flat">
                      <a:noFill/>
                      <a:miter lim="400000"/>
                    </a:ln>
                    <a:effectLst/>
                  </pic:spPr>
                </pic:pic>
              </a:graphicData>
            </a:graphic>
          </wp:anchor>
        </w:drawing>
      </w:r>
      <w:r>
        <w:rPr>
          <w:rtl w:val="0"/>
          <w:lang w:val="en-US"/>
        </w:rPr>
        <w:t>ads to the blood</w:t>
      </w:r>
    </w:p>
    <w:p>
      <w:pPr>
        <w:pStyle w:val="Body"/>
        <w:jc w:val="left"/>
        <w:rPr/>
      </w:pPr>
      <w:r>
        <w:rPr>
          <w:rtl w:val="0"/>
        </w:rPr>
        <w:tab/>
        <w:t>-</w:t>
      </w:r>
      <w:r>
        <w:rPr>
          <w:rtl w:val="0"/>
          <w:lang w:val="en-US"/>
        </w:rPr>
        <w:t xml:space="preserve">Inside the intestinal cells, TG, protein and phospholipids form chylomicrons (a type of </w:t>
      </w:r>
      <w:r>
        <w:rPr/>
        <w:tab/>
        <w:tab/>
      </w:r>
      <w:r>
        <w:rPr>
          <w:rtl w:val="0"/>
          <w:lang w:val="en-US"/>
        </w:rPr>
        <w:t>lipoprotein) so the can travel within the watery blood to the liver and other tissues</w:t>
      </w:r>
      <w:r>
        <w:rPr/>
        <w:drawing>
          <wp:anchor distT="152400" distB="152400" distL="152400" distR="152400" simplePos="0" relativeHeight="251698176" behindDoc="0" locked="0" layoutInCell="1" allowOverlap="1">
            <wp:simplePos x="0" y="0"/>
            <wp:positionH relativeFrom="margin">
              <wp:posOffset>3617158</wp:posOffset>
            </wp:positionH>
            <wp:positionV relativeFrom="line">
              <wp:posOffset>255455</wp:posOffset>
            </wp:positionV>
            <wp:extent cx="2819400" cy="1738445"/>
            <wp:effectExtent l="0" t="0" r="0" b="0"/>
            <wp:wrapThrough wrapText="bothSides" distL="152400" distR="152400">
              <wp:wrapPolygon edited="1">
                <wp:start x="0" y="0"/>
                <wp:lineTo x="0" y="21600"/>
                <wp:lineTo x="21600" y="21600"/>
                <wp:lineTo x="21600" y="0"/>
                <wp:lineTo x="0" y="0"/>
              </wp:wrapPolygon>
            </wp:wrapThrough>
            <wp:docPr id="1073741862" name="officeArt object"/>
            <wp:cNvGraphicFramePr/>
            <a:graphic xmlns:a="http://schemas.openxmlformats.org/drawingml/2006/main">
              <a:graphicData uri="http://schemas.openxmlformats.org/drawingml/2006/picture">
                <pic:pic xmlns:pic="http://schemas.openxmlformats.org/drawingml/2006/picture">
                  <pic:nvPicPr>
                    <pic:cNvPr id="1073741862" name="Screen Shot 2016-10-27 at 1.40.09 PM.png"/>
                    <pic:cNvPicPr/>
                  </pic:nvPicPr>
                  <pic:blipFill>
                    <a:blip r:embed="rId30">
                      <a:extLst/>
                    </a:blip>
                    <a:stretch>
                      <a:fillRect/>
                    </a:stretch>
                  </pic:blipFill>
                  <pic:spPr>
                    <a:xfrm>
                      <a:off x="0" y="0"/>
                      <a:ext cx="2819400" cy="1738445"/>
                    </a:xfrm>
                    <a:prstGeom prst="rect">
                      <a:avLst/>
                    </a:prstGeom>
                    <a:ln w="12700" cap="flat">
                      <a:noFill/>
                      <a:miter lim="400000"/>
                    </a:ln>
                    <a:effectLst/>
                  </pic:spPr>
                </pic:pic>
              </a:graphicData>
            </a:graphic>
          </wp:anchor>
        </w:drawing>
      </w:r>
    </w:p>
    <w:p>
      <w:pPr>
        <w:pStyle w:val="Body"/>
        <w:jc w:val="left"/>
        <w:rPr/>
      </w:pPr>
    </w:p>
    <w:p>
      <w:pPr>
        <w:pStyle w:val="Body"/>
        <w:jc w:val="left"/>
        <w:rPr>
          <w:b w:val="1"/>
          <w:bCs w:val="1"/>
          <w:u w:val="single"/>
        </w:rPr>
      </w:pPr>
      <w:r>
        <w:rPr>
          <w:b w:val="1"/>
          <w:bCs w:val="1"/>
          <w:u w:val="single"/>
          <w:rtl w:val="0"/>
          <w:lang w:val="de-DE"/>
        </w:rPr>
        <w:t>Lipoproteins</w:t>
      </w:r>
    </w:p>
    <w:p>
      <w:pPr>
        <w:pStyle w:val="Body"/>
        <w:jc w:val="left"/>
        <w:rPr/>
      </w:pPr>
      <w:r>
        <w:rPr>
          <w:rtl w:val="0"/>
          <w:lang w:val="en-US"/>
        </w:rPr>
        <w:t>Hydrophobic lipids are packed within a hydrophilic exterior shell formed by phopholipids and protein</w:t>
      </w:r>
    </w:p>
    <w:p>
      <w:pPr>
        <w:pStyle w:val="Body"/>
        <w:jc w:val="left"/>
        <w:rPr/>
      </w:pPr>
      <w:r>
        <w:rPr>
          <w:rtl w:val="0"/>
          <w:lang w:val="en-US"/>
        </w:rPr>
        <w:t>Composed of</w:t>
      </w:r>
    </w:p>
    <w:p>
      <w:pPr>
        <w:pStyle w:val="Body"/>
        <w:numPr>
          <w:ilvl w:val="0"/>
          <w:numId w:val="49"/>
        </w:numPr>
        <w:ind w:left="240"/>
        <w:jc w:val="left"/>
        <w:rPr>
          <w:position w:val="4"/>
          <w:sz w:val="26"/>
          <w:szCs w:val="26"/>
        </w:rPr>
      </w:pPr>
      <w:r>
        <w:rPr>
          <w:rtl w:val="0"/>
          <w:lang w:val="sv-SE"/>
        </w:rPr>
        <w:t>Triglyceride</w:t>
      </w:r>
    </w:p>
    <w:p>
      <w:pPr>
        <w:pStyle w:val="Body"/>
        <w:numPr>
          <w:ilvl w:val="0"/>
          <w:numId w:val="50"/>
        </w:numPr>
        <w:ind w:left="240"/>
        <w:jc w:val="left"/>
        <w:rPr>
          <w:position w:val="4"/>
          <w:sz w:val="26"/>
          <w:szCs w:val="26"/>
        </w:rPr>
      </w:pPr>
      <w:r>
        <w:rPr>
          <w:rtl w:val="0"/>
        </w:rPr>
        <w:t xml:space="preserve"> Phospholipid </w:t>
      </w:r>
    </w:p>
    <w:p>
      <w:pPr>
        <w:pStyle w:val="Body"/>
        <w:numPr>
          <w:ilvl w:val="0"/>
          <w:numId w:val="51"/>
        </w:numPr>
        <w:ind w:left="240"/>
        <w:jc w:val="left"/>
        <w:rPr>
          <w:position w:val="4"/>
          <w:sz w:val="26"/>
          <w:szCs w:val="26"/>
        </w:rPr>
      </w:pPr>
      <w:r>
        <w:rPr>
          <w:rtl w:val="0"/>
          <w:lang w:val="da-DK"/>
        </w:rPr>
        <w:t>Cholesterol</w:t>
      </w:r>
    </w:p>
    <w:p>
      <w:pPr>
        <w:pStyle w:val="Body"/>
        <w:numPr>
          <w:ilvl w:val="0"/>
          <w:numId w:val="52"/>
        </w:numPr>
        <w:ind w:left="240"/>
        <w:jc w:val="left"/>
        <w:rPr>
          <w:position w:val="4"/>
          <w:sz w:val="26"/>
          <w:szCs w:val="26"/>
        </w:rPr>
      </w:pPr>
      <w:r>
        <w:rPr>
          <w:rtl w:val="0"/>
          <w:lang w:val="de-DE"/>
        </w:rPr>
        <w:t>Protein</w:t>
      </w:r>
    </w:p>
    <w:p>
      <w:pPr>
        <w:pStyle w:val="Body"/>
        <w:jc w:val="left"/>
        <w:rPr/>
      </w:pPr>
    </w:p>
    <w:p>
      <w:pPr>
        <w:pStyle w:val="Body"/>
        <w:jc w:val="left"/>
        <w:rPr/>
      </w:pPr>
      <w:r>
        <w:rPr>
          <w:rtl w:val="0"/>
          <w:lang w:val="en-US"/>
        </w:rPr>
        <w:t>The density of a lipoprotein is determined by its lipid-to-protein ratio</w:t>
      </w:r>
    </w:p>
    <w:p>
      <w:pPr>
        <w:pStyle w:val="Body"/>
        <w:jc w:val="left"/>
        <w:rPr/>
      </w:pPr>
    </w:p>
    <w:p>
      <w:pPr>
        <w:pStyle w:val="Body"/>
        <w:jc w:val="left"/>
        <w:rPr>
          <w:b w:val="0"/>
          <w:bCs w:val="0"/>
        </w:rPr>
      </w:pPr>
      <w:r>
        <w:rPr>
          <w:b w:val="1"/>
          <w:bCs w:val="1"/>
          <w:rtl w:val="0"/>
          <w:lang w:val="en-US"/>
        </w:rPr>
        <w:t xml:space="preserve">Chylomicron: </w:t>
      </w:r>
      <w:r>
        <w:rPr>
          <w:b w:val="0"/>
          <w:bCs w:val="0"/>
          <w:rtl w:val="0"/>
          <w:lang w:val="en-US"/>
        </w:rPr>
        <w:t xml:space="preserve"> </w:t>
      </w:r>
      <w:r>
        <w:rPr>
          <w:b w:val="0"/>
          <w:bCs w:val="0"/>
          <w:rtl w:val="0"/>
          <w:lang w:val="en-US"/>
        </w:rPr>
        <w:t xml:space="preserve">a droplet of fat present in the blood or lymph after absorption from the small </w:t>
      </w:r>
      <w:r>
        <w:rPr>
          <w:b w:val="0"/>
          <w:bCs w:val="0"/>
        </w:rPr>
        <w:tab/>
        <w:tab/>
      </w:r>
      <w:r>
        <w:rPr>
          <w:b w:val="0"/>
          <w:bCs w:val="0"/>
          <w:rtl w:val="0"/>
          <w:lang w:val="es-ES_tradnl"/>
        </w:rPr>
        <w:t>intestine.</w:t>
      </w:r>
    </w:p>
    <w:p>
      <w:pPr>
        <w:pStyle w:val="Body"/>
        <w:jc w:val="left"/>
        <w:rPr>
          <w:b w:val="0"/>
          <w:bCs w:val="0"/>
        </w:rPr>
      </w:pPr>
    </w:p>
    <w:p>
      <w:pPr>
        <w:pStyle w:val="Body"/>
        <w:jc w:val="left"/>
        <w:rPr>
          <w:b w:val="1"/>
          <w:bCs w:val="1"/>
          <w:u w:val="single"/>
        </w:rPr>
      </w:pPr>
      <w:r>
        <w:rPr>
          <w:b w:val="1"/>
          <w:bCs w:val="1"/>
          <w:u w:val="single"/>
          <w:rtl w:val="0"/>
          <w:lang w:val="en-US"/>
        </w:rPr>
        <w:t>Low-Density Lipoproteins</w:t>
      </w:r>
      <w:r>
        <w:rPr>
          <w:b w:val="1"/>
          <w:bCs w:val="1"/>
          <w:u w:val="single"/>
          <w:rtl w:val="0"/>
          <w:lang w:val="en-US"/>
        </w:rPr>
        <w:t xml:space="preserve"> (LDH)</w:t>
      </w:r>
    </w:p>
    <w:p>
      <w:pPr>
        <w:pStyle w:val="Body"/>
        <w:jc w:val="left"/>
        <w:rPr/>
      </w:pPr>
      <w:r>
        <w:rPr>
          <w:rFonts w:hAnsi="Helvetica" w:hint="default"/>
          <w:rtl w:val="0"/>
        </w:rPr>
        <w:t xml:space="preserve">• </w:t>
      </w:r>
      <w:r>
        <w:rPr>
          <w:rtl w:val="0"/>
          <w:lang w:val="en-US"/>
        </w:rPr>
        <w:t>The liver is the major lipid-producing organ in the body.</w:t>
      </w:r>
    </w:p>
    <w:p>
      <w:pPr>
        <w:pStyle w:val="Body"/>
        <w:jc w:val="left"/>
        <w:rPr/>
      </w:pPr>
      <w:r>
        <w:rPr>
          <w:rFonts w:hAnsi="Helvetica" w:hint="default"/>
          <w:rtl w:val="0"/>
        </w:rPr>
        <w:t xml:space="preserve">• </w:t>
      </w:r>
      <w:r>
        <w:rPr>
          <w:rtl w:val="0"/>
          <w:lang w:val="en-US"/>
        </w:rPr>
        <w:t>Triglycerides produced in the liver are incorporated into</w:t>
      </w:r>
      <w:r>
        <w:rPr>
          <w:rtl w:val="0"/>
          <w:lang w:val="en-US"/>
        </w:rPr>
        <w:t xml:space="preserve"> </w:t>
      </w:r>
      <w:r>
        <w:rPr>
          <w:rtl w:val="0"/>
          <w:lang w:val="en-US"/>
        </w:rPr>
        <w:t>entities called very-low-density</w:t>
      </w:r>
      <w:r>
        <w:rPr>
          <w:rtl w:val="0"/>
          <w:lang w:val="en-US"/>
        </w:rPr>
        <w:t xml:space="preserve"> </w:t>
        <w:tab/>
        <w:tab/>
        <w:tab/>
      </w:r>
      <w:r>
        <w:rPr>
          <w:rtl w:val="0"/>
        </w:rPr>
        <w:t>lipoproteins (VLDLs).</w:t>
      </w:r>
    </w:p>
    <w:p>
      <w:pPr>
        <w:pStyle w:val="Body"/>
        <w:jc w:val="left"/>
        <w:rPr/>
      </w:pPr>
      <w:r>
        <w:rPr>
          <w:rFonts w:hAnsi="Helvetica" w:hint="default"/>
          <w:rtl w:val="0"/>
        </w:rPr>
        <w:t xml:space="preserve">• </w:t>
      </w:r>
      <w:r>
        <w:rPr>
          <w:rtl w:val="0"/>
          <w:lang w:val="en-US"/>
        </w:rPr>
        <w:t>VLDLs transport lipids out of the liver and deliver them to</w:t>
      </w:r>
      <w:r>
        <w:rPr>
          <w:rtl w:val="0"/>
          <w:lang w:val="en-US"/>
        </w:rPr>
        <w:t xml:space="preserve"> </w:t>
      </w:r>
      <w:r>
        <w:rPr>
          <w:rtl w:val="0"/>
          <w:lang w:val="en-US"/>
        </w:rPr>
        <w:t>cells in the body.</w:t>
      </w:r>
    </w:p>
    <w:p>
      <w:pPr>
        <w:pStyle w:val="Body"/>
        <w:jc w:val="left"/>
        <w:rPr/>
      </w:pPr>
      <w:r>
        <w:rPr>
          <w:rFonts w:hAnsi="Helvetica" w:hint="default"/>
          <w:rtl w:val="0"/>
        </w:rPr>
        <w:t xml:space="preserve">• </w:t>
      </w:r>
      <w:r>
        <w:rPr>
          <w:rtl w:val="0"/>
          <w:lang w:val="en-US"/>
        </w:rPr>
        <w:t>The enzyme lipoprotein lipase removes triglycerides from VLDLs, creating intermediate</w:t>
      </w:r>
      <w:r>
        <w:rPr>
          <w:rtl w:val="0"/>
          <w:lang w:val="en-US"/>
        </w:rPr>
        <w:t xml:space="preserve"> </w:t>
      </w:r>
      <w:r>
        <w:rPr>
          <w:rtl w:val="0"/>
          <w:lang w:val="en-US"/>
        </w:rPr>
        <w:t xml:space="preserve">density </w:t>
      </w:r>
      <w:r>
        <w:rPr/>
        <w:tab/>
      </w:r>
      <w:r>
        <w:rPr>
          <w:rtl w:val="0"/>
        </w:rPr>
        <w:t>lipoproteins (IDLs).</w:t>
      </w:r>
    </w:p>
    <w:p>
      <w:pPr>
        <w:pStyle w:val="Body"/>
        <w:jc w:val="left"/>
        <w:rPr/>
      </w:pPr>
      <w:r>
        <w:rPr>
          <w:rFonts w:hAnsi="Helvetica" w:hint="default"/>
          <w:rtl w:val="0"/>
        </w:rPr>
        <w:t xml:space="preserve">• </w:t>
      </w:r>
      <w:r>
        <w:rPr>
          <w:rtl w:val="0"/>
          <w:lang w:val="en-US"/>
        </w:rPr>
        <w:t xml:space="preserve">Approximately two-thirds of IDLs return to the liver; the remainder are transformed in the blood </w:t>
      </w:r>
      <w:r>
        <w:rPr/>
        <w:tab/>
      </w:r>
      <w:r>
        <w:rPr>
          <w:rtl w:val="0"/>
          <w:lang w:val="en-US"/>
        </w:rPr>
        <w:t>into low-density lipoproteins (LDLs).</w:t>
      </w:r>
    </w:p>
    <w:p>
      <w:pPr>
        <w:pStyle w:val="Body"/>
        <w:numPr>
          <w:ilvl w:val="0"/>
          <w:numId w:val="53"/>
        </w:numPr>
        <w:ind w:left="180"/>
        <w:jc w:val="left"/>
        <w:rPr>
          <w:position w:val="-2"/>
          <w:sz w:val="22"/>
          <w:szCs w:val="22"/>
        </w:rPr>
      </w:pPr>
      <w:r>
        <w:rPr>
          <w:rtl w:val="0"/>
          <w:lang w:val="en-US"/>
        </w:rPr>
        <w:t xml:space="preserve">LDLs contain less triglyceride and more cholesterol than VLDLs. LDLs deliver cholesterol to </w:t>
      </w:r>
      <w:r>
        <w:rPr/>
        <w:tab/>
        <w:tab/>
      </w:r>
      <w:r>
        <w:rPr>
          <w:rtl w:val="0"/>
          <w:lang w:val="en-US"/>
        </w:rPr>
        <w:t>the cells.</w:t>
      </w:r>
      <w:r>
        <w:rPr/>
        <w:tab/>
        <w:tab/>
      </w:r>
    </w:p>
    <w:p>
      <w:pPr>
        <w:pStyle w:val="Body"/>
        <w:jc w:val="left"/>
        <w:rPr/>
      </w:pPr>
      <w:r>
        <w:rPr>
          <w:rFonts w:hAnsi="Helvetica" w:hint="default"/>
          <w:rtl w:val="0"/>
        </w:rPr>
        <w:t xml:space="preserve">• </w:t>
      </w:r>
      <w:r>
        <w:rPr>
          <w:rtl w:val="0"/>
          <w:lang w:val="en-US"/>
        </w:rPr>
        <w:t>If the amount of LDL cholesterol in the blood exceeds the amount that can be used by the</w:t>
      </w:r>
      <w:r>
        <w:rPr>
          <w:rtl w:val="0"/>
          <w:lang w:val="en-US"/>
        </w:rPr>
        <w:t xml:space="preserve"> </w:t>
        <w:tab/>
        <w:tab/>
      </w:r>
      <w:r>
        <w:rPr>
          <w:rtl w:val="0"/>
          <w:lang w:val="en-US"/>
        </w:rPr>
        <w:t>cells, the result is a high level of LDLs.</w:t>
      </w:r>
    </w:p>
    <w:p>
      <w:pPr>
        <w:pStyle w:val="Body"/>
        <w:numPr>
          <w:ilvl w:val="0"/>
          <w:numId w:val="54"/>
        </w:numPr>
        <w:ind w:left="180"/>
        <w:jc w:val="left"/>
        <w:rPr>
          <w:position w:val="-2"/>
          <w:sz w:val="22"/>
          <w:szCs w:val="22"/>
        </w:rPr>
      </w:pPr>
      <w:r>
        <w:rPr>
          <w:rtl w:val="0"/>
          <w:lang w:val="en-US"/>
        </w:rPr>
        <w:t>High levels of serum LDLs have been associated with an increased risk for heart disease.</w:t>
      </w:r>
    </w:p>
    <w:p>
      <w:pPr>
        <w:pStyle w:val="Body"/>
        <w:jc w:val="left"/>
        <w:rPr/>
      </w:pPr>
    </w:p>
    <w:p>
      <w:pPr>
        <w:pStyle w:val="Body"/>
        <w:jc w:val="left"/>
        <w:rPr>
          <w:b w:val="1"/>
          <w:bCs w:val="1"/>
          <w:u w:val="single"/>
        </w:rPr>
      </w:pPr>
      <w:r>
        <w:rPr>
          <w:b w:val="1"/>
          <w:bCs w:val="1"/>
          <w:u w:val="single"/>
          <w:rtl w:val="0"/>
        </w:rPr>
        <w:t>High-Density Lipoproteins</w:t>
      </w:r>
    </w:p>
    <w:p>
      <w:pPr>
        <w:pStyle w:val="Body"/>
        <w:jc w:val="left"/>
        <w:rPr/>
      </w:pPr>
      <w:r>
        <w:rPr>
          <w:rFonts w:hAnsi="Helvetica" w:hint="default"/>
          <w:rtl w:val="0"/>
        </w:rPr>
        <w:t xml:space="preserve">• </w:t>
      </w:r>
      <w:r>
        <w:rPr>
          <w:rtl w:val="0"/>
          <w:lang w:val="en-US"/>
        </w:rPr>
        <w:t>Most cells cannot break down cholesterol.</w:t>
      </w:r>
    </w:p>
    <w:p>
      <w:pPr>
        <w:pStyle w:val="Body"/>
        <w:jc w:val="left"/>
        <w:rPr/>
      </w:pPr>
      <w:r>
        <w:rPr>
          <w:rFonts w:hAnsi="Helvetica" w:hint="default"/>
          <w:rtl w:val="0"/>
        </w:rPr>
        <w:t xml:space="preserve">• </w:t>
      </w:r>
      <w:r>
        <w:rPr>
          <w:rtl w:val="0"/>
          <w:lang w:val="en-US"/>
        </w:rPr>
        <w:t>Cholesterol is returned to the liver to be eliminated</w:t>
      </w:r>
      <w:r>
        <w:rPr>
          <w:rtl w:val="0"/>
          <w:lang w:val="en-US"/>
        </w:rPr>
        <w:t xml:space="preserve"> </w:t>
      </w:r>
      <w:r>
        <w:rPr>
          <w:rtl w:val="0"/>
          <w:lang w:val="en-US"/>
        </w:rPr>
        <w:t>from the body.</w:t>
      </w:r>
    </w:p>
    <w:p>
      <w:pPr>
        <w:pStyle w:val="Body"/>
        <w:jc w:val="left"/>
        <w:rPr/>
      </w:pPr>
      <w:r>
        <w:rPr>
          <w:rFonts w:hAnsi="Helvetica" w:hint="default"/>
          <w:rtl w:val="0"/>
        </w:rPr>
        <w:t xml:space="preserve">• </w:t>
      </w:r>
      <w:r>
        <w:rPr>
          <w:rtl w:val="0"/>
          <w:lang w:val="en-US"/>
        </w:rPr>
        <w:t>This reverse cholesterol transport is done by high-density lipoproteins (HDLs).</w:t>
      </w:r>
    </w:p>
    <w:p>
      <w:pPr>
        <w:pStyle w:val="Body"/>
        <w:jc w:val="left"/>
        <w:rPr/>
      </w:pPr>
      <w:r>
        <w:rPr>
          <w:rFonts w:hAnsi="Helvetica" w:hint="default"/>
          <w:rtl w:val="0"/>
        </w:rPr>
        <w:t xml:space="preserve">• </w:t>
      </w:r>
      <w:r>
        <w:rPr>
          <w:rtl w:val="0"/>
          <w:lang w:val="en-US"/>
        </w:rPr>
        <w:t>High levels of HDL in the blood help to prevent</w:t>
      </w:r>
      <w:r>
        <w:rPr>
          <w:rtl w:val="0"/>
          <w:lang w:val="en-US"/>
        </w:rPr>
        <w:t xml:space="preserve"> </w:t>
      </w:r>
      <w:r>
        <w:rPr>
          <w:rtl w:val="0"/>
          <w:lang w:val="en-US"/>
        </w:rPr>
        <w:t>cholesterol from depositing in the artery walls.</w:t>
      </w:r>
    </w:p>
    <w:p>
      <w:pPr>
        <w:pStyle w:val="Body"/>
        <w:numPr>
          <w:ilvl w:val="0"/>
          <w:numId w:val="55"/>
        </w:numPr>
        <w:ind w:left="180"/>
        <w:jc w:val="left"/>
        <w:rPr>
          <w:position w:val="-2"/>
          <w:sz w:val="22"/>
          <w:szCs w:val="22"/>
        </w:rPr>
      </w:pPr>
      <w:r>
        <w:rPr>
          <w:rtl w:val="0"/>
          <w:lang w:val="en-US"/>
        </w:rPr>
        <w:t>High levels of HDL are associated with a reduction in heart disease risk.</w:t>
      </w:r>
    </w:p>
    <w:p>
      <w:pPr>
        <w:pStyle w:val="Body"/>
        <w:jc w:val="left"/>
        <w:rPr/>
      </w:pPr>
    </w:p>
    <w:p>
      <w:pPr>
        <w:pStyle w:val="Body"/>
        <w:jc w:val="left"/>
        <w:rPr>
          <w:b w:val="1"/>
          <w:bCs w:val="1"/>
          <w:u w:val="single"/>
        </w:rPr>
      </w:pPr>
      <w:r>
        <w:rPr>
          <w:b w:val="1"/>
          <w:bCs w:val="1"/>
          <w:u w:val="single"/>
          <w:rtl w:val="0"/>
          <w:lang w:val="en-US"/>
        </w:rPr>
        <w:t>Lipid Functions in the Body</w:t>
      </w:r>
    </w:p>
    <w:p>
      <w:pPr>
        <w:pStyle w:val="Body"/>
        <w:jc w:val="left"/>
        <w:rPr/>
      </w:pPr>
      <w:r>
        <w:rPr>
          <w:rFonts w:hAnsi="Helvetica" w:hint="default"/>
          <w:rtl w:val="0"/>
        </w:rPr>
        <w:t xml:space="preserve">• </w:t>
      </w:r>
      <w:r>
        <w:rPr>
          <w:rtl w:val="0"/>
          <w:lang w:val="en-US"/>
        </w:rPr>
        <w:t>Most lipids in the body are triglycerides stored in adipose tissue.</w:t>
      </w:r>
    </w:p>
    <w:p>
      <w:pPr>
        <w:pStyle w:val="Body"/>
        <w:numPr>
          <w:ilvl w:val="0"/>
          <w:numId w:val="56"/>
        </w:numPr>
        <w:ind w:left="180"/>
        <w:jc w:val="left"/>
        <w:rPr>
          <w:position w:val="-2"/>
          <w:sz w:val="22"/>
          <w:szCs w:val="22"/>
        </w:rPr>
      </w:pPr>
      <w:r>
        <w:rPr>
          <w:rtl w:val="0"/>
          <w:lang w:val="en-US"/>
        </w:rPr>
        <w:t>Deposits of adipose tissue help to</w:t>
      </w:r>
    </w:p>
    <w:p>
      <w:pPr>
        <w:pStyle w:val="Body"/>
        <w:jc w:val="left"/>
        <w:rPr/>
      </w:pPr>
      <w:r>
        <w:rPr/>
        <w:tab/>
      </w:r>
      <w:r>
        <w:rPr>
          <w:rtl w:val="0"/>
          <w:lang w:val="en-US"/>
        </w:rPr>
        <w:t>Define body shape</w:t>
      </w:r>
    </w:p>
    <w:p>
      <w:pPr>
        <w:pStyle w:val="Body"/>
        <w:jc w:val="left"/>
        <w:rPr/>
      </w:pPr>
      <w:r>
        <w:rPr/>
        <w:tab/>
      </w:r>
      <w:r>
        <w:rPr>
          <w:rtl w:val="0"/>
          <w:lang w:val="en-US"/>
        </w:rPr>
        <w:t>Provide stored energy</w:t>
      </w:r>
    </w:p>
    <w:p>
      <w:pPr>
        <w:pStyle w:val="Body"/>
        <w:jc w:val="left"/>
        <w:rPr/>
      </w:pPr>
      <w:r>
        <w:rPr/>
        <w:tab/>
      </w:r>
      <w:r>
        <w:rPr>
          <w:rtl w:val="0"/>
          <w:lang w:val="en-US"/>
        </w:rPr>
        <w:t>Insulate the body from</w:t>
      </w:r>
      <w:r>
        <w:rPr>
          <w:rtl w:val="0"/>
          <w:lang w:val="en-US"/>
        </w:rPr>
        <w:t xml:space="preserve"> </w:t>
      </w:r>
      <w:r>
        <w:rPr>
          <w:rtl w:val="0"/>
          <w:lang w:val="fr-FR"/>
        </w:rPr>
        <w:t>temperature changes</w:t>
      </w:r>
    </w:p>
    <w:p>
      <w:pPr>
        <w:pStyle w:val="Body"/>
        <w:jc w:val="left"/>
        <w:rPr/>
      </w:pPr>
      <w:r>
        <w:rPr/>
        <w:tab/>
      </w:r>
      <w:r>
        <w:rPr>
          <w:rtl w:val="0"/>
          <w:lang w:val="en-US"/>
        </w:rPr>
        <w:t>Protect internal organs</w:t>
      </w:r>
      <w:r>
        <w:rPr>
          <w:rtl w:val="0"/>
          <w:lang w:val="en-US"/>
        </w:rPr>
        <w:t xml:space="preserve"> </w:t>
      </w:r>
      <w:r>
        <w:rPr>
          <w:rtl w:val="0"/>
          <w:lang w:val="en-US"/>
        </w:rPr>
        <w:t>against physical shock.</w:t>
      </w:r>
    </w:p>
    <w:p>
      <w:pPr>
        <w:pStyle w:val="Body"/>
        <w:jc w:val="left"/>
        <w:rPr/>
      </w:pPr>
      <w:r>
        <w:rPr>
          <w:rFonts w:hAnsi="Helvetica" w:hint="default"/>
          <w:rtl w:val="0"/>
        </w:rPr>
        <w:t xml:space="preserve">• </w:t>
      </w:r>
      <w:r>
        <w:rPr>
          <w:rtl w:val="0"/>
          <w:lang w:val="en-US"/>
        </w:rPr>
        <w:t>Lipids in the body are important for lubricating body surfaces, such as the mucous membranes of the eyes.</w:t>
      </w:r>
    </w:p>
    <w:p>
      <w:pPr>
        <w:pStyle w:val="Body"/>
        <w:jc w:val="left"/>
        <w:rPr/>
      </w:pPr>
      <w:r>
        <w:rPr>
          <w:rFonts w:hAnsi="Helvetica" w:hint="default"/>
          <w:rtl w:val="0"/>
        </w:rPr>
        <w:t xml:space="preserve">• </w:t>
      </w:r>
      <w:r>
        <w:rPr>
          <w:rtl w:val="0"/>
          <w:lang w:val="en-US"/>
        </w:rPr>
        <w:t>Cholesterol is used to make several hormones, including estrogen and testosterone.</w:t>
      </w:r>
    </w:p>
    <w:p>
      <w:pPr>
        <w:pStyle w:val="Body"/>
        <w:numPr>
          <w:ilvl w:val="0"/>
          <w:numId w:val="57"/>
        </w:numPr>
        <w:ind w:left="180"/>
        <w:jc w:val="left"/>
        <w:rPr>
          <w:position w:val="-2"/>
          <w:sz w:val="22"/>
          <w:szCs w:val="22"/>
        </w:rPr>
      </w:pPr>
      <w:r>
        <w:rPr>
          <w:rtl w:val="0"/>
          <w:lang w:val="en-US"/>
        </w:rPr>
        <w:t>Fatty acids and glycerol can be used to produce energy in the form of ATP.</w:t>
      </w:r>
    </w:p>
    <w:p>
      <w:pPr>
        <w:pStyle w:val="Body"/>
        <w:jc w:val="left"/>
        <w:rPr/>
      </w:pPr>
    </w:p>
    <w:p>
      <w:pPr>
        <w:pStyle w:val="Body"/>
        <w:jc w:val="left"/>
        <w:rPr/>
      </w:pPr>
      <w:r>
        <w:rPr/>
        <w:drawing>
          <wp:anchor distT="152400" distB="152400" distL="152400" distR="152400" simplePos="0" relativeHeight="251699200" behindDoc="0" locked="0" layoutInCell="1" allowOverlap="1">
            <wp:simplePos x="0" y="0"/>
            <wp:positionH relativeFrom="margin">
              <wp:posOffset>2939693</wp:posOffset>
            </wp:positionH>
            <wp:positionV relativeFrom="line">
              <wp:posOffset>192455</wp:posOffset>
            </wp:positionV>
            <wp:extent cx="2997557" cy="1962686"/>
            <wp:effectExtent l="0" t="0" r="0" b="0"/>
            <wp:wrapThrough wrapText="bothSides" distL="152400" distR="152400">
              <wp:wrapPolygon edited="1">
                <wp:start x="0" y="0"/>
                <wp:lineTo x="0" y="21600"/>
                <wp:lineTo x="21600" y="21600"/>
                <wp:lineTo x="21600" y="0"/>
                <wp:lineTo x="0" y="0"/>
              </wp:wrapPolygon>
            </wp:wrapThrough>
            <wp:docPr id="1073741864" name="officeArt object"/>
            <wp:cNvGraphicFramePr/>
            <a:graphic xmlns:a="http://schemas.openxmlformats.org/drawingml/2006/main">
              <a:graphicData uri="http://schemas.openxmlformats.org/drawingml/2006/picture">
                <pic:pic xmlns:pic="http://schemas.openxmlformats.org/drawingml/2006/picture">
                  <pic:nvPicPr>
                    <pic:cNvPr id="1073741864" name="Screen Shot 2016-10-27 at 1.46.37 PM.png"/>
                    <pic:cNvPicPr/>
                  </pic:nvPicPr>
                  <pic:blipFill>
                    <a:blip r:embed="rId31">
                      <a:extLst/>
                    </a:blip>
                    <a:stretch>
                      <a:fillRect/>
                    </a:stretch>
                  </pic:blipFill>
                  <pic:spPr>
                    <a:xfrm>
                      <a:off x="0" y="0"/>
                      <a:ext cx="2997557" cy="1962686"/>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rPr>
        <w:t>Ketone Body Formation</w:t>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tl w:val="0"/>
          <w:lang w:val="en-US"/>
        </w:rPr>
        <w:t>Retrieving Fatty Acids from Adipose Tissue</w:t>
      </w:r>
    </w:p>
    <w:p>
      <w:pPr>
        <w:pStyle w:val="Body"/>
        <w:numPr>
          <w:ilvl w:val="0"/>
          <w:numId w:val="58"/>
        </w:numPr>
        <w:ind w:left="180"/>
        <w:jc w:val="left"/>
        <w:rPr>
          <w:position w:val="-2"/>
          <w:sz w:val="22"/>
          <w:szCs w:val="22"/>
        </w:rPr>
      </w:pPr>
      <w:r>
        <w:rPr>
          <w:rtl w:val="0"/>
          <w:lang w:val="en-US"/>
        </w:rPr>
        <w:t>Body conserves fat molecules in fat deposit</w:t>
      </w:r>
    </w:p>
    <w:p>
      <w:pPr>
        <w:pStyle w:val="Body"/>
        <w:jc w:val="left"/>
        <w:rPr/>
      </w:pPr>
      <w:r>
        <w:rPr/>
        <w:tab/>
      </w:r>
      <w:r>
        <w:rPr>
          <w:rtl w:val="0"/>
          <w:lang w:val="en-US"/>
        </w:rPr>
        <w:t>for example, muscles, breasts, fat layer under skin</w:t>
      </w:r>
    </w:p>
    <w:p>
      <w:pPr>
        <w:pStyle w:val="Body"/>
        <w:jc w:val="left"/>
        <w:rPr/>
      </w:pPr>
      <w:r>
        <w:rPr>
          <w:rFonts w:hAnsi="Helvetica" w:hint="default"/>
          <w:rtl w:val="0"/>
        </w:rPr>
        <w:t xml:space="preserve">• </w:t>
      </w:r>
      <w:r>
        <w:rPr>
          <w:rtl w:val="0"/>
          <w:lang w:val="en-US"/>
        </w:rPr>
        <w:t>Uses stored fat when body runs out of fuel from food by dismantling stored triglyceride</w:t>
      </w:r>
    </w:p>
    <w:p>
      <w:pPr>
        <w:pStyle w:val="Body"/>
        <w:jc w:val="left"/>
        <w:rPr/>
      </w:pPr>
      <w:r>
        <w:rPr>
          <w:rFonts w:hAnsi="Helvetica" w:hint="default"/>
          <w:rtl w:val="0"/>
        </w:rPr>
        <w:t xml:space="preserve">• </w:t>
      </w:r>
      <w:r>
        <w:rPr>
          <w:rtl w:val="0"/>
          <w:lang w:val="en-US"/>
        </w:rPr>
        <w:t>Releases free fatty acids into blood</w:t>
      </w:r>
    </w:p>
    <w:p>
      <w:pPr>
        <w:pStyle w:val="Body"/>
        <w:jc w:val="left"/>
        <w:rPr/>
      </w:pPr>
      <w:r>
        <w:rPr>
          <w:rFonts w:hAnsi="Helvetica" w:hint="default"/>
          <w:rtl w:val="0"/>
        </w:rPr>
        <w:t xml:space="preserve">• </w:t>
      </w:r>
      <w:r>
        <w:rPr>
          <w:rtl w:val="0"/>
          <w:lang w:val="en-US"/>
        </w:rPr>
        <w:t>Carbohydrate must be available when fat is being broken down for energy</w:t>
      </w:r>
      <w:r>
        <w:rPr/>
        <w:drawing>
          <wp:anchor distT="152400" distB="152400" distL="152400" distR="152400" simplePos="0" relativeHeight="251700224" behindDoc="0" locked="0" layoutInCell="1" allowOverlap="1">
            <wp:simplePos x="0" y="0"/>
            <wp:positionH relativeFrom="margin">
              <wp:posOffset>-6349</wp:posOffset>
            </wp:positionH>
            <wp:positionV relativeFrom="line">
              <wp:posOffset>249779</wp:posOffset>
            </wp:positionV>
            <wp:extent cx="5943600" cy="3218035"/>
            <wp:effectExtent l="0" t="0" r="0" b="0"/>
            <wp:wrapThrough wrapText="bothSides" distL="152400" distR="152400">
              <wp:wrapPolygon edited="1">
                <wp:start x="0" y="0"/>
                <wp:lineTo x="0" y="21600"/>
                <wp:lineTo x="21600" y="21600"/>
                <wp:lineTo x="21600" y="0"/>
                <wp:lineTo x="0" y="0"/>
              </wp:wrapPolygon>
            </wp:wrapThrough>
            <wp:docPr id="1073741865" name="officeArt object"/>
            <wp:cNvGraphicFramePr/>
            <a:graphic xmlns:a="http://schemas.openxmlformats.org/drawingml/2006/main">
              <a:graphicData uri="http://schemas.openxmlformats.org/drawingml/2006/picture">
                <pic:pic xmlns:pic="http://schemas.openxmlformats.org/drawingml/2006/picture">
                  <pic:nvPicPr>
                    <pic:cNvPr id="1073741865" name="Screen Shot 2016-10-27 at 1.48.59 PM.png"/>
                    <pic:cNvPicPr/>
                  </pic:nvPicPr>
                  <pic:blipFill>
                    <a:blip r:embed="rId32">
                      <a:extLst/>
                    </a:blip>
                    <a:stretch>
                      <a:fillRect/>
                    </a:stretch>
                  </pic:blipFill>
                  <pic:spPr>
                    <a:xfrm>
                      <a:off x="0" y="0"/>
                      <a:ext cx="5943600" cy="3218035"/>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lang w:val="en-US"/>
        </w:rPr>
        <w:t>Role of Insulin</w:t>
      </w:r>
    </w:p>
    <w:p>
      <w:pPr>
        <w:pStyle w:val="Body"/>
        <w:jc w:val="left"/>
        <w:rPr/>
      </w:pPr>
      <w:r>
        <w:rPr>
          <w:rFonts w:hAnsi="Helvetica" w:hint="default"/>
          <w:rtl w:val="0"/>
        </w:rPr>
        <w:t xml:space="preserve">• </w:t>
      </w:r>
      <w:r>
        <w:rPr>
          <w:rtl w:val="0"/>
          <w:lang w:val="en-US"/>
        </w:rPr>
        <w:t>Insulin stimulates the storage of triglycerides during times of energy excess</w:t>
      </w:r>
    </w:p>
    <w:p>
      <w:pPr>
        <w:pStyle w:val="Body"/>
        <w:jc w:val="left"/>
        <w:rPr/>
      </w:pPr>
      <w:r>
        <w:rPr>
          <w:rFonts w:hAnsi="Helvetica" w:hint="default"/>
          <w:rtl w:val="0"/>
        </w:rPr>
        <w:t xml:space="preserve">• </w:t>
      </w:r>
      <w:r>
        <w:rPr>
          <w:rtl w:val="0"/>
          <w:lang w:val="en-US"/>
        </w:rPr>
        <w:t>After a meal adipocytes take up glucose and fatt</w:t>
      </w:r>
      <w:r>
        <w:drawing>
          <wp:anchor distT="152400" distB="152400" distL="152400" distR="152400" simplePos="0" relativeHeight="251701248" behindDoc="0" locked="0" layoutInCell="1" allowOverlap="1">
            <wp:simplePos x="0" y="0"/>
            <wp:positionH relativeFrom="page">
              <wp:posOffset>3886200</wp:posOffset>
            </wp:positionH>
            <wp:positionV relativeFrom="page">
              <wp:posOffset>6356324</wp:posOffset>
            </wp:positionV>
            <wp:extent cx="3623686" cy="2537689"/>
            <wp:effectExtent l="0" t="0" r="0" b="0"/>
            <wp:wrapThrough wrapText="bothSides" distL="152400" distR="152400">
              <wp:wrapPolygon edited="1">
                <wp:start x="0" y="0"/>
                <wp:lineTo x="0" y="21600"/>
                <wp:lineTo x="21600" y="21600"/>
                <wp:lineTo x="21600" y="0"/>
                <wp:lineTo x="0" y="0"/>
              </wp:wrapPolygon>
            </wp:wrapThrough>
            <wp:docPr id="1073741866" name="officeArt object"/>
            <wp:cNvGraphicFramePr/>
            <a:graphic xmlns:a="http://schemas.openxmlformats.org/drawingml/2006/main">
              <a:graphicData uri="http://schemas.openxmlformats.org/drawingml/2006/picture">
                <pic:pic xmlns:pic="http://schemas.openxmlformats.org/drawingml/2006/picture">
                  <pic:nvPicPr>
                    <pic:cNvPr id="1073741866" name="Screen Shot 2016-10-27 at 1.51.15 PM.png"/>
                    <pic:cNvPicPr/>
                  </pic:nvPicPr>
                  <pic:blipFill>
                    <a:blip r:embed="rId33">
                      <a:extLst/>
                    </a:blip>
                    <a:stretch>
                      <a:fillRect/>
                    </a:stretch>
                  </pic:blipFill>
                  <pic:spPr>
                    <a:xfrm>
                      <a:off x="0" y="0"/>
                      <a:ext cx="3623686" cy="2537689"/>
                    </a:xfrm>
                    <a:prstGeom prst="rect">
                      <a:avLst/>
                    </a:prstGeom>
                    <a:ln w="12700" cap="flat">
                      <a:noFill/>
                      <a:miter lim="400000"/>
                    </a:ln>
                    <a:effectLst/>
                  </pic:spPr>
                </pic:pic>
              </a:graphicData>
            </a:graphic>
          </wp:anchor>
        </w:drawing>
      </w:r>
      <w:r>
        <w:rPr>
          <w:rtl w:val="0"/>
          <w:lang w:val="en-US"/>
        </w:rPr>
        <w:t>y acids from the blood</w:t>
      </w:r>
    </w:p>
    <w:p>
      <w:pPr>
        <w:pStyle w:val="Body"/>
        <w:jc w:val="left"/>
        <w:rPr/>
      </w:pPr>
      <w:r>
        <w:rPr>
          <w:rFonts w:hAnsi="Helvetica" w:hint="default"/>
          <w:rtl w:val="0"/>
        </w:rPr>
        <w:t xml:space="preserve">• </w:t>
      </w:r>
      <w:r>
        <w:rPr>
          <w:rtl w:val="0"/>
          <w:lang w:val="en-US"/>
        </w:rPr>
        <w:t>Insulin stimulates conversion of excess glucose to fatty acids:</w:t>
      </w:r>
      <w:r>
        <w:rPr>
          <w:b w:val="1"/>
          <w:bCs w:val="1"/>
          <w:rtl w:val="0"/>
        </w:rPr>
        <w:t xml:space="preserve"> lipogenesis</w:t>
      </w:r>
    </w:p>
    <w:p>
      <w:pPr>
        <w:pStyle w:val="Body"/>
        <w:jc w:val="left"/>
        <w:rPr>
          <w:b w:val="1"/>
          <w:bCs w:val="1"/>
        </w:rPr>
      </w:pPr>
      <w:r>
        <w:rPr>
          <w:rFonts w:hAnsi="Helvetica" w:hint="default"/>
          <w:rtl w:val="0"/>
        </w:rPr>
        <w:t xml:space="preserve">• </w:t>
      </w:r>
      <w:r>
        <w:rPr>
          <w:rtl w:val="0"/>
          <w:lang w:val="pt-PT"/>
        </w:rPr>
        <w:t>Insulin inhibits</w:t>
      </w:r>
      <w:r>
        <w:rPr>
          <w:b w:val="1"/>
          <w:bCs w:val="1"/>
          <w:rtl w:val="0"/>
        </w:rPr>
        <w:t xml:space="preserve"> lipolysis</w:t>
      </w:r>
    </w:p>
    <w:p>
      <w:pPr>
        <w:pStyle w:val="Body"/>
        <w:jc w:val="left"/>
        <w:rPr>
          <w:b w:val="1"/>
          <w:bCs w:val="1"/>
        </w:rPr>
      </w:pPr>
    </w:p>
    <w:p>
      <w:pPr>
        <w:pStyle w:val="Body"/>
        <w:jc w:val="left"/>
        <w:rPr>
          <w:u w:val="single"/>
        </w:rPr>
      </w:pPr>
      <w:r>
        <w:rPr>
          <w:b w:val="1"/>
          <w:bCs w:val="1"/>
          <w:u w:val="single"/>
          <w:rtl w:val="0"/>
          <w:lang w:val="en-US"/>
        </w:rPr>
        <w:t>Lipid Functions in the Body</w:t>
      </w:r>
    </w:p>
    <w:p>
      <w:pPr>
        <w:pStyle w:val="Body"/>
        <w:jc w:val="left"/>
        <w:rPr/>
      </w:pPr>
      <w:r>
        <w:rPr>
          <w:rFonts w:hAnsi="Helvetica" w:hint="default"/>
          <w:rtl w:val="0"/>
        </w:rPr>
        <w:t xml:space="preserve">• </w:t>
      </w:r>
      <w:r>
        <w:rPr>
          <w:rtl w:val="0"/>
          <w:lang w:val="en-US"/>
        </w:rPr>
        <w:t>PUFAs help to regulate blood pressure and blood clotting.</w:t>
      </w:r>
    </w:p>
    <w:p>
      <w:pPr>
        <w:pStyle w:val="Body"/>
        <w:jc w:val="left"/>
        <w:rPr/>
      </w:pPr>
      <w:r>
        <w:rPr/>
        <w:tab/>
      </w:r>
      <w:r>
        <w:rPr>
          <w:rtl w:val="0"/>
          <w:lang w:val="en-US"/>
        </w:rPr>
        <w:t xml:space="preserve">Eicosanoids are made from omega-3 </w:t>
      </w:r>
      <w:r>
        <w:rPr/>
        <w:tab/>
      </w:r>
      <w:r>
        <w:rPr>
          <w:rtl w:val="0"/>
        </w:rPr>
        <w:t xml:space="preserve">and omega-6 fatty acids. Eicosanoids </w:t>
      </w:r>
      <w:r>
        <w:rPr/>
        <w:tab/>
      </w:r>
      <w:r>
        <w:rPr>
          <w:rtl w:val="0"/>
          <w:lang w:val="en-US"/>
        </w:rPr>
        <w:t xml:space="preserve">help regulate blood clotting, blood </w:t>
      </w:r>
      <w:r>
        <w:rPr/>
        <w:tab/>
        <w:tab/>
      </w:r>
      <w:r>
        <w:rPr>
          <w:rtl w:val="0"/>
          <w:lang w:val="en-US"/>
        </w:rPr>
        <w:t>pressure and immune function.</w:t>
      </w:r>
    </w:p>
    <w:p>
      <w:pPr>
        <w:pStyle w:val="Body"/>
        <w:jc w:val="left"/>
        <w:rPr/>
      </w:pPr>
      <w:r>
        <w:rPr>
          <w:rFonts w:hAnsi="Helvetica" w:hint="default"/>
          <w:rtl w:val="0"/>
        </w:rPr>
        <w:t xml:space="preserve">• </w:t>
      </w:r>
      <w:r>
        <w:rPr>
          <w:rtl w:val="0"/>
          <w:lang w:val="en-US"/>
        </w:rPr>
        <w:t>Essential fatty acids are important for</w:t>
      </w:r>
    </w:p>
    <w:p>
      <w:pPr>
        <w:pStyle w:val="Body"/>
        <w:jc w:val="left"/>
        <w:rPr/>
      </w:pPr>
      <w:r>
        <w:rPr>
          <w:rtl w:val="0"/>
        </w:rPr>
        <w:tab/>
        <w:t>-</w:t>
      </w:r>
      <w:r>
        <w:rPr>
          <w:rtl w:val="0"/>
          <w:lang w:val="en-US"/>
        </w:rPr>
        <w:t>Growth</w:t>
      </w:r>
    </w:p>
    <w:p>
      <w:pPr>
        <w:pStyle w:val="Body"/>
        <w:jc w:val="left"/>
        <w:rPr/>
      </w:pPr>
      <w:r>
        <w:rPr>
          <w:rtl w:val="0"/>
        </w:rPr>
        <w:tab/>
        <w:t>-</w:t>
      </w:r>
      <w:r>
        <w:rPr>
          <w:rtl w:val="0"/>
        </w:rPr>
        <w:t>Skin integrity</w:t>
      </w:r>
    </w:p>
    <w:p>
      <w:pPr>
        <w:pStyle w:val="Body"/>
        <w:jc w:val="left"/>
        <w:rPr/>
      </w:pPr>
      <w:r>
        <w:rPr>
          <w:rtl w:val="0"/>
        </w:rPr>
        <w:tab/>
        <w:t>-</w:t>
      </w:r>
      <w:r>
        <w:rPr>
          <w:rtl w:val="0"/>
          <w:lang w:val="en-US"/>
        </w:rPr>
        <w:t>Fertility</w:t>
      </w:r>
    </w:p>
    <w:p>
      <w:pPr>
        <w:pStyle w:val="Body"/>
        <w:jc w:val="left"/>
        <w:rPr/>
      </w:pPr>
      <w:r>
        <w:rPr>
          <w:rtl w:val="0"/>
        </w:rPr>
        <w:tab/>
        <w:t>-</w:t>
      </w:r>
      <w:r>
        <w:rPr>
          <w:rtl w:val="0"/>
          <w:lang w:val="en-US"/>
        </w:rPr>
        <w:t xml:space="preserve">Structure and function of cell </w:t>
      </w:r>
      <w:r>
        <w:rPr/>
        <w:tab/>
        <w:tab/>
        <w:tab/>
      </w:r>
      <w:r>
        <w:rPr>
          <w:rtl w:val="0"/>
        </w:rPr>
        <w:t>membranes</w:t>
      </w:r>
    </w:p>
    <w:p>
      <w:pPr>
        <w:pStyle w:val="Body"/>
        <w:jc w:val="left"/>
        <w:rPr/>
      </w:pPr>
    </w:p>
    <w:p>
      <w:pPr>
        <w:pStyle w:val="Body"/>
        <w:jc w:val="left"/>
        <w:rPr/>
      </w:pPr>
    </w:p>
    <w:p>
      <w:pPr>
        <w:pStyle w:val="Body"/>
        <w:jc w:val="left"/>
        <w:rPr>
          <w:b w:val="1"/>
          <w:bCs w:val="1"/>
          <w:u w:val="single"/>
        </w:rPr>
      </w:pPr>
    </w:p>
    <w:p>
      <w:pPr>
        <w:pStyle w:val="Body"/>
        <w:jc w:val="left"/>
        <w:rPr>
          <w:b w:val="1"/>
          <w:bCs w:val="1"/>
          <w:u w:val="single"/>
        </w:rPr>
      </w:pPr>
      <w:r>
        <w:rPr>
          <w:b w:val="1"/>
          <w:bCs w:val="1"/>
          <w:u w:val="single"/>
          <w:rtl w:val="0"/>
          <w:lang w:val="en-US"/>
        </w:rPr>
        <w:t>Essential Fatty Acid Deficiency</w:t>
      </w:r>
    </w:p>
    <w:p>
      <w:pPr>
        <w:pStyle w:val="Body"/>
        <w:jc w:val="left"/>
        <w:rPr/>
      </w:pPr>
      <w:r>
        <w:rPr>
          <w:rFonts w:hAnsi="Helvetica" w:hint="default"/>
          <w:rtl w:val="0"/>
        </w:rPr>
        <w:t xml:space="preserve">• </w:t>
      </w:r>
      <w:r>
        <w:rPr>
          <w:rtl w:val="0"/>
          <w:lang w:val="en-US"/>
        </w:rPr>
        <w:t>If adequate amounts of essential fatty acids are not consumed, a deficiency can result.</w:t>
      </w:r>
    </w:p>
    <w:p>
      <w:pPr>
        <w:pStyle w:val="Body"/>
        <w:jc w:val="left"/>
        <w:rPr/>
      </w:pPr>
      <w:r>
        <w:rPr>
          <w:rFonts w:hAnsi="Helvetica" w:hint="default"/>
          <w:rtl w:val="0"/>
        </w:rPr>
        <w:t xml:space="preserve">• </w:t>
      </w:r>
      <w:r>
        <w:rPr>
          <w:rtl w:val="0"/>
          <w:lang w:val="en-US"/>
        </w:rPr>
        <w:t>Linoleic and linolenic acids are stored in adipose tissue therefore</w:t>
      </w:r>
    </w:p>
    <w:p>
      <w:pPr>
        <w:pStyle w:val="Body"/>
        <w:jc w:val="left"/>
        <w:rPr/>
      </w:pPr>
      <w:r>
        <w:rPr/>
        <w:tab/>
      </w:r>
      <w:r>
        <w:rPr>
          <w:rtl w:val="0"/>
          <w:lang w:val="en-US"/>
        </w:rPr>
        <w:t>Primary deficiency unlikely</w:t>
      </w:r>
    </w:p>
    <w:p>
      <w:pPr>
        <w:pStyle w:val="Body"/>
        <w:jc w:val="left"/>
        <w:rPr/>
      </w:pPr>
      <w:r>
        <w:rPr/>
        <w:tab/>
      </w:r>
      <w:r>
        <w:rPr>
          <w:rtl w:val="0"/>
          <w:lang w:val="en-US"/>
        </w:rPr>
        <w:t>Secondary deficiency possible</w:t>
      </w:r>
    </w:p>
    <w:p>
      <w:pPr>
        <w:pStyle w:val="Body"/>
        <w:jc w:val="left"/>
        <w:rPr/>
      </w:pPr>
      <w:r>
        <w:rPr/>
        <w:tab/>
        <w:tab/>
      </w:r>
      <w:r>
        <w:rPr>
          <w:rtl w:val="0"/>
          <w:lang w:val="en-US"/>
        </w:rPr>
        <w:t>CF disrupt lipid absorption and utilization</w:t>
      </w:r>
    </w:p>
    <w:p>
      <w:pPr>
        <w:pStyle w:val="Body"/>
        <w:numPr>
          <w:ilvl w:val="0"/>
          <w:numId w:val="59"/>
        </w:numPr>
        <w:ind w:left="180"/>
        <w:jc w:val="left"/>
        <w:rPr>
          <w:position w:val="-2"/>
          <w:sz w:val="22"/>
          <w:szCs w:val="22"/>
        </w:rPr>
      </w:pPr>
      <w:r>
        <w:rPr>
          <w:rtl w:val="0"/>
          <w:lang w:val="en-US"/>
        </w:rPr>
        <w:t>Symptoms include: dry, scaly skin, liver abnormalities, poor wound healing, growth failure in infants and impaired hearing and vision.</w:t>
      </w:r>
    </w:p>
    <w:p>
      <w:pPr>
        <w:pStyle w:val="Body"/>
        <w:jc w:val="left"/>
        <w:rPr/>
      </w:pPr>
    </w:p>
    <w:p>
      <w:pPr>
        <w:pStyle w:val="Body"/>
        <w:jc w:val="left"/>
        <w:rPr>
          <w:b w:val="1"/>
          <w:bCs w:val="1"/>
          <w:u w:val="single"/>
        </w:rPr>
      </w:pPr>
      <w:r>
        <w:rPr>
          <w:b w:val="1"/>
          <w:bCs w:val="1"/>
          <w:u w:val="single"/>
          <w:rtl w:val="0"/>
          <w:lang w:val="en-US"/>
        </w:rPr>
        <w:t>Fat in Milk, Yogurt, and Cheese</w:t>
      </w:r>
    </w:p>
    <w:p>
      <w:pPr>
        <w:pStyle w:val="Body"/>
        <w:jc w:val="left"/>
        <w:rPr/>
      </w:pPr>
      <w:r>
        <w:rPr>
          <w:rFonts w:hAnsi="Helvetica" w:hint="default"/>
          <w:rtl w:val="0"/>
        </w:rPr>
        <w:t xml:space="preserve">• </w:t>
      </w:r>
      <w:r>
        <w:rPr>
          <w:rtl w:val="0"/>
          <w:lang w:val="en-US"/>
        </w:rPr>
        <w:t>Despite containing saturated fat, milk and yogurt also provide calcium and protein</w:t>
      </w:r>
    </w:p>
    <w:p>
      <w:pPr>
        <w:pStyle w:val="Body"/>
        <w:jc w:val="left"/>
        <w:rPr/>
      </w:pPr>
      <w:r>
        <w:rPr/>
        <w:tab/>
      </w:r>
      <w:r>
        <w:rPr>
          <w:rtl w:val="0"/>
          <w:lang w:val="en-US"/>
        </w:rPr>
        <w:t xml:space="preserve">unlike cream, butter, whipped cream, sour cream, cream cheese (they are grouped as </w:t>
      </w:r>
      <w:r>
        <w:rPr/>
        <w:tab/>
        <w:tab/>
      </w:r>
      <w:r>
        <w:rPr>
          <w:rtl w:val="0"/>
        </w:rPr>
        <w:t>solid fats).</w:t>
      </w:r>
    </w:p>
    <w:p>
      <w:pPr>
        <w:pStyle w:val="Body"/>
        <w:jc w:val="left"/>
        <w:rPr/>
      </w:pPr>
      <w:r>
        <w:rPr>
          <w:rFonts w:hAnsi="Helvetica" w:hint="default"/>
          <w:rtl w:val="0"/>
        </w:rPr>
        <w:t xml:space="preserve">• </w:t>
      </w:r>
      <w:r>
        <w:rPr>
          <w:rtl w:val="0"/>
          <w:lang w:val="en-US"/>
        </w:rPr>
        <w:t>Cheese is the single-greatest contributor of saturated fat in the diet</w:t>
      </w:r>
    </w:p>
    <w:p>
      <w:pPr>
        <w:pStyle w:val="Body"/>
        <w:numPr>
          <w:ilvl w:val="0"/>
          <w:numId w:val="60"/>
        </w:numPr>
        <w:ind w:left="180"/>
        <w:jc w:val="left"/>
        <w:rPr>
          <w:position w:val="-2"/>
          <w:sz w:val="22"/>
          <w:szCs w:val="22"/>
        </w:rPr>
      </w:pPr>
      <w:r>
        <w:rPr>
          <w:rtl w:val="0"/>
          <w:lang w:val="en-US"/>
        </w:rPr>
        <w:t xml:space="preserve">The fat content of dairy products may vary to include less-fat, low-fat, and no-fat </w:t>
      </w:r>
      <w:r>
        <w:rPr>
          <w:rtl w:val="0"/>
          <w:lang w:val="en-US"/>
        </w:rPr>
        <w:t>options</w:t>
      </w:r>
    </w:p>
    <w:p>
      <w:pPr>
        <w:pStyle w:val="Body"/>
        <w:jc w:val="left"/>
        <w:rPr/>
      </w:pPr>
    </w:p>
    <w:p>
      <w:pPr>
        <w:pStyle w:val="Body"/>
        <w:jc w:val="left"/>
        <w:rPr>
          <w:b w:val="1"/>
          <w:bCs w:val="1"/>
          <w:u w:val="single"/>
        </w:rPr>
      </w:pPr>
      <w:r>
        <w:rPr>
          <w:b w:val="1"/>
          <w:bCs w:val="1"/>
          <w:u w:val="single"/>
          <w:rtl w:val="0"/>
          <w:lang w:val="en-US"/>
        </w:rPr>
        <w:t>How to Choose Fats Wisely</w:t>
      </w:r>
      <w:r>
        <w:rPr>
          <w:b w:val="1"/>
          <w:bCs w:val="1"/>
          <w:u w:val="single"/>
        </w:rPr>
        <w:drawing>
          <wp:anchor distT="152400" distB="152400" distL="152400" distR="152400" simplePos="0" relativeHeight="251702272" behindDoc="0" locked="0" layoutInCell="1" allowOverlap="1">
            <wp:simplePos x="0" y="0"/>
            <wp:positionH relativeFrom="margin">
              <wp:posOffset>-209550</wp:posOffset>
            </wp:positionH>
            <wp:positionV relativeFrom="line">
              <wp:posOffset>198966</wp:posOffset>
            </wp:positionV>
            <wp:extent cx="5943600" cy="4700352"/>
            <wp:effectExtent l="0" t="0" r="0" b="0"/>
            <wp:wrapThrough wrapText="bothSides" distL="152400" distR="152400">
              <wp:wrapPolygon edited="1">
                <wp:start x="0" y="0"/>
                <wp:lineTo x="0" y="21600"/>
                <wp:lineTo x="21600" y="21600"/>
                <wp:lineTo x="21600" y="0"/>
                <wp:lineTo x="0" y="0"/>
              </wp:wrapPolygon>
            </wp:wrapThrough>
            <wp:docPr id="1073741867" name="officeArt object"/>
            <wp:cNvGraphicFramePr/>
            <a:graphic xmlns:a="http://schemas.openxmlformats.org/drawingml/2006/main">
              <a:graphicData uri="http://schemas.openxmlformats.org/drawingml/2006/picture">
                <pic:pic xmlns:pic="http://schemas.openxmlformats.org/drawingml/2006/picture">
                  <pic:nvPicPr>
                    <pic:cNvPr id="1073741867" name="Screen Shot 2016-10-27 at 1.54.31 PM.png"/>
                    <pic:cNvPicPr/>
                  </pic:nvPicPr>
                  <pic:blipFill>
                    <a:blip r:embed="rId34">
                      <a:extLst/>
                    </a:blip>
                    <a:stretch>
                      <a:fillRect/>
                    </a:stretch>
                  </pic:blipFill>
                  <pic:spPr>
                    <a:xfrm>
                      <a:off x="0" y="0"/>
                      <a:ext cx="5943600" cy="4700352"/>
                    </a:xfrm>
                    <a:prstGeom prst="rect">
                      <a:avLst/>
                    </a:prstGeom>
                    <a:ln w="12700" cap="flat">
                      <a:noFill/>
                      <a:miter lim="400000"/>
                    </a:ln>
                    <a:effectLst/>
                  </pic:spPr>
                </pic:pic>
              </a:graphicData>
            </a:graphic>
          </wp:anchor>
        </w:drawing>
      </w:r>
    </w:p>
    <w:p>
      <w:pPr>
        <w:pStyle w:val="Body"/>
        <w:jc w:val="left"/>
        <w:rPr>
          <w:b w:val="1"/>
          <w:bCs w:val="1"/>
          <w:u w:val="single"/>
        </w:rPr>
      </w:pPr>
    </w:p>
    <w:p>
      <w:pPr>
        <w:pStyle w:val="Body"/>
        <w:jc w:val="left"/>
        <w:rPr>
          <w:b w:val="1"/>
          <w:bCs w:val="1"/>
          <w:u w:val="single"/>
        </w:rPr>
      </w:pPr>
      <w:r>
        <w:rPr>
          <w:b w:val="1"/>
          <w:bCs w:val="1"/>
          <w:u w:val="single"/>
          <w:rtl w:val="0"/>
          <w:lang w:val="en-US"/>
        </w:rPr>
        <w:t>Risk Factors for Heart Disease</w:t>
      </w:r>
    </w:p>
    <w:p>
      <w:pPr>
        <w:pStyle w:val="Body"/>
        <w:numPr>
          <w:ilvl w:val="0"/>
          <w:numId w:val="61"/>
        </w:numPr>
        <w:ind w:left="180"/>
        <w:jc w:val="left"/>
        <w:rPr>
          <w:position w:val="-2"/>
          <w:sz w:val="22"/>
          <w:szCs w:val="22"/>
        </w:rPr>
      </w:pPr>
      <w:r>
        <w:rPr>
          <w:rtl w:val="0"/>
          <w:lang w:val="en-US"/>
        </w:rPr>
        <w:t>The more of these factors present in a person</w:t>
      </w:r>
      <w:r>
        <w:rPr>
          <w:rFonts w:hAnsi="Helvetica" w:hint="default"/>
          <w:rtl w:val="0"/>
          <w:lang w:val="fr-FR"/>
        </w:rPr>
        <w:t>’</w:t>
      </w:r>
      <w:r>
        <w:rPr>
          <w:rtl w:val="0"/>
          <w:lang w:val="en-US"/>
        </w:rPr>
        <w:t>s life, the more urgent the need for changes in diet and other controllable factors to reduce heart disease risk.</w:t>
      </w:r>
    </w:p>
    <w:p>
      <w:pPr>
        <w:pStyle w:val="Body"/>
        <w:jc w:val="left"/>
        <w:rPr/>
      </w:pPr>
      <w:r>
        <w:rPr/>
        <w:tab/>
      </w:r>
      <w:r>
        <w:rPr>
          <w:rtl w:val="0"/>
          <w:lang w:val="en-US"/>
        </w:rPr>
        <w:t>High blood LDL cholesterol</w:t>
      </w:r>
    </w:p>
    <w:p>
      <w:pPr>
        <w:pStyle w:val="Body"/>
        <w:jc w:val="left"/>
        <w:rPr/>
      </w:pPr>
      <w:r>
        <w:rPr/>
        <w:tab/>
      </w:r>
      <w:r>
        <w:rPr>
          <w:rtl w:val="0"/>
          <w:lang w:val="en-US"/>
        </w:rPr>
        <w:t xml:space="preserve"> Low blood HDL cholesterol</w:t>
      </w:r>
    </w:p>
    <w:p>
      <w:pPr>
        <w:pStyle w:val="Body"/>
        <w:jc w:val="left"/>
        <w:rPr/>
      </w:pPr>
      <w:r>
        <w:rPr/>
        <w:tab/>
      </w:r>
      <w:r>
        <w:rPr>
          <w:rtl w:val="0"/>
          <w:lang w:val="en-US"/>
        </w:rPr>
        <w:t>High blood pressure (hypertension)</w:t>
      </w:r>
    </w:p>
    <w:p>
      <w:pPr>
        <w:pStyle w:val="Body"/>
        <w:jc w:val="left"/>
        <w:rPr/>
      </w:pPr>
      <w:r>
        <w:rPr/>
        <w:tab/>
      </w:r>
      <w:r>
        <w:rPr>
          <w:rtl w:val="0"/>
          <w:lang w:val="en-US"/>
        </w:rPr>
        <w:t>Diabetes (insulin resistance)</w:t>
      </w:r>
    </w:p>
    <w:p>
      <w:pPr>
        <w:pStyle w:val="Body"/>
        <w:jc w:val="left"/>
        <w:rPr/>
      </w:pPr>
      <w:r>
        <w:rPr/>
        <w:tab/>
      </w:r>
      <w:r>
        <w:rPr>
          <w:rtl w:val="0"/>
          <w:lang w:val="de-DE"/>
        </w:rPr>
        <w:t>Obesity</w:t>
      </w:r>
    </w:p>
    <w:p>
      <w:pPr>
        <w:pStyle w:val="Body"/>
        <w:jc w:val="left"/>
        <w:rPr/>
      </w:pPr>
      <w:r>
        <w:rPr/>
        <w:tab/>
      </w:r>
      <w:r>
        <w:rPr>
          <w:rtl w:val="0"/>
          <w:lang w:val="en-US"/>
        </w:rPr>
        <w:t>Physical inactivity</w:t>
      </w:r>
    </w:p>
    <w:p>
      <w:pPr>
        <w:pStyle w:val="Body"/>
        <w:jc w:val="left"/>
        <w:rPr/>
      </w:pPr>
      <w:r>
        <w:rPr/>
        <w:tab/>
      </w:r>
      <w:r>
        <w:rPr>
          <w:rtl w:val="0"/>
          <w:lang w:val="sv-SE"/>
        </w:rPr>
        <w:t>Cigarette smoking</w:t>
      </w:r>
    </w:p>
    <w:p>
      <w:pPr>
        <w:pStyle w:val="Body"/>
        <w:jc w:val="left"/>
        <w:rPr/>
      </w:pPr>
      <w:r>
        <w:rPr>
          <w:rtl w:val="0"/>
        </w:rPr>
        <w:tab/>
        <w:t>A</w:t>
      </w:r>
      <w:r>
        <w:rPr>
          <w:rtl w:val="0"/>
        </w:rPr>
        <w:t xml:space="preserve">n </w:t>
      </w:r>
      <w:r>
        <w:rPr>
          <w:rFonts w:hAnsi="Helvetica" w:hint="default"/>
          <w:rtl w:val="0"/>
        </w:rPr>
        <w:t>“</w:t>
      </w:r>
      <w:r>
        <w:rPr>
          <w:rtl w:val="0"/>
          <w:lang w:val="en-US"/>
        </w:rPr>
        <w:t>atherogenic</w:t>
      </w:r>
      <w:r>
        <w:rPr>
          <w:rFonts w:hAnsi="Helvetica" w:hint="default"/>
          <w:rtl w:val="0"/>
        </w:rPr>
        <w:t xml:space="preserve">” </w:t>
      </w:r>
      <w:r>
        <w:rPr>
          <w:rtl w:val="0"/>
          <w:lang w:val="en-US"/>
        </w:rPr>
        <w:t xml:space="preserve">diet (high in saturated fats, including trans fats, and low in vegetables, </w:t>
      </w:r>
      <w:r>
        <w:rPr/>
        <w:tab/>
        <w:tab/>
        <w:tab/>
      </w:r>
      <w:r>
        <w:rPr>
          <w:rtl w:val="0"/>
          <w:lang w:val="en-US"/>
        </w:rPr>
        <w:t>legumes, fruit, and whole grains)</w:t>
      </w:r>
    </w:p>
    <w:p>
      <w:pPr>
        <w:pStyle w:val="Body"/>
        <w:jc w:val="left"/>
        <w:rPr/>
      </w:pPr>
      <w:r>
        <w:rPr/>
        <w:tab/>
      </w:r>
      <w:r>
        <w:rPr>
          <w:rtl w:val="0"/>
          <w:lang w:val="en-US"/>
        </w:rPr>
        <w:t>Family history, older age, and male gender are risk factors that cannot be changed.</w:t>
      </w:r>
    </w:p>
    <w:p>
      <w:pPr>
        <w:pStyle w:val="Body"/>
        <w:jc w:val="left"/>
        <w:rPr/>
      </w:pPr>
    </w:p>
    <w:p>
      <w:pPr>
        <w:pStyle w:val="Body"/>
        <w:jc w:val="left"/>
        <w:rPr>
          <w:b w:val="1"/>
          <w:bCs w:val="1"/>
          <w:u w:val="single"/>
        </w:rPr>
      </w:pPr>
      <w:r>
        <w:rPr>
          <w:b w:val="1"/>
          <w:bCs w:val="1"/>
          <w:u w:val="single"/>
          <w:rtl w:val="0"/>
          <w:lang w:val="en-US"/>
        </w:rPr>
        <w:t>Reducing Risk of Heart Disease</w:t>
      </w:r>
    </w:p>
    <w:p>
      <w:pPr>
        <w:pStyle w:val="Body"/>
        <w:numPr>
          <w:ilvl w:val="0"/>
          <w:numId w:val="62"/>
        </w:numPr>
        <w:ind w:left="180"/>
        <w:jc w:val="left"/>
        <w:rPr>
          <w:position w:val="-2"/>
          <w:sz w:val="22"/>
          <w:szCs w:val="22"/>
        </w:rPr>
      </w:pPr>
      <w:r>
        <w:rPr>
          <w:rtl w:val="0"/>
          <w:lang w:val="en-US"/>
        </w:rPr>
        <w:t>Dietary factors that may help to reduce the risk of heart disease include:</w:t>
      </w:r>
    </w:p>
    <w:p>
      <w:pPr>
        <w:pStyle w:val="Body"/>
        <w:jc w:val="left"/>
        <w:rPr/>
      </w:pPr>
      <w:r>
        <w:rPr/>
        <w:tab/>
      </w:r>
      <w:r>
        <w:rPr>
          <w:rtl w:val="0"/>
          <w:lang w:val="en-US"/>
        </w:rPr>
        <w:t>Consuming omega-3 and omega-6 polyunsaturated fats</w:t>
      </w:r>
    </w:p>
    <w:p>
      <w:pPr>
        <w:pStyle w:val="Body"/>
        <w:jc w:val="left"/>
        <w:rPr/>
      </w:pPr>
      <w:r>
        <w:rPr/>
        <w:tab/>
      </w:r>
      <w:r>
        <w:rPr>
          <w:rtl w:val="0"/>
          <w:lang w:val="en-US"/>
        </w:rPr>
        <w:t>Consuming monounsaturated fats</w:t>
      </w:r>
    </w:p>
    <w:p>
      <w:pPr>
        <w:pStyle w:val="Body"/>
        <w:jc w:val="left"/>
        <w:rPr/>
      </w:pPr>
      <w:r>
        <w:rPr/>
        <w:tab/>
      </w:r>
      <w:r>
        <w:rPr>
          <w:rtl w:val="0"/>
          <w:lang w:val="en-US"/>
        </w:rPr>
        <w:t>Consuming plant foods, including fruits and vegetables, whole grains and legumes</w:t>
      </w:r>
    </w:p>
    <w:p>
      <w:pPr>
        <w:pStyle w:val="Body"/>
        <w:jc w:val="left"/>
        <w:rPr/>
      </w:pPr>
      <w:r>
        <w:rPr/>
        <w:tab/>
      </w:r>
      <w:r>
        <w:rPr>
          <w:rtl w:val="0"/>
          <w:lang w:val="en-US"/>
        </w:rPr>
        <w:t>Adequate intake of B vitamins</w:t>
      </w:r>
    </w:p>
    <w:p>
      <w:pPr>
        <w:pStyle w:val="Body"/>
        <w:jc w:val="left"/>
        <w:rPr/>
      </w:pPr>
      <w:r>
        <w:rPr/>
        <w:tab/>
      </w:r>
      <w:r>
        <w:rPr>
          <w:rtl w:val="0"/>
          <w:lang w:val="en-US"/>
        </w:rPr>
        <w:t>Moderate alcohol consumption</w:t>
      </w:r>
    </w:p>
    <w:p>
      <w:pPr>
        <w:pStyle w:val="Body"/>
        <w:jc w:val="left"/>
        <w:rPr/>
      </w:pPr>
    </w:p>
    <w:p>
      <w:pPr>
        <w:pStyle w:val="Body"/>
        <w:jc w:val="left"/>
        <w:rPr>
          <w:b w:val="1"/>
          <w:bCs w:val="1"/>
          <w:u w:val="single"/>
        </w:rPr>
      </w:pPr>
      <w:r>
        <w:rPr>
          <w:b w:val="1"/>
          <w:bCs w:val="1"/>
          <w:u w:val="single"/>
          <w:rtl w:val="0"/>
          <w:lang w:val="de-DE"/>
        </w:rPr>
        <w:t>Mediterranean-type Diet</w:t>
      </w:r>
    </w:p>
    <w:p>
      <w:pPr>
        <w:pStyle w:val="Body"/>
        <w:jc w:val="left"/>
        <w:rPr/>
      </w:pPr>
      <w:r>
        <w:rPr>
          <w:rFonts w:hAnsi="Helvetica" w:hint="default"/>
          <w:rtl w:val="0"/>
        </w:rPr>
        <w:t xml:space="preserve">• </w:t>
      </w:r>
      <w:r>
        <w:rPr>
          <w:rtl w:val="0"/>
          <w:lang w:val="en-US"/>
        </w:rPr>
        <w:t>Research has shown that this type diet is associated with a low risk of heart disease</w:t>
      </w:r>
    </w:p>
    <w:p>
      <w:pPr>
        <w:pStyle w:val="Body"/>
        <w:numPr>
          <w:ilvl w:val="0"/>
          <w:numId w:val="63"/>
        </w:numPr>
        <w:ind w:left="180"/>
        <w:jc w:val="left"/>
        <w:rPr>
          <w:position w:val="-2"/>
          <w:sz w:val="22"/>
          <w:szCs w:val="22"/>
        </w:rPr>
      </w:pPr>
      <w:r>
        <w:rPr>
          <w:rtl w:val="0"/>
          <w:lang w:val="en-US"/>
        </w:rPr>
        <w:t>Traditional Mediterranean diets are:</w:t>
      </w:r>
    </w:p>
    <w:p>
      <w:pPr>
        <w:pStyle w:val="Body"/>
        <w:jc w:val="left"/>
        <w:rPr/>
      </w:pPr>
      <w:r>
        <w:rPr>
          <w:rtl w:val="0"/>
        </w:rPr>
        <w:tab/>
        <w:t>-</w:t>
      </w:r>
      <w:r>
        <w:rPr>
          <w:rtl w:val="0"/>
          <w:lang w:val="en-US"/>
        </w:rPr>
        <w:t>Low in saturated fat (&lt;10 percent of Calories from</w:t>
      </w:r>
      <w:r>
        <w:rPr>
          <w:rtl w:val="0"/>
          <w:lang w:val="en-US"/>
        </w:rPr>
        <w:t xml:space="preserve"> </w:t>
      </w:r>
      <w:r>
        <w:rPr>
          <w:rtl w:val="0"/>
          <w:lang w:val="en-US"/>
        </w:rPr>
        <w:t>saturated fat)</w:t>
      </w:r>
    </w:p>
    <w:p>
      <w:pPr>
        <w:pStyle w:val="Body"/>
        <w:jc w:val="left"/>
        <w:rPr/>
      </w:pPr>
      <w:r>
        <w:rPr>
          <w:rtl w:val="0"/>
        </w:rPr>
        <w:tab/>
        <w:t>-</w:t>
      </w:r>
      <w:r>
        <w:rPr>
          <w:rtl w:val="0"/>
          <w:lang w:val="en-US"/>
        </w:rPr>
        <w:t>Very low in trans fat</w:t>
      </w:r>
    </w:p>
    <w:p>
      <w:pPr>
        <w:pStyle w:val="Body"/>
        <w:jc w:val="left"/>
        <w:rPr/>
      </w:pPr>
      <w:r>
        <w:rPr>
          <w:rtl w:val="0"/>
        </w:rPr>
        <w:tab/>
        <w:t>-</w:t>
      </w:r>
      <w:r>
        <w:rPr>
          <w:rtl w:val="0"/>
          <w:lang w:val="en-US"/>
        </w:rPr>
        <w:t>Rich in unsaturated fat, starch</w:t>
      </w:r>
      <w:r>
        <w:rPr>
          <w:rtl w:val="0"/>
          <w:lang w:val="en-US"/>
        </w:rPr>
        <w:t xml:space="preserve"> </w:t>
      </w:r>
      <w:r>
        <w:rPr>
          <w:rtl w:val="0"/>
          <w:lang w:val="en-US"/>
        </w:rPr>
        <w:t xml:space="preserve">and fibre, nutrients and phytochemicals that support </w:t>
      </w:r>
      <w:r>
        <w:rPr/>
        <w:tab/>
        <w:tab/>
        <w:tab/>
      </w:r>
      <w:r>
        <w:rPr>
          <w:rtl w:val="0"/>
          <w:lang w:val="en-US"/>
        </w:rPr>
        <w:t>good health</w:t>
      </w:r>
      <w:r>
        <w:rPr/>
        <w:tab/>
      </w:r>
    </w:p>
    <w:p>
      <w:pPr>
        <w:pStyle w:val="Body"/>
        <w:jc w:val="left"/>
        <w:rPr/>
      </w:pPr>
    </w:p>
    <w:p>
      <w:pPr>
        <w:pStyle w:val="Body"/>
        <w:jc w:val="center"/>
        <w:rPr/>
      </w:pPr>
      <w:r>
        <w:rPr>
          <w:rtl w:val="0"/>
          <w:lang w:val="en-US"/>
        </w:rPr>
        <w:t xml:space="preserve">CHAPTER 6 </w:t>
      </w:r>
    </w:p>
    <w:p>
      <w:pPr>
        <w:pStyle w:val="Body"/>
        <w:jc w:val="left"/>
        <w:rPr>
          <w:b w:val="1"/>
          <w:bCs w:val="1"/>
          <w:u w:val="single"/>
        </w:rPr>
      </w:pPr>
      <w:r>
        <w:rPr>
          <w:b w:val="1"/>
          <w:bCs w:val="1"/>
          <w:u w:val="single"/>
          <w:rtl w:val="0"/>
          <w:lang w:val="de-DE"/>
        </w:rPr>
        <w:t>Proteins</w:t>
      </w:r>
    </w:p>
    <w:p>
      <w:pPr>
        <w:pStyle w:val="Body"/>
        <w:jc w:val="left"/>
        <w:rPr>
          <w:b w:val="0"/>
          <w:bCs w:val="0"/>
        </w:rPr>
      </w:pPr>
      <w:r>
        <w:rPr>
          <w:b w:val="1"/>
          <w:bCs w:val="1"/>
          <w:rtl w:val="0"/>
          <w:lang w:val="en-US"/>
        </w:rPr>
        <w:t>Proteins:</w:t>
      </w:r>
      <w:r>
        <w:rPr>
          <w:b w:val="0"/>
          <w:bCs w:val="0"/>
          <w:rtl w:val="0"/>
          <w:lang w:val="en-US"/>
        </w:rPr>
        <w:t xml:space="preserve"> </w:t>
      </w:r>
      <w:r>
        <w:rPr>
          <w:b w:val="0"/>
          <w:bCs w:val="0"/>
          <w:rtl w:val="0"/>
          <w:lang w:val="en-US"/>
        </w:rPr>
        <w:t>nitrogen-containing macronutrient formed by one or more amino acids</w:t>
      </w:r>
    </w:p>
    <w:p>
      <w:pPr>
        <w:pStyle w:val="Body"/>
        <w:numPr>
          <w:ilvl w:val="0"/>
          <w:numId w:val="64"/>
        </w:numPr>
        <w:tabs>
          <w:tab w:val="num" w:pos="180"/>
          <w:tab w:val="clear" w:pos="0"/>
        </w:tabs>
        <w:ind w:left="180" w:hanging="180"/>
        <w:jc w:val="left"/>
        <w:rPr>
          <w:b w:val="1"/>
          <w:bCs w:val="1"/>
          <w:position w:val="-2"/>
          <w:sz w:val="22"/>
          <w:szCs w:val="22"/>
        </w:rPr>
      </w:pPr>
      <w:r>
        <w:rPr>
          <w:b w:val="0"/>
          <w:bCs w:val="0"/>
          <w:rtl w:val="0"/>
          <w:lang w:val="en-US"/>
        </w:rPr>
        <w:t>Differs from carbohydrates and fats because of nitrogen</w:t>
      </w:r>
      <w:r>
        <w:rPr>
          <w:b w:val="0"/>
          <w:bCs w:val="0"/>
        </w:rPr>
        <w:drawing>
          <wp:anchor distT="152400" distB="152400" distL="152400" distR="152400" simplePos="0" relativeHeight="251703296" behindDoc="0" locked="0" layoutInCell="1" allowOverlap="1">
            <wp:simplePos x="0" y="0"/>
            <wp:positionH relativeFrom="margin">
              <wp:posOffset>3887241</wp:posOffset>
            </wp:positionH>
            <wp:positionV relativeFrom="line">
              <wp:posOffset>207575</wp:posOffset>
            </wp:positionV>
            <wp:extent cx="2172775" cy="1956381"/>
            <wp:effectExtent l="0" t="0" r="0" b="0"/>
            <wp:wrapThrough wrapText="bothSides" distL="152400" distR="152400">
              <wp:wrapPolygon edited="1">
                <wp:start x="0" y="0"/>
                <wp:lineTo x="0" y="21600"/>
                <wp:lineTo x="21600" y="21600"/>
                <wp:lineTo x="21600" y="0"/>
                <wp:lineTo x="0" y="0"/>
              </wp:wrapPolygon>
            </wp:wrapThrough>
            <wp:docPr id="1073741868" name="officeArt object"/>
            <wp:cNvGraphicFramePr/>
            <a:graphic xmlns:a="http://schemas.openxmlformats.org/drawingml/2006/main">
              <a:graphicData uri="http://schemas.openxmlformats.org/drawingml/2006/picture">
                <pic:pic xmlns:pic="http://schemas.openxmlformats.org/drawingml/2006/picture">
                  <pic:nvPicPr>
                    <pic:cNvPr id="1073741868" name="Screen Shot 2016-10-27 at 2.01.59 PM.png"/>
                    <pic:cNvPicPr/>
                  </pic:nvPicPr>
                  <pic:blipFill>
                    <a:blip r:embed="rId35">
                      <a:extLst/>
                    </a:blip>
                    <a:stretch>
                      <a:fillRect/>
                    </a:stretch>
                  </pic:blipFill>
                  <pic:spPr>
                    <a:xfrm>
                      <a:off x="0" y="0"/>
                      <a:ext cx="2172775" cy="1956381"/>
                    </a:xfrm>
                    <a:prstGeom prst="rect">
                      <a:avLst/>
                    </a:prstGeom>
                    <a:ln w="12700" cap="flat">
                      <a:noFill/>
                      <a:miter lim="400000"/>
                    </a:ln>
                    <a:effectLst/>
                  </pic:spPr>
                </pic:pic>
              </a:graphicData>
            </a:graphic>
          </wp:anchor>
        </w:drawing>
      </w:r>
    </w:p>
    <w:p>
      <w:pPr>
        <w:pStyle w:val="Body"/>
        <w:numPr>
          <w:ilvl w:val="0"/>
          <w:numId w:val="65"/>
        </w:numPr>
        <w:tabs>
          <w:tab w:val="num" w:pos="180"/>
          <w:tab w:val="clear" w:pos="0"/>
        </w:tabs>
        <w:ind w:left="180" w:hanging="180"/>
        <w:jc w:val="left"/>
        <w:rPr>
          <w:b w:val="1"/>
          <w:bCs w:val="1"/>
          <w:position w:val="-2"/>
          <w:sz w:val="22"/>
          <w:szCs w:val="22"/>
        </w:rPr>
      </w:pPr>
      <w:r>
        <w:rPr>
          <w:b w:val="0"/>
          <w:bCs w:val="0"/>
          <w:rtl w:val="0"/>
          <w:lang w:val="en-US"/>
        </w:rPr>
        <w:t xml:space="preserve">Size </w:t>
      </w:r>
    </w:p>
    <w:p>
      <w:pPr>
        <w:pStyle w:val="Body"/>
        <w:jc w:val="left"/>
        <w:rPr>
          <w:b w:val="0"/>
          <w:bCs w:val="0"/>
        </w:rPr>
      </w:pPr>
      <w:r>
        <w:rPr>
          <w:b w:val="0"/>
          <w:bCs w:val="0"/>
        </w:rPr>
        <w:tab/>
      </w:r>
      <w:r>
        <w:rPr>
          <w:b w:val="0"/>
          <w:bCs w:val="0"/>
          <w:rtl w:val="0"/>
          <w:lang w:val="en-US"/>
        </w:rPr>
        <w:t xml:space="preserve">Small: few amino acids (di- or tripeptides) </w:t>
      </w:r>
    </w:p>
    <w:p>
      <w:pPr>
        <w:pStyle w:val="Body"/>
        <w:jc w:val="left"/>
        <w:rPr>
          <w:b w:val="0"/>
          <w:bCs w:val="0"/>
        </w:rPr>
      </w:pPr>
      <w:r>
        <w:rPr>
          <w:b w:val="0"/>
          <w:bCs w:val="0"/>
        </w:rPr>
        <w:tab/>
      </w:r>
      <w:r>
        <w:rPr>
          <w:b w:val="0"/>
          <w:bCs w:val="0"/>
          <w:rtl w:val="0"/>
          <w:lang w:val="it-IT"/>
        </w:rPr>
        <w:t>Polypeptide: &gt; 12 amino acids</w:t>
      </w:r>
    </w:p>
    <w:p>
      <w:pPr>
        <w:pStyle w:val="Body"/>
        <w:jc w:val="left"/>
        <w:rPr>
          <w:b w:val="0"/>
          <w:bCs w:val="0"/>
        </w:rPr>
      </w:pPr>
      <w:r>
        <w:rPr>
          <w:b w:val="0"/>
          <w:bCs w:val="0"/>
        </w:rPr>
        <w:tab/>
      </w:r>
      <w:r>
        <w:rPr>
          <w:b w:val="0"/>
          <w:bCs w:val="0"/>
          <w:rtl w:val="0"/>
          <w:lang w:val="it-IT"/>
        </w:rPr>
        <w:t>Intermediate: 250-300 amino acids</w:t>
      </w:r>
    </w:p>
    <w:p>
      <w:pPr>
        <w:pStyle w:val="Body"/>
        <w:jc w:val="left"/>
        <w:rPr>
          <w:b w:val="0"/>
          <w:bCs w:val="0"/>
        </w:rPr>
      </w:pPr>
    </w:p>
    <w:p>
      <w:pPr>
        <w:pStyle w:val="Body"/>
        <w:jc w:val="left"/>
        <w:rPr>
          <w:b w:val="1"/>
          <w:bCs w:val="1"/>
          <w:u w:val="single"/>
        </w:rPr>
      </w:pPr>
      <w:r>
        <w:rPr>
          <w:b w:val="1"/>
          <w:bCs w:val="1"/>
          <w:u w:val="single"/>
          <w:rtl w:val="0"/>
          <w:lang w:val="es-ES_tradnl"/>
        </w:rPr>
        <w:t>Amino Acids</w:t>
      </w:r>
    </w:p>
    <w:p>
      <w:pPr>
        <w:pStyle w:val="Body"/>
        <w:jc w:val="left"/>
        <w:rPr/>
      </w:pPr>
      <w:r>
        <w:rPr>
          <w:rFonts w:hAnsi="Helvetica" w:hint="default"/>
          <w:rtl w:val="0"/>
        </w:rPr>
        <w:t xml:space="preserve">• </w:t>
      </w:r>
      <w:r>
        <w:rPr>
          <w:rtl w:val="0"/>
        </w:rPr>
        <w:t>Central carbon atom</w:t>
      </w:r>
    </w:p>
    <w:p>
      <w:pPr>
        <w:pStyle w:val="Body"/>
        <w:numPr>
          <w:ilvl w:val="0"/>
          <w:numId w:val="66"/>
        </w:numPr>
        <w:ind w:left="180"/>
        <w:jc w:val="left"/>
        <w:rPr>
          <w:position w:val="-2"/>
          <w:sz w:val="22"/>
          <w:szCs w:val="22"/>
        </w:rPr>
      </w:pPr>
      <w:r>
        <w:rPr>
          <w:rtl w:val="0"/>
          <w:lang w:val="en-US"/>
        </w:rPr>
        <w:t xml:space="preserve">Amine group with nitrogen </w:t>
      </w:r>
    </w:p>
    <w:p>
      <w:pPr>
        <w:pStyle w:val="Body"/>
        <w:numPr>
          <w:ilvl w:val="0"/>
          <w:numId w:val="67"/>
        </w:numPr>
        <w:ind w:left="180"/>
        <w:jc w:val="left"/>
        <w:rPr>
          <w:position w:val="-2"/>
          <w:sz w:val="22"/>
          <w:szCs w:val="22"/>
        </w:rPr>
      </w:pPr>
      <w:r>
        <w:rPr>
          <w:rtl w:val="0"/>
          <w:lang w:val="en-US"/>
        </w:rPr>
        <w:t>Carboxylic acid group</w:t>
      </w:r>
    </w:p>
    <w:p>
      <w:pPr>
        <w:pStyle w:val="Body"/>
        <w:numPr>
          <w:ilvl w:val="0"/>
          <w:numId w:val="68"/>
        </w:numPr>
        <w:ind w:left="180"/>
        <w:jc w:val="left"/>
        <w:rPr>
          <w:position w:val="-2"/>
          <w:sz w:val="22"/>
          <w:szCs w:val="22"/>
        </w:rPr>
      </w:pPr>
      <w:r>
        <w:rPr>
          <w:rtl w:val="0"/>
          <w:lang w:val="fr-FR"/>
        </w:rPr>
        <w:t xml:space="preserve">Unique side chain (R-group) </w:t>
      </w:r>
    </w:p>
    <w:p>
      <w:pPr>
        <w:pStyle w:val="Body"/>
        <w:jc w:val="left"/>
        <w:rPr/>
      </w:pPr>
      <w:r>
        <w:rPr/>
        <w:tab/>
      </w:r>
      <w:r>
        <w:rPr>
          <w:rtl w:val="0"/>
          <w:lang w:val="en-US"/>
        </w:rPr>
        <w:t>Electrically charged</w:t>
      </w:r>
    </w:p>
    <w:p>
      <w:pPr>
        <w:pStyle w:val="Body"/>
        <w:jc w:val="left"/>
        <w:rPr/>
      </w:pPr>
      <w:r>
        <w:rPr/>
        <w:tab/>
      </w:r>
      <w:r>
        <w:rPr>
          <w:rtl w:val="0"/>
          <w:lang w:val="de-DE"/>
        </w:rPr>
        <w:t>Neutral</w:t>
      </w:r>
    </w:p>
    <w:p>
      <w:pPr>
        <w:pStyle w:val="Body"/>
        <w:jc w:val="left"/>
        <w:rPr/>
      </w:pPr>
      <w:r>
        <w:rPr/>
        <w:tab/>
      </w:r>
      <w:r>
        <w:rPr>
          <w:rtl w:val="0"/>
          <w:lang w:val="en-US"/>
        </w:rPr>
        <w:t>Important for tertiary structure</w:t>
      </w:r>
    </w:p>
    <w:p>
      <w:pPr>
        <w:pStyle w:val="Body"/>
        <w:jc w:val="left"/>
        <w:rPr/>
      </w:pPr>
      <w:r>
        <w:rPr/>
        <w:tab/>
      </w:r>
      <w:r>
        <w:rPr>
          <w:rtl w:val="0"/>
          <w:lang w:val="en-US"/>
        </w:rPr>
        <w:t>20 different ones</w:t>
      </w:r>
    </w:p>
    <w:p>
      <w:pPr>
        <w:pStyle w:val="Body"/>
        <w:jc w:val="left"/>
        <w:rPr/>
      </w:pPr>
    </w:p>
    <w:p>
      <w:pPr>
        <w:pStyle w:val="Body"/>
        <w:jc w:val="left"/>
        <w:rPr>
          <w:b w:val="1"/>
          <w:bCs w:val="1"/>
          <w:u w:val="single"/>
        </w:rPr>
      </w:pPr>
      <w:r>
        <w:rPr>
          <w:b w:val="1"/>
          <w:bCs w:val="1"/>
          <w:u w:val="single"/>
          <w:rtl w:val="0"/>
          <w:lang w:val="en-US"/>
        </w:rPr>
        <w:t>Essential vs. Nonessential Amino Acids</w:t>
      </w:r>
      <w:r>
        <w:rPr>
          <w:b w:val="1"/>
          <w:bCs w:val="1"/>
          <w:u w:val="single"/>
        </w:rPr>
        <w:drawing>
          <wp:anchor distT="152400" distB="152400" distL="152400" distR="152400" simplePos="0" relativeHeight="251704320" behindDoc="0" locked="0" layoutInCell="1" allowOverlap="1">
            <wp:simplePos x="0" y="0"/>
            <wp:positionH relativeFrom="margin">
              <wp:posOffset>4677922</wp:posOffset>
            </wp:positionH>
            <wp:positionV relativeFrom="page">
              <wp:posOffset>0</wp:posOffset>
            </wp:positionV>
            <wp:extent cx="2173728" cy="2683993"/>
            <wp:effectExtent l="0" t="0" r="0" b="0"/>
            <wp:wrapThrough wrapText="bothSides" distL="152400" distR="152400">
              <wp:wrapPolygon edited="1">
                <wp:start x="0" y="0"/>
                <wp:lineTo x="0" y="21600"/>
                <wp:lineTo x="21600" y="21600"/>
                <wp:lineTo x="21600" y="0"/>
                <wp:lineTo x="0" y="0"/>
              </wp:wrapPolygon>
            </wp:wrapThrough>
            <wp:docPr id="1073741869" name="officeArt object"/>
            <wp:cNvGraphicFramePr/>
            <a:graphic xmlns:a="http://schemas.openxmlformats.org/drawingml/2006/main">
              <a:graphicData uri="http://schemas.openxmlformats.org/drawingml/2006/picture">
                <pic:pic xmlns:pic="http://schemas.openxmlformats.org/drawingml/2006/picture">
                  <pic:nvPicPr>
                    <pic:cNvPr id="1073741869" name="Screen Shot 2016-10-27 at 2.03.14 PM.png"/>
                    <pic:cNvPicPr/>
                  </pic:nvPicPr>
                  <pic:blipFill>
                    <a:blip r:embed="rId36">
                      <a:extLst/>
                    </a:blip>
                    <a:stretch>
                      <a:fillRect/>
                    </a:stretch>
                  </pic:blipFill>
                  <pic:spPr>
                    <a:xfrm>
                      <a:off x="0" y="0"/>
                      <a:ext cx="2173728" cy="2683993"/>
                    </a:xfrm>
                    <a:prstGeom prst="rect">
                      <a:avLst/>
                    </a:prstGeom>
                    <a:ln w="12700" cap="flat">
                      <a:noFill/>
                      <a:miter lim="400000"/>
                    </a:ln>
                    <a:effectLst/>
                  </pic:spPr>
                </pic:pic>
              </a:graphicData>
            </a:graphic>
          </wp:anchor>
        </w:drawing>
      </w:r>
    </w:p>
    <w:p>
      <w:pPr>
        <w:pStyle w:val="Body"/>
        <w:jc w:val="left"/>
        <w:rPr/>
      </w:pPr>
      <w:r>
        <w:rPr>
          <w:rFonts w:hAnsi="Helvetica" w:hint="default"/>
          <w:rtl w:val="0"/>
        </w:rPr>
        <w:t xml:space="preserve">• </w:t>
      </w:r>
      <w:r>
        <w:rPr>
          <w:rtl w:val="0"/>
          <w:lang w:val="en-US"/>
        </w:rPr>
        <w:t>Essential</w:t>
      </w:r>
    </w:p>
    <w:p>
      <w:pPr>
        <w:pStyle w:val="Body"/>
        <w:jc w:val="left"/>
        <w:rPr/>
      </w:pPr>
      <w:r>
        <w:rPr/>
        <w:tab/>
      </w:r>
      <w:r>
        <w:rPr>
          <w:rtl w:val="0"/>
          <w:lang w:val="en-US"/>
        </w:rPr>
        <w:t>More in animal products</w:t>
      </w:r>
    </w:p>
    <w:p>
      <w:pPr>
        <w:pStyle w:val="Body"/>
        <w:jc w:val="left"/>
        <w:rPr/>
      </w:pPr>
      <w:r>
        <w:rPr>
          <w:rFonts w:hAnsi="Helvetica" w:hint="default"/>
          <w:rtl w:val="0"/>
        </w:rPr>
        <w:t xml:space="preserve">• </w:t>
      </w:r>
      <w:r>
        <w:rPr>
          <w:rtl w:val="0"/>
          <w:lang w:val="en-US"/>
        </w:rPr>
        <w:t>Nonessential</w:t>
      </w:r>
    </w:p>
    <w:p>
      <w:pPr>
        <w:pStyle w:val="Body"/>
        <w:jc w:val="left"/>
        <w:rPr/>
      </w:pPr>
      <w:r>
        <w:rPr>
          <w:rFonts w:hAnsi="Helvetica" w:hint="default"/>
          <w:rtl w:val="0"/>
        </w:rPr>
        <w:t xml:space="preserve">• </w:t>
      </w:r>
      <w:r>
        <w:rPr>
          <w:rtl w:val="0"/>
          <w:lang w:val="en-US"/>
        </w:rPr>
        <w:t>Conditionally essential</w:t>
      </w:r>
    </w:p>
    <w:p>
      <w:pPr>
        <w:pStyle w:val="Body"/>
        <w:jc w:val="left"/>
        <w:rPr/>
      </w:pPr>
      <w:r>
        <w:rPr/>
        <w:tab/>
      </w:r>
      <w:r>
        <w:rPr>
          <w:rtl w:val="0"/>
          <w:lang w:val="en-US"/>
        </w:rPr>
        <w:t xml:space="preserve"> Infants cannot make AA*</w:t>
      </w:r>
    </w:p>
    <w:p>
      <w:pPr>
        <w:pStyle w:val="Body"/>
        <w:jc w:val="left"/>
        <w:rPr/>
      </w:pPr>
      <w:r>
        <w:rPr/>
        <w:tab/>
      </w:r>
      <w:r>
        <w:rPr>
          <w:rtl w:val="0"/>
        </w:rPr>
        <w:t xml:space="preserve">Phenylketonuria (PKU) </w:t>
      </w:r>
      <w:r>
        <w:rPr>
          <w:rFonts w:hAnsi="Helvetica" w:hint="default"/>
          <w:rtl w:val="0"/>
        </w:rPr>
        <w:t xml:space="preserve">• </w:t>
      </w:r>
      <w:r>
        <w:rPr>
          <w:rtl w:val="0"/>
          <w:lang w:val="da-DK"/>
        </w:rPr>
        <w:t>tyrosine</w:t>
      </w:r>
    </w:p>
    <w:p>
      <w:pPr>
        <w:pStyle w:val="Body"/>
        <w:jc w:val="left"/>
        <w:rPr/>
      </w:pPr>
      <w:r>
        <w:rPr/>
        <w:tab/>
      </w:r>
      <w:r>
        <w:rPr>
          <w:rtl w:val="0"/>
          <w:lang w:val="en-US"/>
        </w:rPr>
        <w:t>Diet lacking one of the essential AA</w:t>
      </w:r>
    </w:p>
    <w:p>
      <w:pPr>
        <w:pStyle w:val="Body"/>
        <w:jc w:val="left"/>
        <w:rPr/>
      </w:pPr>
    </w:p>
    <w:p>
      <w:pPr>
        <w:pStyle w:val="Body"/>
        <w:jc w:val="left"/>
        <w:rPr/>
      </w:pPr>
    </w:p>
    <w:p>
      <w:pPr>
        <w:pStyle w:val="Body"/>
        <w:jc w:val="left"/>
        <w:rPr>
          <w:b w:val="1"/>
          <w:bCs w:val="1"/>
          <w:u w:val="single"/>
        </w:rPr>
      </w:pPr>
      <w:r>
        <w:rPr>
          <w:b w:val="1"/>
          <w:bCs w:val="1"/>
          <w:u w:val="single"/>
          <w:rtl w:val="0"/>
          <w:lang w:val="en-US"/>
        </w:rPr>
        <w:t>Proteins that May Harm Certain Individuals: Phenylketonuria</w:t>
      </w:r>
    </w:p>
    <w:p>
      <w:pPr>
        <w:pStyle w:val="Body"/>
        <w:jc w:val="left"/>
        <w:rPr/>
      </w:pPr>
      <w:r>
        <w:rPr>
          <w:rFonts w:hAnsi="Helvetica" w:hint="default"/>
          <w:rtl w:val="0"/>
        </w:rPr>
        <w:t xml:space="preserve">• </w:t>
      </w:r>
      <w:r>
        <w:rPr>
          <w:rtl w:val="0"/>
          <w:lang w:val="en-US"/>
        </w:rPr>
        <w:t xml:space="preserve">PKU is an inherited condition, attributed to a defective gene, in which </w:t>
      </w:r>
      <w:r>
        <w:rPr/>
        <w:tab/>
      </w:r>
      <w:r>
        <w:rPr>
          <w:rtl w:val="0"/>
          <w:lang w:val="en-US"/>
        </w:rPr>
        <w:t>the body cannot</w:t>
      </w:r>
      <w:r>
        <w:rPr>
          <w:rtl w:val="0"/>
          <w:lang w:val="en-US"/>
        </w:rPr>
        <w:t xml:space="preserve"> </w:t>
      </w:r>
      <w:r>
        <w:rPr>
          <w:rtl w:val="0"/>
          <w:lang w:val="en-US"/>
        </w:rPr>
        <w:t>metabolize phenylalanine.</w:t>
      </w:r>
    </w:p>
    <w:p>
      <w:pPr>
        <w:pStyle w:val="Body"/>
        <w:numPr>
          <w:ilvl w:val="0"/>
          <w:numId w:val="69"/>
        </w:numPr>
        <w:ind w:left="180"/>
        <w:jc w:val="left"/>
        <w:rPr>
          <w:position w:val="-2"/>
          <w:sz w:val="22"/>
          <w:szCs w:val="22"/>
        </w:rPr>
      </w:pPr>
      <w:r>
        <w:rPr>
          <w:rtl w:val="0"/>
          <w:lang w:val="fr-FR"/>
        </w:rPr>
        <w:t>Aspartame contains phenylalanine.</w:t>
      </w:r>
      <w:r>
        <w:rPr/>
        <w:drawing>
          <wp:anchor distT="152400" distB="152400" distL="152400" distR="152400" simplePos="0" relativeHeight="251705344" behindDoc="0" locked="0" layoutInCell="1" allowOverlap="1">
            <wp:simplePos x="0" y="0"/>
            <wp:positionH relativeFrom="margin">
              <wp:posOffset>882650</wp:posOffset>
            </wp:positionH>
            <wp:positionV relativeFrom="line">
              <wp:posOffset>217304</wp:posOffset>
            </wp:positionV>
            <wp:extent cx="3884808" cy="2151429"/>
            <wp:effectExtent l="0" t="0" r="0" b="0"/>
            <wp:wrapThrough wrapText="bothSides" distL="152400" distR="152400">
              <wp:wrapPolygon edited="1">
                <wp:start x="0" y="0"/>
                <wp:lineTo x="0" y="21600"/>
                <wp:lineTo x="21600" y="21600"/>
                <wp:lineTo x="21600" y="0"/>
                <wp:lineTo x="0" y="0"/>
              </wp:wrapPolygon>
            </wp:wrapThrough>
            <wp:docPr id="1073741870" name="officeArt object"/>
            <wp:cNvGraphicFramePr/>
            <a:graphic xmlns:a="http://schemas.openxmlformats.org/drawingml/2006/main">
              <a:graphicData uri="http://schemas.openxmlformats.org/drawingml/2006/picture">
                <pic:pic xmlns:pic="http://schemas.openxmlformats.org/drawingml/2006/picture">
                  <pic:nvPicPr>
                    <pic:cNvPr id="1073741870" name="Screen Shot 2016-10-27 at 2.04.25 PM.png"/>
                    <pic:cNvPicPr/>
                  </pic:nvPicPr>
                  <pic:blipFill>
                    <a:blip r:embed="rId37">
                      <a:extLst/>
                    </a:blip>
                    <a:stretch>
                      <a:fillRect/>
                    </a:stretch>
                  </pic:blipFill>
                  <pic:spPr>
                    <a:xfrm>
                      <a:off x="0" y="0"/>
                      <a:ext cx="3884808" cy="2151429"/>
                    </a:xfrm>
                    <a:prstGeom prst="rect">
                      <a:avLst/>
                    </a:prstGeom>
                    <a:ln w="12700" cap="flat">
                      <a:noFill/>
                      <a:miter lim="400000"/>
                    </a:ln>
                    <a:effectLst/>
                  </pic:spPr>
                </pic:pic>
              </a:graphicData>
            </a:graphic>
          </wp:anchor>
        </w:drawing>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rPr>
        <w:t>Transamination</w:t>
      </w:r>
    </w:p>
    <w:p>
      <w:pPr>
        <w:pStyle w:val="Body"/>
        <w:numPr>
          <w:ilvl w:val="0"/>
          <w:numId w:val="70"/>
        </w:numPr>
        <w:ind w:left="180"/>
        <w:jc w:val="left"/>
        <w:rPr>
          <w:position w:val="-2"/>
          <w:sz w:val="22"/>
          <w:szCs w:val="22"/>
        </w:rPr>
      </w:pPr>
      <w:r>
        <w:rPr>
          <w:rtl w:val="0"/>
          <w:lang w:val="en-US"/>
        </w:rPr>
        <w:t>When a nonessential amino acid is not available from the diet, it can be made in the body by the process of transamination.</w:t>
      </w:r>
    </w:p>
    <w:p>
      <w:pPr>
        <w:pStyle w:val="Body"/>
        <w:jc w:val="left"/>
        <w:rPr>
          <w:b w:val="0"/>
          <w:bCs w:val="0"/>
        </w:rPr>
      </w:pPr>
      <w:r>
        <w:rPr>
          <w:b w:val="1"/>
          <w:bCs w:val="1"/>
          <w:rtl w:val="0"/>
          <w:lang w:val="en-US"/>
        </w:rPr>
        <w:t>Transamination:</w:t>
      </w:r>
      <w:r>
        <w:rPr>
          <w:b w:val="0"/>
          <w:bCs w:val="0"/>
          <w:rtl w:val="0"/>
          <w:lang w:val="en-US"/>
        </w:rPr>
        <w:t xml:space="preserve"> </w:t>
      </w:r>
      <w:r>
        <w:rPr>
          <w:b w:val="0"/>
          <w:bCs w:val="0"/>
          <w:rtl w:val="0"/>
          <w:lang w:val="en-US"/>
        </w:rPr>
        <w:t xml:space="preserve">Transfer an amino group from an essential amino acid to an </w:t>
      </w:r>
      <w:r>
        <w:rPr>
          <w:rFonts w:hAnsi="Helvetica" w:hint="default"/>
          <w:b w:val="0"/>
          <w:bCs w:val="0"/>
          <w:rtl w:val="0"/>
        </w:rPr>
        <w:t>α–</w:t>
      </w:r>
      <w:r>
        <w:rPr>
          <w:b w:val="0"/>
          <w:bCs w:val="0"/>
          <w:rtl w:val="0"/>
          <w:lang w:val="en-US"/>
        </w:rPr>
        <w:t>keto acid to make an nonessential amino acid</w:t>
      </w:r>
    </w:p>
    <w:p>
      <w:pPr>
        <w:pStyle w:val="Body"/>
        <w:jc w:val="left"/>
        <w:rPr>
          <w:b w:val="0"/>
          <w:bCs w:val="0"/>
        </w:rPr>
      </w:pPr>
    </w:p>
    <w:p>
      <w:pPr>
        <w:pStyle w:val="Body"/>
        <w:jc w:val="left"/>
        <w:rPr>
          <w:b w:val="1"/>
          <w:bCs w:val="1"/>
          <w:u w:val="single"/>
        </w:rPr>
      </w:pPr>
      <w:r>
        <w:rPr>
          <w:b w:val="1"/>
          <w:bCs w:val="1"/>
          <w:u w:val="single"/>
          <w:rtl w:val="0"/>
          <w:lang w:val="en-US"/>
        </w:rPr>
        <w:t>Recycling of Amino Acids</w:t>
      </w:r>
      <w:r>
        <w:rPr>
          <w:b w:val="1"/>
          <w:bCs w:val="1"/>
          <w:u w:val="single"/>
        </w:rPr>
        <w:drawing>
          <wp:anchor distT="152400" distB="152400" distL="152400" distR="152400" simplePos="0" relativeHeight="251706368" behindDoc="0" locked="0" layoutInCell="1" allowOverlap="1">
            <wp:simplePos x="0" y="0"/>
            <wp:positionH relativeFrom="margin">
              <wp:posOffset>516994</wp:posOffset>
            </wp:positionH>
            <wp:positionV relativeFrom="line">
              <wp:posOffset>316548</wp:posOffset>
            </wp:positionV>
            <wp:extent cx="4896912" cy="2393435"/>
            <wp:effectExtent l="0" t="0" r="0" b="0"/>
            <wp:wrapThrough wrapText="bothSides" distL="152400" distR="152400">
              <wp:wrapPolygon edited="1">
                <wp:start x="0" y="0"/>
                <wp:lineTo x="0" y="21600"/>
                <wp:lineTo x="21600" y="21600"/>
                <wp:lineTo x="21600" y="0"/>
                <wp:lineTo x="0" y="0"/>
              </wp:wrapPolygon>
            </wp:wrapThrough>
            <wp:docPr id="1073741871" name="officeArt object"/>
            <wp:cNvGraphicFramePr/>
            <a:graphic xmlns:a="http://schemas.openxmlformats.org/drawingml/2006/main">
              <a:graphicData uri="http://schemas.openxmlformats.org/drawingml/2006/picture">
                <pic:pic xmlns:pic="http://schemas.openxmlformats.org/drawingml/2006/picture">
                  <pic:nvPicPr>
                    <pic:cNvPr id="1073741871" name="Screen Shot 2016-10-27 at 2.06.13 PM.png"/>
                    <pic:cNvPicPr/>
                  </pic:nvPicPr>
                  <pic:blipFill>
                    <a:blip r:embed="rId38">
                      <a:extLst/>
                    </a:blip>
                    <a:stretch>
                      <a:fillRect/>
                    </a:stretch>
                  </pic:blipFill>
                  <pic:spPr>
                    <a:xfrm>
                      <a:off x="0" y="0"/>
                      <a:ext cx="4896912" cy="2393435"/>
                    </a:xfrm>
                    <a:prstGeom prst="rect">
                      <a:avLst/>
                    </a:prstGeom>
                    <a:ln w="12700" cap="flat">
                      <a:noFill/>
                      <a:miter lim="400000"/>
                    </a:ln>
                    <a:effectLst/>
                  </pic:spPr>
                </pic:pic>
              </a:graphicData>
            </a:graphic>
          </wp:anchor>
        </w:drawing>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0"/>
          <w:bCs w:val="0"/>
          <w:u w:val="single"/>
        </w:rPr>
      </w:pPr>
    </w:p>
    <w:p>
      <w:pPr>
        <w:pStyle w:val="Body"/>
        <w:jc w:val="left"/>
        <w:rPr>
          <w:b w:val="0"/>
          <w:bCs w:val="0"/>
        </w:rPr>
      </w:pPr>
      <w:r>
        <w:rPr>
          <w:b w:val="1"/>
          <w:bCs w:val="1"/>
          <w:rtl w:val="0"/>
          <w:lang w:val="it-IT"/>
        </w:rPr>
        <w:t xml:space="preserve">Amino acid pool: </w:t>
      </w:r>
      <w:r>
        <w:rPr>
          <w:b w:val="0"/>
          <w:bCs w:val="0"/>
          <w:rtl w:val="0"/>
          <w:lang w:val="en-US"/>
        </w:rPr>
        <w:t>All of the amino acids in body tissues and fluids that are available for use by the body.</w:t>
      </w:r>
    </w:p>
    <w:p>
      <w:pPr>
        <w:pStyle w:val="Body"/>
        <w:jc w:val="left"/>
        <w:rPr>
          <w:b w:val="0"/>
          <w:bCs w:val="0"/>
        </w:rPr>
      </w:pPr>
      <w:r>
        <w:rPr>
          <w:b w:val="1"/>
          <w:bCs w:val="1"/>
          <w:rtl w:val="0"/>
        </w:rPr>
        <w:t>Protein turnover:</w:t>
      </w:r>
      <w:r>
        <w:rPr>
          <w:b w:val="0"/>
          <w:bCs w:val="0"/>
          <w:rtl w:val="0"/>
          <w:lang w:val="en-US"/>
        </w:rPr>
        <w:t xml:space="preserve"> The continuous synthesis and breakdown of body proteins.</w:t>
      </w:r>
    </w:p>
    <w:p>
      <w:pPr>
        <w:pStyle w:val="Body"/>
        <w:jc w:val="left"/>
        <w:rPr>
          <w:b w:val="0"/>
          <w:bCs w:val="0"/>
        </w:rPr>
      </w:pPr>
    </w:p>
    <w:p>
      <w:pPr>
        <w:pStyle w:val="Body"/>
        <w:jc w:val="left"/>
        <w:rPr>
          <w:b w:val="1"/>
          <w:bCs w:val="1"/>
          <w:u w:val="single"/>
        </w:rPr>
      </w:pPr>
      <w:r>
        <w:rPr>
          <w:b w:val="1"/>
          <w:bCs w:val="1"/>
          <w:u w:val="single"/>
          <w:rtl w:val="0"/>
          <w:lang w:val="da-DK"/>
        </w:rPr>
        <w:t>Peptide Bonds</w:t>
      </w:r>
    </w:p>
    <w:p>
      <w:pPr>
        <w:pStyle w:val="Body"/>
        <w:jc w:val="left"/>
        <w:rPr>
          <w:b w:val="0"/>
          <w:bCs w:val="0"/>
        </w:rPr>
      </w:pPr>
      <w:r>
        <w:rPr>
          <w:b w:val="1"/>
          <w:bCs w:val="1"/>
          <w:rtl w:val="0"/>
          <w:lang w:val="en-US"/>
        </w:rPr>
        <w:t xml:space="preserve">Peptide bonds: </w:t>
      </w:r>
      <w:r>
        <w:rPr>
          <w:b w:val="0"/>
          <w:bCs w:val="0"/>
          <w:rtl w:val="0"/>
          <w:lang w:val="en-US"/>
        </w:rPr>
        <w:t>are chemical bonds that link amino acids</w:t>
      </w:r>
    </w:p>
    <w:p>
      <w:pPr>
        <w:pStyle w:val="Body"/>
        <w:numPr>
          <w:ilvl w:val="0"/>
          <w:numId w:val="71"/>
        </w:numPr>
        <w:tabs>
          <w:tab w:val="num" w:pos="180"/>
          <w:tab w:val="clear" w:pos="0"/>
        </w:tabs>
        <w:ind w:left="180" w:hanging="180"/>
        <w:jc w:val="left"/>
        <w:rPr>
          <w:b w:val="1"/>
          <w:bCs w:val="1"/>
          <w:position w:val="-2"/>
          <w:sz w:val="22"/>
          <w:szCs w:val="22"/>
        </w:rPr>
      </w:pPr>
      <w:r>
        <w:rPr>
          <w:b w:val="0"/>
          <w:bCs w:val="0"/>
          <w:rtl w:val="0"/>
          <w:lang w:val="en-US"/>
        </w:rPr>
        <w:t>Formed between the acid group of one group and the nitrogen group of the next</w:t>
      </w:r>
    </w:p>
    <w:p>
      <w:pPr>
        <w:pStyle w:val="Body"/>
        <w:numPr>
          <w:ilvl w:val="0"/>
          <w:numId w:val="72"/>
        </w:numPr>
        <w:tabs>
          <w:tab w:val="num" w:pos="180"/>
          <w:tab w:val="clear" w:pos="0"/>
        </w:tabs>
        <w:ind w:left="180" w:hanging="180"/>
        <w:jc w:val="left"/>
        <w:rPr>
          <w:b w:val="1"/>
          <w:bCs w:val="1"/>
          <w:position w:val="-2"/>
          <w:sz w:val="22"/>
          <w:szCs w:val="22"/>
        </w:rPr>
      </w:pPr>
      <w:r>
        <w:rPr>
          <w:b w:val="0"/>
          <w:bCs w:val="0"/>
          <w:rtl w:val="0"/>
          <w:lang w:val="en-US"/>
        </w:rPr>
        <w:t>Strands of amino acids attract or repel one another</w:t>
      </w:r>
    </w:p>
    <w:p>
      <w:pPr>
        <w:pStyle w:val="Body"/>
        <w:jc w:val="left"/>
        <w:rPr>
          <w:b w:val="0"/>
          <w:bCs w:val="0"/>
        </w:rPr>
      </w:pPr>
      <w:r>
        <w:rPr>
          <w:b w:val="0"/>
          <w:bCs w:val="0"/>
          <w:rtl w:val="0"/>
        </w:rPr>
        <w:tab/>
        <w:t>Coils</w:t>
      </w:r>
    </w:p>
    <w:p>
      <w:pPr>
        <w:pStyle w:val="Body"/>
        <w:jc w:val="left"/>
        <w:rPr>
          <w:b w:val="0"/>
          <w:bCs w:val="0"/>
        </w:rPr>
      </w:pPr>
      <w:r>
        <w:rPr>
          <w:b w:val="0"/>
          <w:bCs w:val="0"/>
          <w:rtl w:val="0"/>
        </w:rPr>
        <w:tab/>
        <w:t xml:space="preserve">Folds </w:t>
      </w:r>
    </w:p>
    <w:p>
      <w:pPr>
        <w:pStyle w:val="Body"/>
        <w:numPr>
          <w:ilvl w:val="0"/>
          <w:numId w:val="73"/>
        </w:numPr>
        <w:tabs>
          <w:tab w:val="num" w:pos="180"/>
          <w:tab w:val="clear" w:pos="0"/>
        </w:tabs>
        <w:ind w:left="180" w:hanging="180"/>
        <w:jc w:val="left"/>
        <w:rPr>
          <w:b w:val="1"/>
          <w:bCs w:val="1"/>
          <w:position w:val="-2"/>
          <w:sz w:val="22"/>
          <w:szCs w:val="22"/>
        </w:rPr>
      </w:pPr>
      <w:r>
        <w:rPr>
          <w:b w:val="0"/>
          <w:bCs w:val="0"/>
          <w:rtl w:val="0"/>
          <w:lang w:val="en-US"/>
        </w:rPr>
        <w:t>Side chain: electrically charged or neutral</w:t>
      </w:r>
    </w:p>
    <w:p>
      <w:pPr>
        <w:pStyle w:val="Body"/>
        <w:jc w:val="left"/>
        <w:rPr>
          <w:b w:val="0"/>
          <w:bCs w:val="0"/>
        </w:rPr>
      </w:pPr>
    </w:p>
    <w:p>
      <w:pPr>
        <w:pStyle w:val="Body"/>
        <w:jc w:val="left"/>
        <w:rPr>
          <w:b w:val="1"/>
          <w:bCs w:val="1"/>
          <w:u w:val="single"/>
        </w:rPr>
      </w:pPr>
      <w:r>
        <w:rPr>
          <w:b w:val="1"/>
          <w:bCs w:val="1"/>
          <w:u w:val="single"/>
          <w:rtl w:val="0"/>
          <w:lang w:val="en-US"/>
        </w:rPr>
        <w:t>Protein Synthesis</w:t>
      </w:r>
    </w:p>
    <w:p>
      <w:pPr>
        <w:pStyle w:val="Body"/>
        <w:jc w:val="left"/>
        <w:rPr/>
      </w:pPr>
      <w:r>
        <w:rPr>
          <w:rtl w:val="0"/>
          <w:lang w:val="sv-SE"/>
        </w:rPr>
        <w:t>Cell signaling</w:t>
      </w:r>
    </w:p>
    <w:p>
      <w:pPr>
        <w:pStyle w:val="Body"/>
        <w:jc w:val="left"/>
        <w:rPr/>
      </w:pPr>
      <w:r>
        <w:rPr/>
        <w:tab/>
      </w:r>
      <w:r>
        <w:rPr>
          <w:rtl w:val="0"/>
          <w:lang w:val="en-US"/>
        </w:rPr>
        <w:t>Calls for the need to synthesize a protein</w:t>
      </w:r>
    </w:p>
    <w:p>
      <w:pPr>
        <w:pStyle w:val="Body"/>
        <w:jc w:val="left"/>
        <w:rPr/>
      </w:pPr>
      <w:r>
        <w:rPr>
          <w:rtl w:val="0"/>
          <w:lang w:val="en-US"/>
        </w:rPr>
        <w:t>Transcription</w:t>
      </w:r>
    </w:p>
    <w:p>
      <w:pPr>
        <w:pStyle w:val="Body"/>
        <w:jc w:val="left"/>
        <w:rPr/>
      </w:pPr>
      <w:r>
        <w:rPr/>
        <w:tab/>
      </w:r>
      <w:r>
        <w:rPr>
          <w:rtl w:val="0"/>
          <w:lang w:val="en-US"/>
        </w:rPr>
        <w:t>Synthesis of a strand of mRNA</w:t>
      </w:r>
    </w:p>
    <w:p>
      <w:pPr>
        <w:pStyle w:val="Body"/>
        <w:jc w:val="left"/>
        <w:rPr/>
      </w:pPr>
      <w:r>
        <w:rPr>
          <w:rtl w:val="0"/>
          <w:lang w:val="en-US"/>
        </w:rPr>
        <w:t>Translation</w:t>
      </w:r>
    </w:p>
    <w:p>
      <w:pPr>
        <w:pStyle w:val="Body"/>
        <w:jc w:val="left"/>
        <w:rPr/>
      </w:pPr>
      <w:r>
        <w:rPr/>
        <w:tab/>
      </w:r>
      <w:r>
        <w:rPr>
          <w:rtl w:val="0"/>
          <w:lang w:val="en-US"/>
        </w:rPr>
        <w:t>mRNA binds to ribosomes</w:t>
      </w:r>
    </w:p>
    <w:p>
      <w:pPr>
        <w:pStyle w:val="Body"/>
        <w:jc w:val="left"/>
        <w:rPr/>
      </w:pPr>
      <w:r>
        <w:rPr/>
        <w:tab/>
      </w:r>
      <w:r>
        <w:rPr>
          <w:rtl w:val="0"/>
          <w:lang w:val="en-US"/>
        </w:rPr>
        <w:t>tRNA translates the info and delivers AA in the correct sequence</w:t>
      </w:r>
    </w:p>
    <w:p>
      <w:pPr>
        <w:pStyle w:val="Body"/>
        <w:jc w:val="left"/>
        <w:rPr/>
      </w:pPr>
    </w:p>
    <w:p>
      <w:pPr>
        <w:pStyle w:val="Body"/>
        <w:jc w:val="left"/>
        <w:rPr>
          <w:b w:val="1"/>
          <w:bCs w:val="1"/>
          <w:u w:val="single"/>
        </w:rPr>
      </w:pPr>
      <w:r>
        <w:rPr>
          <w:b w:val="1"/>
          <w:bCs w:val="1"/>
          <w:u w:val="single"/>
          <w:rtl w:val="0"/>
          <w:lang w:val="en-US"/>
        </w:rPr>
        <w:t>Structure of Proteins</w:t>
      </w:r>
      <w:r>
        <w:rPr>
          <w:b w:val="1"/>
          <w:bCs w:val="1"/>
          <w:u w:val="single"/>
        </w:rPr>
        <w:drawing>
          <wp:anchor distT="152400" distB="152400" distL="152400" distR="152400" simplePos="0" relativeHeight="251707392" behindDoc="0" locked="0" layoutInCell="1" allowOverlap="1">
            <wp:simplePos x="0" y="0"/>
            <wp:positionH relativeFrom="margin">
              <wp:posOffset>-247650</wp:posOffset>
            </wp:positionH>
            <wp:positionV relativeFrom="line">
              <wp:posOffset>262222</wp:posOffset>
            </wp:positionV>
            <wp:extent cx="4414678" cy="3610524"/>
            <wp:effectExtent l="0" t="0" r="0" b="0"/>
            <wp:wrapThrough wrapText="bothSides" distL="152400" distR="152400">
              <wp:wrapPolygon edited="1">
                <wp:start x="0" y="0"/>
                <wp:lineTo x="0" y="21600"/>
                <wp:lineTo x="21600" y="21600"/>
                <wp:lineTo x="21600" y="0"/>
                <wp:lineTo x="0" y="0"/>
              </wp:wrapPolygon>
            </wp:wrapThrough>
            <wp:docPr id="1073741872" name="officeArt object"/>
            <wp:cNvGraphicFramePr/>
            <a:graphic xmlns:a="http://schemas.openxmlformats.org/drawingml/2006/main">
              <a:graphicData uri="http://schemas.openxmlformats.org/drawingml/2006/picture">
                <pic:pic xmlns:pic="http://schemas.openxmlformats.org/drawingml/2006/picture">
                  <pic:nvPicPr>
                    <pic:cNvPr id="1073741872" name="Screen Shot 2016-10-27 at 2.10.56 PM.png"/>
                    <pic:cNvPicPr/>
                  </pic:nvPicPr>
                  <pic:blipFill>
                    <a:blip r:embed="rId39">
                      <a:extLst/>
                    </a:blip>
                    <a:stretch>
                      <a:fillRect/>
                    </a:stretch>
                  </pic:blipFill>
                  <pic:spPr>
                    <a:xfrm>
                      <a:off x="0" y="0"/>
                      <a:ext cx="4414678" cy="3610524"/>
                    </a:xfrm>
                    <a:prstGeom prst="rect">
                      <a:avLst/>
                    </a:prstGeom>
                    <a:ln w="12700" cap="flat">
                      <a:noFill/>
                      <a:miter lim="400000"/>
                    </a:ln>
                    <a:effectLst/>
                  </pic:spPr>
                </pic:pic>
              </a:graphicData>
            </a:graphic>
          </wp:anchor>
        </w:drawing>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lang w:val="en-US"/>
        </w:rPr>
        <w:t>Proteins Shape and Function</w:t>
      </w:r>
    </w:p>
    <w:p>
      <w:pPr>
        <w:pStyle w:val="Body"/>
        <w:jc w:val="left"/>
        <w:rPr/>
      </w:pPr>
      <w:r>
        <w:rPr>
          <w:rFonts w:hAnsi="Helvetica" w:hint="default"/>
          <w:rtl w:val="0"/>
        </w:rPr>
        <w:t xml:space="preserve">• </w:t>
      </w:r>
      <w:r>
        <w:rPr>
          <w:rtl w:val="0"/>
          <w:lang w:val="en-US"/>
        </w:rPr>
        <w:t>several strands may cluster together into a functioning unit, or</w:t>
      </w:r>
    </w:p>
    <w:p>
      <w:pPr>
        <w:pStyle w:val="Body"/>
        <w:numPr>
          <w:ilvl w:val="0"/>
          <w:numId w:val="74"/>
        </w:numPr>
        <w:ind w:left="180"/>
        <w:jc w:val="left"/>
        <w:rPr>
          <w:position w:val="-2"/>
          <w:sz w:val="22"/>
          <w:szCs w:val="22"/>
        </w:rPr>
      </w:pPr>
      <w:r>
        <w:rPr>
          <w:rtl w:val="0"/>
          <w:lang w:val="en-US"/>
        </w:rPr>
        <w:t>a metal ion (mineral) or a vitamin may join to the unit and activate it (prosthetic group)</w:t>
      </w:r>
    </w:p>
    <w:p>
      <w:pPr>
        <w:pStyle w:val="Body"/>
        <w:jc w:val="left"/>
        <w:rPr/>
      </w:pPr>
    </w:p>
    <w:p>
      <w:pPr>
        <w:pStyle w:val="Body"/>
        <w:jc w:val="left"/>
        <w:rPr>
          <w:b w:val="1"/>
          <w:bCs w:val="1"/>
          <w:u w:val="single"/>
        </w:rPr>
      </w:pPr>
      <w:r>
        <w:rPr>
          <w:b w:val="1"/>
          <w:bCs w:val="1"/>
          <w:u w:val="single"/>
          <w:rtl w:val="0"/>
          <w:lang w:val="en-US"/>
        </w:rPr>
        <w:t>The Variety of Proteins</w:t>
      </w:r>
    </w:p>
    <w:p>
      <w:pPr>
        <w:pStyle w:val="Body"/>
        <w:numPr>
          <w:ilvl w:val="0"/>
          <w:numId w:val="75"/>
        </w:numPr>
        <w:ind w:left="180"/>
        <w:jc w:val="left"/>
        <w:rPr>
          <w:position w:val="-2"/>
          <w:sz w:val="22"/>
          <w:szCs w:val="22"/>
        </w:rPr>
      </w:pPr>
      <w:r>
        <w:rPr>
          <w:rtl w:val="0"/>
          <w:lang w:val="en-US"/>
        </w:rPr>
        <w:t>Protein shapes enable the performance of different tasks in the body.</w:t>
      </w:r>
    </w:p>
    <w:p>
      <w:pPr>
        <w:pStyle w:val="Body"/>
        <w:numPr>
          <w:ilvl w:val="0"/>
          <w:numId w:val="76"/>
        </w:numPr>
        <w:ind w:left="180"/>
        <w:jc w:val="left"/>
        <w:rPr>
          <w:position w:val="-2"/>
          <w:sz w:val="22"/>
          <w:szCs w:val="22"/>
        </w:rPr>
      </w:pPr>
      <w:r>
        <w:rPr>
          <w:rtl w:val="0"/>
          <w:lang w:val="en-US"/>
        </w:rPr>
        <w:t xml:space="preserve"> Inherited amino acid sequences</w:t>
      </w:r>
    </w:p>
    <w:p>
      <w:pPr>
        <w:pStyle w:val="Body"/>
        <w:jc w:val="left"/>
        <w:rPr/>
      </w:pPr>
      <w:r>
        <w:rPr/>
        <w:tab/>
      </w:r>
      <w:r>
        <w:rPr>
          <w:rtl w:val="0"/>
          <w:lang w:val="en-US"/>
        </w:rPr>
        <w:t>Each protein has a standard amino acid sequence</w:t>
      </w:r>
    </w:p>
    <w:p>
      <w:pPr>
        <w:pStyle w:val="Body"/>
        <w:jc w:val="left"/>
        <w:rPr/>
      </w:pPr>
      <w:r>
        <w:rPr/>
        <w:tab/>
      </w:r>
      <w:r>
        <w:rPr>
          <w:rtl w:val="0"/>
          <w:lang w:val="en-US"/>
        </w:rPr>
        <w:t>Determined by heredity</w:t>
      </w:r>
    </w:p>
    <w:p>
      <w:pPr>
        <w:pStyle w:val="Body"/>
        <w:jc w:val="left"/>
        <w:rPr/>
      </w:pPr>
      <w:r>
        <w:rPr/>
        <w:tab/>
      </w:r>
      <w:r>
        <w:rPr>
          <w:rtl w:val="0"/>
          <w:lang w:val="en-US"/>
        </w:rPr>
        <w:t>Alterations to sequence (mutation)</w:t>
      </w:r>
    </w:p>
    <w:p>
      <w:pPr>
        <w:pStyle w:val="Body"/>
        <w:jc w:val="left"/>
        <w:rPr/>
      </w:pPr>
      <w:r>
        <w:rPr>
          <w:rtl w:val="0"/>
        </w:rPr>
        <w:tab/>
        <w:tab/>
        <w:t xml:space="preserve">Sickle-cell disease </w:t>
      </w:r>
    </w:p>
    <w:p>
      <w:pPr>
        <w:pStyle w:val="Body"/>
        <w:jc w:val="left"/>
        <w:rPr/>
      </w:pPr>
    </w:p>
    <w:p>
      <w:pPr>
        <w:pStyle w:val="Body"/>
        <w:jc w:val="left"/>
        <w:rPr>
          <w:b w:val="1"/>
          <w:bCs w:val="1"/>
          <w:u w:val="single"/>
        </w:rPr>
      </w:pPr>
      <w:r>
        <w:rPr>
          <w:b w:val="1"/>
          <w:bCs w:val="1"/>
          <w:u w:val="single"/>
          <w:rtl w:val="0"/>
          <w:lang w:val="en-US"/>
        </w:rPr>
        <w:t>Denaturation of Proteins</w:t>
      </w:r>
    </w:p>
    <w:p>
      <w:pPr>
        <w:pStyle w:val="Body"/>
        <w:jc w:val="left"/>
        <w:rPr>
          <w:b w:val="0"/>
          <w:bCs w:val="0"/>
        </w:rPr>
      </w:pPr>
      <w:r>
        <w:rPr>
          <w:b w:val="1"/>
          <w:bCs w:val="1"/>
          <w:rtl w:val="0"/>
          <w:lang w:val="en-US"/>
        </w:rPr>
        <w:t xml:space="preserve">Denaturation: </w:t>
      </w:r>
      <w:r>
        <w:rPr>
          <w:b w:val="0"/>
          <w:bCs w:val="0"/>
          <w:rtl w:val="0"/>
          <w:lang w:val="en-US"/>
        </w:rPr>
        <w:t>process by which a protein</w:t>
      </w:r>
      <w:r>
        <w:rPr>
          <w:rFonts w:hAnsi="Helvetica" w:hint="default"/>
          <w:b w:val="0"/>
          <w:bCs w:val="0"/>
          <w:rtl w:val="0"/>
          <w:lang w:val="fr-FR"/>
        </w:rPr>
        <w:t>’</w:t>
      </w:r>
      <w:r>
        <w:rPr>
          <w:b w:val="0"/>
          <w:bCs w:val="0"/>
          <w:rtl w:val="0"/>
          <w:lang w:val="en-US"/>
        </w:rPr>
        <w:t>s 3d structure is altered</w:t>
      </w:r>
    </w:p>
    <w:p>
      <w:pPr>
        <w:pStyle w:val="Body"/>
        <w:jc w:val="left"/>
        <w:rPr>
          <w:b w:val="0"/>
          <w:bCs w:val="0"/>
        </w:rPr>
      </w:pPr>
      <w:r>
        <w:rPr>
          <w:b w:val="0"/>
          <w:bCs w:val="0"/>
          <w:rtl w:val="0"/>
          <w:lang w:val="en-US"/>
        </w:rPr>
        <w:t>Denaturing agents include:</w:t>
      </w:r>
    </w:p>
    <w:p>
      <w:pPr>
        <w:pStyle w:val="Body"/>
        <w:jc w:val="left"/>
        <w:rPr>
          <w:b w:val="0"/>
          <w:bCs w:val="0"/>
        </w:rPr>
      </w:pPr>
      <w:r>
        <w:rPr>
          <w:b w:val="0"/>
          <w:bCs w:val="0"/>
        </w:rPr>
        <w:tab/>
      </w:r>
      <w:r>
        <w:rPr>
          <w:b w:val="0"/>
          <w:bCs w:val="0"/>
          <w:rtl w:val="0"/>
          <w:lang w:val="en-US"/>
        </w:rPr>
        <w:t>heat, alcohol, acids, bases, or the salts of heavy metals</w:t>
      </w:r>
    </w:p>
    <w:p>
      <w:pPr>
        <w:pStyle w:val="Body"/>
        <w:jc w:val="left"/>
        <w:rPr>
          <w:b w:val="0"/>
          <w:bCs w:val="0"/>
        </w:rPr>
      </w:pPr>
      <w:r>
        <w:rPr>
          <w:b w:val="0"/>
          <w:bCs w:val="0"/>
        </w:rPr>
        <w:tab/>
      </w:r>
      <w:r>
        <w:rPr>
          <w:b w:val="0"/>
          <w:bCs w:val="0"/>
          <w:rtl w:val="0"/>
          <w:lang w:val="en-US"/>
        </w:rPr>
        <w:t>Denaturing in the human body starts with the strong acid of the stomach</w:t>
      </w:r>
    </w:p>
    <w:p>
      <w:pPr>
        <w:pStyle w:val="Body"/>
        <w:jc w:val="left"/>
        <w:rPr>
          <w:b w:val="0"/>
          <w:bCs w:val="0"/>
        </w:rPr>
      </w:pPr>
      <w:r>
        <w:rPr>
          <w:b w:val="0"/>
          <w:bCs w:val="0"/>
        </w:rPr>
        <w:tab/>
      </w:r>
      <w:r>
        <w:rPr>
          <w:b w:val="0"/>
          <w:bCs w:val="0"/>
          <w:rtl w:val="0"/>
          <w:lang w:val="fr-FR"/>
        </w:rPr>
        <w:t>Irreversible destruction</w:t>
      </w:r>
    </w:p>
    <w:p>
      <w:pPr>
        <w:pStyle w:val="Body"/>
        <w:jc w:val="left"/>
        <w:rPr>
          <w:b w:val="0"/>
          <w:bCs w:val="0"/>
        </w:rPr>
      </w:pPr>
    </w:p>
    <w:p>
      <w:pPr>
        <w:pStyle w:val="Body"/>
        <w:jc w:val="left"/>
        <w:rPr>
          <w:b w:val="1"/>
          <w:bCs w:val="1"/>
          <w:u w:val="single"/>
        </w:rPr>
      </w:pPr>
      <w:r>
        <w:rPr>
          <w:b w:val="1"/>
          <w:bCs w:val="1"/>
          <w:u w:val="single"/>
          <w:rtl w:val="0"/>
          <w:lang w:val="en-US"/>
        </w:rPr>
        <w:t>Digestion of Protein</w:t>
      </w:r>
    </w:p>
    <w:p>
      <w:pPr>
        <w:pStyle w:val="Body"/>
        <w:jc w:val="left"/>
        <w:rPr/>
      </w:pPr>
      <w:r>
        <w:rPr>
          <w:rFonts w:hAnsi="Helvetica" w:hint="default"/>
          <w:rtl w:val="0"/>
        </w:rPr>
        <w:t xml:space="preserve">• </w:t>
      </w:r>
      <w:r>
        <w:rPr>
          <w:rtl w:val="0"/>
        </w:rPr>
        <w:t>Stomach</w:t>
      </w:r>
    </w:p>
    <w:p>
      <w:pPr>
        <w:pStyle w:val="Body"/>
        <w:jc w:val="left"/>
        <w:rPr/>
      </w:pPr>
      <w:r>
        <w:rPr/>
        <w:tab/>
      </w:r>
      <w:r>
        <w:rPr>
          <w:rtl w:val="0"/>
          <w:lang w:val="en-US"/>
        </w:rPr>
        <w:t>Protein digestion begins in the strong acid of the stomach</w:t>
      </w:r>
    </w:p>
    <w:p>
      <w:pPr>
        <w:pStyle w:val="Body"/>
        <w:jc w:val="left"/>
        <w:rPr/>
      </w:pPr>
      <w:r>
        <w:rPr/>
        <w:tab/>
        <w:tab/>
      </w:r>
      <w:r>
        <w:rPr>
          <w:rtl w:val="0"/>
          <w:lang w:val="en-US"/>
        </w:rPr>
        <w:t xml:space="preserve">Gastrin causes release HCl and pepsinogen </w:t>
      </w:r>
      <w:r>
        <w:rPr>
          <w:rFonts w:hAnsi="Helvetica" w:hint="default"/>
          <w:rtl w:val="0"/>
        </w:rPr>
        <w:t xml:space="preserve">→ </w:t>
      </w:r>
      <w:r>
        <w:rPr>
          <w:rtl w:val="0"/>
        </w:rPr>
        <w:t>pepsin</w:t>
      </w:r>
    </w:p>
    <w:p>
      <w:pPr>
        <w:pStyle w:val="Body"/>
        <w:jc w:val="left"/>
        <w:rPr/>
      </w:pPr>
      <w:r>
        <w:rPr/>
        <w:tab/>
      </w:r>
      <w:r>
        <w:rPr>
          <w:rtl w:val="0"/>
          <w:lang w:val="nl-NL"/>
        </w:rPr>
        <w:t>Protein in food is denatured.</w:t>
      </w:r>
    </w:p>
    <w:p>
      <w:pPr>
        <w:pStyle w:val="Body"/>
        <w:jc w:val="left"/>
        <w:rPr/>
      </w:pPr>
      <w:r>
        <w:rPr/>
        <w:tab/>
        <w:tab/>
      </w:r>
      <w:r>
        <w:rPr>
          <w:rtl w:val="0"/>
          <w:lang w:val="fr-FR"/>
        </w:rPr>
        <w:t>Uncoils protein strands</w:t>
      </w:r>
    </w:p>
    <w:p>
      <w:pPr>
        <w:pStyle w:val="Body"/>
        <w:jc w:val="left"/>
        <w:rPr/>
      </w:pPr>
      <w:r>
        <w:rPr/>
        <w:tab/>
      </w:r>
      <w:r>
        <w:rPr>
          <w:rtl w:val="0"/>
          <w:lang w:val="en-US"/>
        </w:rPr>
        <w:t>Enzymes (proteases) attack peptide bonds.</w:t>
      </w:r>
    </w:p>
    <w:p>
      <w:pPr>
        <w:pStyle w:val="Body"/>
        <w:jc w:val="left"/>
        <w:rPr/>
      </w:pPr>
      <w:r>
        <w:rPr>
          <w:rFonts w:hAnsi="Helvetica" w:hint="default"/>
          <w:rtl w:val="0"/>
        </w:rPr>
        <w:t xml:space="preserve">• </w:t>
      </w:r>
      <w:r>
        <w:rPr>
          <w:rtl w:val="0"/>
          <w:lang w:val="en-US"/>
        </w:rPr>
        <w:t>Small intestine</w:t>
      </w:r>
    </w:p>
    <w:p>
      <w:pPr>
        <w:pStyle w:val="Body"/>
        <w:jc w:val="left"/>
        <w:rPr/>
      </w:pPr>
      <w:r>
        <w:rPr/>
        <w:tab/>
      </w:r>
      <w:r>
        <w:rPr>
          <w:rtl w:val="0"/>
          <w:lang w:val="en-US"/>
        </w:rPr>
        <w:t>Many proteins are in the form of polypeptides.</w:t>
      </w:r>
    </w:p>
    <w:p>
      <w:pPr>
        <w:pStyle w:val="Body"/>
        <w:jc w:val="left"/>
        <w:rPr/>
      </w:pPr>
      <w:r>
        <w:rPr/>
        <w:tab/>
      </w:r>
      <w:r>
        <w:rPr>
          <w:rtl w:val="0"/>
          <w:lang w:val="en-US"/>
        </w:rPr>
        <w:t>Release of secretin and cholecystokinin (CCK)</w:t>
      </w:r>
    </w:p>
    <w:p>
      <w:pPr>
        <w:pStyle w:val="Body"/>
        <w:jc w:val="left"/>
        <w:rPr/>
      </w:pPr>
      <w:r>
        <w:rPr/>
        <w:tab/>
      </w:r>
      <w:r>
        <w:rPr>
          <w:rtl w:val="0"/>
          <w:lang w:val="en-US"/>
        </w:rPr>
        <w:t>Further break down to strands of dipeptides and tripeptides</w:t>
      </w:r>
    </w:p>
    <w:p>
      <w:pPr>
        <w:pStyle w:val="Body"/>
        <w:jc w:val="left"/>
        <w:rPr/>
      </w:pPr>
    </w:p>
    <w:p>
      <w:pPr>
        <w:pStyle w:val="Body"/>
        <w:jc w:val="left"/>
        <w:rPr>
          <w:b w:val="1"/>
          <w:bCs w:val="1"/>
          <w:u w:val="single"/>
        </w:rPr>
      </w:pPr>
      <w:r>
        <w:rPr>
          <w:b w:val="1"/>
          <w:bCs w:val="1"/>
          <w:u w:val="single"/>
          <w:rtl w:val="0"/>
          <w:lang w:val="en-US"/>
        </w:rPr>
        <w:t>Hormones of the GI Tract</w:t>
      </w:r>
      <w:r>
        <w:rPr>
          <w:b w:val="1"/>
          <w:bCs w:val="1"/>
          <w:u w:val="single"/>
        </w:rPr>
        <w:drawing>
          <wp:anchor distT="152400" distB="152400" distL="152400" distR="152400" simplePos="0" relativeHeight="251708416" behindDoc="0" locked="0" layoutInCell="1" allowOverlap="1">
            <wp:simplePos x="0" y="0"/>
            <wp:positionH relativeFrom="margin">
              <wp:posOffset>-6349</wp:posOffset>
            </wp:positionH>
            <wp:positionV relativeFrom="line">
              <wp:posOffset>228888</wp:posOffset>
            </wp:positionV>
            <wp:extent cx="4202883" cy="2125390"/>
            <wp:effectExtent l="0" t="0" r="0" b="0"/>
            <wp:wrapThrough wrapText="bothSides" distL="152400" distR="152400">
              <wp:wrapPolygon edited="1">
                <wp:start x="0" y="0"/>
                <wp:lineTo x="0" y="21600"/>
                <wp:lineTo x="21600" y="21600"/>
                <wp:lineTo x="21600" y="0"/>
                <wp:lineTo x="0" y="0"/>
              </wp:wrapPolygon>
            </wp:wrapThrough>
            <wp:docPr id="1073741873" name="officeArt object"/>
            <wp:cNvGraphicFramePr/>
            <a:graphic xmlns:a="http://schemas.openxmlformats.org/drawingml/2006/main">
              <a:graphicData uri="http://schemas.openxmlformats.org/drawingml/2006/picture">
                <pic:pic xmlns:pic="http://schemas.openxmlformats.org/drawingml/2006/picture">
                  <pic:nvPicPr>
                    <pic:cNvPr id="1073741873" name="Screen Shot 2016-10-27 at 2.15.42 PM.png"/>
                    <pic:cNvPicPr/>
                  </pic:nvPicPr>
                  <pic:blipFill>
                    <a:blip r:embed="rId40">
                      <a:extLst/>
                    </a:blip>
                    <a:stretch>
                      <a:fillRect/>
                    </a:stretch>
                  </pic:blipFill>
                  <pic:spPr>
                    <a:xfrm>
                      <a:off x="0" y="0"/>
                      <a:ext cx="4202883" cy="2125390"/>
                    </a:xfrm>
                    <a:prstGeom prst="rect">
                      <a:avLst/>
                    </a:prstGeom>
                    <a:ln w="12700" cap="flat">
                      <a:noFill/>
                      <a:miter lim="400000"/>
                    </a:ln>
                    <a:effectLst/>
                  </pic:spPr>
                </pic:pic>
              </a:graphicData>
            </a:graphic>
          </wp:anchor>
        </w:drawing>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tl w:val="0"/>
          <w:lang w:val="de-DE"/>
        </w:rPr>
        <w:t>Protein Digestion and Absorption</w:t>
      </w:r>
      <w:r>
        <w:rPr>
          <w:b w:val="1"/>
          <w:bCs w:val="1"/>
          <w:u w:val="single"/>
        </w:rPr>
        <w:drawing>
          <wp:anchor distT="152400" distB="152400" distL="152400" distR="152400" simplePos="0" relativeHeight="251709440" behindDoc="0" locked="0" layoutInCell="1" allowOverlap="1">
            <wp:simplePos x="0" y="0"/>
            <wp:positionH relativeFrom="margin">
              <wp:posOffset>-6349</wp:posOffset>
            </wp:positionH>
            <wp:positionV relativeFrom="line">
              <wp:posOffset>233511</wp:posOffset>
            </wp:positionV>
            <wp:extent cx="3548813" cy="4112949"/>
            <wp:effectExtent l="0" t="0" r="0" b="0"/>
            <wp:wrapThrough wrapText="bothSides" distL="152400" distR="152400">
              <wp:wrapPolygon edited="1">
                <wp:start x="0" y="0"/>
                <wp:lineTo x="0" y="21600"/>
                <wp:lineTo x="21600" y="21600"/>
                <wp:lineTo x="21600" y="0"/>
                <wp:lineTo x="0" y="0"/>
              </wp:wrapPolygon>
            </wp:wrapThrough>
            <wp:docPr id="1073741874" name="officeArt object"/>
            <wp:cNvGraphicFramePr/>
            <a:graphic xmlns:a="http://schemas.openxmlformats.org/drawingml/2006/main">
              <a:graphicData uri="http://schemas.openxmlformats.org/drawingml/2006/picture">
                <pic:pic xmlns:pic="http://schemas.openxmlformats.org/drawingml/2006/picture">
                  <pic:nvPicPr>
                    <pic:cNvPr id="1073741874" name="Screen Shot 2016-10-27 at 2.17.16 PM.png"/>
                    <pic:cNvPicPr/>
                  </pic:nvPicPr>
                  <pic:blipFill>
                    <a:blip r:embed="rId41">
                      <a:extLst/>
                    </a:blip>
                    <a:stretch>
                      <a:fillRect/>
                    </a:stretch>
                  </pic:blipFill>
                  <pic:spPr>
                    <a:xfrm>
                      <a:off x="0" y="0"/>
                      <a:ext cx="3548813" cy="4112949"/>
                    </a:xfrm>
                    <a:prstGeom prst="rect">
                      <a:avLst/>
                    </a:prstGeom>
                    <a:ln w="12700" cap="flat">
                      <a:noFill/>
                      <a:miter lim="400000"/>
                    </a:ln>
                    <a:effectLst/>
                  </pic:spPr>
                </pic:pic>
              </a:graphicData>
            </a:graphic>
          </wp:anchor>
        </w:drawing>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tl w:val="0"/>
          <w:lang w:val="en-US"/>
        </w:rPr>
        <w:t>Absorption of Amino Acids</w:t>
      </w:r>
    </w:p>
    <w:p>
      <w:pPr>
        <w:pStyle w:val="Body"/>
        <w:jc w:val="left"/>
        <w:rPr/>
      </w:pPr>
      <w:r>
        <w:rPr>
          <w:rFonts w:hAnsi="Helvetica" w:hint="default"/>
          <w:rtl w:val="0"/>
        </w:rPr>
        <w:t xml:space="preserve">• </w:t>
      </w:r>
      <w:r>
        <w:rPr>
          <w:rtl w:val="0"/>
          <w:lang w:val="en-US"/>
        </w:rPr>
        <w:t>Absorbed by cells of small intestine</w:t>
      </w:r>
    </w:p>
    <w:p>
      <w:pPr>
        <w:pStyle w:val="Body"/>
        <w:jc w:val="left"/>
        <w:rPr/>
      </w:pPr>
      <w:r>
        <w:rPr>
          <w:rtl w:val="0"/>
        </w:rPr>
        <w:tab/>
        <w:t>-</w:t>
      </w:r>
      <w:r>
        <w:rPr>
          <w:rtl w:val="0"/>
          <w:lang w:val="pt-PT"/>
        </w:rPr>
        <w:t>As single amino acids</w:t>
      </w:r>
    </w:p>
    <w:p>
      <w:pPr>
        <w:pStyle w:val="Body"/>
        <w:jc w:val="left"/>
        <w:rPr/>
      </w:pPr>
      <w:r>
        <w:rPr>
          <w:rtl w:val="0"/>
        </w:rPr>
        <w:tab/>
        <w:t>-</w:t>
      </w:r>
      <w:r>
        <w:rPr>
          <w:rtl w:val="0"/>
          <w:lang w:val="en-US"/>
        </w:rPr>
        <w:t>Most dipeptides and tripeptides are reduced to single amino acids.</w:t>
      </w:r>
    </w:p>
    <w:p>
      <w:pPr>
        <w:pStyle w:val="Body"/>
        <w:jc w:val="left"/>
        <w:rPr/>
      </w:pPr>
      <w:r>
        <w:rPr>
          <w:rtl w:val="0"/>
        </w:rPr>
        <w:tab/>
        <w:t>-</w:t>
      </w:r>
      <w:r>
        <w:rPr>
          <w:rtl w:val="0"/>
          <w:lang w:val="en-US"/>
        </w:rPr>
        <w:t xml:space="preserve">Some larger molecules escape the digestive process. </w:t>
      </w:r>
    </w:p>
    <w:p>
      <w:pPr>
        <w:pStyle w:val="Body"/>
        <w:numPr>
          <w:ilvl w:val="0"/>
          <w:numId w:val="77"/>
        </w:numPr>
        <w:ind w:left="180"/>
        <w:jc w:val="left"/>
        <w:rPr>
          <w:position w:val="-2"/>
          <w:sz w:val="22"/>
          <w:szCs w:val="22"/>
        </w:rPr>
      </w:pPr>
      <w:r>
        <w:rPr>
          <w:rtl w:val="0"/>
          <w:lang w:val="en-US"/>
        </w:rPr>
        <w:t>Separate sites for absorption of</w:t>
      </w:r>
      <w:r>
        <w:rPr>
          <w:rtl w:val="0"/>
          <w:lang w:val="en-US"/>
        </w:rPr>
        <w:t xml:space="preserve"> </w:t>
      </w:r>
      <w:r>
        <w:rPr>
          <w:rtl w:val="0"/>
        </w:rPr>
        <w:t>different amino</w:t>
      </w:r>
      <w:r>
        <w:rPr>
          <w:rtl w:val="0"/>
          <w:lang w:val="en-US"/>
        </w:rPr>
        <w:t xml:space="preserve"> </w:t>
      </w:r>
      <w:r>
        <w:rPr>
          <w:rtl w:val="0"/>
          <w:lang w:val="es-ES_tradnl"/>
        </w:rPr>
        <w:t>acids.</w:t>
      </w:r>
    </w:p>
    <w:p>
      <w:pPr>
        <w:pStyle w:val="Body"/>
        <w:numPr>
          <w:ilvl w:val="0"/>
          <w:numId w:val="78"/>
        </w:numPr>
        <w:ind w:left="180"/>
        <w:jc w:val="left"/>
        <w:rPr>
          <w:position w:val="-2"/>
          <w:sz w:val="22"/>
          <w:szCs w:val="22"/>
        </w:rPr>
      </w:pPr>
      <w:r>
        <w:rPr>
          <w:rtl w:val="0"/>
          <w:lang w:val="en-US"/>
        </w:rPr>
        <w:t>Released into the bloodstream</w:t>
      </w:r>
    </w:p>
    <w:p>
      <w:pPr>
        <w:pStyle w:val="Body"/>
        <w:jc w:val="left"/>
        <w:rPr/>
      </w:pPr>
      <w:r>
        <w:rPr/>
        <w:tab/>
      </w:r>
      <w:r>
        <w:rPr>
          <w:rtl w:val="0"/>
          <w:lang w:val="en-US"/>
        </w:rPr>
        <w:t>Carried to the liver</w:t>
      </w:r>
    </w:p>
    <w:p>
      <w:pPr>
        <w:pStyle w:val="Body"/>
        <w:jc w:val="left"/>
        <w:rPr>
          <w:b w:val="1"/>
          <w:bCs w:val="1"/>
          <w:u w:val="single"/>
        </w:rPr>
      </w:pPr>
      <w:r>
        <w:rPr>
          <w:b w:val="1"/>
          <w:bCs w:val="1"/>
          <w:u w:val="single"/>
          <w:rtl w:val="0"/>
          <w:lang w:val="en-US"/>
        </w:rPr>
        <w:t>Protein Digestion and Food Allergies</w:t>
      </w:r>
    </w:p>
    <w:p>
      <w:pPr>
        <w:pStyle w:val="Body"/>
        <w:jc w:val="left"/>
        <w:rPr/>
      </w:pPr>
      <w:r>
        <w:rPr>
          <w:rFonts w:hAnsi="Helvetica" w:hint="default"/>
          <w:rtl w:val="0"/>
        </w:rPr>
        <w:t xml:space="preserve">• </w:t>
      </w:r>
      <w:r>
        <w:rPr>
          <w:rtl w:val="0"/>
          <w:lang w:val="en-US"/>
        </w:rPr>
        <w:t>Food allergies are triggered when a protein from the diet is absorbed without being completely digested.</w:t>
      </w:r>
    </w:p>
    <w:p>
      <w:pPr>
        <w:pStyle w:val="Body"/>
        <w:jc w:val="left"/>
        <w:rPr/>
      </w:pPr>
      <w:r>
        <w:rPr>
          <w:rFonts w:hAnsi="Helvetica" w:hint="default"/>
          <w:rtl w:val="0"/>
        </w:rPr>
        <w:t xml:space="preserve">• </w:t>
      </w:r>
      <w:r>
        <w:rPr>
          <w:rtl w:val="0"/>
          <w:lang w:val="en-US"/>
        </w:rPr>
        <w:t>Proteins from milk, eggs, nuts, wheat, soy, fish and shellfish and peanuts are common causes of food allergies</w:t>
      </w:r>
    </w:p>
    <w:p>
      <w:pPr>
        <w:pStyle w:val="Body"/>
        <w:jc w:val="left"/>
        <w:rPr/>
      </w:pPr>
      <w:r>
        <w:rPr>
          <w:rFonts w:hAnsi="Helvetica" w:hint="default"/>
          <w:rtl w:val="0"/>
        </w:rPr>
        <w:t xml:space="preserve">• </w:t>
      </w:r>
      <w:r>
        <w:rPr>
          <w:rtl w:val="0"/>
          <w:lang w:val="en-US"/>
        </w:rPr>
        <w:t>A rapid, severe allergic reaction is called anaphylaxis.</w:t>
      </w:r>
    </w:p>
    <w:p>
      <w:pPr>
        <w:pStyle w:val="Body"/>
        <w:jc w:val="left"/>
        <w:rPr/>
      </w:pPr>
      <w:r>
        <w:rPr>
          <w:rFonts w:hAnsi="Helvetica" w:hint="default"/>
          <w:rtl w:val="0"/>
        </w:rPr>
        <w:t xml:space="preserve">• </w:t>
      </w:r>
      <w:r>
        <w:rPr>
          <w:rtl w:val="0"/>
          <w:lang w:val="en-US"/>
        </w:rPr>
        <w:t>People with GI disease are prone to allergies because their damaged intestines allow for the absorption of whole proteins.</w:t>
      </w:r>
    </w:p>
    <w:p>
      <w:pPr>
        <w:pStyle w:val="Body"/>
        <w:jc w:val="left"/>
        <w:rPr>
          <w:b w:val="1"/>
          <w:bCs w:val="1"/>
          <w:u w:val="single"/>
        </w:rPr>
      </w:pPr>
    </w:p>
    <w:p>
      <w:pPr>
        <w:pStyle w:val="Body"/>
        <w:jc w:val="left"/>
        <w:rPr>
          <w:b w:val="1"/>
          <w:bCs w:val="1"/>
          <w:u w:val="single"/>
        </w:rPr>
      </w:pPr>
      <w:r>
        <w:rPr>
          <w:b w:val="1"/>
          <w:bCs w:val="1"/>
          <w:u w:val="single"/>
          <w:rtl w:val="0"/>
          <w:lang w:val="en-US"/>
        </w:rPr>
        <w:t>The Roles of Body Proteins</w:t>
      </w:r>
    </w:p>
    <w:p>
      <w:pPr>
        <w:pStyle w:val="Body"/>
        <w:jc w:val="left"/>
        <w:rPr/>
      </w:pPr>
      <w:r>
        <w:rPr>
          <w:rFonts w:hAnsi="Helvetica" w:hint="default"/>
          <w:rtl w:val="0"/>
        </w:rPr>
        <w:t xml:space="preserve">• </w:t>
      </w:r>
      <w:r>
        <w:rPr>
          <w:rtl w:val="0"/>
          <w:lang w:val="en-US"/>
        </w:rPr>
        <w:t>Supporting growth and maintenance</w:t>
      </w:r>
    </w:p>
    <w:p>
      <w:pPr>
        <w:pStyle w:val="Body"/>
        <w:jc w:val="left"/>
        <w:rPr/>
      </w:pPr>
      <w:r>
        <w:rPr/>
        <w:tab/>
      </w:r>
      <w:r>
        <w:rPr>
          <w:rtl w:val="0"/>
          <w:lang w:val="en-US"/>
        </w:rPr>
        <w:t>Amino acids must be continually available to</w:t>
      </w:r>
      <w:r>
        <w:rPr>
          <w:rtl w:val="0"/>
          <w:lang w:val="en-US"/>
        </w:rPr>
        <w:t xml:space="preserve"> </w:t>
      </w:r>
      <w:r>
        <w:rPr>
          <w:rtl w:val="0"/>
          <w:lang w:val="en-US"/>
        </w:rPr>
        <w:t>replace old or build new proteins.</w:t>
      </w:r>
    </w:p>
    <w:p>
      <w:pPr>
        <w:pStyle w:val="Body"/>
        <w:jc w:val="left"/>
        <w:rPr/>
      </w:pPr>
      <w:r>
        <w:rPr>
          <w:rFonts w:hAnsi="Helvetica" w:hint="default"/>
          <w:rtl w:val="0"/>
        </w:rPr>
        <w:t xml:space="preserve">• </w:t>
      </w:r>
      <w:r>
        <w:rPr>
          <w:rtl w:val="0"/>
          <w:lang w:val="en-US"/>
        </w:rPr>
        <w:t>Protein turnover: the process of breakdown, recovery, and synthesis of protein</w:t>
      </w:r>
    </w:p>
    <w:p>
      <w:pPr>
        <w:pStyle w:val="Body"/>
        <w:jc w:val="left"/>
        <w:rPr/>
      </w:pPr>
      <w:r>
        <w:rPr/>
        <w:tab/>
      </w:r>
      <w:r>
        <w:rPr>
          <w:rtl w:val="0"/>
          <w:lang w:val="en-US"/>
        </w:rPr>
        <w:t xml:space="preserve"> In adults, about 300 to 400 grams of protein turns over each day, accounting for about </w:t>
      </w:r>
      <w:r>
        <w:rPr/>
        <w:tab/>
        <w:tab/>
      </w:r>
      <w:r>
        <w:rPr>
          <w:rtl w:val="0"/>
          <w:lang w:val="en-US"/>
        </w:rPr>
        <w:t>20 percent of our resting energy needs.</w:t>
      </w:r>
    </w:p>
    <w:p>
      <w:pPr>
        <w:pStyle w:val="Body"/>
        <w:jc w:val="left"/>
        <w:rPr/>
      </w:pPr>
      <w:r>
        <w:rPr>
          <w:rFonts w:hAnsi="Helvetica" w:hint="default"/>
          <w:rtl w:val="0"/>
        </w:rPr>
        <w:t xml:space="preserve">• </w:t>
      </w:r>
      <w:r>
        <w:rPr>
          <w:rtl w:val="0"/>
          <w:lang w:val="en-US"/>
        </w:rPr>
        <w:t>Building enzymes</w:t>
      </w:r>
    </w:p>
    <w:p>
      <w:pPr>
        <w:pStyle w:val="Body"/>
        <w:jc w:val="left"/>
        <w:rPr/>
      </w:pPr>
      <w:r>
        <w:rPr/>
        <w:tab/>
      </w:r>
      <w:r>
        <w:rPr>
          <w:rtl w:val="0"/>
          <w:lang w:val="en-US"/>
        </w:rPr>
        <w:t>Enzymes are catalysts, speeding up reactions</w:t>
      </w:r>
    </w:p>
    <w:p>
      <w:pPr>
        <w:pStyle w:val="Body"/>
        <w:jc w:val="left"/>
        <w:rPr/>
      </w:pPr>
      <w:r>
        <w:rPr/>
        <w:tab/>
      </w:r>
      <w:r>
        <w:rPr>
          <w:rtl w:val="0"/>
          <w:lang w:val="en-US"/>
        </w:rPr>
        <w:t>They are among the most important of the proteins formed in living cells.</w:t>
      </w:r>
    </w:p>
    <w:p>
      <w:pPr>
        <w:pStyle w:val="Body"/>
        <w:jc w:val="left"/>
        <w:rPr/>
      </w:pPr>
      <w:r>
        <w:rPr>
          <w:rtl w:val="0"/>
          <w:lang w:val="en-US"/>
        </w:rPr>
        <w:t>Catalyzing reactions</w:t>
      </w:r>
    </w:p>
    <w:p>
      <w:pPr>
        <w:pStyle w:val="Body"/>
        <w:jc w:val="left"/>
        <w:rPr/>
      </w:pPr>
      <w:r>
        <w:rPr/>
        <w:tab/>
      </w:r>
      <w:r>
        <w:rPr>
          <w:rtl w:val="0"/>
          <w:lang w:val="en-US"/>
        </w:rPr>
        <w:t xml:space="preserve"> Enzymes, such as this one that speeds up the breakdown of starch, are protein </w:t>
      </w:r>
      <w:r>
        <w:rPr/>
        <w:tab/>
        <w:tab/>
        <w:tab/>
      </w:r>
      <w:r>
        <w:rPr>
          <w:rtl w:val="0"/>
          <w:lang w:val="en-US"/>
        </w:rPr>
        <w:t xml:space="preserve">molecules. All chemical reactions occurring within the body require the help of enzymes. </w:t>
      </w:r>
      <w:r>
        <w:rPr/>
        <w:tab/>
        <w:tab/>
      </w:r>
      <w:r>
        <w:rPr>
          <w:rtl w:val="0"/>
          <w:lang w:val="en-US"/>
        </w:rPr>
        <w:t xml:space="preserve">The specific structure or shape of each enzyme allows it to interact with the molecules in </w:t>
      </w:r>
      <w:r>
        <w:rPr/>
        <w:tab/>
      </w:r>
      <w:r>
        <w:rPr>
          <w:rtl w:val="0"/>
          <w:lang w:val="en-US"/>
        </w:rPr>
        <w:t xml:space="preserve">the specific reaction it accelerates. Without enzymes, metabolic reactions would occur </w:t>
      </w:r>
      <w:r>
        <w:rPr/>
        <w:tab/>
        <w:tab/>
      </w:r>
      <w:r>
        <w:rPr>
          <w:rtl w:val="0"/>
          <w:lang w:val="en-US"/>
        </w:rPr>
        <w:t>too slowly to support life.</w:t>
      </w:r>
    </w:p>
    <w:p>
      <w:pPr>
        <w:pStyle w:val="Body"/>
        <w:numPr>
          <w:ilvl w:val="0"/>
          <w:numId w:val="79"/>
        </w:numPr>
        <w:ind w:left="180"/>
        <w:jc w:val="left"/>
        <w:rPr>
          <w:position w:val="-2"/>
          <w:sz w:val="22"/>
          <w:szCs w:val="22"/>
        </w:rPr>
      </w:pPr>
      <w:r>
        <w:rPr>
          <w:rtl w:val="0"/>
          <w:lang w:val="en-US"/>
        </w:rPr>
        <w:t xml:space="preserve">Building hormones, and other compounds </w:t>
      </w:r>
    </w:p>
    <w:p>
      <w:pPr>
        <w:pStyle w:val="Body"/>
        <w:jc w:val="left"/>
        <w:rPr/>
      </w:pPr>
      <w:r>
        <w:rPr/>
        <w:tab/>
      </w:r>
      <w:r>
        <w:rPr>
          <w:rtl w:val="0"/>
        </w:rPr>
        <w:t>Hormones, messenger molecules</w:t>
      </w:r>
    </w:p>
    <w:p>
      <w:pPr>
        <w:pStyle w:val="Body"/>
        <w:jc w:val="left"/>
        <w:rPr/>
      </w:pPr>
      <w:r>
        <w:rPr/>
        <w:tab/>
      </w:r>
      <w:r>
        <w:rPr>
          <w:rtl w:val="0"/>
          <w:lang w:val="en-US"/>
        </w:rPr>
        <w:t xml:space="preserve">Various body glands release hormones in response to changes in the internal </w:t>
      </w:r>
      <w:r>
        <w:rPr/>
        <w:tab/>
        <w:tab/>
        <w:tab/>
      </w:r>
      <w:r>
        <w:rPr>
          <w:rtl w:val="0"/>
          <w:lang w:val="en-US"/>
        </w:rPr>
        <w:t>environment.</w:t>
      </w:r>
    </w:p>
    <w:p>
      <w:pPr>
        <w:pStyle w:val="Body"/>
        <w:jc w:val="left"/>
        <w:rPr/>
      </w:pPr>
      <w:r>
        <w:rPr/>
        <w:tab/>
        <w:tab/>
      </w:r>
      <w:r>
        <w:rPr>
          <w:rtl w:val="0"/>
          <w:lang w:val="en-US"/>
        </w:rPr>
        <w:t>e.g., insulin and glucagon</w:t>
      </w:r>
    </w:p>
    <w:p>
      <w:pPr>
        <w:pStyle w:val="Body"/>
        <w:jc w:val="left"/>
        <w:rPr/>
      </w:pPr>
      <w:r>
        <w:rPr/>
        <w:tab/>
      </w:r>
      <w:r>
        <w:rPr>
          <w:rtl w:val="0"/>
          <w:lang w:val="en-US"/>
        </w:rPr>
        <w:t>Hormones elicit the responses necessary to restore normal conditions in the body.</w:t>
      </w:r>
    </w:p>
    <w:p>
      <w:pPr>
        <w:pStyle w:val="Body"/>
        <w:jc w:val="left"/>
        <w:rPr/>
      </w:pPr>
      <w:r>
        <w:rPr/>
        <w:tab/>
        <w:tab/>
      </w:r>
      <w:r>
        <w:rPr>
          <w:rtl w:val="0"/>
          <w:lang w:val="en-US"/>
        </w:rPr>
        <w:t>e.g., tyrosine use to make epi and NE, thyroxine, melatonin</w:t>
      </w:r>
    </w:p>
    <w:p>
      <w:pPr>
        <w:pStyle w:val="Body"/>
        <w:jc w:val="left"/>
        <w:rPr/>
      </w:pPr>
      <w:r>
        <w:rPr>
          <w:rFonts w:hAnsi="Helvetica" w:hint="default"/>
          <w:rtl w:val="0"/>
        </w:rPr>
        <w:t xml:space="preserve">• </w:t>
      </w:r>
      <w:r>
        <w:rPr>
          <w:rtl w:val="0"/>
          <w:lang w:val="en-US"/>
        </w:rPr>
        <w:t>Building antibodies</w:t>
      </w:r>
    </w:p>
    <w:p>
      <w:pPr>
        <w:pStyle w:val="Body"/>
        <w:jc w:val="left"/>
        <w:rPr/>
      </w:pPr>
      <w:r>
        <w:rPr/>
        <w:tab/>
      </w:r>
      <w:r>
        <w:rPr>
          <w:rtl w:val="0"/>
          <w:lang w:val="en-US"/>
        </w:rPr>
        <w:t xml:space="preserve">Each antibody destroys one specific invader. </w:t>
      </w:r>
      <w:r>
        <w:rPr>
          <w:rFonts w:hAnsi="Helvetica" w:hint="default"/>
          <w:rtl w:val="0"/>
        </w:rPr>
        <w:t xml:space="preserve">• </w:t>
      </w:r>
      <w:r>
        <w:rPr>
          <w:rtl w:val="0"/>
          <w:lang w:val="en-US"/>
        </w:rPr>
        <w:t xml:space="preserve">The body develops immunity to the </w:t>
      </w:r>
      <w:r>
        <w:rPr/>
        <w:tab/>
        <w:tab/>
      </w:r>
      <w:r>
        <w:rPr>
          <w:rtl w:val="0"/>
        </w:rPr>
        <w:t>invader.</w:t>
      </w:r>
    </w:p>
    <w:p>
      <w:pPr>
        <w:pStyle w:val="Body"/>
        <w:jc w:val="left"/>
        <w:rPr/>
      </w:pPr>
      <w:r>
        <w:rPr/>
        <w:tab/>
      </w:r>
      <w:r>
        <w:rPr>
          <w:rtl w:val="0"/>
          <w:lang w:val="en-US"/>
        </w:rPr>
        <w:t>It remembers the invader and attacks more rapidly the next time.</w:t>
      </w:r>
    </w:p>
    <w:p>
      <w:pPr>
        <w:pStyle w:val="Body"/>
        <w:jc w:val="left"/>
        <w:rPr/>
      </w:pPr>
      <w:r>
        <w:rPr>
          <w:rFonts w:hAnsi="Helvetica" w:hint="default"/>
          <w:rtl w:val="0"/>
        </w:rPr>
        <w:t xml:space="preserve">• </w:t>
      </w:r>
      <w:r>
        <w:rPr>
          <w:rtl w:val="0"/>
          <w:lang w:val="en-US"/>
        </w:rPr>
        <w:t>Maintaining fluid and electrolyte balance</w:t>
      </w:r>
    </w:p>
    <w:p>
      <w:pPr>
        <w:pStyle w:val="Body"/>
        <w:jc w:val="left"/>
        <w:rPr/>
      </w:pPr>
      <w:r>
        <w:rPr/>
        <w:tab/>
      </w:r>
      <w:r>
        <w:rPr>
          <w:rtl w:val="0"/>
          <w:lang w:val="en-US"/>
        </w:rPr>
        <w:t>Regulates the quantity of fluids in the compartments</w:t>
      </w:r>
      <w:r>
        <w:rPr>
          <w:rtl w:val="0"/>
          <w:lang w:val="en-US"/>
        </w:rPr>
        <w:t xml:space="preserve"> </w:t>
      </w:r>
      <w:r>
        <w:rPr>
          <w:rtl w:val="0"/>
          <w:lang w:val="en-US"/>
        </w:rPr>
        <w:t>of the body</w:t>
      </w:r>
    </w:p>
    <w:p>
      <w:pPr>
        <w:pStyle w:val="Body"/>
        <w:jc w:val="left"/>
        <w:rPr/>
      </w:pPr>
      <w:r>
        <w:rPr/>
        <w:tab/>
      </w:r>
      <w:r>
        <w:rPr>
          <w:rtl w:val="0"/>
          <w:lang w:val="en-US"/>
        </w:rPr>
        <w:t xml:space="preserve">By maintaining stores of internal proteins and also of some minerals, cells retain the fluid </w:t>
      </w:r>
      <w:r>
        <w:rPr/>
        <w:tab/>
      </w:r>
      <w:r>
        <w:rPr>
          <w:rtl w:val="0"/>
          <w:lang w:val="en-US"/>
        </w:rPr>
        <w:t>they need.</w:t>
      </w:r>
    </w:p>
    <w:p>
      <w:pPr>
        <w:pStyle w:val="Body"/>
        <w:jc w:val="left"/>
        <w:rPr/>
      </w:pPr>
      <w:r>
        <w:rPr/>
        <w:tab/>
      </w:r>
      <w:r>
        <w:rPr>
          <w:rtl w:val="0"/>
          <w:lang w:val="en-US"/>
        </w:rPr>
        <w:t xml:space="preserve">Transport proteins in the membranes of cells. continuously transfer substances into and </w:t>
      </w:r>
      <w:r>
        <w:rPr/>
        <w:tab/>
        <w:tab/>
      </w:r>
      <w:r>
        <w:rPr>
          <w:rtl w:val="0"/>
          <w:lang w:val="en-US"/>
        </w:rPr>
        <w:t>out of cells</w:t>
      </w:r>
    </w:p>
    <w:p>
      <w:pPr>
        <w:pStyle w:val="Body"/>
        <w:jc w:val="left"/>
        <w:rPr/>
      </w:pPr>
      <w:r>
        <w:rPr>
          <w:rFonts w:hAnsi="Helvetica" w:hint="default"/>
          <w:rtl w:val="0"/>
        </w:rPr>
        <w:t xml:space="preserve">• </w:t>
      </w:r>
      <w:r>
        <w:rPr>
          <w:rtl w:val="0"/>
          <w:lang w:val="en-US"/>
        </w:rPr>
        <w:t>Blood clotting and wound healing.</w:t>
      </w:r>
    </w:p>
    <w:p>
      <w:pPr>
        <w:pStyle w:val="Body"/>
        <w:jc w:val="left"/>
        <w:rPr/>
      </w:pPr>
      <w:r>
        <w:rPr>
          <w:rtl w:val="0"/>
        </w:rPr>
        <w:tab/>
        <w:t>P</w:t>
      </w:r>
      <w:r>
        <w:rPr>
          <w:rtl w:val="0"/>
          <w:lang w:val="en-US"/>
        </w:rPr>
        <w:t>roteins form web that traps platelets: blood clot</w:t>
      </w:r>
    </w:p>
    <w:p>
      <w:pPr>
        <w:pStyle w:val="Body"/>
        <w:jc w:val="left"/>
        <w:rPr/>
      </w:pPr>
      <w:r>
        <w:rPr/>
        <w:tab/>
      </w:r>
      <w:r>
        <w:rPr>
          <w:rtl w:val="0"/>
          <w:lang w:val="en-US"/>
        </w:rPr>
        <w:t>Collagen replaces blood clot and forms scar tissue.</w:t>
      </w:r>
    </w:p>
    <w:p>
      <w:pPr>
        <w:pStyle w:val="Body"/>
        <w:jc w:val="left"/>
        <w:rPr/>
      </w:pPr>
      <w:r>
        <w:rPr>
          <w:rFonts w:hAnsi="Helvetica" w:hint="default"/>
          <w:rtl w:val="0"/>
        </w:rPr>
        <w:t xml:space="preserve">• </w:t>
      </w:r>
      <w:r>
        <w:rPr>
          <w:rtl w:val="0"/>
          <w:lang w:val="en-US"/>
        </w:rPr>
        <w:t>Provide structure</w:t>
      </w:r>
    </w:p>
    <w:p>
      <w:pPr>
        <w:pStyle w:val="Body"/>
        <w:jc w:val="left"/>
        <w:rPr/>
      </w:pPr>
      <w:r>
        <w:rPr/>
        <w:tab/>
      </w:r>
      <w:r>
        <w:rPr>
          <w:rtl w:val="0"/>
          <w:lang w:val="en-US"/>
        </w:rPr>
        <w:t xml:space="preserve">Collagen is a structural protein that forms a supportive matrix in bones, teeth, ligaments </w:t>
      </w:r>
      <w:r>
        <w:rPr/>
        <w:tab/>
        <w:tab/>
      </w:r>
      <w:r>
        <w:rPr>
          <w:rtl w:val="0"/>
          <w:lang w:val="en-US"/>
        </w:rPr>
        <w:t>and tendons.</w:t>
      </w:r>
    </w:p>
    <w:p>
      <w:pPr>
        <w:pStyle w:val="Body"/>
        <w:jc w:val="left"/>
        <w:rPr/>
      </w:pPr>
      <w:r>
        <w:rPr/>
        <w:tab/>
      </w:r>
      <w:r>
        <w:rPr>
          <w:rtl w:val="0"/>
          <w:lang w:val="en-US"/>
        </w:rPr>
        <w:t>Structural components of cell membranes and organelles</w:t>
      </w:r>
    </w:p>
    <w:p>
      <w:pPr>
        <w:pStyle w:val="Body"/>
        <w:jc w:val="left"/>
        <w:rPr/>
      </w:pPr>
      <w:r>
        <w:rPr>
          <w:rFonts w:hAnsi="Helvetica" w:hint="default"/>
          <w:rtl w:val="0"/>
        </w:rPr>
        <w:t xml:space="preserve">• </w:t>
      </w:r>
      <w:r>
        <w:rPr>
          <w:rtl w:val="0"/>
          <w:lang w:val="en-US"/>
        </w:rPr>
        <w:t>Facilitates movement</w:t>
      </w:r>
    </w:p>
    <w:p>
      <w:pPr>
        <w:pStyle w:val="Body"/>
        <w:jc w:val="left"/>
        <w:rPr/>
      </w:pPr>
      <w:r>
        <w:rPr/>
        <w:tab/>
      </w:r>
      <w:r>
        <w:rPr>
          <w:rtl w:val="0"/>
          <w:lang w:val="en-US"/>
        </w:rPr>
        <w:t>Nearly half of the body</w:t>
      </w:r>
      <w:r>
        <w:rPr>
          <w:rFonts w:hAnsi="Helvetica" w:hint="default"/>
          <w:rtl w:val="0"/>
          <w:lang w:val="fr-FR"/>
        </w:rPr>
        <w:t>’</w:t>
      </w:r>
      <w:r>
        <w:rPr>
          <w:rtl w:val="0"/>
          <w:lang w:val="en-US"/>
        </w:rPr>
        <w:t>s protein is present in</w:t>
      </w:r>
      <w:r>
        <w:rPr>
          <w:rtl w:val="0"/>
          <w:lang w:val="en-US"/>
        </w:rPr>
        <w:t xml:space="preserve"> </w:t>
      </w:r>
      <w:r>
        <w:rPr>
          <w:rtl w:val="0"/>
          <w:lang w:val="en-US"/>
        </w:rPr>
        <w:t>skeletal muscle (actin and myosin)</w:t>
      </w:r>
    </w:p>
    <w:p>
      <w:pPr>
        <w:pStyle w:val="Body"/>
        <w:jc w:val="left"/>
        <w:rPr/>
      </w:pPr>
      <w:r>
        <w:rPr/>
        <w:tab/>
      </w:r>
      <w:r>
        <w:rPr>
          <w:rtl w:val="0"/>
          <w:lang w:val="en-US"/>
        </w:rPr>
        <w:t>Protein deficiency can cause muscle wasting</w:t>
      </w:r>
    </w:p>
    <w:p>
      <w:pPr>
        <w:pStyle w:val="Body"/>
        <w:jc w:val="left"/>
        <w:rPr/>
      </w:pPr>
      <w:r>
        <w:rPr>
          <w:rFonts w:hAnsi="Helvetica" w:hint="default"/>
          <w:rtl w:val="0"/>
        </w:rPr>
        <w:t xml:space="preserve">• </w:t>
      </w:r>
      <w:r>
        <w:rPr>
          <w:rtl w:val="0"/>
          <w:lang w:val="en-US"/>
        </w:rPr>
        <w:t>Providing energy and glucose</w:t>
      </w:r>
    </w:p>
    <w:p>
      <w:pPr>
        <w:pStyle w:val="Body"/>
        <w:jc w:val="left"/>
        <w:rPr/>
      </w:pPr>
      <w:r>
        <w:rPr/>
        <w:tab/>
      </w:r>
      <w:r>
        <w:rPr>
          <w:rtl w:val="0"/>
          <w:lang w:val="en-US"/>
        </w:rPr>
        <w:t>Provides energy if needed (inadequate energy or</w:t>
      </w:r>
      <w:r>
        <w:rPr>
          <w:rtl w:val="0"/>
          <w:lang w:val="en-US"/>
        </w:rPr>
        <w:t xml:space="preserve"> </w:t>
      </w:r>
      <w:r>
        <w:rPr>
          <w:rtl w:val="0"/>
        </w:rPr>
        <w:t>carbohydrate intake)</w:t>
      </w:r>
    </w:p>
    <w:p>
      <w:pPr>
        <w:pStyle w:val="Body"/>
        <w:jc w:val="left"/>
        <w:rPr/>
      </w:pPr>
      <w:r>
        <w:rPr/>
        <w:tab/>
      </w:r>
      <w:r>
        <w:rPr>
          <w:rtl w:val="0"/>
          <w:lang w:val="en-US"/>
        </w:rPr>
        <w:t>Amino acids can be converted to glucose (unlike fatty acids)</w:t>
      </w:r>
    </w:p>
    <w:p>
      <w:pPr>
        <w:pStyle w:val="Body"/>
        <w:jc w:val="left"/>
        <w:rPr/>
      </w:pPr>
      <w:r>
        <w:rPr/>
        <w:tab/>
        <w:tab/>
      </w:r>
      <w:r>
        <w:rPr>
          <w:rtl w:val="0"/>
          <w:lang w:val="en-US"/>
        </w:rPr>
        <w:t>To maintain blood glucose level</w:t>
      </w:r>
    </w:p>
    <w:p>
      <w:pPr>
        <w:pStyle w:val="Body"/>
        <w:jc w:val="left"/>
        <w:rPr/>
      </w:pPr>
      <w:r>
        <w:rPr/>
        <w:tab/>
        <w:tab/>
      </w:r>
      <w:r>
        <w:rPr>
          <w:rtl w:val="0"/>
          <w:lang w:val="en-US"/>
        </w:rPr>
        <w:t>The amine group is stripped and may be incorporated</w:t>
      </w:r>
      <w:r>
        <w:rPr>
          <w:rtl w:val="0"/>
          <w:lang w:val="en-US"/>
        </w:rPr>
        <w:t xml:space="preserve"> </w:t>
      </w:r>
      <w:r>
        <w:rPr>
          <w:rtl w:val="0"/>
          <w:lang w:val="en-US"/>
        </w:rPr>
        <w:t>by the liver into urea</w:t>
      </w:r>
    </w:p>
    <w:p>
      <w:pPr>
        <w:pStyle w:val="Body"/>
        <w:jc w:val="left"/>
        <w:rPr/>
      </w:pPr>
      <w:r>
        <w:rPr/>
        <w:tab/>
      </w:r>
      <w:r>
        <w:rPr>
          <w:rtl w:val="0"/>
          <w:lang w:val="en-US"/>
        </w:rPr>
        <w:t xml:space="preserve">No storage compound for protein for an over- supply of amino acids. Extra AA are stored </w:t>
      </w:r>
      <w:r>
        <w:rPr/>
        <w:tab/>
      </w:r>
      <w:r>
        <w:rPr>
          <w:rtl w:val="0"/>
        </w:rPr>
        <w:t>as fat.</w:t>
      </w:r>
    </w:p>
    <w:p>
      <w:pPr>
        <w:pStyle w:val="Body"/>
        <w:jc w:val="left"/>
        <w:rPr/>
      </w:pPr>
    </w:p>
    <w:p>
      <w:pPr>
        <w:pStyle w:val="Body"/>
        <w:jc w:val="left"/>
        <w:rPr/>
      </w:pPr>
    </w:p>
    <w:p>
      <w:pPr>
        <w:pStyle w:val="Body"/>
        <w:jc w:val="left"/>
        <w:rPr>
          <w:b w:val="1"/>
          <w:bCs w:val="1"/>
        </w:rPr>
      </w:pPr>
      <w:r>
        <w:rPr>
          <w:b w:val="1"/>
          <w:bCs w:val="1"/>
          <w:rtl w:val="0"/>
          <w:lang w:val="de-DE"/>
        </w:rPr>
        <w:t>Transport Proteins</w:t>
      </w:r>
      <w:r>
        <w:rPr>
          <w:b w:val="1"/>
          <w:bCs w:val="1"/>
          <w:rtl w:val="0"/>
          <w:lang w:val="en-US"/>
        </w:rPr>
        <w:t xml:space="preserve">: </w:t>
      </w:r>
      <w:r>
        <w:rPr>
          <w:b w:val="1"/>
          <w:bCs w:val="1"/>
          <w:rtl w:val="0"/>
          <w:lang w:val="en-US"/>
        </w:rPr>
        <w:t>Proteins help transport materials throughout the body and into and out of cells.</w:t>
      </w:r>
      <w:r>
        <w:rPr>
          <w:b w:val="1"/>
          <w:bCs w:val="1"/>
        </w:rPr>
        <w:tab/>
        <w:tab/>
      </w:r>
      <w:r>
        <w:rPr>
          <w:b w:val="1"/>
          <w:bCs w:val="1"/>
        </w:rPr>
        <w:tab/>
      </w:r>
      <w:r>
        <w:rPr>
          <w:b w:val="1"/>
          <w:bCs w:val="1"/>
          <w:rtl w:val="0"/>
          <w:lang w:val="en-US"/>
        </w:rPr>
        <w:t>e.g. the protein hemoglobin,</w:t>
      </w:r>
    </w:p>
    <w:p>
      <w:pPr>
        <w:pStyle w:val="Body"/>
        <w:jc w:val="left"/>
        <w:rPr>
          <w:b w:val="1"/>
          <w:bCs w:val="1"/>
        </w:rPr>
      </w:pPr>
    </w:p>
    <w:p>
      <w:pPr>
        <w:pStyle w:val="Body"/>
        <w:jc w:val="left"/>
        <w:rPr>
          <w:b w:val="1"/>
          <w:bCs w:val="1"/>
        </w:rPr>
      </w:pPr>
      <w:r>
        <w:rPr>
          <w:b w:val="1"/>
          <w:bCs w:val="1"/>
        </w:rPr>
        <w:drawing>
          <wp:anchor distT="152400" distB="152400" distL="152400" distR="152400" simplePos="0" relativeHeight="251710464" behindDoc="0" locked="0" layoutInCell="1" allowOverlap="1">
            <wp:simplePos x="0" y="0"/>
            <wp:positionH relativeFrom="margin">
              <wp:posOffset>3589483</wp:posOffset>
            </wp:positionH>
            <wp:positionV relativeFrom="line">
              <wp:posOffset>249441</wp:posOffset>
            </wp:positionV>
            <wp:extent cx="3262167" cy="2887459"/>
            <wp:effectExtent l="0" t="0" r="0" b="0"/>
            <wp:wrapThrough wrapText="bothSides" distL="152400" distR="152400">
              <wp:wrapPolygon edited="1">
                <wp:start x="0" y="0"/>
                <wp:lineTo x="0" y="21600"/>
                <wp:lineTo x="21600" y="21600"/>
                <wp:lineTo x="21600" y="0"/>
                <wp:lineTo x="0" y="0"/>
              </wp:wrapPolygon>
            </wp:wrapThrough>
            <wp:docPr id="1073741875" name="officeArt object"/>
            <wp:cNvGraphicFramePr/>
            <a:graphic xmlns:a="http://schemas.openxmlformats.org/drawingml/2006/main">
              <a:graphicData uri="http://schemas.openxmlformats.org/drawingml/2006/picture">
                <pic:pic xmlns:pic="http://schemas.openxmlformats.org/drawingml/2006/picture">
                  <pic:nvPicPr>
                    <pic:cNvPr id="1073741875" name="Screen Shot 2016-10-27 at 2.26.20 PM.png"/>
                    <pic:cNvPicPr/>
                  </pic:nvPicPr>
                  <pic:blipFill>
                    <a:blip r:embed="rId42">
                      <a:extLst/>
                    </a:blip>
                    <a:stretch>
                      <a:fillRect/>
                    </a:stretch>
                  </pic:blipFill>
                  <pic:spPr>
                    <a:xfrm>
                      <a:off x="0" y="0"/>
                      <a:ext cx="3262167" cy="2887459"/>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lang w:val="en-US"/>
        </w:rPr>
        <w:t>Producing ATP from amino acids</w:t>
      </w:r>
    </w:p>
    <w:p>
      <w:pPr>
        <w:pStyle w:val="Body"/>
        <w:jc w:val="left"/>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Pr>
        <w:drawing>
          <wp:anchor distT="152400" distB="152400" distL="152400" distR="152400" simplePos="0" relativeHeight="251711488" behindDoc="0" locked="0" layoutInCell="1" allowOverlap="1">
            <wp:simplePos x="0" y="0"/>
            <wp:positionH relativeFrom="margin">
              <wp:posOffset>-815893</wp:posOffset>
            </wp:positionH>
            <wp:positionV relativeFrom="line">
              <wp:posOffset>235771</wp:posOffset>
            </wp:positionV>
            <wp:extent cx="4386215" cy="3297266"/>
            <wp:effectExtent l="0" t="0" r="0" b="0"/>
            <wp:wrapThrough wrapText="bothSides" distL="152400" distR="152400">
              <wp:wrapPolygon edited="1">
                <wp:start x="0" y="0"/>
                <wp:lineTo x="0" y="21600"/>
                <wp:lineTo x="21600" y="21600"/>
                <wp:lineTo x="21600" y="0"/>
                <wp:lineTo x="0" y="0"/>
              </wp:wrapPolygon>
            </wp:wrapThrough>
            <wp:docPr id="1073741876" name="officeArt object"/>
            <wp:cNvGraphicFramePr/>
            <a:graphic xmlns:a="http://schemas.openxmlformats.org/drawingml/2006/main">
              <a:graphicData uri="http://schemas.openxmlformats.org/drawingml/2006/picture">
                <pic:pic xmlns:pic="http://schemas.openxmlformats.org/drawingml/2006/picture">
                  <pic:nvPicPr>
                    <pic:cNvPr id="1073741876" name="Screen Shot 2016-10-27 at 2.26.37 PM.png"/>
                    <pic:cNvPicPr/>
                  </pic:nvPicPr>
                  <pic:blipFill>
                    <a:blip r:embed="rId43">
                      <a:extLst/>
                    </a:blip>
                    <a:stretch>
                      <a:fillRect/>
                    </a:stretch>
                  </pic:blipFill>
                  <pic:spPr>
                    <a:xfrm>
                      <a:off x="0" y="0"/>
                      <a:ext cx="4386215" cy="3297266"/>
                    </a:xfrm>
                    <a:prstGeom prst="rect">
                      <a:avLst/>
                    </a:prstGeom>
                    <a:ln w="12700" cap="flat">
                      <a:noFill/>
                      <a:miter lim="400000"/>
                    </a:ln>
                    <a:effectLst/>
                  </pic:spPr>
                </pic:pic>
              </a:graphicData>
            </a:graphic>
          </wp:anchor>
        </w:drawing>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Pr>
        <w:drawing>
          <wp:anchor distT="152400" distB="152400" distL="152400" distR="152400" simplePos="0" relativeHeight="251712512" behindDoc="0" locked="0" layoutInCell="1" allowOverlap="1">
            <wp:simplePos x="0" y="0"/>
            <wp:positionH relativeFrom="margin">
              <wp:posOffset>1474374</wp:posOffset>
            </wp:positionH>
            <wp:positionV relativeFrom="line">
              <wp:posOffset>320709</wp:posOffset>
            </wp:positionV>
            <wp:extent cx="4862867" cy="3363305"/>
            <wp:effectExtent l="0" t="0" r="0" b="0"/>
            <wp:wrapThrough wrapText="bothSides" distL="152400" distR="152400">
              <wp:wrapPolygon edited="1">
                <wp:start x="0" y="0"/>
                <wp:lineTo x="0" y="21600"/>
                <wp:lineTo x="21600" y="21600"/>
                <wp:lineTo x="21600" y="0"/>
                <wp:lineTo x="0" y="0"/>
              </wp:wrapPolygon>
            </wp:wrapThrough>
            <wp:docPr id="1073741877" name="officeArt object"/>
            <wp:cNvGraphicFramePr/>
            <a:graphic xmlns:a="http://schemas.openxmlformats.org/drawingml/2006/main">
              <a:graphicData uri="http://schemas.openxmlformats.org/drawingml/2006/picture">
                <pic:pic xmlns:pic="http://schemas.openxmlformats.org/drawingml/2006/picture">
                  <pic:nvPicPr>
                    <pic:cNvPr id="1073741877" name="Screen Shot 2016-10-27 at 2.27.23 PM.png"/>
                    <pic:cNvPicPr/>
                  </pic:nvPicPr>
                  <pic:blipFill>
                    <a:blip r:embed="rId44">
                      <a:extLst/>
                    </a:blip>
                    <a:stretch>
                      <a:fillRect/>
                    </a:stretch>
                  </pic:blipFill>
                  <pic:spPr>
                    <a:xfrm>
                      <a:off x="0" y="0"/>
                      <a:ext cx="4862867" cy="3363305"/>
                    </a:xfrm>
                    <a:prstGeom prst="rect">
                      <a:avLst/>
                    </a:prstGeom>
                    <a:ln w="12700" cap="flat">
                      <a:noFill/>
                      <a:miter lim="400000"/>
                    </a:ln>
                    <a:effectLst/>
                  </pic:spPr>
                </pic:pic>
              </a:graphicData>
            </a:graphic>
          </wp:anchor>
        </w:drawing>
      </w: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p>
    <w:p>
      <w:pPr>
        <w:pStyle w:val="Body"/>
        <w:jc w:val="left"/>
        <w:rPr>
          <w:b w:val="1"/>
          <w:bCs w:val="1"/>
          <w:u w:val="single"/>
        </w:rPr>
      </w:pPr>
      <w:r>
        <w:rPr>
          <w:b w:val="1"/>
          <w:bCs w:val="1"/>
          <w:u w:val="single"/>
          <w:rtl w:val="0"/>
          <w:lang w:val="en-US"/>
        </w:rPr>
        <w:t>Amino Acid Supplements</w:t>
      </w:r>
    </w:p>
    <w:p>
      <w:pPr>
        <w:pStyle w:val="Body"/>
        <w:jc w:val="left"/>
        <w:rPr/>
      </w:pPr>
      <w:r>
        <w:rPr>
          <w:rFonts w:hAnsi="Helvetica" w:hint="default"/>
          <w:rtl w:val="0"/>
        </w:rPr>
        <w:t xml:space="preserve">• </w:t>
      </w:r>
      <w:r>
        <w:rPr>
          <w:rtl w:val="0"/>
          <w:lang w:val="en-US"/>
        </w:rPr>
        <w:t>The body is designed to handle whole proteins best: allows for effective absorption</w:t>
      </w:r>
    </w:p>
    <w:p>
      <w:pPr>
        <w:pStyle w:val="Body"/>
        <w:jc w:val="left"/>
        <w:rPr/>
      </w:pPr>
      <w:r>
        <w:rPr>
          <w:rFonts w:hAnsi="Helvetica" w:hint="default"/>
          <w:rtl w:val="0"/>
        </w:rPr>
        <w:t xml:space="preserve">• </w:t>
      </w:r>
      <w:r>
        <w:rPr>
          <w:rtl w:val="0"/>
          <w:lang w:val="en-US"/>
        </w:rPr>
        <w:t>An excess of groups of chemically similar amino acids compete for carriers in cell membrane</w:t>
      </w:r>
    </w:p>
    <w:p>
      <w:pPr>
        <w:pStyle w:val="Body"/>
        <w:jc w:val="left"/>
        <w:rPr/>
      </w:pPr>
      <w:r>
        <w:rPr>
          <w:rFonts w:hAnsi="Helvetica" w:hint="default"/>
          <w:rtl w:val="0"/>
        </w:rPr>
        <w:t xml:space="preserve">• </w:t>
      </w:r>
      <w:r>
        <w:rPr>
          <w:rtl w:val="0"/>
          <w:lang w:val="en-US"/>
        </w:rPr>
        <w:t>Amino acid supplements are regulated as natural health products in Canada.</w:t>
      </w:r>
    </w:p>
    <w:p>
      <w:pPr>
        <w:pStyle w:val="Body"/>
        <w:jc w:val="left"/>
        <w:rPr/>
      </w:pPr>
      <w:r>
        <w:rPr/>
        <w:tab/>
      </w:r>
      <w:r>
        <w:rPr>
          <w:rtl w:val="0"/>
          <w:lang w:val="en-US"/>
        </w:rPr>
        <w:t xml:space="preserve">Warning: Until research is available, no level of amino acid supplementation can be </w:t>
      </w:r>
      <w:r>
        <w:rPr/>
        <w:tab/>
        <w:tab/>
      </w:r>
      <w:r>
        <w:rPr>
          <w:rtl w:val="0"/>
          <w:lang w:val="en-US"/>
        </w:rPr>
        <w:t>assumed safe for all people</w:t>
      </w:r>
    </w:p>
    <w:p>
      <w:pPr>
        <w:pStyle w:val="Body"/>
        <w:jc w:val="left"/>
        <w:rPr/>
      </w:pPr>
    </w:p>
    <w:p>
      <w:pPr>
        <w:pStyle w:val="Body"/>
        <w:jc w:val="left"/>
        <w:rPr>
          <w:b w:val="1"/>
          <w:bCs w:val="1"/>
          <w:u w:val="single"/>
        </w:rPr>
      </w:pPr>
      <w:r>
        <w:rPr>
          <w:b w:val="1"/>
          <w:bCs w:val="1"/>
          <w:u w:val="single"/>
          <w:rtl w:val="0"/>
          <w:lang w:val="da-DK"/>
        </w:rPr>
        <w:t>DRI for Protein</w:t>
      </w:r>
    </w:p>
    <w:p>
      <w:pPr>
        <w:pStyle w:val="Body"/>
        <w:jc w:val="left"/>
        <w:rPr/>
      </w:pPr>
      <w:r>
        <w:rPr>
          <w:rFonts w:hAnsi="Helvetica" w:hint="default"/>
          <w:rtl w:val="0"/>
        </w:rPr>
        <w:t xml:space="preserve">• </w:t>
      </w:r>
      <w:r>
        <w:rPr>
          <w:rtl w:val="0"/>
          <w:lang w:val="en-US"/>
        </w:rPr>
        <w:t>The DRI for adults depends on:</w:t>
      </w:r>
    </w:p>
    <w:p>
      <w:pPr>
        <w:pStyle w:val="Body"/>
        <w:jc w:val="left"/>
        <w:rPr/>
      </w:pPr>
      <w:r>
        <w:rPr>
          <w:rtl w:val="0"/>
        </w:rPr>
        <w:tab/>
        <w:t xml:space="preserve">1. </w:t>
      </w:r>
      <w:r>
        <w:rPr>
          <w:rtl w:val="0"/>
          <w:lang w:val="en-US"/>
        </w:rPr>
        <w:t>body size (0.8 g/kg body weight)</w:t>
      </w:r>
    </w:p>
    <w:p>
      <w:pPr>
        <w:pStyle w:val="Body"/>
        <w:jc w:val="left"/>
        <w:rPr/>
      </w:pPr>
      <w:r>
        <w:rPr>
          <w:rtl w:val="0"/>
        </w:rPr>
        <w:tab/>
        <w:t xml:space="preserve">2. </w:t>
      </w:r>
      <w:r>
        <w:rPr>
          <w:rtl w:val="0"/>
        </w:rPr>
        <w:t>AMDR: 10</w:t>
      </w:r>
      <w:r>
        <w:rPr>
          <w:rFonts w:hAnsi="Helvetica" w:hint="default"/>
          <w:rtl w:val="0"/>
        </w:rPr>
        <w:t>–</w:t>
      </w:r>
      <w:r>
        <w:rPr>
          <w:rtl w:val="0"/>
          <w:lang w:val="en-US"/>
        </w:rPr>
        <w:t>35% of total daily Calories</w:t>
      </w:r>
    </w:p>
    <w:p>
      <w:pPr>
        <w:pStyle w:val="Body"/>
        <w:numPr>
          <w:ilvl w:val="0"/>
          <w:numId w:val="80"/>
        </w:numPr>
        <w:ind w:left="180"/>
        <w:jc w:val="left"/>
        <w:rPr>
          <w:position w:val="-2"/>
          <w:sz w:val="22"/>
          <w:szCs w:val="22"/>
        </w:rPr>
      </w:pPr>
      <w:r>
        <w:rPr>
          <w:rtl w:val="0"/>
          <w:lang w:val="en-US"/>
        </w:rPr>
        <w:t>RDA for amino acids is given in mg/kg/day</w:t>
      </w:r>
    </w:p>
    <w:p>
      <w:pPr>
        <w:pStyle w:val="Body"/>
        <w:jc w:val="left"/>
        <w:rPr/>
      </w:pPr>
      <w:r>
        <w:rPr>
          <w:rtl w:val="0"/>
        </w:rPr>
        <w:tab/>
        <w:t xml:space="preserve">Changes with age </w:t>
      </w:r>
    </w:p>
    <w:p>
      <w:pPr>
        <w:pStyle w:val="Body"/>
        <w:jc w:val="left"/>
        <w:rPr/>
      </w:pPr>
      <w:r>
        <w:rPr>
          <w:rtl w:val="0"/>
        </w:rPr>
        <w:tab/>
        <w:t>Different for endurance and strength athletes</w:t>
      </w:r>
    </w:p>
    <w:p>
      <w:pPr>
        <w:pStyle w:val="Body"/>
        <w:jc w:val="left"/>
        <w:rPr/>
      </w:pPr>
      <w:r>
        <w:rPr>
          <w:rFonts w:hAnsi="Helvetica" w:hint="default"/>
          <w:rtl w:val="0"/>
        </w:rPr>
        <w:t xml:space="preserve">• </w:t>
      </w:r>
      <w:r>
        <w:rPr>
          <w:rtl w:val="0"/>
          <w:lang w:val="en-US"/>
        </w:rPr>
        <w:t>Underlying daily protein needs is</w:t>
      </w:r>
      <w:r>
        <w:rPr>
          <w:b w:val="1"/>
          <w:bCs w:val="1"/>
          <w:rtl w:val="0"/>
          <w:lang w:val="en-US"/>
        </w:rPr>
        <w:t xml:space="preserve"> nitrogen balance.</w:t>
      </w:r>
    </w:p>
    <w:p>
      <w:pPr>
        <w:pStyle w:val="Body"/>
        <w:jc w:val="left"/>
        <w:rPr/>
      </w:pPr>
    </w:p>
    <w:p>
      <w:pPr>
        <w:pStyle w:val="Body"/>
        <w:jc w:val="left"/>
        <w:rPr>
          <w:b w:val="1"/>
          <w:bCs w:val="1"/>
          <w:u w:val="single"/>
        </w:rPr>
      </w:pPr>
      <w:r>
        <w:rPr>
          <w:b w:val="1"/>
          <w:bCs w:val="1"/>
          <w:u w:val="single"/>
          <w:rtl w:val="0"/>
          <w:lang w:val="de-DE"/>
        </w:rPr>
        <w:t>Nitrogen Balance</w:t>
      </w:r>
    </w:p>
    <w:p>
      <w:pPr>
        <w:pStyle w:val="Body"/>
        <w:numPr>
          <w:ilvl w:val="0"/>
          <w:numId w:val="81"/>
        </w:numPr>
        <w:ind w:left="180"/>
        <w:jc w:val="left"/>
        <w:rPr>
          <w:position w:val="-2"/>
          <w:sz w:val="22"/>
          <w:szCs w:val="22"/>
        </w:rPr>
      </w:pPr>
      <w:r>
        <w:rPr>
          <w:rtl w:val="0"/>
          <w:lang w:val="en-US"/>
        </w:rPr>
        <w:t>Protein intake recommendations are based on nitrogen balance: the amount of nitrogen consumed versus nitrogen excreted</w:t>
      </w:r>
      <w:r>
        <w:rPr/>
        <w:drawing>
          <wp:anchor distT="152400" distB="152400" distL="152400" distR="152400" simplePos="0" relativeHeight="251713536" behindDoc="0" locked="0" layoutInCell="1" allowOverlap="1">
            <wp:simplePos x="0" y="0"/>
            <wp:positionH relativeFrom="margin">
              <wp:posOffset>-6350</wp:posOffset>
            </wp:positionH>
            <wp:positionV relativeFrom="line">
              <wp:posOffset>168317</wp:posOffset>
            </wp:positionV>
            <wp:extent cx="5943600" cy="2380842"/>
            <wp:effectExtent l="0" t="0" r="0" b="0"/>
            <wp:wrapThrough wrapText="bothSides" distL="152400" distR="152400">
              <wp:wrapPolygon edited="1">
                <wp:start x="0" y="0"/>
                <wp:lineTo x="0" y="21600"/>
                <wp:lineTo x="21600" y="21600"/>
                <wp:lineTo x="21600" y="0"/>
                <wp:lineTo x="0" y="0"/>
              </wp:wrapPolygon>
            </wp:wrapThrough>
            <wp:docPr id="1073741878" name="officeArt object"/>
            <wp:cNvGraphicFramePr/>
            <a:graphic xmlns:a="http://schemas.openxmlformats.org/drawingml/2006/main">
              <a:graphicData uri="http://schemas.openxmlformats.org/drawingml/2006/picture">
                <pic:pic xmlns:pic="http://schemas.openxmlformats.org/drawingml/2006/picture">
                  <pic:nvPicPr>
                    <pic:cNvPr id="1073741878" name="Screen Shot 2016-10-27 at 2.30.49 PM.png"/>
                    <pic:cNvPicPr/>
                  </pic:nvPicPr>
                  <pic:blipFill>
                    <a:blip r:embed="rId45">
                      <a:extLst/>
                    </a:blip>
                    <a:stretch>
                      <a:fillRect/>
                    </a:stretch>
                  </pic:blipFill>
                  <pic:spPr>
                    <a:xfrm>
                      <a:off x="0" y="0"/>
                      <a:ext cx="5943600" cy="2380842"/>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lang w:val="en-US"/>
        </w:rPr>
        <w:t>Factors on the Body</w:t>
      </w:r>
      <w:r>
        <w:rPr>
          <w:rFonts w:hAnsi="Helvetica" w:hint="default"/>
          <w:b w:val="1"/>
          <w:bCs w:val="1"/>
          <w:u w:val="single"/>
          <w:rtl w:val="0"/>
          <w:lang w:val="fr-FR"/>
        </w:rPr>
        <w:t>’</w:t>
      </w:r>
      <w:r>
        <w:rPr>
          <w:b w:val="1"/>
          <w:bCs w:val="1"/>
          <w:u w:val="single"/>
          <w:rtl w:val="0"/>
          <w:lang w:val="en-US"/>
        </w:rPr>
        <w:t>s Use of Protein</w:t>
      </w:r>
    </w:p>
    <w:p>
      <w:pPr>
        <w:pStyle w:val="Body"/>
        <w:numPr>
          <w:ilvl w:val="0"/>
          <w:numId w:val="82"/>
        </w:numPr>
        <w:ind w:left="180"/>
        <w:jc w:val="left"/>
        <w:rPr>
          <w:position w:val="-2"/>
          <w:sz w:val="22"/>
          <w:szCs w:val="22"/>
        </w:rPr>
      </w:pPr>
      <w:r>
        <w:rPr>
          <w:rtl w:val="0"/>
          <w:lang w:val="en-US"/>
        </w:rPr>
        <w:t>The body</w:t>
      </w:r>
      <w:r>
        <w:rPr>
          <w:rFonts w:hAnsi="Helvetica" w:hint="default"/>
          <w:rtl w:val="0"/>
          <w:lang w:val="fr-FR"/>
        </w:rPr>
        <w:t>’</w:t>
      </w:r>
      <w:r>
        <w:rPr>
          <w:rtl w:val="0"/>
          <w:lang w:val="en-US"/>
        </w:rPr>
        <w:t>s response to protein depends on:</w:t>
      </w:r>
    </w:p>
    <w:p>
      <w:pPr>
        <w:pStyle w:val="Body"/>
        <w:jc w:val="left"/>
        <w:rPr/>
      </w:pPr>
      <w:r>
        <w:rPr>
          <w:rtl w:val="0"/>
        </w:rPr>
        <w:tab/>
        <w:t>The body</w:t>
      </w:r>
      <w:r>
        <w:rPr>
          <w:rFonts w:hAnsi="Helvetica" w:hint="default"/>
          <w:rtl w:val="0"/>
          <w:lang w:val="en-US"/>
        </w:rPr>
        <w:t>’</w:t>
      </w:r>
      <w:r>
        <w:rPr>
          <w:rtl w:val="0"/>
          <w:lang w:val="en-US"/>
        </w:rPr>
        <w:t xml:space="preserve">s state of health </w:t>
      </w:r>
    </w:p>
    <w:p>
      <w:pPr>
        <w:pStyle w:val="Body"/>
        <w:jc w:val="left"/>
        <w:rPr/>
      </w:pPr>
      <w:r>
        <w:rPr>
          <w:rtl w:val="0"/>
        </w:rPr>
        <w:tab/>
        <w:tab/>
        <w:t>Malnutrition</w:t>
      </w:r>
    </w:p>
    <w:p>
      <w:pPr>
        <w:pStyle w:val="Body"/>
        <w:jc w:val="left"/>
        <w:rPr/>
      </w:pPr>
      <w:r>
        <w:rPr>
          <w:rtl w:val="0"/>
        </w:rPr>
        <w:tab/>
        <w:tab/>
        <w:t>Infections</w:t>
      </w:r>
    </w:p>
    <w:p>
      <w:pPr>
        <w:pStyle w:val="Body"/>
        <w:jc w:val="left"/>
        <w:rPr/>
      </w:pPr>
      <w:r>
        <w:rPr>
          <w:rtl w:val="0"/>
        </w:rPr>
        <w:tab/>
        <w:t>Other nutrients and energy taken with the protein</w:t>
      </w:r>
    </w:p>
    <w:p>
      <w:pPr>
        <w:pStyle w:val="Body"/>
        <w:jc w:val="left"/>
        <w:rPr/>
      </w:pPr>
      <w:r>
        <w:rPr>
          <w:rtl w:val="0"/>
        </w:rPr>
        <w:tab/>
        <w:tab/>
        <w:t xml:space="preserve">eg: vitamins and mineral </w:t>
      </w:r>
    </w:p>
    <w:p>
      <w:pPr>
        <w:pStyle w:val="Body"/>
        <w:jc w:val="left"/>
        <w:rPr/>
      </w:pPr>
      <w:r>
        <w:rPr>
          <w:rtl w:val="0"/>
        </w:rPr>
        <w:tab/>
        <w:tab/>
        <w:t>Protein quality</w:t>
      </w:r>
    </w:p>
    <w:p>
      <w:pPr>
        <w:pStyle w:val="Body"/>
        <w:jc w:val="left"/>
        <w:rPr/>
      </w:pPr>
    </w:p>
    <w:p>
      <w:pPr>
        <w:pStyle w:val="Body"/>
        <w:jc w:val="left"/>
        <w:rPr/>
      </w:pPr>
    </w:p>
    <w:p>
      <w:pPr>
        <w:pStyle w:val="Body"/>
        <w:jc w:val="left"/>
        <w:rPr/>
      </w:pPr>
    </w:p>
    <w:p>
      <w:pPr>
        <w:pStyle w:val="Body"/>
        <w:jc w:val="left"/>
        <w:rPr/>
      </w:pPr>
    </w:p>
    <w:p>
      <w:pPr>
        <w:pStyle w:val="Body"/>
        <w:jc w:val="left"/>
        <w:rPr/>
      </w:pPr>
    </w:p>
    <w:p>
      <w:pPr>
        <w:pStyle w:val="Body"/>
        <w:jc w:val="left"/>
        <w:rPr>
          <w:b w:val="1"/>
          <w:bCs w:val="1"/>
          <w:u w:val="single"/>
        </w:rPr>
      </w:pPr>
      <w:r>
        <w:rPr>
          <w:b w:val="1"/>
          <w:bCs w:val="1"/>
          <w:u w:val="single"/>
          <w:rtl w:val="0"/>
          <w:lang w:val="en-US"/>
        </w:rPr>
        <w:t>Protein Quality</w:t>
      </w:r>
    </w:p>
    <w:p>
      <w:pPr>
        <w:pStyle w:val="Body"/>
        <w:jc w:val="left"/>
        <w:rPr/>
      </w:pPr>
      <w:r>
        <w:rPr>
          <w:rtl w:val="0"/>
          <w:lang w:val="en-US"/>
        </w:rPr>
        <w:t>Depends on two factors:</w:t>
      </w:r>
    </w:p>
    <w:p>
      <w:pPr>
        <w:pStyle w:val="Body"/>
        <w:jc w:val="left"/>
        <w:rPr/>
      </w:pPr>
      <w:r>
        <w:rPr/>
        <w:tab/>
      </w:r>
      <w:r>
        <w:rPr>
          <w:rtl w:val="0"/>
          <w:lang w:val="en-US"/>
        </w:rPr>
        <w:t>1. Protein digestibility</w:t>
      </w:r>
    </w:p>
    <w:p>
      <w:pPr>
        <w:pStyle w:val="Body"/>
        <w:jc w:val="left"/>
        <w:rPr/>
      </w:pPr>
      <w:r>
        <w:rPr/>
        <w:tab/>
        <w:tab/>
      </w:r>
      <w:r>
        <w:rPr>
          <w:rtl w:val="0"/>
          <w:lang w:val="en-US"/>
        </w:rPr>
        <w:t>animal proteins most easily digested (&gt;90 percent)</w:t>
      </w:r>
    </w:p>
    <w:p>
      <w:pPr>
        <w:pStyle w:val="Body"/>
        <w:jc w:val="left"/>
        <w:rPr/>
      </w:pPr>
      <w:r>
        <w:rPr/>
        <w:tab/>
        <w:tab/>
      </w:r>
      <w:r>
        <w:rPr>
          <w:rtl w:val="0"/>
        </w:rPr>
        <w:t>next are legumes (80-90 percent)</w:t>
      </w:r>
    </w:p>
    <w:p>
      <w:pPr>
        <w:pStyle w:val="Body"/>
        <w:jc w:val="left"/>
        <w:rPr/>
      </w:pPr>
      <w:r>
        <w:rPr/>
        <w:tab/>
        <w:tab/>
      </w:r>
      <w:r>
        <w:rPr>
          <w:rtl w:val="0"/>
          <w:lang w:val="en-US"/>
        </w:rPr>
        <w:t>grains and plants (70-90 percent)</w:t>
      </w:r>
    </w:p>
    <w:p>
      <w:pPr>
        <w:pStyle w:val="Body"/>
        <w:jc w:val="left"/>
        <w:rPr/>
      </w:pPr>
      <w:r>
        <w:rPr/>
        <w:tab/>
        <w:tab/>
      </w:r>
      <w:r>
        <w:rPr>
          <w:rtl w:val="0"/>
          <w:lang w:val="en-US"/>
        </w:rPr>
        <w:t>moist heat improves digestibility; dry heat impairs digestibility</w:t>
      </w:r>
    </w:p>
    <w:p>
      <w:pPr>
        <w:pStyle w:val="Body"/>
        <w:jc w:val="left"/>
        <w:rPr/>
      </w:pPr>
    </w:p>
    <w:p>
      <w:pPr>
        <w:pStyle w:val="Body"/>
        <w:jc w:val="left"/>
        <w:rPr/>
      </w:pPr>
      <w:r>
        <w:rPr/>
        <w:tab/>
      </w:r>
      <w:r>
        <w:rPr>
          <w:rtl w:val="0"/>
          <w:lang w:val="es-ES_tradnl"/>
        </w:rPr>
        <w:t>2. Amino acid composition</w:t>
      </w:r>
    </w:p>
    <w:p>
      <w:pPr>
        <w:pStyle w:val="Body"/>
        <w:jc w:val="left"/>
        <w:rPr/>
      </w:pPr>
      <w:r>
        <w:rPr/>
        <w:tab/>
        <w:tab/>
      </w:r>
      <w:r>
        <w:rPr>
          <w:rFonts w:hAnsi="Helvetica" w:hint="default"/>
          <w:rtl w:val="0"/>
        </w:rPr>
        <w:t xml:space="preserve">• </w:t>
      </w:r>
      <w:r>
        <w:rPr>
          <w:rtl w:val="0"/>
          <w:lang w:val="en-US"/>
        </w:rPr>
        <w:t>High-quality protein provides enough of all essential amino acids.</w:t>
      </w:r>
      <w:r>
        <w:rPr>
          <w:rtl w:val="0"/>
          <w:lang w:val="en-US"/>
        </w:rPr>
        <w:t xml:space="preserve"> (animal&amp;soy)</w:t>
      </w:r>
    </w:p>
    <w:p>
      <w:pPr>
        <w:pStyle w:val="Body"/>
        <w:jc w:val="left"/>
        <w:rPr/>
      </w:pPr>
      <w:r>
        <w:rPr/>
        <w:tab/>
        <w:tab/>
      </w:r>
      <w:r>
        <w:rPr>
          <w:rFonts w:hAnsi="Helvetica" w:hint="default"/>
          <w:rtl w:val="0"/>
        </w:rPr>
        <w:t xml:space="preserve">• </w:t>
      </w:r>
      <w:r>
        <w:rPr>
          <w:rtl w:val="0"/>
          <w:lang w:val="en-US"/>
        </w:rPr>
        <w:t>Limiting (insufficient) amino acids will slow protein synthesis.</w:t>
      </w:r>
      <w:r>
        <w:rPr>
          <w:rtl w:val="0"/>
          <w:lang w:val="en-US"/>
        </w:rPr>
        <w:t xml:space="preserve"> (plant)</w:t>
      </w:r>
    </w:p>
    <w:p>
      <w:pPr>
        <w:pStyle w:val="Body"/>
        <w:jc w:val="left"/>
        <w:rPr/>
      </w:pPr>
    </w:p>
    <w:p>
      <w:pPr>
        <w:pStyle w:val="Body"/>
        <w:jc w:val="left"/>
        <w:rPr>
          <w:b w:val="1"/>
          <w:bCs w:val="1"/>
          <w:u w:val="single"/>
        </w:rPr>
      </w:pPr>
      <w:r>
        <w:rPr>
          <w:b w:val="1"/>
          <w:bCs w:val="1"/>
          <w:u w:val="single"/>
          <w:rtl w:val="0"/>
          <w:lang w:val="en-US"/>
        </w:rPr>
        <w:t>Complementary proteins</w:t>
      </w:r>
    </w:p>
    <w:p>
      <w:pPr>
        <w:pStyle w:val="Body"/>
        <w:numPr>
          <w:ilvl w:val="0"/>
          <w:numId w:val="83"/>
        </w:numPr>
        <w:ind w:left="180"/>
        <w:jc w:val="left"/>
        <w:rPr>
          <w:position w:val="-2"/>
          <w:sz w:val="22"/>
          <w:szCs w:val="22"/>
        </w:rPr>
      </w:pPr>
      <w:r>
        <w:rPr>
          <w:rtl w:val="0"/>
          <w:lang w:val="en-US"/>
        </w:rPr>
        <w:t>Eating a combination of foods so that amino acids that are low in some foods will be supplied by the other.</w:t>
      </w:r>
    </w:p>
    <w:p>
      <w:pPr>
        <w:pStyle w:val="Body"/>
        <w:jc w:val="left"/>
        <w:rPr/>
      </w:pPr>
    </w:p>
    <w:p>
      <w:pPr>
        <w:pStyle w:val="Body"/>
        <w:jc w:val="left"/>
        <w:rPr>
          <w:b w:val="1"/>
          <w:bCs w:val="1"/>
          <w:u w:val="single"/>
        </w:rPr>
      </w:pPr>
      <w:r>
        <w:rPr>
          <w:b w:val="1"/>
          <w:bCs w:val="1"/>
          <w:u w:val="single"/>
          <w:rtl w:val="0"/>
          <w:lang w:val="en-US"/>
        </w:rPr>
        <w:t>Mutual Supplementation</w:t>
      </w:r>
    </w:p>
    <w:p>
      <w:pPr>
        <w:pStyle w:val="Body"/>
        <w:numPr>
          <w:ilvl w:val="0"/>
          <w:numId w:val="84"/>
        </w:numPr>
        <w:ind w:left="180"/>
        <w:jc w:val="left"/>
        <w:rPr>
          <w:position w:val="-2"/>
          <w:sz w:val="22"/>
          <w:szCs w:val="22"/>
        </w:rPr>
      </w:pPr>
      <w:r>
        <w:rPr>
          <w:rtl w:val="0"/>
          <w:lang w:val="en-US"/>
        </w:rPr>
        <w:t>The concept of combining two incomplete protein sources so the limiting amino acid in one food makes up for the lacking in the other</w:t>
      </w:r>
    </w:p>
    <w:p>
      <w:pPr>
        <w:pStyle w:val="Body"/>
        <w:jc w:val="left"/>
        <w:rPr/>
      </w:pPr>
    </w:p>
    <w:p>
      <w:pPr>
        <w:pStyle w:val="Body"/>
        <w:jc w:val="left"/>
        <w:rPr>
          <w:b w:val="1"/>
          <w:bCs w:val="1"/>
          <w:u w:val="single"/>
        </w:rPr>
      </w:pPr>
      <w:r>
        <w:rPr>
          <w:b w:val="1"/>
          <w:bCs w:val="1"/>
          <w:u w:val="single"/>
          <w:rtl w:val="0"/>
          <w:lang w:val="en-US"/>
        </w:rPr>
        <w:t>Measuring Protein Quality</w:t>
      </w:r>
    </w:p>
    <w:p>
      <w:pPr>
        <w:pStyle w:val="Body"/>
        <w:jc w:val="left"/>
        <w:rPr/>
      </w:pPr>
      <w:r>
        <w:rPr>
          <w:rFonts w:hAnsi="Helvetica" w:hint="default"/>
          <w:rtl w:val="0"/>
        </w:rPr>
        <w:t xml:space="preserve">• </w:t>
      </w:r>
      <w:r>
        <w:rPr>
          <w:rtl w:val="0"/>
          <w:lang w:val="en-US"/>
        </w:rPr>
        <w:t>Digestible indispensable amino acid score (DIAAS %): AA composition + digestibility</w:t>
      </w:r>
    </w:p>
    <w:p>
      <w:pPr>
        <w:pStyle w:val="Body"/>
        <w:numPr>
          <w:ilvl w:val="0"/>
          <w:numId w:val="85"/>
        </w:numPr>
        <w:ind w:left="180"/>
        <w:jc w:val="left"/>
        <w:rPr>
          <w:position w:val="-2"/>
          <w:sz w:val="22"/>
          <w:szCs w:val="22"/>
        </w:rPr>
      </w:pPr>
      <w:r>
        <w:rPr>
          <w:rtl w:val="0"/>
          <w:lang w:val="en-US"/>
        </w:rPr>
        <w:t>1.00 fully digested, 0.10 only 10% is digested</w:t>
      </w:r>
      <w:r>
        <w:rPr/>
        <w:drawing>
          <wp:anchor distT="152400" distB="152400" distL="152400" distR="152400" simplePos="0" relativeHeight="251714560" behindDoc="0" locked="0" layoutInCell="1" allowOverlap="1">
            <wp:simplePos x="0" y="0"/>
            <wp:positionH relativeFrom="margin">
              <wp:posOffset>-6350</wp:posOffset>
            </wp:positionH>
            <wp:positionV relativeFrom="line">
              <wp:posOffset>168199</wp:posOffset>
            </wp:positionV>
            <wp:extent cx="5943600" cy="1416348"/>
            <wp:effectExtent l="0" t="0" r="0" b="0"/>
            <wp:wrapThrough wrapText="bothSides" distL="152400" distR="152400">
              <wp:wrapPolygon edited="1">
                <wp:start x="0" y="0"/>
                <wp:lineTo x="0" y="21600"/>
                <wp:lineTo x="21600" y="21600"/>
                <wp:lineTo x="21600" y="0"/>
                <wp:lineTo x="0" y="0"/>
              </wp:wrapPolygon>
            </wp:wrapThrough>
            <wp:docPr id="1073741879" name="officeArt object"/>
            <wp:cNvGraphicFramePr/>
            <a:graphic xmlns:a="http://schemas.openxmlformats.org/drawingml/2006/main">
              <a:graphicData uri="http://schemas.openxmlformats.org/drawingml/2006/picture">
                <pic:pic xmlns:pic="http://schemas.openxmlformats.org/drawingml/2006/picture">
                  <pic:nvPicPr>
                    <pic:cNvPr id="1073741879" name="Screen Shot 2016-10-27 at 2.35.57 PM.png"/>
                    <pic:cNvPicPr/>
                  </pic:nvPicPr>
                  <pic:blipFill>
                    <a:blip r:embed="rId46">
                      <a:extLst/>
                    </a:blip>
                    <a:stretch>
                      <a:fillRect/>
                    </a:stretch>
                  </pic:blipFill>
                  <pic:spPr>
                    <a:xfrm>
                      <a:off x="0" y="0"/>
                      <a:ext cx="5943600" cy="1416348"/>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lang w:val="en-US"/>
        </w:rPr>
        <w:t>Considering Protein Quality</w:t>
      </w:r>
      <w:r>
        <w:rPr>
          <w:b w:val="1"/>
          <w:bCs w:val="1"/>
          <w:u w:val="single"/>
        </w:rPr>
        <w:drawing>
          <wp:anchor distT="152400" distB="152400" distL="152400" distR="152400" simplePos="0" relativeHeight="251715584" behindDoc="0" locked="0" layoutInCell="1" allowOverlap="1">
            <wp:simplePos x="0" y="0"/>
            <wp:positionH relativeFrom="margin">
              <wp:posOffset>-6349</wp:posOffset>
            </wp:positionH>
            <wp:positionV relativeFrom="line">
              <wp:posOffset>177315</wp:posOffset>
            </wp:positionV>
            <wp:extent cx="5943600" cy="2594360"/>
            <wp:effectExtent l="0" t="0" r="0" b="0"/>
            <wp:wrapThrough wrapText="bothSides" distL="152400" distR="152400">
              <wp:wrapPolygon edited="1">
                <wp:start x="0" y="0"/>
                <wp:lineTo x="0" y="21600"/>
                <wp:lineTo x="21600" y="21600"/>
                <wp:lineTo x="21600" y="0"/>
                <wp:lineTo x="0" y="0"/>
              </wp:wrapPolygon>
            </wp:wrapThrough>
            <wp:docPr id="1073741880" name="officeArt object"/>
            <wp:cNvGraphicFramePr/>
            <a:graphic xmlns:a="http://schemas.openxmlformats.org/drawingml/2006/main">
              <a:graphicData uri="http://schemas.openxmlformats.org/drawingml/2006/picture">
                <pic:pic xmlns:pic="http://schemas.openxmlformats.org/drawingml/2006/picture">
                  <pic:nvPicPr>
                    <pic:cNvPr id="1073741880" name="Screen Shot 2016-10-27 at 2.37.18 PM.png"/>
                    <pic:cNvPicPr/>
                  </pic:nvPicPr>
                  <pic:blipFill>
                    <a:blip r:embed="rId47">
                      <a:extLst/>
                    </a:blip>
                    <a:stretch>
                      <a:fillRect/>
                    </a:stretch>
                  </pic:blipFill>
                  <pic:spPr>
                    <a:xfrm>
                      <a:off x="0" y="0"/>
                      <a:ext cx="5943600" cy="2594360"/>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lang w:val="en-US"/>
        </w:rPr>
        <w:t>Protein Deficiency</w:t>
      </w:r>
    </w:p>
    <w:p>
      <w:pPr>
        <w:pStyle w:val="Body"/>
        <w:numPr>
          <w:ilvl w:val="0"/>
          <w:numId w:val="86"/>
        </w:numPr>
        <w:ind w:left="180"/>
        <w:jc w:val="left"/>
        <w:rPr>
          <w:position w:val="-2"/>
          <w:sz w:val="22"/>
          <w:szCs w:val="22"/>
        </w:rPr>
      </w:pPr>
      <w:r>
        <w:rPr>
          <w:rtl w:val="0"/>
          <w:lang w:val="en-US"/>
        </w:rPr>
        <w:t>Consuming too little protei</w:t>
      </w:r>
      <w:r>
        <w:rPr>
          <w:rtl w:val="0"/>
          <w:lang w:val="en-US"/>
        </w:rPr>
        <w:t>n</w:t>
      </w:r>
    </w:p>
    <w:p>
      <w:pPr>
        <w:pStyle w:val="Body"/>
        <w:jc w:val="left"/>
        <w:rPr/>
      </w:pPr>
      <w:r>
        <w:rPr/>
        <w:tab/>
      </w:r>
      <w:r>
        <w:rPr>
          <w:rtl w:val="0"/>
          <w:lang w:val="en-US"/>
        </w:rPr>
        <w:t xml:space="preserve">Protein and energy deficiency go hand in hand. </w:t>
      </w:r>
    </w:p>
    <w:p>
      <w:pPr>
        <w:pStyle w:val="Body"/>
        <w:jc w:val="left"/>
        <w:rPr/>
      </w:pPr>
      <w:r>
        <w:rPr/>
        <w:tab/>
      </w:r>
      <w:r>
        <w:rPr>
          <w:rtl w:val="0"/>
        </w:rPr>
        <w:t>Protein-energy malnutrition (PEM)</w:t>
      </w:r>
    </w:p>
    <w:p>
      <w:pPr>
        <w:pStyle w:val="Body"/>
        <w:jc w:val="left"/>
        <w:rPr/>
      </w:pPr>
      <w:r>
        <w:rPr/>
        <w:tab/>
        <w:tab/>
      </w:r>
      <w:r>
        <w:rPr>
          <w:rtl w:val="0"/>
          <w:lang w:val="en-US"/>
        </w:rPr>
        <w:t xml:space="preserve">Most widespread form of malnutrition worldwide </w:t>
      </w:r>
    </w:p>
    <w:p>
      <w:pPr>
        <w:pStyle w:val="Body"/>
        <w:numPr>
          <w:ilvl w:val="0"/>
          <w:numId w:val="87"/>
        </w:numPr>
        <w:ind w:left="180"/>
        <w:jc w:val="left"/>
        <w:rPr>
          <w:position w:val="-2"/>
          <w:sz w:val="22"/>
          <w:szCs w:val="22"/>
        </w:rPr>
      </w:pPr>
      <w:r>
        <w:rPr>
          <w:rtl w:val="0"/>
          <w:lang w:val="en-US"/>
        </w:rPr>
        <w:t>Takes on two forms:</w:t>
      </w:r>
    </w:p>
    <w:p>
      <w:pPr>
        <w:pStyle w:val="Body"/>
        <w:jc w:val="left"/>
        <w:rPr/>
      </w:pPr>
      <w:r>
        <w:rPr/>
        <w:tab/>
      </w:r>
      <w:r>
        <w:rPr>
          <w:rtl w:val="0"/>
        </w:rPr>
        <w:t>Marasmus</w:t>
      </w:r>
    </w:p>
    <w:p>
      <w:pPr>
        <w:pStyle w:val="Body"/>
        <w:jc w:val="left"/>
        <w:rPr/>
      </w:pPr>
      <w:r>
        <w:rPr/>
        <w:tab/>
      </w:r>
      <w:r>
        <w:rPr>
          <w:rtl w:val="0"/>
          <w:lang w:val="en-US"/>
        </w:rPr>
        <w:t>Kwashiorkor</w:t>
      </w:r>
    </w:p>
    <w:p>
      <w:pPr>
        <w:pStyle w:val="Body"/>
        <w:jc w:val="left"/>
        <w:rPr/>
      </w:pPr>
    </w:p>
    <w:p>
      <w:pPr>
        <w:pStyle w:val="Body"/>
        <w:jc w:val="left"/>
        <w:rPr>
          <w:b w:val="1"/>
          <w:bCs w:val="1"/>
          <w:u w:val="single"/>
        </w:rPr>
      </w:pPr>
      <w:r>
        <w:rPr>
          <w:b w:val="1"/>
          <w:bCs w:val="1"/>
          <w:u w:val="single"/>
          <w:rtl w:val="0"/>
          <w:lang w:val="en-US"/>
        </w:rPr>
        <w:t>PEM: Marasmus and Kwashiorkor</w:t>
      </w:r>
      <w:r>
        <w:rPr>
          <w:b w:val="1"/>
          <w:bCs w:val="1"/>
          <w:u w:val="single"/>
        </w:rPr>
        <w:drawing>
          <wp:anchor distT="152400" distB="152400" distL="152400" distR="152400" simplePos="0" relativeHeight="251716608" behindDoc="0" locked="0" layoutInCell="1" allowOverlap="1">
            <wp:simplePos x="0" y="0"/>
            <wp:positionH relativeFrom="margin">
              <wp:posOffset>347673</wp:posOffset>
            </wp:positionH>
            <wp:positionV relativeFrom="line">
              <wp:posOffset>207664</wp:posOffset>
            </wp:positionV>
            <wp:extent cx="5943600" cy="3010284"/>
            <wp:effectExtent l="0" t="0" r="0" b="0"/>
            <wp:wrapThrough wrapText="bothSides" distL="152400" distR="152400">
              <wp:wrapPolygon edited="1">
                <wp:start x="0" y="0"/>
                <wp:lineTo x="0" y="21600"/>
                <wp:lineTo x="21600" y="21600"/>
                <wp:lineTo x="21600" y="0"/>
                <wp:lineTo x="0" y="0"/>
              </wp:wrapPolygon>
            </wp:wrapThrough>
            <wp:docPr id="1073741881" name="officeArt object"/>
            <wp:cNvGraphicFramePr/>
            <a:graphic xmlns:a="http://schemas.openxmlformats.org/drawingml/2006/main">
              <a:graphicData uri="http://schemas.openxmlformats.org/drawingml/2006/picture">
                <pic:pic xmlns:pic="http://schemas.openxmlformats.org/drawingml/2006/picture">
                  <pic:nvPicPr>
                    <pic:cNvPr id="1073741881" name="Screen Shot 2016-10-27 at 2.38.44 PM.png"/>
                    <pic:cNvPicPr/>
                  </pic:nvPicPr>
                  <pic:blipFill>
                    <a:blip r:embed="rId48">
                      <a:extLst/>
                    </a:blip>
                    <a:stretch>
                      <a:fillRect/>
                    </a:stretch>
                  </pic:blipFill>
                  <pic:spPr>
                    <a:xfrm>
                      <a:off x="0" y="0"/>
                      <a:ext cx="5943600" cy="3010284"/>
                    </a:xfrm>
                    <a:prstGeom prst="rect">
                      <a:avLst/>
                    </a:prstGeom>
                    <a:ln w="12700" cap="flat">
                      <a:noFill/>
                      <a:miter lim="400000"/>
                    </a:ln>
                    <a:effectLst/>
                  </pic:spPr>
                </pic:pic>
              </a:graphicData>
            </a:graphic>
          </wp:anchor>
        </w:drawing>
      </w:r>
    </w:p>
    <w:p>
      <w:pPr>
        <w:pStyle w:val="Body"/>
        <w:jc w:val="left"/>
        <w:rPr>
          <w:b w:val="1"/>
          <w:bCs w:val="1"/>
          <w:u w:val="single"/>
        </w:rPr>
      </w:pPr>
    </w:p>
    <w:p>
      <w:pPr>
        <w:pStyle w:val="Body"/>
        <w:jc w:val="left"/>
        <w:rPr>
          <w:b w:val="1"/>
          <w:bCs w:val="1"/>
          <w:u w:val="single"/>
        </w:rPr>
      </w:pPr>
      <w:r>
        <w:rPr>
          <w:b w:val="1"/>
          <w:bCs w:val="1"/>
          <w:u w:val="single"/>
          <w:rtl w:val="0"/>
          <w:lang w:val="de-DE"/>
        </w:rPr>
        <w:t>Protein Excess</w:t>
      </w:r>
    </w:p>
    <w:p>
      <w:pPr>
        <w:pStyle w:val="Body"/>
        <w:jc w:val="left"/>
        <w:rPr/>
      </w:pPr>
      <w:r>
        <w:rPr>
          <w:rFonts w:hAnsi="Helvetica" w:hint="default"/>
          <w:rtl w:val="0"/>
        </w:rPr>
        <w:t xml:space="preserve">• </w:t>
      </w:r>
      <w:r>
        <w:rPr>
          <w:rtl w:val="0"/>
          <w:lang w:val="en-US"/>
        </w:rPr>
        <w:t>Elevated protein intakes over long periods of time can result in:</w:t>
      </w:r>
    </w:p>
    <w:p>
      <w:pPr>
        <w:pStyle w:val="Body"/>
        <w:jc w:val="left"/>
        <w:rPr/>
      </w:pPr>
      <w:r>
        <w:rPr/>
        <w:tab/>
      </w:r>
      <w:r>
        <w:rPr>
          <w:rtl w:val="0"/>
          <w:lang w:val="en-US"/>
        </w:rPr>
        <w:t>Hydration and kidney function issues</w:t>
      </w:r>
    </w:p>
    <w:p>
      <w:pPr>
        <w:pStyle w:val="Body"/>
        <w:jc w:val="left"/>
        <w:rPr/>
      </w:pPr>
      <w:r>
        <w:rPr/>
        <w:tab/>
      </w:r>
      <w:r>
        <w:rPr>
          <w:rtl w:val="0"/>
          <w:lang w:val="en-US"/>
        </w:rPr>
        <w:t>Bone health issues</w:t>
      </w:r>
    </w:p>
    <w:p>
      <w:pPr>
        <w:pStyle w:val="Body"/>
        <w:jc w:val="left"/>
        <w:rPr/>
      </w:pPr>
      <w:r>
        <w:rPr/>
        <w:tab/>
      </w:r>
      <w:r>
        <w:rPr>
          <w:rtl w:val="0"/>
          <w:lang w:val="en-US"/>
        </w:rPr>
        <w:t>Kidney stones</w:t>
      </w:r>
    </w:p>
    <w:p>
      <w:pPr>
        <w:pStyle w:val="Body"/>
        <w:jc w:val="left"/>
        <w:rPr/>
      </w:pPr>
      <w:r>
        <w:rPr/>
        <w:tab/>
      </w:r>
      <w:r>
        <w:rPr>
          <w:rtl w:val="0"/>
          <w:lang w:val="en-US"/>
        </w:rPr>
        <w:t xml:space="preserve"> Increased risk of heart disease and c</w:t>
      </w:r>
      <w:r>
        <w:rPr>
          <w:rtl w:val="0"/>
          <w:lang w:val="en-US"/>
        </w:rPr>
        <w:t>ancer</w:t>
      </w:r>
    </w:p>
    <w:p>
      <w:pPr>
        <w:pStyle w:val="Body"/>
        <w:jc w:val="left"/>
        <w:rPr/>
      </w:pPr>
    </w:p>
    <w:p>
      <w:pPr>
        <w:pStyle w:val="Body"/>
        <w:jc w:val="left"/>
        <w:rPr>
          <w:b w:val="1"/>
          <w:bCs w:val="1"/>
          <w:u w:val="single"/>
        </w:rPr>
      </w:pPr>
      <w:r>
        <w:rPr>
          <w:b w:val="1"/>
          <w:bCs w:val="1"/>
          <w:u w:val="single"/>
          <w:rtl w:val="0"/>
          <w:lang w:val="de-DE"/>
        </w:rPr>
        <w:t>High-protein diets</w:t>
      </w:r>
    </w:p>
    <w:p>
      <w:pPr>
        <w:pStyle w:val="Body"/>
        <w:jc w:val="left"/>
        <w:rPr/>
      </w:pPr>
      <w:r>
        <w:rPr>
          <w:rFonts w:hAnsi="Helvetica" w:hint="default"/>
          <w:rtl w:val="0"/>
        </w:rPr>
        <w:t xml:space="preserve">• </w:t>
      </w:r>
      <w:r>
        <w:rPr>
          <w:rtl w:val="0"/>
          <w:lang w:val="en-US"/>
        </w:rPr>
        <w:t>Excess dietary amino acids can be deaminated and converted to fatty acids and stored as triglycerides in adipose tissue</w:t>
      </w:r>
    </w:p>
    <w:p>
      <w:pPr>
        <w:pStyle w:val="Body"/>
        <w:jc w:val="left"/>
        <w:rPr/>
      </w:pPr>
      <w:r>
        <w:rPr>
          <w:rFonts w:hAnsi="Helvetica" w:hint="default"/>
          <w:rtl w:val="0"/>
        </w:rPr>
        <w:t xml:space="preserve">• </w:t>
      </w:r>
      <w:r>
        <w:rPr>
          <w:rtl w:val="0"/>
          <w:lang w:val="en-US"/>
        </w:rPr>
        <w:t>Increased urea output</w:t>
      </w:r>
    </w:p>
    <w:p>
      <w:pPr>
        <w:pStyle w:val="Body"/>
        <w:jc w:val="left"/>
        <w:rPr/>
      </w:pPr>
      <w:r>
        <w:rPr/>
        <w:tab/>
      </w:r>
      <w:r>
        <w:rPr>
          <w:rtl w:val="0"/>
          <w:lang w:val="en-US"/>
        </w:rPr>
        <w:t>kidney stones, dehydration, loss of calcium (?)</w:t>
      </w:r>
    </w:p>
    <w:p>
      <w:pPr>
        <w:pStyle w:val="Body"/>
        <w:jc w:val="left"/>
        <w:rPr/>
      </w:pPr>
      <w:r>
        <w:rPr>
          <w:rtl w:val="0"/>
          <w:lang w:val="en-US"/>
        </w:rPr>
        <w:t>High-protein diets are often:</w:t>
      </w:r>
    </w:p>
    <w:p>
      <w:pPr>
        <w:pStyle w:val="Body"/>
        <w:jc w:val="left"/>
        <w:rPr/>
      </w:pPr>
      <w:r>
        <w:rPr/>
        <w:tab/>
      </w:r>
      <w:r>
        <w:rPr>
          <w:rtl w:val="0"/>
          <w:lang w:val="en-US"/>
        </w:rPr>
        <w:t>high in animal proteins with high saturated fat and cholesterol and low in fiber</w:t>
      </w:r>
    </w:p>
    <w:p>
      <w:pPr>
        <w:pStyle w:val="Body"/>
        <w:jc w:val="left"/>
        <w:rPr/>
      </w:pPr>
      <w:r>
        <w:rPr/>
        <w:tab/>
      </w:r>
      <w:r>
        <w:rPr>
          <w:rtl w:val="0"/>
          <w:lang w:val="en-US"/>
        </w:rPr>
        <w:t>low in grains, fruits, and vegetables</w:t>
      </w:r>
    </w:p>
    <w:p>
      <w:pPr>
        <w:pStyle w:val="Body"/>
        <w:jc w:val="left"/>
        <w:rPr/>
      </w:pPr>
      <w:r>
        <w:rPr/>
        <w:tab/>
      </w:r>
      <w:r>
        <w:rPr>
          <w:rtl w:val="0"/>
          <w:lang w:val="en-US"/>
        </w:rPr>
        <w:t>high in calories and fat</w:t>
      </w:r>
    </w:p>
    <w:p>
      <w:pPr>
        <w:pStyle w:val="Body"/>
        <w:jc w:val="left"/>
        <w:rPr/>
      </w:pPr>
      <w:r>
        <w:rPr/>
        <w:tab/>
      </w:r>
      <w:r>
        <w:rPr>
          <w:rtl w:val="0"/>
          <w:lang w:val="en-US"/>
        </w:rPr>
        <w:t>Increased risk of heart disease, cancer, obesity, diverticulosis and diabetes mellitus</w:t>
      </w:r>
    </w:p>
    <w:p>
      <w:pPr>
        <w:pStyle w:val="Body"/>
        <w:jc w:val="left"/>
        <w:rPr/>
      </w:pPr>
    </w:p>
    <w:p>
      <w:pPr>
        <w:pStyle w:val="Body"/>
        <w:jc w:val="left"/>
        <w:rPr>
          <w:b w:val="1"/>
          <w:bCs w:val="1"/>
          <w:u w:val="single"/>
        </w:rPr>
      </w:pPr>
      <w:r>
        <w:rPr>
          <w:b w:val="1"/>
          <w:bCs w:val="1"/>
          <w:u w:val="single"/>
          <w:rtl w:val="0"/>
          <w:lang w:val="de-DE"/>
        </w:rPr>
        <w:t>Vegetarian Diets</w:t>
      </w:r>
    </w:p>
    <w:p>
      <w:pPr>
        <w:pStyle w:val="Body"/>
        <w:jc w:val="left"/>
        <w:rPr/>
      </w:pPr>
      <w:r>
        <w:rPr>
          <w:rFonts w:hAnsi="Helvetica" w:hint="default"/>
          <w:rtl w:val="0"/>
        </w:rPr>
        <w:t xml:space="preserve">• </w:t>
      </w:r>
      <w:r>
        <w:rPr>
          <w:rtl w:val="0"/>
          <w:lang w:val="en-US"/>
        </w:rPr>
        <w:t>In affluent countries, vegetarian individuals have lower rates of many diseases.</w:t>
      </w:r>
    </w:p>
    <w:p>
      <w:pPr>
        <w:pStyle w:val="Body"/>
        <w:numPr>
          <w:ilvl w:val="0"/>
          <w:numId w:val="88"/>
        </w:numPr>
        <w:ind w:left="180"/>
        <w:jc w:val="left"/>
        <w:rPr>
          <w:position w:val="-2"/>
          <w:sz w:val="22"/>
          <w:szCs w:val="22"/>
        </w:rPr>
      </w:pPr>
      <w:r>
        <w:rPr>
          <w:rtl w:val="0"/>
          <w:lang w:val="en-US"/>
        </w:rPr>
        <w:t>Vegetarian diets: plant-based diets that eliminate some or all animal foods</w:t>
      </w:r>
    </w:p>
    <w:p>
      <w:pPr>
        <w:pStyle w:val="Body"/>
        <w:numPr>
          <w:ilvl w:val="0"/>
          <w:numId w:val="89"/>
        </w:numPr>
        <w:ind w:left="180"/>
        <w:jc w:val="left"/>
        <w:rPr>
          <w:position w:val="-2"/>
          <w:sz w:val="22"/>
          <w:szCs w:val="22"/>
        </w:rPr>
      </w:pPr>
      <w:r>
        <w:rPr>
          <w:rtl w:val="0"/>
          <w:lang w:val="en-US"/>
        </w:rPr>
        <w:t>Poorly planned vegetarian diets typically lack iron, zinc, calcium, vitamin B12, vitamin D and the longer chain omega-3 fatty acids</w:t>
      </w:r>
    </w:p>
    <w:p>
      <w:pPr>
        <w:pStyle w:val="Body"/>
        <w:jc w:val="left"/>
        <w:rPr>
          <w:b w:val="1"/>
          <w:bCs w:val="1"/>
          <w:u w:val="single"/>
        </w:rPr>
      </w:pPr>
    </w:p>
    <w:p>
      <w:pPr>
        <w:pStyle w:val="Body"/>
        <w:jc w:val="left"/>
        <w:rPr>
          <w:b w:val="1"/>
          <w:bCs w:val="1"/>
          <w:u w:val="single"/>
        </w:rPr>
      </w:pPr>
      <w:r>
        <w:rPr>
          <w:b w:val="1"/>
          <w:bCs w:val="1"/>
          <w:u w:val="single"/>
          <w:rtl w:val="0"/>
          <w:lang w:val="en-US"/>
        </w:rPr>
        <w:t>Meeting Protein Needs with a Vegetarian Diet</w:t>
      </w:r>
    </w:p>
    <w:p>
      <w:pPr>
        <w:pStyle w:val="Body"/>
        <w:jc w:val="left"/>
        <w:rPr/>
      </w:pPr>
      <w:r>
        <w:rPr>
          <w:rFonts w:hAnsi="Helvetica" w:hint="default"/>
          <w:rtl w:val="0"/>
        </w:rPr>
        <w:t xml:space="preserve">• </w:t>
      </w:r>
      <w:r>
        <w:rPr>
          <w:rtl w:val="0"/>
          <w:lang w:val="en-US"/>
        </w:rPr>
        <w:t>A healthy vegetarian diet can be achieved by modifying selections from Canada</w:t>
      </w:r>
      <w:r>
        <w:rPr>
          <w:rFonts w:hAnsi="Helvetica" w:hint="default"/>
          <w:rtl w:val="0"/>
          <w:lang w:val="fr-FR"/>
        </w:rPr>
        <w:t>’</w:t>
      </w:r>
      <w:r>
        <w:rPr>
          <w:rtl w:val="0"/>
          <w:lang w:val="nl-NL"/>
        </w:rPr>
        <w:t>s Food Guide.</w:t>
      </w:r>
    </w:p>
    <w:p>
      <w:pPr>
        <w:pStyle w:val="Body"/>
        <w:jc w:val="left"/>
        <w:rPr/>
      </w:pPr>
      <w:r>
        <w:rPr>
          <w:rFonts w:hAnsi="Helvetica" w:hint="default"/>
          <w:rtl w:val="0"/>
        </w:rPr>
        <w:t xml:space="preserve">• </w:t>
      </w:r>
      <w:r>
        <w:rPr>
          <w:rtl w:val="0"/>
          <w:lang w:val="en-US"/>
        </w:rPr>
        <w:t>Servings of vegetables, fruits and grains will remain the same.</w:t>
      </w:r>
    </w:p>
    <w:p>
      <w:pPr>
        <w:pStyle w:val="Body"/>
        <w:jc w:val="left"/>
        <w:rPr/>
      </w:pPr>
      <w:r>
        <w:rPr>
          <w:rFonts w:hAnsi="Helvetica" w:hint="default"/>
          <w:rtl w:val="0"/>
        </w:rPr>
        <w:t xml:space="preserve">• </w:t>
      </w:r>
      <w:r>
        <w:rPr>
          <w:rtl w:val="0"/>
          <w:lang w:val="en-US"/>
        </w:rPr>
        <w:t>Meat and Alternatives group contains</w:t>
      </w:r>
      <w:r>
        <w:rPr>
          <w:rFonts w:hAnsi="Helvetica" w:hint="default"/>
          <w:rtl w:val="0"/>
        </w:rPr>
        <w:t xml:space="preserve">– </w:t>
      </w:r>
      <w:r>
        <w:rPr>
          <w:rtl w:val="0"/>
          <w:lang w:val="en-US"/>
        </w:rPr>
        <w:t>dried beans and peas and nuts and seeds.</w:t>
      </w:r>
    </w:p>
    <w:p>
      <w:pPr>
        <w:pStyle w:val="Body"/>
        <w:numPr>
          <w:ilvl w:val="0"/>
          <w:numId w:val="90"/>
        </w:numPr>
        <w:ind w:left="180"/>
        <w:jc w:val="left"/>
        <w:rPr>
          <w:position w:val="-2"/>
          <w:sz w:val="22"/>
          <w:szCs w:val="22"/>
        </w:rPr>
      </w:pPr>
      <w:r>
        <w:rPr>
          <w:rtl w:val="0"/>
          <w:lang w:val="en-US"/>
        </w:rPr>
        <w:t>Substitute for the dairy foods fortified soy milk.</w:t>
      </w:r>
    </w:p>
    <w:p>
      <w:pPr>
        <w:pStyle w:val="Body"/>
        <w:jc w:val="left"/>
        <w:rPr/>
      </w:pPr>
    </w:p>
    <w:p>
      <w:pPr>
        <w:pStyle w:val="Body"/>
        <w:jc w:val="left"/>
        <w:rPr>
          <w:b w:val="1"/>
          <w:bCs w:val="1"/>
          <w:u w:val="single"/>
        </w:rPr>
      </w:pPr>
      <w:r>
        <w:rPr>
          <w:b w:val="1"/>
          <w:bCs w:val="1"/>
          <w:u w:val="single"/>
          <w:rtl w:val="0"/>
          <w:lang w:val="en-US"/>
        </w:rPr>
        <w:t>Meeting Nutrient Needs with a Vegan Diet</w:t>
      </w:r>
      <w:r>
        <w:rPr>
          <w:b w:val="1"/>
          <w:bCs w:val="1"/>
          <w:u w:val="single"/>
        </w:rPr>
        <w:drawing>
          <wp:anchor distT="152400" distB="152400" distL="152400" distR="152400" simplePos="0" relativeHeight="251717632" behindDoc="0" locked="0" layoutInCell="1" allowOverlap="1">
            <wp:simplePos x="0" y="0"/>
            <wp:positionH relativeFrom="margin">
              <wp:posOffset>-6350</wp:posOffset>
            </wp:positionH>
            <wp:positionV relativeFrom="line">
              <wp:posOffset>233459</wp:posOffset>
            </wp:positionV>
            <wp:extent cx="5633032" cy="3092984"/>
            <wp:effectExtent l="0" t="0" r="0" b="0"/>
            <wp:wrapThrough wrapText="bothSides" distL="152400" distR="152400">
              <wp:wrapPolygon edited="1">
                <wp:start x="0" y="0"/>
                <wp:lineTo x="0" y="21600"/>
                <wp:lineTo x="21600" y="21600"/>
                <wp:lineTo x="21600" y="0"/>
                <wp:lineTo x="0" y="0"/>
              </wp:wrapPolygon>
            </wp:wrapThrough>
            <wp:docPr id="1073741882" name="officeArt object"/>
            <wp:cNvGraphicFramePr/>
            <a:graphic xmlns:a="http://schemas.openxmlformats.org/drawingml/2006/main">
              <a:graphicData uri="http://schemas.openxmlformats.org/drawingml/2006/picture">
                <pic:pic xmlns:pic="http://schemas.openxmlformats.org/drawingml/2006/picture">
                  <pic:nvPicPr>
                    <pic:cNvPr id="1073741882" name="Screen Shot 2016-10-27 at 2.43.18 PM.png"/>
                    <pic:cNvPicPr/>
                  </pic:nvPicPr>
                  <pic:blipFill>
                    <a:blip r:embed="rId49">
                      <a:extLst/>
                    </a:blip>
                    <a:stretch>
                      <a:fillRect/>
                    </a:stretch>
                  </pic:blipFill>
                  <pic:spPr>
                    <a:xfrm>
                      <a:off x="0" y="0"/>
                      <a:ext cx="5633032" cy="3092984"/>
                    </a:xfrm>
                    <a:prstGeom prst="rect">
                      <a:avLst/>
                    </a:prstGeom>
                    <a:ln w="12700" cap="flat">
                      <a:noFill/>
                      <a:miter lim="400000"/>
                    </a:ln>
                    <a:effectLst/>
                  </pic:spPr>
                </pic:pic>
              </a:graphicData>
            </a:graphic>
          </wp:anchor>
        </w:drawing>
      </w:r>
    </w:p>
    <w:p>
      <w:pPr>
        <w:pStyle w:val="Body"/>
        <w:jc w:val="left"/>
        <w:rPr>
          <w:b w:val="1"/>
          <w:bCs w:val="1"/>
          <w:u w:val="single"/>
        </w:rPr>
      </w:pPr>
      <w:r>
        <w:rPr>
          <w:b w:val="1"/>
          <w:bCs w:val="1"/>
          <w:u w:val="single"/>
          <w:rtl w:val="0"/>
          <w:lang w:val="en-US"/>
        </w:rPr>
        <w:t>Positive Health Aspects of Vegetarian Diets</w:t>
      </w:r>
    </w:p>
    <w:p>
      <w:pPr>
        <w:pStyle w:val="Body"/>
        <w:jc w:val="left"/>
        <w:rPr/>
      </w:pPr>
      <w:r>
        <w:rPr>
          <w:rFonts w:hAnsi="Helvetica" w:hint="default"/>
          <w:rtl w:val="0"/>
        </w:rPr>
        <w:t xml:space="preserve">• </w:t>
      </w:r>
      <w:r>
        <w:rPr>
          <w:rtl w:val="0"/>
          <w:lang w:val="en-US"/>
        </w:rPr>
        <w:t>Weight control</w:t>
      </w:r>
    </w:p>
    <w:p>
      <w:pPr>
        <w:pStyle w:val="Body"/>
        <w:jc w:val="left"/>
        <w:rPr/>
      </w:pPr>
      <w:r>
        <w:rPr>
          <w:rFonts w:hAnsi="Helvetica" w:hint="default"/>
          <w:rtl w:val="0"/>
        </w:rPr>
        <w:t xml:space="preserve">• </w:t>
      </w:r>
      <w:r>
        <w:rPr>
          <w:rtl w:val="0"/>
          <w:lang w:val="en-US"/>
        </w:rPr>
        <w:t>Reduced heart disease risk</w:t>
      </w:r>
    </w:p>
    <w:p>
      <w:pPr>
        <w:pStyle w:val="Body"/>
        <w:jc w:val="left"/>
        <w:rPr/>
      </w:pPr>
      <w:r>
        <w:rPr/>
        <w:tab/>
      </w:r>
      <w:r>
        <w:rPr>
          <w:rtl w:val="0"/>
          <w:lang w:val="en-US"/>
        </w:rPr>
        <w:t>Diet is lower in saturated fat and cholesterol than meat- based diets.</w:t>
      </w:r>
    </w:p>
    <w:p>
      <w:pPr>
        <w:pStyle w:val="Body"/>
        <w:jc w:val="left"/>
        <w:rPr/>
      </w:pPr>
      <w:r>
        <w:rPr/>
        <w:tab/>
      </w:r>
      <w:r>
        <w:rPr>
          <w:rtl w:val="0"/>
          <w:lang w:val="en-US"/>
        </w:rPr>
        <w:t>Consumption of soy protein has shown a positive influence on blood lipids.</w:t>
      </w:r>
    </w:p>
    <w:p>
      <w:pPr>
        <w:pStyle w:val="Body"/>
        <w:numPr>
          <w:ilvl w:val="0"/>
          <w:numId w:val="91"/>
        </w:numPr>
        <w:ind w:left="180"/>
        <w:jc w:val="left"/>
        <w:rPr>
          <w:position w:val="-2"/>
          <w:sz w:val="22"/>
          <w:szCs w:val="22"/>
        </w:rPr>
      </w:pPr>
      <w:r>
        <w:rPr>
          <w:rtl w:val="0"/>
          <w:lang w:val="en-US"/>
        </w:rPr>
        <w:t xml:space="preserve">Defence against high blood pressure </w:t>
      </w:r>
      <w:r>
        <w:rPr>
          <w:rFonts w:hAnsi="Helvetica" w:hint="default"/>
          <w:rtl w:val="0"/>
        </w:rPr>
        <w:t xml:space="preserve">• </w:t>
      </w:r>
      <w:r>
        <w:rPr>
          <w:rtl w:val="0"/>
          <w:lang w:val="en-US"/>
        </w:rPr>
        <w:t>Defence against certain cancers</w:t>
      </w:r>
    </w:p>
    <w:p>
      <w:pPr>
        <w:pStyle w:val="Body"/>
        <w:jc w:val="left"/>
        <w:rPr/>
      </w:pPr>
    </w:p>
    <w:p>
      <w:pPr>
        <w:pStyle w:val="Body"/>
        <w:jc w:val="left"/>
        <w:rPr>
          <w:b w:val="1"/>
          <w:bCs w:val="1"/>
          <w:u w:val="single"/>
        </w:rPr>
      </w:pPr>
      <w:r>
        <w:rPr>
          <w:b w:val="1"/>
          <w:bCs w:val="1"/>
          <w:u w:val="single"/>
          <w:rtl w:val="0"/>
          <w:lang w:val="en-US"/>
        </w:rPr>
        <w:t>Diets During Critical Times</w:t>
      </w:r>
    </w:p>
    <w:p>
      <w:pPr>
        <w:pStyle w:val="Body"/>
        <w:numPr>
          <w:ilvl w:val="0"/>
          <w:numId w:val="92"/>
        </w:numPr>
        <w:ind w:left="180"/>
        <w:jc w:val="left"/>
        <w:rPr>
          <w:position w:val="-2"/>
          <w:sz w:val="22"/>
          <w:szCs w:val="22"/>
        </w:rPr>
      </w:pPr>
      <w:r>
        <w:rPr>
          <w:rtl w:val="0"/>
          <w:lang w:val="en-US"/>
        </w:rPr>
        <w:t xml:space="preserve">Critical times in life include: </w:t>
      </w:r>
    </w:p>
    <w:p>
      <w:pPr>
        <w:pStyle w:val="Body"/>
        <w:numPr>
          <w:ilvl w:val="0"/>
          <w:numId w:val="93"/>
        </w:numPr>
        <w:ind w:left="180"/>
        <w:jc w:val="left"/>
        <w:rPr>
          <w:position w:val="-2"/>
          <w:sz w:val="22"/>
          <w:szCs w:val="22"/>
        </w:rPr>
      </w:pPr>
      <w:r>
        <w:rPr>
          <w:rtl w:val="0"/>
          <w:lang w:val="en-US"/>
        </w:rPr>
        <w:t>Pregnancy and infancy</w:t>
      </w:r>
    </w:p>
    <w:p>
      <w:pPr>
        <w:pStyle w:val="Body"/>
        <w:jc w:val="left"/>
        <w:rPr/>
      </w:pPr>
      <w:r>
        <w:rPr/>
        <w:tab/>
      </w:r>
      <w:r>
        <w:rPr>
          <w:rtl w:val="0"/>
          <w:lang w:val="en-US"/>
        </w:rPr>
        <w:t xml:space="preserve">Vit B12, vit D, calcium, iron, zinc and protein </w:t>
      </w:r>
    </w:p>
    <w:p>
      <w:pPr>
        <w:pStyle w:val="Body"/>
        <w:numPr>
          <w:ilvl w:val="0"/>
          <w:numId w:val="94"/>
        </w:numPr>
        <w:ind w:left="180"/>
        <w:jc w:val="left"/>
        <w:rPr>
          <w:position w:val="-2"/>
          <w:sz w:val="22"/>
          <w:szCs w:val="22"/>
        </w:rPr>
      </w:pPr>
      <w:r>
        <w:rPr>
          <w:rtl w:val="0"/>
        </w:rPr>
        <w:t xml:space="preserve"> </w:t>
      </w:r>
      <w:r>
        <w:rPr>
          <w:rtl w:val="0"/>
          <w:lang w:val="en-US"/>
        </w:rPr>
        <w:t>C</w:t>
      </w:r>
      <w:r>
        <w:rPr>
          <w:rtl w:val="0"/>
          <w:lang w:val="nl-NL"/>
        </w:rPr>
        <w:t>hildhood</w:t>
      </w:r>
    </w:p>
    <w:p>
      <w:pPr>
        <w:pStyle w:val="Body"/>
        <w:jc w:val="left"/>
        <w:rPr/>
      </w:pPr>
      <w:r>
        <w:rPr/>
        <w:tab/>
      </w:r>
      <w:r>
        <w:rPr>
          <w:rtl w:val="0"/>
          <w:lang w:val="en-US"/>
        </w:rPr>
        <w:t>Protein, iron, vit B12 and food energy</w:t>
      </w:r>
    </w:p>
    <w:p>
      <w:pPr>
        <w:pStyle w:val="Body"/>
        <w:numPr>
          <w:ilvl w:val="0"/>
          <w:numId w:val="95"/>
        </w:numPr>
        <w:ind w:left="180"/>
        <w:jc w:val="left"/>
        <w:rPr>
          <w:position w:val="-2"/>
          <w:sz w:val="22"/>
          <w:szCs w:val="22"/>
        </w:rPr>
      </w:pPr>
      <w:r>
        <w:rPr>
          <w:rtl w:val="0"/>
        </w:rPr>
        <w:t>Adolescence</w:t>
      </w:r>
    </w:p>
    <w:p>
      <w:pPr>
        <w:pStyle w:val="Body"/>
        <w:jc w:val="left"/>
        <w:rPr/>
      </w:pPr>
      <w:r>
        <w:rPr/>
        <w:tab/>
      </w:r>
      <w:r>
        <w:rPr>
          <w:rtl w:val="0"/>
          <w:lang w:val="en-US"/>
        </w:rPr>
        <w:t xml:space="preserve">Vit B12, calcium and vit D </w:t>
      </w:r>
      <w:r>
        <w:rPr>
          <w:rFonts w:hAnsi="Helvetica" w:hint="default"/>
          <w:rtl w:val="0"/>
        </w:rPr>
        <w:t xml:space="preserve">• </w:t>
      </w:r>
      <w:r>
        <w:rPr>
          <w:rtl w:val="0"/>
          <w:lang w:val="en-US"/>
        </w:rPr>
        <w:t>Aging and illness</w:t>
      </w:r>
    </w:p>
    <w:p>
      <w:pPr>
        <w:pStyle w:val="Body"/>
        <w:jc w:val="left"/>
      </w:pPr>
      <w:r>
        <w:rPr/>
      </w:r>
    </w:p>
    <w:sectPr>
      <w:headerReference w:type="default" r:id="rId50"/>
      <w:footerReference w:type="default" r:id="rId51"/>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
    <w:multiLevelType w:val="multilevel"/>
    <w:styleLink w:val="Numbered"/>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multiLevelType w:val="multilevel"/>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5">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6">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8">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9">
    <w:multiLevelType w:val="multilevel"/>
    <w:styleLink w:val="Bullet"/>
    <w:lvl w:ilvl="0">
      <w:start w:val="1"/>
      <w:numFmt w:val="bullet"/>
      <w:suff w:val="tab"/>
      <w:lvlText w:val="•"/>
      <w:lvlJc w:val="left"/>
      <w:pPr/>
      <w:rPr>
        <w:position w:val="-2"/>
      </w:rPr>
    </w:lvl>
    <w:lvl w:ilvl="1">
      <w:start w:val="1"/>
      <w:numFmt w:val="bullet"/>
      <w:suff w:val="tab"/>
      <w:lvlText w:val="•"/>
      <w:lvlJc w:val="left"/>
      <w:pPr/>
      <w:rPr>
        <w:position w:val="-2"/>
      </w:rPr>
    </w:lvl>
    <w:lvl w:ilvl="2">
      <w:start w:val="0"/>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1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2">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0"/>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4">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0"/>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6">
    <w:multiLevelType w:val="multilevel"/>
    <w:styleLink w:val="Bullet"/>
    <w:lvl w:ilvl="0">
      <w:start w:val="1"/>
      <w:numFmt w:val="bullet"/>
      <w:suff w:val="tab"/>
      <w:lvlText w:val="•"/>
      <w:lvlJc w:val="left"/>
      <w:pPr>
        <w:tabs>
          <w:tab w:val="num" w:pos="180"/>
          <w:tab w:val="clear" w:pos="0"/>
        </w:tabs>
        <w:ind w:left="180" w:hanging="180"/>
      </w:pPr>
      <w:rPr>
        <w:position w:val="-2"/>
      </w:rPr>
    </w:lvl>
    <w:lvl w:ilvl="1">
      <w:start w:val="0"/>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9">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29">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39">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47">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59">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3">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64">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6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69">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0">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1">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2">
    <w:multiLevelType w:val="multilevel"/>
    <w:styleLink w:val="Bullet"/>
    <w:lvl w:ilvl="0">
      <w:start w:val="0"/>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7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79">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5">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6">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7">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8">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89">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9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9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92">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9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94">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numbering" w:styleId="Numbered">
    <w:name w:val="Numbered"/>
    <w:next w:val="Numbered"/>
    <w:pPr>
      <w:numPr>
        <w:numId w:val="1"/>
      </w:numPr>
    </w:pPr>
  </w:style>
  <w:style w:type="numbering" w:styleId="Bullet">
    <w:name w:val="Bullet"/>
    <w:next w:val="Bullet"/>
    <w:pPr>
      <w:numPr>
        <w:numId w:val="3"/>
      </w:numPr>
    </w:pPr>
  </w:style>
  <w:style w:type="numbering" w:styleId="Dash">
    <w:name w:val="Dash"/>
    <w:next w:val="Dash"/>
    <w:pPr>
      <w:numPr>
        <w:numId w:val="4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20" Type="http://schemas.openxmlformats.org/officeDocument/2006/relationships/image" Target="media/image17.png"/><Relationship Id="rId21" Type="http://schemas.openxmlformats.org/officeDocument/2006/relationships/image" Target="media/image18.png"/><Relationship Id="rId22" Type="http://schemas.openxmlformats.org/officeDocument/2006/relationships/image" Target="media/image19.png"/><Relationship Id="rId23" Type="http://schemas.openxmlformats.org/officeDocument/2006/relationships/image" Target="media/image20.png"/><Relationship Id="rId24" Type="http://schemas.openxmlformats.org/officeDocument/2006/relationships/image" Target="media/image21.png"/><Relationship Id="rId25" Type="http://schemas.openxmlformats.org/officeDocument/2006/relationships/image" Target="media/image22.png"/><Relationship Id="rId26" Type="http://schemas.openxmlformats.org/officeDocument/2006/relationships/image" Target="media/image23.png"/><Relationship Id="rId27" Type="http://schemas.openxmlformats.org/officeDocument/2006/relationships/image" Target="media/image24.png"/><Relationship Id="rId28" Type="http://schemas.openxmlformats.org/officeDocument/2006/relationships/image" Target="media/image25.png"/><Relationship Id="rId29" Type="http://schemas.openxmlformats.org/officeDocument/2006/relationships/image" Target="media/image26.png"/><Relationship Id="rId30" Type="http://schemas.openxmlformats.org/officeDocument/2006/relationships/image" Target="media/image27.png"/><Relationship Id="rId31" Type="http://schemas.openxmlformats.org/officeDocument/2006/relationships/image" Target="media/image28.png"/><Relationship Id="rId32" Type="http://schemas.openxmlformats.org/officeDocument/2006/relationships/image" Target="media/image29.png"/><Relationship Id="rId33" Type="http://schemas.openxmlformats.org/officeDocument/2006/relationships/image" Target="media/image30.png"/><Relationship Id="rId34" Type="http://schemas.openxmlformats.org/officeDocument/2006/relationships/image" Target="media/image31.png"/><Relationship Id="rId35" Type="http://schemas.openxmlformats.org/officeDocument/2006/relationships/image" Target="media/image32.png"/><Relationship Id="rId36" Type="http://schemas.openxmlformats.org/officeDocument/2006/relationships/image" Target="media/image33.png"/><Relationship Id="rId37" Type="http://schemas.openxmlformats.org/officeDocument/2006/relationships/image" Target="media/image34.png"/><Relationship Id="rId38" Type="http://schemas.openxmlformats.org/officeDocument/2006/relationships/image" Target="media/image35.png"/><Relationship Id="rId39" Type="http://schemas.openxmlformats.org/officeDocument/2006/relationships/image" Target="media/image36.png"/><Relationship Id="rId40" Type="http://schemas.openxmlformats.org/officeDocument/2006/relationships/image" Target="media/image37.png"/><Relationship Id="rId41" Type="http://schemas.openxmlformats.org/officeDocument/2006/relationships/image" Target="media/image38.png"/><Relationship Id="rId42" Type="http://schemas.openxmlformats.org/officeDocument/2006/relationships/image" Target="media/image39.png"/><Relationship Id="rId43" Type="http://schemas.openxmlformats.org/officeDocument/2006/relationships/image" Target="media/image40.png"/><Relationship Id="rId44" Type="http://schemas.openxmlformats.org/officeDocument/2006/relationships/image" Target="media/image41.png"/><Relationship Id="rId45" Type="http://schemas.openxmlformats.org/officeDocument/2006/relationships/image" Target="media/image42.png"/><Relationship Id="rId46" Type="http://schemas.openxmlformats.org/officeDocument/2006/relationships/image" Target="media/image43.png"/><Relationship Id="rId47" Type="http://schemas.openxmlformats.org/officeDocument/2006/relationships/image" Target="media/image44.png"/><Relationship Id="rId48" Type="http://schemas.openxmlformats.org/officeDocument/2006/relationships/image" Target="media/image45.png"/><Relationship Id="rId49" Type="http://schemas.openxmlformats.org/officeDocument/2006/relationships/image" Target="media/image46.png"/><Relationship Id="rId50" Type="http://schemas.openxmlformats.org/officeDocument/2006/relationships/header" Target="header1.xml"/><Relationship Id="rId51" Type="http://schemas.openxmlformats.org/officeDocument/2006/relationships/footer" Target="footer1.xml"/><Relationship Id="rId52" Type="http://schemas.openxmlformats.org/officeDocument/2006/relationships/numbering" Target="numbering.xml"/><Relationship Id="rId53"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